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4A40" w:rsidRDefault="00ED4A40" w:rsidP="00BC3F18">
      <w:pPr>
        <w:pStyle w:val="af"/>
        <w:spacing w:before="0" w:after="120" w:line="276" w:lineRule="auto"/>
        <w:ind w:firstLine="0"/>
        <w:contextualSpacing/>
        <w:jc w:val="left"/>
        <w:rPr>
          <w:rFonts w:ascii="Times New Roman" w:hAnsi="Times New Roman"/>
          <w:color w:val="000080"/>
          <w:sz w:val="48"/>
          <w:szCs w:val="48"/>
        </w:rPr>
      </w:pPr>
    </w:p>
    <w:p w:rsidR="00ED4A40" w:rsidRDefault="00ED4A40" w:rsidP="00BC3F18">
      <w:pPr>
        <w:spacing w:after="120" w:line="276" w:lineRule="auto"/>
        <w:contextualSpacing/>
        <w:rPr>
          <w:lang w:eastAsia="en-US"/>
        </w:rPr>
      </w:pPr>
    </w:p>
    <w:p w:rsidR="00ED4A40" w:rsidRPr="00ED4A40" w:rsidRDefault="00ED4A40" w:rsidP="00BC3F18">
      <w:pPr>
        <w:spacing w:after="120" w:line="276" w:lineRule="auto"/>
        <w:contextualSpacing/>
        <w:rPr>
          <w:lang w:eastAsia="en-US"/>
        </w:rPr>
      </w:pPr>
    </w:p>
    <w:p w:rsidR="00E36C53" w:rsidRPr="00D55BE2" w:rsidRDefault="00E36C53" w:rsidP="00BC3F18">
      <w:pPr>
        <w:pStyle w:val="af"/>
        <w:spacing w:before="0" w:after="120" w:line="276" w:lineRule="auto"/>
        <w:ind w:firstLine="0"/>
        <w:contextualSpacing/>
        <w:jc w:val="left"/>
        <w:rPr>
          <w:rFonts w:ascii="Times New Roman" w:hAnsi="Times New Roman"/>
          <w:color w:val="000080"/>
          <w:sz w:val="36"/>
          <w:szCs w:val="36"/>
        </w:rPr>
      </w:pPr>
      <w:r w:rsidRPr="00D55BE2">
        <w:rPr>
          <w:rFonts w:ascii="Times New Roman" w:hAnsi="Times New Roman"/>
          <w:color w:val="000080"/>
          <w:sz w:val="36"/>
          <w:szCs w:val="36"/>
        </w:rPr>
        <w:t>программНЫЙ КОМПЛЕКС</w:t>
      </w:r>
    </w:p>
    <w:p w:rsidR="00E36C53" w:rsidRDefault="00E36C53" w:rsidP="00BC3F18">
      <w:pPr>
        <w:pStyle w:val="af"/>
        <w:spacing w:before="0" w:after="120" w:line="276" w:lineRule="auto"/>
        <w:ind w:firstLine="0"/>
        <w:contextualSpacing/>
        <w:jc w:val="left"/>
        <w:rPr>
          <w:rFonts w:ascii="Times New Roman" w:hAnsi="Times New Roman"/>
          <w:color w:val="000080"/>
          <w:sz w:val="72"/>
          <w:szCs w:val="72"/>
        </w:rPr>
      </w:pPr>
      <w:r w:rsidRPr="00AB7CB2">
        <w:rPr>
          <w:rFonts w:ascii="Times New Roman" w:hAnsi="Times New Roman"/>
          <w:color w:val="000080"/>
          <w:sz w:val="72"/>
          <w:szCs w:val="72"/>
        </w:rPr>
        <w:t>«</w:t>
      </w:r>
      <w:r>
        <w:rPr>
          <w:rFonts w:ascii="Times New Roman" w:hAnsi="Times New Roman"/>
          <w:color w:val="000080"/>
          <w:sz w:val="72"/>
          <w:szCs w:val="72"/>
        </w:rPr>
        <w:t>Свод</w:t>
      </w:r>
      <w:r w:rsidRPr="00AB7CB2">
        <w:rPr>
          <w:rFonts w:ascii="Times New Roman" w:hAnsi="Times New Roman"/>
          <w:color w:val="000080"/>
          <w:sz w:val="72"/>
          <w:szCs w:val="72"/>
        </w:rPr>
        <w:t xml:space="preserve"> –</w:t>
      </w:r>
      <w:r w:rsidR="0003080F">
        <w:rPr>
          <w:rFonts w:ascii="Times New Roman" w:hAnsi="Times New Roman"/>
          <w:color w:val="000080"/>
          <w:sz w:val="72"/>
          <w:szCs w:val="72"/>
        </w:rPr>
        <w:t xml:space="preserve"> </w:t>
      </w:r>
      <w:r w:rsidR="009760EA">
        <w:rPr>
          <w:rFonts w:ascii="Times New Roman" w:hAnsi="Times New Roman"/>
          <w:color w:val="000080"/>
          <w:sz w:val="72"/>
          <w:szCs w:val="72"/>
        </w:rPr>
        <w:t>СМАРТ</w:t>
      </w:r>
      <w:r w:rsidRPr="00AB7CB2">
        <w:rPr>
          <w:rFonts w:ascii="Times New Roman" w:hAnsi="Times New Roman"/>
          <w:color w:val="000080"/>
          <w:sz w:val="72"/>
          <w:szCs w:val="72"/>
        </w:rPr>
        <w:t>»</w:t>
      </w:r>
    </w:p>
    <w:p w:rsidR="00ED4A40" w:rsidRDefault="00ED4A40" w:rsidP="00BC3F18">
      <w:pPr>
        <w:spacing w:after="120" w:line="276" w:lineRule="auto"/>
        <w:contextualSpacing/>
        <w:jc w:val="center"/>
        <w:rPr>
          <w:b/>
          <w:i/>
          <w:color w:val="008000"/>
          <w:sz w:val="52"/>
          <w:szCs w:val="52"/>
        </w:rPr>
      </w:pPr>
    </w:p>
    <w:p w:rsidR="00ED4A40" w:rsidRDefault="00ED4A40" w:rsidP="00BC3F18">
      <w:pPr>
        <w:spacing w:after="120" w:line="276" w:lineRule="auto"/>
        <w:contextualSpacing/>
        <w:jc w:val="center"/>
        <w:rPr>
          <w:b/>
          <w:i/>
          <w:color w:val="008000"/>
          <w:sz w:val="52"/>
          <w:szCs w:val="52"/>
        </w:rPr>
      </w:pPr>
    </w:p>
    <w:p w:rsidR="00ED4A40" w:rsidRDefault="00ED4A40" w:rsidP="00BC3F18">
      <w:pPr>
        <w:spacing w:after="120" w:line="276" w:lineRule="auto"/>
        <w:contextualSpacing/>
        <w:jc w:val="center"/>
        <w:rPr>
          <w:b/>
          <w:i/>
          <w:color w:val="008000"/>
          <w:sz w:val="52"/>
          <w:szCs w:val="52"/>
        </w:rPr>
      </w:pPr>
    </w:p>
    <w:p w:rsidR="0038178C" w:rsidRDefault="0038178C" w:rsidP="00BC3F18">
      <w:pPr>
        <w:spacing w:after="120" w:line="276" w:lineRule="auto"/>
        <w:contextualSpacing/>
        <w:jc w:val="center"/>
        <w:rPr>
          <w:b/>
          <w:i/>
          <w:color w:val="008000"/>
          <w:sz w:val="52"/>
          <w:szCs w:val="52"/>
        </w:rPr>
      </w:pPr>
    </w:p>
    <w:p w:rsidR="00EA7F11" w:rsidRPr="00D55BE2" w:rsidRDefault="00EA7F11" w:rsidP="00BC3F18">
      <w:pPr>
        <w:spacing w:after="120" w:line="276" w:lineRule="auto"/>
        <w:contextualSpacing/>
        <w:jc w:val="right"/>
        <w:rPr>
          <w:b/>
          <w:i/>
          <w:color w:val="008000"/>
          <w:sz w:val="44"/>
          <w:szCs w:val="44"/>
        </w:rPr>
      </w:pPr>
    </w:p>
    <w:p w:rsidR="00EA7F11" w:rsidRPr="00D55BE2" w:rsidRDefault="00EA7F11" w:rsidP="00BC3F18">
      <w:pPr>
        <w:spacing w:after="120" w:line="276" w:lineRule="auto"/>
        <w:contextualSpacing/>
        <w:jc w:val="right"/>
        <w:rPr>
          <w:b/>
          <w:i/>
          <w:color w:val="008000"/>
          <w:sz w:val="44"/>
          <w:szCs w:val="44"/>
        </w:rPr>
      </w:pPr>
    </w:p>
    <w:p w:rsidR="00EA7F11" w:rsidRDefault="00DF6AA4" w:rsidP="00BC3F18">
      <w:pPr>
        <w:spacing w:after="120" w:line="276" w:lineRule="auto"/>
        <w:contextualSpacing/>
        <w:jc w:val="right"/>
        <w:rPr>
          <w:b/>
          <w:i/>
          <w:color w:val="008000"/>
          <w:sz w:val="52"/>
          <w:szCs w:val="52"/>
        </w:rPr>
      </w:pPr>
      <w:r>
        <w:rPr>
          <w:b/>
          <w:i/>
          <w:color w:val="008000"/>
          <w:sz w:val="52"/>
          <w:szCs w:val="52"/>
        </w:rPr>
        <w:t>Руководство пользователя</w:t>
      </w:r>
    </w:p>
    <w:p w:rsidR="00CE57D8" w:rsidRPr="00CE57D8" w:rsidRDefault="00CE57D8" w:rsidP="00CE57D8">
      <w:pPr>
        <w:jc w:val="right"/>
        <w:rPr>
          <w:b/>
          <w:i/>
          <w:color w:val="008000"/>
          <w:sz w:val="40"/>
          <w:szCs w:val="40"/>
        </w:rPr>
      </w:pPr>
      <w:r w:rsidRPr="00CE57D8">
        <w:rPr>
          <w:b/>
          <w:i/>
          <w:color w:val="008000"/>
          <w:sz w:val="40"/>
          <w:szCs w:val="40"/>
        </w:rPr>
        <w:t>(«</w:t>
      </w:r>
      <w:r w:rsidR="00630493">
        <w:rPr>
          <w:b/>
          <w:i/>
          <w:color w:val="008000"/>
          <w:sz w:val="40"/>
          <w:szCs w:val="40"/>
          <w:lang w:val="en-US"/>
        </w:rPr>
        <w:t>WEB</w:t>
      </w:r>
      <w:r w:rsidR="00692331" w:rsidRPr="00C17C76">
        <w:rPr>
          <w:b/>
          <w:i/>
          <w:color w:val="008000"/>
          <w:sz w:val="40"/>
          <w:szCs w:val="40"/>
        </w:rPr>
        <w:t xml:space="preserve"> </w:t>
      </w:r>
      <w:r w:rsidRPr="00CE57D8">
        <w:rPr>
          <w:b/>
          <w:i/>
          <w:color w:val="008000"/>
          <w:sz w:val="40"/>
          <w:szCs w:val="40"/>
        </w:rPr>
        <w:t>-</w:t>
      </w:r>
      <w:r w:rsidR="00692331" w:rsidRPr="00C17C76">
        <w:rPr>
          <w:b/>
          <w:i/>
          <w:color w:val="008000"/>
          <w:sz w:val="40"/>
          <w:szCs w:val="40"/>
        </w:rPr>
        <w:t xml:space="preserve"> </w:t>
      </w:r>
      <w:r w:rsidRPr="00CE57D8">
        <w:rPr>
          <w:b/>
          <w:i/>
          <w:color w:val="008000"/>
          <w:sz w:val="40"/>
          <w:szCs w:val="40"/>
        </w:rPr>
        <w:t>клиент)</w:t>
      </w:r>
    </w:p>
    <w:p w:rsidR="00CE57D8" w:rsidRPr="00EB7E7C" w:rsidRDefault="00CE57D8" w:rsidP="00BC3F18">
      <w:pPr>
        <w:spacing w:after="120" w:line="276" w:lineRule="auto"/>
        <w:contextualSpacing/>
        <w:jc w:val="right"/>
        <w:rPr>
          <w:b/>
          <w:i/>
          <w:color w:val="008000"/>
          <w:sz w:val="52"/>
          <w:szCs w:val="52"/>
        </w:rPr>
      </w:pPr>
    </w:p>
    <w:p w:rsidR="00C17C76" w:rsidRDefault="00C17C76" w:rsidP="00BC3F18">
      <w:pPr>
        <w:spacing w:after="120" w:line="276" w:lineRule="auto"/>
        <w:contextualSpacing/>
        <w:jc w:val="center"/>
        <w:rPr>
          <w:b/>
          <w:i/>
          <w:color w:val="008000"/>
          <w:sz w:val="52"/>
          <w:szCs w:val="52"/>
        </w:rPr>
      </w:pPr>
    </w:p>
    <w:p w:rsidR="00C17C76" w:rsidRDefault="00C17C76" w:rsidP="00BC3F18">
      <w:pPr>
        <w:spacing w:after="120" w:line="276" w:lineRule="auto"/>
        <w:contextualSpacing/>
        <w:jc w:val="center"/>
        <w:rPr>
          <w:b/>
          <w:i/>
          <w:color w:val="008000"/>
          <w:sz w:val="52"/>
          <w:szCs w:val="52"/>
        </w:rPr>
      </w:pPr>
    </w:p>
    <w:p w:rsidR="00E36C53" w:rsidRDefault="00E36C53" w:rsidP="00BC3F18">
      <w:pPr>
        <w:spacing w:after="120" w:line="276" w:lineRule="auto"/>
        <w:contextualSpacing/>
        <w:jc w:val="center"/>
        <w:rPr>
          <w:b/>
          <w:i/>
          <w:color w:val="008000"/>
          <w:sz w:val="52"/>
          <w:szCs w:val="52"/>
        </w:rPr>
      </w:pPr>
      <w:r w:rsidRPr="00AE26F3">
        <w:rPr>
          <w:b/>
          <w:i/>
          <w:color w:val="008000"/>
          <w:sz w:val="52"/>
          <w:szCs w:val="52"/>
        </w:rPr>
        <w:t xml:space="preserve"> </w:t>
      </w:r>
    </w:p>
    <w:p w:rsidR="0038178C" w:rsidRDefault="0038178C" w:rsidP="00BC3F18">
      <w:pPr>
        <w:spacing w:after="120" w:line="276" w:lineRule="auto"/>
        <w:contextualSpacing/>
        <w:jc w:val="center"/>
        <w:rPr>
          <w:b/>
          <w:i/>
          <w:color w:val="008000"/>
          <w:sz w:val="52"/>
          <w:szCs w:val="52"/>
        </w:rPr>
      </w:pPr>
    </w:p>
    <w:p w:rsidR="00E36C53" w:rsidRDefault="00E36C53" w:rsidP="00BC3F18">
      <w:pPr>
        <w:spacing w:after="120" w:line="276" w:lineRule="auto"/>
        <w:contextualSpacing/>
        <w:rPr>
          <w:b/>
          <w:bCs/>
        </w:rPr>
      </w:pPr>
      <w:r w:rsidRPr="00052463">
        <w:t xml:space="preserve">                  </w:t>
      </w:r>
      <w:r w:rsidRPr="00052463">
        <w:rPr>
          <w:b/>
          <w:bCs/>
        </w:rPr>
        <w:t xml:space="preserve"> </w:t>
      </w:r>
    </w:p>
    <w:p w:rsidR="00ED4A40" w:rsidRDefault="00ED4A40" w:rsidP="00BC3F18">
      <w:pPr>
        <w:spacing w:after="120" w:line="276" w:lineRule="auto"/>
        <w:contextualSpacing/>
        <w:rPr>
          <w:b/>
          <w:bCs/>
        </w:rPr>
      </w:pPr>
    </w:p>
    <w:p w:rsidR="0038178C" w:rsidRPr="00105FB4" w:rsidRDefault="0038178C" w:rsidP="0038178C">
      <w:pPr>
        <w:pStyle w:val="af"/>
        <w:spacing w:before="0" w:after="0" w:line="360" w:lineRule="auto"/>
        <w:ind w:firstLine="0"/>
        <w:contextualSpacing/>
        <w:jc w:val="center"/>
        <w:rPr>
          <w:rFonts w:ascii="Times New Roman" w:hAnsi="Times New Roman"/>
          <w:b/>
          <w:i/>
          <w:color w:val="000080"/>
          <w:sz w:val="28"/>
          <w:szCs w:val="28"/>
        </w:rPr>
      </w:pPr>
      <w:r w:rsidRPr="00105FB4">
        <w:rPr>
          <w:rFonts w:ascii="Times New Roman" w:hAnsi="Times New Roman"/>
          <w:b/>
          <w:i/>
          <w:color w:val="000080"/>
          <w:sz w:val="28"/>
          <w:szCs w:val="28"/>
        </w:rPr>
        <w:t>201</w:t>
      </w:r>
      <w:r>
        <w:rPr>
          <w:rFonts w:ascii="Times New Roman" w:hAnsi="Times New Roman"/>
          <w:b/>
          <w:i/>
          <w:color w:val="000080"/>
          <w:sz w:val="28"/>
          <w:szCs w:val="28"/>
        </w:rPr>
        <w:t>7</w:t>
      </w:r>
      <w:r w:rsidRPr="00105FB4">
        <w:rPr>
          <w:rFonts w:ascii="Times New Roman" w:hAnsi="Times New Roman"/>
          <w:b/>
          <w:i/>
          <w:color w:val="000080"/>
          <w:sz w:val="28"/>
          <w:szCs w:val="28"/>
        </w:rPr>
        <w:t xml:space="preserve"> </w:t>
      </w:r>
      <w:r w:rsidRPr="00105FB4">
        <w:rPr>
          <w:rFonts w:ascii="Times New Roman" w:hAnsi="Times New Roman"/>
          <w:b/>
          <w:i/>
          <w:caps w:val="0"/>
          <w:color w:val="000080"/>
          <w:sz w:val="28"/>
          <w:szCs w:val="28"/>
        </w:rPr>
        <w:t>год</w:t>
      </w:r>
    </w:p>
    <w:p w:rsidR="00D47232" w:rsidRPr="005A1A36" w:rsidRDefault="00D55BE2" w:rsidP="00D47232">
      <w:pPr>
        <w:spacing w:after="120" w:line="276" w:lineRule="auto"/>
        <w:contextualSpacing/>
        <w:jc w:val="center"/>
        <w:rPr>
          <w:b/>
        </w:rPr>
      </w:pPr>
      <w:r>
        <w:rPr>
          <w:b/>
        </w:rPr>
        <w:br w:type="page"/>
      </w:r>
      <w:r w:rsidR="00D47232" w:rsidRPr="005A1A36">
        <w:rPr>
          <w:b/>
        </w:rPr>
        <w:lastRenderedPageBreak/>
        <w:t>Оглавление</w:t>
      </w:r>
    </w:p>
    <w:p w:rsidR="003474B8" w:rsidRDefault="00D47232">
      <w:pPr>
        <w:pStyle w:val="12"/>
        <w:tabs>
          <w:tab w:val="right" w:leader="dot" w:pos="10336"/>
        </w:tabs>
        <w:rPr>
          <w:rFonts w:asciiTheme="minorHAnsi" w:eastAsiaTheme="minorEastAsia" w:hAnsiTheme="minorHAnsi" w:cstheme="minorBidi"/>
          <w:b w:val="0"/>
          <w:bCs w:val="0"/>
          <w:caps w:val="0"/>
          <w:noProof/>
          <w:sz w:val="22"/>
          <w:szCs w:val="22"/>
        </w:rPr>
      </w:pPr>
      <w:r w:rsidRPr="00641768">
        <w:rPr>
          <w:rFonts w:ascii="Times New Roman" w:hAnsi="Times New Roman"/>
          <w:b w:val="0"/>
          <w:bCs w:val="0"/>
          <w:caps w:val="0"/>
          <w:sz w:val="24"/>
          <w:szCs w:val="24"/>
        </w:rPr>
        <w:fldChar w:fldCharType="begin"/>
      </w:r>
      <w:r w:rsidRPr="00641768">
        <w:rPr>
          <w:rFonts w:ascii="Times New Roman" w:hAnsi="Times New Roman"/>
          <w:b w:val="0"/>
          <w:bCs w:val="0"/>
          <w:caps w:val="0"/>
          <w:sz w:val="24"/>
          <w:szCs w:val="24"/>
        </w:rPr>
        <w:instrText xml:space="preserve"> TOC \o "1-4" \h \z \u </w:instrText>
      </w:r>
      <w:r w:rsidRPr="00641768">
        <w:rPr>
          <w:rFonts w:ascii="Times New Roman" w:hAnsi="Times New Roman"/>
          <w:b w:val="0"/>
          <w:bCs w:val="0"/>
          <w:caps w:val="0"/>
          <w:sz w:val="24"/>
          <w:szCs w:val="24"/>
        </w:rPr>
        <w:fldChar w:fldCharType="separate"/>
      </w:r>
      <w:hyperlink w:anchor="_Toc493242698" w:history="1">
        <w:r w:rsidR="003474B8" w:rsidRPr="00A934B3">
          <w:rPr>
            <w:rStyle w:val="ac"/>
            <w:noProof/>
          </w:rPr>
          <w:t>ВВЕДЕНИЕ</w:t>
        </w:r>
        <w:r w:rsidR="003474B8">
          <w:rPr>
            <w:noProof/>
            <w:webHidden/>
          </w:rPr>
          <w:tab/>
        </w:r>
        <w:r w:rsidR="003474B8">
          <w:rPr>
            <w:noProof/>
            <w:webHidden/>
          </w:rPr>
          <w:fldChar w:fldCharType="begin"/>
        </w:r>
        <w:r w:rsidR="003474B8">
          <w:rPr>
            <w:noProof/>
            <w:webHidden/>
          </w:rPr>
          <w:instrText xml:space="preserve"> PAGEREF _Toc493242698 \h </w:instrText>
        </w:r>
        <w:r w:rsidR="003474B8">
          <w:rPr>
            <w:noProof/>
            <w:webHidden/>
          </w:rPr>
        </w:r>
        <w:r w:rsidR="003474B8">
          <w:rPr>
            <w:noProof/>
            <w:webHidden/>
          </w:rPr>
          <w:fldChar w:fldCharType="separate"/>
        </w:r>
        <w:r w:rsidR="003474B8">
          <w:rPr>
            <w:noProof/>
            <w:webHidden/>
          </w:rPr>
          <w:t>3</w:t>
        </w:r>
        <w:r w:rsidR="003474B8">
          <w:rPr>
            <w:noProof/>
            <w:webHidden/>
          </w:rPr>
          <w:fldChar w:fldCharType="end"/>
        </w:r>
      </w:hyperlink>
    </w:p>
    <w:p w:rsidR="003474B8" w:rsidRDefault="008503F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699" w:history="1">
        <w:r w:rsidR="003474B8" w:rsidRPr="00A934B3">
          <w:rPr>
            <w:rStyle w:val="ac"/>
            <w:noProof/>
          </w:rPr>
          <w:t>1.</w:t>
        </w:r>
        <w:r w:rsidR="003474B8">
          <w:rPr>
            <w:rFonts w:asciiTheme="minorHAnsi" w:eastAsiaTheme="minorEastAsia" w:hAnsiTheme="minorHAnsi" w:cstheme="minorBidi"/>
            <w:b w:val="0"/>
            <w:bCs w:val="0"/>
            <w:caps w:val="0"/>
            <w:noProof/>
            <w:sz w:val="22"/>
            <w:szCs w:val="22"/>
          </w:rPr>
          <w:tab/>
        </w:r>
        <w:r w:rsidR="003474B8" w:rsidRPr="00A934B3">
          <w:rPr>
            <w:rStyle w:val="ac"/>
            <w:noProof/>
          </w:rPr>
          <w:t>описание операций</w:t>
        </w:r>
        <w:r w:rsidR="003474B8">
          <w:rPr>
            <w:noProof/>
            <w:webHidden/>
          </w:rPr>
          <w:tab/>
        </w:r>
        <w:r w:rsidR="003474B8">
          <w:rPr>
            <w:noProof/>
            <w:webHidden/>
          </w:rPr>
          <w:fldChar w:fldCharType="begin"/>
        </w:r>
        <w:r w:rsidR="003474B8">
          <w:rPr>
            <w:noProof/>
            <w:webHidden/>
          </w:rPr>
          <w:instrText xml:space="preserve"> PAGEREF _Toc493242699 \h </w:instrText>
        </w:r>
        <w:r w:rsidR="003474B8">
          <w:rPr>
            <w:noProof/>
            <w:webHidden/>
          </w:rPr>
        </w:r>
        <w:r w:rsidR="003474B8">
          <w:rPr>
            <w:noProof/>
            <w:webHidden/>
          </w:rPr>
          <w:fldChar w:fldCharType="separate"/>
        </w:r>
        <w:r w:rsidR="003474B8">
          <w:rPr>
            <w:noProof/>
            <w:webHidden/>
          </w:rPr>
          <w:t>5</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0" w:history="1">
        <w:r w:rsidR="003474B8" w:rsidRPr="00A934B3">
          <w:rPr>
            <w:rStyle w:val="ac"/>
            <w:noProof/>
          </w:rPr>
          <w:t>1.1</w:t>
        </w:r>
        <w:r w:rsidR="003474B8">
          <w:rPr>
            <w:rFonts w:asciiTheme="minorHAnsi" w:eastAsiaTheme="minorEastAsia" w:hAnsiTheme="minorHAnsi" w:cstheme="minorBidi"/>
            <w:smallCaps w:val="0"/>
            <w:noProof/>
            <w:sz w:val="22"/>
            <w:szCs w:val="22"/>
          </w:rPr>
          <w:tab/>
        </w:r>
        <w:r w:rsidR="003474B8" w:rsidRPr="00A934B3">
          <w:rPr>
            <w:rStyle w:val="ac"/>
            <w:noProof/>
          </w:rPr>
          <w:t>Запуск ПРограммного комплекса</w:t>
        </w:r>
        <w:r w:rsidR="003474B8">
          <w:rPr>
            <w:noProof/>
            <w:webHidden/>
          </w:rPr>
          <w:tab/>
        </w:r>
        <w:r w:rsidR="003474B8">
          <w:rPr>
            <w:noProof/>
            <w:webHidden/>
          </w:rPr>
          <w:fldChar w:fldCharType="begin"/>
        </w:r>
        <w:r w:rsidR="003474B8">
          <w:rPr>
            <w:noProof/>
            <w:webHidden/>
          </w:rPr>
          <w:instrText xml:space="preserve"> PAGEREF _Toc493242700 \h </w:instrText>
        </w:r>
        <w:r w:rsidR="003474B8">
          <w:rPr>
            <w:noProof/>
            <w:webHidden/>
          </w:rPr>
        </w:r>
        <w:r w:rsidR="003474B8">
          <w:rPr>
            <w:noProof/>
            <w:webHidden/>
          </w:rPr>
          <w:fldChar w:fldCharType="separate"/>
        </w:r>
        <w:r w:rsidR="003474B8">
          <w:rPr>
            <w:noProof/>
            <w:webHidden/>
          </w:rPr>
          <w:t>5</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1" w:history="1">
        <w:r w:rsidR="003474B8" w:rsidRPr="00A934B3">
          <w:rPr>
            <w:rStyle w:val="ac"/>
            <w:noProof/>
          </w:rPr>
          <w:t>1.2</w:t>
        </w:r>
        <w:r w:rsidR="003474B8">
          <w:rPr>
            <w:rFonts w:asciiTheme="minorHAnsi" w:eastAsiaTheme="minorEastAsia" w:hAnsiTheme="minorHAnsi" w:cstheme="minorBidi"/>
            <w:smallCaps w:val="0"/>
            <w:noProof/>
            <w:sz w:val="22"/>
            <w:szCs w:val="22"/>
          </w:rPr>
          <w:tab/>
        </w:r>
        <w:r w:rsidR="003474B8" w:rsidRPr="00A934B3">
          <w:rPr>
            <w:rStyle w:val="ac"/>
            <w:noProof/>
          </w:rPr>
          <w:t>Основное окно Программного комплекса</w:t>
        </w:r>
        <w:r w:rsidR="003474B8">
          <w:rPr>
            <w:noProof/>
            <w:webHidden/>
          </w:rPr>
          <w:tab/>
        </w:r>
        <w:r w:rsidR="003474B8">
          <w:rPr>
            <w:noProof/>
            <w:webHidden/>
          </w:rPr>
          <w:fldChar w:fldCharType="begin"/>
        </w:r>
        <w:r w:rsidR="003474B8">
          <w:rPr>
            <w:noProof/>
            <w:webHidden/>
          </w:rPr>
          <w:instrText xml:space="preserve"> PAGEREF _Toc493242701 \h </w:instrText>
        </w:r>
        <w:r w:rsidR="003474B8">
          <w:rPr>
            <w:noProof/>
            <w:webHidden/>
          </w:rPr>
        </w:r>
        <w:r w:rsidR="003474B8">
          <w:rPr>
            <w:noProof/>
            <w:webHidden/>
          </w:rPr>
          <w:fldChar w:fldCharType="separate"/>
        </w:r>
        <w:r w:rsidR="003474B8">
          <w:rPr>
            <w:noProof/>
            <w:webHidden/>
          </w:rPr>
          <w:t>6</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2" w:history="1">
        <w:r w:rsidR="003474B8" w:rsidRPr="00A934B3">
          <w:rPr>
            <w:rStyle w:val="ac"/>
            <w:noProof/>
          </w:rPr>
          <w:t>1.2.1</w:t>
        </w:r>
        <w:r w:rsidR="003474B8">
          <w:rPr>
            <w:rFonts w:asciiTheme="minorHAnsi" w:eastAsiaTheme="minorEastAsia" w:hAnsiTheme="minorHAnsi" w:cstheme="minorBidi"/>
            <w:i w:val="0"/>
            <w:iCs w:val="0"/>
            <w:noProof/>
            <w:sz w:val="22"/>
            <w:szCs w:val="22"/>
          </w:rPr>
          <w:tab/>
        </w:r>
        <w:r w:rsidR="003474B8" w:rsidRPr="00A934B3">
          <w:rPr>
            <w:rStyle w:val="ac"/>
            <w:noProof/>
          </w:rPr>
          <w:t>Заголовок</w:t>
        </w:r>
        <w:r w:rsidR="003474B8">
          <w:rPr>
            <w:noProof/>
            <w:webHidden/>
          </w:rPr>
          <w:tab/>
        </w:r>
        <w:r w:rsidR="003474B8">
          <w:rPr>
            <w:noProof/>
            <w:webHidden/>
          </w:rPr>
          <w:fldChar w:fldCharType="begin"/>
        </w:r>
        <w:r w:rsidR="003474B8">
          <w:rPr>
            <w:noProof/>
            <w:webHidden/>
          </w:rPr>
          <w:instrText xml:space="preserve"> PAGEREF _Toc493242702 \h </w:instrText>
        </w:r>
        <w:r w:rsidR="003474B8">
          <w:rPr>
            <w:noProof/>
            <w:webHidden/>
          </w:rPr>
        </w:r>
        <w:r w:rsidR="003474B8">
          <w:rPr>
            <w:noProof/>
            <w:webHidden/>
          </w:rPr>
          <w:fldChar w:fldCharType="separate"/>
        </w:r>
        <w:r w:rsidR="003474B8">
          <w:rPr>
            <w:noProof/>
            <w:webHidden/>
          </w:rPr>
          <w:t>6</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3" w:history="1">
        <w:r w:rsidR="003474B8" w:rsidRPr="00A934B3">
          <w:rPr>
            <w:rStyle w:val="ac"/>
            <w:noProof/>
          </w:rPr>
          <w:t>1.2.2</w:t>
        </w:r>
        <w:r w:rsidR="003474B8">
          <w:rPr>
            <w:rFonts w:asciiTheme="minorHAnsi" w:eastAsiaTheme="minorEastAsia" w:hAnsiTheme="minorHAnsi" w:cstheme="minorBidi"/>
            <w:i w:val="0"/>
            <w:iCs w:val="0"/>
            <w:noProof/>
            <w:sz w:val="22"/>
            <w:szCs w:val="22"/>
          </w:rPr>
          <w:tab/>
        </w:r>
        <w:r w:rsidR="003474B8" w:rsidRPr="00A934B3">
          <w:rPr>
            <w:rStyle w:val="ac"/>
            <w:noProof/>
          </w:rPr>
          <w:t>Главное меню</w:t>
        </w:r>
        <w:r w:rsidR="003474B8">
          <w:rPr>
            <w:noProof/>
            <w:webHidden/>
          </w:rPr>
          <w:tab/>
        </w:r>
        <w:r w:rsidR="003474B8">
          <w:rPr>
            <w:noProof/>
            <w:webHidden/>
          </w:rPr>
          <w:fldChar w:fldCharType="begin"/>
        </w:r>
        <w:r w:rsidR="003474B8">
          <w:rPr>
            <w:noProof/>
            <w:webHidden/>
          </w:rPr>
          <w:instrText xml:space="preserve"> PAGEREF _Toc493242703 \h </w:instrText>
        </w:r>
        <w:r w:rsidR="003474B8">
          <w:rPr>
            <w:noProof/>
            <w:webHidden/>
          </w:rPr>
        </w:r>
        <w:r w:rsidR="003474B8">
          <w:rPr>
            <w:noProof/>
            <w:webHidden/>
          </w:rPr>
          <w:fldChar w:fldCharType="separate"/>
        </w:r>
        <w:r w:rsidR="003474B8">
          <w:rPr>
            <w:noProof/>
            <w:webHidden/>
          </w:rPr>
          <w:t>7</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4" w:history="1">
        <w:r w:rsidR="003474B8" w:rsidRPr="00A934B3">
          <w:rPr>
            <w:rStyle w:val="ac"/>
            <w:noProof/>
          </w:rPr>
          <w:t>1.2.3</w:t>
        </w:r>
        <w:r w:rsidR="003474B8">
          <w:rPr>
            <w:rFonts w:asciiTheme="minorHAnsi" w:eastAsiaTheme="minorEastAsia" w:hAnsiTheme="minorHAnsi" w:cstheme="minorBidi"/>
            <w:i w:val="0"/>
            <w:iCs w:val="0"/>
            <w:noProof/>
            <w:sz w:val="22"/>
            <w:szCs w:val="22"/>
          </w:rPr>
          <w:tab/>
        </w:r>
        <w:r w:rsidR="003474B8" w:rsidRPr="00A934B3">
          <w:rPr>
            <w:rStyle w:val="ac"/>
            <w:noProof/>
          </w:rPr>
          <w:t>Навигатор</w:t>
        </w:r>
        <w:r w:rsidR="003474B8">
          <w:rPr>
            <w:noProof/>
            <w:webHidden/>
          </w:rPr>
          <w:tab/>
        </w:r>
        <w:r w:rsidR="003474B8">
          <w:rPr>
            <w:noProof/>
            <w:webHidden/>
          </w:rPr>
          <w:fldChar w:fldCharType="begin"/>
        </w:r>
        <w:r w:rsidR="003474B8">
          <w:rPr>
            <w:noProof/>
            <w:webHidden/>
          </w:rPr>
          <w:instrText xml:space="preserve"> PAGEREF _Toc493242704 \h </w:instrText>
        </w:r>
        <w:r w:rsidR="003474B8">
          <w:rPr>
            <w:noProof/>
            <w:webHidden/>
          </w:rPr>
        </w:r>
        <w:r w:rsidR="003474B8">
          <w:rPr>
            <w:noProof/>
            <w:webHidden/>
          </w:rPr>
          <w:fldChar w:fldCharType="separate"/>
        </w:r>
        <w:r w:rsidR="003474B8">
          <w:rPr>
            <w:noProof/>
            <w:webHidden/>
          </w:rPr>
          <w:t>9</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5" w:history="1">
        <w:r w:rsidR="003474B8" w:rsidRPr="00A934B3">
          <w:rPr>
            <w:rStyle w:val="ac"/>
            <w:noProof/>
          </w:rPr>
          <w:t>1.2.4</w:t>
        </w:r>
        <w:r w:rsidR="003474B8">
          <w:rPr>
            <w:rFonts w:asciiTheme="minorHAnsi" w:eastAsiaTheme="minorEastAsia" w:hAnsiTheme="minorHAnsi" w:cstheme="minorBidi"/>
            <w:i w:val="0"/>
            <w:iCs w:val="0"/>
            <w:noProof/>
            <w:sz w:val="22"/>
            <w:szCs w:val="22"/>
          </w:rPr>
          <w:tab/>
        </w:r>
        <w:r w:rsidR="003474B8" w:rsidRPr="00A934B3">
          <w:rPr>
            <w:rStyle w:val="ac"/>
            <w:noProof/>
          </w:rPr>
          <w:t>Рабочий стол</w:t>
        </w:r>
        <w:r w:rsidR="003474B8">
          <w:rPr>
            <w:noProof/>
            <w:webHidden/>
          </w:rPr>
          <w:tab/>
        </w:r>
        <w:r w:rsidR="003474B8">
          <w:rPr>
            <w:noProof/>
            <w:webHidden/>
          </w:rPr>
          <w:fldChar w:fldCharType="begin"/>
        </w:r>
        <w:r w:rsidR="003474B8">
          <w:rPr>
            <w:noProof/>
            <w:webHidden/>
          </w:rPr>
          <w:instrText xml:space="preserve"> PAGEREF _Toc493242705 \h </w:instrText>
        </w:r>
        <w:r w:rsidR="003474B8">
          <w:rPr>
            <w:noProof/>
            <w:webHidden/>
          </w:rPr>
        </w:r>
        <w:r w:rsidR="003474B8">
          <w:rPr>
            <w:noProof/>
            <w:webHidden/>
          </w:rPr>
          <w:fldChar w:fldCharType="separate"/>
        </w:r>
        <w:r w:rsidR="003474B8">
          <w:rPr>
            <w:noProof/>
            <w:webHidden/>
          </w:rPr>
          <w:t>10</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06" w:history="1">
        <w:r w:rsidR="003474B8" w:rsidRPr="00A934B3">
          <w:rPr>
            <w:rStyle w:val="ac"/>
            <w:noProof/>
          </w:rPr>
          <w:t>1.2.5</w:t>
        </w:r>
        <w:r w:rsidR="003474B8">
          <w:rPr>
            <w:rFonts w:asciiTheme="minorHAnsi" w:eastAsiaTheme="minorEastAsia" w:hAnsiTheme="minorHAnsi" w:cstheme="minorBidi"/>
            <w:i w:val="0"/>
            <w:iCs w:val="0"/>
            <w:noProof/>
            <w:sz w:val="22"/>
            <w:szCs w:val="22"/>
          </w:rPr>
          <w:tab/>
        </w:r>
        <w:r w:rsidR="003474B8" w:rsidRPr="00A934B3">
          <w:rPr>
            <w:rStyle w:val="ac"/>
            <w:noProof/>
          </w:rPr>
          <w:t>Работа с активными окнами</w:t>
        </w:r>
        <w:r w:rsidR="003474B8">
          <w:rPr>
            <w:noProof/>
            <w:webHidden/>
          </w:rPr>
          <w:tab/>
        </w:r>
        <w:r w:rsidR="003474B8">
          <w:rPr>
            <w:noProof/>
            <w:webHidden/>
          </w:rPr>
          <w:fldChar w:fldCharType="begin"/>
        </w:r>
        <w:r w:rsidR="003474B8">
          <w:rPr>
            <w:noProof/>
            <w:webHidden/>
          </w:rPr>
          <w:instrText xml:space="preserve"> PAGEREF _Toc493242706 \h </w:instrText>
        </w:r>
        <w:r w:rsidR="003474B8">
          <w:rPr>
            <w:noProof/>
            <w:webHidden/>
          </w:rPr>
        </w:r>
        <w:r w:rsidR="003474B8">
          <w:rPr>
            <w:noProof/>
            <w:webHidden/>
          </w:rPr>
          <w:fldChar w:fldCharType="separate"/>
        </w:r>
        <w:r w:rsidR="003474B8">
          <w:rPr>
            <w:noProof/>
            <w:webHidden/>
          </w:rPr>
          <w:t>10</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7" w:history="1">
        <w:r w:rsidR="003474B8" w:rsidRPr="00A934B3">
          <w:rPr>
            <w:rStyle w:val="ac"/>
            <w:noProof/>
          </w:rPr>
          <w:t>1.3</w:t>
        </w:r>
        <w:r w:rsidR="003474B8">
          <w:rPr>
            <w:rFonts w:asciiTheme="minorHAnsi" w:eastAsiaTheme="minorEastAsia" w:hAnsiTheme="minorHAnsi" w:cstheme="minorBidi"/>
            <w:smallCaps w:val="0"/>
            <w:noProof/>
            <w:sz w:val="22"/>
            <w:szCs w:val="22"/>
          </w:rPr>
          <w:tab/>
        </w:r>
        <w:r w:rsidR="003474B8" w:rsidRPr="00A934B3">
          <w:rPr>
            <w:rStyle w:val="ac"/>
            <w:noProof/>
          </w:rPr>
          <w:t>сервисные функции</w:t>
        </w:r>
        <w:r w:rsidR="003474B8">
          <w:rPr>
            <w:noProof/>
            <w:webHidden/>
          </w:rPr>
          <w:tab/>
        </w:r>
        <w:r w:rsidR="003474B8">
          <w:rPr>
            <w:noProof/>
            <w:webHidden/>
          </w:rPr>
          <w:fldChar w:fldCharType="begin"/>
        </w:r>
        <w:r w:rsidR="003474B8">
          <w:rPr>
            <w:noProof/>
            <w:webHidden/>
          </w:rPr>
          <w:instrText xml:space="preserve"> PAGEREF _Toc493242707 \h </w:instrText>
        </w:r>
        <w:r w:rsidR="003474B8">
          <w:rPr>
            <w:noProof/>
            <w:webHidden/>
          </w:rPr>
        </w:r>
        <w:r w:rsidR="003474B8">
          <w:rPr>
            <w:noProof/>
            <w:webHidden/>
          </w:rPr>
          <w:fldChar w:fldCharType="separate"/>
        </w:r>
        <w:r w:rsidR="003474B8">
          <w:rPr>
            <w:noProof/>
            <w:webHidden/>
          </w:rPr>
          <w:t>10</w:t>
        </w:r>
        <w:r w:rsidR="003474B8">
          <w:rPr>
            <w:noProof/>
            <w:webHidden/>
          </w:rPr>
          <w:fldChar w:fldCharType="end"/>
        </w:r>
      </w:hyperlink>
    </w:p>
    <w:p w:rsidR="003474B8" w:rsidRDefault="008503F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708" w:history="1">
        <w:r w:rsidR="003474B8" w:rsidRPr="00A934B3">
          <w:rPr>
            <w:rStyle w:val="ac"/>
            <w:noProof/>
          </w:rPr>
          <w:t>2.</w:t>
        </w:r>
        <w:r w:rsidR="003474B8">
          <w:rPr>
            <w:rFonts w:asciiTheme="minorHAnsi" w:eastAsiaTheme="minorEastAsia" w:hAnsiTheme="minorHAnsi" w:cstheme="minorBidi"/>
            <w:b w:val="0"/>
            <w:bCs w:val="0"/>
            <w:caps w:val="0"/>
            <w:noProof/>
            <w:sz w:val="22"/>
            <w:szCs w:val="22"/>
          </w:rPr>
          <w:tab/>
        </w:r>
        <w:r w:rsidR="003474B8" w:rsidRPr="00A934B3">
          <w:rPr>
            <w:rStyle w:val="ac"/>
            <w:noProof/>
          </w:rPr>
          <w:t>режим «работа с отчетностью»</w:t>
        </w:r>
        <w:r w:rsidR="003474B8">
          <w:rPr>
            <w:noProof/>
            <w:webHidden/>
          </w:rPr>
          <w:tab/>
        </w:r>
        <w:r w:rsidR="003474B8">
          <w:rPr>
            <w:noProof/>
            <w:webHidden/>
          </w:rPr>
          <w:fldChar w:fldCharType="begin"/>
        </w:r>
        <w:r w:rsidR="003474B8">
          <w:rPr>
            <w:noProof/>
            <w:webHidden/>
          </w:rPr>
          <w:instrText xml:space="preserve"> PAGEREF _Toc493242708 \h </w:instrText>
        </w:r>
        <w:r w:rsidR="003474B8">
          <w:rPr>
            <w:noProof/>
            <w:webHidden/>
          </w:rPr>
        </w:r>
        <w:r w:rsidR="003474B8">
          <w:rPr>
            <w:noProof/>
            <w:webHidden/>
          </w:rPr>
          <w:fldChar w:fldCharType="separate"/>
        </w:r>
        <w:r w:rsidR="003474B8">
          <w:rPr>
            <w:noProof/>
            <w:webHidden/>
          </w:rPr>
          <w:t>14</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09" w:history="1">
        <w:r w:rsidR="003474B8" w:rsidRPr="00A934B3">
          <w:rPr>
            <w:rStyle w:val="ac"/>
            <w:noProof/>
          </w:rPr>
          <w:t>2.3</w:t>
        </w:r>
        <w:r w:rsidR="003474B8">
          <w:rPr>
            <w:rFonts w:asciiTheme="minorHAnsi" w:eastAsiaTheme="minorEastAsia" w:hAnsiTheme="minorHAnsi" w:cstheme="minorBidi"/>
            <w:smallCaps w:val="0"/>
            <w:noProof/>
            <w:sz w:val="22"/>
            <w:szCs w:val="22"/>
          </w:rPr>
          <w:tab/>
        </w:r>
        <w:r w:rsidR="003474B8" w:rsidRPr="00A934B3">
          <w:rPr>
            <w:rStyle w:val="ac"/>
            <w:noProof/>
          </w:rPr>
          <w:t>СОЗДАНИЕ ОТЧЕТА</w:t>
        </w:r>
        <w:r w:rsidR="003474B8">
          <w:rPr>
            <w:noProof/>
            <w:webHidden/>
          </w:rPr>
          <w:tab/>
        </w:r>
        <w:r w:rsidR="003474B8">
          <w:rPr>
            <w:noProof/>
            <w:webHidden/>
          </w:rPr>
          <w:fldChar w:fldCharType="begin"/>
        </w:r>
        <w:r w:rsidR="003474B8">
          <w:rPr>
            <w:noProof/>
            <w:webHidden/>
          </w:rPr>
          <w:instrText xml:space="preserve"> PAGEREF _Toc493242709 \h </w:instrText>
        </w:r>
        <w:r w:rsidR="003474B8">
          <w:rPr>
            <w:noProof/>
            <w:webHidden/>
          </w:rPr>
        </w:r>
        <w:r w:rsidR="003474B8">
          <w:rPr>
            <w:noProof/>
            <w:webHidden/>
          </w:rPr>
          <w:fldChar w:fldCharType="separate"/>
        </w:r>
        <w:r w:rsidR="003474B8">
          <w:rPr>
            <w:noProof/>
            <w:webHidden/>
          </w:rPr>
          <w:t>19</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0" w:history="1">
        <w:r w:rsidR="003474B8" w:rsidRPr="00A934B3">
          <w:rPr>
            <w:rStyle w:val="ac"/>
            <w:noProof/>
          </w:rPr>
          <w:t>2.3.1</w:t>
        </w:r>
        <w:r w:rsidR="003474B8">
          <w:rPr>
            <w:rFonts w:asciiTheme="minorHAnsi" w:eastAsiaTheme="minorEastAsia" w:hAnsiTheme="minorHAnsi" w:cstheme="minorBidi"/>
            <w:i w:val="0"/>
            <w:iCs w:val="0"/>
            <w:noProof/>
            <w:sz w:val="22"/>
            <w:szCs w:val="22"/>
          </w:rPr>
          <w:tab/>
        </w:r>
        <w:r w:rsidR="003474B8" w:rsidRPr="00A934B3">
          <w:rPr>
            <w:rStyle w:val="ac"/>
            <w:noProof/>
          </w:rPr>
          <w:t>Создание отчета при помощи кнопки «Создать».</w:t>
        </w:r>
        <w:r w:rsidR="003474B8">
          <w:rPr>
            <w:noProof/>
            <w:webHidden/>
          </w:rPr>
          <w:tab/>
        </w:r>
        <w:r w:rsidR="003474B8">
          <w:rPr>
            <w:noProof/>
            <w:webHidden/>
          </w:rPr>
          <w:fldChar w:fldCharType="begin"/>
        </w:r>
        <w:r w:rsidR="003474B8">
          <w:rPr>
            <w:noProof/>
            <w:webHidden/>
          </w:rPr>
          <w:instrText xml:space="preserve"> PAGEREF _Toc493242710 \h </w:instrText>
        </w:r>
        <w:r w:rsidR="003474B8">
          <w:rPr>
            <w:noProof/>
            <w:webHidden/>
          </w:rPr>
        </w:r>
        <w:r w:rsidR="003474B8">
          <w:rPr>
            <w:noProof/>
            <w:webHidden/>
          </w:rPr>
          <w:fldChar w:fldCharType="separate"/>
        </w:r>
        <w:r w:rsidR="003474B8">
          <w:rPr>
            <w:noProof/>
            <w:webHidden/>
          </w:rPr>
          <w:t>20</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1" w:history="1">
        <w:r w:rsidR="003474B8" w:rsidRPr="00A934B3">
          <w:rPr>
            <w:rStyle w:val="ac"/>
            <w:noProof/>
          </w:rPr>
          <w:t>2.3.2</w:t>
        </w:r>
        <w:r w:rsidR="003474B8">
          <w:rPr>
            <w:rFonts w:asciiTheme="minorHAnsi" w:eastAsiaTheme="minorEastAsia" w:hAnsiTheme="minorHAnsi" w:cstheme="minorBidi"/>
            <w:i w:val="0"/>
            <w:iCs w:val="0"/>
            <w:noProof/>
            <w:sz w:val="22"/>
            <w:szCs w:val="22"/>
          </w:rPr>
          <w:tab/>
        </w:r>
        <w:r w:rsidR="003474B8" w:rsidRPr="00A934B3">
          <w:rPr>
            <w:rStyle w:val="ac"/>
            <w:noProof/>
          </w:rPr>
          <w:t>Копирование отчета</w:t>
        </w:r>
        <w:r w:rsidR="003474B8">
          <w:rPr>
            <w:noProof/>
            <w:webHidden/>
          </w:rPr>
          <w:tab/>
        </w:r>
        <w:r w:rsidR="003474B8">
          <w:rPr>
            <w:noProof/>
            <w:webHidden/>
          </w:rPr>
          <w:fldChar w:fldCharType="begin"/>
        </w:r>
        <w:r w:rsidR="003474B8">
          <w:rPr>
            <w:noProof/>
            <w:webHidden/>
          </w:rPr>
          <w:instrText xml:space="preserve"> PAGEREF _Toc493242711 \h </w:instrText>
        </w:r>
        <w:r w:rsidR="003474B8">
          <w:rPr>
            <w:noProof/>
            <w:webHidden/>
          </w:rPr>
        </w:r>
        <w:r w:rsidR="003474B8">
          <w:rPr>
            <w:noProof/>
            <w:webHidden/>
          </w:rPr>
          <w:fldChar w:fldCharType="separate"/>
        </w:r>
        <w:r w:rsidR="003474B8">
          <w:rPr>
            <w:noProof/>
            <w:webHidden/>
          </w:rPr>
          <w:t>22</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2" w:history="1">
        <w:r w:rsidR="003474B8" w:rsidRPr="00A934B3">
          <w:rPr>
            <w:rStyle w:val="ac"/>
            <w:noProof/>
          </w:rPr>
          <w:t>2.3.3</w:t>
        </w:r>
        <w:r w:rsidR="003474B8">
          <w:rPr>
            <w:rFonts w:asciiTheme="minorHAnsi" w:eastAsiaTheme="minorEastAsia" w:hAnsiTheme="minorHAnsi" w:cstheme="minorBidi"/>
            <w:i w:val="0"/>
            <w:iCs w:val="0"/>
            <w:noProof/>
            <w:sz w:val="22"/>
            <w:szCs w:val="22"/>
          </w:rPr>
          <w:tab/>
        </w:r>
        <w:r w:rsidR="003474B8" w:rsidRPr="00A934B3">
          <w:rPr>
            <w:rStyle w:val="ac"/>
            <w:noProof/>
          </w:rPr>
          <w:t>Импорт файла отчетной формы</w:t>
        </w:r>
        <w:r w:rsidR="003474B8">
          <w:rPr>
            <w:noProof/>
            <w:webHidden/>
          </w:rPr>
          <w:tab/>
        </w:r>
        <w:r w:rsidR="003474B8">
          <w:rPr>
            <w:noProof/>
            <w:webHidden/>
          </w:rPr>
          <w:fldChar w:fldCharType="begin"/>
        </w:r>
        <w:r w:rsidR="003474B8">
          <w:rPr>
            <w:noProof/>
            <w:webHidden/>
          </w:rPr>
          <w:instrText xml:space="preserve"> PAGEREF _Toc493242712 \h </w:instrText>
        </w:r>
        <w:r w:rsidR="003474B8">
          <w:rPr>
            <w:noProof/>
            <w:webHidden/>
          </w:rPr>
        </w:r>
        <w:r w:rsidR="003474B8">
          <w:rPr>
            <w:noProof/>
            <w:webHidden/>
          </w:rPr>
          <w:fldChar w:fldCharType="separate"/>
        </w:r>
        <w:r w:rsidR="003474B8">
          <w:rPr>
            <w:noProof/>
            <w:webHidden/>
          </w:rPr>
          <w:t>23</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3" w:history="1">
        <w:r w:rsidR="003474B8" w:rsidRPr="00A934B3">
          <w:rPr>
            <w:rStyle w:val="ac"/>
            <w:noProof/>
          </w:rPr>
          <w:t>2.4</w:t>
        </w:r>
        <w:r w:rsidR="003474B8">
          <w:rPr>
            <w:rFonts w:asciiTheme="minorHAnsi" w:eastAsiaTheme="minorEastAsia" w:hAnsiTheme="minorHAnsi" w:cstheme="minorBidi"/>
            <w:smallCaps w:val="0"/>
            <w:noProof/>
            <w:sz w:val="22"/>
            <w:szCs w:val="22"/>
          </w:rPr>
          <w:tab/>
        </w:r>
        <w:r w:rsidR="003474B8" w:rsidRPr="00A934B3">
          <w:rPr>
            <w:rStyle w:val="ac"/>
            <w:noProof/>
          </w:rPr>
          <w:t>просмотр, заполнение, редактирование ОТЧЕТА</w:t>
        </w:r>
        <w:r w:rsidR="003474B8">
          <w:rPr>
            <w:noProof/>
            <w:webHidden/>
          </w:rPr>
          <w:tab/>
        </w:r>
        <w:r w:rsidR="003474B8">
          <w:rPr>
            <w:noProof/>
            <w:webHidden/>
          </w:rPr>
          <w:fldChar w:fldCharType="begin"/>
        </w:r>
        <w:r w:rsidR="003474B8">
          <w:rPr>
            <w:noProof/>
            <w:webHidden/>
          </w:rPr>
          <w:instrText xml:space="preserve"> PAGEREF _Toc493242713 \h </w:instrText>
        </w:r>
        <w:r w:rsidR="003474B8">
          <w:rPr>
            <w:noProof/>
            <w:webHidden/>
          </w:rPr>
        </w:r>
        <w:r w:rsidR="003474B8">
          <w:rPr>
            <w:noProof/>
            <w:webHidden/>
          </w:rPr>
          <w:fldChar w:fldCharType="separate"/>
        </w:r>
        <w:r w:rsidR="003474B8">
          <w:rPr>
            <w:noProof/>
            <w:webHidden/>
          </w:rPr>
          <w:t>24</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4" w:history="1">
        <w:r w:rsidR="003474B8" w:rsidRPr="00A934B3">
          <w:rPr>
            <w:rStyle w:val="ac"/>
            <w:noProof/>
          </w:rPr>
          <w:t>2.4.2</w:t>
        </w:r>
        <w:r w:rsidR="003474B8">
          <w:rPr>
            <w:rFonts w:asciiTheme="minorHAnsi" w:eastAsiaTheme="minorEastAsia" w:hAnsiTheme="minorHAnsi" w:cstheme="minorBidi"/>
            <w:i w:val="0"/>
            <w:iCs w:val="0"/>
            <w:noProof/>
            <w:sz w:val="22"/>
            <w:szCs w:val="22"/>
          </w:rPr>
          <w:tab/>
        </w:r>
        <w:r w:rsidR="003474B8" w:rsidRPr="00A934B3">
          <w:rPr>
            <w:rStyle w:val="ac"/>
            <w:noProof/>
          </w:rPr>
          <w:t>Автозаполнение отчета</w:t>
        </w:r>
        <w:r w:rsidR="003474B8">
          <w:rPr>
            <w:noProof/>
            <w:webHidden/>
          </w:rPr>
          <w:tab/>
        </w:r>
        <w:r w:rsidR="003474B8">
          <w:rPr>
            <w:noProof/>
            <w:webHidden/>
          </w:rPr>
          <w:fldChar w:fldCharType="begin"/>
        </w:r>
        <w:r w:rsidR="003474B8">
          <w:rPr>
            <w:noProof/>
            <w:webHidden/>
          </w:rPr>
          <w:instrText xml:space="preserve"> PAGEREF _Toc493242714 \h </w:instrText>
        </w:r>
        <w:r w:rsidR="003474B8">
          <w:rPr>
            <w:noProof/>
            <w:webHidden/>
          </w:rPr>
        </w:r>
        <w:r w:rsidR="003474B8">
          <w:rPr>
            <w:noProof/>
            <w:webHidden/>
          </w:rPr>
          <w:fldChar w:fldCharType="separate"/>
        </w:r>
        <w:r w:rsidR="003474B8">
          <w:rPr>
            <w:noProof/>
            <w:webHidden/>
          </w:rPr>
          <w:t>29</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5" w:history="1">
        <w:r w:rsidR="003474B8" w:rsidRPr="00A934B3">
          <w:rPr>
            <w:rStyle w:val="ac"/>
            <w:noProof/>
          </w:rPr>
          <w:t>2.4.3</w:t>
        </w:r>
        <w:r w:rsidR="003474B8">
          <w:rPr>
            <w:rFonts w:asciiTheme="minorHAnsi" w:eastAsiaTheme="minorEastAsia" w:hAnsiTheme="minorHAnsi" w:cstheme="minorBidi"/>
            <w:i w:val="0"/>
            <w:iCs w:val="0"/>
            <w:noProof/>
            <w:sz w:val="22"/>
            <w:szCs w:val="22"/>
          </w:rPr>
          <w:tab/>
        </w:r>
        <w:r w:rsidR="003474B8" w:rsidRPr="00A934B3">
          <w:rPr>
            <w:rStyle w:val="ac"/>
            <w:noProof/>
          </w:rPr>
          <w:t>Досчет по маске</w:t>
        </w:r>
        <w:r w:rsidR="003474B8">
          <w:rPr>
            <w:noProof/>
            <w:webHidden/>
          </w:rPr>
          <w:tab/>
        </w:r>
        <w:r w:rsidR="003474B8">
          <w:rPr>
            <w:noProof/>
            <w:webHidden/>
          </w:rPr>
          <w:fldChar w:fldCharType="begin"/>
        </w:r>
        <w:r w:rsidR="003474B8">
          <w:rPr>
            <w:noProof/>
            <w:webHidden/>
          </w:rPr>
          <w:instrText xml:space="preserve"> PAGEREF _Toc493242715 \h </w:instrText>
        </w:r>
        <w:r w:rsidR="003474B8">
          <w:rPr>
            <w:noProof/>
            <w:webHidden/>
          </w:rPr>
        </w:r>
        <w:r w:rsidR="003474B8">
          <w:rPr>
            <w:noProof/>
            <w:webHidden/>
          </w:rPr>
          <w:fldChar w:fldCharType="separate"/>
        </w:r>
        <w:r w:rsidR="003474B8">
          <w:rPr>
            <w:noProof/>
            <w:webHidden/>
          </w:rPr>
          <w:t>29</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6" w:history="1">
        <w:r w:rsidR="003474B8" w:rsidRPr="00A934B3">
          <w:rPr>
            <w:rStyle w:val="ac"/>
            <w:noProof/>
          </w:rPr>
          <w:t>2.5</w:t>
        </w:r>
        <w:r w:rsidR="003474B8">
          <w:rPr>
            <w:rFonts w:asciiTheme="minorHAnsi" w:eastAsiaTheme="minorEastAsia" w:hAnsiTheme="minorHAnsi" w:cstheme="minorBidi"/>
            <w:smallCaps w:val="0"/>
            <w:noProof/>
            <w:sz w:val="22"/>
            <w:szCs w:val="22"/>
          </w:rPr>
          <w:tab/>
        </w:r>
        <w:r w:rsidR="003474B8" w:rsidRPr="00A934B3">
          <w:rPr>
            <w:rStyle w:val="ac"/>
            <w:noProof/>
          </w:rPr>
          <w:t>Расчет итогов</w:t>
        </w:r>
        <w:r w:rsidR="003474B8">
          <w:rPr>
            <w:noProof/>
            <w:webHidden/>
          </w:rPr>
          <w:tab/>
        </w:r>
        <w:r w:rsidR="003474B8">
          <w:rPr>
            <w:noProof/>
            <w:webHidden/>
          </w:rPr>
          <w:fldChar w:fldCharType="begin"/>
        </w:r>
        <w:r w:rsidR="003474B8">
          <w:rPr>
            <w:noProof/>
            <w:webHidden/>
          </w:rPr>
          <w:instrText xml:space="preserve"> PAGEREF _Toc493242716 \h </w:instrText>
        </w:r>
        <w:r w:rsidR="003474B8">
          <w:rPr>
            <w:noProof/>
            <w:webHidden/>
          </w:rPr>
        </w:r>
        <w:r w:rsidR="003474B8">
          <w:rPr>
            <w:noProof/>
            <w:webHidden/>
          </w:rPr>
          <w:fldChar w:fldCharType="separate"/>
        </w:r>
        <w:r w:rsidR="003474B8">
          <w:rPr>
            <w:noProof/>
            <w:webHidden/>
          </w:rPr>
          <w:t>30</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7" w:history="1">
        <w:r w:rsidR="003474B8" w:rsidRPr="00A934B3">
          <w:rPr>
            <w:rStyle w:val="ac"/>
            <w:noProof/>
          </w:rPr>
          <w:t>2.6</w:t>
        </w:r>
        <w:r w:rsidR="003474B8">
          <w:rPr>
            <w:rFonts w:asciiTheme="minorHAnsi" w:eastAsiaTheme="minorEastAsia" w:hAnsiTheme="minorHAnsi" w:cstheme="minorBidi"/>
            <w:smallCaps w:val="0"/>
            <w:noProof/>
            <w:sz w:val="22"/>
            <w:szCs w:val="22"/>
          </w:rPr>
          <w:tab/>
        </w:r>
        <w:r w:rsidR="003474B8" w:rsidRPr="00A934B3">
          <w:rPr>
            <w:rStyle w:val="ac"/>
            <w:noProof/>
            <w:lang w:val="en-US"/>
          </w:rPr>
          <w:t>excel</w:t>
        </w:r>
        <w:r w:rsidR="003474B8" w:rsidRPr="00A934B3">
          <w:rPr>
            <w:rStyle w:val="ac"/>
            <w:noProof/>
          </w:rPr>
          <w:t xml:space="preserve"> - клиент</w:t>
        </w:r>
        <w:r w:rsidR="003474B8">
          <w:rPr>
            <w:noProof/>
            <w:webHidden/>
          </w:rPr>
          <w:tab/>
        </w:r>
        <w:r w:rsidR="003474B8">
          <w:rPr>
            <w:noProof/>
            <w:webHidden/>
          </w:rPr>
          <w:fldChar w:fldCharType="begin"/>
        </w:r>
        <w:r w:rsidR="003474B8">
          <w:rPr>
            <w:noProof/>
            <w:webHidden/>
          </w:rPr>
          <w:instrText xml:space="preserve"> PAGEREF _Toc493242717 \h </w:instrText>
        </w:r>
        <w:r w:rsidR="003474B8">
          <w:rPr>
            <w:noProof/>
            <w:webHidden/>
          </w:rPr>
        </w:r>
        <w:r w:rsidR="003474B8">
          <w:rPr>
            <w:noProof/>
            <w:webHidden/>
          </w:rPr>
          <w:fldChar w:fldCharType="separate"/>
        </w:r>
        <w:r w:rsidR="003474B8">
          <w:rPr>
            <w:noProof/>
            <w:webHidden/>
          </w:rPr>
          <w:t>31</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18" w:history="1">
        <w:r w:rsidR="003474B8" w:rsidRPr="00A934B3">
          <w:rPr>
            <w:rStyle w:val="ac"/>
            <w:noProof/>
          </w:rPr>
          <w:t>2.7</w:t>
        </w:r>
        <w:r w:rsidR="003474B8">
          <w:rPr>
            <w:rFonts w:asciiTheme="minorHAnsi" w:eastAsiaTheme="minorEastAsia" w:hAnsiTheme="minorHAnsi" w:cstheme="minorBidi"/>
            <w:smallCaps w:val="0"/>
            <w:noProof/>
            <w:sz w:val="22"/>
            <w:szCs w:val="22"/>
          </w:rPr>
          <w:tab/>
        </w:r>
        <w:r w:rsidR="003474B8" w:rsidRPr="00A934B3">
          <w:rPr>
            <w:rStyle w:val="ac"/>
            <w:noProof/>
          </w:rPr>
          <w:t>проверка кс</w:t>
        </w:r>
        <w:r w:rsidR="003474B8">
          <w:rPr>
            <w:noProof/>
            <w:webHidden/>
          </w:rPr>
          <w:tab/>
        </w:r>
        <w:r w:rsidR="003474B8">
          <w:rPr>
            <w:noProof/>
            <w:webHidden/>
          </w:rPr>
          <w:fldChar w:fldCharType="begin"/>
        </w:r>
        <w:r w:rsidR="003474B8">
          <w:rPr>
            <w:noProof/>
            <w:webHidden/>
          </w:rPr>
          <w:instrText xml:space="preserve"> PAGEREF _Toc493242718 \h </w:instrText>
        </w:r>
        <w:r w:rsidR="003474B8">
          <w:rPr>
            <w:noProof/>
            <w:webHidden/>
          </w:rPr>
        </w:r>
        <w:r w:rsidR="003474B8">
          <w:rPr>
            <w:noProof/>
            <w:webHidden/>
          </w:rPr>
          <w:fldChar w:fldCharType="separate"/>
        </w:r>
        <w:r w:rsidR="003474B8">
          <w:rPr>
            <w:noProof/>
            <w:webHidden/>
          </w:rPr>
          <w:t>34</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19" w:history="1">
        <w:r w:rsidR="003474B8" w:rsidRPr="00A934B3">
          <w:rPr>
            <w:rStyle w:val="ac"/>
            <w:noProof/>
          </w:rPr>
          <w:t>2.7.1</w:t>
        </w:r>
        <w:r w:rsidR="003474B8">
          <w:rPr>
            <w:rFonts w:asciiTheme="minorHAnsi" w:eastAsiaTheme="minorEastAsia" w:hAnsiTheme="minorHAnsi" w:cstheme="minorBidi"/>
            <w:i w:val="0"/>
            <w:iCs w:val="0"/>
            <w:noProof/>
            <w:sz w:val="22"/>
            <w:szCs w:val="22"/>
          </w:rPr>
          <w:tab/>
        </w:r>
        <w:r w:rsidR="003474B8" w:rsidRPr="00A934B3">
          <w:rPr>
            <w:rStyle w:val="ac"/>
            <w:noProof/>
          </w:rPr>
          <w:t>Проверка внутридокументных контрольных соотношений</w:t>
        </w:r>
        <w:r w:rsidR="003474B8">
          <w:rPr>
            <w:noProof/>
            <w:webHidden/>
          </w:rPr>
          <w:tab/>
        </w:r>
        <w:r w:rsidR="003474B8">
          <w:rPr>
            <w:noProof/>
            <w:webHidden/>
          </w:rPr>
          <w:fldChar w:fldCharType="begin"/>
        </w:r>
        <w:r w:rsidR="003474B8">
          <w:rPr>
            <w:noProof/>
            <w:webHidden/>
          </w:rPr>
          <w:instrText xml:space="preserve"> PAGEREF _Toc493242719 \h </w:instrText>
        </w:r>
        <w:r w:rsidR="003474B8">
          <w:rPr>
            <w:noProof/>
            <w:webHidden/>
          </w:rPr>
        </w:r>
        <w:r w:rsidR="003474B8">
          <w:rPr>
            <w:noProof/>
            <w:webHidden/>
          </w:rPr>
          <w:fldChar w:fldCharType="separate"/>
        </w:r>
        <w:r w:rsidR="003474B8">
          <w:rPr>
            <w:noProof/>
            <w:webHidden/>
          </w:rPr>
          <w:t>34</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20" w:history="1">
        <w:r w:rsidR="003474B8" w:rsidRPr="00A934B3">
          <w:rPr>
            <w:rStyle w:val="ac"/>
            <w:noProof/>
          </w:rPr>
          <w:t>2.7.2</w:t>
        </w:r>
        <w:r w:rsidR="003474B8">
          <w:rPr>
            <w:rFonts w:asciiTheme="minorHAnsi" w:eastAsiaTheme="minorEastAsia" w:hAnsiTheme="minorHAnsi" w:cstheme="minorBidi"/>
            <w:i w:val="0"/>
            <w:iCs w:val="0"/>
            <w:noProof/>
            <w:sz w:val="22"/>
            <w:szCs w:val="22"/>
          </w:rPr>
          <w:tab/>
        </w:r>
        <w:r w:rsidR="003474B8" w:rsidRPr="00A934B3">
          <w:rPr>
            <w:rStyle w:val="ac"/>
            <w:noProof/>
          </w:rPr>
          <w:t>Проверка междокументных контрольных соотношений</w:t>
        </w:r>
        <w:r w:rsidR="003474B8">
          <w:rPr>
            <w:noProof/>
            <w:webHidden/>
          </w:rPr>
          <w:tab/>
        </w:r>
        <w:r w:rsidR="003474B8">
          <w:rPr>
            <w:noProof/>
            <w:webHidden/>
          </w:rPr>
          <w:fldChar w:fldCharType="begin"/>
        </w:r>
        <w:r w:rsidR="003474B8">
          <w:rPr>
            <w:noProof/>
            <w:webHidden/>
          </w:rPr>
          <w:instrText xml:space="preserve"> PAGEREF _Toc493242720 \h </w:instrText>
        </w:r>
        <w:r w:rsidR="003474B8">
          <w:rPr>
            <w:noProof/>
            <w:webHidden/>
          </w:rPr>
        </w:r>
        <w:r w:rsidR="003474B8">
          <w:rPr>
            <w:noProof/>
            <w:webHidden/>
          </w:rPr>
          <w:fldChar w:fldCharType="separate"/>
        </w:r>
        <w:r w:rsidR="003474B8">
          <w:rPr>
            <w:noProof/>
            <w:webHidden/>
          </w:rPr>
          <w:t>36</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21" w:history="1">
        <w:r w:rsidR="003474B8" w:rsidRPr="00A934B3">
          <w:rPr>
            <w:rStyle w:val="ac"/>
            <w:noProof/>
          </w:rPr>
          <w:t>2.7.3</w:t>
        </w:r>
        <w:r w:rsidR="003474B8">
          <w:rPr>
            <w:rFonts w:asciiTheme="minorHAnsi" w:eastAsiaTheme="minorEastAsia" w:hAnsiTheme="minorHAnsi" w:cstheme="minorBidi"/>
            <w:i w:val="0"/>
            <w:iCs w:val="0"/>
            <w:noProof/>
            <w:sz w:val="22"/>
            <w:szCs w:val="22"/>
          </w:rPr>
          <w:tab/>
        </w:r>
        <w:r w:rsidR="003474B8" w:rsidRPr="00A934B3">
          <w:rPr>
            <w:rStyle w:val="ac"/>
            <w:noProof/>
          </w:rPr>
          <w:t>Выходные формы</w:t>
        </w:r>
        <w:r w:rsidR="003474B8">
          <w:rPr>
            <w:noProof/>
            <w:webHidden/>
          </w:rPr>
          <w:tab/>
        </w:r>
        <w:r w:rsidR="003474B8">
          <w:rPr>
            <w:noProof/>
            <w:webHidden/>
          </w:rPr>
          <w:fldChar w:fldCharType="begin"/>
        </w:r>
        <w:r w:rsidR="003474B8">
          <w:rPr>
            <w:noProof/>
            <w:webHidden/>
          </w:rPr>
          <w:instrText xml:space="preserve"> PAGEREF _Toc493242721 \h </w:instrText>
        </w:r>
        <w:r w:rsidR="003474B8">
          <w:rPr>
            <w:noProof/>
            <w:webHidden/>
          </w:rPr>
        </w:r>
        <w:r w:rsidR="003474B8">
          <w:rPr>
            <w:noProof/>
            <w:webHidden/>
          </w:rPr>
          <w:fldChar w:fldCharType="separate"/>
        </w:r>
        <w:r w:rsidR="003474B8">
          <w:rPr>
            <w:noProof/>
            <w:webHidden/>
          </w:rPr>
          <w:t>37</w:t>
        </w:r>
        <w:r w:rsidR="003474B8">
          <w:rPr>
            <w:noProof/>
            <w:webHidden/>
          </w:rPr>
          <w:fldChar w:fldCharType="end"/>
        </w:r>
      </w:hyperlink>
    </w:p>
    <w:p w:rsidR="003474B8" w:rsidRDefault="008503F5">
      <w:pPr>
        <w:pStyle w:val="34"/>
        <w:tabs>
          <w:tab w:val="left" w:pos="1200"/>
          <w:tab w:val="right" w:leader="dot" w:pos="10336"/>
        </w:tabs>
        <w:rPr>
          <w:rFonts w:asciiTheme="minorHAnsi" w:eastAsiaTheme="minorEastAsia" w:hAnsiTheme="minorHAnsi" w:cstheme="minorBidi"/>
          <w:i w:val="0"/>
          <w:iCs w:val="0"/>
          <w:noProof/>
          <w:sz w:val="22"/>
          <w:szCs w:val="22"/>
        </w:rPr>
      </w:pPr>
      <w:hyperlink w:anchor="_Toc493242722" w:history="1">
        <w:r w:rsidR="003474B8" w:rsidRPr="00A934B3">
          <w:rPr>
            <w:rStyle w:val="ac"/>
            <w:noProof/>
          </w:rPr>
          <w:t>2.7.4</w:t>
        </w:r>
        <w:r w:rsidR="003474B8">
          <w:rPr>
            <w:rFonts w:asciiTheme="minorHAnsi" w:eastAsiaTheme="minorEastAsia" w:hAnsiTheme="minorHAnsi" w:cstheme="minorBidi"/>
            <w:i w:val="0"/>
            <w:iCs w:val="0"/>
            <w:noProof/>
            <w:sz w:val="22"/>
            <w:szCs w:val="22"/>
          </w:rPr>
          <w:tab/>
        </w:r>
        <w:r w:rsidR="003474B8" w:rsidRPr="00A934B3">
          <w:rPr>
            <w:rStyle w:val="ac"/>
            <w:noProof/>
          </w:rPr>
          <w:t>Сравнить отчеты по содержимому</w:t>
        </w:r>
        <w:r w:rsidR="003474B8">
          <w:rPr>
            <w:noProof/>
            <w:webHidden/>
          </w:rPr>
          <w:tab/>
        </w:r>
        <w:r w:rsidR="003474B8">
          <w:rPr>
            <w:noProof/>
            <w:webHidden/>
          </w:rPr>
          <w:fldChar w:fldCharType="begin"/>
        </w:r>
        <w:r w:rsidR="003474B8">
          <w:rPr>
            <w:noProof/>
            <w:webHidden/>
          </w:rPr>
          <w:instrText xml:space="preserve"> PAGEREF _Toc493242722 \h </w:instrText>
        </w:r>
        <w:r w:rsidR="003474B8">
          <w:rPr>
            <w:noProof/>
            <w:webHidden/>
          </w:rPr>
        </w:r>
        <w:r w:rsidR="003474B8">
          <w:rPr>
            <w:noProof/>
            <w:webHidden/>
          </w:rPr>
          <w:fldChar w:fldCharType="separate"/>
        </w:r>
        <w:r w:rsidR="003474B8">
          <w:rPr>
            <w:noProof/>
            <w:webHidden/>
          </w:rPr>
          <w:t>38</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23" w:history="1">
        <w:r w:rsidR="003474B8" w:rsidRPr="00A934B3">
          <w:rPr>
            <w:rStyle w:val="ac"/>
            <w:noProof/>
          </w:rPr>
          <w:t>2.8</w:t>
        </w:r>
        <w:r w:rsidR="003474B8">
          <w:rPr>
            <w:rFonts w:asciiTheme="minorHAnsi" w:eastAsiaTheme="minorEastAsia" w:hAnsiTheme="minorHAnsi" w:cstheme="minorBidi"/>
            <w:smallCaps w:val="0"/>
            <w:noProof/>
            <w:sz w:val="22"/>
            <w:szCs w:val="22"/>
          </w:rPr>
          <w:tab/>
        </w:r>
        <w:r w:rsidR="003474B8" w:rsidRPr="00A934B3">
          <w:rPr>
            <w:rStyle w:val="ac"/>
            <w:noProof/>
          </w:rPr>
          <w:t>Статусы отчетов</w:t>
        </w:r>
        <w:r w:rsidR="003474B8">
          <w:rPr>
            <w:noProof/>
            <w:webHidden/>
          </w:rPr>
          <w:tab/>
        </w:r>
        <w:r w:rsidR="003474B8">
          <w:rPr>
            <w:noProof/>
            <w:webHidden/>
          </w:rPr>
          <w:fldChar w:fldCharType="begin"/>
        </w:r>
        <w:r w:rsidR="003474B8">
          <w:rPr>
            <w:noProof/>
            <w:webHidden/>
          </w:rPr>
          <w:instrText xml:space="preserve"> PAGEREF _Toc493242723 \h </w:instrText>
        </w:r>
        <w:r w:rsidR="003474B8">
          <w:rPr>
            <w:noProof/>
            <w:webHidden/>
          </w:rPr>
        </w:r>
        <w:r w:rsidR="003474B8">
          <w:rPr>
            <w:noProof/>
            <w:webHidden/>
          </w:rPr>
          <w:fldChar w:fldCharType="separate"/>
        </w:r>
        <w:r w:rsidR="003474B8">
          <w:rPr>
            <w:noProof/>
            <w:webHidden/>
          </w:rPr>
          <w:t>39</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24" w:history="1">
        <w:r w:rsidR="003474B8" w:rsidRPr="00A934B3">
          <w:rPr>
            <w:rStyle w:val="ac"/>
            <w:noProof/>
          </w:rPr>
          <w:t>2.9</w:t>
        </w:r>
        <w:r w:rsidR="003474B8">
          <w:rPr>
            <w:rFonts w:asciiTheme="minorHAnsi" w:eastAsiaTheme="minorEastAsia" w:hAnsiTheme="minorHAnsi" w:cstheme="minorBidi"/>
            <w:smallCaps w:val="0"/>
            <w:noProof/>
            <w:sz w:val="22"/>
            <w:szCs w:val="22"/>
          </w:rPr>
          <w:tab/>
        </w:r>
        <w:r w:rsidR="003474B8" w:rsidRPr="00A934B3">
          <w:rPr>
            <w:rStyle w:val="ac"/>
            <w:noProof/>
          </w:rPr>
          <w:t>печать отчета</w:t>
        </w:r>
        <w:r w:rsidR="003474B8">
          <w:rPr>
            <w:noProof/>
            <w:webHidden/>
          </w:rPr>
          <w:tab/>
        </w:r>
        <w:r w:rsidR="003474B8">
          <w:rPr>
            <w:noProof/>
            <w:webHidden/>
          </w:rPr>
          <w:fldChar w:fldCharType="begin"/>
        </w:r>
        <w:r w:rsidR="003474B8">
          <w:rPr>
            <w:noProof/>
            <w:webHidden/>
          </w:rPr>
          <w:instrText xml:space="preserve"> PAGEREF _Toc493242724 \h </w:instrText>
        </w:r>
        <w:r w:rsidR="003474B8">
          <w:rPr>
            <w:noProof/>
            <w:webHidden/>
          </w:rPr>
        </w:r>
        <w:r w:rsidR="003474B8">
          <w:rPr>
            <w:noProof/>
            <w:webHidden/>
          </w:rPr>
          <w:fldChar w:fldCharType="separate"/>
        </w:r>
        <w:r w:rsidR="003474B8">
          <w:rPr>
            <w:noProof/>
            <w:webHidden/>
          </w:rPr>
          <w:t>40</w:t>
        </w:r>
        <w:r w:rsidR="003474B8">
          <w:rPr>
            <w:noProof/>
            <w:webHidden/>
          </w:rPr>
          <w:fldChar w:fldCharType="end"/>
        </w:r>
      </w:hyperlink>
    </w:p>
    <w:p w:rsidR="003474B8" w:rsidRDefault="008503F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5" w:history="1">
        <w:r w:rsidR="003474B8" w:rsidRPr="00A934B3">
          <w:rPr>
            <w:rStyle w:val="ac"/>
            <w:noProof/>
          </w:rPr>
          <w:t>2.10</w:t>
        </w:r>
        <w:r w:rsidR="003474B8">
          <w:rPr>
            <w:rFonts w:asciiTheme="minorHAnsi" w:eastAsiaTheme="minorEastAsia" w:hAnsiTheme="minorHAnsi" w:cstheme="minorBidi"/>
            <w:smallCaps w:val="0"/>
            <w:noProof/>
            <w:sz w:val="22"/>
            <w:szCs w:val="22"/>
          </w:rPr>
          <w:tab/>
        </w:r>
        <w:r w:rsidR="003474B8" w:rsidRPr="00A934B3">
          <w:rPr>
            <w:rStyle w:val="ac"/>
            <w:noProof/>
          </w:rPr>
          <w:t>Электронная подпись (ЭП)</w:t>
        </w:r>
        <w:r w:rsidR="003474B8">
          <w:rPr>
            <w:noProof/>
            <w:webHidden/>
          </w:rPr>
          <w:tab/>
        </w:r>
        <w:r w:rsidR="003474B8">
          <w:rPr>
            <w:noProof/>
            <w:webHidden/>
          </w:rPr>
          <w:fldChar w:fldCharType="begin"/>
        </w:r>
        <w:r w:rsidR="003474B8">
          <w:rPr>
            <w:noProof/>
            <w:webHidden/>
          </w:rPr>
          <w:instrText xml:space="preserve"> PAGEREF _Toc493242725 \h </w:instrText>
        </w:r>
        <w:r w:rsidR="003474B8">
          <w:rPr>
            <w:noProof/>
            <w:webHidden/>
          </w:rPr>
        </w:r>
        <w:r w:rsidR="003474B8">
          <w:rPr>
            <w:noProof/>
            <w:webHidden/>
          </w:rPr>
          <w:fldChar w:fldCharType="separate"/>
        </w:r>
        <w:r w:rsidR="003474B8">
          <w:rPr>
            <w:noProof/>
            <w:webHidden/>
          </w:rPr>
          <w:t>42</w:t>
        </w:r>
        <w:r w:rsidR="003474B8">
          <w:rPr>
            <w:noProof/>
            <w:webHidden/>
          </w:rPr>
          <w:fldChar w:fldCharType="end"/>
        </w:r>
      </w:hyperlink>
    </w:p>
    <w:p w:rsidR="003474B8" w:rsidRDefault="008503F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6" w:history="1">
        <w:r w:rsidR="003474B8" w:rsidRPr="00A934B3">
          <w:rPr>
            <w:rStyle w:val="ac"/>
            <w:noProof/>
          </w:rPr>
          <w:t>2.11</w:t>
        </w:r>
        <w:r w:rsidR="003474B8">
          <w:rPr>
            <w:rFonts w:asciiTheme="minorHAnsi" w:eastAsiaTheme="minorEastAsia" w:hAnsiTheme="minorHAnsi" w:cstheme="minorBidi"/>
            <w:smallCaps w:val="0"/>
            <w:noProof/>
            <w:sz w:val="22"/>
            <w:szCs w:val="22"/>
          </w:rPr>
          <w:tab/>
        </w:r>
        <w:r w:rsidR="003474B8" w:rsidRPr="00A934B3">
          <w:rPr>
            <w:rStyle w:val="ac"/>
            <w:noProof/>
          </w:rPr>
          <w:t>Создание свода</w:t>
        </w:r>
        <w:r w:rsidR="003474B8">
          <w:rPr>
            <w:noProof/>
            <w:webHidden/>
          </w:rPr>
          <w:tab/>
        </w:r>
        <w:r w:rsidR="003474B8">
          <w:rPr>
            <w:noProof/>
            <w:webHidden/>
          </w:rPr>
          <w:fldChar w:fldCharType="begin"/>
        </w:r>
        <w:r w:rsidR="003474B8">
          <w:rPr>
            <w:noProof/>
            <w:webHidden/>
          </w:rPr>
          <w:instrText xml:space="preserve"> PAGEREF _Toc493242726 \h </w:instrText>
        </w:r>
        <w:r w:rsidR="003474B8">
          <w:rPr>
            <w:noProof/>
            <w:webHidden/>
          </w:rPr>
        </w:r>
        <w:r w:rsidR="003474B8">
          <w:rPr>
            <w:noProof/>
            <w:webHidden/>
          </w:rPr>
          <w:fldChar w:fldCharType="separate"/>
        </w:r>
        <w:r w:rsidR="003474B8">
          <w:rPr>
            <w:noProof/>
            <w:webHidden/>
          </w:rPr>
          <w:t>44</w:t>
        </w:r>
        <w:r w:rsidR="003474B8">
          <w:rPr>
            <w:noProof/>
            <w:webHidden/>
          </w:rPr>
          <w:fldChar w:fldCharType="end"/>
        </w:r>
      </w:hyperlink>
    </w:p>
    <w:p w:rsidR="003474B8" w:rsidRDefault="008503F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7" w:history="1">
        <w:r w:rsidR="003474B8" w:rsidRPr="00A934B3">
          <w:rPr>
            <w:rStyle w:val="ac"/>
            <w:noProof/>
          </w:rPr>
          <w:t>2.12</w:t>
        </w:r>
        <w:r w:rsidR="003474B8">
          <w:rPr>
            <w:rFonts w:asciiTheme="minorHAnsi" w:eastAsiaTheme="minorEastAsia" w:hAnsiTheme="minorHAnsi" w:cstheme="minorBidi"/>
            <w:smallCaps w:val="0"/>
            <w:noProof/>
            <w:sz w:val="22"/>
            <w:szCs w:val="22"/>
          </w:rPr>
          <w:tab/>
        </w:r>
        <w:r w:rsidR="003474B8" w:rsidRPr="00A934B3">
          <w:rPr>
            <w:rStyle w:val="ac"/>
            <w:noProof/>
          </w:rPr>
          <w:t>контроль сводного отчета</w:t>
        </w:r>
        <w:r w:rsidR="003474B8">
          <w:rPr>
            <w:noProof/>
            <w:webHidden/>
          </w:rPr>
          <w:tab/>
        </w:r>
        <w:r w:rsidR="003474B8">
          <w:rPr>
            <w:noProof/>
            <w:webHidden/>
          </w:rPr>
          <w:fldChar w:fldCharType="begin"/>
        </w:r>
        <w:r w:rsidR="003474B8">
          <w:rPr>
            <w:noProof/>
            <w:webHidden/>
          </w:rPr>
          <w:instrText xml:space="preserve"> PAGEREF _Toc493242727 \h </w:instrText>
        </w:r>
        <w:r w:rsidR="003474B8">
          <w:rPr>
            <w:noProof/>
            <w:webHidden/>
          </w:rPr>
        </w:r>
        <w:r w:rsidR="003474B8">
          <w:rPr>
            <w:noProof/>
            <w:webHidden/>
          </w:rPr>
          <w:fldChar w:fldCharType="separate"/>
        </w:r>
        <w:r w:rsidR="003474B8">
          <w:rPr>
            <w:noProof/>
            <w:webHidden/>
          </w:rPr>
          <w:t>47</w:t>
        </w:r>
        <w:r w:rsidR="003474B8">
          <w:rPr>
            <w:noProof/>
            <w:webHidden/>
          </w:rPr>
          <w:fldChar w:fldCharType="end"/>
        </w:r>
      </w:hyperlink>
    </w:p>
    <w:p w:rsidR="003474B8" w:rsidRDefault="008503F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8" w:history="1">
        <w:r w:rsidR="003474B8" w:rsidRPr="00A934B3">
          <w:rPr>
            <w:rStyle w:val="ac"/>
            <w:noProof/>
          </w:rPr>
          <w:t>2.13</w:t>
        </w:r>
        <w:r w:rsidR="003474B8">
          <w:rPr>
            <w:rFonts w:asciiTheme="minorHAnsi" w:eastAsiaTheme="minorEastAsia" w:hAnsiTheme="minorHAnsi" w:cstheme="minorBidi"/>
            <w:smallCaps w:val="0"/>
            <w:noProof/>
            <w:sz w:val="22"/>
            <w:szCs w:val="22"/>
          </w:rPr>
          <w:tab/>
        </w:r>
        <w:r w:rsidR="003474B8" w:rsidRPr="00A934B3">
          <w:rPr>
            <w:rStyle w:val="ac"/>
            <w:noProof/>
          </w:rPr>
          <w:t>консолидация</w:t>
        </w:r>
        <w:r w:rsidR="003474B8">
          <w:rPr>
            <w:noProof/>
            <w:webHidden/>
          </w:rPr>
          <w:tab/>
        </w:r>
        <w:r w:rsidR="003474B8">
          <w:rPr>
            <w:noProof/>
            <w:webHidden/>
          </w:rPr>
          <w:fldChar w:fldCharType="begin"/>
        </w:r>
        <w:r w:rsidR="003474B8">
          <w:rPr>
            <w:noProof/>
            <w:webHidden/>
          </w:rPr>
          <w:instrText xml:space="preserve"> PAGEREF _Toc493242728 \h </w:instrText>
        </w:r>
        <w:r w:rsidR="003474B8">
          <w:rPr>
            <w:noProof/>
            <w:webHidden/>
          </w:rPr>
        </w:r>
        <w:r w:rsidR="003474B8">
          <w:rPr>
            <w:noProof/>
            <w:webHidden/>
          </w:rPr>
          <w:fldChar w:fldCharType="separate"/>
        </w:r>
        <w:r w:rsidR="003474B8">
          <w:rPr>
            <w:noProof/>
            <w:webHidden/>
          </w:rPr>
          <w:t>48</w:t>
        </w:r>
        <w:r w:rsidR="003474B8">
          <w:rPr>
            <w:noProof/>
            <w:webHidden/>
          </w:rPr>
          <w:fldChar w:fldCharType="end"/>
        </w:r>
      </w:hyperlink>
    </w:p>
    <w:p w:rsidR="003474B8" w:rsidRDefault="008503F5">
      <w:pPr>
        <w:pStyle w:val="27"/>
        <w:tabs>
          <w:tab w:val="left" w:pos="960"/>
          <w:tab w:val="right" w:leader="dot" w:pos="10336"/>
        </w:tabs>
        <w:rPr>
          <w:rFonts w:asciiTheme="minorHAnsi" w:eastAsiaTheme="minorEastAsia" w:hAnsiTheme="minorHAnsi" w:cstheme="minorBidi"/>
          <w:smallCaps w:val="0"/>
          <w:noProof/>
          <w:sz w:val="22"/>
          <w:szCs w:val="22"/>
        </w:rPr>
      </w:pPr>
      <w:hyperlink w:anchor="_Toc493242729" w:history="1">
        <w:r w:rsidR="003474B8" w:rsidRPr="00A934B3">
          <w:rPr>
            <w:rStyle w:val="ac"/>
            <w:noProof/>
          </w:rPr>
          <w:t>2.14</w:t>
        </w:r>
        <w:r w:rsidR="003474B8">
          <w:rPr>
            <w:rFonts w:asciiTheme="minorHAnsi" w:eastAsiaTheme="minorEastAsia" w:hAnsiTheme="minorHAnsi" w:cstheme="minorBidi"/>
            <w:smallCaps w:val="0"/>
            <w:noProof/>
            <w:sz w:val="22"/>
            <w:szCs w:val="22"/>
          </w:rPr>
          <w:tab/>
        </w:r>
        <w:r w:rsidR="003474B8" w:rsidRPr="00A934B3">
          <w:rPr>
            <w:rStyle w:val="ac"/>
            <w:noProof/>
          </w:rPr>
          <w:t>экспорт</w:t>
        </w:r>
        <w:r w:rsidR="003474B8">
          <w:rPr>
            <w:noProof/>
            <w:webHidden/>
          </w:rPr>
          <w:tab/>
        </w:r>
        <w:r w:rsidR="003474B8">
          <w:rPr>
            <w:noProof/>
            <w:webHidden/>
          </w:rPr>
          <w:fldChar w:fldCharType="begin"/>
        </w:r>
        <w:r w:rsidR="003474B8">
          <w:rPr>
            <w:noProof/>
            <w:webHidden/>
          </w:rPr>
          <w:instrText xml:space="preserve"> PAGEREF _Toc493242729 \h </w:instrText>
        </w:r>
        <w:r w:rsidR="003474B8">
          <w:rPr>
            <w:noProof/>
            <w:webHidden/>
          </w:rPr>
        </w:r>
        <w:r w:rsidR="003474B8">
          <w:rPr>
            <w:noProof/>
            <w:webHidden/>
          </w:rPr>
          <w:fldChar w:fldCharType="separate"/>
        </w:r>
        <w:r w:rsidR="003474B8">
          <w:rPr>
            <w:noProof/>
            <w:webHidden/>
          </w:rPr>
          <w:t>49</w:t>
        </w:r>
        <w:r w:rsidR="003474B8">
          <w:rPr>
            <w:noProof/>
            <w:webHidden/>
          </w:rPr>
          <w:fldChar w:fldCharType="end"/>
        </w:r>
      </w:hyperlink>
    </w:p>
    <w:p w:rsidR="003474B8" w:rsidRDefault="008503F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730" w:history="1">
        <w:r w:rsidR="003474B8" w:rsidRPr="00A934B3">
          <w:rPr>
            <w:rStyle w:val="ac"/>
            <w:noProof/>
          </w:rPr>
          <w:t>3.</w:t>
        </w:r>
        <w:r w:rsidR="003474B8">
          <w:rPr>
            <w:rFonts w:asciiTheme="minorHAnsi" w:eastAsiaTheme="minorEastAsia" w:hAnsiTheme="minorHAnsi" w:cstheme="minorBidi"/>
            <w:b w:val="0"/>
            <w:bCs w:val="0"/>
            <w:caps w:val="0"/>
            <w:noProof/>
            <w:sz w:val="22"/>
            <w:szCs w:val="22"/>
          </w:rPr>
          <w:tab/>
        </w:r>
        <w:r w:rsidR="003474B8" w:rsidRPr="00A934B3">
          <w:rPr>
            <w:rStyle w:val="ac"/>
            <w:noProof/>
          </w:rPr>
          <w:t>РЕЖИМ «ВЫБОРКА»</w:t>
        </w:r>
        <w:r w:rsidR="003474B8">
          <w:rPr>
            <w:noProof/>
            <w:webHidden/>
          </w:rPr>
          <w:tab/>
        </w:r>
        <w:r w:rsidR="003474B8">
          <w:rPr>
            <w:noProof/>
            <w:webHidden/>
          </w:rPr>
          <w:fldChar w:fldCharType="begin"/>
        </w:r>
        <w:r w:rsidR="003474B8">
          <w:rPr>
            <w:noProof/>
            <w:webHidden/>
          </w:rPr>
          <w:instrText xml:space="preserve"> PAGEREF _Toc493242730 \h </w:instrText>
        </w:r>
        <w:r w:rsidR="003474B8">
          <w:rPr>
            <w:noProof/>
            <w:webHidden/>
          </w:rPr>
        </w:r>
        <w:r w:rsidR="003474B8">
          <w:rPr>
            <w:noProof/>
            <w:webHidden/>
          </w:rPr>
          <w:fldChar w:fldCharType="separate"/>
        </w:r>
        <w:r w:rsidR="003474B8">
          <w:rPr>
            <w:noProof/>
            <w:webHidden/>
          </w:rPr>
          <w:t>50</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1" w:history="1">
        <w:r w:rsidR="003474B8" w:rsidRPr="00A934B3">
          <w:rPr>
            <w:rStyle w:val="ac"/>
            <w:noProof/>
          </w:rPr>
          <w:t>3.1</w:t>
        </w:r>
        <w:r w:rsidR="003474B8">
          <w:rPr>
            <w:rFonts w:asciiTheme="minorHAnsi" w:eastAsiaTheme="minorEastAsia" w:hAnsiTheme="minorHAnsi" w:cstheme="minorBidi"/>
            <w:smallCaps w:val="0"/>
            <w:noProof/>
            <w:sz w:val="22"/>
            <w:szCs w:val="22"/>
          </w:rPr>
          <w:tab/>
        </w:r>
        <w:r w:rsidR="003474B8" w:rsidRPr="00A934B3">
          <w:rPr>
            <w:rStyle w:val="ac"/>
            <w:noProof/>
          </w:rPr>
          <w:t>список сохраненных выборок</w:t>
        </w:r>
        <w:r w:rsidR="003474B8">
          <w:rPr>
            <w:noProof/>
            <w:webHidden/>
          </w:rPr>
          <w:tab/>
        </w:r>
        <w:r w:rsidR="003474B8">
          <w:rPr>
            <w:noProof/>
            <w:webHidden/>
          </w:rPr>
          <w:fldChar w:fldCharType="begin"/>
        </w:r>
        <w:r w:rsidR="003474B8">
          <w:rPr>
            <w:noProof/>
            <w:webHidden/>
          </w:rPr>
          <w:instrText xml:space="preserve"> PAGEREF _Toc493242731 \h </w:instrText>
        </w:r>
        <w:r w:rsidR="003474B8">
          <w:rPr>
            <w:noProof/>
            <w:webHidden/>
          </w:rPr>
        </w:r>
        <w:r w:rsidR="003474B8">
          <w:rPr>
            <w:noProof/>
            <w:webHidden/>
          </w:rPr>
          <w:fldChar w:fldCharType="separate"/>
        </w:r>
        <w:r w:rsidR="003474B8">
          <w:rPr>
            <w:noProof/>
            <w:webHidden/>
          </w:rPr>
          <w:t>50</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2" w:history="1">
        <w:r w:rsidR="003474B8" w:rsidRPr="00A934B3">
          <w:rPr>
            <w:rStyle w:val="ac"/>
            <w:noProof/>
          </w:rPr>
          <w:t>3.2</w:t>
        </w:r>
        <w:r w:rsidR="003474B8">
          <w:rPr>
            <w:rFonts w:asciiTheme="minorHAnsi" w:eastAsiaTheme="minorEastAsia" w:hAnsiTheme="minorHAnsi" w:cstheme="minorBidi"/>
            <w:smallCaps w:val="0"/>
            <w:noProof/>
            <w:sz w:val="22"/>
            <w:szCs w:val="22"/>
          </w:rPr>
          <w:tab/>
        </w:r>
        <w:r w:rsidR="003474B8" w:rsidRPr="00A934B3">
          <w:rPr>
            <w:rStyle w:val="ac"/>
            <w:noProof/>
          </w:rPr>
          <w:t>Создание выборки</w:t>
        </w:r>
        <w:r w:rsidR="003474B8">
          <w:rPr>
            <w:noProof/>
            <w:webHidden/>
          </w:rPr>
          <w:tab/>
        </w:r>
        <w:r w:rsidR="003474B8">
          <w:rPr>
            <w:noProof/>
            <w:webHidden/>
          </w:rPr>
          <w:fldChar w:fldCharType="begin"/>
        </w:r>
        <w:r w:rsidR="003474B8">
          <w:rPr>
            <w:noProof/>
            <w:webHidden/>
          </w:rPr>
          <w:instrText xml:space="preserve"> PAGEREF _Toc493242732 \h </w:instrText>
        </w:r>
        <w:r w:rsidR="003474B8">
          <w:rPr>
            <w:noProof/>
            <w:webHidden/>
          </w:rPr>
        </w:r>
        <w:r w:rsidR="003474B8">
          <w:rPr>
            <w:noProof/>
            <w:webHidden/>
          </w:rPr>
          <w:fldChar w:fldCharType="separate"/>
        </w:r>
        <w:r w:rsidR="003474B8">
          <w:rPr>
            <w:noProof/>
            <w:webHidden/>
          </w:rPr>
          <w:t>52</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3" w:history="1">
        <w:r w:rsidR="003474B8" w:rsidRPr="00A934B3">
          <w:rPr>
            <w:rStyle w:val="ac"/>
            <w:noProof/>
          </w:rPr>
          <w:t>3.3</w:t>
        </w:r>
        <w:r w:rsidR="003474B8">
          <w:rPr>
            <w:rFonts w:asciiTheme="minorHAnsi" w:eastAsiaTheme="minorEastAsia" w:hAnsiTheme="minorHAnsi" w:cstheme="minorBidi"/>
            <w:smallCaps w:val="0"/>
            <w:noProof/>
            <w:sz w:val="22"/>
            <w:szCs w:val="22"/>
          </w:rPr>
          <w:tab/>
        </w:r>
        <w:r w:rsidR="003474B8" w:rsidRPr="00A934B3">
          <w:rPr>
            <w:rStyle w:val="ac"/>
            <w:noProof/>
          </w:rPr>
          <w:t>выполнение выборки</w:t>
        </w:r>
        <w:r w:rsidR="003474B8">
          <w:rPr>
            <w:noProof/>
            <w:webHidden/>
          </w:rPr>
          <w:tab/>
        </w:r>
        <w:r w:rsidR="003474B8">
          <w:rPr>
            <w:noProof/>
            <w:webHidden/>
          </w:rPr>
          <w:fldChar w:fldCharType="begin"/>
        </w:r>
        <w:r w:rsidR="003474B8">
          <w:rPr>
            <w:noProof/>
            <w:webHidden/>
          </w:rPr>
          <w:instrText xml:space="preserve"> PAGEREF _Toc493242733 \h </w:instrText>
        </w:r>
        <w:r w:rsidR="003474B8">
          <w:rPr>
            <w:noProof/>
            <w:webHidden/>
          </w:rPr>
        </w:r>
        <w:r w:rsidR="003474B8">
          <w:rPr>
            <w:noProof/>
            <w:webHidden/>
          </w:rPr>
          <w:fldChar w:fldCharType="separate"/>
        </w:r>
        <w:r w:rsidR="003474B8">
          <w:rPr>
            <w:noProof/>
            <w:webHidden/>
          </w:rPr>
          <w:t>59</w:t>
        </w:r>
        <w:r w:rsidR="003474B8">
          <w:rPr>
            <w:noProof/>
            <w:webHidden/>
          </w:rPr>
          <w:fldChar w:fldCharType="end"/>
        </w:r>
      </w:hyperlink>
    </w:p>
    <w:p w:rsidR="003474B8" w:rsidRDefault="008503F5">
      <w:pPr>
        <w:pStyle w:val="27"/>
        <w:tabs>
          <w:tab w:val="left" w:pos="720"/>
          <w:tab w:val="right" w:leader="dot" w:pos="10336"/>
        </w:tabs>
        <w:rPr>
          <w:rFonts w:asciiTheme="minorHAnsi" w:eastAsiaTheme="minorEastAsia" w:hAnsiTheme="minorHAnsi" w:cstheme="minorBidi"/>
          <w:smallCaps w:val="0"/>
          <w:noProof/>
          <w:sz w:val="22"/>
          <w:szCs w:val="22"/>
        </w:rPr>
      </w:pPr>
      <w:hyperlink w:anchor="_Toc493242734" w:history="1">
        <w:r w:rsidR="003474B8" w:rsidRPr="00A934B3">
          <w:rPr>
            <w:rStyle w:val="ac"/>
            <w:noProof/>
          </w:rPr>
          <w:t>3.4</w:t>
        </w:r>
        <w:r w:rsidR="003474B8">
          <w:rPr>
            <w:rFonts w:asciiTheme="minorHAnsi" w:eastAsiaTheme="minorEastAsia" w:hAnsiTheme="minorHAnsi" w:cstheme="minorBidi"/>
            <w:smallCaps w:val="0"/>
            <w:noProof/>
            <w:sz w:val="22"/>
            <w:szCs w:val="22"/>
          </w:rPr>
          <w:tab/>
        </w:r>
        <w:r w:rsidR="003474B8" w:rsidRPr="00A934B3">
          <w:rPr>
            <w:rStyle w:val="ac"/>
            <w:noProof/>
          </w:rPr>
          <w:t>примеры выборок</w:t>
        </w:r>
        <w:r w:rsidR="003474B8">
          <w:rPr>
            <w:noProof/>
            <w:webHidden/>
          </w:rPr>
          <w:tab/>
        </w:r>
        <w:r w:rsidR="003474B8">
          <w:rPr>
            <w:noProof/>
            <w:webHidden/>
          </w:rPr>
          <w:fldChar w:fldCharType="begin"/>
        </w:r>
        <w:r w:rsidR="003474B8">
          <w:rPr>
            <w:noProof/>
            <w:webHidden/>
          </w:rPr>
          <w:instrText xml:space="preserve"> PAGEREF _Toc493242734 \h </w:instrText>
        </w:r>
        <w:r w:rsidR="003474B8">
          <w:rPr>
            <w:noProof/>
            <w:webHidden/>
          </w:rPr>
        </w:r>
        <w:r w:rsidR="003474B8">
          <w:rPr>
            <w:noProof/>
            <w:webHidden/>
          </w:rPr>
          <w:fldChar w:fldCharType="separate"/>
        </w:r>
        <w:r w:rsidR="003474B8">
          <w:rPr>
            <w:noProof/>
            <w:webHidden/>
          </w:rPr>
          <w:t>59</w:t>
        </w:r>
        <w:r w:rsidR="003474B8">
          <w:rPr>
            <w:noProof/>
            <w:webHidden/>
          </w:rPr>
          <w:fldChar w:fldCharType="end"/>
        </w:r>
      </w:hyperlink>
    </w:p>
    <w:p w:rsidR="003474B8" w:rsidRDefault="008503F5">
      <w:pPr>
        <w:pStyle w:val="12"/>
        <w:tabs>
          <w:tab w:val="left" w:pos="480"/>
          <w:tab w:val="right" w:leader="dot" w:pos="10336"/>
        </w:tabs>
        <w:rPr>
          <w:rFonts w:asciiTheme="minorHAnsi" w:eastAsiaTheme="minorEastAsia" w:hAnsiTheme="minorHAnsi" w:cstheme="minorBidi"/>
          <w:b w:val="0"/>
          <w:bCs w:val="0"/>
          <w:caps w:val="0"/>
          <w:noProof/>
          <w:sz w:val="22"/>
          <w:szCs w:val="22"/>
        </w:rPr>
      </w:pPr>
      <w:hyperlink w:anchor="_Toc493242735" w:history="1">
        <w:r w:rsidR="003474B8" w:rsidRPr="00A934B3">
          <w:rPr>
            <w:rStyle w:val="ac"/>
            <w:noProof/>
          </w:rPr>
          <w:t>4.</w:t>
        </w:r>
        <w:r w:rsidR="003474B8">
          <w:rPr>
            <w:rFonts w:asciiTheme="minorHAnsi" w:eastAsiaTheme="minorEastAsia" w:hAnsiTheme="minorHAnsi" w:cstheme="minorBidi"/>
            <w:b w:val="0"/>
            <w:bCs w:val="0"/>
            <w:caps w:val="0"/>
            <w:noProof/>
            <w:sz w:val="22"/>
            <w:szCs w:val="22"/>
          </w:rPr>
          <w:tab/>
        </w:r>
        <w:r w:rsidR="003474B8" w:rsidRPr="00A934B3">
          <w:rPr>
            <w:rStyle w:val="ac"/>
            <w:noProof/>
          </w:rPr>
          <w:t>режим «новости»</w:t>
        </w:r>
        <w:r w:rsidR="003474B8">
          <w:rPr>
            <w:noProof/>
            <w:webHidden/>
          </w:rPr>
          <w:tab/>
        </w:r>
        <w:r w:rsidR="003474B8">
          <w:rPr>
            <w:noProof/>
            <w:webHidden/>
          </w:rPr>
          <w:fldChar w:fldCharType="begin"/>
        </w:r>
        <w:r w:rsidR="003474B8">
          <w:rPr>
            <w:noProof/>
            <w:webHidden/>
          </w:rPr>
          <w:instrText xml:space="preserve"> PAGEREF _Toc493242735 \h </w:instrText>
        </w:r>
        <w:r w:rsidR="003474B8">
          <w:rPr>
            <w:noProof/>
            <w:webHidden/>
          </w:rPr>
        </w:r>
        <w:r w:rsidR="003474B8">
          <w:rPr>
            <w:noProof/>
            <w:webHidden/>
          </w:rPr>
          <w:fldChar w:fldCharType="separate"/>
        </w:r>
        <w:r w:rsidR="003474B8">
          <w:rPr>
            <w:noProof/>
            <w:webHidden/>
          </w:rPr>
          <w:t>61</w:t>
        </w:r>
        <w:r w:rsidR="003474B8">
          <w:rPr>
            <w:noProof/>
            <w:webHidden/>
          </w:rPr>
          <w:fldChar w:fldCharType="end"/>
        </w:r>
      </w:hyperlink>
    </w:p>
    <w:p w:rsidR="00D47232" w:rsidRDefault="00D47232">
      <w:r w:rsidRPr="00641768">
        <w:rPr>
          <w:b/>
          <w:bCs/>
          <w:caps/>
        </w:rPr>
        <w:fldChar w:fldCharType="end"/>
      </w:r>
    </w:p>
    <w:p w:rsidR="00AE51A5" w:rsidRDefault="00AE51A5" w:rsidP="00BC3F18">
      <w:pPr>
        <w:pStyle w:val="16"/>
        <w:spacing w:line="276" w:lineRule="auto"/>
        <w:contextualSpacing/>
        <w:jc w:val="center"/>
      </w:pPr>
      <w:bookmarkStart w:id="0" w:name="_Toc6799447"/>
      <w:bookmarkStart w:id="1" w:name="_Toc9933690"/>
      <w:bookmarkStart w:id="2" w:name="_Ref26948304"/>
      <w:bookmarkStart w:id="3" w:name="_Ref26948309"/>
      <w:bookmarkStart w:id="4" w:name="_Toc36977070"/>
      <w:bookmarkStart w:id="5" w:name="_Toc37045439"/>
      <w:bookmarkStart w:id="6" w:name="_Toc269460491"/>
      <w:bookmarkStart w:id="7" w:name="_Toc374619887"/>
      <w:bookmarkStart w:id="8" w:name="_Toc400611851"/>
    </w:p>
    <w:p w:rsidR="00C44D48" w:rsidRDefault="00C44D48" w:rsidP="00C44D48"/>
    <w:p w:rsidR="00C44D48" w:rsidRDefault="00C44D48" w:rsidP="00C44D48"/>
    <w:p w:rsidR="00C44D48" w:rsidRPr="00C44D48" w:rsidRDefault="00C44D48" w:rsidP="00C44D48"/>
    <w:p w:rsidR="00AE51A5" w:rsidRPr="00AE51A5" w:rsidRDefault="00AE51A5" w:rsidP="00AE51A5"/>
    <w:p w:rsidR="00AE51A5" w:rsidRPr="00AE51A5" w:rsidRDefault="00AE51A5" w:rsidP="00AE51A5"/>
    <w:p w:rsidR="00AE51A5" w:rsidRPr="00AE51A5" w:rsidRDefault="00AE51A5" w:rsidP="00AE51A5"/>
    <w:p w:rsidR="00BF65F1" w:rsidRDefault="00BF65F1" w:rsidP="00BC3F18">
      <w:pPr>
        <w:pStyle w:val="16"/>
        <w:spacing w:line="276" w:lineRule="auto"/>
        <w:contextualSpacing/>
        <w:jc w:val="center"/>
      </w:pPr>
      <w:bookmarkStart w:id="9" w:name="_Toc493242698"/>
      <w:r w:rsidRPr="00C367E3">
        <w:lastRenderedPageBreak/>
        <w:t>ВВЕДЕНИЕ</w:t>
      </w:r>
      <w:bookmarkEnd w:id="0"/>
      <w:bookmarkEnd w:id="1"/>
      <w:bookmarkEnd w:id="2"/>
      <w:bookmarkEnd w:id="3"/>
      <w:bookmarkEnd w:id="4"/>
      <w:bookmarkEnd w:id="5"/>
      <w:bookmarkEnd w:id="6"/>
      <w:bookmarkEnd w:id="7"/>
      <w:bookmarkEnd w:id="8"/>
      <w:bookmarkEnd w:id="9"/>
    </w:p>
    <w:p w:rsidR="0038178C" w:rsidRPr="0038178C" w:rsidRDefault="0038178C" w:rsidP="0038178C"/>
    <w:p w:rsidR="00C505D1" w:rsidRDefault="00C505D1" w:rsidP="00C505D1">
      <w:pPr>
        <w:pStyle w:val="aff"/>
      </w:pPr>
      <w:r>
        <w:t xml:space="preserve">Настоящее руководство пользователя содержит информацию о работе пользователя через </w:t>
      </w:r>
      <w:r>
        <w:rPr>
          <w:lang w:val="en-US"/>
        </w:rPr>
        <w:t>WEB</w:t>
      </w:r>
      <w:r>
        <w:t xml:space="preserve"> - клиент в программном комплексе «</w:t>
      </w:r>
      <w:r w:rsidRPr="00386408">
        <w:t xml:space="preserve">Формирование </w:t>
      </w:r>
      <w:r w:rsidR="008F3026">
        <w:t>консолидированной бюджетной и произвольной отчетности»</w:t>
      </w:r>
      <w:r w:rsidRPr="00386408">
        <w:t xml:space="preserve"> </w:t>
      </w:r>
      <w:r>
        <w:t>(</w:t>
      </w:r>
      <w:r w:rsidR="007D65FF">
        <w:t>«</w:t>
      </w:r>
      <w:r>
        <w:t>Свод</w:t>
      </w:r>
      <w:r w:rsidRPr="00386408">
        <w:t>-</w:t>
      </w:r>
      <w:r w:rsidR="009760EA">
        <w:t>СМАРТ</w:t>
      </w:r>
      <w:r w:rsidR="007D65FF">
        <w:t>»</w:t>
      </w:r>
      <w:r>
        <w:t>) (далее – ПК «Свод-</w:t>
      </w:r>
      <w:r w:rsidR="009760EA">
        <w:t>СМАРТ</w:t>
      </w:r>
      <w:r>
        <w:t>»).</w:t>
      </w:r>
    </w:p>
    <w:p w:rsidR="00C505D1" w:rsidRDefault="00C505D1" w:rsidP="00C505D1">
      <w:pPr>
        <w:pStyle w:val="aff"/>
      </w:pPr>
      <w:r>
        <w:t>ПК «Свод-</w:t>
      </w:r>
      <w:r w:rsidR="009760EA">
        <w:t>СМАРТ</w:t>
      </w:r>
      <w:r>
        <w:t xml:space="preserve">» предназначен для обеспечения формирования консолидированной отчетности всеми </w:t>
      </w:r>
      <w:r w:rsidR="008F3026">
        <w:t xml:space="preserve">субъектами бюджетного и бухгалтерского учета в масштабах </w:t>
      </w:r>
      <w:r w:rsidRPr="005876B1">
        <w:t>субъекта Российской Федерации, главного распорядителя, муниципального образования</w:t>
      </w:r>
      <w:r>
        <w:t>.</w:t>
      </w:r>
    </w:p>
    <w:p w:rsidR="00C505D1" w:rsidRDefault="00C505D1" w:rsidP="00C505D1">
      <w:pPr>
        <w:pStyle w:val="aff"/>
      </w:pPr>
      <w:r>
        <w:t>ПК «Свод-</w:t>
      </w:r>
      <w:r w:rsidR="009760EA">
        <w:t>СМАРТ</w:t>
      </w:r>
      <w:r>
        <w:t>» позволяет осуществлять сбор отчетности в единой базе данных для всех</w:t>
      </w:r>
      <w:r w:rsidR="008F3026">
        <w:t xml:space="preserve"> субъектов бюджетного и бухгалтерского учета</w:t>
      </w:r>
      <w:r>
        <w:t xml:space="preserve">, хранить отчеты </w:t>
      </w:r>
      <w:r w:rsidR="008F3026">
        <w:t>по организациям и временным периодам</w:t>
      </w:r>
      <w:r>
        <w:t>, создавать и поддерживать иерархию</w:t>
      </w:r>
      <w:r w:rsidR="008F3026">
        <w:t xml:space="preserve"> организаций и </w:t>
      </w:r>
      <w:r>
        <w:t xml:space="preserve"> бюджетов бюджетной системы Российской Федерации.</w:t>
      </w:r>
    </w:p>
    <w:p w:rsidR="00C505D1" w:rsidRDefault="00C505D1" w:rsidP="00C505D1">
      <w:pPr>
        <w:spacing w:before="120"/>
        <w:ind w:firstLine="708"/>
        <w:contextualSpacing/>
        <w:jc w:val="both"/>
      </w:pPr>
      <w:r>
        <w:t>В ПК «Свод-</w:t>
      </w:r>
      <w:r w:rsidR="009760EA">
        <w:t>СМАРТ</w:t>
      </w:r>
      <w:r>
        <w:t xml:space="preserve">» </w:t>
      </w:r>
      <w:r w:rsidR="00800376">
        <w:t xml:space="preserve">при работе через </w:t>
      </w:r>
      <w:r w:rsidR="00800376">
        <w:rPr>
          <w:lang w:val="en-US"/>
        </w:rPr>
        <w:t>WEB</w:t>
      </w:r>
      <w:r w:rsidR="00800376">
        <w:t xml:space="preserve"> - клиент</w:t>
      </w:r>
      <w:r>
        <w:t xml:space="preserve"> реализованы следующие возможности:</w:t>
      </w:r>
    </w:p>
    <w:p w:rsidR="00C505D1" w:rsidRDefault="00C505D1" w:rsidP="00C505D1">
      <w:pPr>
        <w:numPr>
          <w:ilvl w:val="0"/>
          <w:numId w:val="13"/>
        </w:numPr>
        <w:spacing w:before="120"/>
        <w:contextualSpacing/>
        <w:jc w:val="both"/>
      </w:pPr>
      <w:r>
        <w:t>работа в сети и в однопользовательском варианте;</w:t>
      </w:r>
    </w:p>
    <w:p w:rsidR="00C505D1" w:rsidRDefault="008F3026" w:rsidP="00C505D1">
      <w:pPr>
        <w:numPr>
          <w:ilvl w:val="0"/>
          <w:numId w:val="13"/>
        </w:numPr>
        <w:spacing w:before="120"/>
        <w:contextualSpacing/>
        <w:jc w:val="both"/>
      </w:pPr>
      <w:r>
        <w:t xml:space="preserve">формирование </w:t>
      </w:r>
      <w:r w:rsidR="00C505D1">
        <w:t>форм отчетности вручную или автоматизированным способом на основании расчетных формул;</w:t>
      </w:r>
    </w:p>
    <w:p w:rsidR="00C505D1" w:rsidRDefault="00C505D1" w:rsidP="00C505D1">
      <w:pPr>
        <w:pStyle w:val="a0"/>
        <w:numPr>
          <w:ilvl w:val="0"/>
          <w:numId w:val="13"/>
        </w:numPr>
      </w:pPr>
      <w:r>
        <w:t>о</w:t>
      </w:r>
      <w:r w:rsidRPr="00BA107D">
        <w:t>существление внутридокументных и междокументных контролей при подготовке и передаче отчетов всеми пользователями автоматизированной системы согласно контрольным соотношения</w:t>
      </w:r>
      <w:r>
        <w:t>м, определенными Министерством ф</w:t>
      </w:r>
      <w:r w:rsidRPr="00BA107D">
        <w:t>инансов Российской Федерации и Федеральным</w:t>
      </w:r>
      <w:r>
        <w:t xml:space="preserve"> казначейством</w:t>
      </w:r>
      <w:r w:rsidR="008F3026">
        <w:t xml:space="preserve"> Российской Федерации</w:t>
      </w:r>
      <w:r>
        <w:t>;</w:t>
      </w:r>
    </w:p>
    <w:p w:rsidR="00C505D1" w:rsidRDefault="00C505D1" w:rsidP="00C505D1">
      <w:pPr>
        <w:numPr>
          <w:ilvl w:val="0"/>
          <w:numId w:val="13"/>
        </w:numPr>
        <w:ind w:left="1077" w:hanging="357"/>
        <w:contextualSpacing/>
        <w:jc w:val="both"/>
      </w:pPr>
      <w:r>
        <w:t>импорт и экспорт форм отчетности в электронном виде;</w:t>
      </w:r>
    </w:p>
    <w:p w:rsidR="00C505D1" w:rsidRDefault="00C505D1" w:rsidP="00C505D1">
      <w:pPr>
        <w:numPr>
          <w:ilvl w:val="0"/>
          <w:numId w:val="13"/>
        </w:numPr>
        <w:spacing w:before="120"/>
        <w:contextualSpacing/>
        <w:jc w:val="both"/>
      </w:pPr>
      <w:r>
        <w:t>п</w:t>
      </w:r>
      <w:r w:rsidRPr="00BA107D">
        <w:t>оддержка системы статусов форм отчетности и ограничение действий пользователей в соответствии со статусом отчета;</w:t>
      </w:r>
    </w:p>
    <w:p w:rsidR="00C505D1" w:rsidRDefault="00C505D1" w:rsidP="00C505D1">
      <w:pPr>
        <w:numPr>
          <w:ilvl w:val="0"/>
          <w:numId w:val="13"/>
        </w:numPr>
        <w:spacing w:before="120"/>
        <w:contextualSpacing/>
        <w:jc w:val="both"/>
      </w:pPr>
      <w:r>
        <w:t>подписание</w:t>
      </w:r>
      <w:r w:rsidR="00557ED3">
        <w:t xml:space="preserve"> при необходимости</w:t>
      </w:r>
      <w:r>
        <w:t xml:space="preserve"> электронной  подписью (ЭП)  и утверждение отчетов согласно назначенным правам и маршруту согласования;</w:t>
      </w:r>
    </w:p>
    <w:p w:rsidR="00C505D1" w:rsidRDefault="00C505D1" w:rsidP="00C505D1">
      <w:pPr>
        <w:numPr>
          <w:ilvl w:val="0"/>
          <w:numId w:val="13"/>
        </w:numPr>
        <w:spacing w:before="120"/>
        <w:contextualSpacing/>
        <w:jc w:val="both"/>
      </w:pPr>
      <w:r>
        <w:t>формирование свод</w:t>
      </w:r>
      <w:r w:rsidR="008F3026">
        <w:t>ной и консолидированной</w:t>
      </w:r>
      <w:r>
        <w:t xml:space="preserve"> отчетности;</w:t>
      </w:r>
    </w:p>
    <w:p w:rsidR="00C505D1" w:rsidRDefault="00C505D1" w:rsidP="00C505D1">
      <w:pPr>
        <w:numPr>
          <w:ilvl w:val="0"/>
          <w:numId w:val="13"/>
        </w:numPr>
        <w:spacing w:before="120"/>
        <w:contextualSpacing/>
        <w:jc w:val="both"/>
      </w:pPr>
      <w:r>
        <w:t>поддержка хронологии изменений классификаторов;</w:t>
      </w:r>
    </w:p>
    <w:p w:rsidR="00C505D1" w:rsidRDefault="00C505D1" w:rsidP="00C505D1">
      <w:pPr>
        <w:pStyle w:val="a0"/>
        <w:numPr>
          <w:ilvl w:val="0"/>
          <w:numId w:val="13"/>
        </w:numPr>
      </w:pPr>
      <w:r>
        <w:t>м</w:t>
      </w:r>
      <w:r w:rsidRPr="00BA107D">
        <w:t>ногомерный анализ форм отчетности и формирование соответствующих выборок в разрезе аналитических признаков</w:t>
      </w:r>
      <w:r>
        <w:t>.</w:t>
      </w:r>
    </w:p>
    <w:p w:rsidR="009E2543" w:rsidRDefault="009E2543" w:rsidP="009E2543">
      <w:pPr>
        <w:spacing w:before="120" w:line="276" w:lineRule="auto"/>
        <w:ind w:left="1080"/>
        <w:contextualSpacing/>
        <w:jc w:val="both"/>
      </w:pPr>
    </w:p>
    <w:p w:rsidR="0099107A" w:rsidRPr="002E664C" w:rsidRDefault="0099107A" w:rsidP="009E2543">
      <w:pPr>
        <w:spacing w:before="120" w:line="276" w:lineRule="auto"/>
        <w:ind w:left="1080"/>
        <w:contextualSpacing/>
        <w:jc w:val="both"/>
      </w:pPr>
    </w:p>
    <w:p w:rsidR="00BF65F1" w:rsidRDefault="00BF65F1" w:rsidP="00C33A42">
      <w:pPr>
        <w:spacing w:before="120" w:line="276" w:lineRule="auto"/>
        <w:ind w:firstLine="709"/>
        <w:contextualSpacing/>
        <w:jc w:val="center"/>
        <w:rPr>
          <w:b/>
        </w:rPr>
      </w:pPr>
      <w:r w:rsidRPr="0077734B">
        <w:rPr>
          <w:b/>
        </w:rPr>
        <w:t>УРОВЕНЬ ПОДГОТОВКИ ПОЛЬЗОВАТЕЛЕЙ</w:t>
      </w:r>
    </w:p>
    <w:p w:rsidR="003D22C9" w:rsidRPr="0077734B" w:rsidRDefault="003D22C9" w:rsidP="00C33A42">
      <w:pPr>
        <w:spacing w:before="120" w:line="276" w:lineRule="auto"/>
        <w:ind w:firstLine="709"/>
        <w:contextualSpacing/>
        <w:jc w:val="center"/>
        <w:rPr>
          <w:b/>
        </w:rPr>
      </w:pPr>
    </w:p>
    <w:p w:rsidR="000666A1" w:rsidRDefault="000666A1" w:rsidP="000666A1">
      <w:pPr>
        <w:pStyle w:val="a0"/>
        <w:numPr>
          <w:ilvl w:val="0"/>
          <w:numId w:val="0"/>
        </w:numPr>
        <w:ind w:left="142" w:firstLine="709"/>
      </w:pPr>
      <w:r>
        <w:t xml:space="preserve">Для работы с </w:t>
      </w:r>
      <w:r w:rsidR="00800376">
        <w:t>ПК</w:t>
      </w:r>
      <w:r>
        <w:t xml:space="preserve"> «Свод-</w:t>
      </w:r>
      <w:r w:rsidR="009760EA">
        <w:t>СМАРТ</w:t>
      </w:r>
      <w:r>
        <w:t>» пользователю  необходимо иметь следующие навыки:</w:t>
      </w:r>
    </w:p>
    <w:p w:rsidR="000666A1" w:rsidRDefault="000666A1" w:rsidP="000666A1">
      <w:pPr>
        <w:pStyle w:val="a0"/>
        <w:tabs>
          <w:tab w:val="clear" w:pos="720"/>
          <w:tab w:val="num" w:pos="1080"/>
        </w:tabs>
        <w:ind w:left="1080" w:hanging="360"/>
      </w:pPr>
      <w:r>
        <w:t>обладать элементарными знаниями персонального компьютера;</w:t>
      </w:r>
    </w:p>
    <w:p w:rsidR="000666A1" w:rsidRDefault="000666A1" w:rsidP="000666A1">
      <w:pPr>
        <w:pStyle w:val="a0"/>
        <w:tabs>
          <w:tab w:val="clear" w:pos="720"/>
          <w:tab w:val="num" w:pos="1080"/>
        </w:tabs>
        <w:ind w:left="1080" w:hanging="360"/>
      </w:pPr>
      <w:r>
        <w:t>уметь работать с  дисками и файлами;</w:t>
      </w:r>
    </w:p>
    <w:p w:rsidR="000666A1" w:rsidRDefault="000666A1" w:rsidP="000666A1">
      <w:pPr>
        <w:pStyle w:val="a0"/>
        <w:tabs>
          <w:tab w:val="clear" w:pos="720"/>
          <w:tab w:val="num" w:pos="1080"/>
        </w:tabs>
        <w:ind w:left="1080" w:hanging="360"/>
      </w:pPr>
      <w:r>
        <w:t xml:space="preserve">владеть базовыми навыками работы с ОС </w:t>
      </w:r>
      <w:proofErr w:type="spellStart"/>
      <w:r>
        <w:t>Microsoft</w:t>
      </w:r>
      <w:proofErr w:type="spellEnd"/>
      <w:r>
        <w:t xml:space="preserve"> </w:t>
      </w:r>
      <w:proofErr w:type="spellStart"/>
      <w:r>
        <w:t>Windows</w:t>
      </w:r>
      <w:proofErr w:type="spellEnd"/>
      <w:r>
        <w:t>;</w:t>
      </w:r>
    </w:p>
    <w:p w:rsidR="00800376" w:rsidRPr="003D22C9" w:rsidRDefault="00800376" w:rsidP="000666A1">
      <w:pPr>
        <w:pStyle w:val="a0"/>
        <w:tabs>
          <w:tab w:val="clear" w:pos="720"/>
          <w:tab w:val="num" w:pos="1080"/>
        </w:tabs>
        <w:ind w:left="1080" w:hanging="360"/>
        <w:rPr>
          <w:lang w:val="en-US"/>
        </w:rPr>
      </w:pPr>
      <w:r>
        <w:t>уметь</w:t>
      </w:r>
      <w:r w:rsidRPr="003D22C9">
        <w:rPr>
          <w:lang w:val="en-US"/>
        </w:rPr>
        <w:t xml:space="preserve"> </w:t>
      </w:r>
      <w:r>
        <w:t>работать</w:t>
      </w:r>
      <w:r w:rsidRPr="003D22C9">
        <w:rPr>
          <w:lang w:val="en-US"/>
        </w:rPr>
        <w:t xml:space="preserve"> </w:t>
      </w:r>
      <w:r>
        <w:t>в</w:t>
      </w:r>
      <w:r w:rsidRPr="003D22C9">
        <w:rPr>
          <w:lang w:val="en-US"/>
        </w:rPr>
        <w:t xml:space="preserve"> </w:t>
      </w:r>
      <w:r>
        <w:t>браузерах</w:t>
      </w:r>
      <w:r w:rsidRPr="003D22C9">
        <w:rPr>
          <w:lang w:val="en-US"/>
        </w:rPr>
        <w:t xml:space="preserve"> (Internet Explorer, Google Chrome, </w:t>
      </w:r>
      <w:r w:rsidRPr="00800376">
        <w:rPr>
          <w:lang w:val="en-US"/>
        </w:rPr>
        <w:t>Mozilla</w:t>
      </w:r>
      <w:r w:rsidRPr="003D22C9">
        <w:rPr>
          <w:lang w:val="en-US"/>
        </w:rPr>
        <w:t xml:space="preserve"> </w:t>
      </w:r>
      <w:r w:rsidRPr="00800376">
        <w:rPr>
          <w:lang w:val="en-US"/>
        </w:rPr>
        <w:t>Firefox</w:t>
      </w:r>
      <w:r w:rsidRPr="003D22C9">
        <w:rPr>
          <w:u w:val="single"/>
          <w:lang w:val="en-US"/>
        </w:rPr>
        <w:t>);</w:t>
      </w:r>
    </w:p>
    <w:p w:rsidR="000666A1" w:rsidRDefault="000666A1" w:rsidP="000666A1">
      <w:pPr>
        <w:pStyle w:val="a0"/>
        <w:tabs>
          <w:tab w:val="clear" w:pos="720"/>
          <w:tab w:val="num" w:pos="1080"/>
        </w:tabs>
        <w:ind w:left="1080" w:hanging="360"/>
      </w:pPr>
      <w:r>
        <w:t xml:space="preserve">уметь осуществлять ввод информации и вывод на печать в редакторе таблиц </w:t>
      </w:r>
      <w:proofErr w:type="spellStart"/>
      <w:r>
        <w:t>Microsoft</w:t>
      </w:r>
      <w:proofErr w:type="spellEnd"/>
      <w:r>
        <w:t xml:space="preserve"> </w:t>
      </w:r>
      <w:proofErr w:type="spellStart"/>
      <w:r>
        <w:t>Excel</w:t>
      </w:r>
      <w:proofErr w:type="spellEnd"/>
      <w:r>
        <w:t xml:space="preserve"> и текстовом редакторе </w:t>
      </w:r>
      <w:proofErr w:type="spellStart"/>
      <w:r>
        <w:t>Microsoft</w:t>
      </w:r>
      <w:proofErr w:type="spellEnd"/>
      <w:r>
        <w:t xml:space="preserve"> </w:t>
      </w:r>
      <w:proofErr w:type="spellStart"/>
      <w:r>
        <w:t>Word</w:t>
      </w:r>
      <w:proofErr w:type="spellEnd"/>
      <w:r>
        <w:t>.</w:t>
      </w:r>
    </w:p>
    <w:p w:rsidR="00BF65F1" w:rsidRDefault="00BF65F1" w:rsidP="00BC3F18">
      <w:pPr>
        <w:spacing w:before="120" w:line="276" w:lineRule="auto"/>
        <w:contextualSpacing/>
      </w:pPr>
    </w:p>
    <w:p w:rsidR="00F40A50" w:rsidRDefault="00F40A50" w:rsidP="00BC3F18">
      <w:pPr>
        <w:spacing w:after="120" w:line="276" w:lineRule="auto"/>
        <w:contextualSpacing/>
        <w:jc w:val="center"/>
        <w:rPr>
          <w:b/>
          <w:sz w:val="28"/>
          <w:szCs w:val="28"/>
        </w:rPr>
      </w:pPr>
    </w:p>
    <w:p w:rsidR="0099107A" w:rsidRDefault="0099107A" w:rsidP="00BC3F18">
      <w:pPr>
        <w:spacing w:after="120" w:line="276" w:lineRule="auto"/>
        <w:contextualSpacing/>
        <w:jc w:val="center"/>
        <w:rPr>
          <w:b/>
          <w:sz w:val="28"/>
          <w:szCs w:val="28"/>
        </w:rPr>
      </w:pPr>
    </w:p>
    <w:p w:rsidR="009E2543" w:rsidRDefault="008F3026" w:rsidP="009E2543">
      <w:pPr>
        <w:pStyle w:val="aff5"/>
      </w:pPr>
      <w:r>
        <w:lastRenderedPageBreak/>
        <w:t>УСЛОВНЫЕ ОБОЗНАЧЕНИЯ</w:t>
      </w:r>
    </w:p>
    <w:p w:rsidR="009E2543" w:rsidRDefault="009E2543" w:rsidP="009E2543">
      <w:pPr>
        <w:pStyle w:val="aff"/>
      </w:pPr>
      <w:r>
        <w:t>В документе используются следующие условные обозначения:</w:t>
      </w:r>
    </w:p>
    <w:p w:rsidR="009E2543" w:rsidRDefault="009E2543" w:rsidP="009E2543">
      <w:pPr>
        <w:pStyle w:val="aff"/>
      </w:pPr>
    </w:p>
    <w:tbl>
      <w:tblPr>
        <w:tblW w:w="0" w:type="auto"/>
        <w:tblInd w:w="828" w:type="dxa"/>
        <w:tblLook w:val="01E0" w:firstRow="1" w:lastRow="1" w:firstColumn="1" w:lastColumn="1" w:noHBand="0" w:noVBand="0"/>
      </w:tblPr>
      <w:tblGrid>
        <w:gridCol w:w="726"/>
        <w:gridCol w:w="2039"/>
        <w:gridCol w:w="346"/>
        <w:gridCol w:w="6488"/>
      </w:tblGrid>
      <w:tr w:rsidR="009E2543" w:rsidTr="0077734B">
        <w:tc>
          <w:tcPr>
            <w:tcW w:w="720" w:type="dxa"/>
            <w:shd w:val="clear" w:color="auto" w:fill="auto"/>
          </w:tcPr>
          <w:p w:rsidR="009E2543" w:rsidRDefault="009E2543" w:rsidP="0077734B">
            <w:pPr>
              <w:pStyle w:val="aff4"/>
            </w:pPr>
            <w:r>
              <w:rPr>
                <w:noProof/>
              </w:rPr>
              <w:drawing>
                <wp:inline distT="0" distB="0" distL="0" distR="0" wp14:anchorId="0BE7504E" wp14:editId="4400783C">
                  <wp:extent cx="304800" cy="3048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Уведомление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В</w:t>
            </w:r>
            <w:r w:rsidRPr="00505680">
              <w:t>ажные сведения о влиянии текущих действий пользователя на выполнение других</w:t>
            </w:r>
            <w:r>
              <w:t xml:space="preserve"> функций, за</w:t>
            </w:r>
            <w:r w:rsidRPr="00505680">
              <w:t>дач программного комплекса.</w:t>
            </w:r>
          </w:p>
        </w:tc>
      </w:tr>
      <w:tr w:rsidR="009E2543" w:rsidTr="0077734B">
        <w:tc>
          <w:tcPr>
            <w:tcW w:w="720" w:type="dxa"/>
            <w:shd w:val="clear" w:color="auto" w:fill="auto"/>
          </w:tcPr>
          <w:p w:rsidR="009E2543" w:rsidRDefault="009E2543" w:rsidP="0077734B">
            <w:pPr>
              <w:pStyle w:val="aff4"/>
            </w:pPr>
            <w:r>
              <w:rPr>
                <w:noProof/>
              </w:rPr>
              <w:drawing>
                <wp:inline distT="0" distB="0" distL="0" distR="0" wp14:anchorId="61115C9A" wp14:editId="721A72BC">
                  <wp:extent cx="304800" cy="3048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Предупреждение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В</w:t>
            </w:r>
            <w:r w:rsidRPr="00505680">
              <w:t>ажные сведения о возможных негативных последствиях действий пользователя.</w:t>
            </w:r>
          </w:p>
        </w:tc>
      </w:tr>
      <w:tr w:rsidR="009E2543" w:rsidTr="0077734B">
        <w:tc>
          <w:tcPr>
            <w:tcW w:w="720" w:type="dxa"/>
            <w:shd w:val="clear" w:color="auto" w:fill="auto"/>
          </w:tcPr>
          <w:p w:rsidR="009E2543" w:rsidRDefault="009E2543" w:rsidP="0077734B">
            <w:pPr>
              <w:pStyle w:val="aff4"/>
            </w:pPr>
            <w:r>
              <w:rPr>
                <w:noProof/>
              </w:rPr>
              <w:drawing>
                <wp:inline distT="0" distB="0" distL="0" distR="0" wp14:anchorId="7BB07A9F" wp14:editId="3C5D2E5B">
                  <wp:extent cx="304800" cy="3048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Предостережение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К</w:t>
            </w:r>
            <w:r w:rsidRPr="00505680">
              <w:t>ритически важные сведения, пренебрежение которыми может привести к ошибкам.</w:t>
            </w:r>
          </w:p>
        </w:tc>
      </w:tr>
      <w:tr w:rsidR="009E2543" w:rsidTr="0077734B">
        <w:tc>
          <w:tcPr>
            <w:tcW w:w="720" w:type="dxa"/>
            <w:shd w:val="clear" w:color="auto" w:fill="auto"/>
          </w:tcPr>
          <w:p w:rsidR="009E2543" w:rsidRDefault="009E2543" w:rsidP="0077734B">
            <w:pPr>
              <w:pStyle w:val="aff4"/>
            </w:pPr>
            <w:r>
              <w:rPr>
                <w:noProof/>
              </w:rPr>
              <w:drawing>
                <wp:inline distT="0" distB="0" distL="0" distR="0" wp14:anchorId="5DC837FE" wp14:editId="6518EA6E">
                  <wp:extent cx="318135" cy="304800"/>
                  <wp:effectExtent l="0" t="0" r="5715"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35" cy="304800"/>
                          </a:xfrm>
                          <a:prstGeom prst="rect">
                            <a:avLst/>
                          </a:prstGeom>
                          <a:noFill/>
                          <a:ln>
                            <a:noFill/>
                          </a:ln>
                        </pic:spPr>
                      </pic:pic>
                    </a:graphicData>
                  </a:graphic>
                </wp:inline>
              </w:drawing>
            </w:r>
          </w:p>
        </w:tc>
        <w:tc>
          <w:tcPr>
            <w:tcW w:w="2039" w:type="dxa"/>
            <w:shd w:val="clear" w:color="auto" w:fill="auto"/>
          </w:tcPr>
          <w:p w:rsidR="009E2543" w:rsidRPr="00505680" w:rsidRDefault="009E2543" w:rsidP="0077734B">
            <w:pPr>
              <w:pStyle w:val="aff3"/>
            </w:pPr>
            <w:r w:rsidRPr="00505680">
              <w:t>Замечание</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П</w:t>
            </w:r>
            <w:r w:rsidRPr="00505680">
              <w:t>олезные дополнительные сведения, советы, общеизвестные факты и выводы.</w:t>
            </w:r>
          </w:p>
        </w:tc>
      </w:tr>
      <w:tr w:rsidR="009E2543" w:rsidTr="0077734B">
        <w:tc>
          <w:tcPr>
            <w:tcW w:w="2759" w:type="dxa"/>
            <w:gridSpan w:val="2"/>
            <w:shd w:val="clear" w:color="auto" w:fill="auto"/>
          </w:tcPr>
          <w:p w:rsidR="009E2543" w:rsidRPr="00A100B8" w:rsidRDefault="009E2543" w:rsidP="0077734B">
            <w:pPr>
              <w:pStyle w:val="aff1"/>
              <w:rPr>
                <w:lang w:val="en-US"/>
              </w:rPr>
            </w:pPr>
            <w:r w:rsidRPr="00A100B8">
              <w:rPr>
                <w:lang w:val="en-US"/>
              </w:rPr>
              <w:t>[</w:t>
            </w:r>
            <w:r w:rsidRPr="00CA1BDE">
              <w:t>Выполнить</w:t>
            </w:r>
            <w:r w:rsidRPr="00A100B8">
              <w:rPr>
                <w:lang w:val="en-US"/>
              </w:rPr>
              <w:t>]</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Функциональные экранные кнопки.</w:t>
            </w:r>
          </w:p>
        </w:tc>
      </w:tr>
      <w:tr w:rsidR="009E2543" w:rsidTr="0077734B">
        <w:tc>
          <w:tcPr>
            <w:tcW w:w="2759" w:type="dxa"/>
            <w:gridSpan w:val="2"/>
            <w:shd w:val="clear" w:color="auto" w:fill="auto"/>
          </w:tcPr>
          <w:p w:rsidR="009E2543" w:rsidRPr="00EB529E" w:rsidRDefault="009E2543" w:rsidP="0077734B">
            <w:pPr>
              <w:pStyle w:val="aff1"/>
            </w:pPr>
            <w:r w:rsidRPr="00A100B8">
              <w:rPr>
                <w:lang w:val="en-US"/>
              </w:rPr>
              <w:t>&lt;F</w:t>
            </w:r>
            <w:r>
              <w:t>1</w:t>
            </w:r>
            <w:r w:rsidRPr="00A100B8">
              <w:rPr>
                <w:lang w:val="en-US"/>
              </w:rPr>
              <w:t>&gt;</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Клавиши клавиатуры.</w:t>
            </w:r>
          </w:p>
        </w:tc>
      </w:tr>
      <w:tr w:rsidR="009E2543" w:rsidTr="0077734B">
        <w:tc>
          <w:tcPr>
            <w:tcW w:w="2759" w:type="dxa"/>
            <w:gridSpan w:val="2"/>
            <w:shd w:val="clear" w:color="auto" w:fill="auto"/>
          </w:tcPr>
          <w:p w:rsidR="009E2543" w:rsidRPr="00505680" w:rsidRDefault="009E2543" w:rsidP="0077734B">
            <w:pPr>
              <w:pStyle w:val="aff1"/>
            </w:pPr>
            <w:r w:rsidRPr="00CA1BDE">
              <w:t>«Чек»</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Pr="00505680" w:rsidRDefault="009E2543" w:rsidP="0077734B">
            <w:pPr>
              <w:pStyle w:val="aff3"/>
            </w:pPr>
            <w:r>
              <w:t>Наименования объектов обработки (режимов).</w:t>
            </w:r>
          </w:p>
        </w:tc>
      </w:tr>
      <w:tr w:rsidR="009E2543" w:rsidTr="0077734B">
        <w:tc>
          <w:tcPr>
            <w:tcW w:w="2759" w:type="dxa"/>
            <w:gridSpan w:val="2"/>
            <w:shd w:val="clear" w:color="auto" w:fill="auto"/>
          </w:tcPr>
          <w:p w:rsidR="009E2543" w:rsidRDefault="009E2543" w:rsidP="0077734B">
            <w:pPr>
              <w:pStyle w:val="aff1"/>
            </w:pPr>
            <w:r w:rsidRPr="00CA1BDE">
              <w:t>Статус</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Default="009E2543" w:rsidP="0077734B">
            <w:pPr>
              <w:pStyle w:val="aff3"/>
            </w:pPr>
            <w:r>
              <w:t>Названия элементов пользовательского интерфейса.</w:t>
            </w:r>
          </w:p>
        </w:tc>
      </w:tr>
      <w:tr w:rsidR="009E2543" w:rsidTr="0077734B">
        <w:tc>
          <w:tcPr>
            <w:tcW w:w="2759" w:type="dxa"/>
            <w:gridSpan w:val="2"/>
            <w:shd w:val="clear" w:color="auto" w:fill="auto"/>
          </w:tcPr>
          <w:p w:rsidR="009E2543" w:rsidRPr="0077734B" w:rsidRDefault="009E2543" w:rsidP="0077734B">
            <w:pPr>
              <w:pStyle w:val="aff9"/>
              <w:rPr>
                <w:sz w:val="24"/>
                <w:szCs w:val="24"/>
              </w:rPr>
            </w:pPr>
            <w:proofErr w:type="spellStart"/>
            <w:r w:rsidRPr="0077734B">
              <w:rPr>
                <w:sz w:val="24"/>
                <w:szCs w:val="24"/>
              </w:rPr>
              <w:t>окна</w:t>
            </w:r>
            <w:proofErr w:type="spellEnd"/>
            <w:r w:rsidRPr="0077734B">
              <w:rPr>
                <w:sz w:val="24"/>
                <w:szCs w:val="24"/>
              </w:rPr>
              <w:t xml:space="preserve"> =&gt; </w:t>
            </w:r>
            <w:proofErr w:type="spellStart"/>
            <w:r w:rsidRPr="0077734B">
              <w:rPr>
                <w:sz w:val="24"/>
                <w:szCs w:val="24"/>
              </w:rPr>
              <w:t>навигатор</w:t>
            </w:r>
            <w:proofErr w:type="spellEnd"/>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Default="009E2543" w:rsidP="0077734B">
            <w:pPr>
              <w:pStyle w:val="aff3"/>
            </w:pPr>
            <w:r>
              <w:t>Навигация по пунктам меню и режимам.</w:t>
            </w:r>
          </w:p>
        </w:tc>
      </w:tr>
      <w:tr w:rsidR="009E2543" w:rsidTr="0077734B">
        <w:trPr>
          <w:trHeight w:val="357"/>
        </w:trPr>
        <w:tc>
          <w:tcPr>
            <w:tcW w:w="2759" w:type="dxa"/>
            <w:gridSpan w:val="2"/>
            <w:shd w:val="clear" w:color="auto" w:fill="auto"/>
          </w:tcPr>
          <w:p w:rsidR="009E2543" w:rsidRPr="0073628E" w:rsidRDefault="009E2543" w:rsidP="0077734B">
            <w:pPr>
              <w:pStyle w:val="aff7"/>
            </w:pPr>
            <w:r w:rsidRPr="0073628E">
              <w:t>п. 2.1.1</w:t>
            </w:r>
          </w:p>
          <w:p w:rsidR="009E2543" w:rsidRPr="0073628E" w:rsidRDefault="009E2543" w:rsidP="0077734B">
            <w:pPr>
              <w:pStyle w:val="aff7"/>
            </w:pPr>
            <w:r w:rsidRPr="0073628E">
              <w:t>рисунок 5</w:t>
            </w:r>
          </w:p>
        </w:tc>
        <w:tc>
          <w:tcPr>
            <w:tcW w:w="346" w:type="dxa"/>
            <w:shd w:val="clear" w:color="auto" w:fill="auto"/>
          </w:tcPr>
          <w:p w:rsidR="009E2543" w:rsidRPr="00505680" w:rsidRDefault="009E2543" w:rsidP="0077734B">
            <w:pPr>
              <w:pStyle w:val="aff3"/>
            </w:pPr>
            <w:r w:rsidRPr="00505680">
              <w:t>–</w:t>
            </w:r>
          </w:p>
        </w:tc>
        <w:tc>
          <w:tcPr>
            <w:tcW w:w="6488" w:type="dxa"/>
            <w:shd w:val="clear" w:color="auto" w:fill="auto"/>
          </w:tcPr>
          <w:p w:rsidR="009E2543" w:rsidRDefault="009E2543" w:rsidP="0077734B">
            <w:pPr>
              <w:pStyle w:val="aff3"/>
            </w:pPr>
            <w:r>
              <w:t>Ссылки на структурные элементы, рисунки, таблицы текущего документа, ссылки на другие документы.</w:t>
            </w:r>
          </w:p>
        </w:tc>
      </w:tr>
    </w:tbl>
    <w:p w:rsidR="00F40A50" w:rsidRDefault="00F40A50" w:rsidP="00BC3F18">
      <w:pPr>
        <w:spacing w:after="120" w:line="276" w:lineRule="auto"/>
        <w:contextualSpacing/>
        <w:jc w:val="center"/>
        <w:rPr>
          <w:b/>
          <w:sz w:val="28"/>
          <w:szCs w:val="28"/>
        </w:rPr>
      </w:pPr>
    </w:p>
    <w:p w:rsidR="00937A72" w:rsidRDefault="00937A72" w:rsidP="00BC3F18">
      <w:pPr>
        <w:spacing w:after="120" w:line="276" w:lineRule="auto"/>
        <w:contextualSpacing/>
        <w:jc w:val="center"/>
        <w:rPr>
          <w:b/>
          <w:sz w:val="28"/>
          <w:szCs w:val="28"/>
        </w:rPr>
      </w:pPr>
    </w:p>
    <w:p w:rsidR="00937A72" w:rsidRDefault="00937A72" w:rsidP="00BC3F18">
      <w:pPr>
        <w:spacing w:after="120" w:line="276" w:lineRule="auto"/>
        <w:contextualSpacing/>
        <w:jc w:val="center"/>
        <w:rPr>
          <w:b/>
          <w:sz w:val="28"/>
          <w:szCs w:val="28"/>
        </w:rPr>
      </w:pPr>
    </w:p>
    <w:p w:rsidR="00F40A50" w:rsidRDefault="00F40A50"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310D93" w:rsidRDefault="00310D93"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812CBE" w:rsidRDefault="00812CBE" w:rsidP="00BC3F18">
      <w:pPr>
        <w:spacing w:after="120" w:line="276" w:lineRule="auto"/>
        <w:contextualSpacing/>
        <w:jc w:val="center"/>
        <w:rPr>
          <w:b/>
          <w:sz w:val="28"/>
          <w:szCs w:val="28"/>
        </w:rPr>
      </w:pPr>
    </w:p>
    <w:p w:rsidR="00D86C48" w:rsidRDefault="00D86C48" w:rsidP="0044762B">
      <w:pPr>
        <w:pStyle w:val="ae"/>
        <w:rPr>
          <w:lang w:eastAsia="x-none"/>
        </w:rPr>
      </w:pPr>
    </w:p>
    <w:p w:rsidR="00D86C48" w:rsidRDefault="00D86C48" w:rsidP="001040BA">
      <w:pPr>
        <w:rPr>
          <w:lang w:eastAsia="x-none"/>
        </w:rPr>
      </w:pPr>
    </w:p>
    <w:p w:rsidR="00D86C48" w:rsidRDefault="00D86C48" w:rsidP="001040BA">
      <w:pPr>
        <w:rPr>
          <w:lang w:eastAsia="x-none"/>
        </w:rPr>
      </w:pPr>
    </w:p>
    <w:p w:rsidR="0038178C" w:rsidRPr="0038178C" w:rsidRDefault="001040BA" w:rsidP="0038178C">
      <w:pPr>
        <w:pStyle w:val="1"/>
      </w:pPr>
      <w:bookmarkStart w:id="10" w:name="_Toc493242699"/>
      <w:r>
        <w:t>описание операций</w:t>
      </w:r>
      <w:bookmarkEnd w:id="10"/>
    </w:p>
    <w:p w:rsidR="001040BA" w:rsidRDefault="00D86C48" w:rsidP="00B52024">
      <w:pPr>
        <w:pStyle w:val="21"/>
        <w:numPr>
          <w:ilvl w:val="1"/>
          <w:numId w:val="31"/>
        </w:numPr>
      </w:pPr>
      <w:bookmarkStart w:id="11" w:name="_Toc493242700"/>
      <w:r>
        <w:t>Запуск ПРограммного комплекса</w:t>
      </w:r>
      <w:bookmarkEnd w:id="11"/>
    </w:p>
    <w:p w:rsidR="0038178C" w:rsidRPr="0038178C" w:rsidRDefault="0038178C" w:rsidP="0038178C">
      <w:pPr>
        <w:rPr>
          <w:lang w:eastAsia="x-none"/>
        </w:rPr>
      </w:pPr>
    </w:p>
    <w:p w:rsidR="008A6769" w:rsidRDefault="00232600" w:rsidP="00075816">
      <w:pPr>
        <w:pStyle w:val="ae"/>
        <w:ind w:left="0" w:firstLine="709"/>
        <w:jc w:val="both"/>
        <w:rPr>
          <w:rFonts w:ascii="Times New Roman" w:hAnsi="Times New Roman"/>
          <w:sz w:val="24"/>
          <w:szCs w:val="24"/>
        </w:rPr>
      </w:pPr>
      <w:r>
        <w:rPr>
          <w:rFonts w:ascii="Times New Roman" w:hAnsi="Times New Roman"/>
          <w:sz w:val="24"/>
          <w:szCs w:val="24"/>
        </w:rPr>
        <w:t xml:space="preserve">Для </w:t>
      </w:r>
      <w:r w:rsidR="00292DC8">
        <w:rPr>
          <w:rFonts w:ascii="Times New Roman" w:hAnsi="Times New Roman"/>
          <w:sz w:val="24"/>
          <w:szCs w:val="24"/>
        </w:rPr>
        <w:t>начала работы в</w:t>
      </w:r>
      <w:r>
        <w:rPr>
          <w:rFonts w:ascii="Times New Roman" w:hAnsi="Times New Roman"/>
          <w:sz w:val="24"/>
          <w:szCs w:val="24"/>
        </w:rPr>
        <w:t xml:space="preserve"> </w:t>
      </w:r>
      <w:r w:rsidR="00C505D1">
        <w:rPr>
          <w:rFonts w:ascii="Times New Roman" w:hAnsi="Times New Roman"/>
          <w:sz w:val="24"/>
          <w:szCs w:val="24"/>
        </w:rPr>
        <w:t>ПК «Свод-С</w:t>
      </w:r>
      <w:r w:rsidR="00C44D48">
        <w:rPr>
          <w:rFonts w:ascii="Times New Roman" w:hAnsi="Times New Roman"/>
          <w:sz w:val="24"/>
          <w:szCs w:val="24"/>
        </w:rPr>
        <w:t>М</w:t>
      </w:r>
      <w:r w:rsidR="009760EA">
        <w:rPr>
          <w:rFonts w:ascii="Times New Roman" w:hAnsi="Times New Roman"/>
          <w:sz w:val="24"/>
          <w:szCs w:val="24"/>
        </w:rPr>
        <w:t>АРТ</w:t>
      </w:r>
      <w:r w:rsidR="00C505D1">
        <w:rPr>
          <w:rFonts w:ascii="Times New Roman" w:hAnsi="Times New Roman"/>
          <w:sz w:val="24"/>
          <w:szCs w:val="24"/>
        </w:rPr>
        <w:t>»</w:t>
      </w:r>
      <w:r>
        <w:rPr>
          <w:rFonts w:ascii="Times New Roman" w:hAnsi="Times New Roman"/>
          <w:sz w:val="24"/>
          <w:szCs w:val="24"/>
        </w:rPr>
        <w:t xml:space="preserve"> </w:t>
      </w:r>
      <w:r w:rsidR="00FA4D55">
        <w:rPr>
          <w:rFonts w:ascii="Times New Roman" w:hAnsi="Times New Roman"/>
          <w:sz w:val="24"/>
          <w:szCs w:val="24"/>
        </w:rPr>
        <w:t xml:space="preserve"> через </w:t>
      </w:r>
      <w:r w:rsidR="00FA4D55">
        <w:rPr>
          <w:rFonts w:ascii="Times New Roman" w:hAnsi="Times New Roman"/>
          <w:sz w:val="24"/>
          <w:szCs w:val="24"/>
          <w:lang w:val="en-US"/>
        </w:rPr>
        <w:t>WEB</w:t>
      </w:r>
      <w:r w:rsidR="00FA4D55">
        <w:rPr>
          <w:rFonts w:ascii="Times New Roman" w:hAnsi="Times New Roman"/>
          <w:sz w:val="24"/>
          <w:szCs w:val="24"/>
        </w:rPr>
        <w:t xml:space="preserve"> – клиент </w:t>
      </w:r>
      <w:r>
        <w:rPr>
          <w:rFonts w:ascii="Times New Roman" w:hAnsi="Times New Roman"/>
          <w:sz w:val="24"/>
          <w:szCs w:val="24"/>
        </w:rPr>
        <w:t xml:space="preserve">необходимо в адресной строке браузера ввести корректный адрес. </w:t>
      </w:r>
    </w:p>
    <w:tbl>
      <w:tblPr>
        <w:tblW w:w="9720" w:type="dxa"/>
        <w:tblInd w:w="648" w:type="dxa"/>
        <w:tblLook w:val="01E0" w:firstRow="1" w:lastRow="1" w:firstColumn="1" w:lastColumn="1" w:noHBand="0" w:noVBand="0"/>
      </w:tblPr>
      <w:tblGrid>
        <w:gridCol w:w="1080"/>
        <w:gridCol w:w="8404"/>
        <w:gridCol w:w="236"/>
      </w:tblGrid>
      <w:tr w:rsidR="008A6769" w:rsidRPr="00393958" w:rsidTr="002C423C">
        <w:tc>
          <w:tcPr>
            <w:tcW w:w="1080" w:type="dxa"/>
          </w:tcPr>
          <w:p w:rsidR="008A6769" w:rsidRPr="00393958" w:rsidRDefault="008A6769" w:rsidP="002C423C">
            <w:pPr>
              <w:pStyle w:val="afc"/>
            </w:pPr>
          </w:p>
        </w:tc>
        <w:tc>
          <w:tcPr>
            <w:tcW w:w="8404" w:type="dxa"/>
          </w:tcPr>
          <w:p w:rsidR="008A6769" w:rsidRPr="00393958" w:rsidRDefault="008A6769" w:rsidP="002C423C">
            <w:pPr>
              <w:pStyle w:val="afc"/>
            </w:pPr>
          </w:p>
        </w:tc>
        <w:tc>
          <w:tcPr>
            <w:tcW w:w="236" w:type="dxa"/>
          </w:tcPr>
          <w:p w:rsidR="008A6769" w:rsidRPr="00393958" w:rsidRDefault="008A6769" w:rsidP="002C423C">
            <w:pPr>
              <w:pStyle w:val="afc"/>
            </w:pPr>
          </w:p>
        </w:tc>
      </w:tr>
      <w:tr w:rsidR="008A6769" w:rsidRPr="00393958" w:rsidTr="002C423C">
        <w:trPr>
          <w:trHeight w:val="235"/>
        </w:trPr>
        <w:tc>
          <w:tcPr>
            <w:tcW w:w="1080" w:type="dxa"/>
            <w:vAlign w:val="center"/>
          </w:tcPr>
          <w:p w:rsidR="008A6769" w:rsidRPr="00393958" w:rsidRDefault="008A6769" w:rsidP="002C423C">
            <w:pPr>
              <w:pStyle w:val="afc"/>
            </w:pPr>
            <w:r>
              <w:rPr>
                <w:noProof/>
              </w:rPr>
              <w:drawing>
                <wp:inline distT="0" distB="0" distL="0" distR="0" wp14:anchorId="07E67207" wp14:editId="2EB137E2">
                  <wp:extent cx="314325" cy="3048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8A6769" w:rsidRPr="00F2545D" w:rsidRDefault="008A6769" w:rsidP="002C423C">
            <w:pPr>
              <w:pStyle w:val="afc"/>
              <w:rPr>
                <w:rFonts w:ascii="Times New Roman" w:hAnsi="Times New Roman" w:cs="Times New Roman"/>
                <w:sz w:val="24"/>
                <w:szCs w:val="24"/>
                <w:u w:val="single"/>
              </w:rPr>
            </w:pPr>
            <w:r w:rsidRPr="00F2545D">
              <w:rPr>
                <w:rFonts w:ascii="Times New Roman" w:hAnsi="Times New Roman" w:cs="Times New Roman"/>
                <w:sz w:val="24"/>
                <w:szCs w:val="24"/>
                <w:u w:val="single"/>
              </w:rPr>
              <w:t xml:space="preserve">Рекомендуется использовать браузеры  </w:t>
            </w:r>
            <w:proofErr w:type="spellStart"/>
            <w:r w:rsidRPr="00F2545D">
              <w:rPr>
                <w:rFonts w:ascii="Times New Roman" w:hAnsi="Times New Roman" w:cs="Times New Roman"/>
                <w:sz w:val="24"/>
                <w:szCs w:val="24"/>
                <w:u w:val="single"/>
              </w:rPr>
              <w:t>Internet</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Explorer</w:t>
            </w:r>
            <w:proofErr w:type="spellEnd"/>
            <w:r>
              <w:rPr>
                <w:rFonts w:ascii="Times New Roman" w:hAnsi="Times New Roman" w:cs="Times New Roman"/>
                <w:sz w:val="24"/>
                <w:szCs w:val="24"/>
                <w:u w:val="single"/>
              </w:rPr>
              <w:t>,</w:t>
            </w:r>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Google</w:t>
            </w:r>
            <w:proofErr w:type="spellEnd"/>
            <w:r w:rsidRPr="00F2545D">
              <w:rPr>
                <w:rFonts w:ascii="Times New Roman" w:hAnsi="Times New Roman" w:cs="Times New Roman"/>
                <w:sz w:val="24"/>
                <w:szCs w:val="24"/>
                <w:u w:val="single"/>
              </w:rPr>
              <w:t xml:space="preserve"> </w:t>
            </w:r>
            <w:proofErr w:type="spellStart"/>
            <w:r w:rsidRPr="00F2545D">
              <w:rPr>
                <w:rFonts w:ascii="Times New Roman" w:hAnsi="Times New Roman" w:cs="Times New Roman"/>
                <w:sz w:val="24"/>
                <w:szCs w:val="24"/>
                <w:u w:val="single"/>
              </w:rPr>
              <w:t>Chrome</w:t>
            </w:r>
            <w:proofErr w:type="spellEnd"/>
            <w:r>
              <w:rPr>
                <w:rFonts w:ascii="Times New Roman" w:hAnsi="Times New Roman" w:cs="Times New Roman"/>
                <w:sz w:val="24"/>
                <w:szCs w:val="24"/>
                <w:u w:val="single"/>
              </w:rPr>
              <w:t xml:space="preserve"> или </w:t>
            </w:r>
            <w:r>
              <w:rPr>
                <w:rFonts w:ascii="Times New Roman" w:hAnsi="Times New Roman" w:cs="Times New Roman"/>
                <w:sz w:val="24"/>
                <w:szCs w:val="24"/>
                <w:u w:val="single"/>
                <w:lang w:val="en-US"/>
              </w:rPr>
              <w:t>Mozilla</w:t>
            </w:r>
            <w:r w:rsidRPr="00F2545D">
              <w:rPr>
                <w:rFonts w:ascii="Times New Roman" w:hAnsi="Times New Roman" w:cs="Times New Roman"/>
                <w:sz w:val="24"/>
                <w:szCs w:val="24"/>
                <w:u w:val="single"/>
              </w:rPr>
              <w:t xml:space="preserve"> </w:t>
            </w:r>
            <w:r>
              <w:rPr>
                <w:rFonts w:ascii="Times New Roman" w:hAnsi="Times New Roman" w:cs="Times New Roman"/>
                <w:sz w:val="24"/>
                <w:szCs w:val="24"/>
                <w:u w:val="single"/>
                <w:lang w:val="en-US"/>
              </w:rPr>
              <w:t>Firefox</w:t>
            </w:r>
            <w:r w:rsidRPr="00F2545D">
              <w:rPr>
                <w:rFonts w:ascii="Times New Roman" w:hAnsi="Times New Roman" w:cs="Times New Roman"/>
                <w:sz w:val="24"/>
                <w:szCs w:val="24"/>
                <w:u w:val="single"/>
              </w:rPr>
              <w:t>.</w:t>
            </w:r>
          </w:p>
        </w:tc>
        <w:tc>
          <w:tcPr>
            <w:tcW w:w="236" w:type="dxa"/>
          </w:tcPr>
          <w:p w:rsidR="008A6769" w:rsidRPr="00393958" w:rsidRDefault="008A6769" w:rsidP="002C423C">
            <w:pPr>
              <w:pStyle w:val="afc"/>
            </w:pPr>
          </w:p>
        </w:tc>
      </w:tr>
    </w:tbl>
    <w:p w:rsidR="008A6769" w:rsidRDefault="008A6769" w:rsidP="00075816">
      <w:pPr>
        <w:pStyle w:val="ae"/>
        <w:ind w:left="0" w:firstLine="709"/>
        <w:jc w:val="both"/>
        <w:rPr>
          <w:rFonts w:ascii="Times New Roman" w:hAnsi="Times New Roman"/>
          <w:sz w:val="24"/>
          <w:szCs w:val="24"/>
        </w:rPr>
      </w:pPr>
    </w:p>
    <w:p w:rsidR="008A6769" w:rsidRDefault="00075816" w:rsidP="00115488">
      <w:pPr>
        <w:pStyle w:val="ae"/>
        <w:spacing w:after="0"/>
        <w:ind w:left="0" w:firstLine="709"/>
        <w:jc w:val="both"/>
        <w:rPr>
          <w:rFonts w:ascii="Times New Roman" w:hAnsi="Times New Roman"/>
          <w:sz w:val="24"/>
          <w:szCs w:val="24"/>
        </w:rPr>
      </w:pPr>
      <w:r w:rsidRPr="00FB490A">
        <w:rPr>
          <w:rFonts w:ascii="Times New Roman" w:hAnsi="Times New Roman"/>
          <w:sz w:val="24"/>
          <w:szCs w:val="24"/>
        </w:rPr>
        <w:t xml:space="preserve">После ввода </w:t>
      </w:r>
      <w:r w:rsidR="008A6769">
        <w:rPr>
          <w:rFonts w:ascii="Times New Roman" w:hAnsi="Times New Roman"/>
          <w:sz w:val="24"/>
          <w:szCs w:val="24"/>
        </w:rPr>
        <w:t xml:space="preserve">адреса </w:t>
      </w:r>
      <w:r w:rsidRPr="00FB490A">
        <w:rPr>
          <w:rFonts w:ascii="Times New Roman" w:hAnsi="Times New Roman"/>
          <w:sz w:val="24"/>
          <w:szCs w:val="24"/>
        </w:rPr>
        <w:t>в адресной строке браузера на экране появится окно авторизации пользователя</w:t>
      </w:r>
      <w:r w:rsidR="008A6769">
        <w:rPr>
          <w:rFonts w:ascii="Times New Roman" w:hAnsi="Times New Roman"/>
          <w:sz w:val="24"/>
          <w:szCs w:val="24"/>
        </w:rPr>
        <w:t xml:space="preserve"> </w:t>
      </w:r>
      <w:r w:rsidR="008A6769" w:rsidRPr="00FB490A">
        <w:rPr>
          <w:rFonts w:ascii="Times New Roman" w:hAnsi="Times New Roman"/>
          <w:i/>
          <w:sz w:val="24"/>
          <w:szCs w:val="24"/>
        </w:rPr>
        <w:t>(</w:t>
      </w:r>
      <w:r w:rsidR="008A6769" w:rsidRPr="00FB490A">
        <w:rPr>
          <w:rFonts w:ascii="Times New Roman" w:hAnsi="Times New Roman"/>
          <w:i/>
          <w:sz w:val="24"/>
          <w:szCs w:val="24"/>
        </w:rPr>
        <w:fldChar w:fldCharType="begin"/>
      </w:r>
      <w:r w:rsidR="008A6769" w:rsidRPr="00FB490A">
        <w:rPr>
          <w:rFonts w:ascii="Times New Roman" w:hAnsi="Times New Roman"/>
          <w:i/>
          <w:sz w:val="24"/>
          <w:szCs w:val="24"/>
        </w:rPr>
        <w:instrText xml:space="preserve"> REF _Ref475950221 \h  \* MERGEFORMAT </w:instrText>
      </w:r>
      <w:r w:rsidR="008A6769" w:rsidRPr="00FB490A">
        <w:rPr>
          <w:rFonts w:ascii="Times New Roman" w:hAnsi="Times New Roman"/>
          <w:i/>
          <w:sz w:val="24"/>
          <w:szCs w:val="24"/>
        </w:rPr>
      </w:r>
      <w:r w:rsidR="008A6769" w:rsidRPr="00FB490A">
        <w:rPr>
          <w:rFonts w:ascii="Times New Roman" w:hAnsi="Times New Roman"/>
          <w:i/>
          <w:sz w:val="24"/>
          <w:szCs w:val="24"/>
        </w:rPr>
        <w:fldChar w:fldCharType="separate"/>
      </w:r>
      <w:r w:rsidR="008A6769" w:rsidRPr="00FB490A">
        <w:rPr>
          <w:rFonts w:ascii="Times New Roman" w:hAnsi="Times New Roman"/>
          <w:i/>
        </w:rPr>
        <w:t xml:space="preserve">Рисунок </w:t>
      </w:r>
      <w:r w:rsidR="008A6769" w:rsidRPr="00FB490A">
        <w:rPr>
          <w:rFonts w:ascii="Times New Roman" w:hAnsi="Times New Roman"/>
          <w:i/>
          <w:noProof/>
        </w:rPr>
        <w:t>1</w:t>
      </w:r>
      <w:r w:rsidR="008A6769" w:rsidRPr="00FB490A">
        <w:rPr>
          <w:rFonts w:ascii="Times New Roman" w:hAnsi="Times New Roman"/>
          <w:i/>
          <w:sz w:val="24"/>
          <w:szCs w:val="24"/>
        </w:rPr>
        <w:fldChar w:fldCharType="end"/>
      </w:r>
      <w:r w:rsidR="008A6769" w:rsidRPr="00FB490A">
        <w:rPr>
          <w:rFonts w:ascii="Times New Roman" w:hAnsi="Times New Roman"/>
          <w:i/>
          <w:sz w:val="24"/>
          <w:szCs w:val="24"/>
        </w:rPr>
        <w:t>)</w:t>
      </w:r>
      <w:r w:rsidR="008A6769">
        <w:rPr>
          <w:rFonts w:ascii="Times New Roman" w:hAnsi="Times New Roman"/>
          <w:sz w:val="24"/>
          <w:szCs w:val="24"/>
        </w:rPr>
        <w:t>, в котором</w:t>
      </w:r>
      <w:r w:rsidRPr="00FB490A">
        <w:rPr>
          <w:rFonts w:ascii="Times New Roman" w:hAnsi="Times New Roman"/>
          <w:sz w:val="24"/>
          <w:szCs w:val="24"/>
        </w:rPr>
        <w:t xml:space="preserve"> необходимо </w:t>
      </w:r>
      <w:r w:rsidR="008A6769">
        <w:rPr>
          <w:rFonts w:ascii="Times New Roman" w:hAnsi="Times New Roman"/>
          <w:sz w:val="24"/>
          <w:szCs w:val="24"/>
        </w:rPr>
        <w:t>заполнить:</w:t>
      </w:r>
    </w:p>
    <w:p w:rsidR="008A6769" w:rsidRDefault="00C622CC" w:rsidP="008A6769">
      <w:pPr>
        <w:pStyle w:val="a0"/>
        <w:tabs>
          <w:tab w:val="clear" w:pos="720"/>
          <w:tab w:val="num" w:pos="1080"/>
        </w:tabs>
        <w:ind w:left="1080" w:hanging="360"/>
      </w:pPr>
      <w:r>
        <w:rPr>
          <w:rStyle w:val="aff2"/>
        </w:rPr>
        <w:t>Пользователь</w:t>
      </w:r>
      <w:r w:rsidR="008A6769">
        <w:t> – </w:t>
      </w:r>
      <w:r w:rsidR="002C25B4">
        <w:t>логин</w:t>
      </w:r>
      <w:r w:rsidR="008A6769">
        <w:t xml:space="preserve"> пользователя</w:t>
      </w:r>
      <w:r w:rsidR="00D95A1A">
        <w:t>;</w:t>
      </w:r>
    </w:p>
    <w:p w:rsidR="008A6769" w:rsidRDefault="008A6769" w:rsidP="008A6769">
      <w:pPr>
        <w:pStyle w:val="a0"/>
        <w:tabs>
          <w:tab w:val="clear" w:pos="720"/>
          <w:tab w:val="num" w:pos="1080"/>
        </w:tabs>
        <w:ind w:left="1080" w:hanging="360"/>
      </w:pPr>
      <w:r w:rsidRPr="00F053AC">
        <w:rPr>
          <w:rStyle w:val="aff2"/>
        </w:rPr>
        <w:t>Пароль</w:t>
      </w:r>
      <w:r>
        <w:t> – пароль пользователя при его</w:t>
      </w:r>
      <w:r w:rsidR="00FD0DE6">
        <w:t xml:space="preserve"> наличии</w:t>
      </w:r>
      <w:r w:rsidR="00D95A1A">
        <w:t>;</w:t>
      </w:r>
    </w:p>
    <w:p w:rsidR="00FD0DE6" w:rsidRPr="00FD0DE6" w:rsidRDefault="00FD0DE6" w:rsidP="008A6769">
      <w:pPr>
        <w:pStyle w:val="a0"/>
        <w:tabs>
          <w:tab w:val="clear" w:pos="720"/>
          <w:tab w:val="num" w:pos="1080"/>
        </w:tabs>
        <w:ind w:left="1080" w:hanging="360"/>
        <w:rPr>
          <w:b/>
        </w:rPr>
      </w:pPr>
      <w:r w:rsidRPr="00FD0DE6">
        <w:rPr>
          <w:rStyle w:val="aff2"/>
          <w:b w:val="0"/>
        </w:rPr>
        <w:t xml:space="preserve">Нажать кнопку </w:t>
      </w:r>
      <w:r>
        <w:rPr>
          <w:b/>
          <w:lang w:val="en-US"/>
        </w:rPr>
        <w:t>[</w:t>
      </w:r>
      <w:r w:rsidRPr="00FD0DE6">
        <w:rPr>
          <w:b/>
        </w:rPr>
        <w:t>Вход</w:t>
      </w:r>
      <w:r>
        <w:rPr>
          <w:b/>
          <w:lang w:val="en-US"/>
        </w:rPr>
        <w:t>]</w:t>
      </w:r>
      <w:r w:rsidRPr="00FD0DE6">
        <w:rPr>
          <w:b/>
        </w:rPr>
        <w:t>.</w:t>
      </w:r>
    </w:p>
    <w:p w:rsidR="00075816" w:rsidRDefault="00075816" w:rsidP="00075816">
      <w:pPr>
        <w:pStyle w:val="ae"/>
        <w:ind w:left="0" w:firstLine="709"/>
        <w:jc w:val="both"/>
        <w:rPr>
          <w:rFonts w:ascii="Times New Roman" w:hAnsi="Times New Roman"/>
          <w:sz w:val="24"/>
          <w:szCs w:val="24"/>
        </w:rPr>
      </w:pPr>
      <w:r w:rsidRPr="00FB490A">
        <w:rPr>
          <w:rFonts w:ascii="Times New Roman" w:hAnsi="Times New Roman"/>
          <w:sz w:val="24"/>
          <w:szCs w:val="24"/>
        </w:rPr>
        <w:t>Для того чтобы каждый раз при входе не вводить пароль, можно отметить опцию «</w:t>
      </w:r>
      <w:r w:rsidRPr="00FB490A">
        <w:rPr>
          <w:rFonts w:ascii="Times New Roman" w:hAnsi="Times New Roman"/>
          <w:i/>
          <w:sz w:val="24"/>
          <w:szCs w:val="24"/>
        </w:rPr>
        <w:t>Запомнить пароль</w:t>
      </w:r>
      <w:r w:rsidRPr="00FB490A">
        <w:rPr>
          <w:rFonts w:ascii="Times New Roman" w:hAnsi="Times New Roman"/>
          <w:sz w:val="24"/>
          <w:szCs w:val="24"/>
        </w:rPr>
        <w:t>» в окне авторизации.</w:t>
      </w:r>
    </w:p>
    <w:p w:rsidR="00FD0DE6" w:rsidRDefault="00FD0DE6" w:rsidP="00075816">
      <w:pPr>
        <w:pStyle w:val="ae"/>
        <w:ind w:left="0" w:firstLine="709"/>
        <w:jc w:val="both"/>
        <w:rPr>
          <w:rFonts w:ascii="Times New Roman" w:hAnsi="Times New Roman"/>
          <w:sz w:val="24"/>
          <w:szCs w:val="24"/>
        </w:rPr>
      </w:pPr>
    </w:p>
    <w:p w:rsidR="00D248EA" w:rsidRDefault="00FD0DE6" w:rsidP="008A6769">
      <w:pPr>
        <w:pStyle w:val="ae"/>
        <w:ind w:left="0" w:firstLine="709"/>
        <w:jc w:val="center"/>
        <w:rPr>
          <w:rFonts w:ascii="Times New Roman" w:hAnsi="Times New Roman"/>
          <w:sz w:val="24"/>
          <w:szCs w:val="24"/>
        </w:rPr>
      </w:pPr>
      <w:r>
        <w:rPr>
          <w:noProof/>
          <w:lang w:eastAsia="ru-RU"/>
        </w:rPr>
        <w:drawing>
          <wp:inline distT="0" distB="0" distL="0" distR="0" wp14:anchorId="5FB99B90" wp14:editId="6E91C192">
            <wp:extent cx="3496933" cy="262890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96933" cy="2628900"/>
                    </a:xfrm>
                    <a:prstGeom prst="rect">
                      <a:avLst/>
                    </a:prstGeom>
                  </pic:spPr>
                </pic:pic>
              </a:graphicData>
            </a:graphic>
          </wp:inline>
        </w:drawing>
      </w:r>
    </w:p>
    <w:p w:rsidR="008A6769" w:rsidRDefault="0088618D" w:rsidP="008A6769">
      <w:pPr>
        <w:pStyle w:val="a4"/>
      </w:pPr>
      <w:fldSimple w:instr=" SEQ Рисунок \* ARABIC ">
        <w:r w:rsidR="00633879">
          <w:rPr>
            <w:noProof/>
          </w:rPr>
          <w:t>1</w:t>
        </w:r>
      </w:fldSimple>
      <w:r w:rsidR="008A6769">
        <w:t>. Окно регистрации</w:t>
      </w:r>
    </w:p>
    <w:p w:rsidR="00D86C48" w:rsidRPr="008348A2" w:rsidRDefault="00D86C48" w:rsidP="00D86C48">
      <w:pPr>
        <w:pStyle w:val="aff"/>
        <w:ind w:firstLine="0"/>
        <w:jc w:val="center"/>
      </w:pPr>
    </w:p>
    <w:p w:rsidR="00D86C48" w:rsidRDefault="00D86C48" w:rsidP="00D86C48">
      <w:pPr>
        <w:pStyle w:val="a0"/>
        <w:numPr>
          <w:ilvl w:val="0"/>
          <w:numId w:val="0"/>
        </w:numPr>
        <w:ind w:firstLine="709"/>
      </w:pPr>
      <w:r>
        <w:t>При вводе некорректных значений, на экране появится соответствующее окно предупреждение (</w:t>
      </w:r>
      <w:r>
        <w:rPr>
          <w:rStyle w:val="aff8"/>
        </w:rPr>
        <w:t>Рисуно</w:t>
      </w:r>
      <w:r w:rsidRPr="00521331">
        <w:rPr>
          <w:rStyle w:val="aff8"/>
        </w:rPr>
        <w:t>к</w:t>
      </w:r>
      <w:r>
        <w:rPr>
          <w:rStyle w:val="aff8"/>
        </w:rPr>
        <w:t xml:space="preserve"> </w:t>
      </w:r>
      <w:r>
        <w:rPr>
          <w:rStyle w:val="aff8"/>
        </w:rPr>
        <w:fldChar w:fldCharType="begin"/>
      </w:r>
      <w:r>
        <w:rPr>
          <w:rStyle w:val="aff8"/>
        </w:rPr>
        <w:instrText xml:space="preserve"> REF _Ref437616042 \h </w:instrText>
      </w:r>
      <w:r>
        <w:rPr>
          <w:rStyle w:val="aff8"/>
        </w:rPr>
      </w:r>
      <w:r>
        <w:rPr>
          <w:rStyle w:val="aff8"/>
        </w:rPr>
        <w:fldChar w:fldCharType="separate"/>
      </w:r>
      <w:r>
        <w:rPr>
          <w:noProof/>
        </w:rPr>
        <w:t>2</w:t>
      </w:r>
      <w:r>
        <w:rPr>
          <w:rStyle w:val="aff8"/>
        </w:rPr>
        <w:fldChar w:fldCharType="end"/>
      </w:r>
      <w:r w:rsidRPr="006D0925">
        <w:rPr>
          <w:rStyle w:val="aff8"/>
        </w:rPr>
        <w:t>)</w:t>
      </w:r>
      <w:r>
        <w:t xml:space="preserve">.                                          </w:t>
      </w:r>
    </w:p>
    <w:p w:rsidR="00D86C48" w:rsidRDefault="00D86C48" w:rsidP="00D86C48">
      <w:pPr>
        <w:pStyle w:val="a0"/>
        <w:numPr>
          <w:ilvl w:val="0"/>
          <w:numId w:val="0"/>
        </w:numPr>
        <w:ind w:firstLine="709"/>
        <w:jc w:val="left"/>
      </w:pPr>
    </w:p>
    <w:p w:rsidR="00D86C48" w:rsidRDefault="00D86C48" w:rsidP="00D86C48">
      <w:pPr>
        <w:pStyle w:val="a0"/>
        <w:numPr>
          <w:ilvl w:val="0"/>
          <w:numId w:val="0"/>
        </w:numPr>
        <w:ind w:firstLine="709"/>
        <w:jc w:val="left"/>
      </w:pPr>
    </w:p>
    <w:p w:rsidR="00D86C48" w:rsidRDefault="008A6769" w:rsidP="00D86C48">
      <w:pPr>
        <w:pStyle w:val="a0"/>
        <w:numPr>
          <w:ilvl w:val="0"/>
          <w:numId w:val="0"/>
        </w:numPr>
        <w:jc w:val="center"/>
      </w:pPr>
      <w:r>
        <w:rPr>
          <w:noProof/>
        </w:rPr>
        <w:lastRenderedPageBreak/>
        <w:drawing>
          <wp:inline distT="0" distB="0" distL="0" distR="0" wp14:anchorId="68BBEB35" wp14:editId="0C3B431F">
            <wp:extent cx="3800475" cy="141136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00475" cy="1411362"/>
                    </a:xfrm>
                    <a:prstGeom prst="rect">
                      <a:avLst/>
                    </a:prstGeom>
                  </pic:spPr>
                </pic:pic>
              </a:graphicData>
            </a:graphic>
          </wp:inline>
        </w:drawing>
      </w:r>
    </w:p>
    <w:p w:rsidR="00D86C48" w:rsidRDefault="0088618D" w:rsidP="00D86C48">
      <w:pPr>
        <w:pStyle w:val="a4"/>
      </w:pPr>
      <w:fldSimple w:instr=" SEQ Рисунок \* ARABIC ">
        <w:bookmarkStart w:id="12" w:name="_Ref437616042"/>
        <w:r w:rsidR="00633879">
          <w:rPr>
            <w:noProof/>
          </w:rPr>
          <w:t>2</w:t>
        </w:r>
        <w:bookmarkEnd w:id="12"/>
      </w:fldSimple>
      <w:r w:rsidR="00D86C48">
        <w:t>. Окно  при вводе некорректных значений при входе</w:t>
      </w:r>
    </w:p>
    <w:p w:rsidR="00D86C48" w:rsidRDefault="00D86C48" w:rsidP="001040BA">
      <w:pPr>
        <w:pStyle w:val="aff"/>
      </w:pPr>
    </w:p>
    <w:p w:rsidR="001040BA" w:rsidRDefault="001040BA" w:rsidP="00B52024">
      <w:pPr>
        <w:pStyle w:val="21"/>
        <w:numPr>
          <w:ilvl w:val="1"/>
          <w:numId w:val="31"/>
        </w:numPr>
      </w:pPr>
      <w:bookmarkStart w:id="13" w:name="_Toc354492590"/>
      <w:bookmarkStart w:id="14" w:name="_Toc478122561"/>
      <w:bookmarkStart w:id="15" w:name="_Toc493242701"/>
      <w:r w:rsidRPr="007F4548">
        <w:t>Основное окно Программного комплекса</w:t>
      </w:r>
      <w:bookmarkEnd w:id="13"/>
      <w:bookmarkEnd w:id="14"/>
      <w:bookmarkEnd w:id="15"/>
    </w:p>
    <w:p w:rsidR="0038178C" w:rsidRPr="0038178C" w:rsidRDefault="0038178C" w:rsidP="0038178C">
      <w:pPr>
        <w:rPr>
          <w:lang w:eastAsia="x-none"/>
        </w:rPr>
      </w:pPr>
    </w:p>
    <w:p w:rsidR="00115488" w:rsidRDefault="001E3D39" w:rsidP="001040BA">
      <w:pPr>
        <w:pStyle w:val="aff"/>
      </w:pPr>
      <w:r>
        <w:t>ПК «Свод-</w:t>
      </w:r>
      <w:r w:rsidR="009760EA">
        <w:t>СМАРТ</w:t>
      </w:r>
      <w:r>
        <w:t>»</w:t>
      </w:r>
      <w:r w:rsidR="001040BA">
        <w:t xml:space="preserve"> представляет собой единый законченный программный продукт и поддерживает единообразный оконный интерфейс. </w:t>
      </w:r>
    </w:p>
    <w:p w:rsidR="001040BA" w:rsidRPr="009D4D11" w:rsidRDefault="001040BA" w:rsidP="001040BA">
      <w:pPr>
        <w:pStyle w:val="aff"/>
      </w:pPr>
      <w:r>
        <w:t xml:space="preserve">Управление осуществляется через систему меню. </w:t>
      </w:r>
      <w:r w:rsidRPr="009D4D11">
        <w:t xml:space="preserve">Основное окно </w:t>
      </w:r>
      <w:r w:rsidR="00C505D1">
        <w:t>п</w:t>
      </w:r>
      <w:r w:rsidRPr="009D4D11">
        <w:t xml:space="preserve">рограммного комплекса </w:t>
      </w:r>
      <w:r w:rsidRPr="00AE19ED">
        <w:rPr>
          <w:i/>
        </w:rPr>
        <w:t>(</w:t>
      </w:r>
      <w:r w:rsidRPr="00AE19ED">
        <w:rPr>
          <w:i/>
        </w:rPr>
        <w:fldChar w:fldCharType="begin"/>
      </w:r>
      <w:r w:rsidRPr="00AE19ED">
        <w:rPr>
          <w:i/>
        </w:rPr>
        <w:instrText xml:space="preserve"> REF _Ref467767660 \h </w:instrText>
      </w:r>
      <w:r>
        <w:rPr>
          <w:i/>
        </w:rPr>
        <w:instrText xml:space="preserve"> \* MERGEFORMAT </w:instrText>
      </w:r>
      <w:r w:rsidRPr="00AE19ED">
        <w:rPr>
          <w:i/>
        </w:rPr>
      </w:r>
      <w:r w:rsidRPr="00AE19ED">
        <w:rPr>
          <w:i/>
        </w:rPr>
        <w:fldChar w:fldCharType="separate"/>
      </w:r>
      <w:r w:rsidRPr="00AE19ED">
        <w:rPr>
          <w:i/>
        </w:rPr>
        <w:t xml:space="preserve">Рисунок </w:t>
      </w:r>
      <w:r w:rsidRPr="00AE19ED">
        <w:rPr>
          <w:i/>
          <w:noProof/>
        </w:rPr>
        <w:t>3</w:t>
      </w:r>
      <w:r w:rsidRPr="00AE19ED">
        <w:rPr>
          <w:i/>
        </w:rPr>
        <w:fldChar w:fldCharType="end"/>
      </w:r>
      <w:r>
        <w:rPr>
          <w:i/>
        </w:rPr>
        <w:t xml:space="preserve">) </w:t>
      </w:r>
      <w:r w:rsidRPr="009D4D11">
        <w:t xml:space="preserve">содержит следующие структурные элементы: </w:t>
      </w:r>
      <w:hyperlink w:anchor="Заголовок" w:history="1">
        <w:r w:rsidRPr="00C93837">
          <w:rPr>
            <w:rStyle w:val="ac"/>
          </w:rPr>
          <w:t>заголовок</w:t>
        </w:r>
      </w:hyperlink>
      <w:r>
        <w:t xml:space="preserve"> (1)</w:t>
      </w:r>
      <w:r w:rsidRPr="009D4D11">
        <w:t xml:space="preserve">, </w:t>
      </w:r>
      <w:hyperlink w:anchor="Главное" w:history="1">
        <w:r w:rsidRPr="00C93837">
          <w:rPr>
            <w:rStyle w:val="ac"/>
          </w:rPr>
          <w:t>главное меню</w:t>
        </w:r>
      </w:hyperlink>
      <w:r>
        <w:t xml:space="preserve"> (2)</w:t>
      </w:r>
      <w:r w:rsidRPr="009D4D11">
        <w:t xml:space="preserve">, </w:t>
      </w:r>
      <w:hyperlink w:anchor="Навигатор" w:history="1">
        <w:r w:rsidR="00FA4D55" w:rsidRPr="00C93837">
          <w:rPr>
            <w:rStyle w:val="ac"/>
          </w:rPr>
          <w:t>навигатор</w:t>
        </w:r>
      </w:hyperlink>
      <w:r>
        <w:t xml:space="preserve"> (</w:t>
      </w:r>
      <w:r w:rsidR="00756D90">
        <w:t>3</w:t>
      </w:r>
      <w:r>
        <w:t>),</w:t>
      </w:r>
      <w:r w:rsidRPr="009D4D11">
        <w:t xml:space="preserve"> </w:t>
      </w:r>
      <w:hyperlink w:anchor="Рабочийстол" w:history="1">
        <w:r w:rsidRPr="00C66DF9">
          <w:rPr>
            <w:rStyle w:val="ac"/>
          </w:rPr>
          <w:t>рабоч</w:t>
        </w:r>
        <w:r w:rsidR="00756D90" w:rsidRPr="00C66DF9">
          <w:rPr>
            <w:rStyle w:val="ac"/>
          </w:rPr>
          <w:t>ий стол</w:t>
        </w:r>
      </w:hyperlink>
      <w:r w:rsidR="00756D90">
        <w:t xml:space="preserve"> (4</w:t>
      </w:r>
      <w:r>
        <w:t>)</w:t>
      </w:r>
      <w:r w:rsidRPr="009D4D11">
        <w:t>.</w:t>
      </w:r>
    </w:p>
    <w:p w:rsidR="001040BA" w:rsidRDefault="001040BA" w:rsidP="001040BA">
      <w:pPr>
        <w:pStyle w:val="aff"/>
        <w:tabs>
          <w:tab w:val="left" w:pos="6804"/>
        </w:tabs>
      </w:pPr>
    </w:p>
    <w:p w:rsidR="001040BA" w:rsidRPr="00C622CC" w:rsidRDefault="00C44D48" w:rsidP="001040BA">
      <w:pPr>
        <w:pStyle w:val="aff"/>
        <w:keepNext/>
        <w:ind w:firstLine="0"/>
        <w:jc w:val="center"/>
        <w:rPr>
          <w:b/>
        </w:rPr>
      </w:pPr>
      <w:r>
        <w:rPr>
          <w:noProof/>
        </w:rPr>
        <w:drawing>
          <wp:inline distT="0" distB="0" distL="0" distR="0" wp14:anchorId="3BC664F7" wp14:editId="451C1A7E">
            <wp:extent cx="6152515" cy="3403600"/>
            <wp:effectExtent l="0" t="0" r="635"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152515" cy="3403600"/>
                    </a:xfrm>
                    <a:prstGeom prst="rect">
                      <a:avLst/>
                    </a:prstGeom>
                  </pic:spPr>
                </pic:pic>
              </a:graphicData>
            </a:graphic>
          </wp:inline>
        </w:drawing>
      </w:r>
    </w:p>
    <w:p w:rsidR="001040BA" w:rsidRDefault="001040BA" w:rsidP="001040BA">
      <w:pPr>
        <w:pStyle w:val="af0"/>
        <w:jc w:val="center"/>
      </w:pPr>
      <w:bookmarkStart w:id="16" w:name="_Ref467767660"/>
      <w:r>
        <w:t xml:space="preserve">Рисунок </w:t>
      </w:r>
      <w:fldSimple w:instr=" SEQ Рисунок \* ARABIC ">
        <w:r w:rsidR="00633879">
          <w:rPr>
            <w:noProof/>
          </w:rPr>
          <w:t>3</w:t>
        </w:r>
      </w:fldSimple>
      <w:bookmarkEnd w:id="16"/>
      <w:r w:rsidR="0038178C">
        <w:rPr>
          <w:noProof/>
        </w:rPr>
        <w:t>.</w:t>
      </w:r>
      <w:r>
        <w:t xml:space="preserve"> Основное окно программного комплекса</w:t>
      </w:r>
    </w:p>
    <w:p w:rsidR="001E3D39" w:rsidRPr="001E3D39" w:rsidRDefault="001E3D39" w:rsidP="001E3D39"/>
    <w:p w:rsidR="001040BA" w:rsidRPr="00806967" w:rsidRDefault="00806967" w:rsidP="00B52024">
      <w:pPr>
        <w:pStyle w:val="31"/>
        <w:numPr>
          <w:ilvl w:val="2"/>
          <w:numId w:val="29"/>
        </w:numPr>
      </w:pPr>
      <w:bookmarkStart w:id="17" w:name="_Toc493242702"/>
      <w:bookmarkStart w:id="18" w:name="Заголовок"/>
      <w:r>
        <w:t>Заголовок</w:t>
      </w:r>
      <w:bookmarkEnd w:id="17"/>
    </w:p>
    <w:bookmarkEnd w:id="18"/>
    <w:p w:rsidR="001040BA" w:rsidRDefault="001040BA" w:rsidP="001040BA">
      <w:pPr>
        <w:pStyle w:val="aff"/>
      </w:pPr>
    </w:p>
    <w:p w:rsidR="001040BA" w:rsidRDefault="001040BA" w:rsidP="001040BA">
      <w:pPr>
        <w:pStyle w:val="aff"/>
      </w:pPr>
      <w:r w:rsidRPr="008D382A">
        <w:rPr>
          <w:b/>
          <w:bCs/>
        </w:rPr>
        <w:t>Заголовок</w:t>
      </w:r>
      <w:r w:rsidRPr="005635C2">
        <w:t xml:space="preserve"> </w:t>
      </w:r>
      <w:r w:rsidRPr="00477BC5">
        <w:rPr>
          <w:i/>
        </w:rPr>
        <w:t>(</w:t>
      </w:r>
      <w:r w:rsidRPr="00477BC5">
        <w:rPr>
          <w:i/>
        </w:rPr>
        <w:fldChar w:fldCharType="begin"/>
      </w:r>
      <w:r w:rsidRPr="00477BC5">
        <w:rPr>
          <w:i/>
        </w:rPr>
        <w:instrText xml:space="preserve"> REF _Ref467831429 \h </w:instrText>
      </w:r>
      <w:r>
        <w:rPr>
          <w:i/>
        </w:rPr>
        <w:instrText xml:space="preserve"> \* MERGEFORMAT </w:instrText>
      </w:r>
      <w:r w:rsidRPr="00477BC5">
        <w:rPr>
          <w:i/>
        </w:rPr>
      </w:r>
      <w:r w:rsidRPr="00477BC5">
        <w:rPr>
          <w:i/>
        </w:rPr>
        <w:fldChar w:fldCharType="separate"/>
      </w:r>
      <w:r w:rsidRPr="00477BC5">
        <w:rPr>
          <w:i/>
        </w:rPr>
        <w:t xml:space="preserve">Рисунок </w:t>
      </w:r>
      <w:r w:rsidRPr="00477BC5">
        <w:rPr>
          <w:i/>
          <w:noProof/>
        </w:rPr>
        <w:t>4</w:t>
      </w:r>
      <w:r w:rsidRPr="00477BC5">
        <w:rPr>
          <w:i/>
        </w:rPr>
        <w:fldChar w:fldCharType="end"/>
      </w:r>
      <w:r w:rsidRPr="00477BC5">
        <w:rPr>
          <w:i/>
        </w:rPr>
        <w:t>)</w:t>
      </w:r>
      <w:r>
        <w:t xml:space="preserve"> </w:t>
      </w:r>
      <w:r w:rsidRPr="0066627D">
        <w:t xml:space="preserve">содержит </w:t>
      </w:r>
      <w:r w:rsidR="00F53BCA" w:rsidRPr="0066627D">
        <w:t>название клиентского приложения</w:t>
      </w:r>
      <w:r w:rsidR="00F53BCA">
        <w:t xml:space="preserve"> и</w:t>
      </w:r>
      <w:r w:rsidR="00F53BCA" w:rsidRPr="0066627D">
        <w:t xml:space="preserve"> его вер</w:t>
      </w:r>
      <w:r w:rsidR="00F53BCA">
        <w:t xml:space="preserve">сию, имя сервера и </w:t>
      </w:r>
      <w:r>
        <w:t xml:space="preserve">наименование базы данных, </w:t>
      </w:r>
      <w:r w:rsidR="002C25B4">
        <w:t>логин</w:t>
      </w:r>
      <w:r w:rsidR="004677C4" w:rsidRPr="004677C4">
        <w:t xml:space="preserve"> </w:t>
      </w:r>
      <w:r w:rsidR="004677C4">
        <w:t>и ФИО пользователя</w:t>
      </w:r>
      <w:r w:rsidR="002C25B4">
        <w:t xml:space="preserve">, под </w:t>
      </w:r>
      <w:r>
        <w:t>котор</w:t>
      </w:r>
      <w:r w:rsidR="002C25B4">
        <w:t>ым</w:t>
      </w:r>
      <w:r w:rsidR="004677C4">
        <w:t>и</w:t>
      </w:r>
      <w:r>
        <w:t xml:space="preserve"> был осуществлен вход в </w:t>
      </w:r>
      <w:r w:rsidR="00C505D1">
        <w:t>ПК «Свод-</w:t>
      </w:r>
      <w:r w:rsidR="009760EA">
        <w:t>СМАРТ</w:t>
      </w:r>
      <w:r w:rsidR="00C505D1">
        <w:t>»</w:t>
      </w:r>
      <w:r w:rsidRPr="0066627D">
        <w:t>.</w:t>
      </w:r>
    </w:p>
    <w:p w:rsidR="002C25B4" w:rsidRDefault="002C25B4" w:rsidP="001040BA">
      <w:pPr>
        <w:pStyle w:val="aff"/>
      </w:pPr>
    </w:p>
    <w:p w:rsidR="002C25B4" w:rsidRPr="0066627D" w:rsidRDefault="002C25B4" w:rsidP="001040BA">
      <w:pPr>
        <w:pStyle w:val="aff"/>
      </w:pPr>
    </w:p>
    <w:p w:rsidR="009760EA" w:rsidRDefault="009760EA" w:rsidP="001040BA">
      <w:pPr>
        <w:pStyle w:val="afffff5"/>
        <w:rPr>
          <w:noProof/>
        </w:rPr>
      </w:pPr>
    </w:p>
    <w:p w:rsidR="009760EA" w:rsidRDefault="009760EA" w:rsidP="001040BA">
      <w:pPr>
        <w:pStyle w:val="afffff5"/>
        <w:rPr>
          <w:noProof/>
        </w:rPr>
      </w:pPr>
      <w:r>
        <w:rPr>
          <w:noProof/>
        </w:rPr>
        <w:drawing>
          <wp:inline distT="0" distB="0" distL="0" distR="0" wp14:anchorId="333FA2C6" wp14:editId="5DD126E9">
            <wp:extent cx="5571429" cy="32381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1429" cy="323810"/>
                    </a:xfrm>
                    <a:prstGeom prst="rect">
                      <a:avLst/>
                    </a:prstGeom>
                  </pic:spPr>
                </pic:pic>
              </a:graphicData>
            </a:graphic>
          </wp:inline>
        </w:drawing>
      </w:r>
    </w:p>
    <w:p w:rsidR="001040BA" w:rsidRDefault="001040BA" w:rsidP="001040BA">
      <w:pPr>
        <w:pStyle w:val="afffff5"/>
      </w:pPr>
    </w:p>
    <w:p w:rsidR="001040BA" w:rsidRDefault="001040BA" w:rsidP="001040BA">
      <w:pPr>
        <w:pStyle w:val="af0"/>
        <w:jc w:val="center"/>
      </w:pPr>
      <w:bookmarkStart w:id="19" w:name="_Ref467831429"/>
      <w:bookmarkStart w:id="20" w:name="_Ref493143287"/>
      <w:r>
        <w:t xml:space="preserve">Рисунок </w:t>
      </w:r>
      <w:fldSimple w:instr=" SEQ Рисунок \* ARABIC ">
        <w:r w:rsidR="00633879">
          <w:rPr>
            <w:noProof/>
          </w:rPr>
          <w:t>4</w:t>
        </w:r>
      </w:fldSimple>
      <w:bookmarkEnd w:id="19"/>
      <w:r w:rsidR="0038178C">
        <w:rPr>
          <w:noProof/>
        </w:rPr>
        <w:t>.</w:t>
      </w:r>
      <w:r w:rsidRPr="00477BC5">
        <w:t xml:space="preserve"> </w:t>
      </w:r>
      <w:r w:rsidR="004677C4">
        <w:t xml:space="preserve">Пример </w:t>
      </w:r>
      <w:r w:rsidRPr="0066627D">
        <w:t xml:space="preserve">заголовка основного окна </w:t>
      </w:r>
      <w:r w:rsidR="003D22C9">
        <w:t>п</w:t>
      </w:r>
      <w:r w:rsidRPr="0066627D">
        <w:t>рограммного комплекса</w:t>
      </w:r>
      <w:bookmarkEnd w:id="20"/>
    </w:p>
    <w:p w:rsidR="001E08F9" w:rsidRPr="001E08F9" w:rsidRDefault="001E08F9" w:rsidP="001E08F9"/>
    <w:p w:rsidR="001040BA" w:rsidRDefault="001040BA" w:rsidP="001040BA">
      <w:pPr>
        <w:ind w:firstLine="709"/>
      </w:pPr>
      <w:r w:rsidRPr="005635C2">
        <w:t>Элементы заголовка</w:t>
      </w:r>
      <w:r w:rsidR="004677C4">
        <w:t xml:space="preserve"> </w:t>
      </w:r>
      <w:r w:rsidR="004677C4" w:rsidRPr="004677C4">
        <w:rPr>
          <w:i/>
        </w:rPr>
        <w:t>(</w:t>
      </w:r>
      <w:r w:rsidR="004677C4" w:rsidRPr="004677C4">
        <w:rPr>
          <w:i/>
        </w:rPr>
        <w:fldChar w:fldCharType="begin"/>
      </w:r>
      <w:r w:rsidR="004677C4" w:rsidRPr="004677C4">
        <w:rPr>
          <w:i/>
        </w:rPr>
        <w:instrText xml:space="preserve"> REF _Ref467831429 \h </w:instrText>
      </w:r>
      <w:r w:rsidR="004677C4">
        <w:rPr>
          <w:i/>
        </w:rPr>
        <w:instrText xml:space="preserve"> \* MERGEFORMAT </w:instrText>
      </w:r>
      <w:r w:rsidR="004677C4" w:rsidRPr="004677C4">
        <w:rPr>
          <w:i/>
        </w:rPr>
      </w:r>
      <w:r w:rsidR="004677C4" w:rsidRPr="004677C4">
        <w:rPr>
          <w:i/>
        </w:rPr>
        <w:fldChar w:fldCharType="separate"/>
      </w:r>
      <w:r w:rsidR="004677C4" w:rsidRPr="004677C4">
        <w:rPr>
          <w:i/>
        </w:rPr>
        <w:t xml:space="preserve">Рисунок </w:t>
      </w:r>
      <w:r w:rsidR="004677C4" w:rsidRPr="004677C4">
        <w:rPr>
          <w:i/>
          <w:noProof/>
        </w:rPr>
        <w:t>4</w:t>
      </w:r>
      <w:r w:rsidR="004677C4" w:rsidRPr="004677C4">
        <w:rPr>
          <w:i/>
        </w:rPr>
        <w:fldChar w:fldCharType="end"/>
      </w:r>
      <w:r w:rsidR="004677C4" w:rsidRPr="004677C4">
        <w:rPr>
          <w:i/>
        </w:rPr>
        <w:t>)</w:t>
      </w:r>
      <w:r w:rsidRPr="005635C2">
        <w:t>:</w:t>
      </w:r>
    </w:p>
    <w:p w:rsidR="006C0742" w:rsidRPr="005635C2" w:rsidRDefault="006C0742" w:rsidP="006C0742">
      <w:pPr>
        <w:ind w:firstLine="709"/>
      </w:pPr>
      <w:r>
        <w:rPr>
          <w:b/>
        </w:rPr>
        <w:t>Свод-</w:t>
      </w:r>
      <w:r w:rsidR="009760EA">
        <w:rPr>
          <w:b/>
        </w:rPr>
        <w:t>СМАРТ</w:t>
      </w:r>
      <w:r>
        <w:rPr>
          <w:b/>
        </w:rPr>
        <w:t xml:space="preserve"> </w:t>
      </w:r>
      <w:r w:rsidRPr="005635C2">
        <w:t>– название клиентского приложения;</w:t>
      </w:r>
    </w:p>
    <w:p w:rsidR="006C0742" w:rsidRDefault="006C0742" w:rsidP="001040BA">
      <w:pPr>
        <w:ind w:firstLine="709"/>
      </w:pPr>
      <w:r w:rsidRPr="00E87878">
        <w:rPr>
          <w:b/>
        </w:rPr>
        <w:t>17.2.</w:t>
      </w:r>
      <w:r w:rsidR="004677C4">
        <w:rPr>
          <w:b/>
        </w:rPr>
        <w:t>11</w:t>
      </w:r>
      <w:r w:rsidRPr="00E87878">
        <w:rPr>
          <w:b/>
        </w:rPr>
        <w:t>.</w:t>
      </w:r>
      <w:r w:rsidRPr="00C505D1">
        <w:rPr>
          <w:b/>
        </w:rPr>
        <w:t>2</w:t>
      </w:r>
      <w:r>
        <w:rPr>
          <w:b/>
        </w:rPr>
        <w:t>6</w:t>
      </w:r>
      <w:r w:rsidR="004677C4">
        <w:rPr>
          <w:b/>
        </w:rPr>
        <w:t>454</w:t>
      </w:r>
      <w:r w:rsidRPr="005635C2">
        <w:t xml:space="preserve"> </w:t>
      </w:r>
      <w:r>
        <w:t>– версия клиентского приложения;</w:t>
      </w:r>
    </w:p>
    <w:p w:rsidR="006C0742" w:rsidRPr="006C0742" w:rsidRDefault="006C0742" w:rsidP="001040BA">
      <w:pPr>
        <w:ind w:firstLine="709"/>
      </w:pPr>
      <w:proofErr w:type="spellStart"/>
      <w:r w:rsidRPr="006C0742">
        <w:rPr>
          <w:b/>
          <w:lang w:val="en-US"/>
        </w:rPr>
        <w:t>ksdb</w:t>
      </w:r>
      <w:proofErr w:type="spellEnd"/>
      <w:r w:rsidRPr="006C0742">
        <w:rPr>
          <w:b/>
        </w:rPr>
        <w:t>2\</w:t>
      </w:r>
      <w:proofErr w:type="spellStart"/>
      <w:r w:rsidR="004677C4">
        <w:rPr>
          <w:b/>
          <w:lang w:val="en-US"/>
        </w:rPr>
        <w:t>buh</w:t>
      </w:r>
      <w:proofErr w:type="spellEnd"/>
      <w:r w:rsidRPr="006C0742">
        <w:t xml:space="preserve"> – </w:t>
      </w:r>
      <w:r>
        <w:t>имя сервера;</w:t>
      </w:r>
    </w:p>
    <w:p w:rsidR="001040BA" w:rsidRPr="006C0742" w:rsidRDefault="001040BA" w:rsidP="001040BA">
      <w:pPr>
        <w:ind w:firstLine="709"/>
      </w:pPr>
      <w:proofErr w:type="spellStart"/>
      <w:r>
        <w:rPr>
          <w:b/>
          <w:lang w:val="en-US"/>
        </w:rPr>
        <w:t>svod</w:t>
      </w:r>
      <w:proofErr w:type="spellEnd"/>
      <w:r w:rsidRPr="006C0742">
        <w:rPr>
          <w:b/>
        </w:rPr>
        <w:t>_</w:t>
      </w:r>
      <w:r>
        <w:rPr>
          <w:b/>
          <w:lang w:val="en-US"/>
        </w:rPr>
        <w:t>smart</w:t>
      </w:r>
      <w:r w:rsidRPr="006C0742">
        <w:rPr>
          <w:b/>
        </w:rPr>
        <w:t>_</w:t>
      </w:r>
      <w:proofErr w:type="spellStart"/>
      <w:r w:rsidR="004677C4">
        <w:rPr>
          <w:b/>
          <w:lang w:val="en-US"/>
        </w:rPr>
        <w:t>dev</w:t>
      </w:r>
      <w:proofErr w:type="spellEnd"/>
      <w:r w:rsidRPr="006C0742">
        <w:t xml:space="preserve"> – </w:t>
      </w:r>
      <w:r w:rsidRPr="005635C2">
        <w:t>имя</w:t>
      </w:r>
      <w:r w:rsidRPr="006C0742">
        <w:t xml:space="preserve"> </w:t>
      </w:r>
      <w:r w:rsidRPr="005635C2">
        <w:t>базы</w:t>
      </w:r>
      <w:r w:rsidRPr="006C0742">
        <w:t xml:space="preserve"> </w:t>
      </w:r>
      <w:r w:rsidRPr="005635C2">
        <w:t>данных</w:t>
      </w:r>
      <w:r w:rsidRPr="006C0742">
        <w:t>;</w:t>
      </w:r>
    </w:p>
    <w:p w:rsidR="004677C4" w:rsidRPr="004677C4" w:rsidRDefault="006C0742" w:rsidP="001040BA">
      <w:pPr>
        <w:ind w:firstLine="709"/>
      </w:pPr>
      <w:proofErr w:type="spellStart"/>
      <w:proofErr w:type="gramStart"/>
      <w:r>
        <w:rPr>
          <w:b/>
          <w:lang w:val="en-US"/>
        </w:rPr>
        <w:t>komarova</w:t>
      </w:r>
      <w:proofErr w:type="spellEnd"/>
      <w:proofErr w:type="gramEnd"/>
      <w:r>
        <w:t xml:space="preserve"> – </w:t>
      </w:r>
      <w:r w:rsidR="002C25B4">
        <w:t>логин</w:t>
      </w:r>
      <w:r>
        <w:t xml:space="preserve"> пользователя</w:t>
      </w:r>
      <w:r w:rsidR="004677C4">
        <w:t>;</w:t>
      </w:r>
    </w:p>
    <w:p w:rsidR="001040BA" w:rsidRPr="004677C4" w:rsidRDefault="004677C4" w:rsidP="001040BA">
      <w:pPr>
        <w:ind w:firstLine="709"/>
      </w:pPr>
      <w:r w:rsidRPr="004677C4">
        <w:rPr>
          <w:b/>
        </w:rPr>
        <w:t>Комарова Ольга Евгеньевна</w:t>
      </w:r>
      <w:r>
        <w:t xml:space="preserve"> – ФИО пользователя</w:t>
      </w:r>
      <w:r w:rsidR="006C0742" w:rsidRPr="004677C4">
        <w:t>.</w:t>
      </w:r>
    </w:p>
    <w:p w:rsidR="001040BA" w:rsidRDefault="001040BA" w:rsidP="001040BA">
      <w:pPr>
        <w:pStyle w:val="aff"/>
      </w:pPr>
    </w:p>
    <w:p w:rsidR="00C5046B" w:rsidRPr="00756646" w:rsidRDefault="00C5046B" w:rsidP="001040BA">
      <w:pPr>
        <w:pStyle w:val="aff"/>
      </w:pPr>
    </w:p>
    <w:p w:rsidR="001040BA" w:rsidRDefault="001040BA" w:rsidP="00B52024">
      <w:pPr>
        <w:pStyle w:val="31"/>
        <w:numPr>
          <w:ilvl w:val="2"/>
          <w:numId w:val="29"/>
        </w:numPr>
      </w:pPr>
      <w:bookmarkStart w:id="21" w:name="_Toc478122563"/>
      <w:bookmarkStart w:id="22" w:name="_Toc493242703"/>
      <w:bookmarkStart w:id="23" w:name="Главное"/>
      <w:r>
        <w:t>Главное меню</w:t>
      </w:r>
      <w:bookmarkEnd w:id="21"/>
      <w:bookmarkEnd w:id="22"/>
    </w:p>
    <w:bookmarkEnd w:id="23"/>
    <w:p w:rsidR="001040BA" w:rsidRPr="00696858" w:rsidRDefault="001040BA" w:rsidP="001040BA">
      <w:pPr>
        <w:pStyle w:val="aff"/>
      </w:pPr>
    </w:p>
    <w:p w:rsidR="001040BA" w:rsidRDefault="001040BA" w:rsidP="001040BA">
      <w:pPr>
        <w:pStyle w:val="aff"/>
      </w:pPr>
      <w:r w:rsidRPr="00F567DC">
        <w:rPr>
          <w:rStyle w:val="aff2"/>
        </w:rPr>
        <w:t>Главное меню</w:t>
      </w:r>
      <w:r>
        <w:rPr>
          <w:rStyle w:val="aff2"/>
        </w:rPr>
        <w:t xml:space="preserve"> </w:t>
      </w:r>
      <w:r w:rsidRPr="001159EB">
        <w:rPr>
          <w:rStyle w:val="aff2"/>
          <w:i/>
        </w:rPr>
        <w:t>(</w:t>
      </w:r>
      <w:r w:rsidRPr="001159EB">
        <w:rPr>
          <w:rStyle w:val="aff2"/>
          <w:i/>
        </w:rPr>
        <w:fldChar w:fldCharType="begin"/>
      </w:r>
      <w:r w:rsidRPr="001159EB">
        <w:rPr>
          <w:rStyle w:val="aff2"/>
          <w:i/>
        </w:rPr>
        <w:instrText xml:space="preserve"> REF _Ref467832052 \h  \* MERGEFORMAT </w:instrText>
      </w:r>
      <w:r w:rsidRPr="001159EB">
        <w:rPr>
          <w:rStyle w:val="aff2"/>
          <w:i/>
        </w:rPr>
      </w:r>
      <w:r w:rsidRPr="001159EB">
        <w:rPr>
          <w:rStyle w:val="aff2"/>
          <w:i/>
        </w:rPr>
        <w:fldChar w:fldCharType="separate"/>
      </w:r>
      <w:r w:rsidRPr="001159EB">
        <w:rPr>
          <w:i/>
        </w:rPr>
        <w:t xml:space="preserve">Рисунок </w:t>
      </w:r>
      <w:r w:rsidRPr="001159EB">
        <w:rPr>
          <w:i/>
          <w:noProof/>
        </w:rPr>
        <w:t>5</w:t>
      </w:r>
      <w:r w:rsidRPr="001159EB">
        <w:rPr>
          <w:rStyle w:val="aff2"/>
          <w:i/>
        </w:rPr>
        <w:fldChar w:fldCharType="end"/>
      </w:r>
      <w:r w:rsidRPr="001159EB">
        <w:rPr>
          <w:rStyle w:val="aff2"/>
          <w:i/>
        </w:rPr>
        <w:t>)</w:t>
      </w:r>
      <w:r>
        <w:t xml:space="preserve"> – содержит</w:t>
      </w:r>
      <w:r w:rsidR="00FC0382" w:rsidRPr="00FC0382">
        <w:t xml:space="preserve"> </w:t>
      </w:r>
      <w:r w:rsidR="00FC0382">
        <w:t>некоторый</w:t>
      </w:r>
      <w:r>
        <w:t xml:space="preserve"> набор </w:t>
      </w:r>
      <w:r w:rsidR="00D95A1A">
        <w:t xml:space="preserve">функциональных настроек </w:t>
      </w:r>
      <w:r w:rsidR="00C505D1">
        <w:t>п</w:t>
      </w:r>
      <w:r>
        <w:t xml:space="preserve">рограммного комплекса. Обеспечивает доступ к общей информации о программной системе, стандартным вспомогательным сервисным функциям, </w:t>
      </w:r>
      <w:r w:rsidR="00FC0382">
        <w:t xml:space="preserve">доступ к справке по работе в </w:t>
      </w:r>
      <w:r w:rsidR="00C505D1">
        <w:t>ПК «Свод-</w:t>
      </w:r>
      <w:r w:rsidR="009760EA">
        <w:t>СМАРТ</w:t>
      </w:r>
      <w:r w:rsidR="00C505D1">
        <w:t>»</w:t>
      </w:r>
      <w:r w:rsidR="00FC0382">
        <w:t>, а</w:t>
      </w:r>
      <w:r>
        <w:t xml:space="preserve"> также выход из </w:t>
      </w:r>
      <w:r w:rsidR="00C505D1">
        <w:t>программы</w:t>
      </w:r>
      <w:r>
        <w:t>.</w:t>
      </w:r>
    </w:p>
    <w:p w:rsidR="001040BA" w:rsidRDefault="001040BA" w:rsidP="001040BA">
      <w:pPr>
        <w:pStyle w:val="aff"/>
      </w:pPr>
    </w:p>
    <w:p w:rsidR="001040BA" w:rsidRDefault="006C0742" w:rsidP="001040BA">
      <w:pPr>
        <w:pStyle w:val="aff"/>
        <w:keepNext/>
        <w:ind w:firstLine="0"/>
        <w:jc w:val="center"/>
      </w:pPr>
      <w:r>
        <w:rPr>
          <w:noProof/>
        </w:rPr>
        <w:drawing>
          <wp:inline distT="0" distB="0" distL="0" distR="0" wp14:anchorId="69227104" wp14:editId="6956945F">
            <wp:extent cx="1790700" cy="304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790700" cy="304800"/>
                    </a:xfrm>
                    <a:prstGeom prst="rect">
                      <a:avLst/>
                    </a:prstGeom>
                  </pic:spPr>
                </pic:pic>
              </a:graphicData>
            </a:graphic>
          </wp:inline>
        </w:drawing>
      </w:r>
    </w:p>
    <w:p w:rsidR="001040BA" w:rsidRDefault="001040BA" w:rsidP="001040BA">
      <w:pPr>
        <w:pStyle w:val="af0"/>
        <w:jc w:val="center"/>
      </w:pPr>
      <w:bookmarkStart w:id="24" w:name="_Ref467832052"/>
      <w:r>
        <w:t xml:space="preserve">Рисунок </w:t>
      </w:r>
      <w:fldSimple w:instr=" SEQ Рисунок \* ARABIC ">
        <w:r w:rsidR="00633879">
          <w:rPr>
            <w:noProof/>
          </w:rPr>
          <w:t>5</w:t>
        </w:r>
      </w:fldSimple>
      <w:bookmarkEnd w:id="24"/>
      <w:r w:rsidR="0038178C">
        <w:rPr>
          <w:noProof/>
        </w:rPr>
        <w:t>.</w:t>
      </w:r>
      <w:r>
        <w:t xml:space="preserve"> Главное меню </w:t>
      </w:r>
      <w:r w:rsidR="00C26904">
        <w:t>п</w:t>
      </w:r>
      <w:r>
        <w:t>рограммного комплекса</w:t>
      </w:r>
    </w:p>
    <w:p w:rsidR="00310D93" w:rsidRDefault="00310D93" w:rsidP="00310D93"/>
    <w:p w:rsidR="00FC0382" w:rsidRDefault="00FC0382" w:rsidP="00310D93">
      <w:pPr>
        <w:spacing w:after="120"/>
        <w:ind w:firstLine="709"/>
        <w:contextualSpacing/>
        <w:jc w:val="both"/>
      </w:pPr>
      <w:r>
        <w:t xml:space="preserve"> В пункте меню </w:t>
      </w:r>
      <w:r w:rsidRPr="00C26904">
        <w:rPr>
          <w:b/>
        </w:rPr>
        <w:t>«Сервис»</w:t>
      </w:r>
      <w:r>
        <w:t xml:space="preserve"> представлены следующие опции:</w:t>
      </w:r>
    </w:p>
    <w:p w:rsidR="00FC0382" w:rsidRDefault="00FC0382" w:rsidP="00310D93">
      <w:pPr>
        <w:spacing w:after="120"/>
        <w:ind w:firstLine="709"/>
        <w:contextualSpacing/>
        <w:jc w:val="both"/>
      </w:pPr>
      <w:r>
        <w:t xml:space="preserve"> - </w:t>
      </w:r>
      <w:r w:rsidRPr="00FC0382">
        <w:rPr>
          <w:b/>
        </w:rPr>
        <w:t>Очистить профиль</w:t>
      </w:r>
      <w:r>
        <w:t xml:space="preserve"> – сбрасывает пользовательские настройки, в том числе и последние назначенные фильтры;</w:t>
      </w:r>
    </w:p>
    <w:p w:rsidR="00FC0382" w:rsidRDefault="00FC0382" w:rsidP="00310D93">
      <w:pPr>
        <w:spacing w:after="120"/>
        <w:ind w:firstLine="709"/>
        <w:contextualSpacing/>
        <w:jc w:val="both"/>
      </w:pPr>
      <w:r>
        <w:t xml:space="preserve"> - </w:t>
      </w:r>
      <w:r w:rsidRPr="0027647F">
        <w:rPr>
          <w:b/>
        </w:rPr>
        <w:t>Реквизиты пользователя</w:t>
      </w:r>
      <w:r>
        <w:t xml:space="preserve"> – предоставляет пользователю возможность скорректировать значения ФИО, должности, телефона и </w:t>
      </w:r>
      <w:r>
        <w:rPr>
          <w:lang w:val="en-US"/>
        </w:rPr>
        <w:t>E</w:t>
      </w:r>
      <w:r w:rsidRPr="00FC0382">
        <w:t>-</w:t>
      </w:r>
      <w:r>
        <w:rPr>
          <w:lang w:val="en-US"/>
        </w:rPr>
        <w:t>mail</w:t>
      </w:r>
      <w:r w:rsidR="0027647F">
        <w:t>;</w:t>
      </w:r>
    </w:p>
    <w:p w:rsidR="0027647F" w:rsidRDefault="0027647F" w:rsidP="00310D93">
      <w:pPr>
        <w:spacing w:after="120"/>
        <w:ind w:firstLine="709"/>
        <w:contextualSpacing/>
        <w:jc w:val="both"/>
      </w:pPr>
      <w:r>
        <w:t xml:space="preserve"> - </w:t>
      </w:r>
      <w:r w:rsidRPr="0027647F">
        <w:rPr>
          <w:b/>
        </w:rPr>
        <w:t>Сменить пароль</w:t>
      </w:r>
      <w:r>
        <w:t xml:space="preserve"> – позволяет пользователю сменить пароль для входа в </w:t>
      </w:r>
      <w:r w:rsidR="00C505D1">
        <w:t>ПК «Свод-</w:t>
      </w:r>
      <w:r w:rsidR="009760EA">
        <w:t>СМАРТ</w:t>
      </w:r>
      <w:r w:rsidR="00C505D1">
        <w:t>»</w:t>
      </w:r>
      <w:r>
        <w:t>;</w:t>
      </w:r>
    </w:p>
    <w:p w:rsidR="0027647F" w:rsidRDefault="0027647F" w:rsidP="00310D93">
      <w:pPr>
        <w:spacing w:after="120"/>
        <w:ind w:firstLine="709"/>
        <w:contextualSpacing/>
        <w:jc w:val="both"/>
      </w:pPr>
      <w:r>
        <w:t xml:space="preserve"> - </w:t>
      </w:r>
      <w:r w:rsidRPr="0027647F">
        <w:rPr>
          <w:b/>
        </w:rPr>
        <w:t>Настройки</w:t>
      </w:r>
      <w:r>
        <w:t xml:space="preserve"> </w:t>
      </w:r>
      <w:r w:rsidR="00D0389B" w:rsidRPr="00D0389B">
        <w:rPr>
          <w:i/>
        </w:rPr>
        <w:t>(</w:t>
      </w:r>
      <w:r w:rsidR="00D0389B" w:rsidRPr="00D0389B">
        <w:rPr>
          <w:i/>
        </w:rPr>
        <w:fldChar w:fldCharType="begin"/>
      </w:r>
      <w:r w:rsidR="00D0389B" w:rsidRPr="00D0389B">
        <w:rPr>
          <w:i/>
        </w:rPr>
        <w:instrText xml:space="preserve"> REF _Ref467832400 \h </w:instrText>
      </w:r>
      <w:r w:rsidR="00D0389B">
        <w:rPr>
          <w:i/>
        </w:rPr>
        <w:instrText xml:space="preserve"> \* MERGEFORMAT </w:instrText>
      </w:r>
      <w:r w:rsidR="00D0389B" w:rsidRPr="00D0389B">
        <w:rPr>
          <w:i/>
        </w:rPr>
      </w:r>
      <w:r w:rsidR="00D0389B" w:rsidRPr="00D0389B">
        <w:rPr>
          <w:i/>
        </w:rPr>
        <w:fldChar w:fldCharType="separate"/>
      </w:r>
      <w:r w:rsidR="00D0389B" w:rsidRPr="00D0389B">
        <w:rPr>
          <w:i/>
        </w:rPr>
        <w:t xml:space="preserve">Рисунок </w:t>
      </w:r>
      <w:r w:rsidR="00D0389B" w:rsidRPr="00D0389B">
        <w:rPr>
          <w:i/>
          <w:noProof/>
        </w:rPr>
        <w:t>6</w:t>
      </w:r>
      <w:r w:rsidR="00D0389B" w:rsidRPr="00D0389B">
        <w:rPr>
          <w:i/>
        </w:rPr>
        <w:fldChar w:fldCharType="end"/>
      </w:r>
      <w:r w:rsidR="00D0389B">
        <w:t>)</w:t>
      </w:r>
      <w:r w:rsidR="0038178C">
        <w:t xml:space="preserve"> </w:t>
      </w:r>
      <w:r w:rsidR="001A57DD">
        <w:t>–</w:t>
      </w:r>
      <w:r>
        <w:t xml:space="preserve"> </w:t>
      </w:r>
      <w:r w:rsidR="008C1442">
        <w:t>позволяет</w:t>
      </w:r>
      <w:r w:rsidR="008C1442" w:rsidRPr="003B3BB5">
        <w:t xml:space="preserve"> настроить число документов в списке отчетов, число строк при редактировании отчета, число строк в справочни</w:t>
      </w:r>
      <w:r w:rsidR="0038178C">
        <w:t>ке, высоту строк, формат печати</w:t>
      </w:r>
      <w:r w:rsidR="008C1442" w:rsidRPr="003B3BB5">
        <w:t xml:space="preserve"> и обновление списка отчетов</w:t>
      </w:r>
      <w:r w:rsidR="008C1442">
        <w:t>.</w:t>
      </w:r>
    </w:p>
    <w:p w:rsidR="003D22C9" w:rsidRDefault="003D22C9" w:rsidP="001A57DD">
      <w:pPr>
        <w:spacing w:after="120"/>
        <w:ind w:firstLine="709"/>
        <w:contextualSpacing/>
        <w:jc w:val="center"/>
      </w:pPr>
    </w:p>
    <w:p w:rsidR="001A57DD" w:rsidRDefault="00B30AEA" w:rsidP="001A57DD">
      <w:pPr>
        <w:spacing w:after="120"/>
        <w:ind w:firstLine="709"/>
        <w:contextualSpacing/>
        <w:jc w:val="center"/>
      </w:pPr>
      <w:r>
        <w:rPr>
          <w:noProof/>
        </w:rPr>
        <w:lastRenderedPageBreak/>
        <w:drawing>
          <wp:inline distT="0" distB="0" distL="0" distR="0" wp14:anchorId="51620A49" wp14:editId="39316637">
            <wp:extent cx="3771900" cy="2686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71900" cy="2686050"/>
                    </a:xfrm>
                    <a:prstGeom prst="rect">
                      <a:avLst/>
                    </a:prstGeom>
                  </pic:spPr>
                </pic:pic>
              </a:graphicData>
            </a:graphic>
          </wp:inline>
        </w:drawing>
      </w:r>
    </w:p>
    <w:p w:rsidR="001A57DD" w:rsidRDefault="001A57DD" w:rsidP="001A57DD">
      <w:pPr>
        <w:pStyle w:val="af0"/>
        <w:jc w:val="center"/>
      </w:pPr>
      <w:r>
        <w:t xml:space="preserve">Рисунок </w:t>
      </w:r>
      <w:fldSimple w:instr=" SEQ Рисунок \* ARABIC ">
        <w:r w:rsidR="00633879">
          <w:rPr>
            <w:noProof/>
          </w:rPr>
          <w:t>6</w:t>
        </w:r>
      </w:fldSimple>
      <w:r w:rsidR="0038178C">
        <w:rPr>
          <w:noProof/>
        </w:rPr>
        <w:t>.</w:t>
      </w:r>
      <w:r>
        <w:t xml:space="preserve"> Настройки</w:t>
      </w:r>
    </w:p>
    <w:p w:rsidR="00D0389B" w:rsidRDefault="00D0389B" w:rsidP="00D0389B"/>
    <w:p w:rsidR="00D57A35" w:rsidRDefault="00FA4D55" w:rsidP="00D57A35">
      <w:pPr>
        <w:spacing w:after="120"/>
        <w:ind w:firstLine="709"/>
        <w:jc w:val="both"/>
        <w:rPr>
          <w:i/>
        </w:rPr>
      </w:pPr>
      <w:r>
        <w:rPr>
          <w:rStyle w:val="af5"/>
          <w:bCs/>
          <w:highlight w:val="lightGray"/>
          <w:shd w:val="clear" w:color="auto" w:fill="8DB3E2"/>
        </w:rPr>
        <w:t xml:space="preserve">СЕРВИС </w:t>
      </w:r>
      <w:r w:rsidRPr="00D07317">
        <w:rPr>
          <w:highlight w:val="lightGray"/>
        </w:rPr>
        <w:t>=&gt;</w:t>
      </w:r>
      <w:r>
        <w:rPr>
          <w:highlight w:val="lightGray"/>
        </w:rPr>
        <w:t xml:space="preserve"> </w:t>
      </w:r>
      <w:r w:rsidR="00D57A35">
        <w:rPr>
          <w:rStyle w:val="af5"/>
          <w:bCs/>
          <w:highlight w:val="lightGray"/>
          <w:shd w:val="clear" w:color="auto" w:fill="8DB3E2"/>
        </w:rPr>
        <w:t xml:space="preserve">НАСТРОЙКИ </w:t>
      </w:r>
      <w:r w:rsidR="00D57A35" w:rsidRPr="00D07317">
        <w:rPr>
          <w:highlight w:val="lightGray"/>
        </w:rPr>
        <w:t>=&gt;</w:t>
      </w:r>
      <w:r w:rsidR="00D57A35">
        <w:rPr>
          <w:highlight w:val="lightGray"/>
        </w:rPr>
        <w:t xml:space="preserve"> </w:t>
      </w:r>
      <w:r w:rsidR="00D57A35" w:rsidRPr="00D57A35">
        <w:rPr>
          <w:b/>
          <w:highlight w:val="lightGray"/>
        </w:rPr>
        <w:t>ВЕБ</w:t>
      </w:r>
      <w:r w:rsidR="00D57A35" w:rsidRPr="00D07317">
        <w:rPr>
          <w:rStyle w:val="af5"/>
          <w:bCs/>
          <w:highlight w:val="lightGray"/>
          <w:shd w:val="clear" w:color="auto" w:fill="8DB3E2"/>
        </w:rPr>
        <w:t>.</w:t>
      </w:r>
    </w:p>
    <w:p w:rsidR="00D0389B" w:rsidRPr="0089684E" w:rsidRDefault="00D0389B" w:rsidP="00D57A35">
      <w:pPr>
        <w:spacing w:after="120"/>
        <w:ind w:firstLine="709"/>
        <w:jc w:val="both"/>
      </w:pPr>
      <w:r w:rsidRPr="0089684E">
        <w:rPr>
          <w:i/>
        </w:rPr>
        <w:t>Число документов в списке</w:t>
      </w:r>
      <w:r w:rsidRPr="0089684E">
        <w:t xml:space="preserve"> - количество отчетов, отображаемое в списке отчетов на одной странице. Максимально возможное число отчетов на одной странице – 300, по умолчанию установлено рекомендуемое число – 200.</w:t>
      </w:r>
    </w:p>
    <w:p w:rsidR="00D0389B" w:rsidRPr="0089684E" w:rsidRDefault="00D0389B" w:rsidP="00B30AEA">
      <w:pPr>
        <w:spacing w:after="120"/>
        <w:ind w:firstLine="709"/>
        <w:jc w:val="both"/>
      </w:pPr>
      <w:r w:rsidRPr="0089684E">
        <w:rPr>
          <w:i/>
        </w:rPr>
        <w:t>Число строк в редактировани</w:t>
      </w:r>
      <w:r w:rsidR="00D57A35">
        <w:rPr>
          <w:i/>
        </w:rPr>
        <w:t>и</w:t>
      </w:r>
      <w:r w:rsidRPr="0089684E">
        <w:t xml:space="preserve"> - количество строк, отображаемое на одной странице отчета при редактировании или создании. Максимально возможно число строк на одной странице отчета – 10000, по умолчанию установлено рекомендуемое количество строк – 200.</w:t>
      </w:r>
      <w:r w:rsidR="00B30AEA">
        <w:t xml:space="preserve"> Если количество записей в таблице больше указанного в настройке значения, остальные записи будут отражаться на следующих страницах.</w:t>
      </w:r>
    </w:p>
    <w:p w:rsidR="00D0389B" w:rsidRPr="0089684E" w:rsidRDefault="00D0389B" w:rsidP="00D57A35">
      <w:pPr>
        <w:spacing w:after="120"/>
        <w:ind w:firstLine="709"/>
        <w:jc w:val="both"/>
      </w:pPr>
      <w:r w:rsidRPr="0089684E">
        <w:rPr>
          <w:i/>
        </w:rPr>
        <w:t>Число строк в справочнике</w:t>
      </w:r>
      <w:r w:rsidRPr="0089684E">
        <w:t xml:space="preserve"> -  количество строк</w:t>
      </w:r>
      <w:r w:rsidR="00D57A35">
        <w:t>,</w:t>
      </w:r>
      <w:r w:rsidRPr="0089684E">
        <w:t xml:space="preserve"> отображаемое на одной странице справочника. Максимально возможно число строк на одной странице – 10000, по умолчанию установлено рекомендуемое – 2</w:t>
      </w:r>
      <w:r w:rsidR="00D57A35">
        <w:t>5</w:t>
      </w:r>
      <w:r w:rsidRPr="0089684E">
        <w:t>0.</w:t>
      </w:r>
    </w:p>
    <w:p w:rsidR="00D0389B" w:rsidRDefault="00D0389B" w:rsidP="00D57A35">
      <w:pPr>
        <w:spacing w:after="120"/>
        <w:ind w:firstLine="709"/>
        <w:jc w:val="both"/>
      </w:pPr>
      <w:r w:rsidRPr="0089684E">
        <w:rPr>
          <w:i/>
        </w:rPr>
        <w:t>Высота строк в редактировани</w:t>
      </w:r>
      <w:r w:rsidR="00D57A35">
        <w:rPr>
          <w:i/>
        </w:rPr>
        <w:t>и</w:t>
      </w:r>
      <w:r w:rsidRPr="0089684E">
        <w:t xml:space="preserve"> - отражает высоту строки отчета при создании и редактировании. Максимально возможная высота строки – 200, по умолчанию установлена рекомендуемая высота – 20.</w:t>
      </w:r>
    </w:p>
    <w:p w:rsidR="00D0389B" w:rsidRPr="0089684E" w:rsidRDefault="00D0389B" w:rsidP="00D57A35">
      <w:pPr>
        <w:spacing w:after="120"/>
        <w:ind w:firstLine="709"/>
        <w:jc w:val="both"/>
      </w:pPr>
      <w:r w:rsidRPr="00D57A35">
        <w:rPr>
          <w:i/>
        </w:rPr>
        <w:t>Формат печати</w:t>
      </w:r>
      <w:r w:rsidR="00D57A35">
        <w:t xml:space="preserve"> - </w:t>
      </w:r>
      <w:r w:rsidRPr="0089684E">
        <w:t xml:space="preserve"> отражает, в каком формате будет выводиться отчет на печать.  Отчет можно вывести в следующих форматах:</w:t>
      </w:r>
    </w:p>
    <w:p w:rsidR="00D0389B" w:rsidRPr="0089684E" w:rsidRDefault="00D0389B" w:rsidP="00D0389B">
      <w:pPr>
        <w:spacing w:after="120"/>
        <w:ind w:firstLine="709"/>
      </w:pPr>
      <w:r w:rsidRPr="0089684E">
        <w:rPr>
          <w:lang w:val="en-US"/>
        </w:rPr>
        <w:t>Ht</w:t>
      </w:r>
      <w:r w:rsidR="00FA4D55">
        <w:rPr>
          <w:lang w:val="en-US"/>
        </w:rPr>
        <w:t>ml</w:t>
      </w:r>
      <w:r w:rsidRPr="0089684E">
        <w:t xml:space="preserve"> – выводит отчет на печать в формате </w:t>
      </w:r>
      <w:r w:rsidRPr="0089684E">
        <w:rPr>
          <w:lang w:val="en-US"/>
        </w:rPr>
        <w:t>html</w:t>
      </w:r>
      <w:r w:rsidRPr="0089684E">
        <w:t xml:space="preserve"> в окне браузера;</w:t>
      </w:r>
    </w:p>
    <w:p w:rsidR="00D0389B" w:rsidRPr="0089684E" w:rsidRDefault="00D0389B" w:rsidP="00D0389B">
      <w:pPr>
        <w:spacing w:after="120"/>
        <w:ind w:firstLine="709"/>
      </w:pPr>
      <w:r w:rsidRPr="0089684E">
        <w:rPr>
          <w:lang w:val="en-US"/>
        </w:rPr>
        <w:t>Excel</w:t>
      </w:r>
      <w:r w:rsidR="0038178C">
        <w:t xml:space="preserve"> </w:t>
      </w:r>
      <w:r w:rsidRPr="0089684E">
        <w:t xml:space="preserve">(2003) – выводит отчет на печать формате в </w:t>
      </w:r>
      <w:r w:rsidRPr="0089684E">
        <w:rPr>
          <w:lang w:val="en-US"/>
        </w:rPr>
        <w:t>MS</w:t>
      </w:r>
      <w:r w:rsidRPr="0089684E">
        <w:t xml:space="preserve"> </w:t>
      </w:r>
      <w:r w:rsidRPr="0089684E">
        <w:rPr>
          <w:lang w:val="en-US"/>
        </w:rPr>
        <w:t>Excel</w:t>
      </w:r>
      <w:r w:rsidRPr="0089684E">
        <w:t xml:space="preserve"> 2003;</w:t>
      </w:r>
    </w:p>
    <w:p w:rsidR="00D0389B" w:rsidRPr="0089684E" w:rsidRDefault="00D0389B" w:rsidP="00D0389B">
      <w:pPr>
        <w:spacing w:after="120"/>
        <w:ind w:firstLine="709"/>
      </w:pPr>
      <w:proofErr w:type="spellStart"/>
      <w:r w:rsidRPr="0089684E">
        <w:rPr>
          <w:lang w:val="en-US"/>
        </w:rPr>
        <w:t>OpenOffice</w:t>
      </w:r>
      <w:proofErr w:type="spellEnd"/>
      <w:r w:rsidRPr="0089684E">
        <w:t xml:space="preserve"> – выводит отчет на печать формате в </w:t>
      </w:r>
      <w:proofErr w:type="spellStart"/>
      <w:r w:rsidRPr="0089684E">
        <w:rPr>
          <w:lang w:val="en-US"/>
        </w:rPr>
        <w:t>OpenOffice</w:t>
      </w:r>
      <w:proofErr w:type="spellEnd"/>
      <w:r w:rsidRPr="0089684E">
        <w:t>;</w:t>
      </w:r>
    </w:p>
    <w:p w:rsidR="00D0389B" w:rsidRPr="0089684E" w:rsidRDefault="00D0389B" w:rsidP="00D0389B">
      <w:pPr>
        <w:spacing w:after="120"/>
        <w:ind w:firstLine="709"/>
      </w:pPr>
      <w:proofErr w:type="gramStart"/>
      <w:r w:rsidRPr="0089684E">
        <w:rPr>
          <w:lang w:val="en-US"/>
        </w:rPr>
        <w:t>Excel</w:t>
      </w:r>
      <w:r w:rsidR="0038178C">
        <w:t xml:space="preserve"> </w:t>
      </w:r>
      <w:r w:rsidRPr="0089684E">
        <w:t xml:space="preserve">(2007) – выводит отчет на печать формате в </w:t>
      </w:r>
      <w:r w:rsidRPr="0089684E">
        <w:rPr>
          <w:lang w:val="en-US"/>
        </w:rPr>
        <w:t>MS</w:t>
      </w:r>
      <w:r w:rsidRPr="0089684E">
        <w:t xml:space="preserve"> </w:t>
      </w:r>
      <w:r w:rsidRPr="0089684E">
        <w:rPr>
          <w:lang w:val="en-US"/>
        </w:rPr>
        <w:t>Excel</w:t>
      </w:r>
      <w:r w:rsidRPr="0089684E">
        <w:t xml:space="preserve"> 2007.</w:t>
      </w:r>
      <w:proofErr w:type="gramEnd"/>
    </w:p>
    <w:p w:rsidR="00D0389B" w:rsidRPr="00D57A35" w:rsidRDefault="00D0389B" w:rsidP="00D0389B">
      <w:pPr>
        <w:spacing w:after="120"/>
        <w:ind w:firstLine="709"/>
        <w:rPr>
          <w:rStyle w:val="af5"/>
          <w:bCs/>
          <w:highlight w:val="lightGray"/>
          <w:shd w:val="clear" w:color="auto" w:fill="8DB3E2"/>
        </w:rPr>
      </w:pPr>
    </w:p>
    <w:p w:rsidR="00D57A35" w:rsidRPr="00D57A35" w:rsidRDefault="00FA4D55" w:rsidP="00D57A35">
      <w:pPr>
        <w:spacing w:after="120"/>
        <w:ind w:firstLine="709"/>
        <w:jc w:val="both"/>
        <w:rPr>
          <w:rStyle w:val="af5"/>
          <w:bCs/>
          <w:highlight w:val="lightGray"/>
          <w:shd w:val="clear" w:color="auto" w:fill="8DB3E2"/>
        </w:rPr>
      </w:pPr>
      <w:r>
        <w:rPr>
          <w:rStyle w:val="af5"/>
          <w:bCs/>
          <w:highlight w:val="lightGray"/>
          <w:shd w:val="clear" w:color="auto" w:fill="8DB3E2"/>
        </w:rPr>
        <w:t>СЕРВИС</w:t>
      </w:r>
      <w:r w:rsidRPr="00D57A35">
        <w:rPr>
          <w:rStyle w:val="af5"/>
          <w:bCs/>
          <w:highlight w:val="lightGray"/>
          <w:shd w:val="clear" w:color="auto" w:fill="8DB3E2"/>
        </w:rPr>
        <w:t>=&gt;</w:t>
      </w:r>
      <w:r>
        <w:rPr>
          <w:rStyle w:val="af5"/>
          <w:bCs/>
          <w:highlight w:val="lightGray"/>
          <w:shd w:val="clear" w:color="auto" w:fill="8DB3E2"/>
        </w:rPr>
        <w:t xml:space="preserve"> </w:t>
      </w:r>
      <w:r w:rsidR="00D57A35">
        <w:rPr>
          <w:rStyle w:val="af5"/>
          <w:bCs/>
          <w:highlight w:val="lightGray"/>
          <w:shd w:val="clear" w:color="auto" w:fill="8DB3E2"/>
        </w:rPr>
        <w:t xml:space="preserve">НАСТРОЙКИ </w:t>
      </w:r>
      <w:r w:rsidR="00D57A35" w:rsidRPr="00D57A35">
        <w:rPr>
          <w:rStyle w:val="af5"/>
          <w:bCs/>
          <w:highlight w:val="lightGray"/>
          <w:shd w:val="clear" w:color="auto" w:fill="8DB3E2"/>
        </w:rPr>
        <w:t>=&gt; ОБЩИЕ</w:t>
      </w:r>
    </w:p>
    <w:p w:rsidR="00D0389B" w:rsidRPr="0089684E" w:rsidRDefault="00D0389B" w:rsidP="00D57A35">
      <w:pPr>
        <w:spacing w:after="120"/>
        <w:ind w:firstLine="709"/>
        <w:jc w:val="both"/>
      </w:pPr>
      <w:r w:rsidRPr="00D57A35">
        <w:rPr>
          <w:i/>
        </w:rPr>
        <w:t>Автоматически обновлять список отчетов</w:t>
      </w:r>
      <w:r w:rsidR="00D57A35">
        <w:rPr>
          <w:b/>
        </w:rPr>
        <w:t xml:space="preserve">  - </w:t>
      </w:r>
      <w:r w:rsidR="00D57A35" w:rsidRPr="00D57A35">
        <w:t xml:space="preserve">настройка возможного автоматического обновления списка отчетов. </w:t>
      </w:r>
      <w:r w:rsidR="00537B7A">
        <w:t>Е</w:t>
      </w:r>
      <w:r w:rsidRPr="00D57A35">
        <w:t>сли установлено значение</w:t>
      </w:r>
      <w:r w:rsidRPr="0089684E">
        <w:t xml:space="preserve"> «Да», то список отчетов будет автоматически обновляться по каждому запросу на сервер (периодичность составляет порядка 3 </w:t>
      </w:r>
      <w:r w:rsidRPr="0089684E">
        <w:lastRenderedPageBreak/>
        <w:t>минут).</w:t>
      </w:r>
      <w:r w:rsidR="00D57A35">
        <w:t xml:space="preserve"> </w:t>
      </w:r>
      <w:r w:rsidRPr="0089684E">
        <w:t xml:space="preserve">Если установлено значение «Нет», то список отчетов будет обновляться при нажатии на кнопку </w:t>
      </w:r>
      <w:r>
        <w:rPr>
          <w:noProof/>
        </w:rPr>
        <w:drawing>
          <wp:inline distT="0" distB="0" distL="0" distR="0" wp14:anchorId="20F817AA" wp14:editId="68B09977">
            <wp:extent cx="238125" cy="219075"/>
            <wp:effectExtent l="0" t="0" r="9525" b="9525"/>
            <wp:docPr id="33" name="Рисунок 3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Новый рисуно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00537B7A">
        <w:t xml:space="preserve"> </w:t>
      </w:r>
      <w:r w:rsidR="00537B7A" w:rsidRPr="00537B7A">
        <w:rPr>
          <w:b/>
        </w:rPr>
        <w:t>[</w:t>
      </w:r>
      <w:r w:rsidRPr="00537B7A">
        <w:rPr>
          <w:b/>
        </w:rPr>
        <w:t>Обновить</w:t>
      </w:r>
      <w:r w:rsidR="00537B7A" w:rsidRPr="00537B7A">
        <w:rPr>
          <w:b/>
        </w:rPr>
        <w:t>]</w:t>
      </w:r>
      <w:r w:rsidR="00537B7A" w:rsidRPr="00537B7A">
        <w:t xml:space="preserve"> </w:t>
      </w:r>
      <w:r w:rsidRPr="0089684E">
        <w:t>на панели инструментов над списком отчетов.</w:t>
      </w:r>
    </w:p>
    <w:p w:rsidR="003D22C9" w:rsidRPr="003D22C9" w:rsidRDefault="003D22C9" w:rsidP="003D22C9"/>
    <w:p w:rsidR="00D95A1A" w:rsidRDefault="00D95A1A" w:rsidP="00D95A1A">
      <w:pPr>
        <w:jc w:val="both"/>
      </w:pPr>
    </w:p>
    <w:p w:rsidR="00D0389B" w:rsidRDefault="00537B7A" w:rsidP="00D0389B">
      <w:r>
        <w:tab/>
        <w:t xml:space="preserve">В пункте меню </w:t>
      </w:r>
      <w:r w:rsidRPr="00C5046B">
        <w:rPr>
          <w:b/>
        </w:rPr>
        <w:t>«Справка»</w:t>
      </w:r>
      <w:r>
        <w:t xml:space="preserve"> содержатся следующие опции:</w:t>
      </w:r>
    </w:p>
    <w:p w:rsidR="00537B7A" w:rsidRPr="00537B7A" w:rsidRDefault="00537B7A" w:rsidP="00537B7A">
      <w:pPr>
        <w:ind w:firstLine="851"/>
      </w:pPr>
      <w:r>
        <w:t xml:space="preserve"> - </w:t>
      </w:r>
      <w:r w:rsidRPr="00537B7A">
        <w:rPr>
          <w:b/>
        </w:rPr>
        <w:t>Помощь</w:t>
      </w:r>
      <w:r>
        <w:rPr>
          <w:b/>
        </w:rPr>
        <w:t xml:space="preserve"> – </w:t>
      </w:r>
      <w:r>
        <w:t xml:space="preserve">содержит справку по работе пользователя в </w:t>
      </w:r>
      <w:r w:rsidR="00FA4D55">
        <w:t>ПК «Свод-</w:t>
      </w:r>
      <w:r w:rsidR="009760EA">
        <w:t>СМАРТ</w:t>
      </w:r>
      <w:r w:rsidR="00FA4D55">
        <w:t>»</w:t>
      </w:r>
      <w:r w:rsidR="0019026B">
        <w:t>;</w:t>
      </w:r>
    </w:p>
    <w:p w:rsidR="00537B7A" w:rsidRDefault="00537B7A" w:rsidP="00537B7A">
      <w:pPr>
        <w:ind w:firstLine="851"/>
      </w:pPr>
      <w:r>
        <w:t xml:space="preserve"> - </w:t>
      </w:r>
      <w:r w:rsidRPr="0019026B">
        <w:rPr>
          <w:b/>
        </w:rPr>
        <w:t>Настройка обозрев</w:t>
      </w:r>
      <w:r w:rsidRPr="0003154D">
        <w:rPr>
          <w:b/>
        </w:rPr>
        <w:t>ателя</w:t>
      </w:r>
      <w:r w:rsidR="0019026B">
        <w:t xml:space="preserve"> – содержит справку по настройке обозревателя для работы в </w:t>
      </w:r>
      <w:r w:rsidR="00FA4D55">
        <w:t>ПК «Свод-</w:t>
      </w:r>
      <w:r w:rsidR="009760EA">
        <w:t>СМАРТ</w:t>
      </w:r>
      <w:r w:rsidR="003D22C9">
        <w:t>»</w:t>
      </w:r>
      <w:r w:rsidR="0019026B">
        <w:t>;</w:t>
      </w:r>
    </w:p>
    <w:p w:rsidR="00537B7A" w:rsidRPr="00834D4E" w:rsidRDefault="00537B7A" w:rsidP="00537B7A">
      <w:pPr>
        <w:ind w:firstLine="851"/>
      </w:pPr>
      <w:r>
        <w:t xml:space="preserve"> - </w:t>
      </w:r>
      <w:r w:rsidRPr="0019026B">
        <w:rPr>
          <w:b/>
        </w:rPr>
        <w:t>Настройка сервера</w:t>
      </w:r>
      <w:r w:rsidR="0019026B">
        <w:t xml:space="preserve"> </w:t>
      </w:r>
      <w:r w:rsidR="00834D4E">
        <w:t>–</w:t>
      </w:r>
      <w:r w:rsidR="0019026B">
        <w:t xml:space="preserve"> </w:t>
      </w:r>
      <w:r w:rsidR="00834D4E">
        <w:t xml:space="preserve">содержит справку по настройке серверной части </w:t>
      </w:r>
      <w:r w:rsidR="00834D4E">
        <w:rPr>
          <w:lang w:val="en-US"/>
        </w:rPr>
        <w:t>W</w:t>
      </w:r>
      <w:r w:rsidR="003D22C9">
        <w:rPr>
          <w:lang w:val="en-US"/>
        </w:rPr>
        <w:t>EB</w:t>
      </w:r>
      <w:r w:rsidR="00834D4E">
        <w:t>-клиента;</w:t>
      </w:r>
    </w:p>
    <w:p w:rsidR="00537B7A" w:rsidRPr="00537B7A" w:rsidRDefault="00537B7A" w:rsidP="00537B7A">
      <w:pPr>
        <w:ind w:firstLine="851"/>
      </w:pPr>
      <w:r>
        <w:t xml:space="preserve"> - </w:t>
      </w:r>
      <w:r w:rsidRPr="00164A92">
        <w:rPr>
          <w:b/>
        </w:rPr>
        <w:t>О программе</w:t>
      </w:r>
      <w:r w:rsidR="00834D4E">
        <w:t xml:space="preserve"> – содержит технические сведения о </w:t>
      </w:r>
      <w:r w:rsidR="008C1442">
        <w:t>программе</w:t>
      </w:r>
      <w:r w:rsidR="00834D4E">
        <w:t>.</w:t>
      </w:r>
    </w:p>
    <w:p w:rsidR="001A57DD" w:rsidRPr="00FC0382" w:rsidRDefault="001A57DD" w:rsidP="001A57DD">
      <w:pPr>
        <w:spacing w:after="120"/>
        <w:ind w:firstLine="709"/>
        <w:contextualSpacing/>
        <w:jc w:val="center"/>
      </w:pPr>
    </w:p>
    <w:tbl>
      <w:tblPr>
        <w:tblW w:w="9720" w:type="dxa"/>
        <w:tblInd w:w="648" w:type="dxa"/>
        <w:tblLook w:val="01E0" w:firstRow="1" w:lastRow="1" w:firstColumn="1" w:lastColumn="1" w:noHBand="0" w:noVBand="0"/>
      </w:tblPr>
      <w:tblGrid>
        <w:gridCol w:w="1080"/>
        <w:gridCol w:w="8404"/>
        <w:gridCol w:w="236"/>
      </w:tblGrid>
      <w:tr w:rsidR="009E475A" w:rsidRPr="00393958" w:rsidTr="009E475A">
        <w:tc>
          <w:tcPr>
            <w:tcW w:w="1080" w:type="dxa"/>
          </w:tcPr>
          <w:p w:rsidR="009E475A" w:rsidRPr="00393958" w:rsidRDefault="009E475A" w:rsidP="009E475A">
            <w:pPr>
              <w:pStyle w:val="afc"/>
            </w:pPr>
          </w:p>
        </w:tc>
        <w:tc>
          <w:tcPr>
            <w:tcW w:w="8404" w:type="dxa"/>
          </w:tcPr>
          <w:p w:rsidR="009E475A" w:rsidRPr="00393958" w:rsidRDefault="009E475A" w:rsidP="009E475A">
            <w:pPr>
              <w:pStyle w:val="afc"/>
            </w:pPr>
          </w:p>
        </w:tc>
        <w:tc>
          <w:tcPr>
            <w:tcW w:w="236" w:type="dxa"/>
          </w:tcPr>
          <w:p w:rsidR="009E475A" w:rsidRPr="00393958" w:rsidRDefault="009E475A" w:rsidP="009E475A">
            <w:pPr>
              <w:pStyle w:val="afc"/>
            </w:pPr>
          </w:p>
        </w:tc>
      </w:tr>
      <w:tr w:rsidR="009E475A" w:rsidRPr="00393958" w:rsidTr="009E475A">
        <w:trPr>
          <w:trHeight w:val="235"/>
        </w:trPr>
        <w:tc>
          <w:tcPr>
            <w:tcW w:w="1080" w:type="dxa"/>
            <w:vAlign w:val="center"/>
          </w:tcPr>
          <w:p w:rsidR="009E475A" w:rsidRPr="00393958" w:rsidRDefault="009E475A" w:rsidP="009E475A">
            <w:pPr>
              <w:pStyle w:val="afc"/>
            </w:pPr>
            <w:r>
              <w:rPr>
                <w:noProof/>
              </w:rPr>
              <w:drawing>
                <wp:inline distT="0" distB="0" distL="0" distR="0" wp14:anchorId="19990390" wp14:editId="1E2A7CE9">
                  <wp:extent cx="314325" cy="3048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9E475A" w:rsidRPr="00F2545D" w:rsidRDefault="009E475A" w:rsidP="009E475A">
            <w:pPr>
              <w:pStyle w:val="afc"/>
              <w:rPr>
                <w:rFonts w:ascii="Times New Roman" w:hAnsi="Times New Roman" w:cs="Times New Roman"/>
                <w:sz w:val="24"/>
                <w:szCs w:val="24"/>
                <w:u w:val="single"/>
              </w:rPr>
            </w:pPr>
            <w:r>
              <w:rPr>
                <w:rFonts w:ascii="Times New Roman" w:hAnsi="Times New Roman" w:cs="Times New Roman"/>
                <w:sz w:val="24"/>
                <w:szCs w:val="24"/>
                <w:u w:val="single"/>
              </w:rPr>
              <w:t>Для коррек</w:t>
            </w:r>
            <w:r w:rsidR="00C5046B">
              <w:rPr>
                <w:rFonts w:ascii="Times New Roman" w:hAnsi="Times New Roman" w:cs="Times New Roman"/>
                <w:sz w:val="24"/>
                <w:szCs w:val="24"/>
                <w:u w:val="single"/>
              </w:rPr>
              <w:t xml:space="preserve">тного окончания  сеанса работы и выхода пользователя из ПК «Свод-СМАРТ» необходимо воспользоваться кнопкой </w:t>
            </w:r>
            <w:r w:rsidR="00C5046B">
              <w:rPr>
                <w:noProof/>
              </w:rPr>
              <w:drawing>
                <wp:inline distT="0" distB="0" distL="0" distR="0" wp14:anchorId="1B8421C0" wp14:editId="370F7660">
                  <wp:extent cx="581025" cy="2286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1025" cy="228600"/>
                          </a:xfrm>
                          <a:prstGeom prst="rect">
                            <a:avLst/>
                          </a:prstGeom>
                        </pic:spPr>
                      </pic:pic>
                    </a:graphicData>
                  </a:graphic>
                </wp:inline>
              </w:drawing>
            </w:r>
            <w:r w:rsidR="00C5046B">
              <w:rPr>
                <w:rFonts w:ascii="Times New Roman" w:hAnsi="Times New Roman" w:cs="Times New Roman"/>
                <w:sz w:val="24"/>
                <w:szCs w:val="24"/>
                <w:u w:val="single"/>
              </w:rPr>
              <w:t xml:space="preserve"> главной панели инструментов.</w:t>
            </w:r>
          </w:p>
        </w:tc>
        <w:tc>
          <w:tcPr>
            <w:tcW w:w="236" w:type="dxa"/>
          </w:tcPr>
          <w:p w:rsidR="009E475A" w:rsidRPr="00393958" w:rsidRDefault="009E475A" w:rsidP="009E475A">
            <w:pPr>
              <w:pStyle w:val="afc"/>
            </w:pPr>
          </w:p>
        </w:tc>
      </w:tr>
    </w:tbl>
    <w:p w:rsidR="009E475A" w:rsidRDefault="009E475A" w:rsidP="00164A92">
      <w:pPr>
        <w:ind w:firstLine="709"/>
        <w:jc w:val="both"/>
      </w:pPr>
    </w:p>
    <w:p w:rsidR="001040BA" w:rsidRDefault="001040BA" w:rsidP="001040BA">
      <w:pPr>
        <w:pStyle w:val="a0"/>
        <w:numPr>
          <w:ilvl w:val="0"/>
          <w:numId w:val="0"/>
        </w:numPr>
        <w:ind w:left="1134"/>
      </w:pPr>
    </w:p>
    <w:p w:rsidR="001040BA" w:rsidRDefault="001040BA" w:rsidP="00B52024">
      <w:pPr>
        <w:pStyle w:val="31"/>
        <w:numPr>
          <w:ilvl w:val="2"/>
          <w:numId w:val="29"/>
        </w:numPr>
      </w:pPr>
      <w:bookmarkStart w:id="25" w:name="_Toc478122565"/>
      <w:bookmarkStart w:id="26" w:name="_Toc493242704"/>
      <w:bookmarkStart w:id="27" w:name="Навигатор"/>
      <w:r>
        <w:t>Навигатор</w:t>
      </w:r>
      <w:bookmarkEnd w:id="25"/>
      <w:bookmarkEnd w:id="26"/>
    </w:p>
    <w:bookmarkEnd w:id="27"/>
    <w:p w:rsidR="001040BA" w:rsidRPr="009954F3" w:rsidRDefault="001040BA" w:rsidP="001040BA">
      <w:pPr>
        <w:pStyle w:val="a0"/>
        <w:numPr>
          <w:ilvl w:val="0"/>
          <w:numId w:val="0"/>
        </w:numPr>
        <w:ind w:left="1134"/>
      </w:pPr>
    </w:p>
    <w:p w:rsidR="001040BA" w:rsidRDefault="001040BA" w:rsidP="001040BA">
      <w:pPr>
        <w:pStyle w:val="aff"/>
      </w:pPr>
      <w:r w:rsidRPr="00BC74D9">
        <w:rPr>
          <w:b/>
          <w:bCs/>
        </w:rPr>
        <w:t xml:space="preserve">Навигатор </w:t>
      </w:r>
      <w:r w:rsidRPr="00B1280E">
        <w:rPr>
          <w:bCs/>
          <w:i/>
        </w:rPr>
        <w:t>(</w:t>
      </w:r>
      <w:r w:rsidRPr="00B1280E">
        <w:rPr>
          <w:bCs/>
          <w:i/>
        </w:rPr>
        <w:fldChar w:fldCharType="begin"/>
      </w:r>
      <w:r w:rsidRPr="00B1280E">
        <w:rPr>
          <w:bCs/>
          <w:i/>
        </w:rPr>
        <w:instrText xml:space="preserve"> REF _Ref467837146 \h </w:instrText>
      </w:r>
      <w:r>
        <w:rPr>
          <w:bCs/>
          <w:i/>
        </w:rPr>
        <w:instrText xml:space="preserve"> \* MERGEFORMAT </w:instrText>
      </w:r>
      <w:r w:rsidRPr="00B1280E">
        <w:rPr>
          <w:bCs/>
          <w:i/>
        </w:rPr>
      </w:r>
      <w:r w:rsidRPr="00B1280E">
        <w:rPr>
          <w:bCs/>
          <w:i/>
        </w:rPr>
        <w:fldChar w:fldCharType="separate"/>
      </w:r>
      <w:r w:rsidR="00806FC0" w:rsidRPr="00806FC0">
        <w:rPr>
          <w:i/>
        </w:rPr>
        <w:t xml:space="preserve">Рисунок </w:t>
      </w:r>
      <w:r w:rsidR="00806FC0" w:rsidRPr="00806FC0">
        <w:rPr>
          <w:i/>
          <w:noProof/>
        </w:rPr>
        <w:t>7</w:t>
      </w:r>
      <w:r w:rsidRPr="00B1280E">
        <w:rPr>
          <w:bCs/>
          <w:i/>
        </w:rPr>
        <w:fldChar w:fldCharType="end"/>
      </w:r>
      <w:r w:rsidRPr="00BC74D9">
        <w:rPr>
          <w:bCs/>
        </w:rPr>
        <w:t>) представляет собой список режимов и функций, сгруппированных и размещенных в тематических каталогах. Он предназначен для работы</w:t>
      </w:r>
      <w:r w:rsidR="001E3D39">
        <w:rPr>
          <w:bCs/>
        </w:rPr>
        <w:t xml:space="preserve"> с</w:t>
      </w:r>
      <w:r w:rsidRPr="00BC74D9">
        <w:rPr>
          <w:bCs/>
        </w:rPr>
        <w:t xml:space="preserve"> </w:t>
      </w:r>
      <w:r>
        <w:rPr>
          <w:bCs/>
        </w:rPr>
        <w:t>настройками и режимами</w:t>
      </w:r>
      <w:r w:rsidRPr="00BC74D9">
        <w:rPr>
          <w:bCs/>
        </w:rPr>
        <w:t xml:space="preserve">, </w:t>
      </w:r>
      <w:r w:rsidR="00151226">
        <w:rPr>
          <w:bCs/>
        </w:rPr>
        <w:t>объединенными</w:t>
      </w:r>
      <w:r w:rsidRPr="00BC74D9">
        <w:rPr>
          <w:bCs/>
        </w:rPr>
        <w:t xml:space="preserve"> по определенному признаку. </w:t>
      </w:r>
      <w:r w:rsidRPr="00BC74D9">
        <w:t xml:space="preserve">Выбор каталога, документа или справочника производится щелчком мыши. Чтобы раскрыть содержимое ветки (каталога) нужно выбрать знак </w:t>
      </w:r>
      <w:r w:rsidRPr="008D0A28">
        <w:rPr>
          <w:b/>
        </w:rPr>
        <w:t>«</w:t>
      </w:r>
      <w:r w:rsidR="00806FC0">
        <w:rPr>
          <w:noProof/>
        </w:rPr>
        <w:drawing>
          <wp:inline distT="0" distB="0" distL="0" distR="0" wp14:anchorId="3E6F1B45" wp14:editId="4775ED19">
            <wp:extent cx="123825" cy="123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23825" cy="123825"/>
                    </a:xfrm>
                    <a:prstGeom prst="rect">
                      <a:avLst/>
                    </a:prstGeom>
                  </pic:spPr>
                </pic:pic>
              </a:graphicData>
            </a:graphic>
          </wp:inline>
        </w:drawing>
      </w:r>
      <w:r w:rsidRPr="008D0A28">
        <w:rPr>
          <w:b/>
        </w:rPr>
        <w:t>»</w:t>
      </w:r>
      <w:r w:rsidRPr="00BC74D9">
        <w:t xml:space="preserve">, чтобы скрыть – знак </w:t>
      </w:r>
      <w:r w:rsidRPr="008D0A28">
        <w:rPr>
          <w:b/>
        </w:rPr>
        <w:t>«</w:t>
      </w:r>
      <w:r w:rsidR="00806FC0">
        <w:rPr>
          <w:noProof/>
        </w:rPr>
        <w:drawing>
          <wp:inline distT="0" distB="0" distL="0" distR="0" wp14:anchorId="1215B96B" wp14:editId="6676EF79">
            <wp:extent cx="152400" cy="15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52400" cy="152400"/>
                    </a:xfrm>
                    <a:prstGeom prst="rect">
                      <a:avLst/>
                    </a:prstGeom>
                  </pic:spPr>
                </pic:pic>
              </a:graphicData>
            </a:graphic>
          </wp:inline>
        </w:drawing>
      </w:r>
      <w:r w:rsidRPr="008D0A28">
        <w:rPr>
          <w:b/>
        </w:rPr>
        <w:t>»</w:t>
      </w:r>
      <w:r w:rsidRPr="00BC74D9">
        <w:t>.</w:t>
      </w:r>
    </w:p>
    <w:p w:rsidR="001040BA" w:rsidRDefault="0003154D" w:rsidP="001040BA">
      <w:pPr>
        <w:pStyle w:val="afffff5"/>
      </w:pPr>
      <w:r>
        <w:rPr>
          <w:noProof/>
        </w:rPr>
        <w:drawing>
          <wp:inline distT="0" distB="0" distL="0" distR="0" wp14:anchorId="535081DA" wp14:editId="565A32D6">
            <wp:extent cx="2686050" cy="2409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686050" cy="2409825"/>
                    </a:xfrm>
                    <a:prstGeom prst="rect">
                      <a:avLst/>
                    </a:prstGeom>
                  </pic:spPr>
                </pic:pic>
              </a:graphicData>
            </a:graphic>
          </wp:inline>
        </w:drawing>
      </w:r>
    </w:p>
    <w:p w:rsidR="001040BA" w:rsidRDefault="001040BA" w:rsidP="001040BA">
      <w:pPr>
        <w:pStyle w:val="af0"/>
        <w:jc w:val="center"/>
      </w:pPr>
      <w:bookmarkStart w:id="28" w:name="_Ref467837146"/>
      <w:r>
        <w:t xml:space="preserve">Рисунок </w:t>
      </w:r>
      <w:fldSimple w:instr=" SEQ Рисунок \* ARABIC ">
        <w:r w:rsidR="00633879">
          <w:rPr>
            <w:noProof/>
          </w:rPr>
          <w:t>7</w:t>
        </w:r>
      </w:fldSimple>
      <w:bookmarkEnd w:id="28"/>
      <w:r w:rsidR="0038178C">
        <w:rPr>
          <w:noProof/>
        </w:rPr>
        <w:t>.</w:t>
      </w:r>
      <w:r>
        <w:t xml:space="preserve"> </w:t>
      </w:r>
      <w:r w:rsidRPr="00BC74D9">
        <w:t xml:space="preserve"> Окно Навигатора</w:t>
      </w:r>
    </w:p>
    <w:p w:rsidR="001040BA" w:rsidRPr="00B1280E" w:rsidRDefault="001040BA" w:rsidP="001040BA">
      <w:pPr>
        <w:pStyle w:val="aff"/>
      </w:pPr>
    </w:p>
    <w:p w:rsidR="001040BA" w:rsidRDefault="001040BA" w:rsidP="001040BA">
      <w:pPr>
        <w:pStyle w:val="aff"/>
        <w:rPr>
          <w:bCs/>
        </w:rPr>
      </w:pPr>
      <w:r w:rsidRPr="00BC74D9">
        <w:rPr>
          <w:bCs/>
        </w:rPr>
        <w:t xml:space="preserve">Для удобства отображения рабочей области </w:t>
      </w:r>
      <w:r w:rsidR="008C1442">
        <w:rPr>
          <w:bCs/>
        </w:rPr>
        <w:t>ПК «Свод-</w:t>
      </w:r>
      <w:r w:rsidR="009760EA">
        <w:rPr>
          <w:bCs/>
        </w:rPr>
        <w:t>СМАРТ</w:t>
      </w:r>
      <w:r w:rsidR="008C1442">
        <w:rPr>
          <w:bCs/>
        </w:rPr>
        <w:t>»</w:t>
      </w:r>
      <w:r w:rsidRPr="00BC74D9">
        <w:rPr>
          <w:bCs/>
        </w:rPr>
        <w:t xml:space="preserve"> во весь экран окно </w:t>
      </w:r>
      <w:r w:rsidRPr="00D74EBE">
        <w:rPr>
          <w:b/>
          <w:bCs/>
        </w:rPr>
        <w:t>Навигатора</w:t>
      </w:r>
      <w:r w:rsidRPr="00BC74D9">
        <w:rPr>
          <w:bCs/>
        </w:rPr>
        <w:t xml:space="preserve"> сворачивается по кнопке</w:t>
      </w:r>
      <w:proofErr w:type="gramStart"/>
      <w:r w:rsidRPr="00BC74D9">
        <w:rPr>
          <w:bCs/>
        </w:rPr>
        <w:t xml:space="preserve"> </w:t>
      </w:r>
      <w:r w:rsidR="008D0A28">
        <w:rPr>
          <w:noProof/>
        </w:rPr>
        <w:drawing>
          <wp:inline distT="0" distB="0" distL="0" distR="0" wp14:anchorId="4884159C" wp14:editId="0E3DE554">
            <wp:extent cx="190500" cy="2190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0500" cy="219075"/>
                    </a:xfrm>
                    <a:prstGeom prst="rect">
                      <a:avLst/>
                    </a:prstGeom>
                  </pic:spPr>
                </pic:pic>
              </a:graphicData>
            </a:graphic>
          </wp:inline>
        </w:drawing>
      </w:r>
      <w:r w:rsidRPr="00BC74D9">
        <w:rPr>
          <w:bCs/>
        </w:rPr>
        <w:t> </w:t>
      </w:r>
      <w:r w:rsidRPr="00BC74D9">
        <w:rPr>
          <w:b/>
          <w:bCs/>
        </w:rPr>
        <w:t>С</w:t>
      </w:r>
      <w:proofErr w:type="gramEnd"/>
      <w:r w:rsidRPr="00BC74D9">
        <w:rPr>
          <w:b/>
          <w:bCs/>
        </w:rPr>
        <w:t>вернуть панель навигации</w:t>
      </w:r>
      <w:r w:rsidRPr="00BC74D9">
        <w:rPr>
          <w:bCs/>
        </w:rPr>
        <w:t>.</w:t>
      </w:r>
      <w:r w:rsidR="008D0A28">
        <w:rPr>
          <w:bCs/>
        </w:rPr>
        <w:t xml:space="preserve"> Вернуть для отображения окно </w:t>
      </w:r>
      <w:r w:rsidR="008D0A28" w:rsidRPr="00D74EBE">
        <w:rPr>
          <w:b/>
          <w:bCs/>
        </w:rPr>
        <w:t>Навигатора</w:t>
      </w:r>
      <w:r w:rsidR="008D0A28">
        <w:rPr>
          <w:bCs/>
        </w:rPr>
        <w:t xml:space="preserve"> можно по кнопке</w:t>
      </w:r>
      <w:proofErr w:type="gramStart"/>
      <w:r w:rsidR="008D0A28">
        <w:rPr>
          <w:bCs/>
        </w:rPr>
        <w:t xml:space="preserve"> </w:t>
      </w:r>
      <w:r w:rsidR="008D0A28">
        <w:rPr>
          <w:noProof/>
        </w:rPr>
        <w:drawing>
          <wp:inline distT="0" distB="0" distL="0" distR="0" wp14:anchorId="77939151" wp14:editId="733ACD67">
            <wp:extent cx="190500" cy="200025"/>
            <wp:effectExtent l="0" t="0" r="0" b="9525"/>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90500" cy="200025"/>
                    </a:xfrm>
                    <a:prstGeom prst="rect">
                      <a:avLst/>
                    </a:prstGeom>
                  </pic:spPr>
                </pic:pic>
              </a:graphicData>
            </a:graphic>
          </wp:inline>
        </w:drawing>
      </w:r>
      <w:r w:rsidR="008D0A28">
        <w:rPr>
          <w:bCs/>
        </w:rPr>
        <w:t xml:space="preserve"> </w:t>
      </w:r>
      <w:r w:rsidR="008D0A28" w:rsidRPr="008D0A28">
        <w:rPr>
          <w:b/>
          <w:bCs/>
        </w:rPr>
        <w:t>Р</w:t>
      </w:r>
      <w:proofErr w:type="gramEnd"/>
      <w:r w:rsidR="008D0A28" w:rsidRPr="008D0A28">
        <w:rPr>
          <w:b/>
          <w:bCs/>
        </w:rPr>
        <w:t>азвернуть панель навигации</w:t>
      </w:r>
      <w:r w:rsidR="008D0A28">
        <w:rPr>
          <w:b/>
          <w:bCs/>
        </w:rPr>
        <w:t>.</w:t>
      </w:r>
    </w:p>
    <w:p w:rsidR="008D0A28" w:rsidRDefault="008D0A28" w:rsidP="001040BA">
      <w:pPr>
        <w:pStyle w:val="aff"/>
        <w:rPr>
          <w:bCs/>
        </w:rPr>
      </w:pPr>
    </w:p>
    <w:p w:rsidR="000310F8" w:rsidRDefault="000310F8" w:rsidP="001040BA">
      <w:pPr>
        <w:pStyle w:val="aff"/>
        <w:rPr>
          <w:bCs/>
        </w:rPr>
      </w:pPr>
    </w:p>
    <w:p w:rsidR="0003154D" w:rsidRDefault="0003154D" w:rsidP="0003154D">
      <w:pPr>
        <w:pStyle w:val="31"/>
        <w:numPr>
          <w:ilvl w:val="2"/>
          <w:numId w:val="29"/>
        </w:numPr>
      </w:pPr>
      <w:bookmarkStart w:id="29" w:name="_Toc493242705"/>
      <w:bookmarkStart w:id="30" w:name="Рабочийстол"/>
      <w:r>
        <w:lastRenderedPageBreak/>
        <w:t>Рабочий стол</w:t>
      </w:r>
      <w:bookmarkEnd w:id="29"/>
    </w:p>
    <w:p w:rsidR="0023426C" w:rsidRPr="0023426C" w:rsidRDefault="0023426C" w:rsidP="0023426C">
      <w:pPr>
        <w:pStyle w:val="aff"/>
      </w:pPr>
    </w:p>
    <w:bookmarkEnd w:id="30"/>
    <w:p w:rsidR="0003154D" w:rsidRDefault="0003154D" w:rsidP="0003154D">
      <w:pPr>
        <w:pStyle w:val="aff"/>
      </w:pPr>
      <w:r>
        <w:t>Рабочий стол  - основное рабочее пространство</w:t>
      </w:r>
      <w:r w:rsidR="00C66DF9">
        <w:t xml:space="preserve"> пользователя</w:t>
      </w:r>
      <w:r>
        <w:t xml:space="preserve">. </w:t>
      </w:r>
      <w:proofErr w:type="gramStart"/>
      <w:r>
        <w:t>Представлен</w:t>
      </w:r>
      <w:proofErr w:type="gramEnd"/>
      <w:r>
        <w:t xml:space="preserve"> областью в правой части окна, в которой располагаются вкладки окон активных режимов.</w:t>
      </w:r>
    </w:p>
    <w:p w:rsidR="00C66DF9" w:rsidRDefault="00C66DF9" w:rsidP="0003154D">
      <w:pPr>
        <w:pStyle w:val="aff"/>
      </w:pPr>
    </w:p>
    <w:p w:rsidR="00C66DF9" w:rsidRDefault="00C66DF9" w:rsidP="00C66DF9">
      <w:pPr>
        <w:pStyle w:val="31"/>
        <w:numPr>
          <w:ilvl w:val="2"/>
          <w:numId w:val="29"/>
        </w:numPr>
      </w:pPr>
      <w:bookmarkStart w:id="31" w:name="_Toc493242706"/>
      <w:r>
        <w:t>Работа с активными окнами</w:t>
      </w:r>
      <w:bookmarkEnd w:id="31"/>
    </w:p>
    <w:p w:rsidR="00310D93" w:rsidRPr="00310D93" w:rsidRDefault="00310D93" w:rsidP="00310D93">
      <w:pPr>
        <w:pStyle w:val="aff"/>
      </w:pPr>
    </w:p>
    <w:p w:rsidR="00D42541" w:rsidRPr="00FB490A" w:rsidRDefault="00D42541" w:rsidP="00D42541">
      <w:pPr>
        <w:spacing w:after="120"/>
        <w:ind w:firstLine="709"/>
        <w:contextualSpacing/>
        <w:jc w:val="both"/>
        <w:rPr>
          <w:noProof/>
        </w:rPr>
      </w:pPr>
      <w:r w:rsidRPr="00FB490A">
        <w:t xml:space="preserve">Окна активных режимов располагаются в виде вкладок, последовательно представленных на </w:t>
      </w:r>
      <w:proofErr w:type="gramStart"/>
      <w:r w:rsidRPr="00FB490A">
        <w:t>экране</w:t>
      </w:r>
      <w:proofErr w:type="gramEnd"/>
      <w:r>
        <w:t xml:space="preserve"> </w:t>
      </w:r>
      <w:r w:rsidR="00C66DF9">
        <w:t>на рабочем столе</w:t>
      </w:r>
      <w:r>
        <w:t xml:space="preserve"> (</w:t>
      </w:r>
      <w:r w:rsidRPr="00D42541">
        <w:rPr>
          <w:i/>
        </w:rPr>
        <w:fldChar w:fldCharType="begin"/>
      </w:r>
      <w:r w:rsidRPr="00D42541">
        <w:rPr>
          <w:i/>
        </w:rPr>
        <w:instrText xml:space="preserve"> REF _Ref488418703 \h </w:instrText>
      </w:r>
      <w:r>
        <w:rPr>
          <w:i/>
        </w:rPr>
        <w:instrText xml:space="preserve"> \* MERGEFORMAT </w:instrText>
      </w:r>
      <w:r w:rsidRPr="00D42541">
        <w:rPr>
          <w:i/>
        </w:rPr>
      </w:r>
      <w:r w:rsidRPr="00D42541">
        <w:rPr>
          <w:i/>
        </w:rPr>
        <w:fldChar w:fldCharType="separate"/>
      </w:r>
      <w:r w:rsidRPr="00D42541">
        <w:rPr>
          <w:i/>
        </w:rPr>
        <w:t xml:space="preserve">Рисунок </w:t>
      </w:r>
      <w:r w:rsidRPr="00D42541">
        <w:rPr>
          <w:i/>
          <w:noProof/>
        </w:rPr>
        <w:t>8</w:t>
      </w:r>
      <w:r w:rsidRPr="00D42541">
        <w:rPr>
          <w:i/>
        </w:rPr>
        <w:fldChar w:fldCharType="end"/>
      </w:r>
      <w:r>
        <w:t>)</w:t>
      </w:r>
      <w:r w:rsidRPr="00FB490A">
        <w:t xml:space="preserve">. </w:t>
      </w:r>
      <w:r>
        <w:t xml:space="preserve">Одновременно на экране может быть открыто до 5 вкладок. </w:t>
      </w:r>
      <w:r w:rsidRPr="00FB490A">
        <w:t xml:space="preserve">Для закрытия какого-либо режима, необходимо нажать на </w:t>
      </w:r>
      <w:r w:rsidR="008A278D">
        <w:t xml:space="preserve">кнопку </w:t>
      </w:r>
      <w:r w:rsidRPr="00FB490A">
        <w:t xml:space="preserve"> </w:t>
      </w:r>
      <w:r w:rsidRPr="00FB490A">
        <w:rPr>
          <w:b/>
        </w:rPr>
        <w:t>Х</w:t>
      </w:r>
      <w:r w:rsidR="008A278D">
        <w:rPr>
          <w:b/>
        </w:rPr>
        <w:t xml:space="preserve"> </w:t>
      </w:r>
      <w:r w:rsidR="008A278D" w:rsidRPr="008A278D">
        <w:rPr>
          <w:b/>
        </w:rPr>
        <w:t>[</w:t>
      </w:r>
      <w:r w:rsidR="008A278D">
        <w:rPr>
          <w:b/>
        </w:rPr>
        <w:t>Закрыть вкладку</w:t>
      </w:r>
      <w:r w:rsidR="008A278D" w:rsidRPr="008A278D">
        <w:rPr>
          <w:b/>
        </w:rPr>
        <w:t>]</w:t>
      </w:r>
      <w:r w:rsidR="008A278D">
        <w:rPr>
          <w:b/>
        </w:rPr>
        <w:t xml:space="preserve"> </w:t>
      </w:r>
      <w:r w:rsidRPr="00FB490A">
        <w:t xml:space="preserve"> в заголовке </w:t>
      </w:r>
      <w:r w:rsidR="008A278D">
        <w:t xml:space="preserve">вкладки </w:t>
      </w:r>
      <w:r w:rsidRPr="00FB490A">
        <w:t xml:space="preserve"> режима программы.</w:t>
      </w:r>
    </w:p>
    <w:p w:rsidR="00D42541" w:rsidRDefault="00D42541" w:rsidP="00310D93">
      <w:pPr>
        <w:spacing w:after="120"/>
        <w:ind w:firstLine="709"/>
        <w:contextualSpacing/>
        <w:jc w:val="both"/>
      </w:pPr>
    </w:p>
    <w:p w:rsidR="00D42541" w:rsidRDefault="00D42541" w:rsidP="008A278D">
      <w:pPr>
        <w:spacing w:after="120"/>
        <w:contextualSpacing/>
        <w:jc w:val="center"/>
      </w:pPr>
      <w:r>
        <w:rPr>
          <w:noProof/>
        </w:rPr>
        <w:drawing>
          <wp:inline distT="0" distB="0" distL="0" distR="0" wp14:anchorId="31E6E7B9" wp14:editId="02546F11">
            <wp:extent cx="6451457" cy="3467100"/>
            <wp:effectExtent l="0" t="0" r="698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53935" cy="3468432"/>
                    </a:xfrm>
                    <a:prstGeom prst="rect">
                      <a:avLst/>
                    </a:prstGeom>
                  </pic:spPr>
                </pic:pic>
              </a:graphicData>
            </a:graphic>
          </wp:inline>
        </w:drawing>
      </w:r>
    </w:p>
    <w:p w:rsidR="00D42541" w:rsidRDefault="00D42541" w:rsidP="00D42541">
      <w:pPr>
        <w:pStyle w:val="af0"/>
        <w:jc w:val="center"/>
        <w:rPr>
          <w:noProof/>
        </w:rPr>
      </w:pPr>
      <w:bookmarkStart w:id="32" w:name="_Ref488418703"/>
      <w:r>
        <w:t xml:space="preserve">Рисунок </w:t>
      </w:r>
      <w:fldSimple w:instr=" SEQ Рисунок \* ARABIC ">
        <w:r w:rsidR="00633879">
          <w:rPr>
            <w:noProof/>
          </w:rPr>
          <w:t>8</w:t>
        </w:r>
      </w:fldSimple>
      <w:bookmarkEnd w:id="32"/>
      <w:r w:rsidR="0038178C">
        <w:rPr>
          <w:noProof/>
        </w:rPr>
        <w:t>.</w:t>
      </w:r>
      <w:r>
        <w:t xml:space="preserve"> </w:t>
      </w:r>
      <w:r>
        <w:rPr>
          <w:noProof/>
        </w:rPr>
        <w:t>Рабочая область</w:t>
      </w:r>
    </w:p>
    <w:p w:rsidR="00D42541" w:rsidRDefault="00D42541" w:rsidP="00310D93">
      <w:pPr>
        <w:spacing w:after="120"/>
        <w:ind w:firstLine="709"/>
        <w:contextualSpacing/>
        <w:jc w:val="both"/>
      </w:pPr>
    </w:p>
    <w:p w:rsidR="001040BA" w:rsidRDefault="000D571F" w:rsidP="00D06E04">
      <w:pPr>
        <w:pStyle w:val="21"/>
      </w:pPr>
      <w:bookmarkStart w:id="33" w:name="_Toc493242707"/>
      <w:bookmarkStart w:id="34" w:name="_Toc372724125"/>
      <w:r>
        <w:t>сервисные функции</w:t>
      </w:r>
      <w:bookmarkEnd w:id="33"/>
    </w:p>
    <w:p w:rsidR="000D571F" w:rsidRDefault="000D571F" w:rsidP="000D571F">
      <w:pPr>
        <w:rPr>
          <w:lang w:eastAsia="x-none"/>
        </w:rPr>
      </w:pPr>
    </w:p>
    <w:p w:rsidR="000D571F" w:rsidRPr="00FB490A" w:rsidRDefault="000D571F" w:rsidP="000D571F">
      <w:pPr>
        <w:ind w:firstLine="709"/>
        <w:jc w:val="both"/>
      </w:pPr>
      <w:r w:rsidRPr="00FB490A">
        <w:t xml:space="preserve">Во всех окнах </w:t>
      </w:r>
      <w:r>
        <w:t>ПК «Свод-</w:t>
      </w:r>
      <w:r w:rsidR="009760EA">
        <w:t>СМАРТ</w:t>
      </w:r>
      <w:r>
        <w:t>»</w:t>
      </w:r>
      <w:r w:rsidRPr="00FB490A">
        <w:t>, содержащих табличные д</w:t>
      </w:r>
      <w:r w:rsidR="0038178C">
        <w:t>анные, присутствует возможность</w:t>
      </w:r>
      <w:r w:rsidRPr="00FB490A">
        <w:t xml:space="preserve"> регулировки ширины колонок по усмотрению пользователя. Для этого нужно подвести курсор на границу колонок и,  удерживая нажатой левую клавишу мыши, растянуть границы колонки на необходимую ширину.</w:t>
      </w:r>
    </w:p>
    <w:p w:rsidR="000D571F" w:rsidRDefault="000D571F" w:rsidP="000D571F">
      <w:pPr>
        <w:ind w:firstLine="709"/>
        <w:jc w:val="both"/>
      </w:pPr>
      <w:r w:rsidRPr="00FB490A">
        <w:t>Пользовател</w:t>
      </w:r>
      <w:r>
        <w:t>ь</w:t>
      </w:r>
      <w:r w:rsidRPr="00FB490A">
        <w:t xml:space="preserve"> может изменять и порядок </w:t>
      </w:r>
      <w:r w:rsidR="00DA228A">
        <w:t>отображения</w:t>
      </w:r>
      <w:r w:rsidRPr="00FB490A">
        <w:t xml:space="preserve"> колонок в табличных данных. Для переноса какого – либо столбца необходимо «ухватить» курсором заголовок столбца и перенести его на необходимую позицию в таблице.</w:t>
      </w:r>
    </w:p>
    <w:p w:rsidR="00AA328A" w:rsidRDefault="00AA328A" w:rsidP="00AA328A">
      <w:pPr>
        <w:pStyle w:val="aff"/>
        <w:rPr>
          <w:i/>
        </w:rPr>
      </w:pPr>
      <w:r>
        <w:t>Выделение документов в списке осуществляется установкой флажков в строке документо</w:t>
      </w:r>
      <w:r w:rsidR="0038178C">
        <w:t xml:space="preserve">в и используется для выполнения </w:t>
      </w:r>
      <w:r w:rsidR="00DA228A">
        <w:t xml:space="preserve">какого-либо </w:t>
      </w:r>
      <w:r>
        <w:t>действи</w:t>
      </w:r>
      <w:r w:rsidR="003D22C9">
        <w:t>я</w:t>
      </w:r>
      <w:r>
        <w:t xml:space="preserve"> со всеми выделенными документами одновременно.</w:t>
      </w:r>
      <w:r w:rsidR="0056207C">
        <w:t xml:space="preserve"> </w:t>
      </w:r>
      <w:r>
        <w:t>Для выделения всех документов в списке необходимо установить флажок в заголовке соответствующей колонки</w:t>
      </w:r>
      <w:r w:rsidR="0056207C">
        <w:t xml:space="preserve"> </w:t>
      </w:r>
      <w:r w:rsidR="0056207C" w:rsidRPr="0056207C">
        <w:rPr>
          <w:i/>
        </w:rPr>
        <w:t>(</w:t>
      </w:r>
      <w:r w:rsidR="0056207C" w:rsidRPr="0056207C">
        <w:rPr>
          <w:i/>
        </w:rPr>
        <w:fldChar w:fldCharType="begin"/>
      </w:r>
      <w:r w:rsidR="0056207C" w:rsidRPr="0056207C">
        <w:rPr>
          <w:i/>
        </w:rPr>
        <w:instrText xml:space="preserve"> REF _Ref492301291 \h </w:instrText>
      </w:r>
      <w:r w:rsidR="0056207C">
        <w:rPr>
          <w:i/>
        </w:rPr>
        <w:instrText xml:space="preserve"> \* MERGEFORMAT </w:instrText>
      </w:r>
      <w:r w:rsidR="0056207C" w:rsidRPr="0056207C">
        <w:rPr>
          <w:i/>
        </w:rPr>
      </w:r>
      <w:r w:rsidR="0056207C" w:rsidRPr="0056207C">
        <w:rPr>
          <w:i/>
        </w:rPr>
        <w:fldChar w:fldCharType="separate"/>
      </w:r>
      <w:r w:rsidR="0056207C" w:rsidRPr="0056207C">
        <w:rPr>
          <w:i/>
        </w:rPr>
        <w:t xml:space="preserve">Рисунок </w:t>
      </w:r>
      <w:r w:rsidR="0056207C" w:rsidRPr="0056207C">
        <w:rPr>
          <w:i/>
          <w:noProof/>
        </w:rPr>
        <w:t>9</w:t>
      </w:r>
      <w:r w:rsidR="0056207C" w:rsidRPr="0056207C">
        <w:rPr>
          <w:i/>
        </w:rPr>
        <w:fldChar w:fldCharType="end"/>
      </w:r>
      <w:r w:rsidR="0056207C" w:rsidRPr="0056207C">
        <w:rPr>
          <w:i/>
        </w:rPr>
        <w:t>)</w:t>
      </w:r>
      <w:r w:rsidRPr="004577E4">
        <w:rPr>
          <w:i/>
        </w:rPr>
        <w:t>.</w:t>
      </w:r>
    </w:p>
    <w:p w:rsidR="0056207C" w:rsidRDefault="0056207C" w:rsidP="00DA228A">
      <w:pPr>
        <w:pStyle w:val="aff"/>
        <w:ind w:firstLine="142"/>
        <w:jc w:val="center"/>
        <w:rPr>
          <w:i/>
        </w:rPr>
      </w:pPr>
      <w:r>
        <w:rPr>
          <w:noProof/>
        </w:rPr>
        <w:lastRenderedPageBreak/>
        <w:drawing>
          <wp:inline distT="0" distB="0" distL="0" distR="0" wp14:anchorId="7C357DE5" wp14:editId="2B2BA62B">
            <wp:extent cx="6105525" cy="347401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01983" cy="3472003"/>
                    </a:xfrm>
                    <a:prstGeom prst="rect">
                      <a:avLst/>
                    </a:prstGeom>
                  </pic:spPr>
                </pic:pic>
              </a:graphicData>
            </a:graphic>
          </wp:inline>
        </w:drawing>
      </w:r>
    </w:p>
    <w:p w:rsidR="0056207C" w:rsidRDefault="0056207C" w:rsidP="0056207C">
      <w:pPr>
        <w:pStyle w:val="af0"/>
        <w:jc w:val="center"/>
      </w:pPr>
      <w:bookmarkStart w:id="35" w:name="_Ref492301291"/>
      <w:r>
        <w:t xml:space="preserve">Рисунок </w:t>
      </w:r>
      <w:fldSimple w:instr=" SEQ Рисунок \* ARABIC ">
        <w:r w:rsidR="00633879">
          <w:rPr>
            <w:noProof/>
          </w:rPr>
          <w:t>9</w:t>
        </w:r>
      </w:fldSimple>
      <w:bookmarkEnd w:id="35"/>
      <w:r w:rsidR="0038178C">
        <w:t>.</w:t>
      </w:r>
      <w:r>
        <w:t xml:space="preserve"> Выделение всех записей</w:t>
      </w:r>
    </w:p>
    <w:p w:rsidR="0056207C" w:rsidRPr="0056207C" w:rsidRDefault="0056207C" w:rsidP="0056207C"/>
    <w:p w:rsidR="00AA328A" w:rsidRPr="00FB490A" w:rsidRDefault="000D571F" w:rsidP="000D571F">
      <w:pPr>
        <w:ind w:firstLine="709"/>
        <w:jc w:val="both"/>
      </w:pPr>
      <w:r w:rsidRPr="00FB490A">
        <w:t xml:space="preserve"> Чтобы отсортировать табличные данные</w:t>
      </w:r>
      <w:r>
        <w:t>,</w:t>
      </w:r>
      <w:r w:rsidRPr="00FB490A">
        <w:t xml:space="preserve"> необходимо выбрать колонку</w:t>
      </w:r>
      <w:r>
        <w:t xml:space="preserve"> для сортировки данных</w:t>
      </w:r>
      <w:r w:rsidRPr="00FB490A">
        <w:t>, и кликом мыши по заголовку столбца задать сортировку по возрастанию</w:t>
      </w:r>
      <w:r w:rsidR="00AA328A">
        <w:t xml:space="preserve"> (в заголовке колонки появится знак</w:t>
      </w:r>
      <w:r w:rsidR="00AA328A">
        <w:rPr>
          <w:noProof/>
        </w:rPr>
        <w:drawing>
          <wp:inline distT="0" distB="0" distL="0" distR="0" wp14:anchorId="44928049" wp14:editId="435040FE">
            <wp:extent cx="133350" cy="14287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3350" cy="142875"/>
                    </a:xfrm>
                    <a:prstGeom prst="rect">
                      <a:avLst/>
                    </a:prstGeom>
                  </pic:spPr>
                </pic:pic>
              </a:graphicData>
            </a:graphic>
          </wp:inline>
        </w:drawing>
      </w:r>
      <w:r w:rsidR="00AA328A">
        <w:t>), повторный клик мыши на заголовке колонки изменит порядок сортировки на «</w:t>
      </w:r>
      <w:r w:rsidRPr="00FB490A">
        <w:t>по убыванию</w:t>
      </w:r>
      <w:r w:rsidR="00AA328A">
        <w:t xml:space="preserve">» (значок </w:t>
      </w:r>
      <w:r w:rsidR="00AA328A">
        <w:rPr>
          <w:noProof/>
        </w:rPr>
        <w:drawing>
          <wp:inline distT="0" distB="0" distL="0" distR="0" wp14:anchorId="78DA2D42" wp14:editId="650726C6">
            <wp:extent cx="180975" cy="18097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80975" cy="180975"/>
                    </a:xfrm>
                    <a:prstGeom prst="rect">
                      <a:avLst/>
                    </a:prstGeom>
                  </pic:spPr>
                </pic:pic>
              </a:graphicData>
            </a:graphic>
          </wp:inline>
        </w:drawing>
      </w:r>
      <w:r w:rsidR="00AA328A">
        <w:t xml:space="preserve"> в заголовке столбца)</w:t>
      </w:r>
      <w:r w:rsidRPr="00FB490A">
        <w:t xml:space="preserve">, следующий клик мыши отменит сортировку по данной колонке. </w:t>
      </w:r>
    </w:p>
    <w:p w:rsidR="000D571F" w:rsidRPr="00FB490A" w:rsidRDefault="00AA328A" w:rsidP="000D571F">
      <w:pPr>
        <w:ind w:firstLine="709"/>
        <w:jc w:val="both"/>
      </w:pPr>
      <w:r w:rsidRPr="0014671B">
        <w:t xml:space="preserve">Режим фильтрации  предназначен для </w:t>
      </w:r>
      <w:r>
        <w:t>отбора необходимых записей из множества в таблице.</w:t>
      </w:r>
      <w:r w:rsidR="000D571F" w:rsidRPr="00FB490A">
        <w:t xml:space="preserve"> Для задания условий фильтра необходимо воспользоваться кнопкой </w:t>
      </w:r>
      <w:r w:rsidR="000D571F" w:rsidRPr="00FB490A">
        <w:rPr>
          <w:noProof/>
        </w:rPr>
        <w:drawing>
          <wp:inline distT="0" distB="0" distL="0" distR="0" wp14:anchorId="5E67660D" wp14:editId="3FC2DEAF">
            <wp:extent cx="561975" cy="2286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975" cy="228600"/>
                    </a:xfrm>
                    <a:prstGeom prst="rect">
                      <a:avLst/>
                    </a:prstGeom>
                  </pic:spPr>
                </pic:pic>
              </a:graphicData>
            </a:graphic>
          </wp:inline>
        </w:drawing>
      </w:r>
      <w:r w:rsidR="007D65FF">
        <w:t xml:space="preserve"> на панели инструментов. </w:t>
      </w:r>
      <w:r w:rsidR="000D571F" w:rsidRPr="00FB490A">
        <w:t xml:space="preserve">Затем в появившемся окне </w:t>
      </w:r>
      <w:r w:rsidR="000D571F" w:rsidRPr="00AA328A">
        <w:rPr>
          <w:i/>
        </w:rPr>
        <w:t>(</w:t>
      </w:r>
      <w:r w:rsidRPr="00AA328A">
        <w:rPr>
          <w:i/>
        </w:rPr>
        <w:fldChar w:fldCharType="begin"/>
      </w:r>
      <w:r w:rsidRPr="00AA328A">
        <w:rPr>
          <w:i/>
        </w:rPr>
        <w:instrText xml:space="preserve"> REF _Ref492300365 \h  \* MERGEFORMAT </w:instrText>
      </w:r>
      <w:r w:rsidRPr="00AA328A">
        <w:rPr>
          <w:i/>
        </w:rPr>
      </w:r>
      <w:r w:rsidRPr="00AA328A">
        <w:rPr>
          <w:i/>
        </w:rPr>
        <w:fldChar w:fldCharType="separate"/>
      </w:r>
      <w:r w:rsidR="0056207C" w:rsidRPr="0056207C">
        <w:rPr>
          <w:i/>
        </w:rPr>
        <w:t xml:space="preserve">Рисунок </w:t>
      </w:r>
      <w:r w:rsidR="0056207C" w:rsidRPr="0056207C">
        <w:rPr>
          <w:i/>
          <w:noProof/>
        </w:rPr>
        <w:t>10</w:t>
      </w:r>
      <w:r w:rsidRPr="00AA328A">
        <w:rPr>
          <w:i/>
        </w:rPr>
        <w:fldChar w:fldCharType="end"/>
      </w:r>
      <w:r w:rsidR="000D571F" w:rsidRPr="00AA328A">
        <w:rPr>
          <w:i/>
        </w:rPr>
        <w:fldChar w:fldCharType="begin"/>
      </w:r>
      <w:r w:rsidR="000D571F" w:rsidRPr="00AA328A">
        <w:rPr>
          <w:i/>
        </w:rPr>
        <w:instrText xml:space="preserve"> REF _Ref476055820 \h  \* MERGEFORMAT </w:instrText>
      </w:r>
      <w:r w:rsidR="000D571F" w:rsidRPr="00AA328A">
        <w:rPr>
          <w:i/>
        </w:rPr>
      </w:r>
      <w:r w:rsidR="000D571F" w:rsidRPr="00AA328A">
        <w:rPr>
          <w:i/>
        </w:rPr>
        <w:fldChar w:fldCharType="end"/>
      </w:r>
      <w:r w:rsidR="000D571F" w:rsidRPr="00AA328A">
        <w:rPr>
          <w:i/>
        </w:rPr>
        <w:t>),</w:t>
      </w:r>
      <w:r w:rsidR="000D571F" w:rsidRPr="00FB490A">
        <w:t xml:space="preserve"> заполнить необходимыми значениями соотве</w:t>
      </w:r>
      <w:r>
        <w:t xml:space="preserve">тствующие поля и нажать кнопку </w:t>
      </w:r>
      <w:r w:rsidRPr="00AA328A">
        <w:t>[</w:t>
      </w:r>
      <w:r w:rsidR="000D571F" w:rsidRPr="00FB490A">
        <w:rPr>
          <w:b/>
        </w:rPr>
        <w:t>Сохранить</w:t>
      </w:r>
      <w:r w:rsidRPr="00AA328A">
        <w:rPr>
          <w:b/>
        </w:rPr>
        <w:t>]</w:t>
      </w:r>
      <w:r w:rsidR="000D571F" w:rsidRPr="00FB490A">
        <w:rPr>
          <w:b/>
        </w:rPr>
        <w:t>.</w:t>
      </w:r>
    </w:p>
    <w:p w:rsidR="000D571F" w:rsidRPr="00FB490A" w:rsidRDefault="00136EBA" w:rsidP="000D571F">
      <w:pPr>
        <w:jc w:val="center"/>
      </w:pPr>
      <w:r>
        <w:rPr>
          <w:noProof/>
        </w:rPr>
        <w:lastRenderedPageBreak/>
        <w:drawing>
          <wp:inline distT="0" distB="0" distL="0" distR="0" wp14:anchorId="597BF8A2" wp14:editId="03FE55EB">
            <wp:extent cx="3762092" cy="4130123"/>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765033" cy="4133351"/>
                    </a:xfrm>
                    <a:prstGeom prst="rect">
                      <a:avLst/>
                    </a:prstGeom>
                  </pic:spPr>
                </pic:pic>
              </a:graphicData>
            </a:graphic>
          </wp:inline>
        </w:drawing>
      </w:r>
    </w:p>
    <w:p w:rsidR="000D571F" w:rsidRDefault="00AA328A" w:rsidP="00AA328A">
      <w:pPr>
        <w:pStyle w:val="af0"/>
        <w:jc w:val="center"/>
      </w:pPr>
      <w:bookmarkStart w:id="36" w:name="_Ref492300365"/>
      <w:r>
        <w:t xml:space="preserve">Рисунок </w:t>
      </w:r>
      <w:fldSimple w:instr=" SEQ Рисунок \* ARABIC ">
        <w:r w:rsidR="00633879">
          <w:rPr>
            <w:noProof/>
          </w:rPr>
          <w:t>10</w:t>
        </w:r>
      </w:fldSimple>
      <w:bookmarkEnd w:id="36"/>
      <w:r w:rsidR="0038178C">
        <w:t>.</w:t>
      </w:r>
      <w:r>
        <w:t xml:space="preserve"> Фильтр</w:t>
      </w:r>
    </w:p>
    <w:p w:rsidR="00AA328A" w:rsidRPr="00AA328A" w:rsidRDefault="00AA328A" w:rsidP="00AA328A"/>
    <w:p w:rsidR="000D571F" w:rsidRPr="00FB490A" w:rsidRDefault="000D571F" w:rsidP="000D571F">
      <w:pPr>
        <w:jc w:val="both"/>
      </w:pPr>
      <w:r w:rsidRPr="00FB490A">
        <w:tab/>
        <w:t xml:space="preserve">В результате на экране останутся лишь те записи, которые соответствуют введенным условиям отбора данных. Для возврата к первоначальному виду таблицы, необходимо вновь воспользоваться кнопкой </w:t>
      </w:r>
      <w:r w:rsidRPr="00FB490A">
        <w:rPr>
          <w:noProof/>
        </w:rPr>
        <w:drawing>
          <wp:inline distT="0" distB="0" distL="0" distR="0" wp14:anchorId="69D13B90" wp14:editId="1AE6F38F">
            <wp:extent cx="561975" cy="2286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975" cy="228600"/>
                    </a:xfrm>
                    <a:prstGeom prst="rect">
                      <a:avLst/>
                    </a:prstGeom>
                  </pic:spPr>
                </pic:pic>
              </a:graphicData>
            </a:graphic>
          </wp:inline>
        </w:drawing>
      </w:r>
      <w:r w:rsidR="007D65FF">
        <w:t xml:space="preserve"> на панели инструментов </w:t>
      </w:r>
      <w:r w:rsidRPr="00FB490A">
        <w:t>и в появившемся окне нажать кнопку</w:t>
      </w:r>
      <w:r w:rsidR="00AA328A" w:rsidRPr="00AA328A">
        <w:t xml:space="preserve"> [</w:t>
      </w:r>
      <w:r w:rsidRPr="00FB490A">
        <w:rPr>
          <w:b/>
        </w:rPr>
        <w:t>Сбросить</w:t>
      </w:r>
      <w:r w:rsidR="00AA328A" w:rsidRPr="00AA328A">
        <w:rPr>
          <w:b/>
        </w:rPr>
        <w:t>]</w:t>
      </w:r>
      <w:r w:rsidRPr="00FB490A">
        <w:rPr>
          <w:b/>
        </w:rPr>
        <w:t>.</w:t>
      </w:r>
    </w:p>
    <w:p w:rsidR="000D571F" w:rsidRPr="00FB490A" w:rsidRDefault="000D571F" w:rsidP="000D571F">
      <w:pPr>
        <w:spacing w:before="120"/>
        <w:ind w:firstLine="709"/>
        <w:contextualSpacing/>
        <w:jc w:val="both"/>
        <w:rPr>
          <w:i/>
        </w:rPr>
      </w:pPr>
      <w:r w:rsidRPr="00FB490A">
        <w:t xml:space="preserve">Для настройки внешнего вида списка данных таблицы необходимо нажать кнопку </w:t>
      </w:r>
      <w:r w:rsidRPr="00FB490A">
        <w:rPr>
          <w:noProof/>
        </w:rPr>
        <w:drawing>
          <wp:inline distT="0" distB="0" distL="0" distR="0" wp14:anchorId="291A6C2C" wp14:editId="75B4A8CD">
            <wp:extent cx="190500" cy="2095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90500" cy="209550"/>
                    </a:xfrm>
                    <a:prstGeom prst="rect">
                      <a:avLst/>
                    </a:prstGeom>
                  </pic:spPr>
                </pic:pic>
              </a:graphicData>
            </a:graphic>
          </wp:inline>
        </w:drawing>
      </w:r>
      <w:r w:rsidRPr="00FB490A">
        <w:t xml:space="preserve">  </w:t>
      </w:r>
      <w:r w:rsidRPr="00FB490A">
        <w:rPr>
          <w:b/>
        </w:rPr>
        <w:t>Настройка видимости колонок</w:t>
      </w:r>
      <w:r w:rsidR="00BA7822">
        <w:rPr>
          <w:b/>
        </w:rPr>
        <w:t xml:space="preserve"> </w:t>
      </w:r>
      <w:r w:rsidR="00BA7822" w:rsidRPr="00BA7822">
        <w:t>на панели инструментов</w:t>
      </w:r>
      <w:r w:rsidRPr="00FB490A">
        <w:t xml:space="preserve"> и в появившемся окне галочками отметить необходимые для просмотра колонки </w:t>
      </w:r>
      <w:r w:rsidRPr="00FB490A">
        <w:rPr>
          <w:i/>
        </w:rPr>
        <w:t>(</w:t>
      </w:r>
      <w:r w:rsidRPr="00FB490A">
        <w:rPr>
          <w:i/>
        </w:rPr>
        <w:fldChar w:fldCharType="begin"/>
      </w:r>
      <w:r w:rsidRPr="00FB490A">
        <w:rPr>
          <w:i/>
        </w:rPr>
        <w:instrText xml:space="preserve"> REF _Ref476056160 \h  \* MERGEFORMAT </w:instrText>
      </w:r>
      <w:r w:rsidRPr="00FB490A">
        <w:rPr>
          <w:i/>
        </w:rPr>
      </w:r>
      <w:r w:rsidRPr="00FB490A">
        <w:rPr>
          <w:i/>
        </w:rPr>
        <w:fldChar w:fldCharType="separate"/>
      </w:r>
      <w:r w:rsidR="0056207C" w:rsidRPr="0056207C">
        <w:rPr>
          <w:i/>
        </w:rPr>
        <w:t xml:space="preserve">Рисунок </w:t>
      </w:r>
      <w:r w:rsidR="0056207C" w:rsidRPr="0056207C">
        <w:rPr>
          <w:i/>
          <w:noProof/>
        </w:rPr>
        <w:t>11</w:t>
      </w:r>
      <w:r w:rsidRPr="00FB490A">
        <w:rPr>
          <w:i/>
        </w:rPr>
        <w:fldChar w:fldCharType="end"/>
      </w:r>
      <w:r w:rsidRPr="00FB490A">
        <w:rPr>
          <w:i/>
        </w:rPr>
        <w:fldChar w:fldCharType="begin"/>
      </w:r>
      <w:r w:rsidRPr="00FB490A">
        <w:rPr>
          <w:i/>
        </w:rPr>
        <w:instrText xml:space="preserve"> REF _Ref476056160 \h  \* MERGEFORMAT </w:instrText>
      </w:r>
      <w:r w:rsidRPr="00FB490A">
        <w:rPr>
          <w:i/>
        </w:rPr>
      </w:r>
      <w:r w:rsidRPr="00FB490A">
        <w:rPr>
          <w:i/>
        </w:rPr>
        <w:fldChar w:fldCharType="end"/>
      </w:r>
      <w:r w:rsidRPr="00FB490A">
        <w:rPr>
          <w:i/>
        </w:rPr>
        <w:t xml:space="preserve">). </w:t>
      </w:r>
    </w:p>
    <w:p w:rsidR="000D571F" w:rsidRPr="00FB490A" w:rsidRDefault="000D571F" w:rsidP="000D571F">
      <w:pPr>
        <w:spacing w:before="120"/>
        <w:ind w:firstLine="709"/>
        <w:contextualSpacing/>
        <w:jc w:val="center"/>
      </w:pPr>
      <w:r w:rsidRPr="00FB490A">
        <w:rPr>
          <w:noProof/>
        </w:rPr>
        <w:lastRenderedPageBreak/>
        <w:drawing>
          <wp:inline distT="0" distB="0" distL="0" distR="0" wp14:anchorId="2EBCB1FE" wp14:editId="180517F2">
            <wp:extent cx="3100301" cy="3427838"/>
            <wp:effectExtent l="0" t="0" r="508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01231" cy="3428866"/>
                    </a:xfrm>
                    <a:prstGeom prst="rect">
                      <a:avLst/>
                    </a:prstGeom>
                  </pic:spPr>
                </pic:pic>
              </a:graphicData>
            </a:graphic>
          </wp:inline>
        </w:drawing>
      </w:r>
    </w:p>
    <w:p w:rsidR="000D571F" w:rsidRPr="00FB490A" w:rsidRDefault="000D571F" w:rsidP="000D571F">
      <w:pPr>
        <w:pStyle w:val="af0"/>
        <w:jc w:val="center"/>
        <w:rPr>
          <w:sz w:val="24"/>
          <w:szCs w:val="24"/>
        </w:rPr>
      </w:pPr>
      <w:bookmarkStart w:id="37" w:name="_Ref476056160"/>
      <w:r w:rsidRPr="00FB490A">
        <w:t xml:space="preserve">Рисунок </w:t>
      </w:r>
      <w:fldSimple w:instr=" SEQ Рисунок \* ARABIC ">
        <w:r w:rsidR="00633879">
          <w:rPr>
            <w:noProof/>
          </w:rPr>
          <w:t>11</w:t>
        </w:r>
      </w:fldSimple>
      <w:bookmarkEnd w:id="37"/>
      <w:r w:rsidR="0038178C">
        <w:t>.</w:t>
      </w:r>
      <w:r w:rsidRPr="00FB490A">
        <w:t xml:space="preserve"> Настройка видимости колонок</w:t>
      </w:r>
    </w:p>
    <w:p w:rsidR="000D571F" w:rsidRPr="00FB490A" w:rsidRDefault="000D571F" w:rsidP="000D571F">
      <w:pPr>
        <w:ind w:firstLine="709"/>
        <w:jc w:val="both"/>
      </w:pPr>
    </w:p>
    <w:p w:rsidR="000D571F" w:rsidRDefault="000D571F" w:rsidP="000D571F">
      <w:pPr>
        <w:ind w:firstLine="709"/>
        <w:jc w:val="both"/>
      </w:pPr>
      <w:r w:rsidRPr="00FB490A">
        <w:t>В результате на экране будут отображаться только выбранные колонки таблицы.</w:t>
      </w:r>
    </w:p>
    <w:p w:rsidR="00C26904" w:rsidRDefault="000D571F" w:rsidP="000D571F">
      <w:pPr>
        <w:ind w:firstLine="709"/>
        <w:jc w:val="both"/>
        <w:rPr>
          <w:noProof/>
        </w:rPr>
      </w:pPr>
      <w:r w:rsidRPr="00FB490A">
        <w:t xml:space="preserve">При подведении курсора к любым функциональным кнопкам панели инструментов  </w:t>
      </w:r>
      <w:r w:rsidR="00AA328A">
        <w:t>ПК «Свод-</w:t>
      </w:r>
      <w:r w:rsidR="009760EA">
        <w:t>СМАРТ</w:t>
      </w:r>
      <w:r w:rsidR="00AA328A">
        <w:t xml:space="preserve">» </w:t>
      </w:r>
      <w:r w:rsidRPr="00FB490A">
        <w:t xml:space="preserve"> всплывает контекстное меню-подсказка</w:t>
      </w:r>
      <w:r w:rsidRPr="00FB490A">
        <w:rPr>
          <w:noProof/>
        </w:rPr>
        <w:t xml:space="preserve">. </w:t>
      </w:r>
    </w:p>
    <w:p w:rsidR="000D571F" w:rsidRDefault="00C26904" w:rsidP="000D571F">
      <w:pPr>
        <w:ind w:firstLine="709"/>
        <w:jc w:val="both"/>
        <w:rPr>
          <w:noProof/>
        </w:rPr>
      </w:pPr>
      <w:r>
        <w:rPr>
          <w:noProof/>
        </w:rPr>
        <w:t>Стандартный набор кнопок панели инструментов, встречающийся в режимах ПК «Свод-</w:t>
      </w:r>
      <w:r w:rsidR="009760EA">
        <w:rPr>
          <w:noProof/>
        </w:rPr>
        <w:t>СМАРТ</w:t>
      </w:r>
      <w:r>
        <w:rPr>
          <w:noProof/>
        </w:rPr>
        <w:t>», содержит следующие функциональные кнопки:</w:t>
      </w:r>
    </w:p>
    <w:p w:rsidR="007D65FF" w:rsidRDefault="007D65FF" w:rsidP="000D571F">
      <w:pPr>
        <w:ind w:firstLine="709"/>
        <w:jc w:val="both"/>
        <w:rPr>
          <w:noProof/>
        </w:rPr>
      </w:pPr>
      <w:r>
        <w:rPr>
          <w:noProof/>
        </w:rPr>
        <w:t xml:space="preserve"> - </w:t>
      </w:r>
      <w:r>
        <w:rPr>
          <w:noProof/>
        </w:rPr>
        <w:drawing>
          <wp:inline distT="0" distB="0" distL="0" distR="0" wp14:anchorId="21FDFB0A" wp14:editId="05CED7F5">
            <wp:extent cx="219075" cy="2095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9075" cy="209550"/>
                    </a:xfrm>
                    <a:prstGeom prst="rect">
                      <a:avLst/>
                    </a:prstGeom>
                  </pic:spPr>
                </pic:pic>
              </a:graphicData>
            </a:graphic>
          </wp:inline>
        </w:drawing>
      </w:r>
      <w:r>
        <w:rPr>
          <w:noProof/>
        </w:rPr>
        <w:t xml:space="preserve"> - </w:t>
      </w:r>
      <w:r w:rsidR="001F7D9E" w:rsidRPr="001F7D9E">
        <w:rPr>
          <w:b/>
          <w:noProof/>
        </w:rPr>
        <w:t>Создать</w:t>
      </w:r>
      <w:r w:rsidR="001F7D9E">
        <w:rPr>
          <w:noProof/>
        </w:rPr>
        <w:t xml:space="preserve"> – функция создания новой записи (отчета, выборки и тд);</w:t>
      </w:r>
    </w:p>
    <w:p w:rsidR="001F7D9E" w:rsidRDefault="001F7D9E" w:rsidP="000D571F">
      <w:pPr>
        <w:ind w:firstLine="709"/>
        <w:jc w:val="both"/>
        <w:rPr>
          <w:noProof/>
        </w:rPr>
      </w:pPr>
      <w:r>
        <w:rPr>
          <w:noProof/>
        </w:rPr>
        <w:t xml:space="preserve"> - </w:t>
      </w:r>
      <w:r w:rsidRPr="00FB490A">
        <w:rPr>
          <w:noProof/>
        </w:rPr>
        <w:drawing>
          <wp:inline distT="0" distB="0" distL="0" distR="0" wp14:anchorId="0188F02E" wp14:editId="7D72D85E">
            <wp:extent cx="238125" cy="1905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8125" cy="190500"/>
                    </a:xfrm>
                    <a:prstGeom prst="rect">
                      <a:avLst/>
                    </a:prstGeom>
                  </pic:spPr>
                </pic:pic>
              </a:graphicData>
            </a:graphic>
          </wp:inline>
        </w:drawing>
      </w:r>
      <w:r w:rsidRPr="00FB490A">
        <w:t xml:space="preserve">  - </w:t>
      </w:r>
      <w:r>
        <w:rPr>
          <w:b/>
        </w:rPr>
        <w:t>Открыть</w:t>
      </w:r>
      <w:r w:rsidRPr="00FB490A">
        <w:t xml:space="preserve"> - функция </w:t>
      </w:r>
      <w:r>
        <w:t xml:space="preserve">открытия для просмотра и </w:t>
      </w:r>
      <w:r w:rsidRPr="00FB490A">
        <w:t>редактирования;</w:t>
      </w:r>
    </w:p>
    <w:p w:rsidR="000D571F" w:rsidRDefault="000D571F" w:rsidP="000D571F">
      <w:pPr>
        <w:ind w:firstLine="709"/>
        <w:jc w:val="both"/>
      </w:pPr>
      <w:r w:rsidRPr="00FB490A">
        <w:t xml:space="preserve">- </w:t>
      </w:r>
      <w:r w:rsidRPr="00FB490A">
        <w:rPr>
          <w:noProof/>
        </w:rPr>
        <w:drawing>
          <wp:inline distT="0" distB="0" distL="0" distR="0" wp14:anchorId="3B9E3A52" wp14:editId="40302033">
            <wp:extent cx="219075" cy="2190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9075" cy="219075"/>
                    </a:xfrm>
                    <a:prstGeom prst="rect">
                      <a:avLst/>
                    </a:prstGeom>
                  </pic:spPr>
                </pic:pic>
              </a:graphicData>
            </a:graphic>
          </wp:inline>
        </w:drawing>
      </w:r>
      <w:r w:rsidRPr="00FB490A">
        <w:t xml:space="preserve"> - </w:t>
      </w:r>
      <w:r w:rsidRPr="00FB490A">
        <w:rPr>
          <w:b/>
        </w:rPr>
        <w:t>Обновить</w:t>
      </w:r>
      <w:r w:rsidRPr="00FB490A">
        <w:t xml:space="preserve"> – обновление списка данных;</w:t>
      </w:r>
    </w:p>
    <w:p w:rsidR="001F7D9E" w:rsidRPr="00FB490A" w:rsidRDefault="001F7D9E" w:rsidP="001F7D9E">
      <w:pPr>
        <w:ind w:firstLine="709"/>
        <w:jc w:val="both"/>
      </w:pPr>
      <w:r w:rsidRPr="00FB490A">
        <w:t xml:space="preserve">- </w:t>
      </w:r>
      <w:r w:rsidRPr="00FB490A">
        <w:rPr>
          <w:noProof/>
        </w:rPr>
        <w:drawing>
          <wp:inline distT="0" distB="0" distL="0" distR="0" wp14:anchorId="18711E91" wp14:editId="46AE6130">
            <wp:extent cx="238125" cy="2095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38125" cy="209550"/>
                    </a:xfrm>
                    <a:prstGeom prst="rect">
                      <a:avLst/>
                    </a:prstGeom>
                  </pic:spPr>
                </pic:pic>
              </a:graphicData>
            </a:graphic>
          </wp:inline>
        </w:drawing>
      </w:r>
      <w:r w:rsidRPr="00FB490A">
        <w:t xml:space="preserve">  - </w:t>
      </w:r>
      <w:r w:rsidRPr="00FB490A">
        <w:rPr>
          <w:b/>
        </w:rPr>
        <w:t>Копировать</w:t>
      </w:r>
      <w:r w:rsidRPr="00FB490A">
        <w:t xml:space="preserve"> - функция копирования;</w:t>
      </w:r>
    </w:p>
    <w:p w:rsidR="001F7D9E" w:rsidRDefault="001F7D9E" w:rsidP="001F7D9E">
      <w:pPr>
        <w:ind w:firstLine="709"/>
        <w:jc w:val="both"/>
      </w:pPr>
      <w:r w:rsidRPr="00FB490A">
        <w:t xml:space="preserve">- </w:t>
      </w:r>
      <w:r w:rsidRPr="00FB490A">
        <w:rPr>
          <w:noProof/>
        </w:rPr>
        <w:drawing>
          <wp:inline distT="0" distB="0" distL="0" distR="0" wp14:anchorId="6AFBD22D" wp14:editId="59BB0088">
            <wp:extent cx="209550" cy="2476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9550" cy="247650"/>
                    </a:xfrm>
                    <a:prstGeom prst="rect">
                      <a:avLst/>
                    </a:prstGeom>
                  </pic:spPr>
                </pic:pic>
              </a:graphicData>
            </a:graphic>
          </wp:inline>
        </w:drawing>
      </w:r>
      <w:r w:rsidRPr="00FB490A">
        <w:t xml:space="preserve">  - </w:t>
      </w:r>
      <w:r w:rsidRPr="00FB490A">
        <w:rPr>
          <w:b/>
        </w:rPr>
        <w:t>Удалить</w:t>
      </w:r>
      <w:r w:rsidRPr="00FB490A">
        <w:t xml:space="preserve"> - функция удаления;</w:t>
      </w:r>
    </w:p>
    <w:p w:rsidR="001F7D9E" w:rsidRPr="00FB490A" w:rsidRDefault="001F7D9E" w:rsidP="001F7D9E">
      <w:pPr>
        <w:ind w:firstLine="709"/>
        <w:jc w:val="both"/>
      </w:pPr>
      <w:r w:rsidRPr="00FB490A">
        <w:t xml:space="preserve">- </w:t>
      </w:r>
      <w:r w:rsidRPr="00FB490A">
        <w:rPr>
          <w:noProof/>
        </w:rPr>
        <w:drawing>
          <wp:inline distT="0" distB="0" distL="0" distR="0" wp14:anchorId="7BA2285A" wp14:editId="16F3019B">
            <wp:extent cx="219075" cy="2190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9075" cy="219075"/>
                    </a:xfrm>
                    <a:prstGeom prst="rect">
                      <a:avLst/>
                    </a:prstGeom>
                  </pic:spPr>
                </pic:pic>
              </a:graphicData>
            </a:graphic>
          </wp:inline>
        </w:drawing>
      </w:r>
      <w:r w:rsidRPr="00FB490A">
        <w:t xml:space="preserve">  </w:t>
      </w:r>
      <w:r w:rsidRPr="00FB490A">
        <w:rPr>
          <w:b/>
        </w:rPr>
        <w:t>- Сохранить</w:t>
      </w:r>
      <w:r>
        <w:t xml:space="preserve"> – функция сохранения;</w:t>
      </w:r>
    </w:p>
    <w:p w:rsidR="000D571F" w:rsidRPr="00FB490A" w:rsidRDefault="000D571F" w:rsidP="000D571F">
      <w:pPr>
        <w:ind w:firstLine="709"/>
        <w:jc w:val="both"/>
      </w:pPr>
      <w:r w:rsidRPr="00FB490A">
        <w:t>-</w:t>
      </w:r>
      <w:r w:rsidRPr="00FB490A">
        <w:rPr>
          <w:noProof/>
        </w:rPr>
        <w:drawing>
          <wp:inline distT="0" distB="0" distL="0" distR="0" wp14:anchorId="18B1EE43" wp14:editId="7D0E4CC3">
            <wp:extent cx="342900" cy="2095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2900" cy="209550"/>
                    </a:xfrm>
                    <a:prstGeom prst="rect">
                      <a:avLst/>
                    </a:prstGeom>
                  </pic:spPr>
                </pic:pic>
              </a:graphicData>
            </a:graphic>
          </wp:inline>
        </w:drawing>
      </w:r>
      <w:r w:rsidRPr="00FB490A">
        <w:t xml:space="preserve"> - </w:t>
      </w:r>
      <w:r w:rsidRPr="00FB490A">
        <w:rPr>
          <w:b/>
        </w:rPr>
        <w:t xml:space="preserve">Инверсия </w:t>
      </w:r>
      <w:r w:rsidRPr="00FB490A">
        <w:t>- функция предлагает пользователю выбрать из выпадающего по стрелке списка дополнительные опции, такие как</w:t>
      </w:r>
      <w:proofErr w:type="gramStart"/>
      <w:r w:rsidRPr="00FB490A">
        <w:t xml:space="preserve"> О</w:t>
      </w:r>
      <w:proofErr w:type="gramEnd"/>
      <w:r w:rsidRPr="00FB490A">
        <w:t>тметить все, Отметить с начала до текущей строки, Отметить между отмеченными, Отметить с текущей строки до конца;</w:t>
      </w:r>
    </w:p>
    <w:p w:rsidR="000D571F" w:rsidRPr="00FB490A" w:rsidRDefault="000D571F" w:rsidP="000D571F">
      <w:pPr>
        <w:ind w:firstLine="709"/>
        <w:jc w:val="both"/>
      </w:pPr>
      <w:r w:rsidRPr="00FB490A">
        <w:t xml:space="preserve">- </w:t>
      </w:r>
      <w:r w:rsidRPr="00FB490A">
        <w:rPr>
          <w:noProof/>
        </w:rPr>
        <w:drawing>
          <wp:inline distT="0" distB="0" distL="0" distR="0" wp14:anchorId="28A3DF89" wp14:editId="31C346A3">
            <wp:extent cx="219075" cy="20955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9075" cy="209550"/>
                    </a:xfrm>
                    <a:prstGeom prst="rect">
                      <a:avLst/>
                    </a:prstGeom>
                  </pic:spPr>
                </pic:pic>
              </a:graphicData>
            </a:graphic>
          </wp:inline>
        </w:drawing>
      </w:r>
      <w:r w:rsidRPr="00FB490A">
        <w:t xml:space="preserve">  - </w:t>
      </w:r>
      <w:r w:rsidRPr="00FB490A">
        <w:rPr>
          <w:b/>
        </w:rPr>
        <w:t>Разметить все</w:t>
      </w:r>
      <w:r w:rsidRPr="00FB490A">
        <w:t xml:space="preserve"> - снимает инверсию строк;</w:t>
      </w:r>
    </w:p>
    <w:p w:rsidR="000D571F" w:rsidRPr="00FB490A" w:rsidRDefault="000D571F" w:rsidP="000D571F">
      <w:pPr>
        <w:ind w:firstLine="709"/>
        <w:jc w:val="both"/>
      </w:pPr>
      <w:r w:rsidRPr="00FB490A">
        <w:t xml:space="preserve">- </w:t>
      </w:r>
      <w:r w:rsidRPr="00FB490A">
        <w:rPr>
          <w:noProof/>
        </w:rPr>
        <w:drawing>
          <wp:inline distT="0" distB="0" distL="0" distR="0" wp14:anchorId="2B79BA13" wp14:editId="77E44317">
            <wp:extent cx="276225" cy="228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6225" cy="228600"/>
                    </a:xfrm>
                    <a:prstGeom prst="rect">
                      <a:avLst/>
                    </a:prstGeom>
                  </pic:spPr>
                </pic:pic>
              </a:graphicData>
            </a:graphic>
          </wp:inline>
        </w:drawing>
      </w:r>
      <w:r w:rsidRPr="00FB490A">
        <w:t xml:space="preserve"> - </w:t>
      </w:r>
      <w:r w:rsidRPr="00FB490A">
        <w:rPr>
          <w:b/>
        </w:rPr>
        <w:t>Поиск</w:t>
      </w:r>
      <w:r w:rsidR="001F7D9E">
        <w:t xml:space="preserve"> – функция поиска записей по указанным параметрам;</w:t>
      </w:r>
    </w:p>
    <w:p w:rsidR="000D571F" w:rsidRPr="00FB490A" w:rsidRDefault="000D571F" w:rsidP="000D571F">
      <w:pPr>
        <w:ind w:firstLine="709"/>
        <w:jc w:val="both"/>
      </w:pPr>
      <w:r w:rsidRPr="00FB490A">
        <w:t xml:space="preserve">- </w:t>
      </w:r>
      <w:r w:rsidRPr="00FB490A">
        <w:rPr>
          <w:noProof/>
        </w:rPr>
        <w:drawing>
          <wp:inline distT="0" distB="0" distL="0" distR="0" wp14:anchorId="3E836575" wp14:editId="51D80328">
            <wp:extent cx="314325" cy="219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14325" cy="219075"/>
                    </a:xfrm>
                    <a:prstGeom prst="rect">
                      <a:avLst/>
                    </a:prstGeom>
                  </pic:spPr>
                </pic:pic>
              </a:graphicData>
            </a:graphic>
          </wp:inline>
        </w:drawing>
      </w:r>
      <w:r w:rsidRPr="00FB490A">
        <w:t xml:space="preserve"> - </w:t>
      </w:r>
      <w:r w:rsidRPr="00FB490A">
        <w:rPr>
          <w:b/>
        </w:rPr>
        <w:t>Печать</w:t>
      </w:r>
      <w:r w:rsidRPr="00FB490A">
        <w:t xml:space="preserve"> - кнопка вывода на печать, часто предлагает дополнительное меню для выбора пользователю определенного варианта печати;</w:t>
      </w:r>
    </w:p>
    <w:p w:rsidR="000D571F" w:rsidRPr="00FB490A" w:rsidRDefault="000D571F" w:rsidP="000D571F">
      <w:pPr>
        <w:ind w:firstLine="709"/>
        <w:jc w:val="both"/>
      </w:pPr>
      <w:r w:rsidRPr="00FB490A">
        <w:t xml:space="preserve">- </w:t>
      </w:r>
      <w:r w:rsidRPr="00FB490A">
        <w:rPr>
          <w:noProof/>
        </w:rPr>
        <w:drawing>
          <wp:inline distT="0" distB="0" distL="0" distR="0" wp14:anchorId="66FE0493" wp14:editId="3A025C96">
            <wp:extent cx="285750" cy="2000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5750" cy="200025"/>
                    </a:xfrm>
                    <a:prstGeom prst="rect">
                      <a:avLst/>
                    </a:prstGeom>
                  </pic:spPr>
                </pic:pic>
              </a:graphicData>
            </a:graphic>
          </wp:inline>
        </w:drawing>
      </w:r>
      <w:r w:rsidRPr="00FB490A">
        <w:t xml:space="preserve"> - </w:t>
      </w:r>
      <w:r w:rsidRPr="00FB490A">
        <w:rPr>
          <w:b/>
        </w:rPr>
        <w:t>Выход</w:t>
      </w:r>
      <w:r w:rsidRPr="00FB490A">
        <w:t xml:space="preserve"> - выход из режима.</w:t>
      </w:r>
    </w:p>
    <w:p w:rsidR="000D571F" w:rsidRPr="00FB490A" w:rsidRDefault="000D571F" w:rsidP="000D571F">
      <w:pPr>
        <w:ind w:firstLine="709"/>
        <w:jc w:val="both"/>
      </w:pPr>
      <w:r w:rsidRPr="00FB490A">
        <w:t>-</w:t>
      </w:r>
      <w:r w:rsidRPr="00FB490A">
        <w:rPr>
          <w:noProof/>
        </w:rPr>
        <w:drawing>
          <wp:inline distT="0" distB="0" distL="0" distR="0" wp14:anchorId="07A6B086" wp14:editId="20CEC9D7">
            <wp:extent cx="247650" cy="2476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7650" cy="247650"/>
                    </a:xfrm>
                    <a:prstGeom prst="rect">
                      <a:avLst/>
                    </a:prstGeom>
                  </pic:spPr>
                </pic:pic>
              </a:graphicData>
            </a:graphic>
          </wp:inline>
        </w:drawing>
      </w:r>
      <w:r w:rsidRPr="00FB490A">
        <w:t xml:space="preserve"> - </w:t>
      </w:r>
      <w:r w:rsidRPr="00FB490A">
        <w:rPr>
          <w:b/>
        </w:rPr>
        <w:t>Справка</w:t>
      </w:r>
      <w:r w:rsidRPr="00FB490A">
        <w:t xml:space="preserve"> - кнопка вызова руководства пользователя по работе в </w:t>
      </w:r>
      <w:r w:rsidR="00AA328A">
        <w:t>ПК «</w:t>
      </w:r>
      <w:r w:rsidR="00DF54A9">
        <w:t>Свод-</w:t>
      </w:r>
      <w:r w:rsidR="009760EA">
        <w:t>СМАРТ</w:t>
      </w:r>
      <w:r w:rsidRPr="00FB490A">
        <w:t>».</w:t>
      </w:r>
    </w:p>
    <w:p w:rsidR="000D571F" w:rsidRPr="000D571F" w:rsidRDefault="000D571F" w:rsidP="000D571F">
      <w:pPr>
        <w:rPr>
          <w:lang w:eastAsia="x-none"/>
        </w:rPr>
      </w:pPr>
    </w:p>
    <w:p w:rsidR="00FD552C" w:rsidRPr="000D571F" w:rsidRDefault="00FD552C" w:rsidP="00FD552C">
      <w:pPr>
        <w:rPr>
          <w:lang w:eastAsia="x-none"/>
        </w:rPr>
      </w:pPr>
    </w:p>
    <w:p w:rsidR="0016580F" w:rsidRPr="00310D93" w:rsidRDefault="0016580F" w:rsidP="0016580F">
      <w:pPr>
        <w:pStyle w:val="1"/>
      </w:pPr>
      <w:bookmarkStart w:id="38" w:name="_Toc492030413"/>
      <w:bookmarkStart w:id="39" w:name="_Toc493242708"/>
      <w:bookmarkEnd w:id="34"/>
      <w:r>
        <w:lastRenderedPageBreak/>
        <w:t>режим «работа с отчетностью»</w:t>
      </w:r>
      <w:bookmarkEnd w:id="38"/>
      <w:bookmarkEnd w:id="39"/>
    </w:p>
    <w:p w:rsidR="0016580F" w:rsidRDefault="0016580F" w:rsidP="0016580F">
      <w:pPr>
        <w:spacing w:after="120" w:line="276" w:lineRule="auto"/>
        <w:ind w:firstLine="709"/>
        <w:contextualSpacing/>
        <w:jc w:val="both"/>
      </w:pPr>
      <w:r>
        <w:t>Режим предназначен для</w:t>
      </w:r>
      <w:r w:rsidRPr="003833AC">
        <w:t xml:space="preserve"> </w:t>
      </w:r>
      <w:r>
        <w:t xml:space="preserve">формирования и просмотра отчетов, проверки отчетных форм на выполнение контрольных соотношений, консолидации и получения сводных форм за определенный отчетный период (день, неделя, месяц, квартал, год). </w:t>
      </w:r>
    </w:p>
    <w:p w:rsidR="0016580F" w:rsidRPr="00132A35" w:rsidRDefault="0016580F" w:rsidP="0016580F">
      <w:pPr>
        <w:spacing w:after="120" w:line="276" w:lineRule="auto"/>
        <w:ind w:firstLine="709"/>
        <w:contextualSpacing/>
        <w:jc w:val="both"/>
      </w:pPr>
      <w:r>
        <w:t>Досту</w:t>
      </w:r>
      <w:r w:rsidR="0038178C">
        <w:t xml:space="preserve">п к режиму осуществляется </w:t>
      </w:r>
      <w:proofErr w:type="gramStart"/>
      <w:r w:rsidR="0038178C">
        <w:t>через</w:t>
      </w:r>
      <w:proofErr w:type="gramEnd"/>
      <w:r>
        <w:t xml:space="preserve"> </w:t>
      </w:r>
      <w:r w:rsidRPr="00D07317">
        <w:rPr>
          <w:rStyle w:val="af5"/>
          <w:bCs/>
          <w:highlight w:val="lightGray"/>
          <w:shd w:val="clear" w:color="auto" w:fill="8DB3E2"/>
        </w:rPr>
        <w:t>НАВИГАТОР</w:t>
      </w:r>
      <w:r>
        <w:rPr>
          <w:rStyle w:val="af5"/>
          <w:bCs/>
          <w:highlight w:val="lightGray"/>
          <w:shd w:val="clear" w:color="auto" w:fill="8DB3E2"/>
        </w:rPr>
        <w:t xml:space="preserve"> </w:t>
      </w:r>
      <w:r w:rsidRPr="00D07317">
        <w:rPr>
          <w:highlight w:val="lightGray"/>
        </w:rPr>
        <w:t xml:space="preserve">=&gt; </w:t>
      </w:r>
      <w:r w:rsidRPr="00D07317">
        <w:rPr>
          <w:rStyle w:val="af5"/>
          <w:bCs/>
          <w:highlight w:val="lightGray"/>
          <w:shd w:val="clear" w:color="auto" w:fill="8DB3E2"/>
        </w:rPr>
        <w:t>РАБОТА С ОТЧЕТНОСТЬЮ.</w:t>
      </w:r>
    </w:p>
    <w:p w:rsidR="0016580F" w:rsidRDefault="0016580F" w:rsidP="0016580F">
      <w:pPr>
        <w:ind w:firstLine="709"/>
        <w:jc w:val="both"/>
      </w:pPr>
      <w:r w:rsidRPr="00035980">
        <w:t xml:space="preserve"> В левой части окна </w:t>
      </w:r>
      <w:r>
        <w:t xml:space="preserve">режима «Работа с отчетностью» </w:t>
      </w:r>
      <w:r w:rsidRPr="00D9067B">
        <w:rPr>
          <w:i/>
        </w:rPr>
        <w:t>(</w:t>
      </w:r>
      <w:r w:rsidRPr="00D9067B">
        <w:rPr>
          <w:i/>
        </w:rPr>
        <w:fldChar w:fldCharType="begin"/>
      </w:r>
      <w:r w:rsidRPr="00D9067B">
        <w:rPr>
          <w:i/>
        </w:rPr>
        <w:instrText xml:space="preserve"> REF _Ref491441122 \h </w:instrText>
      </w:r>
      <w:r>
        <w:rPr>
          <w:i/>
        </w:rPr>
        <w:instrText xml:space="preserve"> \* MERGEFORMAT </w:instrText>
      </w:r>
      <w:r w:rsidRPr="00D9067B">
        <w:rPr>
          <w:i/>
        </w:rPr>
      </w:r>
      <w:r w:rsidRPr="00D9067B">
        <w:rPr>
          <w:i/>
        </w:rPr>
        <w:fldChar w:fldCharType="separate"/>
      </w:r>
      <w:r w:rsidR="00690384" w:rsidRPr="00690384">
        <w:rPr>
          <w:i/>
        </w:rPr>
        <w:t xml:space="preserve">Рисунок </w:t>
      </w:r>
      <w:r w:rsidR="00690384" w:rsidRPr="00690384">
        <w:rPr>
          <w:i/>
          <w:noProof/>
        </w:rPr>
        <w:t>12</w:t>
      </w:r>
      <w:r w:rsidRPr="00D9067B">
        <w:rPr>
          <w:i/>
        </w:rPr>
        <w:fldChar w:fldCharType="end"/>
      </w:r>
      <w:r w:rsidRPr="00D9067B">
        <w:rPr>
          <w:i/>
        </w:rPr>
        <w:t>)</w:t>
      </w:r>
      <w:r>
        <w:t xml:space="preserve"> </w:t>
      </w:r>
      <w:r w:rsidRPr="00035980">
        <w:t>представлены фильтры для отбо</w:t>
      </w:r>
      <w:r w:rsidR="0038178C">
        <w:t>ра отчетов, в правой части окна</w:t>
      </w:r>
      <w:r w:rsidRPr="00035980">
        <w:t xml:space="preserve"> отображается весь список доступных пользователю отчетов за выбранный период по выбранной организации (бюджету).</w:t>
      </w:r>
    </w:p>
    <w:p w:rsidR="0016580F" w:rsidRDefault="0016580F" w:rsidP="0016580F">
      <w:pPr>
        <w:ind w:firstLine="709"/>
        <w:jc w:val="both"/>
      </w:pPr>
    </w:p>
    <w:p w:rsidR="0016580F" w:rsidRDefault="00690384" w:rsidP="0016580F">
      <w:pPr>
        <w:jc w:val="center"/>
      </w:pPr>
      <w:r>
        <w:rPr>
          <w:noProof/>
        </w:rPr>
        <w:drawing>
          <wp:inline distT="0" distB="0" distL="0" distR="0" wp14:anchorId="2161619B" wp14:editId="2FEA3341">
            <wp:extent cx="6152515" cy="3439160"/>
            <wp:effectExtent l="0" t="0" r="635" b="889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152515" cy="3439160"/>
                    </a:xfrm>
                    <a:prstGeom prst="rect">
                      <a:avLst/>
                    </a:prstGeom>
                  </pic:spPr>
                </pic:pic>
              </a:graphicData>
            </a:graphic>
          </wp:inline>
        </w:drawing>
      </w:r>
    </w:p>
    <w:p w:rsidR="0016580F" w:rsidRDefault="0016580F" w:rsidP="0016580F">
      <w:pPr>
        <w:pStyle w:val="af0"/>
        <w:jc w:val="center"/>
      </w:pPr>
      <w:bookmarkStart w:id="40" w:name="_Ref491441122"/>
      <w:r>
        <w:t xml:space="preserve">Рисунок </w:t>
      </w:r>
      <w:fldSimple w:instr=" SEQ Рисунок \* ARABIC ">
        <w:r w:rsidR="00633879">
          <w:rPr>
            <w:noProof/>
          </w:rPr>
          <w:t>12</w:t>
        </w:r>
      </w:fldSimple>
      <w:bookmarkEnd w:id="40"/>
      <w:r w:rsidR="0038178C">
        <w:t>.</w:t>
      </w:r>
      <w:r>
        <w:t xml:space="preserve"> Окно режима "Работа с отчетностью"</w:t>
      </w:r>
    </w:p>
    <w:p w:rsidR="0016580F" w:rsidRPr="00D9067B" w:rsidRDefault="0016580F" w:rsidP="0016580F"/>
    <w:p w:rsidR="0016580F" w:rsidRPr="00035980" w:rsidRDefault="0016580F" w:rsidP="0016580F">
      <w:pPr>
        <w:spacing w:after="120"/>
        <w:ind w:firstLine="709"/>
        <w:contextualSpacing/>
        <w:jc w:val="both"/>
      </w:pPr>
      <w:r w:rsidRPr="00035980">
        <w:t>Для задания условий отбора можно воспользоваться следующими представленными разработчиками условиями:</w:t>
      </w:r>
    </w:p>
    <w:p w:rsidR="0016580F" w:rsidRDefault="0016580F" w:rsidP="0016580F">
      <w:pPr>
        <w:spacing w:after="120"/>
        <w:ind w:firstLine="709"/>
        <w:contextualSpacing/>
        <w:jc w:val="both"/>
      </w:pPr>
      <w:r w:rsidRPr="00035980">
        <w:t xml:space="preserve">1) </w:t>
      </w:r>
      <w:r w:rsidRPr="000F62E1">
        <w:rPr>
          <w:b/>
        </w:rPr>
        <w:t>Период</w:t>
      </w:r>
      <w:r w:rsidRPr="00035980">
        <w:rPr>
          <w:i/>
        </w:rPr>
        <w:t xml:space="preserve"> </w:t>
      </w:r>
      <w:r w:rsidRPr="00035980">
        <w:t xml:space="preserve">(настройка в левой верхней части окна) служит для выбора периода, за который </w:t>
      </w:r>
      <w:r w:rsidR="00732659">
        <w:t>отражаются</w:t>
      </w:r>
      <w:r w:rsidRPr="00035980">
        <w:t xml:space="preserve"> отчеты</w:t>
      </w:r>
      <w:r>
        <w:t xml:space="preserve"> (</w:t>
      </w:r>
      <w:r w:rsidRPr="001E03EF">
        <w:rPr>
          <w:i/>
        </w:rPr>
        <w:fldChar w:fldCharType="begin"/>
      </w:r>
      <w:r w:rsidRPr="001E03EF">
        <w:rPr>
          <w:i/>
        </w:rPr>
        <w:instrText xml:space="preserve"> REF _Ref491441587 \h </w:instrText>
      </w:r>
      <w:r>
        <w:rPr>
          <w:i/>
        </w:rPr>
        <w:instrText xml:space="preserve"> \* MERGEFORMAT </w:instrText>
      </w:r>
      <w:r w:rsidRPr="001E03EF">
        <w:rPr>
          <w:i/>
        </w:rPr>
      </w:r>
      <w:r w:rsidRPr="001E03EF">
        <w:rPr>
          <w:i/>
        </w:rPr>
        <w:fldChar w:fldCharType="separate"/>
      </w:r>
      <w:r w:rsidR="007B1CF5" w:rsidRPr="007B1CF5">
        <w:rPr>
          <w:i/>
        </w:rPr>
        <w:t xml:space="preserve">Рисунок </w:t>
      </w:r>
      <w:r w:rsidR="007B1CF5" w:rsidRPr="007B1CF5">
        <w:rPr>
          <w:i/>
          <w:noProof/>
        </w:rPr>
        <w:t>13</w:t>
      </w:r>
      <w:r w:rsidRPr="001E03EF">
        <w:rPr>
          <w:i/>
        </w:rPr>
        <w:fldChar w:fldCharType="end"/>
      </w:r>
      <w:r w:rsidRPr="001E03EF">
        <w:rPr>
          <w:i/>
        </w:rPr>
        <w:t>)</w:t>
      </w:r>
      <w:r>
        <w:t>.</w:t>
      </w:r>
      <w:r w:rsidRPr="00035980">
        <w:t xml:space="preserve"> Изначально выбирается год, а затем в выпадающем списке период указанного года: год, квартал (используется для форм Росстата</w:t>
      </w:r>
      <w:r w:rsidR="004705A8">
        <w:t xml:space="preserve"> и форм 14-МО</w:t>
      </w:r>
      <w:r w:rsidRPr="00035980">
        <w:t xml:space="preserve">), месяц, неделю </w:t>
      </w:r>
      <w:r w:rsidRPr="00F37F0E">
        <w:t>или определенный день.</w:t>
      </w:r>
    </w:p>
    <w:p w:rsidR="0016580F" w:rsidRDefault="00690384" w:rsidP="00DF54A9">
      <w:pPr>
        <w:spacing w:after="120"/>
        <w:contextualSpacing/>
        <w:jc w:val="center"/>
      </w:pPr>
      <w:r>
        <w:rPr>
          <w:noProof/>
        </w:rPr>
        <w:drawing>
          <wp:inline distT="0" distB="0" distL="0" distR="0" wp14:anchorId="46BD0414" wp14:editId="5C524755">
            <wp:extent cx="2828925" cy="714375"/>
            <wp:effectExtent l="0" t="0" r="9525"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28925" cy="714375"/>
                    </a:xfrm>
                    <a:prstGeom prst="rect">
                      <a:avLst/>
                    </a:prstGeom>
                  </pic:spPr>
                </pic:pic>
              </a:graphicData>
            </a:graphic>
          </wp:inline>
        </w:drawing>
      </w:r>
    </w:p>
    <w:p w:rsidR="0016580F" w:rsidRDefault="0016580F" w:rsidP="00DF54A9">
      <w:pPr>
        <w:pStyle w:val="af0"/>
        <w:jc w:val="center"/>
      </w:pPr>
      <w:bookmarkStart w:id="41" w:name="_Ref491441587"/>
      <w:r>
        <w:t xml:space="preserve">Рисунок </w:t>
      </w:r>
      <w:fldSimple w:instr=" SEQ Рисунок \* ARABIC ">
        <w:r w:rsidR="00633879">
          <w:rPr>
            <w:noProof/>
          </w:rPr>
          <w:t>13</w:t>
        </w:r>
      </w:fldSimple>
      <w:bookmarkEnd w:id="41"/>
      <w:r w:rsidR="0038178C">
        <w:t>.</w:t>
      </w:r>
      <w:r>
        <w:t xml:space="preserve"> Настройка периода отбора</w:t>
      </w:r>
    </w:p>
    <w:p w:rsidR="0016580F" w:rsidRPr="001E03EF" w:rsidRDefault="0016580F" w:rsidP="0016580F"/>
    <w:tbl>
      <w:tblPr>
        <w:tblW w:w="10181" w:type="dxa"/>
        <w:tblInd w:w="409" w:type="dxa"/>
        <w:tblLook w:val="01E0" w:firstRow="1" w:lastRow="1" w:firstColumn="1" w:lastColumn="1" w:noHBand="0" w:noVBand="0"/>
      </w:tblPr>
      <w:tblGrid>
        <w:gridCol w:w="1159"/>
        <w:gridCol w:w="9022"/>
      </w:tblGrid>
      <w:tr w:rsidR="0016580F" w:rsidRPr="00F37F0E" w:rsidTr="00664AA6">
        <w:tc>
          <w:tcPr>
            <w:tcW w:w="1159" w:type="dxa"/>
            <w:vAlign w:val="center"/>
          </w:tcPr>
          <w:p w:rsidR="0016580F" w:rsidRPr="00310D93" w:rsidRDefault="0016580F" w:rsidP="0016580F">
            <w:pPr>
              <w:pStyle w:val="afc"/>
              <w:rPr>
                <w:sz w:val="22"/>
                <w:szCs w:val="22"/>
              </w:rPr>
            </w:pPr>
            <w:r w:rsidRPr="00310D93">
              <w:rPr>
                <w:noProof/>
                <w:sz w:val="22"/>
                <w:szCs w:val="22"/>
              </w:rPr>
              <w:drawing>
                <wp:inline distT="0" distB="0" distL="0" distR="0" wp14:anchorId="5B878070" wp14:editId="78572C7D">
                  <wp:extent cx="314325" cy="304800"/>
                  <wp:effectExtent l="0" t="0" r="952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580F" w:rsidRPr="00F37F0E" w:rsidRDefault="0016580F" w:rsidP="0016580F">
            <w:pPr>
              <w:pStyle w:val="afc"/>
              <w:rPr>
                <w:rFonts w:ascii="Times New Roman" w:hAnsi="Times New Roman" w:cs="Times New Roman"/>
                <w:sz w:val="24"/>
                <w:szCs w:val="24"/>
                <w:u w:val="single"/>
              </w:rPr>
            </w:pPr>
            <w:r w:rsidRPr="00F37F0E">
              <w:rPr>
                <w:rFonts w:ascii="Times New Roman" w:hAnsi="Times New Roman" w:cs="Times New Roman"/>
                <w:sz w:val="24"/>
                <w:szCs w:val="24"/>
                <w:u w:val="single"/>
              </w:rPr>
              <w:t>Отчеты отбираются по последнему дню выбранного периода, то есть, для отображения отчетов, например, за 2 квартал</w:t>
            </w:r>
            <w:r>
              <w:rPr>
                <w:rFonts w:ascii="Times New Roman" w:hAnsi="Times New Roman" w:cs="Times New Roman"/>
                <w:sz w:val="24"/>
                <w:szCs w:val="24"/>
                <w:u w:val="single"/>
              </w:rPr>
              <w:t>,</w:t>
            </w:r>
            <w:r w:rsidRPr="00F37F0E">
              <w:rPr>
                <w:rFonts w:ascii="Times New Roman" w:hAnsi="Times New Roman" w:cs="Times New Roman"/>
                <w:sz w:val="24"/>
                <w:szCs w:val="24"/>
                <w:u w:val="single"/>
              </w:rPr>
              <w:t xml:space="preserve"> необходимо выбрать месяц июнь, за 3 квартал  - сентябрь и т.д.</w:t>
            </w:r>
          </w:p>
        </w:tc>
      </w:tr>
      <w:tr w:rsidR="0016580F" w:rsidRPr="00F37F0E" w:rsidTr="0016580F">
        <w:tc>
          <w:tcPr>
            <w:tcW w:w="1159" w:type="dxa"/>
            <w:vAlign w:val="center"/>
          </w:tcPr>
          <w:p w:rsidR="0016580F" w:rsidRPr="00310D93" w:rsidRDefault="0016580F" w:rsidP="0016580F">
            <w:pPr>
              <w:pStyle w:val="afc"/>
              <w:rPr>
                <w:sz w:val="22"/>
                <w:szCs w:val="22"/>
              </w:rPr>
            </w:pPr>
          </w:p>
        </w:tc>
        <w:tc>
          <w:tcPr>
            <w:tcW w:w="9022" w:type="dxa"/>
            <w:shd w:val="clear" w:color="auto" w:fill="E6E6E6"/>
          </w:tcPr>
          <w:p w:rsidR="0016580F" w:rsidRPr="00BF4BE5" w:rsidRDefault="0016580F" w:rsidP="0016580F">
            <w:pPr>
              <w:pStyle w:val="afc"/>
              <w:rPr>
                <w:rFonts w:ascii="Times New Roman" w:hAnsi="Times New Roman" w:cs="Times New Roman"/>
                <w:sz w:val="24"/>
                <w:szCs w:val="24"/>
                <w:u w:val="single"/>
              </w:rPr>
            </w:pPr>
            <w:r w:rsidRPr="00BF4BE5">
              <w:rPr>
                <w:rFonts w:ascii="Times New Roman" w:hAnsi="Times New Roman" w:cs="Times New Roman"/>
                <w:noProof/>
                <w:sz w:val="24"/>
                <w:szCs w:val="24"/>
                <w:u w:val="single"/>
              </w:rPr>
              <w:t xml:space="preserve">Следует отметить, что при следующем входе в режим </w:t>
            </w:r>
            <w:r>
              <w:rPr>
                <w:rFonts w:ascii="Times New Roman" w:hAnsi="Times New Roman" w:cs="Times New Roman"/>
                <w:noProof/>
                <w:sz w:val="24"/>
                <w:szCs w:val="24"/>
                <w:u w:val="single"/>
              </w:rPr>
              <w:t xml:space="preserve">«Работа с отчетностью» </w:t>
            </w:r>
            <w:r w:rsidRPr="00BF4BE5">
              <w:rPr>
                <w:rFonts w:ascii="Times New Roman" w:hAnsi="Times New Roman" w:cs="Times New Roman"/>
                <w:noProof/>
                <w:sz w:val="24"/>
                <w:szCs w:val="24"/>
                <w:u w:val="single"/>
              </w:rPr>
              <w:t>заданный условями отбора период сохраняется</w:t>
            </w:r>
          </w:p>
        </w:tc>
      </w:tr>
    </w:tbl>
    <w:p w:rsidR="0016580F" w:rsidRDefault="0016580F" w:rsidP="0016580F">
      <w:pPr>
        <w:spacing w:after="120"/>
        <w:ind w:firstLine="709"/>
        <w:contextualSpacing/>
        <w:jc w:val="both"/>
        <w:rPr>
          <w:noProof/>
        </w:rPr>
      </w:pPr>
    </w:p>
    <w:p w:rsidR="0016580F" w:rsidRDefault="007B1CF5" w:rsidP="0016580F">
      <w:pPr>
        <w:ind w:firstLine="709"/>
        <w:jc w:val="both"/>
      </w:pPr>
      <w:r>
        <w:t>2</w:t>
      </w:r>
      <w:r w:rsidR="0016580F" w:rsidRPr="00035980">
        <w:t xml:space="preserve">) </w:t>
      </w:r>
      <w:r w:rsidR="0016580F" w:rsidRPr="000F62E1">
        <w:rPr>
          <w:b/>
        </w:rPr>
        <w:t>Дерево организаций и бюджетов</w:t>
      </w:r>
      <w:r w:rsidR="0016580F">
        <w:rPr>
          <w:b/>
        </w:rPr>
        <w:t xml:space="preserve"> </w:t>
      </w:r>
      <w:r w:rsidR="0016580F" w:rsidRPr="002B139E">
        <w:rPr>
          <w:i/>
        </w:rPr>
        <w:t>(</w:t>
      </w:r>
      <w:r w:rsidR="0016580F" w:rsidRPr="002B139E">
        <w:rPr>
          <w:i/>
        </w:rPr>
        <w:fldChar w:fldCharType="begin"/>
      </w:r>
      <w:r w:rsidR="0016580F" w:rsidRPr="002B139E">
        <w:rPr>
          <w:i/>
        </w:rPr>
        <w:instrText xml:space="preserve"> REF _Ref491441905 \h  \* MERGEFORMAT </w:instrText>
      </w:r>
      <w:r w:rsidR="0016580F" w:rsidRPr="002B139E">
        <w:rPr>
          <w:i/>
        </w:rPr>
      </w:r>
      <w:r w:rsidR="0016580F" w:rsidRPr="002B139E">
        <w:rPr>
          <w:i/>
        </w:rPr>
        <w:fldChar w:fldCharType="separate"/>
      </w:r>
      <w:r w:rsidRPr="007B1CF5">
        <w:rPr>
          <w:i/>
        </w:rPr>
        <w:t xml:space="preserve">Рисунок </w:t>
      </w:r>
      <w:r w:rsidRPr="007B1CF5">
        <w:rPr>
          <w:i/>
          <w:noProof/>
        </w:rPr>
        <w:t>14</w:t>
      </w:r>
      <w:r w:rsidR="0016580F" w:rsidRPr="002B139E">
        <w:rPr>
          <w:i/>
        </w:rPr>
        <w:fldChar w:fldCharType="end"/>
      </w:r>
      <w:r w:rsidR="0016580F" w:rsidRPr="002B139E">
        <w:rPr>
          <w:i/>
        </w:rPr>
        <w:t>)</w:t>
      </w:r>
      <w:r w:rsidR="00184AB0">
        <w:rPr>
          <w:i/>
        </w:rPr>
        <w:t xml:space="preserve"> - </w:t>
      </w:r>
      <w:r w:rsidR="00184AB0" w:rsidRPr="00184AB0">
        <w:t>в</w:t>
      </w:r>
      <w:r w:rsidR="0016580F" w:rsidRPr="00184AB0">
        <w:t xml:space="preserve"> </w:t>
      </w:r>
      <w:r w:rsidR="0016580F" w:rsidRPr="00035980">
        <w:t>данном поле пользователю представлены только те организации, к которым у него открыт доступ. Для выбора какого</w:t>
      </w:r>
      <w:r w:rsidR="0016580F">
        <w:t xml:space="preserve"> -</w:t>
      </w:r>
      <w:r w:rsidR="0016580F" w:rsidRPr="00035980">
        <w:t xml:space="preserve"> либо узла необходимо выделить его галочкой в общем списке (при включенной опции</w:t>
      </w:r>
      <w:r w:rsidR="0016580F">
        <w:t xml:space="preserve"> </w:t>
      </w:r>
      <w:r w:rsidR="0016580F">
        <w:rPr>
          <w:noProof/>
        </w:rPr>
        <w:drawing>
          <wp:inline distT="0" distB="0" distL="0" distR="0" wp14:anchorId="4352B584" wp14:editId="570A5767">
            <wp:extent cx="247650" cy="2476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47650" cy="247650"/>
                    </a:xfrm>
                    <a:prstGeom prst="rect">
                      <a:avLst/>
                    </a:prstGeom>
                  </pic:spPr>
                </pic:pic>
              </a:graphicData>
            </a:graphic>
          </wp:inline>
        </w:drawing>
      </w:r>
      <w:r w:rsidR="0016580F" w:rsidRPr="00035980">
        <w:t xml:space="preserve"> </w:t>
      </w:r>
      <w:r w:rsidR="0016580F" w:rsidRPr="00B46F81">
        <w:rPr>
          <w:b/>
        </w:rPr>
        <w:t>«Фильтр по организациям»</w:t>
      </w:r>
      <w:r w:rsidR="0016580F" w:rsidRPr="00035980">
        <w:t>)</w:t>
      </w:r>
      <w:r w:rsidR="0016580F">
        <w:t>,</w:t>
      </w:r>
      <w:r w:rsidR="0016580F" w:rsidRPr="00035980">
        <w:t xml:space="preserve"> либо встать на него курсором.</w:t>
      </w:r>
    </w:p>
    <w:p w:rsidR="0016580F" w:rsidRDefault="007B1CF5" w:rsidP="0038178C">
      <w:pPr>
        <w:jc w:val="center"/>
        <w:rPr>
          <w:b/>
        </w:rPr>
      </w:pPr>
      <w:r>
        <w:rPr>
          <w:noProof/>
        </w:rPr>
        <w:drawing>
          <wp:inline distT="0" distB="0" distL="0" distR="0" wp14:anchorId="42C7EB13" wp14:editId="0A921DE2">
            <wp:extent cx="2243493" cy="3495675"/>
            <wp:effectExtent l="0" t="0" r="444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243493" cy="3495675"/>
                    </a:xfrm>
                    <a:prstGeom prst="rect">
                      <a:avLst/>
                    </a:prstGeom>
                  </pic:spPr>
                </pic:pic>
              </a:graphicData>
            </a:graphic>
          </wp:inline>
        </w:drawing>
      </w:r>
    </w:p>
    <w:p w:rsidR="0016580F" w:rsidRDefault="0016580F" w:rsidP="0038178C">
      <w:pPr>
        <w:pStyle w:val="af0"/>
        <w:jc w:val="center"/>
      </w:pPr>
      <w:bookmarkStart w:id="42" w:name="_Ref491441905"/>
      <w:r>
        <w:t xml:space="preserve">Рисунок </w:t>
      </w:r>
      <w:fldSimple w:instr=" SEQ Рисунок \* ARABIC ">
        <w:r w:rsidR="00633879">
          <w:rPr>
            <w:noProof/>
          </w:rPr>
          <w:t>14</w:t>
        </w:r>
      </w:fldSimple>
      <w:bookmarkEnd w:id="42"/>
      <w:r w:rsidR="0038178C">
        <w:t>.</w:t>
      </w:r>
      <w:r>
        <w:t xml:space="preserve"> Дерево организаций и бюджетов</w:t>
      </w:r>
    </w:p>
    <w:p w:rsidR="0016580F" w:rsidRPr="002B139E" w:rsidRDefault="0016580F" w:rsidP="0016580F"/>
    <w:p w:rsidR="00C07F42" w:rsidRDefault="0016580F" w:rsidP="0016580F">
      <w:pPr>
        <w:ind w:firstLine="709"/>
        <w:jc w:val="both"/>
      </w:pPr>
      <w:r w:rsidRPr="00035980">
        <w:t>Для поиска и выбора необходимых организаций можно</w:t>
      </w:r>
      <w:r w:rsidR="00C07F42">
        <w:t xml:space="preserve"> воспользоваться </w:t>
      </w:r>
      <w:r w:rsidR="007B1CF5">
        <w:t xml:space="preserve">функцией </w:t>
      </w:r>
      <w:r w:rsidR="007B1CF5" w:rsidRPr="00C07F42">
        <w:rPr>
          <w:b/>
        </w:rPr>
        <w:t>Поиска</w:t>
      </w:r>
      <w:r w:rsidR="007B1CF5">
        <w:t>. Для</w:t>
      </w:r>
      <w:r w:rsidR="0038178C">
        <w:t xml:space="preserve"> этого необходимо нажать кнопку</w:t>
      </w:r>
      <w:r w:rsidRPr="00035980">
        <w:t xml:space="preserve"> </w:t>
      </w:r>
      <w:r w:rsidRPr="00035980">
        <w:rPr>
          <w:noProof/>
        </w:rPr>
        <w:drawing>
          <wp:inline distT="0" distB="0" distL="0" distR="0" wp14:anchorId="229122BF" wp14:editId="34EEC358">
            <wp:extent cx="257175" cy="2286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035980">
        <w:t xml:space="preserve"> </w:t>
      </w:r>
      <w:r w:rsidRPr="00035980">
        <w:rPr>
          <w:b/>
        </w:rPr>
        <w:t>Поиск</w:t>
      </w:r>
      <w:r w:rsidR="007B1CF5">
        <w:rPr>
          <w:b/>
        </w:rPr>
        <w:t xml:space="preserve"> </w:t>
      </w:r>
      <w:r w:rsidR="007B1CF5" w:rsidRPr="007B1CF5">
        <w:t xml:space="preserve">и в появившемся поле </w:t>
      </w:r>
      <w:r w:rsidR="007B1CF5" w:rsidRPr="00C07F42">
        <w:rPr>
          <w:b/>
        </w:rPr>
        <w:t>«Найти»</w:t>
      </w:r>
      <w:r w:rsidR="007B1CF5">
        <w:t xml:space="preserve"> ввести полное наименование организации</w:t>
      </w:r>
      <w:r w:rsidR="003260BB">
        <w:t xml:space="preserve"> (бюджета)</w:t>
      </w:r>
      <w:r w:rsidR="007B1CF5">
        <w:t xml:space="preserve"> либо </w:t>
      </w:r>
      <w:r w:rsidR="00C07F42">
        <w:t xml:space="preserve">только </w:t>
      </w:r>
      <w:r w:rsidR="007B1CF5">
        <w:t xml:space="preserve">фрагмент. После нажатия кнопки </w:t>
      </w:r>
      <w:r w:rsidR="007B1CF5">
        <w:rPr>
          <w:noProof/>
        </w:rPr>
        <w:drawing>
          <wp:inline distT="0" distB="0" distL="0" distR="0" wp14:anchorId="46C8C529" wp14:editId="1F408698">
            <wp:extent cx="238125" cy="2190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125" cy="219075"/>
                    </a:xfrm>
                    <a:prstGeom prst="rect">
                      <a:avLst/>
                    </a:prstGeom>
                  </pic:spPr>
                </pic:pic>
              </a:graphicData>
            </a:graphic>
          </wp:inline>
        </w:drawing>
      </w:r>
      <w:r w:rsidR="0038178C">
        <w:t xml:space="preserve"> </w:t>
      </w:r>
      <w:r w:rsidR="007B1CF5">
        <w:t xml:space="preserve">будет произведен отбор организаций. </w:t>
      </w:r>
      <w:r w:rsidR="00C07F42">
        <w:t xml:space="preserve">Результаты будут представлены в виде списка </w:t>
      </w:r>
      <w:r w:rsidR="00C07F42" w:rsidRPr="00C07F42">
        <w:rPr>
          <w:i/>
        </w:rPr>
        <w:t>(</w:t>
      </w:r>
      <w:r w:rsidR="00C07F42" w:rsidRPr="00C07F42">
        <w:rPr>
          <w:i/>
        </w:rPr>
        <w:fldChar w:fldCharType="begin"/>
      </w:r>
      <w:r w:rsidR="00C07F42" w:rsidRPr="00C07F42">
        <w:rPr>
          <w:i/>
        </w:rPr>
        <w:instrText xml:space="preserve"> REF _Ref492304278 \h </w:instrText>
      </w:r>
      <w:r w:rsidR="00C07F42">
        <w:rPr>
          <w:i/>
        </w:rPr>
        <w:instrText xml:space="preserve"> \* MERGEFORMAT </w:instrText>
      </w:r>
      <w:r w:rsidR="00C07F42" w:rsidRPr="00C07F42">
        <w:rPr>
          <w:i/>
        </w:rPr>
      </w:r>
      <w:r w:rsidR="00C07F42" w:rsidRPr="00C07F42">
        <w:rPr>
          <w:i/>
        </w:rPr>
        <w:fldChar w:fldCharType="separate"/>
      </w:r>
      <w:r w:rsidR="00C07F42" w:rsidRPr="00C07F42">
        <w:rPr>
          <w:i/>
        </w:rPr>
        <w:t xml:space="preserve">Рисунок </w:t>
      </w:r>
      <w:r w:rsidR="00C07F42" w:rsidRPr="00C07F42">
        <w:rPr>
          <w:i/>
          <w:noProof/>
        </w:rPr>
        <w:t>15</w:t>
      </w:r>
      <w:r w:rsidR="00C07F42" w:rsidRPr="00C07F42">
        <w:rPr>
          <w:i/>
        </w:rPr>
        <w:fldChar w:fldCharType="end"/>
      </w:r>
      <w:r w:rsidR="00C07F42" w:rsidRPr="00C07F42">
        <w:rPr>
          <w:i/>
        </w:rPr>
        <w:t>).</w:t>
      </w:r>
      <w:r w:rsidR="007B1CF5">
        <w:t xml:space="preserve"> </w:t>
      </w:r>
      <w:r w:rsidRPr="007B1CF5">
        <w:t xml:space="preserve"> </w:t>
      </w:r>
      <w:r w:rsidR="00C07F42">
        <w:t>Переход к выбранной организации осуществляется по двойному клику мыши.</w:t>
      </w:r>
    </w:p>
    <w:p w:rsidR="00C07F42" w:rsidRDefault="00C07F42" w:rsidP="0038178C">
      <w:pPr>
        <w:jc w:val="center"/>
      </w:pPr>
      <w:r>
        <w:rPr>
          <w:noProof/>
        </w:rPr>
        <w:lastRenderedPageBreak/>
        <w:drawing>
          <wp:inline distT="0" distB="0" distL="0" distR="0" wp14:anchorId="097840C0" wp14:editId="6558BCD2">
            <wp:extent cx="2815765" cy="3762375"/>
            <wp:effectExtent l="0" t="0" r="381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815765" cy="3762375"/>
                    </a:xfrm>
                    <a:prstGeom prst="rect">
                      <a:avLst/>
                    </a:prstGeom>
                  </pic:spPr>
                </pic:pic>
              </a:graphicData>
            </a:graphic>
          </wp:inline>
        </w:drawing>
      </w:r>
    </w:p>
    <w:p w:rsidR="00C07F42" w:rsidRDefault="00C07F42" w:rsidP="0038178C">
      <w:pPr>
        <w:pStyle w:val="af0"/>
        <w:jc w:val="center"/>
      </w:pPr>
      <w:bookmarkStart w:id="43" w:name="_Ref492304278"/>
      <w:r>
        <w:t xml:space="preserve">Рисунок </w:t>
      </w:r>
      <w:fldSimple w:instr=" SEQ Рисунок \* ARABIC ">
        <w:r w:rsidR="00633879">
          <w:rPr>
            <w:noProof/>
          </w:rPr>
          <w:t>15</w:t>
        </w:r>
      </w:fldSimple>
      <w:bookmarkEnd w:id="43"/>
      <w:r w:rsidR="0038178C">
        <w:t>.</w:t>
      </w:r>
      <w:r>
        <w:t xml:space="preserve"> Поиск в Дереве организаций и бюджетов</w:t>
      </w:r>
    </w:p>
    <w:p w:rsidR="0056337E" w:rsidRPr="0056337E" w:rsidRDefault="0056337E" w:rsidP="0056337E"/>
    <w:p w:rsidR="0016580F" w:rsidRDefault="0016580F" w:rsidP="0016580F">
      <w:pPr>
        <w:ind w:firstLine="709"/>
        <w:jc w:val="both"/>
      </w:pPr>
      <w:r w:rsidRPr="00035980">
        <w:t xml:space="preserve">Также можно воспользоваться выбором всех организаций (кнопка </w:t>
      </w:r>
      <w:r w:rsidRPr="00035980">
        <w:rPr>
          <w:noProof/>
        </w:rPr>
        <w:drawing>
          <wp:inline distT="0" distB="0" distL="0" distR="0" wp14:anchorId="1850B18A" wp14:editId="6AB7A82A">
            <wp:extent cx="1009650" cy="2571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09650" cy="257175"/>
                    </a:xfrm>
                    <a:prstGeom prst="rect">
                      <a:avLst/>
                    </a:prstGeom>
                  </pic:spPr>
                </pic:pic>
              </a:graphicData>
            </a:graphic>
          </wp:inline>
        </w:drawing>
      </w:r>
      <w:r w:rsidRPr="00035980">
        <w:t xml:space="preserve">) или отобрать несколько организаций по фильтру. При нажатии кнопки </w:t>
      </w:r>
      <w:r>
        <w:rPr>
          <w:noProof/>
        </w:rPr>
        <w:drawing>
          <wp:inline distT="0" distB="0" distL="0" distR="0" wp14:anchorId="22BB3378" wp14:editId="02B23EC4">
            <wp:extent cx="190500" cy="1809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0500" cy="180975"/>
                    </a:xfrm>
                    <a:prstGeom prst="rect">
                      <a:avLst/>
                    </a:prstGeom>
                  </pic:spPr>
                </pic:pic>
              </a:graphicData>
            </a:graphic>
          </wp:inline>
        </w:drawing>
      </w:r>
      <w:r w:rsidRPr="00035980">
        <w:t xml:space="preserve"> </w:t>
      </w:r>
      <w:r w:rsidRPr="00035980">
        <w:rPr>
          <w:b/>
        </w:rPr>
        <w:t xml:space="preserve">Фильтр по организациям </w:t>
      </w:r>
      <w:r w:rsidRPr="00035980">
        <w:t>возле наименований организаций и бюджетов появляется поле для выделения. Пользователь может отметить галочками необходимые узлы дерева организаций и бюджетов.</w:t>
      </w:r>
    </w:p>
    <w:p w:rsidR="003260BB" w:rsidRDefault="00C07F42" w:rsidP="0016580F">
      <w:pPr>
        <w:ind w:firstLine="709"/>
        <w:jc w:val="both"/>
      </w:pPr>
      <w:r>
        <w:t>При помощи кнопки</w:t>
      </w:r>
      <w:proofErr w:type="gramStart"/>
      <w:r>
        <w:t xml:space="preserve"> </w:t>
      </w:r>
      <w:r>
        <w:rPr>
          <w:noProof/>
        </w:rPr>
        <w:drawing>
          <wp:inline distT="0" distB="0" distL="0" distR="0" wp14:anchorId="0B1E9336" wp14:editId="2F024654">
            <wp:extent cx="266700" cy="2476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6700" cy="247650"/>
                    </a:xfrm>
                    <a:prstGeom prst="rect">
                      <a:avLst/>
                    </a:prstGeom>
                  </pic:spPr>
                </pic:pic>
              </a:graphicData>
            </a:graphic>
          </wp:inline>
        </w:drawing>
      </w:r>
      <w:r>
        <w:t xml:space="preserve"> </w:t>
      </w:r>
      <w:r w:rsidRPr="00C07F42">
        <w:rPr>
          <w:b/>
        </w:rPr>
        <w:t>О</w:t>
      </w:r>
      <w:proofErr w:type="gramEnd"/>
      <w:r w:rsidRPr="00C07F42">
        <w:rPr>
          <w:b/>
        </w:rPr>
        <w:t>тметить подчиненные</w:t>
      </w:r>
      <w:r>
        <w:t xml:space="preserve"> возможно выделение первичных, выделение на 1 уровень вниз или выделение только подчиненных организаций. Кнопка</w:t>
      </w:r>
      <w:proofErr w:type="gramStart"/>
      <w:r w:rsidR="0038178C">
        <w:t xml:space="preserve"> </w:t>
      </w:r>
      <w:r>
        <w:rPr>
          <w:noProof/>
        </w:rPr>
        <w:drawing>
          <wp:inline distT="0" distB="0" distL="0" distR="0" wp14:anchorId="0550C878" wp14:editId="07276486">
            <wp:extent cx="228600" cy="219075"/>
            <wp:effectExtent l="0" t="0" r="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8600" cy="219075"/>
                    </a:xfrm>
                    <a:prstGeom prst="rect">
                      <a:avLst/>
                    </a:prstGeom>
                  </pic:spPr>
                </pic:pic>
              </a:graphicData>
            </a:graphic>
          </wp:inline>
        </w:drawing>
      </w:r>
      <w:r>
        <w:t xml:space="preserve"> </w:t>
      </w:r>
      <w:r w:rsidRPr="00C07F42">
        <w:rPr>
          <w:b/>
        </w:rPr>
        <w:t>Р</w:t>
      </w:r>
      <w:proofErr w:type="gramEnd"/>
      <w:r w:rsidRPr="00C07F42">
        <w:rPr>
          <w:b/>
        </w:rPr>
        <w:t>азметить все</w:t>
      </w:r>
      <w:r>
        <w:t xml:space="preserve">  снимет выделение отмеченных организаций</w:t>
      </w:r>
      <w:r w:rsidR="003260BB">
        <w:t xml:space="preserve"> </w:t>
      </w:r>
      <w:r>
        <w:t>(бюджетов)</w:t>
      </w:r>
      <w:r w:rsidR="003260BB">
        <w:t>.</w:t>
      </w:r>
    </w:p>
    <w:p w:rsidR="003260BB" w:rsidRPr="00FB490A" w:rsidRDefault="003260BB" w:rsidP="003260BB">
      <w:pPr>
        <w:ind w:firstLine="709"/>
        <w:jc w:val="both"/>
      </w:pPr>
      <w:r w:rsidRPr="00FB490A">
        <w:t xml:space="preserve">При </w:t>
      </w:r>
      <w:r w:rsidR="008264FC">
        <w:t xml:space="preserve"> помощи </w:t>
      </w:r>
      <w:r w:rsidRPr="00FB490A">
        <w:t xml:space="preserve"> кнопки </w:t>
      </w:r>
      <w:r w:rsidRPr="00FB490A">
        <w:rPr>
          <w:noProof/>
        </w:rPr>
        <w:drawing>
          <wp:inline distT="0" distB="0" distL="0" distR="0" wp14:anchorId="0D481800" wp14:editId="21CD7362">
            <wp:extent cx="209550" cy="2095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09550" cy="209550"/>
                    </a:xfrm>
                    <a:prstGeom prst="rect">
                      <a:avLst/>
                    </a:prstGeom>
                  </pic:spPr>
                </pic:pic>
              </a:graphicData>
            </a:graphic>
          </wp:inline>
        </w:drawing>
      </w:r>
      <w:r w:rsidRPr="00FB490A">
        <w:t xml:space="preserve"> </w:t>
      </w:r>
      <w:r>
        <w:rPr>
          <w:b/>
        </w:rPr>
        <w:t xml:space="preserve">Реквизиты </w:t>
      </w:r>
      <w:proofErr w:type="gramStart"/>
      <w:r>
        <w:rPr>
          <w:b/>
        </w:rPr>
        <w:t>узла</w:t>
      </w:r>
      <w:proofErr w:type="gramEnd"/>
      <w:r w:rsidRPr="00FB490A">
        <w:t xml:space="preserve"> возможно открыть для просмотра данные по организации, предварительно выделив её в </w:t>
      </w:r>
      <w:r>
        <w:t>Дереве</w:t>
      </w:r>
      <w:r w:rsidRPr="00FB490A">
        <w:t xml:space="preserve"> организаций и бюджетов.</w:t>
      </w:r>
    </w:p>
    <w:p w:rsidR="007B1CF5" w:rsidRPr="00035980" w:rsidRDefault="003260BB" w:rsidP="007B1CF5">
      <w:pPr>
        <w:spacing w:after="120"/>
        <w:ind w:firstLine="709"/>
        <w:contextualSpacing/>
        <w:jc w:val="both"/>
      </w:pPr>
      <w:r>
        <w:t>3</w:t>
      </w:r>
      <w:r w:rsidR="007B1CF5" w:rsidRPr="00035980">
        <w:t xml:space="preserve">) </w:t>
      </w:r>
      <w:r w:rsidR="007B1CF5">
        <w:rPr>
          <w:b/>
        </w:rPr>
        <w:t>Фильтр по группам форм</w:t>
      </w:r>
      <w:r w:rsidR="00184AB0">
        <w:rPr>
          <w:b/>
        </w:rPr>
        <w:t xml:space="preserve"> - </w:t>
      </w:r>
      <w:r w:rsidR="007B1CF5" w:rsidRPr="00035980">
        <w:t xml:space="preserve"> служит для отбора отчетов принадлежащих к одной или нескольким группам. Для отбора той или иной формы отчета необходимо выделить её в общем списке форм. Для отображения всех отчетов независимо от групп, в которые они входят, необходимо отметить опцию </w:t>
      </w:r>
      <w:r w:rsidR="007B1CF5" w:rsidRPr="00035980">
        <w:rPr>
          <w:noProof/>
        </w:rPr>
        <w:drawing>
          <wp:inline distT="0" distB="0" distL="0" distR="0" wp14:anchorId="61D03B59" wp14:editId="0C81A522">
            <wp:extent cx="676275" cy="2286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76275" cy="228600"/>
                    </a:xfrm>
                    <a:prstGeom prst="rect">
                      <a:avLst/>
                    </a:prstGeom>
                  </pic:spPr>
                </pic:pic>
              </a:graphicData>
            </a:graphic>
          </wp:inline>
        </w:drawing>
      </w:r>
      <w:r w:rsidR="007B1CF5" w:rsidRPr="00035980">
        <w:t>.</w:t>
      </w:r>
    </w:p>
    <w:p w:rsidR="007B1CF5" w:rsidRPr="00035980" w:rsidRDefault="007B1CF5" w:rsidP="0016580F">
      <w:pPr>
        <w:ind w:firstLine="709"/>
        <w:jc w:val="both"/>
      </w:pPr>
    </w:p>
    <w:p w:rsidR="0016580F" w:rsidRDefault="0016580F" w:rsidP="0016580F">
      <w:pPr>
        <w:ind w:firstLine="709"/>
        <w:jc w:val="both"/>
      </w:pPr>
      <w:r w:rsidRPr="00035980">
        <w:t>В правой части окна режима «Работа с отчетностью»</w:t>
      </w:r>
      <w:r>
        <w:t xml:space="preserve"> </w:t>
      </w:r>
      <w:r w:rsidRPr="00C375B8">
        <w:rPr>
          <w:i/>
        </w:rPr>
        <w:t>(</w:t>
      </w:r>
      <w:r w:rsidRPr="00C375B8">
        <w:rPr>
          <w:i/>
        </w:rPr>
        <w:fldChar w:fldCharType="begin"/>
      </w:r>
      <w:r w:rsidRPr="00C375B8">
        <w:rPr>
          <w:i/>
        </w:rPr>
        <w:instrText xml:space="preserve"> REF _Ref491442622 \h </w:instrText>
      </w:r>
      <w:r>
        <w:rPr>
          <w:i/>
        </w:rPr>
        <w:instrText xml:space="preserve"> \* MERGEFORMAT </w:instrText>
      </w:r>
      <w:r w:rsidRPr="00C375B8">
        <w:rPr>
          <w:i/>
        </w:rPr>
      </w:r>
      <w:r w:rsidRPr="00C375B8">
        <w:rPr>
          <w:i/>
        </w:rPr>
        <w:fldChar w:fldCharType="separate"/>
      </w:r>
      <w:r w:rsidR="003260BB" w:rsidRPr="003260BB">
        <w:rPr>
          <w:i/>
        </w:rPr>
        <w:t xml:space="preserve">Рисунок </w:t>
      </w:r>
      <w:r w:rsidR="003260BB" w:rsidRPr="003260BB">
        <w:rPr>
          <w:i/>
          <w:noProof/>
        </w:rPr>
        <w:t>16</w:t>
      </w:r>
      <w:r w:rsidRPr="00C375B8">
        <w:rPr>
          <w:i/>
        </w:rPr>
        <w:fldChar w:fldCharType="end"/>
      </w:r>
      <w:r w:rsidRPr="00C375B8">
        <w:rPr>
          <w:i/>
        </w:rPr>
        <w:t>)</w:t>
      </w:r>
      <w:r w:rsidRPr="00035980">
        <w:t xml:space="preserve"> отображается весь список доступных пользователю отчетов за выбранный период по выбранной организации (бюджету).  Пользователь может просматривать только те отчеты, к которым у него открыт доступ и по тем организациям, которые ему доступны.</w:t>
      </w:r>
    </w:p>
    <w:p w:rsidR="007B1CF5" w:rsidRDefault="007B1CF5" w:rsidP="0016580F">
      <w:pPr>
        <w:ind w:firstLine="709"/>
        <w:jc w:val="both"/>
      </w:pPr>
    </w:p>
    <w:p w:rsidR="007B1CF5" w:rsidRDefault="007B1CF5" w:rsidP="0016580F">
      <w:pPr>
        <w:ind w:firstLine="709"/>
        <w:jc w:val="both"/>
      </w:pPr>
    </w:p>
    <w:p w:rsidR="007B1CF5" w:rsidRDefault="007B1CF5" w:rsidP="0016580F">
      <w:pPr>
        <w:ind w:firstLine="709"/>
        <w:jc w:val="both"/>
      </w:pPr>
    </w:p>
    <w:p w:rsidR="007B1CF5" w:rsidRDefault="007B1CF5" w:rsidP="0016580F">
      <w:pPr>
        <w:ind w:firstLine="709"/>
        <w:jc w:val="both"/>
      </w:pPr>
    </w:p>
    <w:p w:rsidR="007B1CF5" w:rsidRDefault="007B1CF5" w:rsidP="0016580F">
      <w:pPr>
        <w:ind w:firstLine="709"/>
        <w:jc w:val="both"/>
      </w:pPr>
    </w:p>
    <w:p w:rsidR="0016580F" w:rsidRDefault="003260BB" w:rsidP="0016580F">
      <w:pPr>
        <w:ind w:firstLine="709"/>
        <w:jc w:val="center"/>
      </w:pPr>
      <w:r>
        <w:rPr>
          <w:noProof/>
        </w:rPr>
        <w:lastRenderedPageBreak/>
        <w:drawing>
          <wp:inline distT="0" distB="0" distL="0" distR="0" wp14:anchorId="64A8B269" wp14:editId="36D154AA">
            <wp:extent cx="5845000" cy="3343275"/>
            <wp:effectExtent l="0" t="0" r="381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852392" cy="3347503"/>
                    </a:xfrm>
                    <a:prstGeom prst="rect">
                      <a:avLst/>
                    </a:prstGeom>
                  </pic:spPr>
                </pic:pic>
              </a:graphicData>
            </a:graphic>
          </wp:inline>
        </w:drawing>
      </w:r>
    </w:p>
    <w:p w:rsidR="0016580F" w:rsidRDefault="0016580F" w:rsidP="0016580F">
      <w:pPr>
        <w:pStyle w:val="af0"/>
        <w:jc w:val="center"/>
      </w:pPr>
      <w:bookmarkStart w:id="44" w:name="_Ref491442622"/>
      <w:r>
        <w:t xml:space="preserve">Рисунок </w:t>
      </w:r>
      <w:fldSimple w:instr=" SEQ Рисунок \* ARABIC ">
        <w:r w:rsidR="00633879">
          <w:rPr>
            <w:noProof/>
          </w:rPr>
          <w:t>16</w:t>
        </w:r>
      </w:fldSimple>
      <w:bookmarkEnd w:id="44"/>
      <w:r w:rsidR="0038178C">
        <w:t>.</w:t>
      </w:r>
      <w:r>
        <w:t xml:space="preserve"> Список отчетов</w:t>
      </w:r>
    </w:p>
    <w:p w:rsidR="0016580F" w:rsidRDefault="0016580F" w:rsidP="0016580F"/>
    <w:p w:rsidR="00F163CF" w:rsidRPr="00C375B8" w:rsidRDefault="00F163CF" w:rsidP="0016580F"/>
    <w:p w:rsidR="0016580F" w:rsidRDefault="0016580F" w:rsidP="0016580F">
      <w:pPr>
        <w:spacing w:after="120" w:line="276" w:lineRule="auto"/>
        <w:ind w:firstLine="709"/>
        <w:contextualSpacing/>
        <w:jc w:val="both"/>
      </w:pPr>
      <w:r>
        <w:t>В списке отчетов режима «Работа с отчетность» отображаются следующие колонки:</w:t>
      </w:r>
    </w:p>
    <w:p w:rsidR="00F163CF" w:rsidRDefault="00F163CF" w:rsidP="0016580F">
      <w:pPr>
        <w:spacing w:after="120" w:line="276" w:lineRule="auto"/>
        <w:ind w:firstLine="709"/>
        <w:contextualSpacing/>
        <w:jc w:val="both"/>
      </w:pPr>
    </w:p>
    <w:p w:rsidR="0016580F" w:rsidRDefault="0016580F" w:rsidP="0016580F">
      <w:pPr>
        <w:spacing w:after="120" w:line="276" w:lineRule="auto"/>
        <w:ind w:left="142" w:firstLine="709"/>
        <w:contextualSpacing/>
        <w:jc w:val="both"/>
      </w:pPr>
      <w:r>
        <w:t xml:space="preserve">- </w:t>
      </w:r>
      <w:r w:rsidRPr="00BF4BE5">
        <w:rPr>
          <w:b/>
        </w:rPr>
        <w:t>КС</w:t>
      </w:r>
      <w:r>
        <w:t xml:space="preserve"> – результат проверки внутридокументных контрольных соотношений;</w:t>
      </w:r>
    </w:p>
    <w:p w:rsidR="0016580F" w:rsidRDefault="0016580F" w:rsidP="0016580F">
      <w:pPr>
        <w:spacing w:after="120" w:line="276" w:lineRule="auto"/>
        <w:ind w:left="142" w:firstLine="709"/>
        <w:contextualSpacing/>
        <w:jc w:val="both"/>
      </w:pPr>
      <w:r>
        <w:t xml:space="preserve">- </w:t>
      </w:r>
      <w:r w:rsidRPr="00BF4BE5">
        <w:rPr>
          <w:b/>
        </w:rPr>
        <w:t>МДКС</w:t>
      </w:r>
      <w:r>
        <w:t xml:space="preserve"> – результат проверки междокументных контрольных соотношений;  </w:t>
      </w:r>
    </w:p>
    <w:p w:rsidR="0016580F" w:rsidRPr="00D51375" w:rsidRDefault="0016580F" w:rsidP="0016580F">
      <w:pPr>
        <w:spacing w:after="120" w:line="276" w:lineRule="auto"/>
        <w:ind w:left="142" w:firstLine="709"/>
        <w:contextualSpacing/>
        <w:jc w:val="both"/>
      </w:pPr>
      <w:r>
        <w:t xml:space="preserve">- </w:t>
      </w:r>
      <w:r w:rsidRPr="00BF4BE5">
        <w:rPr>
          <w:b/>
        </w:rPr>
        <w:t>КСО</w:t>
      </w:r>
      <w:r w:rsidR="00B14B3F">
        <w:t xml:space="preserve"> – результат контроля </w:t>
      </w:r>
      <w:r>
        <w:t>сводного отчета;</w:t>
      </w:r>
    </w:p>
    <w:p w:rsidR="0016580F" w:rsidRPr="000B383B" w:rsidRDefault="0016580F" w:rsidP="0016580F">
      <w:pPr>
        <w:spacing w:before="120" w:line="276" w:lineRule="auto"/>
        <w:ind w:left="851"/>
        <w:contextualSpacing/>
      </w:pPr>
      <w:r>
        <w:t xml:space="preserve">- </w:t>
      </w:r>
      <w:r w:rsidRPr="00BF4BE5">
        <w:rPr>
          <w:b/>
        </w:rPr>
        <w:t>Статус</w:t>
      </w:r>
      <w:r w:rsidR="000B383B">
        <w:rPr>
          <w:b/>
        </w:rPr>
        <w:t xml:space="preserve"> - </w:t>
      </w:r>
      <w:r w:rsidR="000B383B" w:rsidRPr="000B383B">
        <w:t>статус</w:t>
      </w:r>
      <w:r w:rsidRPr="000B383B">
        <w:t xml:space="preserve"> формы;</w:t>
      </w:r>
    </w:p>
    <w:p w:rsidR="0016580F" w:rsidRDefault="0016580F" w:rsidP="0016580F">
      <w:pPr>
        <w:spacing w:before="120" w:line="276" w:lineRule="auto"/>
        <w:ind w:left="851"/>
        <w:contextualSpacing/>
      </w:pPr>
      <w:r>
        <w:t xml:space="preserve">- </w:t>
      </w:r>
      <w:r w:rsidRPr="00BF4BE5">
        <w:rPr>
          <w:b/>
        </w:rPr>
        <w:t>Код</w:t>
      </w:r>
      <w:r w:rsidR="000B383B">
        <w:rPr>
          <w:b/>
        </w:rPr>
        <w:t xml:space="preserve"> – </w:t>
      </w:r>
      <w:r w:rsidR="000B383B" w:rsidRPr="000B383B">
        <w:t>код отчетной</w:t>
      </w:r>
      <w:r w:rsidRPr="000B383B">
        <w:t xml:space="preserve"> формы</w:t>
      </w:r>
      <w:r>
        <w:t>;</w:t>
      </w:r>
    </w:p>
    <w:p w:rsidR="0016580F" w:rsidRDefault="0016580F" w:rsidP="0016580F">
      <w:pPr>
        <w:spacing w:before="120" w:line="276" w:lineRule="auto"/>
        <w:ind w:left="851"/>
        <w:contextualSpacing/>
      </w:pPr>
      <w:r>
        <w:t xml:space="preserve">- </w:t>
      </w:r>
      <w:r w:rsidRPr="00BF4BE5">
        <w:rPr>
          <w:b/>
        </w:rPr>
        <w:t>Атрибуты</w:t>
      </w:r>
      <w:r w:rsidR="000B383B">
        <w:rPr>
          <w:b/>
        </w:rPr>
        <w:t xml:space="preserve"> – </w:t>
      </w:r>
      <w:r w:rsidR="000B383B" w:rsidRPr="000B383B">
        <w:t xml:space="preserve">атрибуты </w:t>
      </w:r>
      <w:r w:rsidR="00BA197D">
        <w:t>отче</w:t>
      </w:r>
      <w:r w:rsidR="00BA197D" w:rsidRPr="000B383B">
        <w:t>тной</w:t>
      </w:r>
      <w:r w:rsidRPr="000B383B">
        <w:t xml:space="preserve"> формы;</w:t>
      </w:r>
    </w:p>
    <w:p w:rsidR="0016580F" w:rsidRDefault="0016580F" w:rsidP="0016580F">
      <w:pPr>
        <w:spacing w:before="120" w:line="276" w:lineRule="auto"/>
        <w:ind w:left="851"/>
        <w:contextualSpacing/>
      </w:pPr>
      <w:r>
        <w:t xml:space="preserve">- </w:t>
      </w:r>
      <w:r w:rsidRPr="00BF4BE5">
        <w:rPr>
          <w:b/>
        </w:rPr>
        <w:t>Период</w:t>
      </w:r>
      <w:r w:rsidR="00BA197D">
        <w:rPr>
          <w:b/>
        </w:rPr>
        <w:t xml:space="preserve"> – </w:t>
      </w:r>
      <w:r w:rsidR="00BA197D" w:rsidRPr="00BA197D">
        <w:t>период отчетной</w:t>
      </w:r>
      <w:r w:rsidRPr="00BA197D">
        <w:t xml:space="preserve"> формы</w:t>
      </w:r>
      <w:r>
        <w:t>;</w:t>
      </w:r>
    </w:p>
    <w:p w:rsidR="0016580F" w:rsidRDefault="0016580F" w:rsidP="0016580F">
      <w:pPr>
        <w:spacing w:before="120" w:line="276" w:lineRule="auto"/>
        <w:ind w:left="851"/>
        <w:contextualSpacing/>
      </w:pPr>
      <w:r>
        <w:t xml:space="preserve">- </w:t>
      </w:r>
      <w:r w:rsidRPr="00BF4BE5">
        <w:rPr>
          <w:b/>
        </w:rPr>
        <w:t>Название</w:t>
      </w:r>
      <w:r w:rsidR="00BA197D">
        <w:rPr>
          <w:b/>
        </w:rPr>
        <w:t xml:space="preserve"> - </w:t>
      </w:r>
      <w:r w:rsidR="00BA197D" w:rsidRPr="00BA197D">
        <w:t>название</w:t>
      </w:r>
      <w:r w:rsidRPr="00BA197D">
        <w:t xml:space="preserve"> отчетной формы</w:t>
      </w:r>
      <w:r>
        <w:t>;</w:t>
      </w:r>
    </w:p>
    <w:p w:rsidR="0016580F" w:rsidRDefault="0016580F" w:rsidP="0016580F">
      <w:pPr>
        <w:spacing w:before="120" w:line="276" w:lineRule="auto"/>
        <w:ind w:left="851"/>
        <w:contextualSpacing/>
      </w:pPr>
      <w:r>
        <w:t xml:space="preserve">- </w:t>
      </w:r>
      <w:r w:rsidRPr="00BF4BE5">
        <w:rPr>
          <w:b/>
        </w:rPr>
        <w:t xml:space="preserve">Файлы </w:t>
      </w:r>
      <w:r>
        <w:t>– информация о прикрепленных к отчету файлах;</w:t>
      </w:r>
    </w:p>
    <w:p w:rsidR="0016580F" w:rsidRDefault="0016580F" w:rsidP="0016580F">
      <w:pPr>
        <w:spacing w:before="120" w:line="276" w:lineRule="auto"/>
        <w:ind w:left="851"/>
        <w:contextualSpacing/>
      </w:pPr>
      <w:r>
        <w:t xml:space="preserve">- </w:t>
      </w:r>
      <w:r w:rsidRPr="00BF4BE5">
        <w:rPr>
          <w:b/>
        </w:rPr>
        <w:t xml:space="preserve">Подпись </w:t>
      </w:r>
      <w:r>
        <w:t>– информация о наличии подписи отчета;</w:t>
      </w:r>
    </w:p>
    <w:p w:rsidR="0016580F" w:rsidRDefault="0016580F" w:rsidP="0016580F">
      <w:pPr>
        <w:spacing w:before="120" w:line="276" w:lineRule="auto"/>
        <w:ind w:left="851"/>
        <w:contextualSpacing/>
      </w:pPr>
      <w:r>
        <w:t xml:space="preserve">- </w:t>
      </w:r>
      <w:r w:rsidRPr="00BF4BE5">
        <w:rPr>
          <w:b/>
        </w:rPr>
        <w:t>Код организации</w:t>
      </w:r>
      <w:r w:rsidR="00BA197D">
        <w:rPr>
          <w:b/>
        </w:rPr>
        <w:t xml:space="preserve"> – </w:t>
      </w:r>
      <w:r w:rsidR="00BA197D" w:rsidRPr="00BA197D">
        <w:t>код организации по справочнику организаций</w:t>
      </w:r>
      <w:r>
        <w:t>;</w:t>
      </w:r>
    </w:p>
    <w:p w:rsidR="0016580F" w:rsidRDefault="0016580F" w:rsidP="0016580F">
      <w:pPr>
        <w:spacing w:before="120" w:line="276" w:lineRule="auto"/>
        <w:ind w:left="851"/>
        <w:contextualSpacing/>
      </w:pPr>
      <w:r>
        <w:t xml:space="preserve">- </w:t>
      </w:r>
      <w:r w:rsidRPr="00BF4BE5">
        <w:rPr>
          <w:b/>
        </w:rPr>
        <w:t>Организация</w:t>
      </w:r>
      <w:r>
        <w:t xml:space="preserve"> – наименование организации;</w:t>
      </w:r>
    </w:p>
    <w:p w:rsidR="0016580F" w:rsidRDefault="0016580F" w:rsidP="0016580F">
      <w:pPr>
        <w:spacing w:before="120" w:line="276" w:lineRule="auto"/>
        <w:ind w:left="851"/>
        <w:contextualSpacing/>
      </w:pPr>
      <w:r>
        <w:t xml:space="preserve">- </w:t>
      </w:r>
      <w:r w:rsidRPr="00BF4BE5">
        <w:rPr>
          <w:b/>
        </w:rPr>
        <w:t>КБП</w:t>
      </w:r>
      <w:r>
        <w:rPr>
          <w:b/>
        </w:rPr>
        <w:t xml:space="preserve"> – </w:t>
      </w:r>
      <w:r w:rsidRPr="00BF4BE5">
        <w:t>код бюджетополучателя</w:t>
      </w:r>
      <w:r>
        <w:t>;</w:t>
      </w:r>
    </w:p>
    <w:p w:rsidR="0016580F" w:rsidRDefault="0016580F" w:rsidP="0016580F">
      <w:pPr>
        <w:spacing w:before="120" w:line="276" w:lineRule="auto"/>
        <w:ind w:left="993" w:hanging="142"/>
        <w:contextualSpacing/>
      </w:pPr>
      <w:r>
        <w:t xml:space="preserve">- </w:t>
      </w:r>
      <w:r w:rsidRPr="00BF4BE5">
        <w:rPr>
          <w:b/>
        </w:rPr>
        <w:t>Код ППП</w:t>
      </w:r>
      <w:r w:rsidRPr="00BF4BE5">
        <w:t xml:space="preserve"> -  3-разрядный идентификационный код главы министерства и ведомства по ППП (перечень прямых получателей);</w:t>
      </w:r>
    </w:p>
    <w:p w:rsidR="0016580F" w:rsidRDefault="0016580F" w:rsidP="0016580F">
      <w:pPr>
        <w:spacing w:before="120" w:line="276" w:lineRule="auto"/>
        <w:ind w:left="851"/>
        <w:contextualSpacing/>
      </w:pPr>
      <w:r>
        <w:t xml:space="preserve">- </w:t>
      </w:r>
      <w:r w:rsidRPr="00BF4BE5">
        <w:rPr>
          <w:b/>
        </w:rPr>
        <w:t>Бюджет</w:t>
      </w:r>
      <w:r>
        <w:t xml:space="preserve"> – принадлежность к виду бюджета;</w:t>
      </w:r>
    </w:p>
    <w:p w:rsidR="0016580F" w:rsidRDefault="0016580F" w:rsidP="0016580F">
      <w:pPr>
        <w:spacing w:before="120" w:line="276" w:lineRule="auto"/>
        <w:ind w:left="851"/>
        <w:contextualSpacing/>
      </w:pPr>
      <w:r>
        <w:t xml:space="preserve">- </w:t>
      </w:r>
      <w:r w:rsidRPr="00BF4BE5">
        <w:rPr>
          <w:b/>
        </w:rPr>
        <w:t>Версия</w:t>
      </w:r>
      <w:r w:rsidR="00164656">
        <w:rPr>
          <w:b/>
        </w:rPr>
        <w:t xml:space="preserve"> – </w:t>
      </w:r>
      <w:r w:rsidR="00164656" w:rsidRPr="00164656">
        <w:t>порядковый номер версии</w:t>
      </w:r>
      <w:r w:rsidRPr="00164656">
        <w:t xml:space="preserve"> </w:t>
      </w:r>
      <w:r w:rsidR="00164656">
        <w:t xml:space="preserve"> отчетной </w:t>
      </w:r>
      <w:r w:rsidRPr="00164656">
        <w:t>формы</w:t>
      </w:r>
      <w:r>
        <w:t>;</w:t>
      </w:r>
    </w:p>
    <w:p w:rsidR="00164656" w:rsidRDefault="00164656" w:rsidP="0016580F">
      <w:pPr>
        <w:spacing w:before="120" w:line="276" w:lineRule="auto"/>
        <w:ind w:left="851"/>
        <w:contextualSpacing/>
      </w:pPr>
      <w:r>
        <w:t xml:space="preserve">- </w:t>
      </w:r>
      <w:r w:rsidRPr="00BF4BE5">
        <w:rPr>
          <w:b/>
        </w:rPr>
        <w:t>Дата ввода</w:t>
      </w:r>
      <w:r>
        <w:rPr>
          <w:b/>
        </w:rPr>
        <w:t xml:space="preserve"> – </w:t>
      </w:r>
      <w:r w:rsidRPr="00164656">
        <w:t xml:space="preserve">дата создания </w:t>
      </w:r>
      <w:r>
        <w:t xml:space="preserve">отчетной </w:t>
      </w:r>
      <w:r w:rsidRPr="00164656">
        <w:t>формы</w:t>
      </w:r>
      <w:r>
        <w:t>;</w:t>
      </w:r>
    </w:p>
    <w:p w:rsidR="0016580F" w:rsidRDefault="0016580F" w:rsidP="0016580F">
      <w:pPr>
        <w:spacing w:before="120" w:line="276" w:lineRule="auto"/>
        <w:ind w:left="851"/>
        <w:contextualSpacing/>
      </w:pPr>
      <w:r>
        <w:t xml:space="preserve">- </w:t>
      </w:r>
      <w:r w:rsidRPr="00BF4BE5">
        <w:rPr>
          <w:b/>
        </w:rPr>
        <w:t xml:space="preserve">Автор </w:t>
      </w:r>
      <w:r w:rsidR="00164656">
        <w:rPr>
          <w:b/>
        </w:rPr>
        <w:t xml:space="preserve"> - </w:t>
      </w:r>
      <w:r w:rsidR="00164656" w:rsidRPr="00164656">
        <w:t>логин и ФИО пользователя, создавшего отчет</w:t>
      </w:r>
      <w:r w:rsidR="00164656">
        <w:rPr>
          <w:b/>
        </w:rPr>
        <w:t>;</w:t>
      </w:r>
    </w:p>
    <w:p w:rsidR="0016580F" w:rsidRDefault="0016580F" w:rsidP="0016580F">
      <w:pPr>
        <w:spacing w:before="120" w:line="276" w:lineRule="auto"/>
        <w:ind w:left="851"/>
        <w:contextualSpacing/>
      </w:pPr>
      <w:r w:rsidRPr="00BF4BE5">
        <w:rPr>
          <w:b/>
        </w:rPr>
        <w:t xml:space="preserve">- </w:t>
      </w:r>
      <w:proofErr w:type="gramStart"/>
      <w:r w:rsidRPr="00BF4BE5">
        <w:rPr>
          <w:b/>
        </w:rPr>
        <w:t>Обновлен</w:t>
      </w:r>
      <w:proofErr w:type="gramEnd"/>
      <w:r>
        <w:t xml:space="preserve"> – дата последнего изменения отчета;</w:t>
      </w:r>
    </w:p>
    <w:p w:rsidR="007A1794" w:rsidRDefault="007A1794" w:rsidP="0016580F">
      <w:pPr>
        <w:spacing w:before="120" w:line="276" w:lineRule="auto"/>
        <w:ind w:left="851"/>
        <w:contextualSpacing/>
      </w:pPr>
      <w:r>
        <w:rPr>
          <w:b/>
        </w:rPr>
        <w:t xml:space="preserve"> </w:t>
      </w:r>
      <w:r w:rsidRPr="007A1794">
        <w:t>-</w:t>
      </w:r>
      <w:r>
        <w:t xml:space="preserve"> </w:t>
      </w:r>
      <w:r w:rsidRPr="007A1794">
        <w:rPr>
          <w:b/>
        </w:rPr>
        <w:t xml:space="preserve">Комментарий </w:t>
      </w:r>
      <w:r>
        <w:t>– добавленные пользователем комментарии к отчетной форме.</w:t>
      </w:r>
    </w:p>
    <w:p w:rsidR="0016580F" w:rsidRDefault="0016580F" w:rsidP="0016580F">
      <w:pPr>
        <w:spacing w:before="120" w:line="276" w:lineRule="auto"/>
        <w:ind w:left="851"/>
        <w:contextualSpacing/>
      </w:pPr>
    </w:p>
    <w:p w:rsidR="00F163CF" w:rsidRDefault="00F163CF" w:rsidP="0016580F">
      <w:pPr>
        <w:spacing w:before="120" w:line="276" w:lineRule="auto"/>
        <w:ind w:left="851"/>
        <w:contextualSpacing/>
      </w:pPr>
    </w:p>
    <w:p w:rsidR="00F163CF" w:rsidRDefault="00F163CF" w:rsidP="0016580F">
      <w:pPr>
        <w:spacing w:before="120" w:line="276" w:lineRule="auto"/>
        <w:ind w:left="851"/>
        <w:contextualSpacing/>
      </w:pPr>
    </w:p>
    <w:p w:rsidR="0016580F" w:rsidRPr="005218D4" w:rsidRDefault="0016580F" w:rsidP="0016580F">
      <w:pPr>
        <w:spacing w:after="120" w:line="276" w:lineRule="auto"/>
        <w:ind w:firstLine="709"/>
        <w:contextualSpacing/>
        <w:rPr>
          <w:i/>
        </w:rPr>
      </w:pPr>
      <w:r w:rsidRPr="005218D4">
        <w:t>Панель инструментов режима «Работа с отчетностью»:</w:t>
      </w:r>
    </w:p>
    <w:p w:rsidR="0016580F" w:rsidRPr="00B516E2" w:rsidRDefault="0016580F" w:rsidP="0016580F">
      <w:pPr>
        <w:spacing w:after="120" w:line="276" w:lineRule="auto"/>
        <w:contextualSpacing/>
        <w:rPr>
          <w:i/>
          <w:sz w:val="22"/>
          <w:szCs w:val="22"/>
        </w:rPr>
      </w:pPr>
      <w:r>
        <w:rPr>
          <w:i/>
        </w:rPr>
        <w:t xml:space="preserve">      </w:t>
      </w:r>
      <w:r w:rsidRPr="00887EA9">
        <w:rPr>
          <w:i/>
        </w:rPr>
        <w:t xml:space="preserve"> </w:t>
      </w:r>
      <w:r w:rsidRPr="00386220">
        <w:rPr>
          <w:i/>
        </w:rPr>
        <w:t xml:space="preserve"> </w:t>
      </w:r>
      <w:r w:rsidRPr="00F239BA">
        <w:rPr>
          <w:i/>
          <w:sz w:val="22"/>
          <w:szCs w:val="22"/>
        </w:rPr>
        <w:t xml:space="preserve">1  </w:t>
      </w:r>
      <w:r w:rsidRPr="003337E4">
        <w:rPr>
          <w:i/>
          <w:sz w:val="22"/>
          <w:szCs w:val="22"/>
        </w:rPr>
        <w:t xml:space="preserve"> </w:t>
      </w:r>
      <w:r>
        <w:rPr>
          <w:i/>
          <w:sz w:val="22"/>
          <w:szCs w:val="22"/>
        </w:rPr>
        <w:t xml:space="preserve">  </w:t>
      </w:r>
      <w:r w:rsidRPr="00F239BA">
        <w:rPr>
          <w:i/>
          <w:sz w:val="22"/>
          <w:szCs w:val="22"/>
        </w:rPr>
        <w:t xml:space="preserve"> </w:t>
      </w:r>
      <w:r w:rsidR="000A5AC5">
        <w:rPr>
          <w:i/>
          <w:sz w:val="22"/>
          <w:szCs w:val="22"/>
        </w:rPr>
        <w:t xml:space="preserve">        </w:t>
      </w:r>
      <w:r w:rsidRPr="00F239BA">
        <w:rPr>
          <w:i/>
          <w:sz w:val="22"/>
          <w:szCs w:val="22"/>
        </w:rPr>
        <w:t xml:space="preserve">2  </w:t>
      </w:r>
      <w:r>
        <w:rPr>
          <w:i/>
          <w:sz w:val="22"/>
          <w:szCs w:val="22"/>
        </w:rPr>
        <w:t xml:space="preserve">  </w:t>
      </w:r>
      <w:r w:rsidRPr="00F239BA">
        <w:rPr>
          <w:i/>
          <w:sz w:val="22"/>
          <w:szCs w:val="22"/>
        </w:rPr>
        <w:t>3</w:t>
      </w:r>
      <w:r w:rsidR="000A5AC5">
        <w:rPr>
          <w:i/>
          <w:sz w:val="22"/>
          <w:szCs w:val="22"/>
        </w:rPr>
        <w:t xml:space="preserve"> </w:t>
      </w:r>
      <w:r w:rsidRPr="003337E4">
        <w:rPr>
          <w:i/>
          <w:sz w:val="22"/>
          <w:szCs w:val="22"/>
        </w:rPr>
        <w:t xml:space="preserve"> </w:t>
      </w:r>
      <w:r>
        <w:rPr>
          <w:i/>
          <w:sz w:val="22"/>
          <w:szCs w:val="22"/>
        </w:rPr>
        <w:t xml:space="preserve">  </w:t>
      </w:r>
      <w:r w:rsidRPr="00F239BA">
        <w:rPr>
          <w:i/>
          <w:sz w:val="22"/>
          <w:szCs w:val="22"/>
        </w:rPr>
        <w:t xml:space="preserve">4 </w:t>
      </w:r>
      <w:r>
        <w:rPr>
          <w:i/>
          <w:sz w:val="22"/>
          <w:szCs w:val="22"/>
        </w:rPr>
        <w:t xml:space="preserve"> </w:t>
      </w:r>
      <w:r w:rsidR="000A5AC5">
        <w:rPr>
          <w:i/>
          <w:sz w:val="22"/>
          <w:szCs w:val="22"/>
        </w:rPr>
        <w:t xml:space="preserve"> </w:t>
      </w:r>
      <w:r>
        <w:rPr>
          <w:i/>
          <w:sz w:val="22"/>
          <w:szCs w:val="22"/>
        </w:rPr>
        <w:t xml:space="preserve"> </w:t>
      </w:r>
      <w:r w:rsidRPr="00F239BA">
        <w:rPr>
          <w:i/>
          <w:sz w:val="22"/>
          <w:szCs w:val="22"/>
        </w:rPr>
        <w:t>5</w:t>
      </w:r>
      <w:r w:rsidRPr="003337E4">
        <w:rPr>
          <w:i/>
          <w:sz w:val="22"/>
          <w:szCs w:val="22"/>
        </w:rPr>
        <w:t xml:space="preserve"> </w:t>
      </w:r>
      <w:r>
        <w:rPr>
          <w:i/>
          <w:sz w:val="22"/>
          <w:szCs w:val="22"/>
        </w:rPr>
        <w:t xml:space="preserve"> </w:t>
      </w:r>
      <w:r w:rsidR="000A5AC5">
        <w:rPr>
          <w:i/>
          <w:sz w:val="22"/>
          <w:szCs w:val="22"/>
        </w:rPr>
        <w:t xml:space="preserve"> </w:t>
      </w:r>
      <w:r>
        <w:rPr>
          <w:i/>
          <w:sz w:val="22"/>
          <w:szCs w:val="22"/>
        </w:rPr>
        <w:t xml:space="preserve"> </w:t>
      </w:r>
      <w:r w:rsidRPr="00F239BA">
        <w:rPr>
          <w:i/>
          <w:sz w:val="22"/>
          <w:szCs w:val="22"/>
        </w:rPr>
        <w:t xml:space="preserve">6  </w:t>
      </w:r>
      <w:r>
        <w:rPr>
          <w:i/>
          <w:sz w:val="22"/>
          <w:szCs w:val="22"/>
        </w:rPr>
        <w:t xml:space="preserve">  </w:t>
      </w:r>
      <w:r w:rsidRPr="003337E4">
        <w:rPr>
          <w:i/>
          <w:sz w:val="22"/>
          <w:szCs w:val="22"/>
        </w:rPr>
        <w:t xml:space="preserve"> </w:t>
      </w:r>
      <w:r w:rsidRPr="00F239BA">
        <w:rPr>
          <w:i/>
          <w:sz w:val="22"/>
          <w:szCs w:val="22"/>
        </w:rPr>
        <w:t xml:space="preserve">7 </w:t>
      </w:r>
      <w:r w:rsidR="000A5AC5">
        <w:rPr>
          <w:i/>
          <w:sz w:val="22"/>
          <w:szCs w:val="22"/>
        </w:rPr>
        <w:t xml:space="preserve">  </w:t>
      </w:r>
      <w:r>
        <w:rPr>
          <w:i/>
          <w:sz w:val="22"/>
          <w:szCs w:val="22"/>
        </w:rPr>
        <w:t xml:space="preserve">  </w:t>
      </w:r>
      <w:r w:rsidRPr="003337E4">
        <w:rPr>
          <w:i/>
          <w:sz w:val="22"/>
          <w:szCs w:val="22"/>
        </w:rPr>
        <w:t xml:space="preserve"> </w:t>
      </w:r>
      <w:r w:rsidRPr="00F239BA">
        <w:rPr>
          <w:i/>
          <w:sz w:val="22"/>
          <w:szCs w:val="22"/>
        </w:rPr>
        <w:t xml:space="preserve">8 </w:t>
      </w:r>
      <w:r>
        <w:rPr>
          <w:i/>
          <w:sz w:val="22"/>
          <w:szCs w:val="22"/>
        </w:rPr>
        <w:t xml:space="preserve">       </w:t>
      </w:r>
      <w:r w:rsidRPr="00F239BA">
        <w:rPr>
          <w:i/>
          <w:sz w:val="22"/>
          <w:szCs w:val="22"/>
        </w:rPr>
        <w:t xml:space="preserve">9 </w:t>
      </w:r>
      <w:r>
        <w:rPr>
          <w:i/>
          <w:sz w:val="22"/>
          <w:szCs w:val="22"/>
        </w:rPr>
        <w:t xml:space="preserve">          </w:t>
      </w:r>
      <w:r w:rsidRPr="00F239BA">
        <w:rPr>
          <w:i/>
          <w:sz w:val="22"/>
          <w:szCs w:val="22"/>
        </w:rPr>
        <w:t>10</w:t>
      </w:r>
      <w:r w:rsidRPr="003337E4">
        <w:rPr>
          <w:i/>
          <w:sz w:val="22"/>
          <w:szCs w:val="22"/>
        </w:rPr>
        <w:t xml:space="preserve"> </w:t>
      </w:r>
      <w:r>
        <w:rPr>
          <w:i/>
          <w:sz w:val="22"/>
          <w:szCs w:val="22"/>
        </w:rPr>
        <w:t xml:space="preserve"> </w:t>
      </w:r>
      <w:r w:rsidR="000A5AC5">
        <w:rPr>
          <w:i/>
          <w:sz w:val="22"/>
          <w:szCs w:val="22"/>
        </w:rPr>
        <w:t xml:space="preserve">            </w:t>
      </w:r>
      <w:r>
        <w:rPr>
          <w:i/>
          <w:sz w:val="22"/>
          <w:szCs w:val="22"/>
        </w:rPr>
        <w:t xml:space="preserve"> 11            12          13     14   </w:t>
      </w:r>
      <w:r w:rsidR="000A5AC5">
        <w:rPr>
          <w:i/>
          <w:sz w:val="22"/>
          <w:szCs w:val="22"/>
        </w:rPr>
        <w:t xml:space="preserve">    </w:t>
      </w:r>
      <w:r>
        <w:rPr>
          <w:i/>
          <w:sz w:val="22"/>
          <w:szCs w:val="22"/>
        </w:rPr>
        <w:t xml:space="preserve">     15    16   17</w:t>
      </w:r>
    </w:p>
    <w:p w:rsidR="0016580F" w:rsidRDefault="000A5AC5" w:rsidP="0016580F">
      <w:pPr>
        <w:spacing w:after="120" w:line="276" w:lineRule="auto"/>
        <w:contextualSpacing/>
        <w:jc w:val="center"/>
      </w:pPr>
      <w:r>
        <w:rPr>
          <w:noProof/>
        </w:rPr>
        <w:drawing>
          <wp:inline distT="0" distB="0" distL="0" distR="0" wp14:anchorId="5EA9525D" wp14:editId="20C99846">
            <wp:extent cx="6152515" cy="212090"/>
            <wp:effectExtent l="0" t="0" r="63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152515" cy="212090"/>
                    </a:xfrm>
                    <a:prstGeom prst="rect">
                      <a:avLst/>
                    </a:prstGeom>
                  </pic:spPr>
                </pic:pic>
              </a:graphicData>
            </a:graphic>
          </wp:inline>
        </w:drawing>
      </w:r>
    </w:p>
    <w:p w:rsidR="00633879" w:rsidRDefault="00633879" w:rsidP="00633879">
      <w:pPr>
        <w:pStyle w:val="af0"/>
        <w:jc w:val="center"/>
      </w:pPr>
      <w:r>
        <w:t xml:space="preserve">Рисунок </w:t>
      </w:r>
      <w:fldSimple w:instr=" SEQ Рисунок \* ARABIC ">
        <w:r>
          <w:rPr>
            <w:noProof/>
          </w:rPr>
          <w:t>17</w:t>
        </w:r>
      </w:fldSimple>
      <w:r>
        <w:t xml:space="preserve"> Панель инструментов режима "работа с отчетностью"</w:t>
      </w:r>
    </w:p>
    <w:p w:rsidR="00633879" w:rsidRPr="00633879" w:rsidRDefault="00633879" w:rsidP="00633879"/>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0E36AC7" wp14:editId="5F843AB8">
            <wp:extent cx="885825" cy="285750"/>
            <wp:effectExtent l="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885825" cy="28575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Создать</w:t>
      </w:r>
      <w:r w:rsidRPr="00BF4BE5">
        <w:rPr>
          <w:rFonts w:ascii="Times New Roman" w:hAnsi="Times New Roman"/>
          <w:sz w:val="24"/>
          <w:szCs w:val="24"/>
        </w:rPr>
        <w:t xml:space="preserve"> – создание новой формы</w:t>
      </w:r>
      <w:r>
        <w:rPr>
          <w:rFonts w:ascii="Times New Roman" w:hAnsi="Times New Roman"/>
          <w:sz w:val="24"/>
          <w:szCs w:val="24"/>
        </w:rPr>
        <w:t xml:space="preserve"> либо </w:t>
      </w:r>
      <w:r w:rsidR="000A5AC5">
        <w:rPr>
          <w:rFonts w:ascii="Times New Roman" w:hAnsi="Times New Roman"/>
          <w:sz w:val="24"/>
          <w:szCs w:val="24"/>
        </w:rPr>
        <w:t>с</w:t>
      </w:r>
      <w:r>
        <w:rPr>
          <w:rFonts w:ascii="Times New Roman" w:hAnsi="Times New Roman"/>
          <w:sz w:val="24"/>
          <w:szCs w:val="24"/>
        </w:rPr>
        <w:t>вод уже существующих форм отчетности</w:t>
      </w:r>
      <w:r w:rsidR="006B7410">
        <w:rPr>
          <w:rFonts w:ascii="Times New Roman" w:hAnsi="Times New Roman"/>
          <w:sz w:val="24"/>
          <w:szCs w:val="24"/>
        </w:rPr>
        <w:t>. Функция Свода отчетных форм доступна при наличии подведомственных организаций</w:t>
      </w:r>
      <w:r w:rsidRPr="00BF4BE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ECD8A5E" wp14:editId="5E423D12">
            <wp:extent cx="285750" cy="219075"/>
            <wp:effectExtent l="0" t="0" r="0"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rsidRPr="00BF4BE5">
        <w:rPr>
          <w:rFonts w:ascii="Times New Roman" w:hAnsi="Times New Roman"/>
          <w:sz w:val="24"/>
          <w:szCs w:val="24"/>
        </w:rPr>
        <w:t xml:space="preserve"> </w:t>
      </w:r>
      <w:r w:rsidRPr="00BF4BE5">
        <w:rPr>
          <w:rFonts w:ascii="Times New Roman" w:hAnsi="Times New Roman"/>
          <w:b/>
          <w:bCs/>
          <w:sz w:val="24"/>
          <w:szCs w:val="24"/>
        </w:rPr>
        <w:t xml:space="preserve">Открыть </w:t>
      </w:r>
      <w:r w:rsidRPr="00BF4BE5">
        <w:rPr>
          <w:rFonts w:ascii="Times New Roman" w:hAnsi="Times New Roman"/>
          <w:sz w:val="24"/>
          <w:szCs w:val="24"/>
        </w:rPr>
        <w:t xml:space="preserve"> – открытие </w:t>
      </w:r>
      <w:r>
        <w:rPr>
          <w:rFonts w:ascii="Times New Roman" w:hAnsi="Times New Roman"/>
          <w:sz w:val="24"/>
          <w:szCs w:val="24"/>
        </w:rPr>
        <w:t>для просмотра или редактирования</w:t>
      </w:r>
      <w:r w:rsidRPr="00BF4BE5">
        <w:rPr>
          <w:rFonts w:ascii="Times New Roman" w:hAnsi="Times New Roman"/>
          <w:sz w:val="24"/>
          <w:szCs w:val="24"/>
        </w:rPr>
        <w:t xml:space="preserve"> выделенной формы</w:t>
      </w:r>
      <w:r w:rsidR="000A5AC5">
        <w:rPr>
          <w:rFonts w:ascii="Times New Roman" w:hAnsi="Times New Roman"/>
          <w:sz w:val="24"/>
          <w:szCs w:val="24"/>
        </w:rPr>
        <w:t>, содержит дополнительные опции</w:t>
      </w:r>
      <w:proofErr w:type="gramStart"/>
      <w:r w:rsidR="000A5AC5">
        <w:rPr>
          <w:rFonts w:ascii="Times New Roman" w:hAnsi="Times New Roman"/>
          <w:sz w:val="24"/>
          <w:szCs w:val="24"/>
        </w:rPr>
        <w:t xml:space="preserve"> О</w:t>
      </w:r>
      <w:proofErr w:type="gramEnd"/>
      <w:r w:rsidR="000A5AC5">
        <w:rPr>
          <w:rFonts w:ascii="Times New Roman" w:hAnsi="Times New Roman"/>
          <w:sz w:val="24"/>
          <w:szCs w:val="24"/>
        </w:rPr>
        <w:t xml:space="preserve">ткрыть отмеченные и </w:t>
      </w:r>
      <w:hyperlink w:anchor="Монопольно" w:history="1">
        <w:r w:rsidR="000A5AC5" w:rsidRPr="00E93DAF">
          <w:rPr>
            <w:rStyle w:val="ac"/>
            <w:rFonts w:ascii="Times New Roman" w:hAnsi="Times New Roman"/>
            <w:sz w:val="24"/>
            <w:szCs w:val="24"/>
          </w:rPr>
          <w:t>Открыть монопольно</w:t>
        </w:r>
      </w:hyperlink>
      <w:r w:rsidRPr="00BF4BE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2E2DBE39" wp14:editId="2BE74CA7">
            <wp:extent cx="257175" cy="2762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7175" cy="2762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Обновить</w:t>
      </w:r>
      <w:r w:rsidRPr="00BF4BE5">
        <w:rPr>
          <w:rFonts w:ascii="Times New Roman" w:hAnsi="Times New Roman"/>
          <w:b/>
          <w:bCs/>
          <w:sz w:val="24"/>
          <w:szCs w:val="24"/>
        </w:rPr>
        <w:t xml:space="preserve"> – </w:t>
      </w:r>
      <w:r w:rsidRPr="00BF4BE5">
        <w:rPr>
          <w:rFonts w:ascii="Times New Roman" w:hAnsi="Times New Roman"/>
          <w:sz w:val="24"/>
          <w:szCs w:val="24"/>
        </w:rPr>
        <w:t xml:space="preserve">обновление списка </w:t>
      </w:r>
      <w:r w:rsidRPr="00BF4BE5">
        <w:rPr>
          <w:rFonts w:ascii="Times New Roman" w:hAnsi="Times New Roman"/>
          <w:bCs/>
          <w:sz w:val="24"/>
          <w:szCs w:val="24"/>
        </w:rPr>
        <w:t>отчетов;</w:t>
      </w:r>
    </w:p>
    <w:p w:rsidR="0016580F" w:rsidRPr="00BF4BE5" w:rsidRDefault="0016580F" w:rsidP="0016580F">
      <w:pPr>
        <w:pStyle w:val="ae"/>
        <w:numPr>
          <w:ilvl w:val="0"/>
          <w:numId w:val="2"/>
        </w:numPr>
        <w:jc w:val="both"/>
        <w:rPr>
          <w:rFonts w:ascii="Times New Roman" w:hAnsi="Times New Roman"/>
          <w:bCs/>
          <w:sz w:val="24"/>
          <w:szCs w:val="24"/>
        </w:rPr>
      </w:pPr>
      <w:r w:rsidRPr="00BF4BE5">
        <w:rPr>
          <w:rFonts w:ascii="Times New Roman" w:hAnsi="Times New Roman"/>
          <w:noProof/>
          <w:sz w:val="24"/>
          <w:szCs w:val="24"/>
          <w:lang w:eastAsia="ru-RU"/>
        </w:rPr>
        <w:drawing>
          <wp:inline distT="0" distB="0" distL="0" distR="0" wp14:anchorId="63746221" wp14:editId="02E5866D">
            <wp:extent cx="323850" cy="2667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3850" cy="266700"/>
                    </a:xfrm>
                    <a:prstGeom prst="rect">
                      <a:avLst/>
                    </a:prstGeom>
                  </pic:spPr>
                </pic:pic>
              </a:graphicData>
            </a:graphic>
          </wp:inline>
        </w:drawing>
      </w:r>
      <w:r w:rsidRPr="00BF4BE5">
        <w:rPr>
          <w:rFonts w:ascii="Times New Roman" w:hAnsi="Times New Roman"/>
          <w:b/>
          <w:bCs/>
          <w:sz w:val="24"/>
          <w:szCs w:val="24"/>
        </w:rPr>
        <w:t xml:space="preserve"> Копировать</w:t>
      </w:r>
      <w:r w:rsidRPr="00BF4BE5">
        <w:rPr>
          <w:rFonts w:ascii="Times New Roman" w:hAnsi="Times New Roman"/>
          <w:bCs/>
          <w:sz w:val="24"/>
          <w:szCs w:val="24"/>
        </w:rPr>
        <w:t xml:space="preserve">  - копирование одного или нескольких отчетов</w:t>
      </w:r>
      <w:r>
        <w:rPr>
          <w:rFonts w:ascii="Times New Roman" w:hAnsi="Times New Roman"/>
          <w:bCs/>
          <w:sz w:val="24"/>
          <w:szCs w:val="24"/>
        </w:rPr>
        <w:t xml:space="preserve"> (например, в другой период)</w:t>
      </w:r>
      <w:r w:rsidRPr="00BF4BE5">
        <w:rPr>
          <w:rFonts w:ascii="Times New Roman" w:hAnsi="Times New Roman"/>
          <w:bCs/>
          <w:sz w:val="24"/>
          <w:szCs w:val="24"/>
        </w:rPr>
        <w:t>;</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A62AF6E" wp14:editId="76F0F2C4">
            <wp:extent cx="228600" cy="238125"/>
            <wp:effectExtent l="0" t="0" r="0"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8600" cy="238125"/>
                    </a:xfrm>
                    <a:prstGeom prst="rect">
                      <a:avLst/>
                    </a:prstGeom>
                  </pic:spPr>
                </pic:pic>
              </a:graphicData>
            </a:graphic>
          </wp:inline>
        </w:drawing>
      </w:r>
      <w:r w:rsidRPr="00BF4BE5">
        <w:rPr>
          <w:rFonts w:ascii="Times New Roman" w:hAnsi="Times New Roman"/>
          <w:bCs/>
          <w:sz w:val="24"/>
          <w:szCs w:val="24"/>
        </w:rPr>
        <w:t xml:space="preserve"> </w:t>
      </w:r>
      <w:r w:rsidRPr="00BF4BE5">
        <w:rPr>
          <w:rFonts w:ascii="Times New Roman" w:hAnsi="Times New Roman"/>
          <w:b/>
          <w:bCs/>
          <w:sz w:val="24"/>
          <w:szCs w:val="24"/>
          <w:lang w:val="en-US"/>
        </w:rPr>
        <w:t>Excel</w:t>
      </w:r>
      <w:r w:rsidRPr="00BF4BE5">
        <w:rPr>
          <w:rFonts w:ascii="Times New Roman" w:hAnsi="Times New Roman"/>
          <w:b/>
          <w:bCs/>
          <w:sz w:val="24"/>
          <w:szCs w:val="24"/>
        </w:rPr>
        <w:t>-клиент</w:t>
      </w:r>
      <w:r w:rsidRPr="00BF4BE5">
        <w:rPr>
          <w:rFonts w:ascii="Times New Roman" w:hAnsi="Times New Roman"/>
          <w:bCs/>
          <w:sz w:val="24"/>
          <w:szCs w:val="24"/>
        </w:rPr>
        <w:t xml:space="preserve"> – выгрузка отчетной формы в файл </w:t>
      </w:r>
      <w:r w:rsidRPr="00BF4BE5">
        <w:rPr>
          <w:rFonts w:ascii="Times New Roman" w:hAnsi="Times New Roman"/>
          <w:sz w:val="24"/>
          <w:szCs w:val="24"/>
          <w:lang w:val="en-US"/>
        </w:rPr>
        <w:t>Excel</w:t>
      </w:r>
      <w:r w:rsidRPr="00BF4BE5">
        <w:rPr>
          <w:rFonts w:ascii="Times New Roman" w:hAnsi="Times New Roman"/>
          <w:sz w:val="24"/>
          <w:szCs w:val="24"/>
        </w:rPr>
        <w:t xml:space="preserve"> для заполнения, корректировки и передачи для дальнейшей загрузки в общую базу данных;</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149E37F3" wp14:editId="14D52A97">
            <wp:extent cx="323850" cy="238125"/>
            <wp:effectExtent l="0" t="0" r="0"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23850"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Удалить</w:t>
      </w:r>
      <w:r w:rsidRPr="00BF4BE5">
        <w:rPr>
          <w:rFonts w:ascii="Times New Roman" w:hAnsi="Times New Roman"/>
          <w:sz w:val="24"/>
          <w:szCs w:val="24"/>
        </w:rPr>
        <w:t xml:space="preserve">  - удаление одного или нескольких отчетов</w:t>
      </w:r>
      <w:r w:rsidR="000A5AC5">
        <w:rPr>
          <w:rFonts w:ascii="Times New Roman" w:hAnsi="Times New Roman"/>
          <w:sz w:val="24"/>
          <w:szCs w:val="24"/>
        </w:rPr>
        <w:t>, содержит дополнительные опции</w:t>
      </w:r>
      <w:proofErr w:type="gramStart"/>
      <w:r w:rsidR="000A5AC5">
        <w:rPr>
          <w:rFonts w:ascii="Times New Roman" w:hAnsi="Times New Roman"/>
          <w:sz w:val="24"/>
          <w:szCs w:val="24"/>
        </w:rPr>
        <w:t xml:space="preserve"> У</w:t>
      </w:r>
      <w:proofErr w:type="gramEnd"/>
      <w:r w:rsidR="000A5AC5">
        <w:rPr>
          <w:rFonts w:ascii="Times New Roman" w:hAnsi="Times New Roman"/>
          <w:sz w:val="24"/>
          <w:szCs w:val="24"/>
        </w:rPr>
        <w:t>далить недействующие версии и Удалить все версии</w:t>
      </w:r>
      <w:r w:rsidRPr="00BF4BE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b/>
          <w:bCs/>
          <w:sz w:val="24"/>
          <w:szCs w:val="24"/>
        </w:rPr>
      </w:pPr>
      <w:r w:rsidRPr="00BF4BE5">
        <w:rPr>
          <w:rFonts w:ascii="Times New Roman" w:hAnsi="Times New Roman"/>
          <w:noProof/>
          <w:sz w:val="24"/>
          <w:szCs w:val="24"/>
          <w:lang w:eastAsia="ru-RU"/>
        </w:rPr>
        <w:drawing>
          <wp:inline distT="0" distB="0" distL="0" distR="0" wp14:anchorId="50CF9701" wp14:editId="46E0EB63">
            <wp:extent cx="333375" cy="238125"/>
            <wp:effectExtent l="0" t="0" r="9525" b="952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3337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Инверсия</w:t>
      </w:r>
      <w:r w:rsidRPr="00BF4BE5">
        <w:rPr>
          <w:rFonts w:ascii="Times New Roman" w:hAnsi="Times New Roman"/>
          <w:b/>
          <w:bCs/>
          <w:sz w:val="24"/>
          <w:szCs w:val="24"/>
        </w:rPr>
        <w:t xml:space="preserve"> </w:t>
      </w:r>
      <w:r w:rsidRPr="00BF4BE5">
        <w:rPr>
          <w:rFonts w:ascii="Times New Roman" w:hAnsi="Times New Roman"/>
          <w:bCs/>
          <w:sz w:val="24"/>
          <w:szCs w:val="24"/>
        </w:rPr>
        <w:t>– отметить отчеты;</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3DB30FA1" wp14:editId="196B6516">
            <wp:extent cx="238125" cy="228600"/>
            <wp:effectExtent l="0" t="0" r="9525"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3812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Разметить все</w:t>
      </w:r>
      <w:r w:rsidRPr="00BF4BE5">
        <w:rPr>
          <w:rFonts w:ascii="Times New Roman" w:hAnsi="Times New Roman"/>
          <w:b/>
          <w:bCs/>
          <w:sz w:val="24"/>
          <w:szCs w:val="24"/>
        </w:rPr>
        <w:t xml:space="preserve"> </w:t>
      </w:r>
      <w:r w:rsidRPr="00BF4BE5">
        <w:rPr>
          <w:rFonts w:ascii="Times New Roman" w:hAnsi="Times New Roman"/>
          <w:sz w:val="24"/>
          <w:szCs w:val="24"/>
        </w:rPr>
        <w:t xml:space="preserve"> - снять разметку</w:t>
      </w:r>
      <w:r w:rsidR="00D23AEA">
        <w:rPr>
          <w:rFonts w:ascii="Times New Roman" w:hAnsi="Times New Roman"/>
          <w:sz w:val="24"/>
          <w:szCs w:val="24"/>
        </w:rPr>
        <w:t xml:space="preserve"> с выделенных отчетов</w:t>
      </w:r>
      <w:r w:rsidRPr="00BF4BE5">
        <w:rPr>
          <w:rFonts w:ascii="Times New Roman" w:hAnsi="Times New Roman"/>
          <w:sz w:val="24"/>
          <w:szCs w:val="24"/>
        </w:rPr>
        <w:t>;</w:t>
      </w:r>
    </w:p>
    <w:p w:rsidR="0016580F" w:rsidRPr="00BF4BE5" w:rsidRDefault="000A5AC5" w:rsidP="0016580F">
      <w:pPr>
        <w:pStyle w:val="ae"/>
        <w:numPr>
          <w:ilvl w:val="0"/>
          <w:numId w:val="2"/>
        </w:numPr>
        <w:jc w:val="both"/>
        <w:rPr>
          <w:rFonts w:ascii="Times New Roman" w:hAnsi="Times New Roman"/>
          <w:sz w:val="24"/>
          <w:szCs w:val="24"/>
        </w:rPr>
      </w:pPr>
      <w:r>
        <w:rPr>
          <w:noProof/>
          <w:lang w:eastAsia="ru-RU"/>
        </w:rPr>
        <w:drawing>
          <wp:inline distT="0" distB="0" distL="0" distR="0" wp14:anchorId="4811CF6A" wp14:editId="6E4EE7DA">
            <wp:extent cx="714375" cy="2286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14375" cy="228600"/>
                    </a:xfrm>
                    <a:prstGeom prst="rect">
                      <a:avLst/>
                    </a:prstGeom>
                  </pic:spPr>
                </pic:pic>
              </a:graphicData>
            </a:graphic>
          </wp:inline>
        </w:drawing>
      </w:r>
      <w:r w:rsidR="0016580F" w:rsidRPr="00BF4BE5">
        <w:rPr>
          <w:rFonts w:ascii="Times New Roman" w:hAnsi="Times New Roman"/>
          <w:sz w:val="24"/>
          <w:szCs w:val="24"/>
        </w:rPr>
        <w:t xml:space="preserve"> </w:t>
      </w:r>
      <w:r w:rsidR="0016580F" w:rsidRPr="00BF4BE5">
        <w:rPr>
          <w:rFonts w:ascii="Times New Roman" w:hAnsi="Times New Roman"/>
          <w:b/>
          <w:sz w:val="24"/>
          <w:szCs w:val="24"/>
        </w:rPr>
        <w:t xml:space="preserve">Статусы </w:t>
      </w:r>
      <w:r w:rsidR="0016580F" w:rsidRPr="00BF4BE5">
        <w:rPr>
          <w:rFonts w:ascii="Times New Roman" w:hAnsi="Times New Roman"/>
          <w:sz w:val="24"/>
          <w:szCs w:val="24"/>
        </w:rPr>
        <w:t>– установка статуса выделенному отчету;</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642187EF" wp14:editId="7568D1AF">
            <wp:extent cx="361950" cy="22860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195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Печать</w:t>
      </w:r>
      <w:r w:rsidRPr="00BF4BE5">
        <w:rPr>
          <w:rFonts w:ascii="Times New Roman" w:hAnsi="Times New Roman"/>
          <w:sz w:val="24"/>
          <w:szCs w:val="24"/>
        </w:rPr>
        <w:t xml:space="preserve"> – печать выделенного отчета</w:t>
      </w:r>
      <w:r w:rsidR="00D23AEA">
        <w:rPr>
          <w:rFonts w:ascii="Times New Roman" w:hAnsi="Times New Roman"/>
          <w:sz w:val="24"/>
          <w:szCs w:val="24"/>
        </w:rPr>
        <w:t xml:space="preserve"> (вывод в бланк отчета)</w:t>
      </w:r>
      <w:r w:rsidRPr="00BF4BE5">
        <w:rPr>
          <w:rFonts w:ascii="Times New Roman" w:hAnsi="Times New Roman"/>
          <w:sz w:val="24"/>
          <w:szCs w:val="24"/>
        </w:rPr>
        <w:t>, печать списка отчетов;</w:t>
      </w:r>
    </w:p>
    <w:p w:rsidR="0016580F" w:rsidRPr="000A5AC5" w:rsidRDefault="0016580F" w:rsidP="0016580F">
      <w:pPr>
        <w:pStyle w:val="ae"/>
        <w:numPr>
          <w:ilvl w:val="0"/>
          <w:numId w:val="2"/>
        </w:numPr>
        <w:jc w:val="both"/>
        <w:rPr>
          <w:rFonts w:ascii="Times New Roman" w:hAnsi="Times New Roman"/>
          <w:sz w:val="24"/>
          <w:szCs w:val="24"/>
        </w:rPr>
      </w:pPr>
      <w:r w:rsidRPr="000A5AC5">
        <w:rPr>
          <w:rFonts w:ascii="Times New Roman" w:hAnsi="Times New Roman"/>
          <w:sz w:val="24"/>
          <w:szCs w:val="24"/>
        </w:rPr>
        <w:t xml:space="preserve"> </w:t>
      </w:r>
      <w:r w:rsidRPr="00BF4BE5">
        <w:rPr>
          <w:rFonts w:ascii="Times New Roman" w:hAnsi="Times New Roman"/>
          <w:noProof/>
          <w:sz w:val="24"/>
          <w:szCs w:val="24"/>
          <w:lang w:eastAsia="ru-RU"/>
        </w:rPr>
        <w:drawing>
          <wp:inline distT="0" distB="0" distL="0" distR="0" wp14:anchorId="51411C10" wp14:editId="49DE6475">
            <wp:extent cx="1133475" cy="266700"/>
            <wp:effectExtent l="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133475" cy="266700"/>
                    </a:xfrm>
                    <a:prstGeom prst="rect">
                      <a:avLst/>
                    </a:prstGeom>
                  </pic:spPr>
                </pic:pic>
              </a:graphicData>
            </a:graphic>
          </wp:inline>
        </w:drawing>
      </w:r>
      <w:r w:rsidRPr="000A5AC5">
        <w:rPr>
          <w:rFonts w:ascii="Times New Roman" w:hAnsi="Times New Roman"/>
          <w:sz w:val="24"/>
          <w:szCs w:val="24"/>
        </w:rPr>
        <w:t xml:space="preserve"> </w:t>
      </w:r>
      <w:r w:rsidRPr="000A5AC5">
        <w:rPr>
          <w:rFonts w:ascii="Times New Roman" w:hAnsi="Times New Roman"/>
          <w:b/>
          <w:sz w:val="24"/>
          <w:szCs w:val="24"/>
        </w:rPr>
        <w:t>Проверка КС</w:t>
      </w:r>
      <w:r w:rsidRPr="000A5AC5">
        <w:rPr>
          <w:rFonts w:ascii="Times New Roman" w:hAnsi="Times New Roman"/>
          <w:sz w:val="24"/>
          <w:szCs w:val="24"/>
        </w:rPr>
        <w:t xml:space="preserve"> – проверка </w:t>
      </w:r>
      <w:r w:rsidR="00D23AEA">
        <w:rPr>
          <w:rFonts w:ascii="Times New Roman" w:hAnsi="Times New Roman"/>
          <w:sz w:val="24"/>
          <w:szCs w:val="24"/>
        </w:rPr>
        <w:t xml:space="preserve">внутридокументных </w:t>
      </w:r>
      <w:r w:rsidRPr="000A5AC5">
        <w:rPr>
          <w:rFonts w:ascii="Times New Roman" w:hAnsi="Times New Roman"/>
          <w:sz w:val="24"/>
          <w:szCs w:val="24"/>
        </w:rPr>
        <w:t>и междокументных контрольных соотношений, контроль сводного отчета, сравнение отчетов по содержимому</w:t>
      </w:r>
      <w:r w:rsidR="000A5AC5">
        <w:rPr>
          <w:rFonts w:ascii="Times New Roman" w:hAnsi="Times New Roman"/>
          <w:sz w:val="24"/>
          <w:szCs w:val="24"/>
        </w:rPr>
        <w:t>, выходные формы</w:t>
      </w:r>
      <w:r w:rsidRPr="000A5AC5">
        <w:rPr>
          <w:rFonts w:ascii="Times New Roman" w:hAnsi="Times New Roman"/>
          <w:sz w:val="24"/>
          <w:szCs w:val="24"/>
        </w:rPr>
        <w:t>;</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3C0C3C1" wp14:editId="4522A87E">
            <wp:extent cx="1181100" cy="2286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181100"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Расчет итогов</w:t>
      </w:r>
      <w:r w:rsidRPr="00BF4BE5">
        <w:rPr>
          <w:rFonts w:ascii="Times New Roman" w:hAnsi="Times New Roman"/>
          <w:sz w:val="24"/>
          <w:szCs w:val="24"/>
        </w:rPr>
        <w:t xml:space="preserve"> – расчет итогов, </w:t>
      </w:r>
      <w:proofErr w:type="spellStart"/>
      <w:r w:rsidRPr="00BF4BE5">
        <w:rPr>
          <w:rFonts w:ascii="Times New Roman" w:hAnsi="Times New Roman"/>
          <w:sz w:val="24"/>
          <w:szCs w:val="24"/>
        </w:rPr>
        <w:t>автозаполнение</w:t>
      </w:r>
      <w:proofErr w:type="spellEnd"/>
      <w:r w:rsidRPr="00BF4BE5">
        <w:rPr>
          <w:rFonts w:ascii="Times New Roman" w:hAnsi="Times New Roman"/>
          <w:sz w:val="24"/>
          <w:szCs w:val="24"/>
        </w:rPr>
        <w:t xml:space="preserve">, консолидация, </w:t>
      </w:r>
      <w:proofErr w:type="spellStart"/>
      <w:r w:rsidRPr="00BF4BE5">
        <w:rPr>
          <w:rFonts w:ascii="Times New Roman" w:hAnsi="Times New Roman"/>
          <w:sz w:val="24"/>
          <w:szCs w:val="24"/>
        </w:rPr>
        <w:t>досчет</w:t>
      </w:r>
      <w:proofErr w:type="spellEnd"/>
      <w:r w:rsidRPr="00BF4BE5">
        <w:rPr>
          <w:rFonts w:ascii="Times New Roman" w:hAnsi="Times New Roman"/>
          <w:sz w:val="24"/>
          <w:szCs w:val="24"/>
        </w:rPr>
        <w:t xml:space="preserve"> по маске;</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5DA6BA78" wp14:editId="604C7F7C">
            <wp:extent cx="323850" cy="26670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23850" cy="2667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Электронная подпись</w:t>
      </w:r>
      <w:r w:rsidRPr="00BF4BE5">
        <w:rPr>
          <w:rFonts w:ascii="Times New Roman" w:hAnsi="Times New Roman"/>
          <w:sz w:val="24"/>
          <w:szCs w:val="24"/>
        </w:rPr>
        <w:t xml:space="preserve"> – подписание отчета и снятие электронной цифровой подписи с отчета, а также информация о подписи;</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1C3957B" wp14:editId="774A7CED">
            <wp:extent cx="866775" cy="22860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866775" cy="228600"/>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Экспорт</w:t>
      </w:r>
      <w:r w:rsidRPr="00BF4BE5">
        <w:rPr>
          <w:rFonts w:ascii="Times New Roman" w:hAnsi="Times New Roman"/>
          <w:sz w:val="24"/>
          <w:szCs w:val="24"/>
        </w:rPr>
        <w:t xml:space="preserve"> – выгрузка отчета в виде файла в различных форматах;</w:t>
      </w:r>
    </w:p>
    <w:p w:rsidR="0016580F" w:rsidRPr="00BF4BE5" w:rsidRDefault="0016580F" w:rsidP="0016580F">
      <w:pPr>
        <w:pStyle w:val="ae"/>
        <w:numPr>
          <w:ilvl w:val="0"/>
          <w:numId w:val="2"/>
        </w:numPr>
        <w:jc w:val="both"/>
        <w:rPr>
          <w:rFonts w:ascii="Times New Roman" w:hAnsi="Times New Roman"/>
          <w:sz w:val="24"/>
          <w:szCs w:val="24"/>
        </w:rPr>
      </w:pPr>
      <w:r w:rsidRPr="00BF4BE5">
        <w:rPr>
          <w:rFonts w:ascii="Times New Roman" w:hAnsi="Times New Roman"/>
          <w:noProof/>
          <w:sz w:val="24"/>
          <w:szCs w:val="24"/>
          <w:lang w:eastAsia="ru-RU"/>
        </w:rPr>
        <w:drawing>
          <wp:inline distT="0" distB="0" distL="0" distR="0" wp14:anchorId="7FA789DA" wp14:editId="596076D7">
            <wp:extent cx="847725" cy="23812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847725" cy="238125"/>
                    </a:xfrm>
                    <a:prstGeom prst="rect">
                      <a:avLst/>
                    </a:prstGeom>
                  </pic:spPr>
                </pic:pic>
              </a:graphicData>
            </a:graphic>
          </wp:inline>
        </w:drawing>
      </w:r>
      <w:r w:rsidRPr="00BF4BE5">
        <w:rPr>
          <w:rFonts w:ascii="Times New Roman" w:hAnsi="Times New Roman"/>
          <w:sz w:val="24"/>
          <w:szCs w:val="24"/>
        </w:rPr>
        <w:t xml:space="preserve"> </w:t>
      </w:r>
      <w:r w:rsidRPr="00BF4BE5">
        <w:rPr>
          <w:rFonts w:ascii="Times New Roman" w:hAnsi="Times New Roman"/>
          <w:b/>
          <w:sz w:val="24"/>
          <w:szCs w:val="24"/>
        </w:rPr>
        <w:t>Импорт</w:t>
      </w:r>
      <w:r w:rsidRPr="00BF4BE5">
        <w:rPr>
          <w:rFonts w:ascii="Times New Roman" w:hAnsi="Times New Roman"/>
          <w:sz w:val="24"/>
          <w:szCs w:val="24"/>
        </w:rPr>
        <w:t xml:space="preserve"> – загрузка отчета из файла;</w:t>
      </w:r>
    </w:p>
    <w:p w:rsidR="0016580F" w:rsidRDefault="00C427BF" w:rsidP="0016580F">
      <w:pPr>
        <w:pStyle w:val="ae"/>
        <w:numPr>
          <w:ilvl w:val="0"/>
          <w:numId w:val="2"/>
        </w:numPr>
        <w:jc w:val="both"/>
        <w:rPr>
          <w:rFonts w:ascii="Times New Roman" w:hAnsi="Times New Roman"/>
          <w:sz w:val="24"/>
          <w:szCs w:val="24"/>
        </w:rPr>
      </w:pPr>
      <w:r>
        <w:rPr>
          <w:noProof/>
          <w:lang w:eastAsia="ru-RU"/>
        </w:rPr>
        <w:drawing>
          <wp:inline distT="0" distB="0" distL="0" distR="0" wp14:anchorId="64BBFFAD" wp14:editId="1B4C8D6E">
            <wp:extent cx="238125" cy="247650"/>
            <wp:effectExtent l="0" t="0" r="9525"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38125" cy="247650"/>
                    </a:xfrm>
                    <a:prstGeom prst="rect">
                      <a:avLst/>
                    </a:prstGeom>
                  </pic:spPr>
                </pic:pic>
              </a:graphicData>
            </a:graphic>
          </wp:inline>
        </w:drawing>
      </w:r>
      <w:r>
        <w:rPr>
          <w:rFonts w:ascii="Times New Roman" w:hAnsi="Times New Roman"/>
          <w:b/>
          <w:sz w:val="24"/>
          <w:szCs w:val="24"/>
        </w:rPr>
        <w:t>Настройки</w:t>
      </w:r>
      <w:r w:rsidR="0016580F" w:rsidRPr="00BF4BE5">
        <w:rPr>
          <w:rFonts w:ascii="Times New Roman" w:hAnsi="Times New Roman"/>
          <w:sz w:val="24"/>
          <w:szCs w:val="24"/>
        </w:rPr>
        <w:t xml:space="preserve"> –</w:t>
      </w:r>
      <w:r w:rsidR="001E150F">
        <w:rPr>
          <w:rFonts w:ascii="Times New Roman" w:hAnsi="Times New Roman"/>
          <w:sz w:val="24"/>
          <w:szCs w:val="24"/>
        </w:rPr>
        <w:t xml:space="preserve"> настройки программы;</w:t>
      </w:r>
    </w:p>
    <w:p w:rsidR="00C427BF" w:rsidRPr="00BF4BE5" w:rsidRDefault="008503F5" w:rsidP="0016580F">
      <w:pPr>
        <w:pStyle w:val="ae"/>
        <w:numPr>
          <w:ilvl w:val="0"/>
          <w:numId w:val="2"/>
        </w:numPr>
        <w:jc w:val="both"/>
        <w:rPr>
          <w:rFonts w:ascii="Times New Roman" w:hAnsi="Times New Roman"/>
          <w:sz w:val="24"/>
          <w:szCs w:val="24"/>
        </w:rPr>
      </w:pPr>
      <w:r>
        <w:pict>
          <v:shape id="Рисунок 153" o:spid="_x0000_i1025" type="#_x0000_t75" style="width:16.5pt;height:16.5pt;visibility:visible;mso-wrap-style:square">
            <v:imagedata r:id="rId77" o:title=""/>
          </v:shape>
        </w:pict>
      </w:r>
      <w:r w:rsidR="001E150F" w:rsidRPr="001E150F">
        <w:rPr>
          <w:rFonts w:ascii="Times New Roman" w:hAnsi="Times New Roman"/>
          <w:b/>
          <w:sz w:val="24"/>
          <w:szCs w:val="24"/>
        </w:rPr>
        <w:t xml:space="preserve">Справка </w:t>
      </w:r>
      <w:r w:rsidR="001E150F">
        <w:rPr>
          <w:rFonts w:ascii="Times New Roman" w:hAnsi="Times New Roman"/>
          <w:b/>
          <w:sz w:val="24"/>
          <w:szCs w:val="24"/>
        </w:rPr>
        <w:t xml:space="preserve">– </w:t>
      </w:r>
      <w:r w:rsidR="001E150F">
        <w:rPr>
          <w:rFonts w:ascii="Times New Roman" w:hAnsi="Times New Roman"/>
          <w:sz w:val="24"/>
          <w:szCs w:val="24"/>
        </w:rPr>
        <w:t>справка по работе пользователя в ПК «Свод-</w:t>
      </w:r>
      <w:r w:rsidR="009760EA">
        <w:rPr>
          <w:rFonts w:ascii="Times New Roman" w:hAnsi="Times New Roman"/>
          <w:sz w:val="24"/>
          <w:szCs w:val="24"/>
        </w:rPr>
        <w:t>СМАРТ</w:t>
      </w:r>
      <w:r w:rsidR="001E150F">
        <w:rPr>
          <w:rFonts w:ascii="Times New Roman" w:hAnsi="Times New Roman"/>
          <w:sz w:val="24"/>
          <w:szCs w:val="24"/>
        </w:rPr>
        <w:t>».</w:t>
      </w:r>
    </w:p>
    <w:p w:rsidR="00F163CF" w:rsidRDefault="00F163CF" w:rsidP="00F163CF">
      <w:pPr>
        <w:spacing w:after="120" w:line="276" w:lineRule="auto"/>
        <w:ind w:firstLine="709"/>
        <w:contextualSpacing/>
        <w:jc w:val="both"/>
      </w:pPr>
      <w:bookmarkStart w:id="45" w:name="_Ref87841160"/>
      <w:bookmarkStart w:id="46" w:name="_Ref87841163"/>
    </w:p>
    <w:p w:rsidR="00F163CF" w:rsidRDefault="00F163CF" w:rsidP="00F163CF">
      <w:pPr>
        <w:spacing w:after="120" w:line="276" w:lineRule="auto"/>
        <w:ind w:firstLine="709"/>
        <w:contextualSpacing/>
        <w:jc w:val="both"/>
      </w:pPr>
      <w:r>
        <w:t xml:space="preserve">Так как одна и та же форма отчета за один и тот же период может создаваться пользователем неоднократно, каждому </w:t>
      </w:r>
      <w:proofErr w:type="gramStart"/>
      <w:r>
        <w:t>новому</w:t>
      </w:r>
      <w:proofErr w:type="gramEnd"/>
      <w:r>
        <w:t xml:space="preserve"> сформированному и сохраненному отчету автоматически присваивается порядковый номер, начиная с «1». Для того чтобы в список форм отчетности попадали все версии отчетов, а не только последние, необходимо включить опцию </w:t>
      </w:r>
      <w:r>
        <w:rPr>
          <w:noProof/>
        </w:rPr>
        <w:drawing>
          <wp:inline distT="0" distB="0" distL="0" distR="0" wp14:anchorId="4AAA55E8" wp14:editId="03AE874B">
            <wp:extent cx="1219200" cy="21907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219200" cy="219075"/>
                    </a:xfrm>
                    <a:prstGeom prst="rect">
                      <a:avLst/>
                    </a:prstGeom>
                  </pic:spPr>
                </pic:pic>
              </a:graphicData>
            </a:graphic>
          </wp:inline>
        </w:drawing>
      </w:r>
      <w:r>
        <w:t xml:space="preserve"> на панели инструментов. </w:t>
      </w:r>
    </w:p>
    <w:p w:rsidR="00F163CF" w:rsidRDefault="00F163CF" w:rsidP="00F163CF">
      <w:pPr>
        <w:spacing w:after="120" w:line="276" w:lineRule="auto"/>
        <w:ind w:firstLine="709"/>
        <w:contextualSpacing/>
        <w:jc w:val="both"/>
        <w:rPr>
          <w:rStyle w:val="af5"/>
          <w:b w:val="0"/>
          <w:bCs/>
          <w:shd w:val="clear" w:color="auto" w:fill="8DB3E2"/>
        </w:rPr>
      </w:pPr>
      <w:r w:rsidRPr="00E663C5">
        <w:t>Для</w:t>
      </w:r>
      <w:r>
        <w:t xml:space="preserve"> просмотра списка удаленных </w:t>
      </w:r>
      <w:r w:rsidRPr="00217174">
        <w:t>отчетов</w:t>
      </w:r>
      <w:r>
        <w:t xml:space="preserve"> в «Работе с отчетностью» на панели инструментов необходимо</w:t>
      </w:r>
      <w:r w:rsidRPr="00217174">
        <w:t xml:space="preserve"> выбрать</w:t>
      </w:r>
      <w:r>
        <w:t xml:space="preserve"> вид отображения  </w:t>
      </w:r>
      <w:r>
        <w:rPr>
          <w:noProof/>
        </w:rPr>
        <w:drawing>
          <wp:inline distT="0" distB="0" distL="0" distR="0" wp14:anchorId="5988EBD6" wp14:editId="74CC554B">
            <wp:extent cx="1876425" cy="61912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876425" cy="619125"/>
                    </a:xfrm>
                    <a:prstGeom prst="rect">
                      <a:avLst/>
                    </a:prstGeom>
                  </pic:spPr>
                </pic:pic>
              </a:graphicData>
            </a:graphic>
          </wp:inline>
        </w:drawing>
      </w:r>
      <w:r>
        <w:rPr>
          <w:rStyle w:val="af5"/>
          <w:bCs/>
          <w:shd w:val="clear" w:color="auto" w:fill="auto"/>
        </w:rPr>
        <w:t xml:space="preserve">. </w:t>
      </w:r>
      <w:r w:rsidRPr="00035980">
        <w:t xml:space="preserve">В режиме «Корзина» </w:t>
      </w:r>
      <w:r w:rsidRPr="009D5804">
        <w:rPr>
          <w:i/>
        </w:rPr>
        <w:t>(</w:t>
      </w:r>
      <w:r w:rsidRPr="009D5804">
        <w:rPr>
          <w:i/>
        </w:rPr>
        <w:fldChar w:fldCharType="begin"/>
      </w:r>
      <w:r w:rsidRPr="009D5804">
        <w:rPr>
          <w:i/>
        </w:rPr>
        <w:instrText xml:space="preserve"> REF _Ref492307010 \h </w:instrText>
      </w:r>
      <w:r>
        <w:rPr>
          <w:i/>
        </w:rPr>
        <w:instrText xml:space="preserve"> \* MERGEFORMAT </w:instrText>
      </w:r>
      <w:r w:rsidRPr="009D5804">
        <w:rPr>
          <w:i/>
        </w:rPr>
      </w:r>
      <w:r w:rsidRPr="009D5804">
        <w:rPr>
          <w:i/>
        </w:rPr>
        <w:fldChar w:fldCharType="separate"/>
      </w:r>
      <w:r w:rsidR="00633879" w:rsidRPr="00633879">
        <w:rPr>
          <w:i/>
        </w:rPr>
        <w:t xml:space="preserve">Рисунок </w:t>
      </w:r>
      <w:r w:rsidR="00633879" w:rsidRPr="00633879">
        <w:rPr>
          <w:i/>
          <w:noProof/>
        </w:rPr>
        <w:t>18</w:t>
      </w:r>
      <w:r w:rsidRPr="009D5804">
        <w:rPr>
          <w:i/>
        </w:rPr>
        <w:fldChar w:fldCharType="end"/>
      </w:r>
      <w:r w:rsidRPr="009D5804">
        <w:rPr>
          <w:i/>
        </w:rPr>
        <w:t>)</w:t>
      </w:r>
      <w:r>
        <w:t xml:space="preserve"> пользователю будут отображены </w:t>
      </w:r>
      <w:r w:rsidRPr="00035980">
        <w:t>удаленные отчеты</w:t>
      </w:r>
      <w:r w:rsidR="00D23AEA">
        <w:t>.</w:t>
      </w:r>
      <w:r w:rsidRPr="00035980">
        <w:t xml:space="preserve"> Удаленный отчет из корзины можно восстановить, выделив его </w:t>
      </w:r>
      <w:r>
        <w:t xml:space="preserve">в списке </w:t>
      </w:r>
      <w:r w:rsidRPr="00035980">
        <w:t xml:space="preserve">и  нажав кнопку </w:t>
      </w:r>
      <w:r>
        <w:rPr>
          <w:noProof/>
        </w:rPr>
        <w:drawing>
          <wp:inline distT="0" distB="0" distL="0" distR="0" wp14:anchorId="5DF1154E" wp14:editId="04CB434E">
            <wp:extent cx="923925" cy="2381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923925" cy="238125"/>
                    </a:xfrm>
                    <a:prstGeom prst="rect">
                      <a:avLst/>
                    </a:prstGeom>
                  </pic:spPr>
                </pic:pic>
              </a:graphicData>
            </a:graphic>
          </wp:inline>
        </w:drawing>
      </w:r>
      <w:r w:rsidRPr="00035980">
        <w:t>.</w:t>
      </w:r>
      <w:r w:rsidRPr="00E846DF">
        <w:t xml:space="preserve"> </w:t>
      </w:r>
    </w:p>
    <w:p w:rsidR="00F163CF" w:rsidRDefault="00F163CF" w:rsidP="00F163CF">
      <w:pPr>
        <w:spacing w:after="120" w:line="276" w:lineRule="auto"/>
        <w:contextualSpacing/>
        <w:jc w:val="center"/>
      </w:pPr>
      <w:r>
        <w:rPr>
          <w:noProof/>
        </w:rPr>
        <w:drawing>
          <wp:inline distT="0" distB="0" distL="0" distR="0" wp14:anchorId="04E1C561" wp14:editId="645DDCFF">
            <wp:extent cx="5905500" cy="2786051"/>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03395" cy="2785058"/>
                    </a:xfrm>
                    <a:prstGeom prst="rect">
                      <a:avLst/>
                    </a:prstGeom>
                  </pic:spPr>
                </pic:pic>
              </a:graphicData>
            </a:graphic>
          </wp:inline>
        </w:drawing>
      </w:r>
    </w:p>
    <w:p w:rsidR="00F163CF" w:rsidRDefault="00F163CF" w:rsidP="00F163CF">
      <w:pPr>
        <w:pStyle w:val="af0"/>
        <w:jc w:val="center"/>
      </w:pPr>
      <w:bookmarkStart w:id="47" w:name="_Ref492307010"/>
      <w:r>
        <w:t xml:space="preserve">Рисунок </w:t>
      </w:r>
      <w:fldSimple w:instr=" SEQ Рисунок \* ARABIC ">
        <w:r w:rsidR="00633879">
          <w:rPr>
            <w:noProof/>
          </w:rPr>
          <w:t>18</w:t>
        </w:r>
      </w:fldSimple>
      <w:bookmarkEnd w:id="47"/>
      <w:r>
        <w:t>. Корзина</w:t>
      </w:r>
    </w:p>
    <w:p w:rsidR="00F163CF" w:rsidRDefault="00F163CF" w:rsidP="00F163CF">
      <w:pPr>
        <w:spacing w:after="120" w:line="276" w:lineRule="auto"/>
        <w:ind w:firstLine="709"/>
        <w:contextualSpacing/>
        <w:jc w:val="both"/>
      </w:pPr>
    </w:p>
    <w:p w:rsidR="00F163CF" w:rsidRDefault="00F163CF" w:rsidP="0016580F">
      <w:pPr>
        <w:spacing w:before="120" w:line="276" w:lineRule="auto"/>
        <w:ind w:firstLine="360"/>
        <w:contextualSpacing/>
        <w:jc w:val="center"/>
      </w:pPr>
    </w:p>
    <w:p w:rsidR="0027267F" w:rsidRDefault="0027267F" w:rsidP="0016580F">
      <w:pPr>
        <w:spacing w:before="120" w:line="276" w:lineRule="auto"/>
        <w:ind w:firstLine="360"/>
        <w:contextualSpacing/>
        <w:jc w:val="center"/>
      </w:pPr>
    </w:p>
    <w:p w:rsidR="0016580F" w:rsidRPr="00AF51B4" w:rsidRDefault="0016580F" w:rsidP="0016580F">
      <w:pPr>
        <w:pStyle w:val="21"/>
        <w:numPr>
          <w:ilvl w:val="1"/>
          <w:numId w:val="32"/>
        </w:numPr>
      </w:pPr>
      <w:bookmarkStart w:id="48" w:name="_Toc269460504"/>
      <w:bookmarkStart w:id="49" w:name="_Toc374619899"/>
      <w:bookmarkStart w:id="50" w:name="_Toc492030414"/>
      <w:bookmarkStart w:id="51" w:name="_Toc493242709"/>
      <w:r w:rsidRPr="00AF51B4">
        <w:t>С</w:t>
      </w:r>
      <w:bookmarkEnd w:id="45"/>
      <w:bookmarkEnd w:id="46"/>
      <w:bookmarkEnd w:id="48"/>
      <w:r w:rsidRPr="00AF51B4">
        <w:t>ОЗДАНИЕ ОТЧЕТА</w:t>
      </w:r>
      <w:bookmarkEnd w:id="49"/>
      <w:bookmarkEnd w:id="50"/>
      <w:bookmarkEnd w:id="51"/>
    </w:p>
    <w:p w:rsidR="0016580F" w:rsidRDefault="0016580F" w:rsidP="0016580F">
      <w:pPr>
        <w:pStyle w:val="52"/>
        <w:numPr>
          <w:ilvl w:val="0"/>
          <w:numId w:val="0"/>
        </w:numPr>
        <w:spacing w:line="276" w:lineRule="auto"/>
        <w:ind w:left="792"/>
        <w:contextualSpacing/>
        <w:jc w:val="left"/>
        <w:outlineLvl w:val="1"/>
        <w:rPr>
          <w:lang w:val="ru-RU"/>
        </w:rPr>
      </w:pPr>
    </w:p>
    <w:p w:rsidR="0016580F" w:rsidRPr="00035980" w:rsidRDefault="0016580F" w:rsidP="0016580F">
      <w:pPr>
        <w:ind w:firstLine="709"/>
        <w:jc w:val="both"/>
      </w:pPr>
      <w:r w:rsidRPr="00035980">
        <w:t xml:space="preserve">Создание новой отчетной формы в </w:t>
      </w:r>
      <w:r>
        <w:t xml:space="preserve">ПК </w:t>
      </w:r>
      <w:r w:rsidRPr="00035980">
        <w:t>«Свод-</w:t>
      </w:r>
      <w:r w:rsidR="009760EA">
        <w:t>СМАРТ</w:t>
      </w:r>
      <w:r w:rsidRPr="00035980">
        <w:t>» возможно одним из следующих способов:</w:t>
      </w:r>
    </w:p>
    <w:p w:rsidR="00975C40" w:rsidRPr="00035980" w:rsidRDefault="0016580F" w:rsidP="00975C40">
      <w:pPr>
        <w:pStyle w:val="ae"/>
        <w:numPr>
          <w:ilvl w:val="0"/>
          <w:numId w:val="34"/>
        </w:numPr>
        <w:jc w:val="both"/>
        <w:rPr>
          <w:rFonts w:ascii="Times New Roman" w:hAnsi="Times New Roman"/>
          <w:sz w:val="24"/>
          <w:szCs w:val="24"/>
        </w:rPr>
      </w:pPr>
      <w:r w:rsidRPr="00035980">
        <w:rPr>
          <w:rFonts w:ascii="Times New Roman" w:hAnsi="Times New Roman"/>
          <w:sz w:val="24"/>
          <w:szCs w:val="24"/>
        </w:rPr>
        <w:t xml:space="preserve">С помощью кнопки </w:t>
      </w:r>
      <w:r w:rsidRPr="00035980">
        <w:rPr>
          <w:rFonts w:ascii="Times New Roman" w:hAnsi="Times New Roman"/>
          <w:noProof/>
          <w:lang w:eastAsia="ru-RU"/>
        </w:rPr>
        <w:drawing>
          <wp:inline distT="0" distB="0" distL="0" distR="0" wp14:anchorId="4B178479" wp14:editId="6041E12F">
            <wp:extent cx="742950" cy="247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42950" cy="247650"/>
                    </a:xfrm>
                    <a:prstGeom prst="rect">
                      <a:avLst/>
                    </a:prstGeom>
                  </pic:spPr>
                </pic:pic>
              </a:graphicData>
            </a:graphic>
          </wp:inline>
        </w:drawing>
      </w:r>
      <w:r w:rsidR="00975C40">
        <w:rPr>
          <w:rFonts w:ascii="Times New Roman" w:hAnsi="Times New Roman"/>
          <w:sz w:val="24"/>
          <w:szCs w:val="24"/>
        </w:rPr>
        <w:t xml:space="preserve"> (либо опции</w:t>
      </w:r>
      <w:proofErr w:type="gramStart"/>
      <w:r w:rsidR="00975C40">
        <w:rPr>
          <w:rFonts w:ascii="Times New Roman" w:hAnsi="Times New Roman"/>
          <w:sz w:val="24"/>
          <w:szCs w:val="24"/>
        </w:rPr>
        <w:t xml:space="preserve"> </w:t>
      </w:r>
      <w:r w:rsidR="00975C40" w:rsidRPr="00617467">
        <w:rPr>
          <w:rFonts w:ascii="Times New Roman" w:hAnsi="Times New Roman"/>
          <w:b/>
          <w:sz w:val="24"/>
          <w:szCs w:val="24"/>
        </w:rPr>
        <w:t>С</w:t>
      </w:r>
      <w:proofErr w:type="gramEnd"/>
      <w:r w:rsidR="00975C40" w:rsidRPr="00617467">
        <w:rPr>
          <w:rFonts w:ascii="Times New Roman" w:hAnsi="Times New Roman"/>
          <w:b/>
          <w:sz w:val="24"/>
          <w:szCs w:val="24"/>
        </w:rPr>
        <w:t>оздать</w:t>
      </w:r>
      <w:r w:rsidR="00975C40">
        <w:rPr>
          <w:rFonts w:ascii="Times New Roman" w:hAnsi="Times New Roman"/>
          <w:sz w:val="24"/>
          <w:szCs w:val="24"/>
        </w:rPr>
        <w:t xml:space="preserve"> из контекстного меню кнопки </w:t>
      </w:r>
      <w:r w:rsidR="00975C40">
        <w:rPr>
          <w:noProof/>
          <w:lang w:eastAsia="ru-RU"/>
        </w:rPr>
        <w:drawing>
          <wp:inline distT="0" distB="0" distL="0" distR="0" wp14:anchorId="5A68B000" wp14:editId="7D34C75D">
            <wp:extent cx="647700" cy="2571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47700" cy="257175"/>
                    </a:xfrm>
                    <a:prstGeom prst="rect">
                      <a:avLst/>
                    </a:prstGeom>
                  </pic:spPr>
                </pic:pic>
              </a:graphicData>
            </a:graphic>
          </wp:inline>
        </w:drawing>
      </w:r>
      <w:r w:rsidR="00975C40">
        <w:rPr>
          <w:rFonts w:ascii="Times New Roman" w:hAnsi="Times New Roman"/>
          <w:sz w:val="24"/>
          <w:szCs w:val="24"/>
        </w:rPr>
        <w:t xml:space="preserve"> в случае наличия у организации подведомственных);</w:t>
      </w:r>
    </w:p>
    <w:p w:rsidR="0016580F" w:rsidRPr="00035980" w:rsidRDefault="0016580F" w:rsidP="0016580F">
      <w:pPr>
        <w:pStyle w:val="ae"/>
        <w:numPr>
          <w:ilvl w:val="0"/>
          <w:numId w:val="34"/>
        </w:numPr>
        <w:jc w:val="both"/>
        <w:rPr>
          <w:rFonts w:ascii="Times New Roman" w:hAnsi="Times New Roman"/>
          <w:sz w:val="24"/>
          <w:szCs w:val="24"/>
        </w:rPr>
      </w:pPr>
      <w:r w:rsidRPr="00035980">
        <w:rPr>
          <w:rFonts w:ascii="Times New Roman" w:hAnsi="Times New Roman"/>
          <w:sz w:val="24"/>
          <w:szCs w:val="24"/>
        </w:rPr>
        <w:t>Копированием отчета</w:t>
      </w:r>
      <w:r>
        <w:rPr>
          <w:rFonts w:ascii="Times New Roman" w:hAnsi="Times New Roman"/>
          <w:sz w:val="24"/>
          <w:szCs w:val="24"/>
        </w:rPr>
        <w:t xml:space="preserve"> (к примеру, копированием отчета с предыдущего отчетного периода в текущий период)</w:t>
      </w:r>
      <w:r w:rsidRPr="00035980">
        <w:rPr>
          <w:rFonts w:ascii="Times New Roman" w:hAnsi="Times New Roman"/>
          <w:sz w:val="24"/>
          <w:szCs w:val="24"/>
        </w:rPr>
        <w:t>;</w:t>
      </w:r>
    </w:p>
    <w:p w:rsidR="0016580F" w:rsidRPr="00035980" w:rsidRDefault="0016580F" w:rsidP="0016580F">
      <w:pPr>
        <w:pStyle w:val="ae"/>
        <w:numPr>
          <w:ilvl w:val="0"/>
          <w:numId w:val="34"/>
        </w:numPr>
        <w:jc w:val="both"/>
        <w:rPr>
          <w:rFonts w:ascii="Times New Roman" w:hAnsi="Times New Roman"/>
          <w:sz w:val="24"/>
          <w:szCs w:val="24"/>
        </w:rPr>
      </w:pPr>
      <w:r w:rsidRPr="00035980">
        <w:rPr>
          <w:rFonts w:ascii="Times New Roman" w:hAnsi="Times New Roman"/>
          <w:sz w:val="24"/>
          <w:szCs w:val="24"/>
        </w:rPr>
        <w:t xml:space="preserve">При помощи импорта (загрузки файла отчетной формы). </w:t>
      </w:r>
    </w:p>
    <w:p w:rsidR="0016580F" w:rsidRDefault="0016580F" w:rsidP="0016580F">
      <w:pPr>
        <w:pStyle w:val="31"/>
        <w:numPr>
          <w:ilvl w:val="2"/>
          <w:numId w:val="32"/>
        </w:numPr>
      </w:pPr>
      <w:bookmarkStart w:id="52" w:name="_Toc492030415"/>
      <w:bookmarkStart w:id="53" w:name="_Toc493242710"/>
      <w:r w:rsidRPr="00035980">
        <w:lastRenderedPageBreak/>
        <w:t>Создание отчета при помощи кнопки «Создать».</w:t>
      </w:r>
      <w:bookmarkEnd w:id="52"/>
      <w:bookmarkEnd w:id="53"/>
    </w:p>
    <w:p w:rsidR="0016580F" w:rsidRPr="005218D4" w:rsidRDefault="0016580F" w:rsidP="0016580F">
      <w:pPr>
        <w:pStyle w:val="aff"/>
        <w:ind w:left="720" w:firstLine="0"/>
      </w:pPr>
    </w:p>
    <w:p w:rsidR="0016580F" w:rsidRDefault="0016580F" w:rsidP="0016580F">
      <w:pPr>
        <w:ind w:firstLine="708"/>
        <w:jc w:val="both"/>
      </w:pPr>
      <w:r w:rsidRPr="00035980">
        <w:t>Для</w:t>
      </w:r>
      <w:r w:rsidR="0038178C">
        <w:t xml:space="preserve"> создания новой отчетной формы </w:t>
      </w:r>
      <w:r w:rsidRPr="00035980">
        <w:t xml:space="preserve">в режиме «Работа с отчетностью» </w:t>
      </w:r>
      <w:r>
        <w:t xml:space="preserve">в левой части окна </w:t>
      </w:r>
      <w:r w:rsidR="00BA48BB">
        <w:t xml:space="preserve">следует </w:t>
      </w:r>
      <w:r w:rsidR="0038178C">
        <w:t xml:space="preserve">определить период, за </w:t>
      </w:r>
      <w:r w:rsidRPr="00035980">
        <w:t xml:space="preserve">который необходимо создать отчет, выбрать организацию в </w:t>
      </w:r>
      <w:r>
        <w:t>Д</w:t>
      </w:r>
      <w:r w:rsidRPr="00035980">
        <w:t xml:space="preserve">ереве организаций и бюджетов и нажать кнопку </w:t>
      </w:r>
      <w:r w:rsidRPr="00035980">
        <w:rPr>
          <w:noProof/>
        </w:rPr>
        <w:drawing>
          <wp:inline distT="0" distB="0" distL="0" distR="0" wp14:anchorId="2E7D5D5C" wp14:editId="1A736824">
            <wp:extent cx="752475" cy="2381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752475" cy="238125"/>
                    </a:xfrm>
                    <a:prstGeom prst="rect">
                      <a:avLst/>
                    </a:prstGeom>
                  </pic:spPr>
                </pic:pic>
              </a:graphicData>
            </a:graphic>
          </wp:inline>
        </w:drawing>
      </w:r>
      <w:r w:rsidRPr="00035980">
        <w:t xml:space="preserve"> на панели инструментов</w:t>
      </w:r>
      <w:r w:rsidR="00975C40">
        <w:t xml:space="preserve"> (либо выбора опции</w:t>
      </w:r>
      <w:proofErr w:type="gramStart"/>
      <w:r w:rsidR="00975C40">
        <w:t xml:space="preserve"> </w:t>
      </w:r>
      <w:r w:rsidR="00975C40" w:rsidRPr="00975C40">
        <w:rPr>
          <w:b/>
        </w:rPr>
        <w:t>С</w:t>
      </w:r>
      <w:proofErr w:type="gramEnd"/>
      <w:r w:rsidR="00975C40" w:rsidRPr="00975C40">
        <w:rPr>
          <w:b/>
        </w:rPr>
        <w:t>оздать</w:t>
      </w:r>
      <w:r w:rsidR="00975C40">
        <w:t xml:space="preserve"> из контекстного меню кнопки </w:t>
      </w:r>
      <w:r w:rsidR="00975C40">
        <w:rPr>
          <w:noProof/>
        </w:rPr>
        <w:drawing>
          <wp:inline distT="0" distB="0" distL="0" distR="0" wp14:anchorId="5AB1100F" wp14:editId="55C203E3">
            <wp:extent cx="647700" cy="2571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647700" cy="257175"/>
                    </a:xfrm>
                    <a:prstGeom prst="rect">
                      <a:avLst/>
                    </a:prstGeom>
                  </pic:spPr>
                </pic:pic>
              </a:graphicData>
            </a:graphic>
          </wp:inline>
        </w:drawing>
      </w:r>
      <w:r w:rsidR="00975C40">
        <w:t>)</w:t>
      </w:r>
      <w:r w:rsidRPr="00035980">
        <w:t>. В появившемся окне</w:t>
      </w:r>
      <w:r>
        <w:t xml:space="preserve"> </w:t>
      </w:r>
      <w:r w:rsidRPr="00DD0082">
        <w:rPr>
          <w:i/>
        </w:rPr>
        <w:t>(</w:t>
      </w:r>
      <w:r w:rsidRPr="00DD0082">
        <w:rPr>
          <w:i/>
        </w:rPr>
        <w:fldChar w:fldCharType="begin"/>
      </w:r>
      <w:r w:rsidRPr="00DD0082">
        <w:rPr>
          <w:i/>
        </w:rPr>
        <w:instrText xml:space="preserve"> REF _Ref485722259 \h </w:instrText>
      </w:r>
      <w:r>
        <w:rPr>
          <w:i/>
        </w:rPr>
        <w:instrText xml:space="preserve"> \* MERGEFORMAT </w:instrText>
      </w:r>
      <w:r w:rsidRPr="00DD0082">
        <w:rPr>
          <w:i/>
        </w:rPr>
      </w:r>
      <w:r w:rsidRPr="00DD0082">
        <w:rPr>
          <w:i/>
        </w:rPr>
        <w:fldChar w:fldCharType="separate"/>
      </w:r>
      <w:r w:rsidR="00CE643E" w:rsidRPr="00CE643E">
        <w:rPr>
          <w:i/>
        </w:rPr>
        <w:t xml:space="preserve">Рисунок </w:t>
      </w:r>
      <w:r w:rsidR="00CE643E" w:rsidRPr="00CE643E">
        <w:rPr>
          <w:i/>
          <w:noProof/>
        </w:rPr>
        <w:t>19</w:t>
      </w:r>
      <w:r w:rsidRPr="00DD0082">
        <w:rPr>
          <w:i/>
        </w:rPr>
        <w:fldChar w:fldCharType="end"/>
      </w:r>
      <w:r>
        <w:t>), содержащим список доступных данному пользователю отчетных форм, выб</w:t>
      </w:r>
      <w:r w:rsidRPr="00035980">
        <w:t xml:space="preserve">рать форму отчета и нажать кнопку </w:t>
      </w:r>
      <w:r w:rsidRPr="00F95BA8">
        <w:t>[</w:t>
      </w:r>
      <w:r w:rsidRPr="00035980">
        <w:rPr>
          <w:b/>
        </w:rPr>
        <w:t>Далее</w:t>
      </w:r>
      <w:r w:rsidRPr="00F95BA8">
        <w:rPr>
          <w:b/>
        </w:rPr>
        <w:t>]</w:t>
      </w:r>
      <w:r w:rsidRPr="00035980">
        <w:t>.</w:t>
      </w:r>
      <w:r>
        <w:t xml:space="preserve"> При создании некоторых отчетных  форм на экране появится окно для определения дополнительных атрибутов отчета – Тип учреждения, Вид финансового обеспечения и т.д.</w:t>
      </w:r>
    </w:p>
    <w:p w:rsidR="0016580F" w:rsidRDefault="0016580F" w:rsidP="0016580F">
      <w:pPr>
        <w:ind w:firstLine="708"/>
        <w:jc w:val="center"/>
      </w:pPr>
    </w:p>
    <w:p w:rsidR="0016580F" w:rsidRDefault="00CE643E" w:rsidP="0016580F">
      <w:pPr>
        <w:ind w:firstLine="142"/>
        <w:jc w:val="center"/>
      </w:pPr>
      <w:r>
        <w:rPr>
          <w:noProof/>
        </w:rPr>
        <w:drawing>
          <wp:inline distT="0" distB="0" distL="0" distR="0" wp14:anchorId="351F0816" wp14:editId="028600CC">
            <wp:extent cx="4371466" cy="3568368"/>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77400" cy="3573212"/>
                    </a:xfrm>
                    <a:prstGeom prst="rect">
                      <a:avLst/>
                    </a:prstGeom>
                  </pic:spPr>
                </pic:pic>
              </a:graphicData>
            </a:graphic>
          </wp:inline>
        </w:drawing>
      </w:r>
    </w:p>
    <w:p w:rsidR="0016580F" w:rsidRPr="00DD0082" w:rsidRDefault="0016580F" w:rsidP="0016580F">
      <w:pPr>
        <w:pStyle w:val="af0"/>
        <w:jc w:val="center"/>
      </w:pPr>
      <w:bookmarkStart w:id="54" w:name="_Ref485722259"/>
      <w:r>
        <w:t xml:space="preserve">Рисунок </w:t>
      </w:r>
      <w:fldSimple w:instr=" SEQ Рисунок \* ARABIC ">
        <w:r w:rsidR="00633879">
          <w:rPr>
            <w:noProof/>
          </w:rPr>
          <w:t>19</w:t>
        </w:r>
      </w:fldSimple>
      <w:bookmarkEnd w:id="54"/>
      <w:r w:rsidR="0038178C">
        <w:rPr>
          <w:noProof/>
        </w:rPr>
        <w:t>.</w:t>
      </w:r>
      <w:r>
        <w:t xml:space="preserve"> Созд</w:t>
      </w:r>
      <w:r w:rsidR="0038178C">
        <w:t>ание нового отчета. Выбор формы</w:t>
      </w:r>
    </w:p>
    <w:p w:rsidR="0016580F" w:rsidRDefault="0016580F" w:rsidP="0016580F">
      <w:pPr>
        <w:ind w:firstLine="708"/>
        <w:jc w:val="both"/>
      </w:pPr>
    </w:p>
    <w:p w:rsidR="0016580F" w:rsidRDefault="0016580F" w:rsidP="0016580F">
      <w:pPr>
        <w:ind w:firstLine="708"/>
        <w:jc w:val="both"/>
      </w:pPr>
      <w:r w:rsidRPr="00035980">
        <w:t xml:space="preserve"> </w:t>
      </w:r>
      <w:r>
        <w:t>После выполнения указанных действий с</w:t>
      </w:r>
      <w:r w:rsidRPr="00035980">
        <w:t xml:space="preserve">формируется экранная форма выбранного отчета </w:t>
      </w:r>
      <w:r w:rsidRPr="00DD0082">
        <w:rPr>
          <w:i/>
        </w:rPr>
        <w:t>(</w:t>
      </w:r>
      <w:r w:rsidRPr="00DD0082">
        <w:rPr>
          <w:i/>
        </w:rPr>
        <w:fldChar w:fldCharType="begin"/>
      </w:r>
      <w:r w:rsidRPr="00DD0082">
        <w:rPr>
          <w:i/>
        </w:rPr>
        <w:instrText xml:space="preserve"> REF _Ref475955382 \h  \* MERGEFORMAT </w:instrText>
      </w:r>
      <w:r w:rsidRPr="00DD0082">
        <w:rPr>
          <w:i/>
        </w:rPr>
      </w:r>
      <w:r w:rsidRPr="00DD0082">
        <w:rPr>
          <w:i/>
        </w:rPr>
        <w:fldChar w:fldCharType="separate"/>
      </w:r>
      <w:r w:rsidR="00CE643E" w:rsidRPr="00CE643E">
        <w:rPr>
          <w:i/>
        </w:rPr>
        <w:t xml:space="preserve">Рисунок </w:t>
      </w:r>
      <w:r w:rsidR="00CE643E" w:rsidRPr="00CE643E">
        <w:rPr>
          <w:i/>
          <w:noProof/>
        </w:rPr>
        <w:t>20</w:t>
      </w:r>
      <w:r w:rsidRPr="00DD0082">
        <w:rPr>
          <w:i/>
        </w:rPr>
        <w:fldChar w:fldCharType="end"/>
      </w:r>
      <w:r w:rsidRPr="00035980">
        <w:rPr>
          <w:i/>
        </w:rPr>
        <w:t>)</w:t>
      </w:r>
      <w:r w:rsidRPr="00035980">
        <w:t xml:space="preserve">.  </w:t>
      </w:r>
    </w:p>
    <w:p w:rsidR="00F91EAB" w:rsidRDefault="0016580F" w:rsidP="0016580F">
      <w:pPr>
        <w:ind w:firstLine="708"/>
        <w:jc w:val="both"/>
      </w:pPr>
      <w:r w:rsidRPr="00954519">
        <w:t xml:space="preserve">Все </w:t>
      </w:r>
      <w:r w:rsidR="00F91EAB">
        <w:t xml:space="preserve">отчетные формы представлены на экране в виде окон, состоящих из вкладок. </w:t>
      </w:r>
    </w:p>
    <w:p w:rsidR="0016580F" w:rsidRPr="00035980" w:rsidRDefault="0016580F" w:rsidP="0016580F">
      <w:pPr>
        <w:ind w:firstLine="708"/>
        <w:jc w:val="both"/>
      </w:pPr>
    </w:p>
    <w:p w:rsidR="0016580F" w:rsidRPr="00035980" w:rsidRDefault="00CE643E" w:rsidP="0016580F">
      <w:pPr>
        <w:ind w:firstLine="142"/>
        <w:jc w:val="center"/>
      </w:pPr>
      <w:r>
        <w:rPr>
          <w:noProof/>
        </w:rPr>
        <w:lastRenderedPageBreak/>
        <w:drawing>
          <wp:inline distT="0" distB="0" distL="0" distR="0" wp14:anchorId="69D94C8D" wp14:editId="505AB123">
            <wp:extent cx="6152515" cy="3756660"/>
            <wp:effectExtent l="0" t="0" r="63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152515" cy="3756660"/>
                    </a:xfrm>
                    <a:prstGeom prst="rect">
                      <a:avLst/>
                    </a:prstGeom>
                  </pic:spPr>
                </pic:pic>
              </a:graphicData>
            </a:graphic>
          </wp:inline>
        </w:drawing>
      </w:r>
    </w:p>
    <w:p w:rsidR="0016580F" w:rsidRPr="00035980" w:rsidRDefault="0016580F" w:rsidP="0016580F">
      <w:pPr>
        <w:pStyle w:val="af0"/>
        <w:jc w:val="center"/>
        <w:rPr>
          <w:sz w:val="24"/>
          <w:szCs w:val="24"/>
        </w:rPr>
      </w:pPr>
      <w:bookmarkStart w:id="55" w:name="_Ref475955382"/>
      <w:r w:rsidRPr="00035980">
        <w:t xml:space="preserve">Рисунок </w:t>
      </w:r>
      <w:fldSimple w:instr=" SEQ Рисунок \* ARABIC ">
        <w:r w:rsidR="00633879">
          <w:rPr>
            <w:noProof/>
          </w:rPr>
          <w:t>20</w:t>
        </w:r>
      </w:fldSimple>
      <w:bookmarkEnd w:id="55"/>
      <w:r w:rsidR="0038178C">
        <w:rPr>
          <w:noProof/>
        </w:rPr>
        <w:t>.</w:t>
      </w:r>
      <w:r w:rsidRPr="00035980">
        <w:t xml:space="preserve"> Создание отчетной формы</w:t>
      </w:r>
    </w:p>
    <w:p w:rsidR="0016580F" w:rsidRPr="00035980" w:rsidRDefault="0016580F" w:rsidP="0016580F">
      <w:pPr>
        <w:ind w:firstLine="708"/>
        <w:jc w:val="both"/>
      </w:pPr>
    </w:p>
    <w:p w:rsidR="0016580F" w:rsidRPr="00035980" w:rsidRDefault="00926F94" w:rsidP="0016580F">
      <w:pPr>
        <w:ind w:firstLine="708"/>
        <w:jc w:val="both"/>
      </w:pPr>
      <w:r>
        <w:t>На</w:t>
      </w:r>
      <w:r w:rsidR="0016580F" w:rsidRPr="00035980">
        <w:t xml:space="preserve"> первой </w:t>
      </w:r>
      <w:r>
        <w:t>в</w:t>
      </w:r>
      <w:r w:rsidR="0016580F" w:rsidRPr="00035980">
        <w:t xml:space="preserve">кладке «Реквизиты» представлена следующая информация:   </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Наименование формы;</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Примечание;</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Версия формы;</w:t>
      </w:r>
    </w:p>
    <w:p w:rsidR="0016580F" w:rsidRPr="00035980"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Год и период отчетной формы;</w:t>
      </w:r>
    </w:p>
    <w:p w:rsidR="0016580F" w:rsidRPr="00674CB8" w:rsidRDefault="0016580F" w:rsidP="0016580F">
      <w:pPr>
        <w:pStyle w:val="ae"/>
        <w:numPr>
          <w:ilvl w:val="0"/>
          <w:numId w:val="35"/>
        </w:numPr>
        <w:spacing w:after="0"/>
        <w:jc w:val="both"/>
        <w:rPr>
          <w:rFonts w:ascii="Times New Roman" w:hAnsi="Times New Roman"/>
          <w:sz w:val="24"/>
          <w:szCs w:val="24"/>
        </w:rPr>
      </w:pPr>
      <w:r w:rsidRPr="00035980">
        <w:rPr>
          <w:rFonts w:ascii="Times New Roman" w:hAnsi="Times New Roman"/>
          <w:sz w:val="24"/>
          <w:szCs w:val="24"/>
        </w:rPr>
        <w:t xml:space="preserve">Версия отчета (при создании нового отчета заполняется значением </w:t>
      </w:r>
      <w:r w:rsidR="00CE28C7">
        <w:rPr>
          <w:rFonts w:ascii="Times New Roman" w:hAnsi="Times New Roman"/>
          <w:sz w:val="24"/>
          <w:szCs w:val="24"/>
        </w:rPr>
        <w:t>«</w:t>
      </w:r>
      <w:r w:rsidRPr="00035980">
        <w:rPr>
          <w:rFonts w:ascii="Times New Roman" w:hAnsi="Times New Roman"/>
          <w:sz w:val="24"/>
          <w:szCs w:val="24"/>
        </w:rPr>
        <w:t>0</w:t>
      </w:r>
      <w:r w:rsidR="00CE28C7">
        <w:rPr>
          <w:rFonts w:ascii="Times New Roman" w:hAnsi="Times New Roman"/>
          <w:sz w:val="24"/>
          <w:szCs w:val="24"/>
        </w:rPr>
        <w:t>», после сохранения отчета значение изменяется на «1»</w:t>
      </w:r>
      <w:r w:rsidRPr="00035980">
        <w:rPr>
          <w:rFonts w:ascii="Times New Roman" w:hAnsi="Times New Roman"/>
          <w:sz w:val="24"/>
          <w:szCs w:val="24"/>
        </w:rPr>
        <w:t>)</w:t>
      </w:r>
      <w:r>
        <w:rPr>
          <w:rFonts w:ascii="Times New Roman" w:hAnsi="Times New Roman"/>
          <w:sz w:val="24"/>
          <w:szCs w:val="24"/>
        </w:rPr>
        <w:t>.</w:t>
      </w:r>
      <w:r w:rsidRPr="00674CB8">
        <w:t xml:space="preserve"> </w:t>
      </w:r>
      <w:r w:rsidRPr="00674CB8">
        <w:rPr>
          <w:rFonts w:ascii="Times New Roman" w:hAnsi="Times New Roman"/>
          <w:sz w:val="24"/>
          <w:szCs w:val="24"/>
        </w:rPr>
        <w:t>В дальнейшем при формировании сводных документов, при выполнен</w:t>
      </w:r>
      <w:r w:rsidR="003A2268">
        <w:rPr>
          <w:rFonts w:ascii="Times New Roman" w:hAnsi="Times New Roman"/>
          <w:sz w:val="24"/>
          <w:szCs w:val="24"/>
        </w:rPr>
        <w:t>ии режима экспорта данных, будет</w:t>
      </w:r>
      <w:r w:rsidRPr="00674CB8">
        <w:rPr>
          <w:rFonts w:ascii="Times New Roman" w:hAnsi="Times New Roman"/>
          <w:sz w:val="24"/>
          <w:szCs w:val="24"/>
        </w:rPr>
        <w:t xml:space="preserve"> использована только последняя версия отчета;</w:t>
      </w:r>
    </w:p>
    <w:p w:rsidR="0016580F" w:rsidRPr="00035980" w:rsidRDefault="0016580F" w:rsidP="0016580F">
      <w:pPr>
        <w:pStyle w:val="ae"/>
        <w:numPr>
          <w:ilvl w:val="0"/>
          <w:numId w:val="35"/>
        </w:numPr>
        <w:spacing w:after="0" w:line="240" w:lineRule="auto"/>
        <w:jc w:val="both"/>
        <w:rPr>
          <w:rFonts w:ascii="Times New Roman" w:hAnsi="Times New Roman"/>
          <w:sz w:val="24"/>
          <w:szCs w:val="24"/>
        </w:rPr>
      </w:pPr>
      <w:r w:rsidRPr="00035980">
        <w:rPr>
          <w:rFonts w:ascii="Times New Roman" w:hAnsi="Times New Roman"/>
          <w:sz w:val="24"/>
          <w:szCs w:val="24"/>
        </w:rPr>
        <w:t>Статус  (при создании отчета статус всегда</w:t>
      </w:r>
      <w:r>
        <w:rPr>
          <w:rFonts w:ascii="Times New Roman" w:hAnsi="Times New Roman"/>
          <w:sz w:val="24"/>
          <w:szCs w:val="24"/>
        </w:rPr>
        <w:t xml:space="preserve"> автоматически</w:t>
      </w:r>
      <w:r w:rsidRPr="00035980">
        <w:rPr>
          <w:rFonts w:ascii="Times New Roman" w:hAnsi="Times New Roman"/>
          <w:sz w:val="24"/>
          <w:szCs w:val="24"/>
        </w:rPr>
        <w:t xml:space="preserve"> проставляется  - </w:t>
      </w:r>
      <w:r w:rsidR="003A2268">
        <w:rPr>
          <w:rFonts w:ascii="Times New Roman" w:hAnsi="Times New Roman"/>
          <w:sz w:val="24"/>
          <w:szCs w:val="24"/>
        </w:rPr>
        <w:t>«</w:t>
      </w:r>
      <w:r w:rsidRPr="00035980">
        <w:rPr>
          <w:rFonts w:ascii="Times New Roman" w:hAnsi="Times New Roman"/>
          <w:sz w:val="24"/>
          <w:szCs w:val="24"/>
        </w:rPr>
        <w:t>Запланирован</w:t>
      </w:r>
      <w:r w:rsidR="003A2268">
        <w:rPr>
          <w:rFonts w:ascii="Times New Roman" w:hAnsi="Times New Roman"/>
          <w:sz w:val="24"/>
          <w:szCs w:val="24"/>
        </w:rPr>
        <w:t>», после заполнения отчета данными статус автоматически меняется на «Редактирование»</w:t>
      </w:r>
      <w:r w:rsidRPr="00035980">
        <w:rPr>
          <w:rFonts w:ascii="Times New Roman" w:hAnsi="Times New Roman"/>
          <w:sz w:val="24"/>
          <w:szCs w:val="24"/>
        </w:rPr>
        <w:t>);</w:t>
      </w:r>
    </w:p>
    <w:p w:rsidR="0016580F" w:rsidRPr="00035980" w:rsidRDefault="00306F30" w:rsidP="0016580F">
      <w:pPr>
        <w:pStyle w:val="ae"/>
        <w:numPr>
          <w:ilvl w:val="0"/>
          <w:numId w:val="35"/>
        </w:numPr>
        <w:spacing w:after="0" w:line="240" w:lineRule="auto"/>
        <w:jc w:val="both"/>
        <w:rPr>
          <w:rFonts w:ascii="Times New Roman" w:hAnsi="Times New Roman"/>
          <w:sz w:val="24"/>
          <w:szCs w:val="24"/>
        </w:rPr>
      </w:pPr>
      <w:r>
        <w:rPr>
          <w:rFonts w:ascii="Times New Roman" w:hAnsi="Times New Roman"/>
          <w:sz w:val="24"/>
          <w:szCs w:val="24"/>
        </w:rPr>
        <w:t xml:space="preserve">Организация </w:t>
      </w:r>
      <w:r w:rsidR="003A2268">
        <w:rPr>
          <w:rFonts w:ascii="Times New Roman" w:hAnsi="Times New Roman"/>
          <w:sz w:val="24"/>
          <w:szCs w:val="24"/>
        </w:rPr>
        <w:t>(</w:t>
      </w:r>
      <w:r w:rsidR="0016580F" w:rsidRPr="00674CB8">
        <w:rPr>
          <w:rFonts w:ascii="Times New Roman" w:hAnsi="Times New Roman"/>
          <w:sz w:val="24"/>
          <w:szCs w:val="24"/>
        </w:rPr>
        <w:t xml:space="preserve">выводится наименование </w:t>
      </w:r>
      <w:r>
        <w:rPr>
          <w:rFonts w:ascii="Times New Roman" w:hAnsi="Times New Roman"/>
          <w:sz w:val="24"/>
          <w:szCs w:val="24"/>
        </w:rPr>
        <w:t>организации, в которой создан данный отчет</w:t>
      </w:r>
      <w:r w:rsidR="003A2268">
        <w:rPr>
          <w:rFonts w:ascii="Times New Roman" w:hAnsi="Times New Roman"/>
          <w:sz w:val="24"/>
          <w:szCs w:val="24"/>
        </w:rPr>
        <w:t>)</w:t>
      </w:r>
      <w:r w:rsidR="0016580F" w:rsidRPr="00035980">
        <w:rPr>
          <w:rFonts w:ascii="Times New Roman" w:hAnsi="Times New Roman"/>
          <w:sz w:val="24"/>
          <w:szCs w:val="24"/>
        </w:rPr>
        <w:t>;</w:t>
      </w:r>
    </w:p>
    <w:p w:rsidR="0016580F" w:rsidRPr="00035980" w:rsidRDefault="0016580F" w:rsidP="0016580F">
      <w:pPr>
        <w:pStyle w:val="ae"/>
        <w:numPr>
          <w:ilvl w:val="0"/>
          <w:numId w:val="35"/>
        </w:numPr>
        <w:spacing w:after="0" w:line="240" w:lineRule="auto"/>
        <w:jc w:val="both"/>
        <w:rPr>
          <w:rFonts w:ascii="Times New Roman" w:hAnsi="Times New Roman"/>
          <w:sz w:val="24"/>
          <w:szCs w:val="24"/>
        </w:rPr>
      </w:pPr>
      <w:r w:rsidRPr="00035980">
        <w:rPr>
          <w:rFonts w:ascii="Times New Roman" w:hAnsi="Times New Roman"/>
          <w:sz w:val="24"/>
          <w:szCs w:val="24"/>
        </w:rPr>
        <w:t>Тип бюджета</w:t>
      </w:r>
      <w:r w:rsidR="00306F30">
        <w:rPr>
          <w:rFonts w:ascii="Times New Roman" w:hAnsi="Times New Roman"/>
          <w:sz w:val="24"/>
          <w:szCs w:val="24"/>
        </w:rPr>
        <w:t xml:space="preserve"> (наименование и код бюджета, к которому относится данная организация)</w:t>
      </w:r>
      <w:r w:rsidRPr="00035980">
        <w:rPr>
          <w:rFonts w:ascii="Times New Roman" w:hAnsi="Times New Roman"/>
          <w:sz w:val="24"/>
          <w:szCs w:val="24"/>
        </w:rPr>
        <w:t>.</w:t>
      </w:r>
    </w:p>
    <w:p w:rsidR="0016580F" w:rsidRPr="00035980" w:rsidRDefault="0016580F" w:rsidP="0016580F">
      <w:pPr>
        <w:jc w:val="both"/>
      </w:pPr>
      <w:r w:rsidRPr="00035980">
        <w:tab/>
        <w:t xml:space="preserve">Также существуют отчеты, в которых имеется поле </w:t>
      </w:r>
      <w:r w:rsidRPr="00035980">
        <w:rPr>
          <w:b/>
        </w:rPr>
        <w:t>«</w:t>
      </w:r>
      <w:r w:rsidRPr="00035980">
        <w:t>Атрибуты</w:t>
      </w:r>
      <w:r w:rsidRPr="00035980">
        <w:rPr>
          <w:b/>
        </w:rPr>
        <w:t>»</w:t>
      </w:r>
      <w:r w:rsidRPr="00035980">
        <w:t>. Заполняется</w:t>
      </w:r>
      <w:r>
        <w:t>/ редактируется</w:t>
      </w:r>
      <w:r w:rsidRPr="00035980">
        <w:t xml:space="preserve"> пользователем выбором необходимого значения из справочника, вызываемого на экран нажатием кнопки</w:t>
      </w:r>
      <w:proofErr w:type="gramStart"/>
      <w:r w:rsidRPr="00035980">
        <w:t xml:space="preserve"> </w:t>
      </w:r>
      <w:r w:rsidR="00CE643E">
        <w:rPr>
          <w:noProof/>
        </w:rPr>
        <w:drawing>
          <wp:inline distT="0" distB="0" distL="0" distR="0" wp14:anchorId="424A7C7B" wp14:editId="3E9662AF">
            <wp:extent cx="180975" cy="219075"/>
            <wp:effectExtent l="0" t="0" r="9525"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80975" cy="219075"/>
                    </a:xfrm>
                    <a:prstGeom prst="rect">
                      <a:avLst/>
                    </a:prstGeom>
                  </pic:spPr>
                </pic:pic>
              </a:graphicData>
            </a:graphic>
          </wp:inline>
        </w:drawing>
      </w:r>
      <w:r w:rsidRPr="00035980">
        <w:t xml:space="preserve"> </w:t>
      </w:r>
      <w:r w:rsidRPr="00035980">
        <w:rPr>
          <w:b/>
        </w:rPr>
        <w:t>О</w:t>
      </w:r>
      <w:proofErr w:type="gramEnd"/>
      <w:r w:rsidRPr="00035980">
        <w:rPr>
          <w:b/>
        </w:rPr>
        <w:t>ткрыть справочник</w:t>
      </w:r>
      <w:r w:rsidRPr="00035980">
        <w:t xml:space="preserve">. </w:t>
      </w:r>
      <w:r>
        <w:t>Атрибут «</w:t>
      </w:r>
      <w:r w:rsidRPr="0049181E">
        <w:rPr>
          <w:i/>
        </w:rPr>
        <w:t>Тип учреждения</w:t>
      </w:r>
      <w:r>
        <w:t>» заполняется автоматически в соответствии со значением в графе «Тип организации» «Справочника организаций».</w:t>
      </w:r>
    </w:p>
    <w:p w:rsidR="0016580F" w:rsidRPr="00035980" w:rsidRDefault="0016580F" w:rsidP="0016580F">
      <w:pPr>
        <w:ind w:firstLine="709"/>
        <w:jc w:val="both"/>
      </w:pPr>
      <w:r w:rsidRPr="00035980">
        <w:t>Содержание остальных</w:t>
      </w:r>
      <w:r w:rsidR="00926F94">
        <w:t xml:space="preserve"> в</w:t>
      </w:r>
      <w:r w:rsidRPr="00035980">
        <w:t xml:space="preserve">кладок, как правило, представлено в табличном виде. Количество вкладок, содержание записей таблиц зависит от вида  выбранного отчета. </w:t>
      </w:r>
    </w:p>
    <w:p w:rsidR="0016580F" w:rsidRDefault="0016580F" w:rsidP="0016580F">
      <w:pPr>
        <w:ind w:firstLine="709"/>
        <w:jc w:val="both"/>
      </w:pPr>
      <w:r w:rsidRPr="00035980">
        <w:t>Для продолжения работы с отчетом необходимо сохранить сформированный отчет, нажав соответствующую командную кнопку</w:t>
      </w:r>
      <w:proofErr w:type="gramStart"/>
      <w:r w:rsidRPr="00035980">
        <w:rPr>
          <w:noProof/>
        </w:rPr>
        <w:drawing>
          <wp:inline distT="0" distB="0" distL="0" distR="0" wp14:anchorId="2A54B1E9" wp14:editId="0E3A056C">
            <wp:extent cx="247650" cy="2381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47650" cy="238125"/>
                    </a:xfrm>
                    <a:prstGeom prst="rect">
                      <a:avLst/>
                    </a:prstGeom>
                  </pic:spPr>
                </pic:pic>
              </a:graphicData>
            </a:graphic>
          </wp:inline>
        </w:drawing>
      </w:r>
      <w:r w:rsidRPr="00035980">
        <w:t xml:space="preserve"> </w:t>
      </w:r>
      <w:r w:rsidRPr="005218D4">
        <w:rPr>
          <w:b/>
        </w:rPr>
        <w:t>С</w:t>
      </w:r>
      <w:proofErr w:type="gramEnd"/>
      <w:r w:rsidRPr="005218D4">
        <w:rPr>
          <w:b/>
        </w:rPr>
        <w:t>охранить</w:t>
      </w:r>
      <w:r>
        <w:t xml:space="preserve"> </w:t>
      </w:r>
      <w:r w:rsidRPr="00035980">
        <w:t>на панели инструментов.</w:t>
      </w:r>
    </w:p>
    <w:p w:rsidR="0016580F" w:rsidRDefault="0016580F" w:rsidP="0016580F">
      <w:pPr>
        <w:ind w:firstLine="709"/>
        <w:jc w:val="both"/>
      </w:pPr>
    </w:p>
    <w:tbl>
      <w:tblPr>
        <w:tblW w:w="10181" w:type="dxa"/>
        <w:tblInd w:w="409" w:type="dxa"/>
        <w:tblLook w:val="01E0" w:firstRow="1" w:lastRow="1" w:firstColumn="1" w:lastColumn="1" w:noHBand="0" w:noVBand="0"/>
      </w:tblPr>
      <w:tblGrid>
        <w:gridCol w:w="1159"/>
        <w:gridCol w:w="9022"/>
      </w:tblGrid>
      <w:tr w:rsidR="0016580F" w:rsidRPr="00BF4BE5" w:rsidTr="0016580F">
        <w:tc>
          <w:tcPr>
            <w:tcW w:w="1159" w:type="dxa"/>
            <w:vAlign w:val="center"/>
          </w:tcPr>
          <w:p w:rsidR="0016580F" w:rsidRPr="00310D93" w:rsidRDefault="0016580F" w:rsidP="0016580F">
            <w:pPr>
              <w:pStyle w:val="afc"/>
              <w:rPr>
                <w:sz w:val="22"/>
                <w:szCs w:val="22"/>
              </w:rPr>
            </w:pPr>
            <w:r w:rsidRPr="00310D93">
              <w:rPr>
                <w:noProof/>
                <w:sz w:val="22"/>
                <w:szCs w:val="22"/>
              </w:rPr>
              <w:drawing>
                <wp:inline distT="0" distB="0" distL="0" distR="0" wp14:anchorId="62EEC88A" wp14:editId="7D903AD5">
                  <wp:extent cx="314325" cy="304800"/>
                  <wp:effectExtent l="0" t="0" r="952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9022" w:type="dxa"/>
            <w:shd w:val="clear" w:color="auto" w:fill="E6E6E6"/>
          </w:tcPr>
          <w:p w:rsidR="0016580F" w:rsidRPr="00BF4BE5" w:rsidRDefault="0016580F" w:rsidP="00453E1E">
            <w:pPr>
              <w:pStyle w:val="afc"/>
              <w:rPr>
                <w:rFonts w:ascii="Times New Roman" w:hAnsi="Times New Roman" w:cs="Times New Roman"/>
                <w:sz w:val="24"/>
                <w:szCs w:val="24"/>
                <w:u w:val="single"/>
              </w:rPr>
            </w:pPr>
            <w:r>
              <w:rPr>
                <w:rFonts w:ascii="Times New Roman" w:hAnsi="Times New Roman" w:cs="Times New Roman"/>
                <w:noProof/>
                <w:sz w:val="24"/>
                <w:szCs w:val="24"/>
                <w:u w:val="single"/>
              </w:rPr>
              <w:t xml:space="preserve">Значок «*» в наименовании закладки </w:t>
            </w:r>
            <w:r w:rsidR="00453E1E">
              <w:rPr>
                <w:rFonts w:ascii="Times New Roman" w:hAnsi="Times New Roman" w:cs="Times New Roman"/>
                <w:noProof/>
                <w:sz w:val="24"/>
                <w:szCs w:val="24"/>
                <w:u w:val="single"/>
              </w:rPr>
              <w:t xml:space="preserve">отчета </w:t>
            </w:r>
            <w:r>
              <w:rPr>
                <w:rFonts w:ascii="Times New Roman" w:hAnsi="Times New Roman" w:cs="Times New Roman"/>
                <w:noProof/>
                <w:sz w:val="24"/>
                <w:szCs w:val="24"/>
                <w:u w:val="single"/>
              </w:rPr>
              <w:t>является сигналом</w:t>
            </w:r>
            <w:r w:rsidR="00453E1E">
              <w:rPr>
                <w:rFonts w:ascii="Times New Roman" w:hAnsi="Times New Roman" w:cs="Times New Roman"/>
                <w:noProof/>
                <w:sz w:val="24"/>
                <w:szCs w:val="24"/>
                <w:u w:val="single"/>
              </w:rPr>
              <w:t xml:space="preserve"> о том</w:t>
            </w:r>
            <w:r>
              <w:rPr>
                <w:rFonts w:ascii="Times New Roman" w:hAnsi="Times New Roman" w:cs="Times New Roman"/>
                <w:noProof/>
                <w:sz w:val="24"/>
                <w:szCs w:val="24"/>
                <w:u w:val="single"/>
              </w:rPr>
              <w:t xml:space="preserve">, что </w:t>
            </w:r>
            <w:r w:rsidR="00453E1E">
              <w:rPr>
                <w:rFonts w:ascii="Times New Roman" w:hAnsi="Times New Roman" w:cs="Times New Roman"/>
                <w:noProof/>
                <w:sz w:val="24"/>
                <w:szCs w:val="24"/>
                <w:u w:val="single"/>
              </w:rPr>
              <w:t>он</w:t>
            </w:r>
            <w:r>
              <w:rPr>
                <w:rFonts w:ascii="Times New Roman" w:hAnsi="Times New Roman" w:cs="Times New Roman"/>
                <w:noProof/>
                <w:sz w:val="24"/>
                <w:szCs w:val="24"/>
                <w:u w:val="single"/>
              </w:rPr>
              <w:t xml:space="preserve"> не был сохранен, в том числе и после последних внесенных изменений.</w:t>
            </w:r>
          </w:p>
        </w:tc>
      </w:tr>
    </w:tbl>
    <w:p w:rsidR="0016580F" w:rsidRDefault="0016580F" w:rsidP="0016580F">
      <w:pPr>
        <w:ind w:firstLine="709"/>
        <w:jc w:val="both"/>
      </w:pPr>
    </w:p>
    <w:p w:rsidR="0016580F" w:rsidRPr="00035980" w:rsidRDefault="0016580F" w:rsidP="0016580F">
      <w:pPr>
        <w:spacing w:after="120"/>
        <w:ind w:firstLine="709"/>
        <w:contextualSpacing/>
        <w:jc w:val="both"/>
      </w:pPr>
      <w:r w:rsidRPr="00035980">
        <w:t xml:space="preserve"> В нижней части окна экранной формы закладки «Реквизиты»  содержатся вкладки «Комментарий», «Ответственные лица», «Работают с отчетом» и «Файлы».</w:t>
      </w:r>
    </w:p>
    <w:p w:rsidR="0016580F" w:rsidRDefault="0016580F" w:rsidP="0016580F">
      <w:pPr>
        <w:spacing w:after="120"/>
        <w:ind w:firstLine="709"/>
        <w:contextualSpacing/>
        <w:jc w:val="both"/>
      </w:pPr>
      <w:r w:rsidRPr="00035980">
        <w:t xml:space="preserve">На вкладке «Комментарий» при отметке поля </w:t>
      </w:r>
      <w:r w:rsidRPr="00035980">
        <w:rPr>
          <w:i/>
        </w:rPr>
        <w:t>«</w:t>
      </w:r>
      <w:r w:rsidRPr="00035980">
        <w:t>Показывать системные</w:t>
      </w:r>
      <w:r w:rsidRPr="00035980">
        <w:rPr>
          <w:i/>
        </w:rPr>
        <w:t xml:space="preserve">» </w:t>
      </w:r>
      <w:r w:rsidRPr="00DD0082">
        <w:rPr>
          <w:i/>
        </w:rPr>
        <w:t>(</w:t>
      </w:r>
      <w:r w:rsidRPr="00DD0082">
        <w:rPr>
          <w:i/>
        </w:rPr>
        <w:fldChar w:fldCharType="begin"/>
      </w:r>
      <w:r w:rsidRPr="00DD0082">
        <w:rPr>
          <w:i/>
        </w:rPr>
        <w:instrText xml:space="preserve"> REF _Ref475956161 \h  \* MERGEFORMAT </w:instrText>
      </w:r>
      <w:r w:rsidRPr="00DD0082">
        <w:rPr>
          <w:i/>
        </w:rPr>
      </w:r>
      <w:r w:rsidRPr="00DD0082">
        <w:rPr>
          <w:i/>
        </w:rPr>
        <w:fldChar w:fldCharType="separate"/>
      </w:r>
      <w:r w:rsidR="00CE643E" w:rsidRPr="00CE643E">
        <w:rPr>
          <w:i/>
        </w:rPr>
        <w:t xml:space="preserve">Рисунок </w:t>
      </w:r>
      <w:r w:rsidR="00CE643E" w:rsidRPr="00CE643E">
        <w:rPr>
          <w:i/>
          <w:noProof/>
        </w:rPr>
        <w:t>21</w:t>
      </w:r>
      <w:r w:rsidRPr="00DD0082">
        <w:rPr>
          <w:i/>
        </w:rPr>
        <w:fldChar w:fldCharType="end"/>
      </w:r>
      <w:r w:rsidRPr="00DD0082">
        <w:rPr>
          <w:i/>
        </w:rPr>
        <w:t>)</w:t>
      </w:r>
      <w:r w:rsidRPr="00035980">
        <w:t xml:space="preserve"> можно увидеть всю работу с данной отчетной формой, в том числе кто и когда создал отчет, внес изменения</w:t>
      </w:r>
      <w:r>
        <w:t>, хронологию проверки контрольных соотношений</w:t>
      </w:r>
      <w:r w:rsidRPr="00035980">
        <w:t xml:space="preserve"> и т.д.</w:t>
      </w:r>
    </w:p>
    <w:p w:rsidR="0016580F" w:rsidRPr="00035980" w:rsidRDefault="0016580F" w:rsidP="0016580F">
      <w:pPr>
        <w:spacing w:after="120"/>
        <w:ind w:firstLine="709"/>
        <w:contextualSpacing/>
        <w:jc w:val="both"/>
      </w:pPr>
    </w:p>
    <w:p w:rsidR="0016580F" w:rsidRPr="00035980" w:rsidRDefault="00CE643E" w:rsidP="0016580F">
      <w:pPr>
        <w:spacing w:after="120"/>
        <w:contextualSpacing/>
        <w:jc w:val="center"/>
      </w:pPr>
      <w:r>
        <w:rPr>
          <w:noProof/>
        </w:rPr>
        <w:drawing>
          <wp:inline distT="0" distB="0" distL="0" distR="0" wp14:anchorId="212E0261" wp14:editId="7D1E0698">
            <wp:extent cx="5067656" cy="27432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067656" cy="2743200"/>
                    </a:xfrm>
                    <a:prstGeom prst="rect">
                      <a:avLst/>
                    </a:prstGeom>
                  </pic:spPr>
                </pic:pic>
              </a:graphicData>
            </a:graphic>
          </wp:inline>
        </w:drawing>
      </w:r>
    </w:p>
    <w:p w:rsidR="0016580F" w:rsidRPr="00035980" w:rsidRDefault="0016580F" w:rsidP="0016580F">
      <w:pPr>
        <w:pStyle w:val="af0"/>
        <w:jc w:val="center"/>
        <w:rPr>
          <w:sz w:val="24"/>
          <w:szCs w:val="24"/>
        </w:rPr>
      </w:pPr>
      <w:bookmarkStart w:id="56" w:name="_Ref475956161"/>
      <w:r w:rsidRPr="00035980">
        <w:t xml:space="preserve">Рисунок </w:t>
      </w:r>
      <w:fldSimple w:instr=" SEQ Рисунок \* ARABIC ">
        <w:r w:rsidR="00633879">
          <w:rPr>
            <w:noProof/>
          </w:rPr>
          <w:t>21</w:t>
        </w:r>
      </w:fldSimple>
      <w:bookmarkEnd w:id="56"/>
      <w:r w:rsidR="0038178C">
        <w:rPr>
          <w:noProof/>
        </w:rPr>
        <w:t>.</w:t>
      </w:r>
      <w:r w:rsidRPr="00035980">
        <w:t xml:space="preserve"> Комментарии</w:t>
      </w:r>
    </w:p>
    <w:p w:rsidR="0016580F" w:rsidRDefault="0016580F" w:rsidP="0016580F">
      <w:pPr>
        <w:spacing w:after="120"/>
        <w:ind w:firstLine="709"/>
        <w:contextualSpacing/>
        <w:jc w:val="both"/>
      </w:pPr>
      <w:r w:rsidRPr="00035980">
        <w:t xml:space="preserve"> Можно добавить свой комментарий по кнопке </w:t>
      </w:r>
      <w:r w:rsidR="00697224">
        <w:rPr>
          <w:noProof/>
        </w:rPr>
        <w:drawing>
          <wp:inline distT="0" distB="0" distL="0" distR="0" wp14:anchorId="03F000BD" wp14:editId="29590E61">
            <wp:extent cx="1209675" cy="371475"/>
            <wp:effectExtent l="0" t="0" r="9525" b="952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1209675" cy="371475"/>
                    </a:xfrm>
                    <a:prstGeom prst="rect">
                      <a:avLst/>
                    </a:prstGeom>
                  </pic:spPr>
                </pic:pic>
              </a:graphicData>
            </a:graphic>
          </wp:inline>
        </w:drawing>
      </w:r>
      <w:r w:rsidRPr="00035980">
        <w:t xml:space="preserve">. В комментариях отмечаются замечания и рекомендации вышестоящих организаций и заметки нижестоящих организаций. </w:t>
      </w:r>
    </w:p>
    <w:tbl>
      <w:tblPr>
        <w:tblW w:w="10258" w:type="dxa"/>
        <w:tblInd w:w="409" w:type="dxa"/>
        <w:tblLook w:val="01E0" w:firstRow="1" w:lastRow="1" w:firstColumn="1" w:lastColumn="1" w:noHBand="0" w:noVBand="0"/>
      </w:tblPr>
      <w:tblGrid>
        <w:gridCol w:w="841"/>
        <w:gridCol w:w="9417"/>
      </w:tblGrid>
      <w:tr w:rsidR="0016580F" w:rsidRPr="000D0EF9" w:rsidTr="0016580F">
        <w:trPr>
          <w:trHeight w:val="404"/>
        </w:trPr>
        <w:tc>
          <w:tcPr>
            <w:tcW w:w="841" w:type="dxa"/>
            <w:shd w:val="clear" w:color="auto" w:fill="auto"/>
          </w:tcPr>
          <w:p w:rsidR="0016580F" w:rsidRPr="000D0EF9" w:rsidRDefault="0016580F" w:rsidP="0016580F">
            <w:pPr>
              <w:pStyle w:val="afc"/>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897029" wp14:editId="2BA0B554">
                  <wp:extent cx="323850" cy="312420"/>
                  <wp:effectExtent l="0" t="0" r="0" b="0"/>
                  <wp:docPr id="4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17" w:type="dxa"/>
            <w:shd w:val="clear" w:color="auto" w:fill="E6E6E6"/>
          </w:tcPr>
          <w:p w:rsidR="0016580F" w:rsidRPr="00DD0082" w:rsidRDefault="0016580F" w:rsidP="0016580F">
            <w:pPr>
              <w:spacing w:after="120"/>
              <w:contextualSpacing/>
              <w:jc w:val="both"/>
            </w:pPr>
            <w:r w:rsidRPr="00DD0082">
              <w:rPr>
                <w:u w:val="single"/>
              </w:rPr>
              <w:t xml:space="preserve">Добавленный комментарий </w:t>
            </w:r>
            <w:r>
              <w:rPr>
                <w:u w:val="single"/>
              </w:rPr>
              <w:t>недоступен пользователю для редактирования и удаления!</w:t>
            </w:r>
          </w:p>
        </w:tc>
      </w:tr>
    </w:tbl>
    <w:p w:rsidR="000E36F5" w:rsidRPr="000E36F5" w:rsidRDefault="0016580F" w:rsidP="000E36F5">
      <w:pPr>
        <w:autoSpaceDE w:val="0"/>
        <w:autoSpaceDN w:val="0"/>
        <w:adjustRightInd w:val="0"/>
        <w:ind w:firstLine="708"/>
        <w:jc w:val="both"/>
      </w:pPr>
      <w:r w:rsidRPr="00035980">
        <w:t>Во вкладке «Ответственные лица» отмечаются пользователи, которые ответственны за отчет</w:t>
      </w:r>
      <w:r>
        <w:t>ную форму</w:t>
      </w:r>
      <w:r w:rsidRPr="00035980">
        <w:t xml:space="preserve">. Во вкладке «Работают с отчетом» выводится список пользователей, которые на данный момент работают с отчетом. </w:t>
      </w:r>
      <w:r w:rsidR="00066259">
        <w:t>Программой б</w:t>
      </w:r>
      <w:r w:rsidR="000E36F5" w:rsidRPr="000E36F5">
        <w:t>удут сохранены данные, внесенные поль</w:t>
      </w:r>
      <w:r w:rsidR="000E36F5">
        <w:t>з</w:t>
      </w:r>
      <w:r w:rsidR="000E36F5" w:rsidRPr="000E36F5">
        <w:t xml:space="preserve">ователем, </w:t>
      </w:r>
      <w:r w:rsidR="00066259">
        <w:t>последним нажавшим</w:t>
      </w:r>
      <w:r w:rsidR="000E36F5" w:rsidRPr="000E36F5">
        <w:t xml:space="preserve"> кнопку </w:t>
      </w:r>
      <w:r w:rsidR="000E36F5" w:rsidRPr="000E36F5">
        <w:rPr>
          <w:b/>
        </w:rPr>
        <w:t>[Сохранить].</w:t>
      </w:r>
    </w:p>
    <w:p w:rsidR="0016580F" w:rsidRPr="00035980" w:rsidRDefault="0016580F" w:rsidP="0016580F">
      <w:pPr>
        <w:ind w:firstLine="709"/>
        <w:jc w:val="both"/>
      </w:pPr>
      <w:r w:rsidRPr="00035980">
        <w:t>Во вкладке «Файлы» реализована возможность прикрепить какие-либо файлы к отчету.</w:t>
      </w:r>
    </w:p>
    <w:p w:rsidR="0016580F" w:rsidRDefault="0016580F" w:rsidP="0016580F">
      <w:pPr>
        <w:ind w:firstLine="709"/>
        <w:jc w:val="both"/>
      </w:pPr>
    </w:p>
    <w:p w:rsidR="0016580F" w:rsidRDefault="0016580F" w:rsidP="0016580F">
      <w:pPr>
        <w:pStyle w:val="31"/>
        <w:numPr>
          <w:ilvl w:val="2"/>
          <w:numId w:val="36"/>
        </w:numPr>
      </w:pPr>
      <w:bookmarkStart w:id="57" w:name="_Toc492030416"/>
      <w:bookmarkStart w:id="58" w:name="_Toc493242711"/>
      <w:r>
        <w:t>Копирование отчета</w:t>
      </w:r>
      <w:bookmarkEnd w:id="57"/>
      <w:bookmarkEnd w:id="58"/>
    </w:p>
    <w:p w:rsidR="0016580F" w:rsidRDefault="0016580F" w:rsidP="0016580F">
      <w:pPr>
        <w:ind w:firstLine="709"/>
        <w:jc w:val="both"/>
      </w:pPr>
    </w:p>
    <w:p w:rsidR="0016580F" w:rsidRPr="00035980" w:rsidRDefault="0016580F" w:rsidP="0016580F">
      <w:pPr>
        <w:ind w:firstLine="709"/>
        <w:jc w:val="both"/>
      </w:pPr>
      <w:r w:rsidRPr="00035980">
        <w:t>Следующий способ создания новой отчетной формы – копирование уже созданного отчета.</w:t>
      </w:r>
    </w:p>
    <w:p w:rsidR="0016580F" w:rsidRPr="00035980" w:rsidRDefault="0016580F" w:rsidP="0016580F">
      <w:pPr>
        <w:ind w:firstLine="709"/>
        <w:jc w:val="both"/>
      </w:pPr>
      <w:r w:rsidRPr="00035980">
        <w:t>Для копирования отчета из списка отчетов необходимо:</w:t>
      </w:r>
    </w:p>
    <w:p w:rsidR="0016580F" w:rsidRPr="00035980" w:rsidRDefault="0016580F" w:rsidP="0006606F">
      <w:pPr>
        <w:pStyle w:val="ae"/>
        <w:numPr>
          <w:ilvl w:val="0"/>
          <w:numId w:val="33"/>
        </w:numPr>
        <w:spacing w:after="0"/>
        <w:ind w:left="709" w:firstLine="0"/>
        <w:jc w:val="both"/>
        <w:rPr>
          <w:rFonts w:ascii="Times New Roman" w:hAnsi="Times New Roman"/>
          <w:sz w:val="24"/>
          <w:szCs w:val="24"/>
        </w:rPr>
      </w:pPr>
      <w:r w:rsidRPr="00035980">
        <w:rPr>
          <w:rFonts w:ascii="Times New Roman" w:hAnsi="Times New Roman"/>
          <w:sz w:val="24"/>
          <w:szCs w:val="24"/>
        </w:rPr>
        <w:t>Отметить галочкой отчет для копирования;</w:t>
      </w:r>
    </w:p>
    <w:p w:rsidR="0016580F" w:rsidRPr="00035980" w:rsidRDefault="0016580F" w:rsidP="0006606F">
      <w:pPr>
        <w:pStyle w:val="ae"/>
        <w:numPr>
          <w:ilvl w:val="0"/>
          <w:numId w:val="33"/>
        </w:numPr>
        <w:spacing w:after="0"/>
        <w:ind w:left="709" w:firstLine="0"/>
        <w:jc w:val="both"/>
        <w:rPr>
          <w:rFonts w:ascii="Times New Roman" w:hAnsi="Times New Roman"/>
          <w:sz w:val="24"/>
          <w:szCs w:val="24"/>
        </w:rPr>
      </w:pPr>
      <w:r w:rsidRPr="00035980">
        <w:rPr>
          <w:rFonts w:ascii="Times New Roman" w:hAnsi="Times New Roman"/>
          <w:sz w:val="24"/>
          <w:szCs w:val="24"/>
        </w:rPr>
        <w:t xml:space="preserve">Нажать на </w:t>
      </w:r>
      <w:r w:rsidR="00A11938">
        <w:rPr>
          <w:rFonts w:ascii="Times New Roman" w:hAnsi="Times New Roman"/>
          <w:sz w:val="24"/>
          <w:szCs w:val="24"/>
        </w:rPr>
        <w:t>кнопку</w:t>
      </w:r>
      <w:proofErr w:type="gramStart"/>
      <w:r w:rsidRPr="00035980">
        <w:rPr>
          <w:rFonts w:ascii="Times New Roman" w:hAnsi="Times New Roman"/>
          <w:sz w:val="24"/>
          <w:szCs w:val="24"/>
        </w:rPr>
        <w:t xml:space="preserve"> </w:t>
      </w:r>
      <w:r w:rsidR="00A11938">
        <w:rPr>
          <w:noProof/>
          <w:lang w:eastAsia="ru-RU"/>
        </w:rPr>
        <w:drawing>
          <wp:inline distT="0" distB="0" distL="0" distR="0" wp14:anchorId="4E4F8E95" wp14:editId="5D1DCBAF">
            <wp:extent cx="209550" cy="228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09550" cy="228600"/>
                    </a:xfrm>
                    <a:prstGeom prst="rect">
                      <a:avLst/>
                    </a:prstGeom>
                  </pic:spPr>
                </pic:pic>
              </a:graphicData>
            </a:graphic>
          </wp:inline>
        </w:drawing>
      </w:r>
      <w:r w:rsidR="00A11938">
        <w:rPr>
          <w:rFonts w:ascii="Times New Roman" w:hAnsi="Times New Roman"/>
          <w:sz w:val="24"/>
          <w:szCs w:val="24"/>
        </w:rPr>
        <w:t xml:space="preserve"> </w:t>
      </w:r>
      <w:r w:rsidR="00A11938" w:rsidRPr="00A11938">
        <w:rPr>
          <w:rFonts w:ascii="Times New Roman" w:hAnsi="Times New Roman"/>
          <w:b/>
          <w:sz w:val="24"/>
          <w:szCs w:val="24"/>
        </w:rPr>
        <w:t>К</w:t>
      </w:r>
      <w:proofErr w:type="gramEnd"/>
      <w:r w:rsidR="00A11938" w:rsidRPr="00A11938">
        <w:rPr>
          <w:rFonts w:ascii="Times New Roman" w:hAnsi="Times New Roman"/>
          <w:b/>
          <w:sz w:val="24"/>
          <w:szCs w:val="24"/>
        </w:rPr>
        <w:t xml:space="preserve">опировать </w:t>
      </w:r>
      <w:r w:rsidR="00A11938">
        <w:rPr>
          <w:rFonts w:ascii="Times New Roman" w:hAnsi="Times New Roman"/>
          <w:sz w:val="24"/>
          <w:szCs w:val="24"/>
        </w:rPr>
        <w:t>на</w:t>
      </w:r>
      <w:r w:rsidRPr="00035980">
        <w:rPr>
          <w:rFonts w:ascii="Times New Roman" w:hAnsi="Times New Roman"/>
          <w:sz w:val="24"/>
          <w:szCs w:val="24"/>
        </w:rPr>
        <w:t xml:space="preserve"> панели инструментов</w:t>
      </w:r>
      <w:r w:rsidR="00A11938">
        <w:rPr>
          <w:rFonts w:ascii="Times New Roman" w:hAnsi="Times New Roman"/>
          <w:sz w:val="24"/>
          <w:szCs w:val="24"/>
        </w:rPr>
        <w:t>;</w:t>
      </w:r>
    </w:p>
    <w:p w:rsidR="0016580F" w:rsidRDefault="00A11938" w:rsidP="0006606F">
      <w:pPr>
        <w:pStyle w:val="ae"/>
        <w:numPr>
          <w:ilvl w:val="0"/>
          <w:numId w:val="33"/>
        </w:numPr>
        <w:ind w:left="709" w:firstLine="0"/>
        <w:jc w:val="both"/>
        <w:rPr>
          <w:rFonts w:ascii="Times New Roman" w:hAnsi="Times New Roman"/>
          <w:sz w:val="24"/>
          <w:szCs w:val="24"/>
        </w:rPr>
      </w:pPr>
      <w:r>
        <w:rPr>
          <w:rFonts w:ascii="Times New Roman" w:hAnsi="Times New Roman"/>
          <w:sz w:val="24"/>
          <w:szCs w:val="24"/>
        </w:rPr>
        <w:lastRenderedPageBreak/>
        <w:t>Откроется окно отчетной формы. В закладке «Реквизиты»</w:t>
      </w:r>
      <w:r>
        <w:rPr>
          <w:rFonts w:ascii="Times New Roman" w:hAnsi="Times New Roman"/>
          <w:b/>
          <w:sz w:val="24"/>
          <w:szCs w:val="24"/>
        </w:rPr>
        <w:t xml:space="preserve"> </w:t>
      </w:r>
      <w:r w:rsidRPr="00A11938">
        <w:rPr>
          <w:rFonts w:ascii="Times New Roman" w:hAnsi="Times New Roman"/>
          <w:sz w:val="24"/>
          <w:szCs w:val="24"/>
        </w:rPr>
        <w:t>выбрать иную организацию и(или) иной отчетный период и сохранить кнопкой</w:t>
      </w:r>
      <w:proofErr w:type="gramStart"/>
      <w:r>
        <w:rPr>
          <w:rFonts w:ascii="Times New Roman" w:hAnsi="Times New Roman"/>
          <w:b/>
          <w:sz w:val="24"/>
          <w:szCs w:val="24"/>
        </w:rPr>
        <w:t xml:space="preserve"> </w:t>
      </w:r>
      <w:r>
        <w:rPr>
          <w:noProof/>
          <w:lang w:eastAsia="ru-RU"/>
        </w:rPr>
        <w:drawing>
          <wp:inline distT="0" distB="0" distL="0" distR="0" wp14:anchorId="5B1BE572" wp14:editId="583E1D54">
            <wp:extent cx="219075" cy="20955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19075" cy="209550"/>
                    </a:xfrm>
                    <a:prstGeom prst="rect">
                      <a:avLst/>
                    </a:prstGeom>
                  </pic:spPr>
                </pic:pic>
              </a:graphicData>
            </a:graphic>
          </wp:inline>
        </w:drawing>
      </w:r>
      <w:r>
        <w:rPr>
          <w:rFonts w:ascii="Times New Roman" w:hAnsi="Times New Roman"/>
          <w:b/>
          <w:sz w:val="24"/>
          <w:szCs w:val="24"/>
        </w:rPr>
        <w:t xml:space="preserve"> С</w:t>
      </w:r>
      <w:proofErr w:type="gramEnd"/>
      <w:r>
        <w:rPr>
          <w:rFonts w:ascii="Times New Roman" w:hAnsi="Times New Roman"/>
          <w:b/>
          <w:sz w:val="24"/>
          <w:szCs w:val="24"/>
        </w:rPr>
        <w:t>охранить</w:t>
      </w:r>
      <w:r w:rsidR="0016580F" w:rsidRPr="00035980">
        <w:rPr>
          <w:rFonts w:ascii="Times New Roman" w:hAnsi="Times New Roman"/>
          <w:sz w:val="24"/>
          <w:szCs w:val="24"/>
        </w:rPr>
        <w:t>;</w:t>
      </w:r>
    </w:p>
    <w:p w:rsidR="0006606F" w:rsidRDefault="00A11938" w:rsidP="00A11938">
      <w:pPr>
        <w:pStyle w:val="ae"/>
        <w:numPr>
          <w:ilvl w:val="0"/>
          <w:numId w:val="33"/>
        </w:numPr>
        <w:ind w:left="709" w:firstLine="0"/>
        <w:jc w:val="both"/>
        <w:rPr>
          <w:rFonts w:ascii="Times New Roman" w:hAnsi="Times New Roman"/>
          <w:sz w:val="24"/>
          <w:szCs w:val="24"/>
        </w:rPr>
      </w:pPr>
      <w:r w:rsidRPr="00650280">
        <w:rPr>
          <w:rFonts w:ascii="Times New Roman" w:hAnsi="Times New Roman"/>
          <w:sz w:val="24"/>
          <w:szCs w:val="24"/>
        </w:rPr>
        <w:t>П</w:t>
      </w:r>
      <w:r w:rsidR="0016580F" w:rsidRPr="00650280">
        <w:rPr>
          <w:rFonts w:ascii="Times New Roman" w:hAnsi="Times New Roman"/>
          <w:sz w:val="24"/>
          <w:szCs w:val="24"/>
        </w:rPr>
        <w:t xml:space="preserve">роизойдет копирование отчета в новый период </w:t>
      </w:r>
      <w:proofErr w:type="gramStart"/>
      <w:r w:rsidR="0016580F" w:rsidRPr="00650280">
        <w:rPr>
          <w:rFonts w:ascii="Times New Roman" w:hAnsi="Times New Roman"/>
          <w:sz w:val="24"/>
          <w:szCs w:val="24"/>
        </w:rPr>
        <w:t>и(</w:t>
      </w:r>
      <w:proofErr w:type="gramEnd"/>
      <w:r w:rsidR="0016580F" w:rsidRPr="00650280">
        <w:rPr>
          <w:rFonts w:ascii="Times New Roman" w:hAnsi="Times New Roman"/>
          <w:sz w:val="24"/>
          <w:szCs w:val="24"/>
        </w:rPr>
        <w:t>или) новую организацию</w:t>
      </w:r>
      <w:r w:rsidR="00650280" w:rsidRPr="00650280">
        <w:rPr>
          <w:rFonts w:ascii="Times New Roman" w:hAnsi="Times New Roman"/>
          <w:sz w:val="24"/>
          <w:szCs w:val="24"/>
        </w:rPr>
        <w:t>.</w:t>
      </w:r>
      <w:r w:rsidR="00DF54A9" w:rsidRPr="00650280">
        <w:rPr>
          <w:rFonts w:ascii="Times New Roman" w:hAnsi="Times New Roman"/>
          <w:sz w:val="24"/>
          <w:szCs w:val="24"/>
        </w:rPr>
        <w:t xml:space="preserve"> </w:t>
      </w:r>
    </w:p>
    <w:p w:rsidR="00650280" w:rsidRPr="00650280" w:rsidRDefault="00650280" w:rsidP="00650280">
      <w:pPr>
        <w:pStyle w:val="ae"/>
        <w:ind w:left="709"/>
        <w:jc w:val="both"/>
        <w:rPr>
          <w:rFonts w:ascii="Times New Roman" w:hAnsi="Times New Roman"/>
          <w:sz w:val="24"/>
          <w:szCs w:val="24"/>
        </w:rPr>
      </w:pPr>
    </w:p>
    <w:p w:rsidR="00A11938" w:rsidRDefault="0006606F" w:rsidP="00A11938">
      <w:pPr>
        <w:pStyle w:val="ae"/>
        <w:ind w:left="709"/>
        <w:jc w:val="both"/>
        <w:rPr>
          <w:rFonts w:ascii="Times New Roman" w:hAnsi="Times New Roman"/>
          <w:sz w:val="24"/>
          <w:szCs w:val="24"/>
        </w:rPr>
      </w:pPr>
      <w:r>
        <w:rPr>
          <w:rFonts w:ascii="Times New Roman" w:hAnsi="Times New Roman"/>
          <w:sz w:val="24"/>
          <w:szCs w:val="24"/>
        </w:rPr>
        <w:t>Для копирования нескольких отчетов необходимо:</w:t>
      </w:r>
    </w:p>
    <w:p w:rsidR="0006606F" w:rsidRDefault="0006606F" w:rsidP="0006606F">
      <w:pPr>
        <w:pStyle w:val="ae"/>
        <w:numPr>
          <w:ilvl w:val="0"/>
          <w:numId w:val="47"/>
        </w:numPr>
        <w:jc w:val="both"/>
        <w:rPr>
          <w:rFonts w:ascii="Times New Roman" w:hAnsi="Times New Roman"/>
          <w:sz w:val="24"/>
          <w:szCs w:val="24"/>
        </w:rPr>
      </w:pPr>
      <w:r>
        <w:rPr>
          <w:rFonts w:ascii="Times New Roman" w:hAnsi="Times New Roman"/>
          <w:sz w:val="24"/>
          <w:szCs w:val="24"/>
        </w:rPr>
        <w:t>Отметить галочками несколько отчетов для копирования;</w:t>
      </w:r>
    </w:p>
    <w:p w:rsidR="0006606F" w:rsidRDefault="0006606F" w:rsidP="0006606F">
      <w:pPr>
        <w:pStyle w:val="ae"/>
        <w:numPr>
          <w:ilvl w:val="0"/>
          <w:numId w:val="47"/>
        </w:numPr>
        <w:jc w:val="both"/>
        <w:rPr>
          <w:rFonts w:ascii="Times New Roman" w:hAnsi="Times New Roman"/>
          <w:sz w:val="24"/>
          <w:szCs w:val="24"/>
        </w:rPr>
      </w:pPr>
      <w:r w:rsidRPr="00035980">
        <w:rPr>
          <w:rFonts w:ascii="Times New Roman" w:hAnsi="Times New Roman"/>
          <w:sz w:val="24"/>
          <w:szCs w:val="24"/>
        </w:rPr>
        <w:t xml:space="preserve">Нажать на </w:t>
      </w:r>
      <w:r>
        <w:rPr>
          <w:rFonts w:ascii="Times New Roman" w:hAnsi="Times New Roman"/>
          <w:sz w:val="24"/>
          <w:szCs w:val="24"/>
        </w:rPr>
        <w:t>кнопку</w:t>
      </w:r>
      <w:proofErr w:type="gramStart"/>
      <w:r w:rsidRPr="00035980">
        <w:rPr>
          <w:rFonts w:ascii="Times New Roman" w:hAnsi="Times New Roman"/>
          <w:sz w:val="24"/>
          <w:szCs w:val="24"/>
        </w:rPr>
        <w:t xml:space="preserve"> </w:t>
      </w:r>
      <w:r>
        <w:rPr>
          <w:noProof/>
          <w:lang w:eastAsia="ru-RU"/>
        </w:rPr>
        <w:drawing>
          <wp:inline distT="0" distB="0" distL="0" distR="0" wp14:anchorId="4E1744AC" wp14:editId="6DB24D6D">
            <wp:extent cx="209550" cy="2286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09550" cy="228600"/>
                    </a:xfrm>
                    <a:prstGeom prst="rect">
                      <a:avLst/>
                    </a:prstGeom>
                  </pic:spPr>
                </pic:pic>
              </a:graphicData>
            </a:graphic>
          </wp:inline>
        </w:drawing>
      </w:r>
      <w:r>
        <w:rPr>
          <w:rFonts w:ascii="Times New Roman" w:hAnsi="Times New Roman"/>
          <w:sz w:val="24"/>
          <w:szCs w:val="24"/>
        </w:rPr>
        <w:t xml:space="preserve"> </w:t>
      </w:r>
      <w:r w:rsidRPr="00A11938">
        <w:rPr>
          <w:rFonts w:ascii="Times New Roman" w:hAnsi="Times New Roman"/>
          <w:b/>
          <w:sz w:val="24"/>
          <w:szCs w:val="24"/>
        </w:rPr>
        <w:t>К</w:t>
      </w:r>
      <w:proofErr w:type="gramEnd"/>
      <w:r w:rsidRPr="00A11938">
        <w:rPr>
          <w:rFonts w:ascii="Times New Roman" w:hAnsi="Times New Roman"/>
          <w:b/>
          <w:sz w:val="24"/>
          <w:szCs w:val="24"/>
        </w:rPr>
        <w:t xml:space="preserve">опировать </w:t>
      </w:r>
      <w:r>
        <w:rPr>
          <w:rFonts w:ascii="Times New Roman" w:hAnsi="Times New Roman"/>
          <w:sz w:val="24"/>
          <w:szCs w:val="24"/>
        </w:rPr>
        <w:t>на</w:t>
      </w:r>
      <w:r w:rsidRPr="00035980">
        <w:rPr>
          <w:rFonts w:ascii="Times New Roman" w:hAnsi="Times New Roman"/>
          <w:sz w:val="24"/>
          <w:szCs w:val="24"/>
        </w:rPr>
        <w:t xml:space="preserve"> панели инструментов</w:t>
      </w:r>
      <w:r>
        <w:rPr>
          <w:rFonts w:ascii="Times New Roman" w:hAnsi="Times New Roman"/>
          <w:sz w:val="24"/>
          <w:szCs w:val="24"/>
        </w:rPr>
        <w:t>;</w:t>
      </w:r>
    </w:p>
    <w:p w:rsidR="0006606F" w:rsidRDefault="0006606F" w:rsidP="0006606F">
      <w:pPr>
        <w:pStyle w:val="ae"/>
        <w:numPr>
          <w:ilvl w:val="0"/>
          <w:numId w:val="47"/>
        </w:numPr>
        <w:jc w:val="both"/>
        <w:rPr>
          <w:rFonts w:ascii="Times New Roman" w:hAnsi="Times New Roman"/>
          <w:sz w:val="24"/>
          <w:szCs w:val="24"/>
        </w:rPr>
      </w:pPr>
      <w:r>
        <w:rPr>
          <w:rFonts w:ascii="Times New Roman" w:hAnsi="Times New Roman"/>
          <w:sz w:val="24"/>
          <w:szCs w:val="24"/>
        </w:rPr>
        <w:t xml:space="preserve">В появившемся окне </w:t>
      </w:r>
      <w:r w:rsidRPr="00A11938">
        <w:rPr>
          <w:rFonts w:ascii="Times New Roman" w:hAnsi="Times New Roman"/>
          <w:sz w:val="24"/>
          <w:szCs w:val="24"/>
        </w:rPr>
        <w:t xml:space="preserve">выбрать иную организацию </w:t>
      </w:r>
      <w:proofErr w:type="gramStart"/>
      <w:r w:rsidRPr="00A11938">
        <w:rPr>
          <w:rFonts w:ascii="Times New Roman" w:hAnsi="Times New Roman"/>
          <w:sz w:val="24"/>
          <w:szCs w:val="24"/>
        </w:rPr>
        <w:t>и(</w:t>
      </w:r>
      <w:proofErr w:type="gramEnd"/>
      <w:r w:rsidRPr="00A11938">
        <w:rPr>
          <w:rFonts w:ascii="Times New Roman" w:hAnsi="Times New Roman"/>
          <w:sz w:val="24"/>
          <w:szCs w:val="24"/>
        </w:rPr>
        <w:t>или) иной отчетный период</w:t>
      </w:r>
      <w:r>
        <w:rPr>
          <w:rFonts w:ascii="Times New Roman" w:hAnsi="Times New Roman"/>
          <w:sz w:val="24"/>
          <w:szCs w:val="24"/>
        </w:rPr>
        <w:t xml:space="preserve"> и нажать кнопку </w:t>
      </w:r>
      <w:r w:rsidRPr="0006606F">
        <w:rPr>
          <w:rFonts w:ascii="Times New Roman" w:hAnsi="Times New Roman"/>
          <w:b/>
          <w:sz w:val="24"/>
          <w:szCs w:val="24"/>
        </w:rPr>
        <w:t>[ОК]</w:t>
      </w:r>
      <w:r>
        <w:rPr>
          <w:rFonts w:ascii="Times New Roman" w:hAnsi="Times New Roman"/>
          <w:sz w:val="24"/>
          <w:szCs w:val="24"/>
        </w:rPr>
        <w:t>. При необходимости возможно в этом же окне отметить опцию «Удалить исходные отчеты».</w:t>
      </w:r>
    </w:p>
    <w:p w:rsidR="0006606F" w:rsidRDefault="0006606F" w:rsidP="0006606F">
      <w:pPr>
        <w:pStyle w:val="ae"/>
        <w:numPr>
          <w:ilvl w:val="0"/>
          <w:numId w:val="47"/>
        </w:numPr>
        <w:jc w:val="both"/>
        <w:rPr>
          <w:rFonts w:ascii="Times New Roman" w:hAnsi="Times New Roman"/>
          <w:sz w:val="24"/>
          <w:szCs w:val="24"/>
        </w:rPr>
      </w:pPr>
      <w:r>
        <w:rPr>
          <w:rFonts w:ascii="Times New Roman" w:hAnsi="Times New Roman"/>
          <w:sz w:val="24"/>
          <w:szCs w:val="24"/>
        </w:rPr>
        <w:t xml:space="preserve">Произойдет копирование выбранных отчетов. На экране появится протокол результатов копирования. </w:t>
      </w:r>
    </w:p>
    <w:p w:rsidR="00650280" w:rsidRPr="00A11938" w:rsidRDefault="00650280" w:rsidP="00650280">
      <w:pPr>
        <w:pStyle w:val="ae"/>
        <w:ind w:left="1069"/>
        <w:jc w:val="both"/>
        <w:rPr>
          <w:rFonts w:ascii="Times New Roman" w:hAnsi="Times New Roman"/>
          <w:sz w:val="24"/>
          <w:szCs w:val="24"/>
        </w:rPr>
      </w:pPr>
    </w:p>
    <w:p w:rsidR="0016580F" w:rsidRDefault="0016580F" w:rsidP="0016580F">
      <w:pPr>
        <w:pStyle w:val="31"/>
        <w:numPr>
          <w:ilvl w:val="2"/>
          <w:numId w:val="36"/>
        </w:numPr>
      </w:pPr>
      <w:bookmarkStart w:id="59" w:name="_Toc492030417"/>
      <w:bookmarkStart w:id="60" w:name="_Toc493242712"/>
      <w:r>
        <w:t>Импорт файла отчетной формы</w:t>
      </w:r>
      <w:bookmarkEnd w:id="59"/>
      <w:bookmarkEnd w:id="60"/>
    </w:p>
    <w:p w:rsidR="0016580F" w:rsidRDefault="0016580F" w:rsidP="0016580F">
      <w:pPr>
        <w:pStyle w:val="ae"/>
        <w:spacing w:after="0"/>
        <w:ind w:left="0" w:firstLine="709"/>
        <w:jc w:val="both"/>
        <w:rPr>
          <w:rFonts w:ascii="Times New Roman" w:hAnsi="Times New Roman"/>
          <w:sz w:val="24"/>
          <w:szCs w:val="24"/>
        </w:rPr>
      </w:pPr>
    </w:p>
    <w:p w:rsidR="00615948" w:rsidRPr="00FB490A" w:rsidRDefault="00615948" w:rsidP="00615948">
      <w:pPr>
        <w:pStyle w:val="ae"/>
        <w:spacing w:after="0"/>
        <w:ind w:left="0" w:firstLine="709"/>
        <w:jc w:val="both"/>
        <w:rPr>
          <w:rFonts w:ascii="Times New Roman" w:hAnsi="Times New Roman"/>
          <w:sz w:val="24"/>
          <w:szCs w:val="24"/>
        </w:rPr>
      </w:pPr>
      <w:r w:rsidRPr="00FB490A">
        <w:rPr>
          <w:rFonts w:ascii="Times New Roman" w:hAnsi="Times New Roman"/>
          <w:sz w:val="24"/>
          <w:szCs w:val="24"/>
        </w:rPr>
        <w:t xml:space="preserve">Еще один способ создания отчета в </w:t>
      </w:r>
      <w:r>
        <w:rPr>
          <w:rFonts w:ascii="Times New Roman" w:hAnsi="Times New Roman"/>
          <w:sz w:val="24"/>
          <w:szCs w:val="24"/>
        </w:rPr>
        <w:t>ПК</w:t>
      </w:r>
      <w:r w:rsidRPr="00FB490A">
        <w:rPr>
          <w:rFonts w:ascii="Times New Roman" w:hAnsi="Times New Roman"/>
          <w:sz w:val="24"/>
          <w:szCs w:val="24"/>
        </w:rPr>
        <w:t xml:space="preserve"> «Свод-</w:t>
      </w:r>
      <w:r w:rsidR="009760EA">
        <w:rPr>
          <w:rFonts w:ascii="Times New Roman" w:hAnsi="Times New Roman"/>
          <w:sz w:val="24"/>
          <w:szCs w:val="24"/>
        </w:rPr>
        <w:t>СМАРТ</w:t>
      </w:r>
      <w:r w:rsidR="00DF54A9">
        <w:rPr>
          <w:rFonts w:ascii="Times New Roman" w:hAnsi="Times New Roman"/>
          <w:sz w:val="24"/>
          <w:szCs w:val="24"/>
        </w:rPr>
        <w:t>»</w:t>
      </w:r>
      <w:r w:rsidRPr="00FB490A">
        <w:rPr>
          <w:rFonts w:ascii="Times New Roman" w:hAnsi="Times New Roman"/>
          <w:sz w:val="24"/>
          <w:szCs w:val="24"/>
        </w:rPr>
        <w:t xml:space="preserve"> - это импорт файла отчета. </w:t>
      </w:r>
    </w:p>
    <w:p w:rsidR="00615948" w:rsidRPr="00FB490A" w:rsidRDefault="00615948" w:rsidP="00615948">
      <w:pPr>
        <w:pStyle w:val="affffffc"/>
        <w:shd w:val="clear" w:color="auto" w:fill="FFFFFF"/>
        <w:spacing w:line="276" w:lineRule="auto"/>
        <w:ind w:firstLine="708"/>
        <w:rPr>
          <w:rFonts w:eastAsiaTheme="minorHAnsi"/>
          <w:lang w:eastAsia="en-US"/>
        </w:rPr>
      </w:pPr>
      <w:r w:rsidRPr="00FB490A">
        <w:rPr>
          <w:rFonts w:eastAsiaTheme="minorHAnsi"/>
          <w:lang w:eastAsia="en-US"/>
        </w:rPr>
        <w:t>При нажатии на кнопку </w:t>
      </w:r>
      <w:r w:rsidRPr="00FB490A">
        <w:rPr>
          <w:rFonts w:eastAsiaTheme="minorHAnsi"/>
          <w:noProof/>
        </w:rPr>
        <w:drawing>
          <wp:inline distT="0" distB="0" distL="0" distR="0" wp14:anchorId="68DCA3A1" wp14:editId="737E54D7">
            <wp:extent cx="762000" cy="22860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762000" cy="228600"/>
                    </a:xfrm>
                    <a:prstGeom prst="rect">
                      <a:avLst/>
                    </a:prstGeom>
                  </pic:spPr>
                </pic:pic>
              </a:graphicData>
            </a:graphic>
          </wp:inline>
        </w:drawing>
      </w:r>
      <w:r w:rsidRPr="00FB490A">
        <w:rPr>
          <w:rFonts w:eastAsiaTheme="minorHAnsi"/>
          <w:lang w:eastAsia="en-US"/>
        </w:rPr>
        <w:t xml:space="preserve"> </w:t>
      </w:r>
      <w:r w:rsidRPr="00FB490A">
        <w:rPr>
          <w:rFonts w:eastAsiaTheme="minorHAnsi"/>
          <w:b/>
          <w:lang w:eastAsia="en-US"/>
        </w:rPr>
        <w:t>Импорт</w:t>
      </w:r>
      <w:r w:rsidRPr="00FB490A">
        <w:rPr>
          <w:rFonts w:eastAsiaTheme="minorHAnsi"/>
          <w:lang w:eastAsia="en-US"/>
        </w:rPr>
        <w:t> откроется окно импорта отчетов. Окно «Импорт отчетов»  состоит из таблицы, содержащей список загружаемых форм, раздела с описанием, всплывающего окна «Таблицы и колонки» и раздела, содержащего настройки импорта. </w:t>
      </w:r>
    </w:p>
    <w:p w:rsidR="00615948" w:rsidRPr="00FB490A" w:rsidRDefault="00615948" w:rsidP="00615948">
      <w:pPr>
        <w:pStyle w:val="affffffc"/>
        <w:shd w:val="clear" w:color="auto" w:fill="FFFFFF"/>
        <w:spacing w:line="276" w:lineRule="auto"/>
        <w:ind w:firstLine="708"/>
        <w:rPr>
          <w:rFonts w:eastAsiaTheme="minorHAnsi"/>
          <w:lang w:eastAsia="en-US"/>
        </w:rPr>
      </w:pPr>
      <w:r w:rsidRPr="00FB490A">
        <w:rPr>
          <w:rFonts w:eastAsiaTheme="minorHAnsi"/>
          <w:lang w:eastAsia="en-US"/>
        </w:rPr>
        <w:t>Для того чтобы загрузить файл, на панели инструментов в окне «Импорт отчетов» необходимо нажать на кнопку </w:t>
      </w:r>
      <w:r w:rsidRPr="00FB490A">
        <w:rPr>
          <w:rFonts w:eastAsiaTheme="minorHAnsi"/>
          <w:noProof/>
        </w:rPr>
        <w:drawing>
          <wp:inline distT="0" distB="0" distL="0" distR="0" wp14:anchorId="5089B7E3" wp14:editId="4E605C00">
            <wp:extent cx="266700" cy="333375"/>
            <wp:effectExtent l="0" t="0" r="0" b="9525"/>
            <wp:docPr id="123" name="Рисунок 123" descr="_icon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icon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6700" cy="333375"/>
                    </a:xfrm>
                    <a:prstGeom prst="rect">
                      <a:avLst/>
                    </a:prstGeom>
                    <a:noFill/>
                    <a:ln>
                      <a:noFill/>
                    </a:ln>
                  </pic:spPr>
                </pic:pic>
              </a:graphicData>
            </a:graphic>
          </wp:inline>
        </w:drawing>
      </w:r>
      <w:r w:rsidRPr="00FB490A">
        <w:rPr>
          <w:rFonts w:eastAsiaTheme="minorHAnsi"/>
          <w:lang w:eastAsia="en-US"/>
        </w:rPr>
        <w:t xml:space="preserve"> и указать путь к файлу для загрузки. </w:t>
      </w:r>
    </w:p>
    <w:p w:rsidR="00615948" w:rsidRPr="00FB490A" w:rsidRDefault="00615948" w:rsidP="00615948">
      <w:pPr>
        <w:ind w:firstLine="709"/>
        <w:contextualSpacing/>
        <w:jc w:val="both"/>
      </w:pPr>
    </w:p>
    <w:p w:rsidR="00615948" w:rsidRPr="00FB490A" w:rsidRDefault="00615948" w:rsidP="00615948">
      <w:pPr>
        <w:contextualSpacing/>
        <w:jc w:val="center"/>
        <w:rPr>
          <w:noProof/>
        </w:rPr>
      </w:pPr>
      <w:r w:rsidRPr="00FB490A">
        <w:rPr>
          <w:noProof/>
        </w:rPr>
        <w:lastRenderedPageBreak/>
        <w:drawing>
          <wp:inline distT="0" distB="0" distL="0" distR="0" wp14:anchorId="61B6525A" wp14:editId="2A82252E">
            <wp:extent cx="5940425" cy="4207775"/>
            <wp:effectExtent l="0" t="0" r="3175" b="254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4207775"/>
                    </a:xfrm>
                    <a:prstGeom prst="rect">
                      <a:avLst/>
                    </a:prstGeom>
                  </pic:spPr>
                </pic:pic>
              </a:graphicData>
            </a:graphic>
          </wp:inline>
        </w:drawing>
      </w:r>
    </w:p>
    <w:p w:rsidR="00615948" w:rsidRPr="00FB490A" w:rsidRDefault="00615948" w:rsidP="00615948">
      <w:pPr>
        <w:pStyle w:val="af0"/>
        <w:jc w:val="center"/>
      </w:pPr>
      <w:r w:rsidRPr="00FB490A">
        <w:t xml:space="preserve">Рисунок </w:t>
      </w:r>
      <w:fldSimple w:instr=" SEQ Рисунок \* ARABIC ">
        <w:r w:rsidR="00633879">
          <w:rPr>
            <w:noProof/>
          </w:rPr>
          <w:t>22</w:t>
        </w:r>
      </w:fldSimple>
      <w:r w:rsidR="0038178C">
        <w:rPr>
          <w:noProof/>
        </w:rPr>
        <w:t>.</w:t>
      </w:r>
      <w:r w:rsidRPr="00FB490A">
        <w:t xml:space="preserve"> Импорт</w:t>
      </w:r>
      <w:r>
        <w:t xml:space="preserve"> отчетов</w:t>
      </w:r>
    </w:p>
    <w:p w:rsidR="00615948" w:rsidRPr="00FB490A" w:rsidRDefault="00615948" w:rsidP="00615948">
      <w:pPr>
        <w:ind w:firstLine="709"/>
        <w:jc w:val="both"/>
      </w:pPr>
    </w:p>
    <w:p w:rsidR="00615948" w:rsidRPr="00FB490A" w:rsidRDefault="00615948" w:rsidP="00615948">
      <w:pPr>
        <w:ind w:firstLine="709"/>
        <w:jc w:val="both"/>
      </w:pPr>
      <w:r w:rsidRPr="00FB490A">
        <w:t>В нижней части окна указаны параметры загрузки выбранного отчета. Пользователю предоставлена возможность выбора возможного действия, которое автоматически произойдет после импорта отчета. Данными действиями являются: Рассчитать итоги, Добавить к существующему (при этом произойдет замена данных в уже имеющемся отчете либо данные будут просуммированы, в зависимости от выбранной опции), Проверить КС.</w:t>
      </w:r>
    </w:p>
    <w:p w:rsidR="00615948" w:rsidRPr="00FB490A" w:rsidRDefault="00615948" w:rsidP="00615948">
      <w:pPr>
        <w:ind w:firstLine="709"/>
        <w:jc w:val="both"/>
      </w:pPr>
      <w:r w:rsidRPr="00FB490A">
        <w:t xml:space="preserve">По окончанию загрузки файла отчетной формы сформируется протокол импорта. При выявлении программой несоответствия каких-либо записей, на экране появится соответствующее сообщение. По файлам, не прошедшим данный контроль,  данные загружаться не будут. </w:t>
      </w:r>
    </w:p>
    <w:p w:rsidR="0016580F" w:rsidRDefault="0016580F" w:rsidP="0016580F">
      <w:pPr>
        <w:ind w:firstLine="709"/>
        <w:jc w:val="both"/>
      </w:pPr>
    </w:p>
    <w:tbl>
      <w:tblPr>
        <w:tblW w:w="10047" w:type="dxa"/>
        <w:tblInd w:w="409" w:type="dxa"/>
        <w:tblLook w:val="01E0" w:firstRow="1" w:lastRow="1" w:firstColumn="1" w:lastColumn="1" w:noHBand="0" w:noVBand="0"/>
      </w:tblPr>
      <w:tblGrid>
        <w:gridCol w:w="719"/>
        <w:gridCol w:w="9328"/>
      </w:tblGrid>
      <w:tr w:rsidR="0016580F" w:rsidRPr="000D0EF9" w:rsidTr="0016580F">
        <w:trPr>
          <w:trHeight w:val="364"/>
        </w:trPr>
        <w:tc>
          <w:tcPr>
            <w:tcW w:w="719" w:type="dxa"/>
            <w:shd w:val="clear" w:color="auto" w:fill="auto"/>
          </w:tcPr>
          <w:p w:rsidR="0016580F" w:rsidRPr="000D0EF9" w:rsidRDefault="0016580F" w:rsidP="0016580F">
            <w:pPr>
              <w:pStyle w:val="afc"/>
              <w:tabs>
                <w:tab w:val="left" w:pos="300"/>
              </w:tabs>
              <w:spacing w:line="276" w:lineRule="auto"/>
              <w:ind w:right="118" w:hanging="125"/>
              <w:contextual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D9316C" wp14:editId="7049E2A9">
                  <wp:extent cx="323850" cy="312420"/>
                  <wp:effectExtent l="0" t="0" r="0" b="0"/>
                  <wp:docPr id="4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16580F" w:rsidRPr="00DD0082" w:rsidRDefault="0016580F" w:rsidP="003246F9">
            <w:pPr>
              <w:spacing w:after="120"/>
              <w:contextualSpacing/>
              <w:jc w:val="both"/>
            </w:pPr>
            <w:r>
              <w:rPr>
                <w:u w:val="single"/>
              </w:rPr>
              <w:t>В случае</w:t>
            </w:r>
            <w:proofErr w:type="gramStart"/>
            <w:r>
              <w:rPr>
                <w:u w:val="single"/>
              </w:rPr>
              <w:t>,</w:t>
            </w:r>
            <w:proofErr w:type="gramEnd"/>
            <w:r>
              <w:rPr>
                <w:u w:val="single"/>
              </w:rPr>
              <w:t xml:space="preserve"> если организация не была определена автоматически при импорте файла, пользователю необходимо в колонке «Организация» при помощи справочника (вызывается </w:t>
            </w:r>
            <w:r w:rsidR="003246F9">
              <w:rPr>
                <w:u w:val="single"/>
              </w:rPr>
              <w:t>двойным кликом мыши)</w:t>
            </w:r>
            <w:r>
              <w:rPr>
                <w:u w:val="single"/>
              </w:rPr>
              <w:t xml:space="preserve"> самостоятельно её выбрать.</w:t>
            </w:r>
          </w:p>
        </w:tc>
      </w:tr>
      <w:tr w:rsidR="0016580F" w:rsidRPr="000D0EF9" w:rsidTr="0016580F">
        <w:trPr>
          <w:trHeight w:val="364"/>
        </w:trPr>
        <w:tc>
          <w:tcPr>
            <w:tcW w:w="719" w:type="dxa"/>
            <w:shd w:val="clear" w:color="auto" w:fill="auto"/>
          </w:tcPr>
          <w:p w:rsidR="0016580F" w:rsidRDefault="0016580F" w:rsidP="0016580F">
            <w:pPr>
              <w:pStyle w:val="afc"/>
              <w:tabs>
                <w:tab w:val="left" w:pos="300"/>
              </w:tabs>
              <w:spacing w:line="276" w:lineRule="auto"/>
              <w:ind w:right="118" w:hanging="125"/>
              <w:contextualSpacing/>
              <w:rPr>
                <w:rFonts w:ascii="Times New Roman" w:hAnsi="Times New Roman" w:cs="Times New Roman"/>
                <w:noProof/>
                <w:sz w:val="24"/>
                <w:szCs w:val="24"/>
              </w:rPr>
            </w:pPr>
          </w:p>
          <w:p w:rsidR="003246F9" w:rsidRDefault="003246F9" w:rsidP="0016580F">
            <w:pPr>
              <w:pStyle w:val="afc"/>
              <w:tabs>
                <w:tab w:val="left" w:pos="300"/>
              </w:tabs>
              <w:spacing w:line="276" w:lineRule="auto"/>
              <w:ind w:right="118" w:hanging="125"/>
              <w:contextualSpacing/>
              <w:rPr>
                <w:rFonts w:ascii="Times New Roman" w:hAnsi="Times New Roman" w:cs="Times New Roman"/>
                <w:noProof/>
                <w:sz w:val="24"/>
                <w:szCs w:val="24"/>
              </w:rPr>
            </w:pPr>
          </w:p>
        </w:tc>
        <w:tc>
          <w:tcPr>
            <w:tcW w:w="9328" w:type="dxa"/>
            <w:shd w:val="clear" w:color="auto" w:fill="E6E6E6"/>
          </w:tcPr>
          <w:p w:rsidR="0016580F" w:rsidRDefault="0016580F" w:rsidP="0016580F">
            <w:pPr>
              <w:spacing w:after="120"/>
              <w:contextualSpacing/>
              <w:jc w:val="both"/>
              <w:rPr>
                <w:u w:val="single"/>
              </w:rPr>
            </w:pPr>
            <w:r>
              <w:rPr>
                <w:u w:val="single"/>
              </w:rPr>
              <w:t>В случае</w:t>
            </w:r>
            <w:proofErr w:type="gramStart"/>
            <w:r>
              <w:rPr>
                <w:u w:val="single"/>
              </w:rPr>
              <w:t>,</w:t>
            </w:r>
            <w:proofErr w:type="gramEnd"/>
            <w:r>
              <w:rPr>
                <w:u w:val="single"/>
              </w:rPr>
              <w:t xml:space="preserve"> если не был автоматически определен Код формы отчета, пользователю необходимо проверить корректность заполнения строки КОДФ в файле отчета в соответствии с утверждёнными форматами.</w:t>
            </w:r>
          </w:p>
        </w:tc>
      </w:tr>
    </w:tbl>
    <w:p w:rsidR="00E224FC" w:rsidRDefault="00E224FC" w:rsidP="00E224FC">
      <w:pPr>
        <w:pStyle w:val="21"/>
        <w:numPr>
          <w:ilvl w:val="0"/>
          <w:numId w:val="0"/>
        </w:numPr>
      </w:pPr>
      <w:bookmarkStart w:id="61" w:name="_Toc492030418"/>
    </w:p>
    <w:p w:rsidR="003246F9" w:rsidRPr="003246F9" w:rsidRDefault="0016580F" w:rsidP="00E224FC">
      <w:pPr>
        <w:pStyle w:val="21"/>
        <w:numPr>
          <w:ilvl w:val="1"/>
          <w:numId w:val="36"/>
        </w:numPr>
      </w:pPr>
      <w:bookmarkStart w:id="62" w:name="_Toc493242713"/>
      <w:r>
        <w:t xml:space="preserve">просмотр, заполнение, редактирование </w:t>
      </w:r>
      <w:r w:rsidRPr="00AF51B4">
        <w:t>ОТЧЕТА</w:t>
      </w:r>
      <w:bookmarkEnd w:id="61"/>
      <w:bookmarkEnd w:id="62"/>
    </w:p>
    <w:p w:rsidR="0016580F" w:rsidRPr="00035980" w:rsidRDefault="0016580F" w:rsidP="0016580F">
      <w:pPr>
        <w:pStyle w:val="ae"/>
        <w:spacing w:before="120" w:after="0"/>
        <w:ind w:left="709"/>
        <w:jc w:val="both"/>
        <w:rPr>
          <w:rFonts w:ascii="Times New Roman" w:hAnsi="Times New Roman"/>
          <w:sz w:val="24"/>
          <w:szCs w:val="24"/>
        </w:rPr>
      </w:pPr>
      <w:r w:rsidRPr="00035980">
        <w:rPr>
          <w:rFonts w:ascii="Times New Roman" w:hAnsi="Times New Roman"/>
          <w:sz w:val="24"/>
          <w:szCs w:val="24"/>
        </w:rPr>
        <w:t>Следующим этапом работы с отчетной формой является её заполнение.</w:t>
      </w:r>
    </w:p>
    <w:p w:rsidR="0016580F" w:rsidRDefault="0016580F" w:rsidP="0016580F">
      <w:pPr>
        <w:pStyle w:val="ae"/>
        <w:spacing w:after="0"/>
        <w:ind w:left="0" w:firstLine="709"/>
        <w:jc w:val="both"/>
        <w:rPr>
          <w:rFonts w:ascii="Times New Roman" w:hAnsi="Times New Roman"/>
          <w:sz w:val="24"/>
          <w:szCs w:val="24"/>
        </w:rPr>
      </w:pPr>
      <w:r w:rsidRPr="00035980">
        <w:rPr>
          <w:rFonts w:ascii="Times New Roman" w:hAnsi="Times New Roman"/>
          <w:sz w:val="24"/>
          <w:szCs w:val="24"/>
        </w:rPr>
        <w:t xml:space="preserve">Для </w:t>
      </w:r>
      <w:r>
        <w:rPr>
          <w:rFonts w:ascii="Times New Roman" w:hAnsi="Times New Roman"/>
          <w:sz w:val="24"/>
          <w:szCs w:val="24"/>
        </w:rPr>
        <w:t xml:space="preserve">просмотра, </w:t>
      </w:r>
      <w:r w:rsidRPr="00035980">
        <w:rPr>
          <w:rFonts w:ascii="Times New Roman" w:hAnsi="Times New Roman"/>
          <w:sz w:val="24"/>
          <w:szCs w:val="24"/>
        </w:rPr>
        <w:t>заполнения (редактирования) отчета необходимо выбрать его в списке отчетов и открыть на редактирование кнопкой</w:t>
      </w:r>
      <w:proofErr w:type="gramStart"/>
      <w:r w:rsidRPr="00035980">
        <w:rPr>
          <w:rFonts w:ascii="Times New Roman" w:hAnsi="Times New Roman"/>
          <w:sz w:val="24"/>
          <w:szCs w:val="24"/>
        </w:rPr>
        <w:t xml:space="preserve"> </w:t>
      </w:r>
      <w:r w:rsidRPr="00035980">
        <w:rPr>
          <w:rFonts w:ascii="Times New Roman" w:hAnsi="Times New Roman"/>
          <w:b/>
          <w:sz w:val="24"/>
          <w:szCs w:val="24"/>
        </w:rPr>
        <w:t>О</w:t>
      </w:r>
      <w:proofErr w:type="gramEnd"/>
      <w:r w:rsidRPr="00035980">
        <w:rPr>
          <w:rFonts w:ascii="Times New Roman" w:hAnsi="Times New Roman"/>
          <w:b/>
          <w:sz w:val="24"/>
          <w:szCs w:val="24"/>
        </w:rPr>
        <w:t>ткрыть</w:t>
      </w:r>
      <w:r w:rsidRPr="00035980">
        <w:rPr>
          <w:rFonts w:ascii="Times New Roman" w:hAnsi="Times New Roman"/>
          <w:sz w:val="24"/>
          <w:szCs w:val="24"/>
        </w:rPr>
        <w:t xml:space="preserve"> </w:t>
      </w:r>
      <w:r w:rsidRPr="00035980">
        <w:rPr>
          <w:rFonts w:ascii="Times New Roman" w:hAnsi="Times New Roman"/>
          <w:noProof/>
          <w:sz w:val="24"/>
          <w:szCs w:val="24"/>
          <w:lang w:eastAsia="ru-RU"/>
        </w:rPr>
        <w:drawing>
          <wp:inline distT="0" distB="0" distL="0" distR="0" wp14:anchorId="5D8952D9" wp14:editId="783C266C">
            <wp:extent cx="209550" cy="238125"/>
            <wp:effectExtent l="0" t="0" r="0"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09550" cy="238125"/>
                    </a:xfrm>
                    <a:prstGeom prst="rect">
                      <a:avLst/>
                    </a:prstGeom>
                  </pic:spPr>
                </pic:pic>
              </a:graphicData>
            </a:graphic>
          </wp:inline>
        </w:drawing>
      </w:r>
      <w:r w:rsidRPr="00035980">
        <w:rPr>
          <w:rFonts w:ascii="Times New Roman" w:hAnsi="Times New Roman"/>
          <w:sz w:val="24"/>
          <w:szCs w:val="24"/>
        </w:rPr>
        <w:t>.</w:t>
      </w:r>
    </w:p>
    <w:p w:rsidR="0016580F" w:rsidRDefault="00E87581" w:rsidP="0016580F">
      <w:pPr>
        <w:spacing w:after="120" w:line="276" w:lineRule="auto"/>
        <w:ind w:firstLine="708"/>
        <w:contextualSpacing/>
        <w:jc w:val="both"/>
      </w:pPr>
      <w:r>
        <w:lastRenderedPageBreak/>
        <w:t>Открытая форма отчетности будет доступна для работы нескольким пользователям</w:t>
      </w:r>
      <w:r w:rsidR="00060D80">
        <w:t>.</w:t>
      </w:r>
      <w:r w:rsidR="0016580F" w:rsidRPr="00A449E7">
        <w:t xml:space="preserve"> </w:t>
      </w:r>
      <w:r w:rsidR="0016580F">
        <w:t>Для того, чтобы у одного пользователя отразились изменения, введенные параллельно другим пользователем, требуется, предварительно сохранив форму, обновить  таблицу отчета</w:t>
      </w:r>
      <w:proofErr w:type="gramStart"/>
      <w:r w:rsidR="0016580F">
        <w:t xml:space="preserve"> </w:t>
      </w:r>
      <w:r w:rsidR="0016580F">
        <w:rPr>
          <w:noProof/>
        </w:rPr>
        <w:drawing>
          <wp:inline distT="0" distB="0" distL="0" distR="0" wp14:anchorId="369AE409" wp14:editId="6F2B0F33">
            <wp:extent cx="219710" cy="219710"/>
            <wp:effectExtent l="0" t="0" r="0" b="0"/>
            <wp:docPr id="49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0016580F">
        <w:rPr>
          <w:noProof/>
        </w:rPr>
        <w:t xml:space="preserve"> </w:t>
      </w:r>
      <w:r w:rsidR="0016580F" w:rsidRPr="000D0EF9">
        <w:rPr>
          <w:b/>
        </w:rPr>
        <w:t>О</w:t>
      </w:r>
      <w:proofErr w:type="gramEnd"/>
      <w:r w:rsidR="0016580F" w:rsidRPr="000D0EF9">
        <w:rPr>
          <w:b/>
        </w:rPr>
        <w:t>бновить</w:t>
      </w:r>
      <w:r w:rsidR="0016580F">
        <w:t>. Если несколькими пользователями одновременно редактируется одна и та же ячейка, то при сохранении пользователь будет изменять данные, сохраненные ранее другим пользователем. То есть при редактировании одной и той же ячейки итогом редактирования будут данные того пользователя,  который последним сохранил форму.</w:t>
      </w:r>
    </w:p>
    <w:p w:rsidR="0016580F" w:rsidRDefault="0016580F" w:rsidP="0016580F">
      <w:pPr>
        <w:spacing w:after="120" w:line="276" w:lineRule="auto"/>
        <w:ind w:firstLine="708"/>
        <w:contextualSpacing/>
        <w:jc w:val="both"/>
      </w:pPr>
      <w:r>
        <w:t>Для того</w:t>
      </w:r>
      <w:proofErr w:type="gramStart"/>
      <w:r>
        <w:t>,</w:t>
      </w:r>
      <w:proofErr w:type="gramEnd"/>
      <w:r>
        <w:t xml:space="preserve"> чтобы </w:t>
      </w:r>
      <w:bookmarkStart w:id="63" w:name="Монопольно"/>
      <w:r>
        <w:t>работать с отчетом монопольно</w:t>
      </w:r>
      <w:bookmarkEnd w:id="63"/>
      <w:r>
        <w:t xml:space="preserve">, необходимо использовать  кнопку </w:t>
      </w:r>
      <w:r w:rsidRPr="00207C19">
        <w:t xml:space="preserve"> </w:t>
      </w:r>
      <w:r w:rsidR="003246F9">
        <w:rPr>
          <w:noProof/>
        </w:rPr>
        <w:drawing>
          <wp:inline distT="0" distB="0" distL="0" distR="0" wp14:anchorId="61F300E0" wp14:editId="42757A0D">
            <wp:extent cx="1638300" cy="75247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638300" cy="752475"/>
                    </a:xfrm>
                    <a:prstGeom prst="rect">
                      <a:avLst/>
                    </a:prstGeom>
                  </pic:spPr>
                </pic:pic>
              </a:graphicData>
            </a:graphic>
          </wp:inline>
        </w:drawing>
      </w:r>
      <w:r>
        <w:t>. При использовании данного режима для всех остальных пользователей отчет будет открываться исключительно в режиме просмотра и на экране будет появляться окно с отметкой по графе «Монопольная блокировка»</w:t>
      </w:r>
      <w:r w:rsidRPr="00674CB8">
        <w:rPr>
          <w:i/>
        </w:rPr>
        <w:t>.</w:t>
      </w:r>
    </w:p>
    <w:p w:rsidR="0016580F" w:rsidRDefault="0016580F" w:rsidP="0016580F">
      <w:pPr>
        <w:spacing w:after="120"/>
        <w:ind w:firstLine="709"/>
        <w:contextualSpacing/>
        <w:jc w:val="both"/>
      </w:pPr>
      <w:r w:rsidRPr="00035980">
        <w:t xml:space="preserve">В верхней части окна отчета расположена панель инструментов </w:t>
      </w:r>
      <w:r w:rsidRPr="00674CB8">
        <w:rPr>
          <w:i/>
        </w:rPr>
        <w:t>(</w:t>
      </w:r>
      <w:r w:rsidRPr="00674CB8">
        <w:rPr>
          <w:i/>
        </w:rPr>
        <w:fldChar w:fldCharType="begin"/>
      </w:r>
      <w:r w:rsidRPr="00674CB8">
        <w:rPr>
          <w:i/>
        </w:rPr>
        <w:instrText xml:space="preserve"> REF _Ref475957019 \h  \* MERGEFORMAT </w:instrText>
      </w:r>
      <w:r w:rsidRPr="00674CB8">
        <w:rPr>
          <w:i/>
        </w:rPr>
      </w:r>
      <w:r w:rsidRPr="00674CB8">
        <w:rPr>
          <w:i/>
        </w:rPr>
        <w:fldChar w:fldCharType="separate"/>
      </w:r>
      <w:r w:rsidR="00F66CCC" w:rsidRPr="00F66CCC">
        <w:rPr>
          <w:i/>
        </w:rPr>
        <w:t xml:space="preserve">Рисунок </w:t>
      </w:r>
      <w:r w:rsidR="00F66CCC" w:rsidRPr="00F66CCC">
        <w:rPr>
          <w:i/>
          <w:noProof/>
        </w:rPr>
        <w:t>23</w:t>
      </w:r>
      <w:r w:rsidRPr="00674CB8">
        <w:rPr>
          <w:i/>
        </w:rPr>
        <w:fldChar w:fldCharType="end"/>
      </w:r>
      <w:r w:rsidRPr="00674CB8">
        <w:rPr>
          <w:i/>
        </w:rPr>
        <w:t>),</w:t>
      </w:r>
      <w:r w:rsidRPr="00035980">
        <w:t xml:space="preserve"> состоящая из элементов управления для работы с открытой отчетной формой.</w:t>
      </w:r>
    </w:p>
    <w:p w:rsidR="0016580F" w:rsidRPr="00035980" w:rsidRDefault="0016580F" w:rsidP="0016580F">
      <w:pPr>
        <w:spacing w:after="120"/>
        <w:ind w:firstLine="709"/>
        <w:contextualSpacing/>
        <w:jc w:val="both"/>
      </w:pPr>
    </w:p>
    <w:p w:rsidR="0016580F" w:rsidRPr="00035980" w:rsidRDefault="004642AF" w:rsidP="0016580F">
      <w:pPr>
        <w:spacing w:after="120"/>
        <w:contextualSpacing/>
        <w:jc w:val="center"/>
      </w:pPr>
      <w:r>
        <w:rPr>
          <w:noProof/>
        </w:rPr>
        <w:drawing>
          <wp:inline distT="0" distB="0" distL="0" distR="0" wp14:anchorId="360301DE" wp14:editId="332813AD">
            <wp:extent cx="5114925" cy="2571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114925" cy="257175"/>
                    </a:xfrm>
                    <a:prstGeom prst="rect">
                      <a:avLst/>
                    </a:prstGeom>
                  </pic:spPr>
                </pic:pic>
              </a:graphicData>
            </a:graphic>
          </wp:inline>
        </w:drawing>
      </w:r>
    </w:p>
    <w:p w:rsidR="0016580F" w:rsidRPr="00035980" w:rsidRDefault="0016580F" w:rsidP="0016580F">
      <w:pPr>
        <w:pStyle w:val="af0"/>
        <w:jc w:val="center"/>
      </w:pPr>
      <w:bookmarkStart w:id="64" w:name="_Ref475957019"/>
      <w:r w:rsidRPr="00035980">
        <w:t xml:space="preserve">Рисунок </w:t>
      </w:r>
      <w:fldSimple w:instr=" SEQ Рисунок \* ARABIC ">
        <w:r w:rsidR="00633879">
          <w:rPr>
            <w:noProof/>
          </w:rPr>
          <w:t>23</w:t>
        </w:r>
      </w:fldSimple>
      <w:bookmarkEnd w:id="64"/>
      <w:r w:rsidR="0038178C">
        <w:rPr>
          <w:noProof/>
        </w:rPr>
        <w:t>.</w:t>
      </w:r>
      <w:r w:rsidRPr="00035980">
        <w:t xml:space="preserve"> Панель командных кнопок для работы с отчетом</w:t>
      </w:r>
    </w:p>
    <w:p w:rsidR="0016580F" w:rsidRPr="00035980" w:rsidRDefault="0016580F" w:rsidP="0016580F"/>
    <w:p w:rsidR="0016580F" w:rsidRPr="00676371" w:rsidRDefault="0016580F" w:rsidP="0016580F">
      <w:pPr>
        <w:spacing w:after="120"/>
        <w:ind w:firstLine="708"/>
        <w:jc w:val="both"/>
      </w:pPr>
      <w:r>
        <w:t>К</w:t>
      </w:r>
      <w:r w:rsidRPr="00676371">
        <w:t>нопка</w:t>
      </w:r>
      <w:proofErr w:type="gramStart"/>
      <w:r w:rsidRPr="00676371">
        <w:t xml:space="preserve"> </w:t>
      </w:r>
      <w:r w:rsidRPr="00674CB8">
        <w:rPr>
          <w:noProof/>
        </w:rPr>
        <w:drawing>
          <wp:inline distT="0" distB="0" distL="0" distR="0" wp14:anchorId="5D9653D2" wp14:editId="6B1A8AA9">
            <wp:extent cx="243205" cy="231775"/>
            <wp:effectExtent l="0" t="0" r="0" b="0"/>
            <wp:docPr id="49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3205" cy="231775"/>
                    </a:xfrm>
                    <a:prstGeom prst="rect">
                      <a:avLst/>
                    </a:prstGeom>
                    <a:noFill/>
                    <a:ln>
                      <a:noFill/>
                    </a:ln>
                  </pic:spPr>
                </pic:pic>
              </a:graphicData>
            </a:graphic>
          </wp:inline>
        </w:drawing>
      </w:r>
      <w:r w:rsidRPr="00676371">
        <w:t xml:space="preserve"> </w:t>
      </w:r>
      <w:r w:rsidRPr="00676371">
        <w:rPr>
          <w:b/>
        </w:rPr>
        <w:t>С</w:t>
      </w:r>
      <w:proofErr w:type="gramEnd"/>
      <w:r w:rsidRPr="00676371">
        <w:rPr>
          <w:b/>
        </w:rPr>
        <w:t>охранить</w:t>
      </w:r>
      <w:r w:rsidRPr="00676371">
        <w:t xml:space="preserve"> сохраняет данные всего отчета;</w:t>
      </w:r>
    </w:p>
    <w:p w:rsidR="0016580F" w:rsidRDefault="0016580F" w:rsidP="0016580F">
      <w:pPr>
        <w:spacing w:after="120" w:line="276" w:lineRule="auto"/>
        <w:ind w:firstLine="708"/>
        <w:contextualSpacing/>
        <w:jc w:val="both"/>
      </w:pPr>
      <w:r>
        <w:t>К</w:t>
      </w:r>
      <w:r w:rsidRPr="00B36A81">
        <w:t>нопка</w:t>
      </w:r>
      <w:proofErr w:type="gramStart"/>
      <w:r w:rsidRPr="00B36A81">
        <w:t xml:space="preserve"> </w:t>
      </w:r>
      <w:r>
        <w:rPr>
          <w:noProof/>
        </w:rPr>
        <w:drawing>
          <wp:inline distT="0" distB="0" distL="0" distR="0" wp14:anchorId="74465A65" wp14:editId="4A06CF33">
            <wp:extent cx="185420" cy="185420"/>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5420" cy="185420"/>
                    </a:xfrm>
                    <a:prstGeom prst="rect">
                      <a:avLst/>
                    </a:prstGeom>
                    <a:noFill/>
                    <a:ln>
                      <a:noFill/>
                    </a:ln>
                  </pic:spPr>
                </pic:pic>
              </a:graphicData>
            </a:graphic>
          </wp:inline>
        </w:drawing>
      </w:r>
      <w:r w:rsidRPr="00B36A81">
        <w:t xml:space="preserve"> </w:t>
      </w:r>
      <w:r w:rsidRPr="00F366F1">
        <w:rPr>
          <w:b/>
        </w:rPr>
        <w:t>С</w:t>
      </w:r>
      <w:proofErr w:type="gramEnd"/>
      <w:r w:rsidRPr="00F366F1">
        <w:rPr>
          <w:b/>
        </w:rPr>
        <w:t xml:space="preserve">охранить изменения, рассчитать итоги и выполнить проверку внутридокументных </w:t>
      </w:r>
      <w:r>
        <w:rPr>
          <w:b/>
        </w:rPr>
        <w:t>КС</w:t>
      </w:r>
      <w:r>
        <w:t xml:space="preserve"> сохраняет отчет, рассчитывает итоги и выполняет проверку внутридокументных контрольных соотношений;</w:t>
      </w:r>
    </w:p>
    <w:p w:rsidR="0016580F" w:rsidRDefault="0016580F" w:rsidP="0016580F">
      <w:pPr>
        <w:spacing w:after="120" w:line="276" w:lineRule="auto"/>
        <w:ind w:firstLine="708"/>
        <w:contextualSpacing/>
        <w:jc w:val="both"/>
      </w:pPr>
      <w:r>
        <w:t>Кнопка</w:t>
      </w:r>
      <w:proofErr w:type="gramStart"/>
      <w:r>
        <w:t xml:space="preserve"> </w:t>
      </w:r>
      <w:r>
        <w:rPr>
          <w:noProof/>
        </w:rPr>
        <w:drawing>
          <wp:inline distT="0" distB="0" distL="0" distR="0" wp14:anchorId="0247B0C5" wp14:editId="135535DC">
            <wp:extent cx="219710" cy="219710"/>
            <wp:effectExtent l="0" t="0" r="0" b="0"/>
            <wp:docPr id="4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Pr>
          <w:noProof/>
        </w:rPr>
        <w:t xml:space="preserve"> </w:t>
      </w:r>
      <w:r w:rsidRPr="000D0EF9">
        <w:rPr>
          <w:b/>
        </w:rPr>
        <w:t>О</w:t>
      </w:r>
      <w:proofErr w:type="gramEnd"/>
      <w:r w:rsidRPr="000D0EF9">
        <w:rPr>
          <w:b/>
        </w:rPr>
        <w:t>бновить</w:t>
      </w:r>
      <w:r>
        <w:t xml:space="preserve">  обновляет данные всего отчета</w:t>
      </w:r>
      <w:r w:rsidR="00536F1B">
        <w:t>. Если внесенные изменения</w:t>
      </w:r>
      <w:r w:rsidR="00376010">
        <w:t xml:space="preserve"> в отчете </w:t>
      </w:r>
      <w:r w:rsidR="00536F1B">
        <w:t xml:space="preserve"> не были сохранены, после обновления </w:t>
      </w:r>
      <w:r w:rsidR="00DF0BD9">
        <w:t xml:space="preserve"> они </w:t>
      </w:r>
      <w:r w:rsidR="00376010">
        <w:t>исчезнут</w:t>
      </w:r>
      <w:r w:rsidR="00536F1B">
        <w:t>.</w:t>
      </w:r>
    </w:p>
    <w:p w:rsidR="007A6ECB" w:rsidRDefault="0016580F" w:rsidP="0016580F">
      <w:pPr>
        <w:spacing w:after="120" w:line="276" w:lineRule="auto"/>
        <w:ind w:firstLine="708"/>
        <w:contextualSpacing/>
        <w:jc w:val="both"/>
      </w:pPr>
      <w:r>
        <w:t xml:space="preserve">Кнопка </w:t>
      </w:r>
      <w:r>
        <w:rPr>
          <w:noProof/>
        </w:rPr>
        <w:drawing>
          <wp:inline distT="0" distB="0" distL="0" distR="0" wp14:anchorId="46FFE68E" wp14:editId="623CB7D1">
            <wp:extent cx="243205" cy="196850"/>
            <wp:effectExtent l="0" t="0" r="0" b="0"/>
            <wp:docPr id="50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3205" cy="196850"/>
                    </a:xfrm>
                    <a:prstGeom prst="rect">
                      <a:avLst/>
                    </a:prstGeom>
                    <a:noFill/>
                    <a:ln>
                      <a:noFill/>
                    </a:ln>
                  </pic:spPr>
                </pic:pic>
              </a:graphicData>
            </a:graphic>
          </wp:inline>
        </w:drawing>
      </w:r>
      <w:r>
        <w:t xml:space="preserve"> </w:t>
      </w:r>
      <w:r w:rsidRPr="000D0EF9">
        <w:rPr>
          <w:b/>
        </w:rPr>
        <w:t>Печать</w:t>
      </w:r>
      <w:r>
        <w:t xml:space="preserve"> осуществляет печать отчета</w:t>
      </w:r>
      <w:r w:rsidR="00DF0BD9">
        <w:t xml:space="preserve"> (вывод в бланк)</w:t>
      </w:r>
      <w:r>
        <w:t xml:space="preserve">. </w:t>
      </w:r>
    </w:p>
    <w:p w:rsidR="0016580F" w:rsidRDefault="0016580F" w:rsidP="0016580F">
      <w:pPr>
        <w:spacing w:after="120" w:line="276" w:lineRule="auto"/>
        <w:ind w:firstLine="708"/>
        <w:contextualSpacing/>
        <w:jc w:val="both"/>
      </w:pPr>
      <w:r>
        <w:t xml:space="preserve">При нажатии на кнопку </w:t>
      </w:r>
      <w:r w:rsidR="007A6ECB">
        <w:rPr>
          <w:noProof/>
        </w:rPr>
        <w:drawing>
          <wp:inline distT="0" distB="0" distL="0" distR="0" wp14:anchorId="4E64ABC9" wp14:editId="071F1637">
            <wp:extent cx="962025" cy="2190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962025" cy="219075"/>
                    </a:xfrm>
                    <a:prstGeom prst="rect">
                      <a:avLst/>
                    </a:prstGeom>
                  </pic:spPr>
                </pic:pic>
              </a:graphicData>
            </a:graphic>
          </wp:inline>
        </w:drawing>
      </w:r>
      <w:r>
        <w:t xml:space="preserve"> </w:t>
      </w:r>
      <w:r w:rsidRPr="00F366F1">
        <w:rPr>
          <w:b/>
        </w:rPr>
        <w:t>Прове</w:t>
      </w:r>
      <w:r w:rsidR="004642AF">
        <w:rPr>
          <w:b/>
        </w:rPr>
        <w:t>рка</w:t>
      </w:r>
      <w:r w:rsidRPr="00F366F1">
        <w:rPr>
          <w:b/>
        </w:rPr>
        <w:t xml:space="preserve"> КС</w:t>
      </w:r>
      <w:r>
        <w:t xml:space="preserve"> можно проверить </w:t>
      </w:r>
      <w:proofErr w:type="spellStart"/>
      <w:r>
        <w:t>внутридокументные</w:t>
      </w:r>
      <w:proofErr w:type="spellEnd"/>
      <w:r>
        <w:t xml:space="preserve"> и </w:t>
      </w:r>
      <w:proofErr w:type="spellStart"/>
      <w:r>
        <w:t>междокументные</w:t>
      </w:r>
      <w:proofErr w:type="spellEnd"/>
      <w:r>
        <w:t xml:space="preserve"> контрольные соотношения данной отчетной формы. </w:t>
      </w:r>
    </w:p>
    <w:p w:rsidR="0016580F" w:rsidRDefault="0016580F" w:rsidP="0016580F">
      <w:pPr>
        <w:spacing w:after="120" w:line="276" w:lineRule="auto"/>
        <w:ind w:firstLine="708"/>
        <w:contextualSpacing/>
        <w:jc w:val="both"/>
      </w:pPr>
      <w:r>
        <w:t xml:space="preserve"> По кнопке  </w:t>
      </w:r>
      <w:r w:rsidR="007A6ECB">
        <w:rPr>
          <w:noProof/>
        </w:rPr>
        <w:drawing>
          <wp:inline distT="0" distB="0" distL="0" distR="0" wp14:anchorId="4EA3E770" wp14:editId="00F29B05">
            <wp:extent cx="923925" cy="266700"/>
            <wp:effectExtent l="0" t="0" r="9525"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923925" cy="266700"/>
                    </a:xfrm>
                    <a:prstGeom prst="rect">
                      <a:avLst/>
                    </a:prstGeom>
                  </pic:spPr>
                </pic:pic>
              </a:graphicData>
            </a:graphic>
          </wp:inline>
        </w:drawing>
      </w:r>
      <w:r>
        <w:t xml:space="preserve"> </w:t>
      </w:r>
      <w:r w:rsidRPr="00F366F1">
        <w:rPr>
          <w:b/>
        </w:rPr>
        <w:t>Расчет итогов</w:t>
      </w:r>
      <w:r>
        <w:t xml:space="preserve"> </w:t>
      </w:r>
      <w:r w:rsidR="007A6ECB">
        <w:t>осуществляется расче</w:t>
      </w:r>
      <w:r w:rsidR="00E224FC">
        <w:t>т итоговых ячеек отчетной формы.</w:t>
      </w:r>
    </w:p>
    <w:p w:rsidR="0016580F" w:rsidRDefault="0016580F" w:rsidP="0016580F">
      <w:pPr>
        <w:ind w:firstLine="708"/>
        <w:jc w:val="both"/>
      </w:pPr>
      <w:r>
        <w:t xml:space="preserve"> Кнопка </w:t>
      </w:r>
      <w:r w:rsidR="007A6ECB">
        <w:rPr>
          <w:noProof/>
        </w:rPr>
        <w:drawing>
          <wp:inline distT="0" distB="0" distL="0" distR="0" wp14:anchorId="7631AE6F" wp14:editId="6AFDCB30">
            <wp:extent cx="1047750" cy="26670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047750" cy="266700"/>
                    </a:xfrm>
                    <a:prstGeom prst="rect">
                      <a:avLst/>
                    </a:prstGeom>
                  </pic:spPr>
                </pic:pic>
              </a:graphicData>
            </a:graphic>
          </wp:inline>
        </w:drawing>
      </w:r>
      <w:r>
        <w:t xml:space="preserve"> </w:t>
      </w:r>
      <w:r w:rsidRPr="00686F35">
        <w:rPr>
          <w:b/>
        </w:rPr>
        <w:t>Автозаполнение</w:t>
      </w:r>
      <w:r>
        <w:t xml:space="preserve"> позволяет заполнить отчет данными другого отчета в соответствии с правилами</w:t>
      </w:r>
      <w:r w:rsidR="00DF0BD9">
        <w:t xml:space="preserve"> междокументных контрольных соотношений</w:t>
      </w:r>
    </w:p>
    <w:p w:rsidR="0016580F" w:rsidRDefault="0016580F" w:rsidP="0016580F">
      <w:pPr>
        <w:spacing w:after="120" w:line="276" w:lineRule="auto"/>
        <w:ind w:firstLine="708"/>
        <w:contextualSpacing/>
        <w:jc w:val="both"/>
      </w:pPr>
      <w:r>
        <w:t xml:space="preserve">Кнопка </w:t>
      </w:r>
      <w:r w:rsidR="007A6ECB">
        <w:rPr>
          <w:noProof/>
        </w:rPr>
        <w:drawing>
          <wp:inline distT="0" distB="0" distL="0" distR="0" wp14:anchorId="2568E733" wp14:editId="447A659F">
            <wp:extent cx="723900" cy="2667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723900" cy="266700"/>
                    </a:xfrm>
                    <a:prstGeom prst="rect">
                      <a:avLst/>
                    </a:prstGeom>
                  </pic:spPr>
                </pic:pic>
              </a:graphicData>
            </a:graphic>
          </wp:inline>
        </w:drawing>
      </w:r>
      <w:r>
        <w:t xml:space="preserve"> </w:t>
      </w:r>
      <w:r w:rsidRPr="00643F7C">
        <w:rPr>
          <w:b/>
        </w:rPr>
        <w:t>Анализ</w:t>
      </w:r>
      <w:r>
        <w:t xml:space="preserve"> позволяет осуществить контроль сводного отчета. В выпадающем списке по кнопке </w:t>
      </w:r>
      <w:r>
        <w:rPr>
          <w:noProof/>
        </w:rPr>
        <w:drawing>
          <wp:inline distT="0" distB="0" distL="0" distR="0" wp14:anchorId="2699534A" wp14:editId="631CFF25">
            <wp:extent cx="219710" cy="16192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9710" cy="161925"/>
                    </a:xfrm>
                    <a:prstGeom prst="rect">
                      <a:avLst/>
                    </a:prstGeom>
                    <a:noFill/>
                    <a:ln>
                      <a:noFill/>
                    </a:ln>
                  </pic:spPr>
                </pic:pic>
              </a:graphicData>
            </a:graphic>
          </wp:inline>
        </w:drawing>
      </w:r>
      <w:r>
        <w:t xml:space="preserve"> предоставляется на выбор Анализ строки, Анализ ячейки, Анализ </w:t>
      </w:r>
      <w:proofErr w:type="spellStart"/>
      <w:r>
        <w:t>досчета</w:t>
      </w:r>
      <w:proofErr w:type="spellEnd"/>
      <w:r>
        <w:t xml:space="preserve"> ячейки, Контроль сводного отчета, Контроль </w:t>
      </w:r>
      <w:r w:rsidR="00E224FC">
        <w:t>текущей таблицы сводного отчета, Детализация в Смете-</w:t>
      </w:r>
      <w:r w:rsidR="009760EA">
        <w:t>СМАРТ</w:t>
      </w:r>
      <w:r w:rsidR="00E224FC">
        <w:t>.</w:t>
      </w:r>
      <w:r>
        <w:t xml:space="preserve"> </w:t>
      </w:r>
    </w:p>
    <w:p w:rsidR="0016580F" w:rsidRDefault="0016580F" w:rsidP="0016580F">
      <w:pPr>
        <w:pStyle w:val="ae"/>
        <w:spacing w:after="0"/>
        <w:ind w:left="0" w:firstLine="709"/>
        <w:jc w:val="both"/>
        <w:rPr>
          <w:rFonts w:ascii="Times New Roman" w:hAnsi="Times New Roman"/>
          <w:sz w:val="24"/>
          <w:szCs w:val="24"/>
        </w:rPr>
      </w:pPr>
    </w:p>
    <w:p w:rsidR="0016580F" w:rsidRDefault="0016580F" w:rsidP="0016580F">
      <w:pPr>
        <w:pStyle w:val="ae"/>
        <w:spacing w:after="0"/>
        <w:ind w:left="0" w:firstLine="709"/>
        <w:jc w:val="both"/>
        <w:rPr>
          <w:rFonts w:ascii="Times New Roman" w:hAnsi="Times New Roman"/>
          <w:sz w:val="24"/>
          <w:szCs w:val="24"/>
        </w:rPr>
      </w:pPr>
      <w:r>
        <w:rPr>
          <w:rFonts w:ascii="Times New Roman" w:hAnsi="Times New Roman"/>
          <w:sz w:val="24"/>
          <w:szCs w:val="24"/>
        </w:rPr>
        <w:lastRenderedPageBreak/>
        <w:t xml:space="preserve">Под заголовками </w:t>
      </w:r>
      <w:r w:rsidR="00BB1A0D">
        <w:rPr>
          <w:rFonts w:ascii="Times New Roman" w:hAnsi="Times New Roman"/>
          <w:sz w:val="24"/>
          <w:szCs w:val="24"/>
        </w:rPr>
        <w:t>вкладок</w:t>
      </w:r>
      <w:r>
        <w:rPr>
          <w:rFonts w:ascii="Times New Roman" w:hAnsi="Times New Roman"/>
          <w:sz w:val="24"/>
          <w:szCs w:val="24"/>
        </w:rPr>
        <w:t>, содержащих таблицы отчетной формы р</w:t>
      </w:r>
      <w:r w:rsidRPr="00035980">
        <w:rPr>
          <w:rFonts w:ascii="Times New Roman" w:hAnsi="Times New Roman"/>
          <w:sz w:val="24"/>
          <w:szCs w:val="24"/>
        </w:rPr>
        <w:t>асположена  панель инструментов, состоящая из элементов управления для работы с таблицей (</w:t>
      </w:r>
      <w:r w:rsidR="00BB1A0D">
        <w:rPr>
          <w:rFonts w:ascii="Times New Roman" w:hAnsi="Times New Roman"/>
          <w:sz w:val="24"/>
          <w:szCs w:val="24"/>
        </w:rPr>
        <w:t>в</w:t>
      </w:r>
      <w:r w:rsidRPr="00035980">
        <w:rPr>
          <w:rFonts w:ascii="Times New Roman" w:hAnsi="Times New Roman"/>
          <w:sz w:val="24"/>
          <w:szCs w:val="24"/>
        </w:rPr>
        <w:t>кладкой отчетной формы), представленной в данный момент на экране.</w:t>
      </w:r>
      <w:r>
        <w:rPr>
          <w:rFonts w:ascii="Times New Roman" w:hAnsi="Times New Roman"/>
          <w:sz w:val="24"/>
          <w:szCs w:val="24"/>
        </w:rPr>
        <w:t xml:space="preserve"> Содержание данной панели зависит от того, какой вид отчета открыт в данный момент.</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739D7DF4" wp14:editId="7BF5F292">
            <wp:extent cx="228600" cy="228600"/>
            <wp:effectExtent l="0" t="0" r="0" b="0"/>
            <wp:docPr id="194" name="Рисунок 194"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6" descr="Новый рисунок"/>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B3BB5">
        <w:t xml:space="preserve"> </w:t>
      </w:r>
      <w:r w:rsidRPr="001048A5">
        <w:rPr>
          <w:b/>
        </w:rPr>
        <w:t>Д</w:t>
      </w:r>
      <w:proofErr w:type="gramEnd"/>
      <w:r w:rsidRPr="001048A5">
        <w:rPr>
          <w:b/>
        </w:rPr>
        <w:t>обавить строку</w:t>
      </w:r>
      <w:r>
        <w:t xml:space="preserve"> </w:t>
      </w:r>
      <w:r w:rsidRPr="003B3BB5">
        <w:t>добавляет новые строки.</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2567D1B0" wp14:editId="1AE41027">
            <wp:extent cx="247650" cy="228600"/>
            <wp:effectExtent l="0" t="0" r="0" b="0"/>
            <wp:docPr id="193" name="Рисунок 193"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7" descr="Новый рисунок"/>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3B3BB5">
        <w:t xml:space="preserve"> </w:t>
      </w:r>
      <w:r w:rsidRPr="001048A5">
        <w:rPr>
          <w:b/>
        </w:rPr>
        <w:t>К</w:t>
      </w:r>
      <w:proofErr w:type="gramEnd"/>
      <w:r w:rsidRPr="001048A5">
        <w:rPr>
          <w:b/>
        </w:rPr>
        <w:t>опировать строку</w:t>
      </w:r>
      <w:r>
        <w:t xml:space="preserve"> </w:t>
      </w:r>
      <w:r w:rsidRPr="003B3BB5">
        <w:t>копирует данные в выделенной области.</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3A4C5906" wp14:editId="1DFFFF24">
            <wp:extent cx="257175" cy="228600"/>
            <wp:effectExtent l="0" t="0" r="9525" b="0"/>
            <wp:docPr id="192" name="Рисунок 192"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8" descr="Новый рисунок"/>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B3BB5">
        <w:t xml:space="preserve"> </w:t>
      </w:r>
      <w:r w:rsidRPr="001048A5">
        <w:rPr>
          <w:b/>
        </w:rPr>
        <w:t>У</w:t>
      </w:r>
      <w:proofErr w:type="gramEnd"/>
      <w:r w:rsidRPr="001048A5">
        <w:rPr>
          <w:b/>
        </w:rPr>
        <w:t>далить строку</w:t>
      </w:r>
      <w:r>
        <w:t xml:space="preserve"> </w:t>
      </w:r>
      <w:r w:rsidRPr="003B3BB5">
        <w:t>удаляет выделенные строки.</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00EBD841" wp14:editId="72D3F6B9">
            <wp:extent cx="257175" cy="228600"/>
            <wp:effectExtent l="0" t="0" r="9525" b="0"/>
            <wp:docPr id="191" name="Рисунок 19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9" descr="Новый рисунок"/>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3B3BB5">
        <w:t xml:space="preserve"> </w:t>
      </w:r>
      <w:r w:rsidRPr="001048A5">
        <w:rPr>
          <w:b/>
        </w:rPr>
        <w:t>О</w:t>
      </w:r>
      <w:proofErr w:type="gramEnd"/>
      <w:r w:rsidRPr="001048A5">
        <w:rPr>
          <w:b/>
        </w:rPr>
        <w:t>бновить данные</w:t>
      </w:r>
      <w:r>
        <w:t xml:space="preserve"> </w:t>
      </w:r>
      <w:r w:rsidRPr="003B3BB5">
        <w:t>обновляет данные таблицы.</w:t>
      </w:r>
    </w:p>
    <w:p w:rsidR="001048A5" w:rsidRPr="003B3BB5" w:rsidRDefault="001048A5" w:rsidP="001048A5">
      <w:pPr>
        <w:spacing w:after="120"/>
        <w:ind w:firstLine="709"/>
      </w:pPr>
      <w:r>
        <w:t xml:space="preserve">Кнопка </w:t>
      </w:r>
      <w:r w:rsidRPr="003B3BB5">
        <w:t xml:space="preserve"> </w:t>
      </w:r>
      <w:r>
        <w:rPr>
          <w:noProof/>
        </w:rPr>
        <w:drawing>
          <wp:inline distT="0" distB="0" distL="0" distR="0" wp14:anchorId="48AD117E" wp14:editId="3284DE93">
            <wp:extent cx="361950" cy="228600"/>
            <wp:effectExtent l="0" t="0" r="0" b="0"/>
            <wp:docPr id="188" name="Рисунок 188"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0" descr="Новый рисунок"/>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61950" cy="228600"/>
                    </a:xfrm>
                    <a:prstGeom prst="rect">
                      <a:avLst/>
                    </a:prstGeom>
                    <a:noFill/>
                    <a:ln>
                      <a:noFill/>
                    </a:ln>
                  </pic:spPr>
                </pic:pic>
              </a:graphicData>
            </a:graphic>
          </wp:inline>
        </w:drawing>
      </w:r>
      <w:r w:rsidRPr="003B3BB5">
        <w:t xml:space="preserve">  </w:t>
      </w:r>
      <w:r w:rsidRPr="001048A5">
        <w:rPr>
          <w:b/>
        </w:rPr>
        <w:t>Скелет отчета</w:t>
      </w:r>
      <w:r w:rsidRPr="003B3BB5">
        <w:t xml:space="preserve"> содержит две кнопки:</w:t>
      </w:r>
    </w:p>
    <w:p w:rsidR="001048A5" w:rsidRPr="003B3BB5" w:rsidRDefault="001048A5" w:rsidP="00152666">
      <w:pPr>
        <w:autoSpaceDE w:val="0"/>
        <w:autoSpaceDN w:val="0"/>
        <w:adjustRightInd w:val="0"/>
        <w:ind w:left="709"/>
      </w:pPr>
      <w:r>
        <w:t xml:space="preserve">- </w:t>
      </w:r>
      <w:r w:rsidRPr="001048A5">
        <w:rPr>
          <w:i/>
        </w:rPr>
        <w:t>Все строки</w:t>
      </w:r>
      <w:r>
        <w:t xml:space="preserve"> -</w:t>
      </w:r>
      <w:r w:rsidRPr="003B3BB5">
        <w:t xml:space="preserve"> позволяет </w:t>
      </w:r>
      <w:r w:rsidR="00152666">
        <w:t xml:space="preserve">отразить </w:t>
      </w:r>
      <w:r w:rsidRPr="003B3BB5">
        <w:t xml:space="preserve">в </w:t>
      </w:r>
      <w:hyperlink w:anchor="динамический" w:history="1">
        <w:r w:rsidRPr="00BB1A0D">
          <w:rPr>
            <w:rStyle w:val="ac"/>
          </w:rPr>
          <w:t>динамических</w:t>
        </w:r>
      </w:hyperlink>
      <w:r w:rsidRPr="003B3BB5">
        <w:t xml:space="preserve"> видах отчетов </w:t>
      </w:r>
      <w:r w:rsidR="00152666">
        <w:t>все имеющиеся строки справочника</w:t>
      </w:r>
      <w:r w:rsidRPr="003B3BB5">
        <w:t>.</w:t>
      </w:r>
    </w:p>
    <w:p w:rsidR="001048A5" w:rsidRPr="003B3BB5" w:rsidRDefault="001048A5" w:rsidP="001048A5">
      <w:pPr>
        <w:spacing w:after="120"/>
        <w:ind w:firstLine="709"/>
      </w:pPr>
      <w:r>
        <w:t xml:space="preserve">- </w:t>
      </w:r>
      <w:r w:rsidRPr="001048A5">
        <w:rPr>
          <w:i/>
        </w:rPr>
        <w:t>Заполненные строки</w:t>
      </w:r>
      <w:r>
        <w:t xml:space="preserve"> - </w:t>
      </w:r>
      <w:r w:rsidRPr="003B3BB5">
        <w:t xml:space="preserve"> </w:t>
      </w:r>
      <w:r w:rsidR="00152666">
        <w:t xml:space="preserve">отражает только </w:t>
      </w:r>
      <w:r w:rsidRPr="003B3BB5">
        <w:t xml:space="preserve">те строки, </w:t>
      </w:r>
      <w:r w:rsidR="00152666">
        <w:t>показатели которых не</w:t>
      </w:r>
      <w:r w:rsidRPr="003B3BB5">
        <w:t xml:space="preserve"> равны нулю.</w:t>
      </w:r>
    </w:p>
    <w:p w:rsidR="001048A5" w:rsidRPr="003B3BB5" w:rsidRDefault="001048A5" w:rsidP="00F34674">
      <w:pPr>
        <w:spacing w:after="120"/>
        <w:ind w:firstLine="709"/>
        <w:jc w:val="both"/>
      </w:pPr>
      <w:r w:rsidRPr="003B3BB5">
        <w:t>Кнопка</w:t>
      </w:r>
      <w:proofErr w:type="gramStart"/>
      <w:r w:rsidRPr="003B3BB5">
        <w:t xml:space="preserve"> </w:t>
      </w:r>
      <w:r w:rsidR="00F34674">
        <w:rPr>
          <w:noProof/>
        </w:rPr>
        <w:drawing>
          <wp:inline distT="0" distB="0" distL="0" distR="0" wp14:anchorId="2E5B720A" wp14:editId="0532ABCC">
            <wp:extent cx="352425" cy="276225"/>
            <wp:effectExtent l="0" t="0" r="9525" b="952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2425" cy="276225"/>
                    </a:xfrm>
                    <a:prstGeom prst="rect">
                      <a:avLst/>
                    </a:prstGeom>
                  </pic:spPr>
                </pic:pic>
              </a:graphicData>
            </a:graphic>
          </wp:inline>
        </w:drawing>
      </w:r>
      <w:r w:rsidR="00F34674">
        <w:t xml:space="preserve"> </w:t>
      </w:r>
      <w:r w:rsidR="00F34674" w:rsidRPr="00F34674">
        <w:rPr>
          <w:b/>
        </w:rPr>
        <w:t>С</w:t>
      </w:r>
      <w:proofErr w:type="gramEnd"/>
      <w:r w:rsidR="00F34674" w:rsidRPr="00F34674">
        <w:rPr>
          <w:b/>
        </w:rPr>
        <w:t>охранить настройки таблицы</w:t>
      </w:r>
      <w:r w:rsidR="00F34674">
        <w:t xml:space="preserve">  - </w:t>
      </w:r>
      <w:r w:rsidRPr="003B3BB5">
        <w:t>сохраняет</w:t>
      </w:r>
      <w:r w:rsidR="00F34674">
        <w:t xml:space="preserve"> настройки таблицы при изменении</w:t>
      </w:r>
      <w:r w:rsidRPr="003B3BB5">
        <w:t xml:space="preserve"> ее параметров.</w:t>
      </w:r>
      <w:r w:rsidR="00F34674">
        <w:t xml:space="preserve"> Содержит дополнительную опцию – удалить настройки таблицы.</w:t>
      </w:r>
    </w:p>
    <w:p w:rsidR="001048A5" w:rsidRPr="003B3BB5" w:rsidRDefault="001048A5" w:rsidP="001048A5">
      <w:pPr>
        <w:spacing w:after="120"/>
        <w:ind w:firstLine="709"/>
      </w:pPr>
      <w:r w:rsidRPr="003B3BB5">
        <w:t>Кнопка</w:t>
      </w:r>
      <w:proofErr w:type="gramStart"/>
      <w:r w:rsidRPr="003B3BB5">
        <w:t xml:space="preserve"> </w:t>
      </w:r>
      <w:r>
        <w:rPr>
          <w:noProof/>
        </w:rPr>
        <w:drawing>
          <wp:inline distT="0" distB="0" distL="0" distR="0" wp14:anchorId="03F57380" wp14:editId="7A5CA66D">
            <wp:extent cx="257175" cy="190500"/>
            <wp:effectExtent l="0" t="0" r="9525" b="0"/>
            <wp:docPr id="186" name="Рисунок 186"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2" descr="Новый рисунок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sidR="00966A04" w:rsidRPr="00966A04">
        <w:rPr>
          <w:b/>
        </w:rPr>
        <w:t>В</w:t>
      </w:r>
      <w:proofErr w:type="gramEnd"/>
      <w:r w:rsidR="00966A04" w:rsidRPr="00966A04">
        <w:rPr>
          <w:b/>
        </w:rPr>
        <w:t xml:space="preserve">ыгрузить таблицу в формате </w:t>
      </w:r>
      <w:r w:rsidR="00966A04" w:rsidRPr="00966A04">
        <w:rPr>
          <w:b/>
          <w:lang w:val="en-US"/>
        </w:rPr>
        <w:t>Excel</w:t>
      </w:r>
      <w:r w:rsidR="00966A04" w:rsidRPr="00966A04">
        <w:t xml:space="preserve"> </w:t>
      </w:r>
      <w:r w:rsidRPr="003B3BB5">
        <w:t xml:space="preserve"> позволяет выгрузить таблицу в </w:t>
      </w:r>
      <w:r w:rsidRPr="003B3BB5">
        <w:rPr>
          <w:lang w:val="en-US"/>
        </w:rPr>
        <w:t>MS</w:t>
      </w:r>
      <w:r w:rsidRPr="003B3BB5">
        <w:t xml:space="preserve"> </w:t>
      </w:r>
      <w:r w:rsidRPr="003B3BB5">
        <w:rPr>
          <w:lang w:val="en-US"/>
        </w:rPr>
        <w:t>Excel</w:t>
      </w:r>
      <w:r w:rsidRPr="003B3BB5">
        <w:t>.</w:t>
      </w:r>
    </w:p>
    <w:p w:rsidR="00F34674" w:rsidRDefault="00F34674" w:rsidP="00F34674">
      <w:pPr>
        <w:spacing w:after="120" w:line="276" w:lineRule="auto"/>
        <w:ind w:firstLine="708"/>
        <w:contextualSpacing/>
        <w:jc w:val="both"/>
      </w:pPr>
      <w:r>
        <w:t xml:space="preserve">При </w:t>
      </w:r>
      <w:r w:rsidRPr="007D6812">
        <w:t xml:space="preserve">нажатии на кнопку </w:t>
      </w:r>
      <w:r>
        <w:rPr>
          <w:noProof/>
        </w:rPr>
        <w:drawing>
          <wp:inline distT="0" distB="0" distL="0" distR="0" wp14:anchorId="4F6994E3" wp14:editId="2081BAE2">
            <wp:extent cx="561975" cy="219075"/>
            <wp:effectExtent l="0" t="0" r="9525"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975" cy="219075"/>
                    </a:xfrm>
                    <a:prstGeom prst="rect">
                      <a:avLst/>
                    </a:prstGeom>
                    <a:noFill/>
                    <a:ln>
                      <a:noFill/>
                    </a:ln>
                  </pic:spPr>
                </pic:pic>
              </a:graphicData>
            </a:graphic>
          </wp:inline>
        </w:drawing>
      </w:r>
      <w:r w:rsidRPr="007D6812">
        <w:t xml:space="preserve"> </w:t>
      </w:r>
      <w:r w:rsidRPr="00CA60FB">
        <w:rPr>
          <w:b/>
        </w:rPr>
        <w:t>Данные</w:t>
      </w:r>
      <w:r>
        <w:t xml:space="preserve"> </w:t>
      </w:r>
      <w:r w:rsidRPr="007D6812">
        <w:t>можно совершить</w:t>
      </w:r>
      <w:r>
        <w:t xml:space="preserve"> ряд действий </w:t>
      </w:r>
      <w:r w:rsidRPr="00CB55E7">
        <w:rPr>
          <w:i/>
        </w:rPr>
        <w:t>(</w:t>
      </w:r>
      <w:r w:rsidRPr="00F34674">
        <w:rPr>
          <w:i/>
        </w:rPr>
        <w:fldChar w:fldCharType="begin"/>
      </w:r>
      <w:r w:rsidRPr="00F34674">
        <w:rPr>
          <w:i/>
        </w:rPr>
        <w:instrText xml:space="preserve"> REF _Ref492632020 \h  \* MERGEFORMAT </w:instrText>
      </w:r>
      <w:r w:rsidRPr="00F34674">
        <w:rPr>
          <w:i/>
        </w:rPr>
      </w:r>
      <w:r w:rsidRPr="00F34674">
        <w:rPr>
          <w:i/>
        </w:rPr>
        <w:fldChar w:fldCharType="separate"/>
      </w:r>
      <w:r w:rsidRPr="00F34674">
        <w:rPr>
          <w:i/>
        </w:rPr>
        <w:t xml:space="preserve">Рисунок </w:t>
      </w:r>
      <w:r w:rsidRPr="00F34674">
        <w:rPr>
          <w:i/>
          <w:noProof/>
        </w:rPr>
        <w:t>24</w:t>
      </w:r>
      <w:r w:rsidRPr="00F34674">
        <w:rPr>
          <w:i/>
        </w:rPr>
        <w:fldChar w:fldCharType="end"/>
      </w:r>
      <w:r w:rsidRPr="00CB55E7">
        <w:rPr>
          <w:i/>
        </w:rPr>
        <w:fldChar w:fldCharType="begin"/>
      </w:r>
      <w:r w:rsidRPr="00CB55E7">
        <w:rPr>
          <w:i/>
        </w:rPr>
        <w:instrText xml:space="preserve"> REF _Ref491701349 \h </w:instrText>
      </w:r>
      <w:r>
        <w:rPr>
          <w:i/>
        </w:rPr>
        <w:instrText xml:space="preserve"> \* MERGEFORMAT </w:instrText>
      </w:r>
      <w:r w:rsidRPr="00CB55E7">
        <w:rPr>
          <w:i/>
        </w:rPr>
      </w:r>
      <w:r w:rsidRPr="00CB55E7">
        <w:rPr>
          <w:i/>
        </w:rPr>
        <w:fldChar w:fldCharType="end"/>
      </w:r>
      <w:r w:rsidRPr="00CB55E7">
        <w:rPr>
          <w:i/>
        </w:rPr>
        <w:t>)</w:t>
      </w:r>
      <w:r>
        <w:t xml:space="preserve"> с выбранными пользователем столбцами. </w:t>
      </w:r>
    </w:p>
    <w:p w:rsidR="00F34674" w:rsidRDefault="00F34674" w:rsidP="0038178C">
      <w:pPr>
        <w:spacing w:after="120" w:line="276" w:lineRule="auto"/>
        <w:contextualSpacing/>
        <w:jc w:val="center"/>
      </w:pPr>
      <w:r>
        <w:rPr>
          <w:noProof/>
        </w:rPr>
        <w:drawing>
          <wp:inline distT="0" distB="0" distL="0" distR="0" wp14:anchorId="2BEB3197" wp14:editId="78DA3E40">
            <wp:extent cx="2933700" cy="1565164"/>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2936458" cy="1566636"/>
                    </a:xfrm>
                    <a:prstGeom prst="rect">
                      <a:avLst/>
                    </a:prstGeom>
                  </pic:spPr>
                </pic:pic>
              </a:graphicData>
            </a:graphic>
          </wp:inline>
        </w:drawing>
      </w:r>
    </w:p>
    <w:p w:rsidR="00F34674" w:rsidRDefault="00F34674" w:rsidP="0038178C">
      <w:pPr>
        <w:pStyle w:val="af0"/>
        <w:jc w:val="center"/>
      </w:pPr>
      <w:bookmarkStart w:id="65" w:name="_Ref492632020"/>
      <w:r>
        <w:t xml:space="preserve">Рисунок </w:t>
      </w:r>
      <w:fldSimple w:instr=" SEQ Рисунок \* ARABIC ">
        <w:r w:rsidR="00633879">
          <w:rPr>
            <w:noProof/>
          </w:rPr>
          <w:t>24</w:t>
        </w:r>
      </w:fldSimple>
      <w:bookmarkEnd w:id="65"/>
      <w:r w:rsidR="0038178C">
        <w:t>.</w:t>
      </w:r>
      <w:r>
        <w:t xml:space="preserve"> Варианты округления</w:t>
      </w:r>
    </w:p>
    <w:p w:rsidR="00966A04" w:rsidRPr="00966A04" w:rsidRDefault="00966A04" w:rsidP="00966A04"/>
    <w:p w:rsidR="001048A5" w:rsidRPr="003B3BB5" w:rsidRDefault="00F34674" w:rsidP="00157065">
      <w:pPr>
        <w:ind w:firstLine="709"/>
        <w:jc w:val="both"/>
      </w:pPr>
      <w:r>
        <w:t xml:space="preserve"> </w:t>
      </w:r>
      <w:r w:rsidR="001048A5" w:rsidRPr="003B3BB5">
        <w:t xml:space="preserve">Кнопка </w:t>
      </w:r>
      <w:r w:rsidR="001048A5">
        <w:rPr>
          <w:noProof/>
        </w:rPr>
        <w:drawing>
          <wp:inline distT="0" distB="0" distL="0" distR="0" wp14:anchorId="076FB75A" wp14:editId="63D9B7AF">
            <wp:extent cx="333375" cy="219075"/>
            <wp:effectExtent l="0" t="0" r="9525" b="9525"/>
            <wp:docPr id="183" name="Рисунок 183"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5" descr="Новый 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3375" cy="219075"/>
                    </a:xfrm>
                    <a:prstGeom prst="rect">
                      <a:avLst/>
                    </a:prstGeom>
                    <a:noFill/>
                    <a:ln>
                      <a:noFill/>
                    </a:ln>
                  </pic:spPr>
                </pic:pic>
              </a:graphicData>
            </a:graphic>
          </wp:inline>
        </w:drawing>
      </w:r>
      <w:r w:rsidR="00966A04" w:rsidRPr="00966A04">
        <w:rPr>
          <w:b/>
        </w:rPr>
        <w:t>Дополнительно</w:t>
      </w:r>
      <w:r w:rsidR="001048A5" w:rsidRPr="003B3BB5">
        <w:t xml:space="preserve"> позволяет настроить доступ к колонкам таблицы.</w:t>
      </w:r>
      <w:r w:rsidR="001E73D8">
        <w:t xml:space="preserve"> </w:t>
      </w:r>
      <w:proofErr w:type="gramStart"/>
      <w:r w:rsidR="001E73D8">
        <w:t>Возможно</w:t>
      </w:r>
      <w:proofErr w:type="gramEnd"/>
      <w:r w:rsidR="001E73D8">
        <w:t xml:space="preserve"> сделать доступными лишь некоторые колонки отчета, а также заблокировать или открыть область отчета.</w:t>
      </w:r>
    </w:p>
    <w:p w:rsidR="001048A5" w:rsidRPr="003B3BB5" w:rsidRDefault="001048A5" w:rsidP="00157065">
      <w:pPr>
        <w:ind w:firstLine="709"/>
      </w:pPr>
      <w:r w:rsidRPr="003B3BB5">
        <w:t xml:space="preserve">Кнопка </w:t>
      </w:r>
      <w:r>
        <w:rPr>
          <w:noProof/>
        </w:rPr>
        <w:drawing>
          <wp:inline distT="0" distB="0" distL="0" distR="0" wp14:anchorId="0AF6AB37" wp14:editId="3413030C">
            <wp:extent cx="600075" cy="2381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rsidRPr="003B3BB5">
        <w:t xml:space="preserve"> </w:t>
      </w:r>
      <w:r w:rsidR="00966A04" w:rsidRPr="00966A04">
        <w:rPr>
          <w:b/>
        </w:rPr>
        <w:t>Фильтр</w:t>
      </w:r>
      <w:r w:rsidR="00966A04">
        <w:t xml:space="preserve"> о</w:t>
      </w:r>
      <w:r w:rsidRPr="003B3BB5">
        <w:t xml:space="preserve">беспечивает </w:t>
      </w:r>
      <w:r w:rsidR="00B4635D">
        <w:t xml:space="preserve"> возможность отбора </w:t>
      </w:r>
      <w:r w:rsidRPr="003B3BB5">
        <w:t>по заданным параметрам.</w:t>
      </w:r>
    </w:p>
    <w:p w:rsidR="001048A5" w:rsidRPr="003B3BB5" w:rsidRDefault="00BF7F03" w:rsidP="00157065">
      <w:pPr>
        <w:ind w:firstLine="709"/>
      </w:pPr>
      <w:r>
        <w:t>Посредством набора</w:t>
      </w:r>
      <w:r w:rsidR="001048A5" w:rsidRPr="003B3BB5">
        <w:t xml:space="preserve"> кнопок </w:t>
      </w:r>
      <w:r w:rsidR="001048A5">
        <w:rPr>
          <w:noProof/>
        </w:rPr>
        <w:drawing>
          <wp:inline distT="0" distB="0" distL="0" distR="0" wp14:anchorId="5868A153" wp14:editId="4101CF4F">
            <wp:extent cx="2057400" cy="238125"/>
            <wp:effectExtent l="0" t="0" r="0" b="9525"/>
            <wp:docPr id="181" name="Рисунок 181"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descr="Новый рисунок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57400" cy="238125"/>
                    </a:xfrm>
                    <a:prstGeom prst="rect">
                      <a:avLst/>
                    </a:prstGeom>
                    <a:noFill/>
                    <a:ln>
                      <a:noFill/>
                    </a:ln>
                  </pic:spPr>
                </pic:pic>
              </a:graphicData>
            </a:graphic>
          </wp:inline>
        </w:drawing>
      </w:r>
      <w:r w:rsidR="001048A5" w:rsidRPr="003B3BB5">
        <w:t xml:space="preserve"> </w:t>
      </w:r>
      <w:r>
        <w:t xml:space="preserve"> </w:t>
      </w:r>
      <w:r w:rsidR="001048A5" w:rsidRPr="003B3BB5">
        <w:t>осуществля</w:t>
      </w:r>
      <w:r>
        <w:t>ется</w:t>
      </w:r>
      <w:r w:rsidR="001048A5" w:rsidRPr="003B3BB5">
        <w:t xml:space="preserve"> переход между страницами </w:t>
      </w:r>
      <w:r>
        <w:t xml:space="preserve">с </w:t>
      </w:r>
      <w:r w:rsidRPr="003B3BB5">
        <w:t>отображе</w:t>
      </w:r>
      <w:r>
        <w:t>нием</w:t>
      </w:r>
      <w:r w:rsidR="001048A5" w:rsidRPr="003B3BB5">
        <w:t xml:space="preserve"> </w:t>
      </w:r>
      <w:r w:rsidRPr="003B3BB5">
        <w:t>номе</w:t>
      </w:r>
      <w:r>
        <w:t>р</w:t>
      </w:r>
      <w:r w:rsidRPr="003B3BB5">
        <w:t>а</w:t>
      </w:r>
      <w:r w:rsidR="001048A5" w:rsidRPr="003B3BB5">
        <w:t xml:space="preserve"> страницы.</w:t>
      </w:r>
    </w:p>
    <w:p w:rsidR="001048A5" w:rsidRPr="003B3BB5" w:rsidRDefault="001048A5" w:rsidP="001048A5">
      <w:pPr>
        <w:spacing w:after="120"/>
        <w:ind w:firstLine="709"/>
      </w:pPr>
      <w:r w:rsidRPr="003B3BB5">
        <w:t xml:space="preserve">Запись </w:t>
      </w:r>
      <w:r>
        <w:rPr>
          <w:noProof/>
        </w:rPr>
        <w:drawing>
          <wp:inline distT="0" distB="0" distL="0" distR="0" wp14:anchorId="213C62B1" wp14:editId="24A2DA13">
            <wp:extent cx="981075" cy="200025"/>
            <wp:effectExtent l="0" t="0" r="9525" b="9525"/>
            <wp:docPr id="180" name="Рисунок 180"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descr="Новый рисунок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3B3BB5">
        <w:t xml:space="preserve"> отображает количество страниц и строк, содержащихся в форме. </w:t>
      </w:r>
    </w:p>
    <w:p w:rsidR="0016580F" w:rsidRDefault="0016580F" w:rsidP="0016580F">
      <w:pPr>
        <w:spacing w:after="120" w:line="276" w:lineRule="auto"/>
        <w:ind w:firstLine="708"/>
        <w:contextualSpacing/>
        <w:jc w:val="both"/>
      </w:pPr>
    </w:p>
    <w:p w:rsidR="00157065" w:rsidRDefault="00157065" w:rsidP="0016580F">
      <w:pPr>
        <w:spacing w:after="120" w:line="276" w:lineRule="auto"/>
        <w:ind w:firstLine="708"/>
        <w:contextualSpacing/>
        <w:jc w:val="both"/>
      </w:pPr>
    </w:p>
    <w:p w:rsidR="0016580F" w:rsidRPr="00CB55E7" w:rsidRDefault="0016580F" w:rsidP="0016580F">
      <w:pPr>
        <w:spacing w:after="120"/>
        <w:ind w:firstLine="709"/>
        <w:contextualSpacing/>
        <w:jc w:val="both"/>
      </w:pPr>
      <w:r w:rsidRPr="00CB55E7">
        <w:lastRenderedPageBreak/>
        <w:t>В зависимости от способ</w:t>
      </w:r>
      <w:r>
        <w:t>а</w:t>
      </w:r>
      <w:r w:rsidRPr="00CB55E7">
        <w:t xml:space="preserve"> заполнени</w:t>
      </w:r>
      <w:r>
        <w:t>я</w:t>
      </w:r>
      <w:r w:rsidRPr="00CB55E7">
        <w:t xml:space="preserve"> в ПК «Свод-</w:t>
      </w:r>
      <w:r w:rsidR="009760EA">
        <w:t>СМАРТ</w:t>
      </w:r>
      <w:r w:rsidRPr="00CB55E7">
        <w:t xml:space="preserve">» существует два типа отчетов – </w:t>
      </w:r>
      <w:r w:rsidRPr="00CB55E7">
        <w:rPr>
          <w:b/>
        </w:rPr>
        <w:t>статический</w:t>
      </w:r>
      <w:r w:rsidRPr="00CB55E7">
        <w:t xml:space="preserve"> и </w:t>
      </w:r>
      <w:r w:rsidRPr="00CB55E7">
        <w:rPr>
          <w:b/>
        </w:rPr>
        <w:t>динамический</w:t>
      </w:r>
      <w:r w:rsidRPr="00CB55E7">
        <w:t>.</w:t>
      </w:r>
    </w:p>
    <w:p w:rsidR="0016580F" w:rsidRPr="00035980" w:rsidRDefault="0016580F" w:rsidP="0016580F">
      <w:pPr>
        <w:spacing w:after="120"/>
        <w:ind w:firstLine="709"/>
        <w:contextualSpacing/>
        <w:jc w:val="both"/>
      </w:pPr>
      <w:r w:rsidRPr="00674CB8">
        <w:rPr>
          <w:b/>
        </w:rPr>
        <w:t>Статический отчет</w:t>
      </w:r>
      <w:r w:rsidRPr="00035980">
        <w:t xml:space="preserve"> -  это отчет, структура которого заполнена, строки фиксированы и необходимо </w:t>
      </w:r>
      <w:proofErr w:type="gramStart"/>
      <w:r w:rsidRPr="00035980">
        <w:t>заполнить</w:t>
      </w:r>
      <w:proofErr w:type="gramEnd"/>
      <w:r w:rsidRPr="00035980">
        <w:t xml:space="preserve"> только сами числовые показатели</w:t>
      </w:r>
      <w:r w:rsidR="00FA37B8">
        <w:t xml:space="preserve"> (Например</w:t>
      </w:r>
      <w:r w:rsidR="003641E6">
        <w:t>,</w:t>
      </w:r>
      <w:r w:rsidR="00FA37B8">
        <w:t xml:space="preserve"> формы </w:t>
      </w:r>
      <w:r w:rsidR="003641E6">
        <w:t xml:space="preserve">0503120, </w:t>
      </w:r>
      <w:r w:rsidR="00FA37B8">
        <w:t>0503121</w:t>
      </w:r>
      <w:r w:rsidR="003641E6">
        <w:t>)</w:t>
      </w:r>
      <w:r w:rsidRPr="00035980">
        <w:t>.</w:t>
      </w:r>
      <w:r w:rsidRPr="00035980">
        <w:rPr>
          <w:noProof/>
        </w:rPr>
        <w:t xml:space="preserve"> </w:t>
      </w:r>
      <w:bookmarkStart w:id="66" w:name="динамический"/>
      <w:r w:rsidRPr="00035980">
        <w:rPr>
          <w:noProof/>
        </w:rPr>
        <w:t xml:space="preserve">В </w:t>
      </w:r>
      <w:r w:rsidRPr="00674CB8">
        <w:rPr>
          <w:b/>
          <w:noProof/>
        </w:rPr>
        <w:t xml:space="preserve">динамических формах </w:t>
      </w:r>
      <w:bookmarkEnd w:id="66"/>
      <w:r w:rsidRPr="00035980">
        <w:rPr>
          <w:noProof/>
        </w:rPr>
        <w:t>при создании отчета отсутствуют строки</w:t>
      </w:r>
      <w:r w:rsidR="003641E6">
        <w:rPr>
          <w:noProof/>
        </w:rPr>
        <w:t xml:space="preserve"> (Например, формы 0503117,0503723, 0503164) </w:t>
      </w:r>
      <w:r w:rsidRPr="00035980">
        <w:rPr>
          <w:noProof/>
        </w:rPr>
        <w:t>. Их необходимо добавлять при заполнении отчета.</w:t>
      </w:r>
    </w:p>
    <w:p w:rsidR="0016580F" w:rsidRDefault="0016580F" w:rsidP="0016580F">
      <w:pPr>
        <w:spacing w:after="120"/>
        <w:ind w:firstLine="709"/>
        <w:contextualSpacing/>
        <w:jc w:val="both"/>
      </w:pPr>
    </w:p>
    <w:p w:rsidR="0016580F" w:rsidRPr="00035980" w:rsidRDefault="0016580F" w:rsidP="0016580F">
      <w:pPr>
        <w:spacing w:after="120"/>
        <w:ind w:firstLine="709"/>
        <w:contextualSpacing/>
        <w:jc w:val="both"/>
      </w:pPr>
      <w:r w:rsidRPr="00035980">
        <w:t xml:space="preserve">Рассмотрим пример заполнения </w:t>
      </w:r>
      <w:r w:rsidRPr="00674CB8">
        <w:rPr>
          <w:b/>
        </w:rPr>
        <w:t>статического</w:t>
      </w:r>
      <w:r w:rsidRPr="00035980">
        <w:t xml:space="preserve"> отчета</w:t>
      </w:r>
      <w:r>
        <w:t xml:space="preserve"> </w:t>
      </w:r>
      <w:r w:rsidRPr="00676371">
        <w:rPr>
          <w:i/>
        </w:rPr>
        <w:t>(</w:t>
      </w:r>
      <w:r w:rsidRPr="00676371">
        <w:rPr>
          <w:i/>
        </w:rPr>
        <w:fldChar w:fldCharType="begin"/>
      </w:r>
      <w:r w:rsidRPr="00676371">
        <w:rPr>
          <w:i/>
        </w:rPr>
        <w:instrText xml:space="preserve"> REF _Ref485732325 \h  \* MERGEFORMAT </w:instrText>
      </w:r>
      <w:r w:rsidRPr="00676371">
        <w:rPr>
          <w:i/>
        </w:rPr>
      </w:r>
      <w:r w:rsidRPr="00676371">
        <w:rPr>
          <w:i/>
        </w:rPr>
        <w:fldChar w:fldCharType="separate"/>
      </w:r>
      <w:r w:rsidR="00757AE9" w:rsidRPr="00757AE9">
        <w:rPr>
          <w:i/>
        </w:rPr>
        <w:t xml:space="preserve">Рисунок </w:t>
      </w:r>
      <w:r w:rsidR="00757AE9" w:rsidRPr="00757AE9">
        <w:rPr>
          <w:i/>
          <w:noProof/>
        </w:rPr>
        <w:t>25</w:t>
      </w:r>
      <w:r w:rsidRPr="00676371">
        <w:rPr>
          <w:i/>
        </w:rPr>
        <w:fldChar w:fldCharType="end"/>
      </w:r>
      <w:r w:rsidRPr="00676371">
        <w:rPr>
          <w:i/>
        </w:rPr>
        <w:t>).</w:t>
      </w:r>
      <w:r w:rsidRPr="00035980">
        <w:t xml:space="preserve"> </w:t>
      </w:r>
    </w:p>
    <w:p w:rsidR="0016580F" w:rsidRDefault="00757AE9" w:rsidP="0038178C">
      <w:pPr>
        <w:pStyle w:val="af0"/>
        <w:jc w:val="center"/>
      </w:pPr>
      <w:r>
        <w:rPr>
          <w:noProof/>
        </w:rPr>
        <w:drawing>
          <wp:inline distT="0" distB="0" distL="0" distR="0" wp14:anchorId="34739784" wp14:editId="51888568">
            <wp:extent cx="5195862" cy="3438525"/>
            <wp:effectExtent l="0" t="0" r="508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201541" cy="3442283"/>
                    </a:xfrm>
                    <a:prstGeom prst="rect">
                      <a:avLst/>
                    </a:prstGeom>
                  </pic:spPr>
                </pic:pic>
              </a:graphicData>
            </a:graphic>
          </wp:inline>
        </w:drawing>
      </w:r>
    </w:p>
    <w:p w:rsidR="0016580F" w:rsidRPr="00035980" w:rsidRDefault="0016580F" w:rsidP="0038178C">
      <w:pPr>
        <w:pStyle w:val="af0"/>
        <w:jc w:val="center"/>
        <w:rPr>
          <w:noProof/>
        </w:rPr>
      </w:pPr>
      <w:bookmarkStart w:id="67" w:name="_Ref485732325"/>
      <w:r w:rsidRPr="00035980">
        <w:t xml:space="preserve">Рисунок </w:t>
      </w:r>
      <w:fldSimple w:instr=" SEQ Рисунок \* ARABIC ">
        <w:r w:rsidR="00633879">
          <w:rPr>
            <w:noProof/>
          </w:rPr>
          <w:t>25</w:t>
        </w:r>
      </w:fldSimple>
      <w:bookmarkEnd w:id="67"/>
      <w:r w:rsidR="0038178C">
        <w:rPr>
          <w:noProof/>
        </w:rPr>
        <w:t>.</w:t>
      </w:r>
      <w:r w:rsidRPr="00035980">
        <w:t xml:space="preserve"> Пример статического отчета</w:t>
      </w:r>
    </w:p>
    <w:p w:rsidR="0016580F" w:rsidRPr="00035980" w:rsidRDefault="0016580F" w:rsidP="0016580F">
      <w:pPr>
        <w:spacing w:after="120"/>
        <w:contextualSpacing/>
        <w:jc w:val="center"/>
      </w:pPr>
    </w:p>
    <w:p w:rsidR="0016580F" w:rsidRPr="00035980" w:rsidRDefault="0016580F" w:rsidP="0016580F">
      <w:pPr>
        <w:spacing w:after="120"/>
        <w:ind w:firstLine="709"/>
        <w:contextualSpacing/>
        <w:jc w:val="both"/>
      </w:pPr>
      <w:r w:rsidRPr="00035980">
        <w:t xml:space="preserve">В табличной части отчета заполняются белые ячейки. Зеленые ячейки являются итоговыми и заполняются автоматически после нажатия на кнопку </w:t>
      </w:r>
      <w:r w:rsidRPr="00035980">
        <w:rPr>
          <w:noProof/>
        </w:rPr>
        <w:drawing>
          <wp:inline distT="0" distB="0" distL="0" distR="0" wp14:anchorId="7D72DA8B" wp14:editId="3A36F8B0">
            <wp:extent cx="1123950" cy="2190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23950" cy="219075"/>
                    </a:xfrm>
                    <a:prstGeom prst="rect">
                      <a:avLst/>
                    </a:prstGeom>
                    <a:noFill/>
                    <a:ln>
                      <a:noFill/>
                    </a:ln>
                  </pic:spPr>
                </pic:pic>
              </a:graphicData>
            </a:graphic>
          </wp:inline>
        </w:drawing>
      </w:r>
      <w:r w:rsidRPr="00035980">
        <w:t>. Серым цветом подкрашены ячейки, не требующие ввода данных.  Крестиком отмечены ячейки, в которые запрещен ввод данных. Заполнять значение можно несколькими способами:</w:t>
      </w:r>
    </w:p>
    <w:p w:rsidR="0016580F" w:rsidRPr="00035980" w:rsidRDefault="0016580F" w:rsidP="0016580F">
      <w:pPr>
        <w:pStyle w:val="ae"/>
        <w:numPr>
          <w:ilvl w:val="0"/>
          <w:numId w:val="37"/>
        </w:numPr>
        <w:spacing w:after="120"/>
        <w:ind w:left="0" w:firstLine="709"/>
        <w:jc w:val="both"/>
        <w:rPr>
          <w:rFonts w:ascii="Times New Roman" w:hAnsi="Times New Roman"/>
          <w:sz w:val="24"/>
          <w:szCs w:val="24"/>
        </w:rPr>
      </w:pPr>
      <w:r w:rsidRPr="00035980">
        <w:rPr>
          <w:rFonts w:ascii="Times New Roman" w:hAnsi="Times New Roman"/>
          <w:sz w:val="24"/>
          <w:szCs w:val="24"/>
        </w:rPr>
        <w:t>Вручную с клавиатуры вводить значения в белые ячейки отчета.</w:t>
      </w:r>
    </w:p>
    <w:p w:rsidR="0016580F" w:rsidRPr="00035980" w:rsidRDefault="0016580F" w:rsidP="0016580F">
      <w:pPr>
        <w:pStyle w:val="ae"/>
        <w:numPr>
          <w:ilvl w:val="0"/>
          <w:numId w:val="37"/>
        </w:numPr>
        <w:spacing w:after="120"/>
        <w:ind w:left="0" w:firstLine="709"/>
        <w:jc w:val="both"/>
        <w:rPr>
          <w:rFonts w:ascii="Times New Roman" w:hAnsi="Times New Roman"/>
          <w:sz w:val="24"/>
          <w:szCs w:val="24"/>
        </w:rPr>
      </w:pPr>
      <w:r w:rsidRPr="00035980">
        <w:rPr>
          <w:rFonts w:ascii="Times New Roman" w:hAnsi="Times New Roman"/>
          <w:sz w:val="24"/>
          <w:szCs w:val="24"/>
        </w:rPr>
        <w:t xml:space="preserve">Можно копировать значение ячейки или столбца и вставлять </w:t>
      </w:r>
      <w:r>
        <w:rPr>
          <w:rFonts w:ascii="Times New Roman" w:hAnsi="Times New Roman"/>
          <w:sz w:val="24"/>
          <w:szCs w:val="24"/>
        </w:rPr>
        <w:t xml:space="preserve">эти </w:t>
      </w:r>
      <w:r w:rsidRPr="00035980">
        <w:rPr>
          <w:rFonts w:ascii="Times New Roman" w:hAnsi="Times New Roman"/>
          <w:sz w:val="24"/>
          <w:szCs w:val="24"/>
        </w:rPr>
        <w:t xml:space="preserve">значения в </w:t>
      </w:r>
      <w:r>
        <w:rPr>
          <w:rFonts w:ascii="Times New Roman" w:hAnsi="Times New Roman"/>
          <w:sz w:val="24"/>
          <w:szCs w:val="24"/>
        </w:rPr>
        <w:t>другие</w:t>
      </w:r>
      <w:r w:rsidRPr="00035980">
        <w:rPr>
          <w:rFonts w:ascii="Times New Roman" w:hAnsi="Times New Roman"/>
          <w:sz w:val="24"/>
          <w:szCs w:val="24"/>
        </w:rPr>
        <w:t xml:space="preserve"> ячейки.</w:t>
      </w:r>
    </w:p>
    <w:p w:rsidR="0016580F" w:rsidRDefault="0016580F" w:rsidP="0016580F">
      <w:pPr>
        <w:pStyle w:val="ae"/>
        <w:numPr>
          <w:ilvl w:val="0"/>
          <w:numId w:val="37"/>
        </w:numPr>
        <w:spacing w:after="120"/>
        <w:ind w:left="0" w:firstLine="709"/>
        <w:jc w:val="both"/>
        <w:rPr>
          <w:rFonts w:ascii="Times New Roman" w:hAnsi="Times New Roman"/>
          <w:sz w:val="24"/>
          <w:szCs w:val="24"/>
        </w:rPr>
      </w:pPr>
      <w:r w:rsidRPr="00292516">
        <w:rPr>
          <w:rFonts w:ascii="Times New Roman" w:hAnsi="Times New Roman"/>
          <w:sz w:val="24"/>
          <w:szCs w:val="24"/>
        </w:rPr>
        <w:t xml:space="preserve">Также можно заполнять отчет данными из </w:t>
      </w:r>
      <w:r w:rsidRPr="00292516">
        <w:rPr>
          <w:rFonts w:ascii="Times New Roman" w:hAnsi="Times New Roman"/>
          <w:sz w:val="24"/>
          <w:szCs w:val="24"/>
          <w:lang w:val="en-US"/>
        </w:rPr>
        <w:t>Excel</w:t>
      </w:r>
      <w:r w:rsidRPr="00292516">
        <w:rPr>
          <w:rFonts w:ascii="Times New Roman" w:hAnsi="Times New Roman"/>
          <w:sz w:val="24"/>
          <w:szCs w:val="24"/>
        </w:rPr>
        <w:t xml:space="preserve"> таблицы. Для этого необходимо скопировать данные из документа </w:t>
      </w:r>
      <w:proofErr w:type="spellStart"/>
      <w:r w:rsidRPr="00292516">
        <w:rPr>
          <w:rFonts w:ascii="Times New Roman" w:hAnsi="Times New Roman"/>
          <w:sz w:val="24"/>
          <w:szCs w:val="24"/>
        </w:rPr>
        <w:t>Excel</w:t>
      </w:r>
      <w:proofErr w:type="spellEnd"/>
      <w:r w:rsidRPr="00292516">
        <w:rPr>
          <w:rFonts w:ascii="Times New Roman" w:hAnsi="Times New Roman"/>
          <w:sz w:val="24"/>
          <w:szCs w:val="24"/>
        </w:rPr>
        <w:t xml:space="preserve"> (&lt;</w:t>
      </w:r>
      <w:proofErr w:type="spellStart"/>
      <w:r w:rsidRPr="00292516">
        <w:rPr>
          <w:rFonts w:ascii="Times New Roman" w:hAnsi="Times New Roman"/>
          <w:sz w:val="24"/>
          <w:szCs w:val="24"/>
        </w:rPr>
        <w:t>Ctrl+C</w:t>
      </w:r>
      <w:proofErr w:type="spellEnd"/>
      <w:r w:rsidRPr="00292516">
        <w:rPr>
          <w:rFonts w:ascii="Times New Roman" w:hAnsi="Times New Roman"/>
          <w:sz w:val="24"/>
          <w:szCs w:val="24"/>
        </w:rPr>
        <w:t>&gt; или правая кнопка мыши + «Копировать»), добавить новую строку в новый отчет и вставить данные в ячейки (&lt;</w:t>
      </w:r>
      <w:proofErr w:type="spellStart"/>
      <w:r w:rsidRPr="00292516">
        <w:rPr>
          <w:rFonts w:ascii="Times New Roman" w:hAnsi="Times New Roman"/>
          <w:sz w:val="24"/>
          <w:szCs w:val="24"/>
        </w:rPr>
        <w:t>Ctrl+V</w:t>
      </w:r>
      <w:proofErr w:type="spellEnd"/>
      <w:r w:rsidRPr="00292516">
        <w:rPr>
          <w:rFonts w:ascii="Times New Roman" w:hAnsi="Times New Roman"/>
          <w:sz w:val="24"/>
          <w:szCs w:val="24"/>
        </w:rPr>
        <w:t xml:space="preserve">&gt; или правая кнопка мыши + «Вставить»). </w:t>
      </w:r>
    </w:p>
    <w:p w:rsidR="0016580F" w:rsidRPr="00292516" w:rsidRDefault="0016580F" w:rsidP="0016580F">
      <w:pPr>
        <w:pStyle w:val="ae"/>
        <w:spacing w:after="120"/>
        <w:ind w:left="709"/>
        <w:jc w:val="both"/>
        <w:rPr>
          <w:rFonts w:ascii="Times New Roman" w:hAnsi="Times New Roman"/>
          <w:sz w:val="24"/>
          <w:szCs w:val="24"/>
        </w:rPr>
      </w:pPr>
      <w:r w:rsidRPr="00292516">
        <w:rPr>
          <w:rFonts w:ascii="Times New Roman" w:hAnsi="Times New Roman"/>
          <w:sz w:val="24"/>
          <w:szCs w:val="24"/>
        </w:rPr>
        <w:t xml:space="preserve">После ввода всех необходимых сумм необходимо обязательно сохранить отчет. </w:t>
      </w:r>
    </w:p>
    <w:p w:rsidR="0016580F" w:rsidRDefault="0016580F" w:rsidP="0016580F">
      <w:pPr>
        <w:ind w:firstLine="709"/>
        <w:contextualSpacing/>
        <w:jc w:val="both"/>
        <w:rPr>
          <w:noProof/>
        </w:rPr>
      </w:pPr>
      <w:r w:rsidRPr="00035980">
        <w:rPr>
          <w:noProof/>
        </w:rPr>
        <w:t xml:space="preserve">Рассмотрим заполнение </w:t>
      </w:r>
      <w:r w:rsidRPr="00674CB8">
        <w:rPr>
          <w:b/>
          <w:noProof/>
        </w:rPr>
        <w:t>динамического</w:t>
      </w:r>
      <w:r w:rsidRPr="00035980">
        <w:rPr>
          <w:noProof/>
        </w:rPr>
        <w:t xml:space="preserve"> отчета</w:t>
      </w:r>
      <w:r>
        <w:rPr>
          <w:noProof/>
        </w:rPr>
        <w:t xml:space="preserve"> </w:t>
      </w:r>
      <w:r w:rsidRPr="008B338B">
        <w:rPr>
          <w:i/>
          <w:noProof/>
        </w:rPr>
        <w:t>(</w:t>
      </w:r>
      <w:r w:rsidRPr="008B338B">
        <w:rPr>
          <w:i/>
          <w:noProof/>
        </w:rPr>
        <w:fldChar w:fldCharType="begin"/>
      </w:r>
      <w:r w:rsidRPr="008B338B">
        <w:rPr>
          <w:i/>
          <w:noProof/>
        </w:rPr>
        <w:instrText xml:space="preserve"> REF _Ref491760386 \h  \* MERGEFORMAT </w:instrText>
      </w:r>
      <w:r w:rsidRPr="008B338B">
        <w:rPr>
          <w:i/>
          <w:noProof/>
        </w:rPr>
      </w:r>
      <w:r w:rsidRPr="008B338B">
        <w:rPr>
          <w:i/>
          <w:noProof/>
        </w:rPr>
        <w:fldChar w:fldCharType="separate"/>
      </w:r>
      <w:r w:rsidR="002C17F7" w:rsidRPr="002C17F7">
        <w:rPr>
          <w:i/>
        </w:rPr>
        <w:t xml:space="preserve">Рисунок </w:t>
      </w:r>
      <w:r w:rsidR="002C17F7" w:rsidRPr="002C17F7">
        <w:rPr>
          <w:i/>
          <w:noProof/>
        </w:rPr>
        <w:t>26</w:t>
      </w:r>
      <w:r w:rsidRPr="008B338B">
        <w:rPr>
          <w:i/>
          <w:noProof/>
        </w:rPr>
        <w:fldChar w:fldCharType="end"/>
      </w:r>
      <w:r w:rsidRPr="008B338B">
        <w:rPr>
          <w:noProof/>
        </w:rPr>
        <w:fldChar w:fldCharType="begin"/>
      </w:r>
      <w:r w:rsidRPr="008B338B">
        <w:rPr>
          <w:noProof/>
        </w:rPr>
        <w:instrText xml:space="preserve"> REF _Ref485732618 \h  \* MERGEFORMAT </w:instrText>
      </w:r>
      <w:r w:rsidRPr="008B338B">
        <w:rPr>
          <w:noProof/>
        </w:rPr>
      </w:r>
      <w:r w:rsidRPr="008B338B">
        <w:rPr>
          <w:noProof/>
        </w:rPr>
        <w:fldChar w:fldCharType="end"/>
      </w:r>
      <w:r w:rsidRPr="008B338B">
        <w:rPr>
          <w:noProof/>
        </w:rPr>
        <w:t>).</w:t>
      </w:r>
    </w:p>
    <w:p w:rsidR="0016580F" w:rsidRPr="00035980" w:rsidRDefault="0016580F" w:rsidP="0016580F">
      <w:pPr>
        <w:pStyle w:val="ae"/>
        <w:numPr>
          <w:ilvl w:val="0"/>
          <w:numId w:val="38"/>
        </w:numPr>
        <w:spacing w:after="0"/>
        <w:ind w:left="0" w:firstLine="709"/>
        <w:jc w:val="both"/>
        <w:rPr>
          <w:rFonts w:ascii="Times New Roman" w:hAnsi="Times New Roman"/>
          <w:noProof/>
          <w:sz w:val="24"/>
          <w:szCs w:val="24"/>
        </w:rPr>
      </w:pPr>
      <w:r w:rsidRPr="00035980">
        <w:rPr>
          <w:rFonts w:ascii="Times New Roman" w:hAnsi="Times New Roman"/>
          <w:noProof/>
          <w:sz w:val="24"/>
          <w:szCs w:val="24"/>
        </w:rPr>
        <w:lastRenderedPageBreak/>
        <w:t xml:space="preserve">Добавление  строк отчета может производиться по одной строке с помощью кнопки </w:t>
      </w:r>
      <w:r w:rsidRPr="00035980">
        <w:rPr>
          <w:rFonts w:ascii="Times New Roman" w:hAnsi="Times New Roman"/>
          <w:noProof/>
          <w:sz w:val="24"/>
          <w:szCs w:val="24"/>
          <w:lang w:eastAsia="ru-RU"/>
        </w:rPr>
        <w:drawing>
          <wp:inline distT="0" distB="0" distL="0" distR="0" wp14:anchorId="69EF4AE2" wp14:editId="1C189CDE">
            <wp:extent cx="247650" cy="276225"/>
            <wp:effectExtent l="0" t="0" r="0" b="9525"/>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Добавить строку</w:t>
      </w:r>
      <w:r w:rsidRPr="00035980">
        <w:rPr>
          <w:rFonts w:ascii="Times New Roman" w:hAnsi="Times New Roman"/>
          <w:noProof/>
          <w:sz w:val="24"/>
          <w:szCs w:val="24"/>
        </w:rPr>
        <w:t xml:space="preserve">.  Удалить добавленную строку можно при помощи соответствующей кнопки </w:t>
      </w:r>
      <w:r w:rsidRPr="00035980">
        <w:rPr>
          <w:rFonts w:ascii="Times New Roman" w:hAnsi="Times New Roman"/>
          <w:noProof/>
          <w:lang w:eastAsia="ru-RU"/>
        </w:rPr>
        <w:drawing>
          <wp:inline distT="0" distB="0" distL="0" distR="0" wp14:anchorId="77469F2D" wp14:editId="6B5579D4">
            <wp:extent cx="219075" cy="209550"/>
            <wp:effectExtent l="0" t="0" r="952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19075" cy="209550"/>
                    </a:xfrm>
                    <a:prstGeom prst="rect">
                      <a:avLst/>
                    </a:prstGeom>
                  </pic:spPr>
                </pic:pic>
              </a:graphicData>
            </a:graphic>
          </wp:inline>
        </w:drawing>
      </w:r>
      <w:r w:rsidRPr="00035980">
        <w:rPr>
          <w:rFonts w:ascii="Times New Roman" w:hAnsi="Times New Roman"/>
          <w:noProof/>
          <w:sz w:val="24"/>
          <w:szCs w:val="24"/>
        </w:rPr>
        <w:t xml:space="preserve"> </w:t>
      </w:r>
      <w:r w:rsidRPr="00035980">
        <w:rPr>
          <w:rFonts w:ascii="Times New Roman" w:hAnsi="Times New Roman"/>
          <w:b/>
          <w:noProof/>
          <w:sz w:val="24"/>
          <w:szCs w:val="24"/>
        </w:rPr>
        <w:t>Удалить строку</w:t>
      </w:r>
      <w:r w:rsidRPr="00035980">
        <w:rPr>
          <w:rFonts w:ascii="Times New Roman" w:hAnsi="Times New Roman"/>
          <w:noProof/>
          <w:sz w:val="24"/>
          <w:szCs w:val="24"/>
        </w:rPr>
        <w:t>.</w:t>
      </w:r>
    </w:p>
    <w:p w:rsidR="0016580F" w:rsidRDefault="0016580F" w:rsidP="0016580F">
      <w:pPr>
        <w:pStyle w:val="ae"/>
        <w:spacing w:after="0"/>
        <w:ind w:left="0" w:firstLine="709"/>
        <w:jc w:val="both"/>
        <w:rPr>
          <w:rFonts w:ascii="Times New Roman" w:hAnsi="Times New Roman"/>
          <w:noProof/>
          <w:sz w:val="24"/>
          <w:szCs w:val="24"/>
        </w:rPr>
      </w:pPr>
    </w:p>
    <w:p w:rsidR="0016580F" w:rsidRDefault="002C17F7" w:rsidP="0016580F">
      <w:pPr>
        <w:pStyle w:val="af0"/>
        <w:jc w:val="center"/>
      </w:pPr>
      <w:r>
        <w:rPr>
          <w:noProof/>
        </w:rPr>
        <w:drawing>
          <wp:inline distT="0" distB="0" distL="0" distR="0" wp14:anchorId="492FBD37" wp14:editId="477AC2EB">
            <wp:extent cx="6152515" cy="3876675"/>
            <wp:effectExtent l="0" t="0" r="63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152515" cy="3876675"/>
                    </a:xfrm>
                    <a:prstGeom prst="rect">
                      <a:avLst/>
                    </a:prstGeom>
                  </pic:spPr>
                </pic:pic>
              </a:graphicData>
            </a:graphic>
          </wp:inline>
        </w:drawing>
      </w:r>
    </w:p>
    <w:p w:rsidR="0016580F" w:rsidRPr="00676371" w:rsidRDefault="0016580F" w:rsidP="0016580F">
      <w:pPr>
        <w:pStyle w:val="af0"/>
        <w:jc w:val="center"/>
      </w:pPr>
      <w:bookmarkStart w:id="68" w:name="_Ref491760386"/>
      <w:r>
        <w:t xml:space="preserve">Рисунок </w:t>
      </w:r>
      <w:fldSimple w:instr=" SEQ Рисунок \* ARABIC ">
        <w:r w:rsidR="00633879">
          <w:rPr>
            <w:noProof/>
          </w:rPr>
          <w:t>26</w:t>
        </w:r>
      </w:fldSimple>
      <w:bookmarkEnd w:id="68"/>
      <w:r w:rsidR="0038178C">
        <w:rPr>
          <w:noProof/>
        </w:rPr>
        <w:t>.</w:t>
      </w:r>
      <w:r>
        <w:t xml:space="preserve"> Пример динамического отчета</w:t>
      </w:r>
    </w:p>
    <w:p w:rsidR="0016580F" w:rsidRDefault="0016580F" w:rsidP="0016580F">
      <w:pPr>
        <w:pStyle w:val="ae"/>
        <w:spacing w:after="0"/>
        <w:ind w:left="0" w:firstLine="709"/>
        <w:jc w:val="both"/>
        <w:rPr>
          <w:rFonts w:ascii="Times New Roman" w:hAnsi="Times New Roman"/>
          <w:noProof/>
          <w:sz w:val="24"/>
          <w:szCs w:val="24"/>
        </w:rPr>
      </w:pPr>
    </w:p>
    <w:p w:rsidR="0016580F" w:rsidRPr="00035980" w:rsidRDefault="0016580F" w:rsidP="0016580F">
      <w:pPr>
        <w:pStyle w:val="ae"/>
        <w:spacing w:after="0"/>
        <w:ind w:left="0" w:firstLine="709"/>
        <w:jc w:val="both"/>
        <w:rPr>
          <w:rFonts w:ascii="Times New Roman" w:hAnsi="Times New Roman"/>
          <w:noProof/>
          <w:sz w:val="24"/>
          <w:szCs w:val="24"/>
        </w:rPr>
      </w:pPr>
      <w:r w:rsidRPr="00035980">
        <w:rPr>
          <w:rFonts w:ascii="Times New Roman" w:hAnsi="Times New Roman"/>
          <w:noProof/>
          <w:sz w:val="24"/>
          <w:szCs w:val="24"/>
        </w:rPr>
        <w:t>Ячейки, подкрашенные серым цветом не подлежат заполнению пользователем. Ячейки, подкрашенные ор</w:t>
      </w:r>
      <w:r>
        <w:rPr>
          <w:rFonts w:ascii="Times New Roman" w:hAnsi="Times New Roman"/>
          <w:noProof/>
          <w:sz w:val="24"/>
          <w:szCs w:val="24"/>
        </w:rPr>
        <w:t>а</w:t>
      </w:r>
      <w:r w:rsidRPr="00035980">
        <w:rPr>
          <w:rFonts w:ascii="Times New Roman" w:hAnsi="Times New Roman"/>
          <w:noProof/>
          <w:sz w:val="24"/>
          <w:szCs w:val="24"/>
        </w:rPr>
        <w:t>нжевым цветом, заполняются путем выбора из справочника необходимого значения</w:t>
      </w:r>
      <w:r w:rsidR="004051A8">
        <w:rPr>
          <w:rFonts w:ascii="Times New Roman" w:hAnsi="Times New Roman"/>
          <w:noProof/>
          <w:sz w:val="24"/>
          <w:szCs w:val="24"/>
        </w:rPr>
        <w:t xml:space="preserve"> (вызывается на экран двойным кликом мыши по строке)</w:t>
      </w:r>
      <w:r w:rsidRPr="00035980">
        <w:rPr>
          <w:rFonts w:ascii="Times New Roman" w:hAnsi="Times New Roman"/>
          <w:noProof/>
          <w:sz w:val="24"/>
          <w:szCs w:val="24"/>
        </w:rPr>
        <w:t xml:space="preserve">. Белым – ячейки, в которые  пользователем вводятся числовые показатели или текст. Зеленым – расчетные ячейки. </w:t>
      </w:r>
    </w:p>
    <w:p w:rsidR="0016580F" w:rsidRDefault="0016580F" w:rsidP="0016580F">
      <w:pPr>
        <w:pStyle w:val="ae"/>
        <w:numPr>
          <w:ilvl w:val="0"/>
          <w:numId w:val="38"/>
        </w:numPr>
        <w:spacing w:after="0"/>
        <w:ind w:left="0" w:firstLine="709"/>
        <w:jc w:val="both"/>
        <w:rPr>
          <w:rFonts w:ascii="Times New Roman" w:hAnsi="Times New Roman"/>
          <w:noProof/>
          <w:sz w:val="24"/>
          <w:szCs w:val="24"/>
        </w:rPr>
      </w:pPr>
      <w:r>
        <w:rPr>
          <w:rFonts w:ascii="Times New Roman" w:hAnsi="Times New Roman"/>
          <w:noProof/>
          <w:sz w:val="24"/>
          <w:szCs w:val="24"/>
        </w:rPr>
        <w:t>Возможно добавлять строки при помощи копирования уже заполненных строк.</w:t>
      </w:r>
      <w:r w:rsidRPr="00035980">
        <w:rPr>
          <w:rFonts w:ascii="Times New Roman" w:hAnsi="Times New Roman"/>
          <w:noProof/>
          <w:sz w:val="24"/>
          <w:szCs w:val="24"/>
        </w:rPr>
        <w:t xml:space="preserve"> Для этого необходимо воспользоваться кнопкой </w:t>
      </w:r>
      <w:r w:rsidR="004051A8">
        <w:rPr>
          <w:noProof/>
          <w:lang w:eastAsia="ru-RU"/>
        </w:rPr>
        <w:drawing>
          <wp:inline distT="0" distB="0" distL="0" distR="0" wp14:anchorId="4B948657" wp14:editId="1BF290B3">
            <wp:extent cx="190500" cy="24765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90500" cy="247650"/>
                    </a:xfrm>
                    <a:prstGeom prst="rect">
                      <a:avLst/>
                    </a:prstGeom>
                  </pic:spPr>
                </pic:pic>
              </a:graphicData>
            </a:graphic>
          </wp:inline>
        </w:drawing>
      </w:r>
      <w:r w:rsidRPr="00035980">
        <w:rPr>
          <w:rFonts w:ascii="Times New Roman" w:hAnsi="Times New Roman"/>
          <w:b/>
          <w:noProof/>
          <w:sz w:val="24"/>
          <w:szCs w:val="24"/>
        </w:rPr>
        <w:t>Копировать</w:t>
      </w:r>
      <w:r w:rsidR="004051A8">
        <w:rPr>
          <w:rFonts w:ascii="Times New Roman" w:hAnsi="Times New Roman"/>
          <w:b/>
          <w:noProof/>
          <w:sz w:val="24"/>
          <w:szCs w:val="24"/>
        </w:rPr>
        <w:t xml:space="preserve"> строку</w:t>
      </w:r>
      <w:r w:rsidRPr="00035980">
        <w:rPr>
          <w:rFonts w:ascii="Times New Roman" w:hAnsi="Times New Roman"/>
          <w:b/>
          <w:noProof/>
          <w:sz w:val="24"/>
          <w:szCs w:val="24"/>
        </w:rPr>
        <w:t xml:space="preserve"> </w:t>
      </w:r>
      <w:r w:rsidRPr="00035980">
        <w:rPr>
          <w:rFonts w:ascii="Times New Roman" w:hAnsi="Times New Roman"/>
          <w:noProof/>
          <w:sz w:val="24"/>
          <w:szCs w:val="24"/>
        </w:rPr>
        <w:t xml:space="preserve">на панели инструментов работы с таблицей отчета. В этом случае в отчет будут добавляться скопированные строки. </w:t>
      </w:r>
    </w:p>
    <w:p w:rsidR="0016580F" w:rsidRPr="00820A27" w:rsidRDefault="0016580F" w:rsidP="0016580F">
      <w:pPr>
        <w:pStyle w:val="ae"/>
        <w:spacing w:after="120"/>
        <w:ind w:left="0" w:firstLine="709"/>
        <w:jc w:val="both"/>
        <w:rPr>
          <w:rFonts w:ascii="Times New Roman" w:hAnsi="Times New Roman"/>
          <w:sz w:val="24"/>
          <w:szCs w:val="24"/>
        </w:rPr>
      </w:pPr>
      <w:r w:rsidRPr="00820A27">
        <w:rPr>
          <w:rFonts w:ascii="Times New Roman" w:hAnsi="Times New Roman"/>
          <w:sz w:val="24"/>
          <w:szCs w:val="24"/>
        </w:rPr>
        <w:t xml:space="preserve">Для автоматического </w:t>
      </w:r>
      <w:r>
        <w:rPr>
          <w:rFonts w:ascii="Times New Roman" w:hAnsi="Times New Roman"/>
          <w:sz w:val="24"/>
          <w:szCs w:val="24"/>
        </w:rPr>
        <w:t>заполнения кода</w:t>
      </w:r>
      <w:r w:rsidRPr="00820A27">
        <w:rPr>
          <w:rFonts w:ascii="Times New Roman" w:hAnsi="Times New Roman"/>
          <w:sz w:val="24"/>
          <w:szCs w:val="24"/>
        </w:rPr>
        <w:t xml:space="preserve"> администратора во вновь добавленных строках необходимо в поле </w:t>
      </w:r>
      <w:r w:rsidRPr="00820A27">
        <w:rPr>
          <w:rFonts w:ascii="Times New Roman" w:hAnsi="Times New Roman"/>
          <w:noProof/>
          <w:sz w:val="24"/>
          <w:szCs w:val="24"/>
          <w:lang w:eastAsia="ru-RU"/>
        </w:rPr>
        <w:drawing>
          <wp:inline distT="0" distB="0" distL="0" distR="0" wp14:anchorId="43A5D561" wp14:editId="4BF7C679">
            <wp:extent cx="1342390" cy="24320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342390" cy="243205"/>
                    </a:xfrm>
                    <a:prstGeom prst="rect">
                      <a:avLst/>
                    </a:prstGeom>
                    <a:noFill/>
                    <a:ln>
                      <a:noFill/>
                    </a:ln>
                  </pic:spPr>
                </pic:pic>
              </a:graphicData>
            </a:graphic>
          </wp:inline>
        </w:drawing>
      </w:r>
      <w:r w:rsidRPr="00820A27">
        <w:rPr>
          <w:rFonts w:ascii="Times New Roman" w:hAnsi="Times New Roman"/>
          <w:sz w:val="24"/>
          <w:szCs w:val="24"/>
        </w:rPr>
        <w:t xml:space="preserve"> выбрать из справочника администратора «по умолчанию».</w:t>
      </w:r>
    </w:p>
    <w:p w:rsidR="0016580F" w:rsidRPr="00035980" w:rsidRDefault="0016580F" w:rsidP="0016580F">
      <w:pPr>
        <w:ind w:firstLine="709"/>
        <w:jc w:val="both"/>
        <w:rPr>
          <w:noProof/>
        </w:rPr>
      </w:pPr>
      <w:r w:rsidRPr="00035980">
        <w:rPr>
          <w:noProof/>
        </w:rPr>
        <w:t xml:space="preserve">Числовые значения в ячейках динамического отчета можно аналогично заполнению статического отчета заполнять с клавиатуры, копированием  или </w:t>
      </w:r>
      <w:r>
        <w:rPr>
          <w:noProof/>
        </w:rPr>
        <w:t xml:space="preserve">данными </w:t>
      </w:r>
      <w:r w:rsidRPr="00035980">
        <w:rPr>
          <w:noProof/>
        </w:rPr>
        <w:t>с Excel таблицы.</w:t>
      </w:r>
    </w:p>
    <w:p w:rsidR="0016580F" w:rsidRPr="00035980" w:rsidRDefault="0016580F" w:rsidP="0016580F">
      <w:pPr>
        <w:ind w:firstLine="709"/>
        <w:contextualSpacing/>
        <w:jc w:val="both"/>
      </w:pPr>
      <w:r w:rsidRPr="00035980">
        <w:t>По завершении заполнения отчета необходимо вновь сохранить отчет, нажав соответствующую командную кнопку</w:t>
      </w:r>
      <w:proofErr w:type="gramStart"/>
      <w:r>
        <w:t xml:space="preserve"> </w:t>
      </w:r>
      <w:r>
        <w:rPr>
          <w:noProof/>
        </w:rPr>
        <w:drawing>
          <wp:inline distT="0" distB="0" distL="0" distR="0" wp14:anchorId="7B8600CC" wp14:editId="5ED98114">
            <wp:extent cx="228600" cy="190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228600" cy="190500"/>
                    </a:xfrm>
                    <a:prstGeom prst="rect">
                      <a:avLst/>
                    </a:prstGeom>
                  </pic:spPr>
                </pic:pic>
              </a:graphicData>
            </a:graphic>
          </wp:inline>
        </w:drawing>
      </w:r>
      <w:r w:rsidRPr="00035980">
        <w:t xml:space="preserve"> </w:t>
      </w:r>
      <w:r w:rsidRPr="000504E8">
        <w:rPr>
          <w:b/>
        </w:rPr>
        <w:t>С</w:t>
      </w:r>
      <w:proofErr w:type="gramEnd"/>
      <w:r w:rsidRPr="000504E8">
        <w:rPr>
          <w:b/>
        </w:rPr>
        <w:t>охранить</w:t>
      </w:r>
      <w:r>
        <w:t xml:space="preserve"> </w:t>
      </w:r>
      <w:r w:rsidRPr="00035980">
        <w:t>на панели инструментов.</w:t>
      </w:r>
    </w:p>
    <w:p w:rsidR="0016580F" w:rsidRDefault="0016580F" w:rsidP="0016580F">
      <w:pPr>
        <w:spacing w:after="120" w:line="276" w:lineRule="auto"/>
        <w:ind w:firstLine="708"/>
        <w:contextualSpacing/>
        <w:jc w:val="both"/>
      </w:pPr>
    </w:p>
    <w:p w:rsidR="0016580F" w:rsidRPr="00C51A5D" w:rsidRDefault="0016580F" w:rsidP="0016580F">
      <w:pPr>
        <w:pStyle w:val="31"/>
        <w:numPr>
          <w:ilvl w:val="2"/>
          <w:numId w:val="32"/>
        </w:numPr>
      </w:pPr>
      <w:bookmarkStart w:id="69" w:name="_Toc492030419"/>
      <w:bookmarkStart w:id="70" w:name="_Toc493242714"/>
      <w:r>
        <w:lastRenderedPageBreak/>
        <w:t>Автозаполнение отчета</w:t>
      </w:r>
      <w:bookmarkEnd w:id="69"/>
      <w:bookmarkEnd w:id="70"/>
    </w:p>
    <w:p w:rsidR="0016580F" w:rsidRDefault="0016580F" w:rsidP="0016580F">
      <w:pPr>
        <w:ind w:firstLine="709"/>
        <w:contextualSpacing/>
        <w:jc w:val="both"/>
      </w:pPr>
      <w:r w:rsidRPr="00035980">
        <w:t xml:space="preserve">С помощью кнопки </w:t>
      </w:r>
      <w:r w:rsidR="004051A8">
        <w:rPr>
          <w:noProof/>
        </w:rPr>
        <w:drawing>
          <wp:inline distT="0" distB="0" distL="0" distR="0" wp14:anchorId="5939B68E" wp14:editId="161D3AB5">
            <wp:extent cx="1047750" cy="2381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1047750" cy="238125"/>
                    </a:xfrm>
                    <a:prstGeom prst="rect">
                      <a:avLst/>
                    </a:prstGeom>
                  </pic:spPr>
                </pic:pic>
              </a:graphicData>
            </a:graphic>
          </wp:inline>
        </w:drawing>
      </w:r>
      <w:r w:rsidRPr="00035980">
        <w:t xml:space="preserve"> для некоторых форм  в </w:t>
      </w:r>
      <w:r>
        <w:t>ПК</w:t>
      </w:r>
      <w:r w:rsidRPr="00035980">
        <w:t xml:space="preserve"> «Свод-</w:t>
      </w:r>
      <w:r w:rsidR="009760EA">
        <w:t>СМАРТ</w:t>
      </w:r>
      <w:r w:rsidRPr="00035980">
        <w:t>» реализовано  автоматическое заполнение данными на основании существующих связанных форм отчетности этой же организации или бюджета</w:t>
      </w:r>
      <w:r>
        <w:t>.</w:t>
      </w:r>
    </w:p>
    <w:p w:rsidR="0016580F" w:rsidRDefault="0016580F" w:rsidP="0016580F">
      <w:pPr>
        <w:ind w:firstLine="708"/>
        <w:contextualSpacing/>
        <w:jc w:val="both"/>
        <w:rPr>
          <w:b/>
        </w:rPr>
      </w:pPr>
      <w:r w:rsidRPr="00035980">
        <w:t xml:space="preserve">  При нажатии на данную командную кнопку </w:t>
      </w:r>
      <w:r w:rsidR="004051A8">
        <w:t xml:space="preserve"> и подтверждения намерения </w:t>
      </w:r>
      <w:proofErr w:type="spellStart"/>
      <w:r w:rsidR="004051A8">
        <w:t>автозаполнить</w:t>
      </w:r>
      <w:proofErr w:type="spellEnd"/>
      <w:r w:rsidR="004051A8">
        <w:t xml:space="preserve"> данную отчетную форму, </w:t>
      </w:r>
      <w:r w:rsidRPr="00035980">
        <w:t xml:space="preserve">на экране появится окно </w:t>
      </w:r>
      <w:r w:rsidRPr="003C02C8">
        <w:rPr>
          <w:i/>
        </w:rPr>
        <w:t>(</w:t>
      </w:r>
      <w:r w:rsidRPr="003C02C8">
        <w:rPr>
          <w:i/>
        </w:rPr>
        <w:fldChar w:fldCharType="begin"/>
      </w:r>
      <w:r w:rsidRPr="003C02C8">
        <w:rPr>
          <w:i/>
        </w:rPr>
        <w:instrText xml:space="preserve"> REF _Ref485735837 \h  \* MERGEFORMAT </w:instrText>
      </w:r>
      <w:r w:rsidRPr="003C02C8">
        <w:rPr>
          <w:i/>
        </w:rPr>
      </w:r>
      <w:r w:rsidRPr="003C02C8">
        <w:rPr>
          <w:i/>
        </w:rPr>
        <w:fldChar w:fldCharType="separate"/>
      </w:r>
      <w:r w:rsidR="004051A8" w:rsidRPr="004051A8">
        <w:rPr>
          <w:i/>
        </w:rPr>
        <w:t xml:space="preserve">Рисунок </w:t>
      </w:r>
      <w:r w:rsidR="004051A8" w:rsidRPr="004051A8">
        <w:rPr>
          <w:i/>
          <w:noProof/>
        </w:rPr>
        <w:t>27</w:t>
      </w:r>
      <w:r w:rsidRPr="003C02C8">
        <w:rPr>
          <w:i/>
        </w:rPr>
        <w:fldChar w:fldCharType="end"/>
      </w:r>
      <w:r w:rsidRPr="003C02C8">
        <w:rPr>
          <w:i/>
        </w:rPr>
        <w:fldChar w:fldCharType="begin"/>
      </w:r>
      <w:r w:rsidRPr="003C02C8">
        <w:rPr>
          <w:i/>
        </w:rPr>
        <w:instrText xml:space="preserve"> REF _Ref475959779 \h  \* MERGEFORMAT </w:instrText>
      </w:r>
      <w:r w:rsidRPr="003C02C8">
        <w:rPr>
          <w:i/>
        </w:rPr>
      </w:r>
      <w:r w:rsidRPr="003C02C8">
        <w:rPr>
          <w:i/>
        </w:rPr>
        <w:fldChar w:fldCharType="end"/>
      </w:r>
      <w:r w:rsidRPr="003C02C8">
        <w:rPr>
          <w:i/>
        </w:rPr>
        <w:t>)</w:t>
      </w:r>
      <w:r w:rsidRPr="00035980">
        <w:t xml:space="preserve"> для выбора возможных групп </w:t>
      </w:r>
      <w:r>
        <w:t xml:space="preserve">правил </w:t>
      </w:r>
      <w:r w:rsidRPr="00035980">
        <w:t xml:space="preserve">для </w:t>
      </w:r>
      <w:proofErr w:type="spellStart"/>
      <w:r w:rsidRPr="00035980">
        <w:t>автозаполнения</w:t>
      </w:r>
      <w:proofErr w:type="spellEnd"/>
      <w:r w:rsidRPr="00035980">
        <w:t xml:space="preserve">. Необходимо выделить курсором нужную группу  нажать кнопку </w:t>
      </w:r>
      <w:r w:rsidRPr="008B338B">
        <w:t>[</w:t>
      </w:r>
      <w:proofErr w:type="gramStart"/>
      <w:r w:rsidRPr="00035980">
        <w:rPr>
          <w:b/>
        </w:rPr>
        <w:t>ОК</w:t>
      </w:r>
      <w:proofErr w:type="gramEnd"/>
      <w:r w:rsidRPr="008B338B">
        <w:rPr>
          <w:b/>
        </w:rPr>
        <w:t>]</w:t>
      </w:r>
      <w:r w:rsidRPr="00035980">
        <w:rPr>
          <w:b/>
        </w:rPr>
        <w:t xml:space="preserve">. </w:t>
      </w:r>
    </w:p>
    <w:p w:rsidR="0016580F" w:rsidRPr="00035980" w:rsidRDefault="0016580F" w:rsidP="0016580F">
      <w:pPr>
        <w:ind w:firstLine="709"/>
        <w:contextualSpacing/>
        <w:jc w:val="both"/>
        <w:rPr>
          <w:b/>
        </w:rPr>
      </w:pPr>
    </w:p>
    <w:p w:rsidR="0016580F" w:rsidRPr="00035980" w:rsidRDefault="004051A8" w:rsidP="0016580F">
      <w:pPr>
        <w:ind w:firstLine="709"/>
        <w:contextualSpacing/>
        <w:jc w:val="center"/>
      </w:pPr>
      <w:r>
        <w:rPr>
          <w:noProof/>
        </w:rPr>
        <w:drawing>
          <wp:inline distT="0" distB="0" distL="0" distR="0" wp14:anchorId="7B416AB1" wp14:editId="17A71000">
            <wp:extent cx="5897740" cy="2102466"/>
            <wp:effectExtent l="0" t="0" r="825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04578" cy="2104904"/>
                    </a:xfrm>
                    <a:prstGeom prst="rect">
                      <a:avLst/>
                    </a:prstGeom>
                  </pic:spPr>
                </pic:pic>
              </a:graphicData>
            </a:graphic>
          </wp:inline>
        </w:drawing>
      </w:r>
    </w:p>
    <w:p w:rsidR="0016580F" w:rsidRDefault="0016580F" w:rsidP="0016580F">
      <w:pPr>
        <w:pStyle w:val="af0"/>
        <w:jc w:val="center"/>
      </w:pPr>
      <w:bookmarkStart w:id="71" w:name="_Ref485735837"/>
      <w:r>
        <w:t xml:space="preserve">Рисунок </w:t>
      </w:r>
      <w:fldSimple w:instr=" SEQ Рисунок \* ARABIC ">
        <w:r w:rsidR="00633879">
          <w:rPr>
            <w:noProof/>
          </w:rPr>
          <w:t>27</w:t>
        </w:r>
      </w:fldSimple>
      <w:bookmarkEnd w:id="71"/>
      <w:r w:rsidR="0038178C">
        <w:rPr>
          <w:noProof/>
        </w:rPr>
        <w:t>.</w:t>
      </w:r>
      <w:r>
        <w:t xml:space="preserve"> Настройка </w:t>
      </w:r>
      <w:proofErr w:type="spellStart"/>
      <w:r>
        <w:t>автозаполнения</w:t>
      </w:r>
      <w:proofErr w:type="spellEnd"/>
    </w:p>
    <w:p w:rsidR="0016580F" w:rsidRPr="003C02C8" w:rsidRDefault="0016580F" w:rsidP="0016580F"/>
    <w:p w:rsidR="0016580F" w:rsidRPr="00035980" w:rsidRDefault="0016580F" w:rsidP="0016580F">
      <w:pPr>
        <w:ind w:firstLine="709"/>
        <w:contextualSpacing/>
        <w:jc w:val="both"/>
      </w:pPr>
      <w:r w:rsidRPr="00035980">
        <w:t>При необходимости</w:t>
      </w:r>
      <w:r w:rsidR="000B43AA">
        <w:t xml:space="preserve"> только</w:t>
      </w:r>
      <w:r w:rsidRPr="00035980">
        <w:t xml:space="preserve"> добавить в отчет данны</w:t>
      </w:r>
      <w:r w:rsidR="004051A8">
        <w:t>е</w:t>
      </w:r>
      <w:r>
        <w:t xml:space="preserve"> отчета</w:t>
      </w:r>
      <w:r w:rsidRPr="00035980">
        <w:t xml:space="preserve">, из которого происходит заполнение, и заполнение </w:t>
      </w:r>
      <w:proofErr w:type="gramStart"/>
      <w:r w:rsidRPr="00035980">
        <w:t>которых</w:t>
      </w:r>
      <w:proofErr w:type="gramEnd"/>
      <w:r w:rsidRPr="00035980">
        <w:t xml:space="preserve"> строго прописано правилами, необходимо убрать галочку в поле «Очистить форму». Дополнительной опцией при </w:t>
      </w:r>
      <w:proofErr w:type="spellStart"/>
      <w:r w:rsidRPr="00035980">
        <w:t>автозаполнении</w:t>
      </w:r>
      <w:proofErr w:type="spellEnd"/>
      <w:r w:rsidRPr="00035980">
        <w:t xml:space="preserve"> также является опция «Рассчитать итоги».</w:t>
      </w:r>
    </w:p>
    <w:p w:rsidR="0016580F" w:rsidRDefault="0016580F" w:rsidP="0016580F">
      <w:pPr>
        <w:ind w:firstLine="708"/>
        <w:jc w:val="both"/>
        <w:rPr>
          <w:noProof/>
          <w:bdr w:val="single" w:sz="4" w:space="0" w:color="1F497D"/>
        </w:rPr>
      </w:pPr>
    </w:p>
    <w:p w:rsidR="0016580F" w:rsidRDefault="0016580F" w:rsidP="0016580F">
      <w:pPr>
        <w:pStyle w:val="31"/>
        <w:numPr>
          <w:ilvl w:val="2"/>
          <w:numId w:val="32"/>
        </w:numPr>
      </w:pPr>
      <w:bookmarkStart w:id="72" w:name="_Toc492030421"/>
      <w:bookmarkStart w:id="73" w:name="_Toc493242715"/>
      <w:r>
        <w:t>Досчет по маске</w:t>
      </w:r>
      <w:bookmarkEnd w:id="72"/>
      <w:bookmarkEnd w:id="73"/>
    </w:p>
    <w:p w:rsidR="0016580F" w:rsidRPr="008B338B" w:rsidRDefault="0016580F" w:rsidP="0016580F">
      <w:pPr>
        <w:pStyle w:val="aff"/>
      </w:pPr>
    </w:p>
    <w:p w:rsidR="0016580F" w:rsidRDefault="0016580F" w:rsidP="0016580F">
      <w:pPr>
        <w:ind w:firstLine="708"/>
        <w:jc w:val="both"/>
      </w:pPr>
      <w:r>
        <w:t>Данная опция предназначена для расчета итогов по заданной маске кода отчетной формы.</w:t>
      </w:r>
    </w:p>
    <w:p w:rsidR="0016580F" w:rsidRDefault="0016580F" w:rsidP="00BB5421">
      <w:pPr>
        <w:autoSpaceDE w:val="0"/>
        <w:autoSpaceDN w:val="0"/>
        <w:adjustRightInd w:val="0"/>
        <w:jc w:val="both"/>
      </w:pPr>
      <w:r>
        <w:tab/>
        <w:t>Для начала следует в списке отчетов режима «Работа с от</w:t>
      </w:r>
      <w:r w:rsidR="0038178C">
        <w:t>четностью» выделить необходимый</w:t>
      </w:r>
      <w:r>
        <w:t xml:space="preserve"> отчет и выбрать на панели инструментов опцию </w:t>
      </w:r>
      <w:r w:rsidRPr="00535891">
        <w:rPr>
          <w:b/>
        </w:rPr>
        <w:t>«Расчет итогов» - «Досчет по маске»</w:t>
      </w:r>
      <w:r>
        <w:t xml:space="preserve">. На экране появится окно «Досчет по маске» </w:t>
      </w:r>
      <w:r w:rsidRPr="008B338B">
        <w:rPr>
          <w:i/>
        </w:rPr>
        <w:t>(</w:t>
      </w:r>
      <w:r w:rsidRPr="008B338B">
        <w:rPr>
          <w:i/>
        </w:rPr>
        <w:fldChar w:fldCharType="begin"/>
      </w:r>
      <w:r w:rsidRPr="008B338B">
        <w:rPr>
          <w:i/>
        </w:rPr>
        <w:instrText xml:space="preserve"> REF _Ref491788401 \h </w:instrText>
      </w:r>
      <w:r>
        <w:rPr>
          <w:i/>
        </w:rPr>
        <w:instrText xml:space="preserve"> \* MERGEFORMAT </w:instrText>
      </w:r>
      <w:r w:rsidRPr="008B338B">
        <w:rPr>
          <w:i/>
        </w:rPr>
      </w:r>
      <w:r w:rsidRPr="008B338B">
        <w:rPr>
          <w:i/>
        </w:rPr>
        <w:fldChar w:fldCharType="separate"/>
      </w:r>
      <w:r w:rsidR="004051A8" w:rsidRPr="004051A8">
        <w:rPr>
          <w:i/>
        </w:rPr>
        <w:t xml:space="preserve">Рисунок </w:t>
      </w:r>
      <w:r w:rsidR="004051A8" w:rsidRPr="004051A8">
        <w:rPr>
          <w:i/>
          <w:noProof/>
        </w:rPr>
        <w:t>28</w:t>
      </w:r>
      <w:r w:rsidRPr="008B338B">
        <w:rPr>
          <w:i/>
        </w:rPr>
        <w:fldChar w:fldCharType="end"/>
      </w:r>
      <w:r w:rsidRPr="008B338B">
        <w:rPr>
          <w:i/>
        </w:rPr>
        <w:t>).</w:t>
      </w:r>
      <w:r>
        <w:t xml:space="preserve"> В нем следует выбрать раздел отчетной формы и в колонках элементов кодового показателя задать маску, по которой будет производиться </w:t>
      </w:r>
      <w:proofErr w:type="spellStart"/>
      <w:r>
        <w:t>досчет</w:t>
      </w:r>
      <w:proofErr w:type="spellEnd"/>
      <w:r>
        <w:t xml:space="preserve"> итогов (</w:t>
      </w:r>
      <w:proofErr w:type="spellStart"/>
      <w:r>
        <w:t>занулить</w:t>
      </w:r>
      <w:proofErr w:type="spellEnd"/>
      <w:r>
        <w:t xml:space="preserve"> необходимые элементы кодового показателя), нажать кнопку </w:t>
      </w:r>
      <w:r w:rsidRPr="008B338B">
        <w:rPr>
          <w:b/>
        </w:rPr>
        <w:t>[</w:t>
      </w:r>
      <w:proofErr w:type="gramStart"/>
      <w:r w:rsidRPr="008B338B">
        <w:rPr>
          <w:b/>
        </w:rPr>
        <w:t>ОК</w:t>
      </w:r>
      <w:proofErr w:type="gramEnd"/>
      <w:r w:rsidRPr="001671AB">
        <w:t>]</w:t>
      </w:r>
      <w:r>
        <w:t xml:space="preserve">. </w:t>
      </w:r>
      <w:r w:rsidRPr="008B338B">
        <w:t xml:space="preserve">Например, для </w:t>
      </w:r>
      <w:proofErr w:type="spellStart"/>
      <w:r w:rsidRPr="008B338B">
        <w:t>зануления</w:t>
      </w:r>
      <w:proofErr w:type="spellEnd"/>
      <w:r w:rsidRPr="008B338B">
        <w:t xml:space="preserve"> расходной классификации в маске необходимо указать нулевые значения в колонках РЗПР, ЦСР, ВР</w:t>
      </w:r>
      <w:r>
        <w:t>.</w:t>
      </w:r>
    </w:p>
    <w:p w:rsidR="0016580F" w:rsidRPr="00683379" w:rsidRDefault="00BB5421" w:rsidP="0016580F">
      <w:pPr>
        <w:jc w:val="center"/>
      </w:pPr>
      <w:r>
        <w:rPr>
          <w:noProof/>
        </w:rPr>
        <w:drawing>
          <wp:inline distT="0" distB="0" distL="0" distR="0" wp14:anchorId="08A5353D" wp14:editId="3B793E32">
            <wp:extent cx="5781675" cy="1615933"/>
            <wp:effectExtent l="0" t="0" r="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81078" cy="1615766"/>
                    </a:xfrm>
                    <a:prstGeom prst="rect">
                      <a:avLst/>
                    </a:prstGeom>
                  </pic:spPr>
                </pic:pic>
              </a:graphicData>
            </a:graphic>
          </wp:inline>
        </w:drawing>
      </w:r>
    </w:p>
    <w:p w:rsidR="0016580F" w:rsidRDefault="0016580F" w:rsidP="0016580F">
      <w:pPr>
        <w:pStyle w:val="af0"/>
        <w:jc w:val="center"/>
      </w:pPr>
      <w:bookmarkStart w:id="74" w:name="_Ref491788401"/>
      <w:r>
        <w:t xml:space="preserve">Рисунок </w:t>
      </w:r>
      <w:fldSimple w:instr=" SEQ Рисунок \* ARABIC ">
        <w:r w:rsidR="00633879">
          <w:rPr>
            <w:noProof/>
          </w:rPr>
          <w:t>28</w:t>
        </w:r>
      </w:fldSimple>
      <w:bookmarkEnd w:id="74"/>
      <w:r w:rsidR="0038178C">
        <w:t>.</w:t>
      </w:r>
      <w:r>
        <w:t xml:space="preserve"> Досчет по маске</w:t>
      </w:r>
    </w:p>
    <w:p w:rsidR="0016580F" w:rsidRDefault="0016580F" w:rsidP="0016580F"/>
    <w:p w:rsidR="0016580F" w:rsidRDefault="0016580F" w:rsidP="0016580F">
      <w:pPr>
        <w:ind w:firstLine="708"/>
      </w:pPr>
      <w:r>
        <w:t xml:space="preserve">В данном примере </w:t>
      </w:r>
      <w:r w:rsidRPr="008B338B">
        <w:rPr>
          <w:i/>
        </w:rPr>
        <w:t>(</w:t>
      </w:r>
      <w:r w:rsidRPr="008B338B">
        <w:rPr>
          <w:i/>
        </w:rPr>
        <w:fldChar w:fldCharType="begin"/>
      </w:r>
      <w:r w:rsidRPr="008B338B">
        <w:rPr>
          <w:i/>
        </w:rPr>
        <w:instrText xml:space="preserve"> REF _Ref491788520 \h </w:instrText>
      </w:r>
      <w:r>
        <w:rPr>
          <w:i/>
        </w:rPr>
        <w:instrText xml:space="preserve"> \* MERGEFORMAT </w:instrText>
      </w:r>
      <w:r w:rsidRPr="008B338B">
        <w:rPr>
          <w:i/>
        </w:rPr>
      </w:r>
      <w:r w:rsidRPr="008B338B">
        <w:rPr>
          <w:i/>
        </w:rPr>
        <w:fldChar w:fldCharType="separate"/>
      </w:r>
      <w:r w:rsidR="00FB47AC" w:rsidRPr="00FB47AC">
        <w:rPr>
          <w:i/>
        </w:rPr>
        <w:t xml:space="preserve">Рисунок </w:t>
      </w:r>
      <w:r w:rsidR="00FB47AC" w:rsidRPr="00FB47AC">
        <w:rPr>
          <w:i/>
          <w:noProof/>
        </w:rPr>
        <w:t>29</w:t>
      </w:r>
      <w:r w:rsidRPr="008B338B">
        <w:rPr>
          <w:i/>
        </w:rPr>
        <w:fldChar w:fldCharType="end"/>
      </w:r>
      <w:r w:rsidRPr="008B338B">
        <w:rPr>
          <w:i/>
        </w:rPr>
        <w:t xml:space="preserve">, </w:t>
      </w:r>
      <w:r w:rsidRPr="008B338B">
        <w:rPr>
          <w:i/>
        </w:rPr>
        <w:fldChar w:fldCharType="begin"/>
      </w:r>
      <w:r w:rsidRPr="008B338B">
        <w:rPr>
          <w:i/>
        </w:rPr>
        <w:instrText xml:space="preserve"> REF _Ref491788531 \h </w:instrText>
      </w:r>
      <w:r>
        <w:rPr>
          <w:i/>
        </w:rPr>
        <w:instrText xml:space="preserve"> \* MERGEFORMAT </w:instrText>
      </w:r>
      <w:r w:rsidRPr="008B338B">
        <w:rPr>
          <w:i/>
        </w:rPr>
      </w:r>
      <w:r w:rsidRPr="008B338B">
        <w:rPr>
          <w:i/>
        </w:rPr>
        <w:fldChar w:fldCharType="separate"/>
      </w:r>
      <w:r w:rsidR="00FB47AC" w:rsidRPr="00FB47AC">
        <w:rPr>
          <w:i/>
        </w:rPr>
        <w:t xml:space="preserve">Рисунок </w:t>
      </w:r>
      <w:r w:rsidR="00FB47AC" w:rsidRPr="00FB47AC">
        <w:rPr>
          <w:i/>
          <w:noProof/>
        </w:rPr>
        <w:t>30</w:t>
      </w:r>
      <w:r w:rsidRPr="008B338B">
        <w:rPr>
          <w:i/>
        </w:rPr>
        <w:fldChar w:fldCharType="end"/>
      </w:r>
      <w:r w:rsidRPr="008B338B">
        <w:rPr>
          <w:i/>
        </w:rPr>
        <w:t>)</w:t>
      </w:r>
      <w:r>
        <w:t xml:space="preserve">  произойдет </w:t>
      </w:r>
      <w:proofErr w:type="spellStart"/>
      <w:r>
        <w:t>досчет</w:t>
      </w:r>
      <w:proofErr w:type="spellEnd"/>
      <w:r>
        <w:t xml:space="preserve"> итогов по номеру счета.  Остальные показатели кода будут досчитаны в нулевые показатели.</w:t>
      </w:r>
    </w:p>
    <w:p w:rsidR="0016580F" w:rsidRDefault="0016580F" w:rsidP="0016580F"/>
    <w:p w:rsidR="0016580F" w:rsidRDefault="00BB5421" w:rsidP="0016580F">
      <w:pPr>
        <w:jc w:val="center"/>
      </w:pPr>
      <w:r>
        <w:rPr>
          <w:noProof/>
        </w:rPr>
        <w:drawing>
          <wp:inline distT="0" distB="0" distL="0" distR="0" wp14:anchorId="1DC00373" wp14:editId="58E03AFB">
            <wp:extent cx="5962361" cy="2745185"/>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71495" cy="2749390"/>
                    </a:xfrm>
                    <a:prstGeom prst="rect">
                      <a:avLst/>
                    </a:prstGeom>
                  </pic:spPr>
                </pic:pic>
              </a:graphicData>
            </a:graphic>
          </wp:inline>
        </w:drawing>
      </w:r>
    </w:p>
    <w:p w:rsidR="0016580F" w:rsidRDefault="0016580F" w:rsidP="0016580F">
      <w:pPr>
        <w:pStyle w:val="af0"/>
        <w:jc w:val="center"/>
      </w:pPr>
      <w:bookmarkStart w:id="75" w:name="_Ref491788520"/>
      <w:r>
        <w:t xml:space="preserve">Рисунок </w:t>
      </w:r>
      <w:fldSimple w:instr=" SEQ Рисунок \* ARABIC ">
        <w:r w:rsidR="00633879">
          <w:rPr>
            <w:noProof/>
          </w:rPr>
          <w:t>29</w:t>
        </w:r>
      </w:fldSimple>
      <w:bookmarkEnd w:id="75"/>
      <w:r w:rsidR="0038178C">
        <w:t xml:space="preserve">. Расчет </w:t>
      </w:r>
      <w:proofErr w:type="spellStart"/>
      <w:r w:rsidR="0038178C">
        <w:t>под</w:t>
      </w:r>
      <w:r w:rsidR="008503F5">
        <w:t>ы</w:t>
      </w:r>
      <w:r w:rsidR="0038178C">
        <w:t>тоговых</w:t>
      </w:r>
      <w:proofErr w:type="spellEnd"/>
      <w:r w:rsidR="0038178C">
        <w:t xml:space="preserve"> строк</w:t>
      </w:r>
    </w:p>
    <w:p w:rsidR="0016580F" w:rsidRDefault="0016580F" w:rsidP="0016580F"/>
    <w:p w:rsidR="0016580F" w:rsidRPr="008B338B" w:rsidRDefault="0016580F" w:rsidP="0016580F"/>
    <w:p w:rsidR="0016580F" w:rsidRPr="008B338B" w:rsidRDefault="00BB5421" w:rsidP="0016580F">
      <w:pPr>
        <w:pStyle w:val="aff"/>
        <w:ind w:firstLine="0"/>
        <w:jc w:val="center"/>
      </w:pPr>
      <w:r>
        <w:rPr>
          <w:noProof/>
        </w:rPr>
        <w:drawing>
          <wp:inline distT="0" distB="0" distL="0" distR="0" wp14:anchorId="16C49A0C" wp14:editId="6067D35D">
            <wp:extent cx="5989312" cy="2437388"/>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88694" cy="2437136"/>
                    </a:xfrm>
                    <a:prstGeom prst="rect">
                      <a:avLst/>
                    </a:prstGeom>
                  </pic:spPr>
                </pic:pic>
              </a:graphicData>
            </a:graphic>
          </wp:inline>
        </w:drawing>
      </w:r>
    </w:p>
    <w:p w:rsidR="0016580F" w:rsidRDefault="0016580F" w:rsidP="0016580F">
      <w:pPr>
        <w:pStyle w:val="af0"/>
        <w:jc w:val="center"/>
      </w:pPr>
      <w:bookmarkStart w:id="76" w:name="_Ref491788531"/>
      <w:r>
        <w:t xml:space="preserve">Рисунок </w:t>
      </w:r>
      <w:fldSimple w:instr=" SEQ Рисунок \* ARABIC ">
        <w:r w:rsidR="00633879">
          <w:rPr>
            <w:noProof/>
          </w:rPr>
          <w:t>30</w:t>
        </w:r>
      </w:fldSimple>
      <w:bookmarkEnd w:id="76"/>
      <w:r w:rsidR="0038178C">
        <w:t>. Расчет итоговых строк</w:t>
      </w:r>
    </w:p>
    <w:p w:rsidR="0016580F" w:rsidRDefault="0016580F" w:rsidP="0016580F"/>
    <w:p w:rsidR="0016580F" w:rsidRDefault="0016580F" w:rsidP="0016580F"/>
    <w:p w:rsidR="0016580F" w:rsidRDefault="0016580F" w:rsidP="0016580F">
      <w:pPr>
        <w:pStyle w:val="21"/>
      </w:pPr>
      <w:bookmarkStart w:id="77" w:name="_Toc492030423"/>
      <w:bookmarkStart w:id="78" w:name="_Toc493242716"/>
      <w:r>
        <w:t>Расчет итогов</w:t>
      </w:r>
      <w:bookmarkEnd w:id="77"/>
      <w:bookmarkEnd w:id="78"/>
    </w:p>
    <w:p w:rsidR="0016580F" w:rsidRDefault="0016580F" w:rsidP="0016580F">
      <w:pPr>
        <w:rPr>
          <w:lang w:eastAsia="x-none"/>
        </w:rPr>
      </w:pPr>
    </w:p>
    <w:p w:rsidR="0016580F" w:rsidRDefault="0016580F" w:rsidP="0016580F">
      <w:pPr>
        <w:spacing w:before="120" w:after="120"/>
        <w:ind w:firstLine="709"/>
        <w:contextualSpacing/>
        <w:jc w:val="both"/>
      </w:pPr>
      <w:r w:rsidRPr="00035980">
        <w:t xml:space="preserve">Следующим </w:t>
      </w:r>
      <w:r>
        <w:t xml:space="preserve">обязательным </w:t>
      </w:r>
      <w:r w:rsidRPr="00035980">
        <w:t xml:space="preserve">этапом работы с отчетной формой после ввода числовых значений в соответствующие ячейки отчетов и сохранения введенных изменений, является </w:t>
      </w:r>
      <w:r w:rsidRPr="00035980">
        <w:rPr>
          <w:b/>
        </w:rPr>
        <w:t>Расчет итогов.</w:t>
      </w:r>
      <w:r w:rsidRPr="00035980">
        <w:t xml:space="preserve"> Данный расчет происходит автоматически по нажатию кнопки </w:t>
      </w:r>
      <w:r w:rsidRPr="00035980">
        <w:rPr>
          <w:noProof/>
        </w:rPr>
        <w:drawing>
          <wp:inline distT="0" distB="0" distL="0" distR="0" wp14:anchorId="0CF7FB75" wp14:editId="20766643">
            <wp:extent cx="1047750" cy="1905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047750" cy="190500"/>
                    </a:xfrm>
                    <a:prstGeom prst="rect">
                      <a:avLst/>
                    </a:prstGeom>
                  </pic:spPr>
                </pic:pic>
              </a:graphicData>
            </a:graphic>
          </wp:inline>
        </w:drawing>
      </w:r>
      <w:r w:rsidRPr="00035980">
        <w:t xml:space="preserve">. Расчёт итогов осуществляется по правилам контрольных соотношений для данной отчетной формы. </w:t>
      </w:r>
      <w:r w:rsidR="000B43AA">
        <w:t xml:space="preserve"> </w:t>
      </w:r>
      <w:r w:rsidRPr="00035980">
        <w:t xml:space="preserve">Проводить </w:t>
      </w:r>
      <w:r w:rsidRPr="00035980">
        <w:rPr>
          <w:b/>
        </w:rPr>
        <w:t>Расчет итогов</w:t>
      </w:r>
      <w:r w:rsidRPr="00035980">
        <w:t xml:space="preserve"> возможно в списке отчетов </w:t>
      </w:r>
      <w:r>
        <w:t>режима «Работа с отчетностью</w:t>
      </w:r>
      <w:r w:rsidR="004C7D2E">
        <w:t>»</w:t>
      </w:r>
      <w:r>
        <w:t xml:space="preserve"> и </w:t>
      </w:r>
      <w:r w:rsidRPr="00035980">
        <w:t xml:space="preserve"> в самой отчетной форме. </w:t>
      </w:r>
      <w:r>
        <w:t xml:space="preserve">По итогам проведения </w:t>
      </w:r>
      <w:r w:rsidRPr="000B43AA">
        <w:rPr>
          <w:b/>
        </w:rPr>
        <w:t>Расчета итогов</w:t>
      </w:r>
      <w:r>
        <w:t xml:space="preserve"> будут рассчитаны и заполнены ячейки, выделенные зеленым цветом в экранной форме отчета. </w:t>
      </w:r>
    </w:p>
    <w:p w:rsidR="0016580F" w:rsidRDefault="0016580F" w:rsidP="0016580F">
      <w:pPr>
        <w:spacing w:before="120" w:after="120"/>
        <w:ind w:firstLine="709"/>
        <w:contextualSpacing/>
        <w:jc w:val="both"/>
      </w:pPr>
      <w:r>
        <w:lastRenderedPageBreak/>
        <w:t xml:space="preserve">Просмотреть формулу расчета той или иной ячейки возможно, выделив её курсором и выбрав </w:t>
      </w:r>
      <w:r w:rsidR="00266B28">
        <w:t>на панели инструментов</w:t>
      </w:r>
      <w:r>
        <w:t xml:space="preserve"> </w:t>
      </w:r>
      <w:proofErr w:type="gramStart"/>
      <w:r>
        <w:t>опцию</w:t>
      </w:r>
      <w:proofErr w:type="gramEnd"/>
      <w:r>
        <w:t xml:space="preserve"> </w:t>
      </w:r>
      <w:r w:rsidR="00266B28" w:rsidRPr="00266B28">
        <w:rPr>
          <w:b/>
        </w:rPr>
        <w:t xml:space="preserve">Анализ </w:t>
      </w:r>
      <w:r w:rsidR="00266B28">
        <w:t xml:space="preserve">- </w:t>
      </w:r>
      <w:r w:rsidRPr="005234A3">
        <w:rPr>
          <w:b/>
        </w:rPr>
        <w:t xml:space="preserve">Анализ </w:t>
      </w:r>
      <w:proofErr w:type="spellStart"/>
      <w:r w:rsidRPr="005234A3">
        <w:rPr>
          <w:b/>
        </w:rPr>
        <w:t>досчета</w:t>
      </w:r>
      <w:proofErr w:type="spellEnd"/>
      <w:r w:rsidRPr="005234A3">
        <w:rPr>
          <w:b/>
        </w:rPr>
        <w:t xml:space="preserve"> ячейки</w:t>
      </w:r>
      <w:r>
        <w:t xml:space="preserve">. В результате на экране появится протокол расчета </w:t>
      </w:r>
      <w:r w:rsidRPr="008C2500">
        <w:rPr>
          <w:i/>
        </w:rPr>
        <w:t>(</w:t>
      </w:r>
      <w:r w:rsidRPr="008C2500">
        <w:rPr>
          <w:i/>
        </w:rPr>
        <w:fldChar w:fldCharType="begin"/>
      </w:r>
      <w:r w:rsidRPr="008C2500">
        <w:rPr>
          <w:i/>
        </w:rPr>
        <w:instrText xml:space="preserve"> REF _Ref491856161 \h </w:instrText>
      </w:r>
      <w:r>
        <w:rPr>
          <w:i/>
        </w:rPr>
        <w:instrText xml:space="preserve"> \* MERGEFORMAT </w:instrText>
      </w:r>
      <w:r w:rsidRPr="008C2500">
        <w:rPr>
          <w:i/>
        </w:rPr>
      </w:r>
      <w:r w:rsidRPr="008C2500">
        <w:rPr>
          <w:i/>
        </w:rPr>
        <w:fldChar w:fldCharType="separate"/>
      </w:r>
      <w:r w:rsidR="00266B28" w:rsidRPr="00266B28">
        <w:rPr>
          <w:i/>
        </w:rPr>
        <w:t xml:space="preserve">Рисунок </w:t>
      </w:r>
      <w:r w:rsidR="00266B28" w:rsidRPr="00266B28">
        <w:rPr>
          <w:i/>
          <w:noProof/>
        </w:rPr>
        <w:t>31</w:t>
      </w:r>
      <w:r w:rsidRPr="008C2500">
        <w:rPr>
          <w:i/>
        </w:rPr>
        <w:fldChar w:fldCharType="end"/>
      </w:r>
      <w:r w:rsidRPr="008C2500">
        <w:rPr>
          <w:i/>
        </w:rPr>
        <w:t xml:space="preserve">), </w:t>
      </w:r>
      <w:r>
        <w:t>в котором будут указаны как формула, так и сами значения, участвующие в расчете.</w:t>
      </w:r>
    </w:p>
    <w:p w:rsidR="0016580F" w:rsidRDefault="0016580F" w:rsidP="0016580F">
      <w:pPr>
        <w:spacing w:before="120" w:after="120"/>
        <w:ind w:firstLine="709"/>
        <w:contextualSpacing/>
        <w:jc w:val="both"/>
      </w:pPr>
    </w:p>
    <w:p w:rsidR="0016580F" w:rsidRDefault="00266B28" w:rsidP="0016580F">
      <w:pPr>
        <w:spacing w:before="120" w:after="120"/>
        <w:ind w:firstLine="709"/>
        <w:contextualSpacing/>
        <w:jc w:val="center"/>
      </w:pPr>
      <w:r>
        <w:rPr>
          <w:noProof/>
        </w:rPr>
        <w:drawing>
          <wp:inline distT="0" distB="0" distL="0" distR="0" wp14:anchorId="793DD900" wp14:editId="54BACBD6">
            <wp:extent cx="5048250" cy="4564735"/>
            <wp:effectExtent l="0" t="0" r="0" b="762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048826" cy="4565256"/>
                    </a:xfrm>
                    <a:prstGeom prst="rect">
                      <a:avLst/>
                    </a:prstGeom>
                  </pic:spPr>
                </pic:pic>
              </a:graphicData>
            </a:graphic>
          </wp:inline>
        </w:drawing>
      </w:r>
    </w:p>
    <w:p w:rsidR="0016580F" w:rsidRPr="00035980" w:rsidRDefault="0016580F" w:rsidP="0016580F">
      <w:pPr>
        <w:pStyle w:val="af0"/>
        <w:jc w:val="center"/>
        <w:rPr>
          <w:sz w:val="24"/>
          <w:szCs w:val="24"/>
        </w:rPr>
      </w:pPr>
      <w:bookmarkStart w:id="79" w:name="_Ref491856161"/>
      <w:r>
        <w:t xml:space="preserve">Рисунок </w:t>
      </w:r>
      <w:fldSimple w:instr=" SEQ Рисунок \* ARABIC ">
        <w:r w:rsidR="00633879">
          <w:rPr>
            <w:noProof/>
          </w:rPr>
          <w:t>31</w:t>
        </w:r>
      </w:fldSimple>
      <w:bookmarkEnd w:id="79"/>
      <w:r w:rsidR="0038178C">
        <w:rPr>
          <w:noProof/>
        </w:rPr>
        <w:t>.</w:t>
      </w:r>
      <w:r>
        <w:t xml:space="preserve"> Анализ </w:t>
      </w:r>
      <w:proofErr w:type="spellStart"/>
      <w:r>
        <w:t>досчета</w:t>
      </w:r>
      <w:proofErr w:type="spellEnd"/>
      <w:r>
        <w:t xml:space="preserve"> ячейки</w:t>
      </w:r>
    </w:p>
    <w:p w:rsidR="0016580F" w:rsidRPr="003C02C8" w:rsidRDefault="0016580F" w:rsidP="0016580F">
      <w:pPr>
        <w:rPr>
          <w:lang w:eastAsia="x-none"/>
        </w:rPr>
      </w:pPr>
    </w:p>
    <w:p w:rsidR="0016580F" w:rsidRDefault="0016580F" w:rsidP="0016580F">
      <w:pPr>
        <w:spacing w:line="276" w:lineRule="auto"/>
        <w:contextualSpacing/>
      </w:pPr>
      <w:r>
        <w:t xml:space="preserve">           </w:t>
      </w:r>
    </w:p>
    <w:p w:rsidR="0016580F" w:rsidRDefault="0016580F" w:rsidP="0016580F">
      <w:pPr>
        <w:pStyle w:val="21"/>
      </w:pPr>
      <w:bookmarkStart w:id="80" w:name="_Toc492030424"/>
      <w:bookmarkStart w:id="81" w:name="_Toc493242717"/>
      <w:r>
        <w:rPr>
          <w:lang w:val="en-US"/>
        </w:rPr>
        <w:t>excel</w:t>
      </w:r>
      <w:r>
        <w:t xml:space="preserve"> - клиент</w:t>
      </w:r>
      <w:bookmarkEnd w:id="80"/>
      <w:bookmarkEnd w:id="81"/>
    </w:p>
    <w:p w:rsidR="0016580F" w:rsidRPr="009371F6" w:rsidRDefault="0016580F" w:rsidP="0016580F">
      <w:pPr>
        <w:spacing w:line="276" w:lineRule="auto"/>
        <w:contextualSpacing/>
      </w:pPr>
    </w:p>
    <w:p w:rsidR="0016580F" w:rsidRDefault="0016580F" w:rsidP="0016580F">
      <w:pPr>
        <w:spacing w:after="120" w:line="276" w:lineRule="auto"/>
        <w:ind w:firstLine="709"/>
        <w:contextualSpacing/>
        <w:jc w:val="both"/>
      </w:pPr>
      <w:r>
        <w:t>В ПК «</w:t>
      </w:r>
      <w:proofErr w:type="spellStart"/>
      <w:r>
        <w:t>Свод-</w:t>
      </w:r>
      <w:r w:rsidR="009760EA">
        <w:t>СМАРТ</w:t>
      </w:r>
      <w:proofErr w:type="spellEnd"/>
      <w:r>
        <w:t xml:space="preserve">» </w:t>
      </w:r>
      <w:r w:rsidRPr="003B3BB5">
        <w:t xml:space="preserve">реализован </w:t>
      </w:r>
      <w:r>
        <w:t xml:space="preserve">механизм </w:t>
      </w:r>
      <w:proofErr w:type="spellStart"/>
      <w:r w:rsidRPr="003B3BB5">
        <w:t>Excel</w:t>
      </w:r>
      <w:proofErr w:type="spellEnd"/>
      <w:r w:rsidRPr="003B3BB5">
        <w:t>-клиент</w:t>
      </w:r>
      <w:r>
        <w:t xml:space="preserve">а. Он предназначен для организаций, не имеющих постоянного доступа к серверу программы или в случае неустойчивого канала связи. </w:t>
      </w:r>
    </w:p>
    <w:p w:rsidR="0016580F" w:rsidRPr="00750648" w:rsidRDefault="0016580F" w:rsidP="0016580F">
      <w:pPr>
        <w:spacing w:after="120" w:line="276" w:lineRule="auto"/>
        <w:ind w:firstLine="709"/>
        <w:contextualSpacing/>
        <w:jc w:val="both"/>
      </w:pPr>
      <w:r>
        <w:t xml:space="preserve">С помощью </w:t>
      </w:r>
      <w:proofErr w:type="spellStart"/>
      <w:r w:rsidRPr="003B3BB5">
        <w:t>Excel</w:t>
      </w:r>
      <w:proofErr w:type="spellEnd"/>
      <w:r w:rsidRPr="003B3BB5">
        <w:t>-клиент</w:t>
      </w:r>
      <w:r>
        <w:t xml:space="preserve">а  можно выгрузить любую отчетную форму в стандартный файл </w:t>
      </w:r>
      <w:r>
        <w:rPr>
          <w:lang w:val="en-US"/>
        </w:rPr>
        <w:t>MS</w:t>
      </w:r>
      <w:r w:rsidRPr="00341DDC">
        <w:t xml:space="preserve"> </w:t>
      </w:r>
      <w:r>
        <w:rPr>
          <w:lang w:val="en-US"/>
        </w:rPr>
        <w:t>Excel</w:t>
      </w:r>
      <w:r>
        <w:t xml:space="preserve">, произвести корректировку или ввод данных в </w:t>
      </w:r>
      <w:r>
        <w:rPr>
          <w:lang w:val="en-US"/>
        </w:rPr>
        <w:t>Excel</w:t>
      </w:r>
      <w:r>
        <w:t xml:space="preserve">-файл в режиме </w:t>
      </w:r>
      <w:proofErr w:type="spellStart"/>
      <w:r>
        <w:t>оффлайн</w:t>
      </w:r>
      <w:proofErr w:type="spellEnd"/>
      <w:r>
        <w:t xml:space="preserve"> и передать этот файл в </w:t>
      </w:r>
      <w:r w:rsidRPr="003B3BB5">
        <w:t>ор</w:t>
      </w:r>
      <w:r>
        <w:t xml:space="preserve">ганизацию для дальнейшей загрузки в общую базу данных </w:t>
      </w:r>
      <w:r w:rsidRPr="003B3BB5">
        <w:t>через любой электронный носитель.</w:t>
      </w:r>
      <w:r w:rsidR="003418E8">
        <w:t xml:space="preserve"> В </w:t>
      </w:r>
      <w:proofErr w:type="spellStart"/>
      <w:r w:rsidRPr="003B3BB5">
        <w:t>Excel</w:t>
      </w:r>
      <w:proofErr w:type="spellEnd"/>
      <w:r w:rsidRPr="003B3BB5">
        <w:t>-клиент</w:t>
      </w:r>
      <w:r>
        <w:t xml:space="preserve">е не осуществляется расчет итогов или проверка контрольных соотношений. Он предназначен только для ввода и передачи информации в базу данных. Операции по расчету итогов и проверки контрольных соотношений осуществляются только через </w:t>
      </w:r>
      <w:r>
        <w:rPr>
          <w:lang w:val="en-US"/>
        </w:rPr>
        <w:t>WEB</w:t>
      </w:r>
      <w:r>
        <w:t xml:space="preserve">- или </w:t>
      </w:r>
      <w:r>
        <w:rPr>
          <w:lang w:val="en-US"/>
        </w:rPr>
        <w:t>WINDOWS</w:t>
      </w:r>
      <w:r w:rsidRPr="00750648">
        <w:t xml:space="preserve"> </w:t>
      </w:r>
      <w:r>
        <w:t>-</w:t>
      </w:r>
      <w:r w:rsidRPr="00750648">
        <w:t xml:space="preserve"> </w:t>
      </w:r>
      <w:r>
        <w:t>клиенты.</w:t>
      </w:r>
    </w:p>
    <w:p w:rsidR="0016580F" w:rsidRPr="003B3BB5" w:rsidRDefault="0016580F" w:rsidP="0016580F">
      <w:pPr>
        <w:spacing w:after="120" w:line="276" w:lineRule="auto"/>
        <w:ind w:firstLine="709"/>
        <w:contextualSpacing/>
        <w:jc w:val="both"/>
      </w:pPr>
      <w:proofErr w:type="spellStart"/>
      <w:r w:rsidRPr="003B3BB5">
        <w:lastRenderedPageBreak/>
        <w:t>Excel</w:t>
      </w:r>
      <w:proofErr w:type="spellEnd"/>
      <w:r w:rsidRPr="003B3BB5">
        <w:t xml:space="preserve">-клиент представляет собой файл в формате MS </w:t>
      </w:r>
      <w:proofErr w:type="spellStart"/>
      <w:r w:rsidRPr="003B3BB5">
        <w:t>E</w:t>
      </w:r>
      <w:r>
        <w:t>xc</w:t>
      </w:r>
      <w:r w:rsidRPr="003B3BB5">
        <w:t>el</w:t>
      </w:r>
      <w:proofErr w:type="spellEnd"/>
      <w:r w:rsidRPr="003B3BB5">
        <w:t xml:space="preserve"> с таблицами отчета, в который можно занести данные отчета, </w:t>
      </w:r>
      <w:r w:rsidR="003418E8">
        <w:t>а затем предать на сервер через</w:t>
      </w:r>
      <w:r>
        <w:t xml:space="preserve"> ПК «</w:t>
      </w:r>
      <w:r w:rsidRPr="003B3BB5">
        <w:t>Свод-</w:t>
      </w:r>
      <w:r w:rsidR="009760EA">
        <w:t>СМАРТ</w:t>
      </w:r>
      <w:r>
        <w:t>»</w:t>
      </w:r>
      <w:r w:rsidRPr="003B3BB5">
        <w:t>.</w:t>
      </w:r>
    </w:p>
    <w:p w:rsidR="0016580F" w:rsidRDefault="0016580F" w:rsidP="0016580F">
      <w:pPr>
        <w:spacing w:after="120" w:line="276" w:lineRule="auto"/>
        <w:ind w:firstLine="708"/>
        <w:contextualSpacing/>
        <w:jc w:val="both"/>
      </w:pPr>
      <w:r w:rsidRPr="003B3BB5">
        <w:t>Для работы с формой отчета в режиме «</w:t>
      </w:r>
      <w:proofErr w:type="spellStart"/>
      <w:r w:rsidRPr="003B3BB5">
        <w:t>Excel</w:t>
      </w:r>
      <w:proofErr w:type="spellEnd"/>
      <w:r w:rsidRPr="003B3BB5">
        <w:t>-клиент»</w:t>
      </w:r>
      <w:r w:rsidRPr="003B3BB5">
        <w:rPr>
          <w:b/>
        </w:rPr>
        <w:t>,</w:t>
      </w:r>
      <w:r w:rsidRPr="003B3BB5">
        <w:t xml:space="preserve"> в списке отчетов следует выделить </w:t>
      </w:r>
      <w:r>
        <w:t>необходимую отчетную форму</w:t>
      </w:r>
      <w:r w:rsidRPr="003B3BB5">
        <w:t xml:space="preserve"> и нажать на кнопку</w:t>
      </w:r>
      <w:r w:rsidR="003418E8">
        <w:t xml:space="preserve"> </w:t>
      </w:r>
      <w:r>
        <w:rPr>
          <w:noProof/>
        </w:rPr>
        <w:drawing>
          <wp:inline distT="0" distB="0" distL="0" distR="0" wp14:anchorId="5F95877C" wp14:editId="067B80A2">
            <wp:extent cx="254635" cy="231775"/>
            <wp:effectExtent l="0" t="0" r="0" b="0"/>
            <wp:docPr id="145" name="Рисунок 14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Новый рисунок"/>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4635" cy="231775"/>
                    </a:xfrm>
                    <a:prstGeom prst="rect">
                      <a:avLst/>
                    </a:prstGeom>
                    <a:noFill/>
                    <a:ln>
                      <a:noFill/>
                    </a:ln>
                  </pic:spPr>
                </pic:pic>
              </a:graphicData>
            </a:graphic>
          </wp:inline>
        </w:drawing>
      </w:r>
      <w:r>
        <w:t xml:space="preserve"> </w:t>
      </w:r>
      <w:proofErr w:type="spellStart"/>
      <w:r w:rsidRPr="00276F95">
        <w:rPr>
          <w:b/>
        </w:rPr>
        <w:t>Excel</w:t>
      </w:r>
      <w:proofErr w:type="spellEnd"/>
      <w:r w:rsidRPr="00276F95">
        <w:rPr>
          <w:b/>
        </w:rPr>
        <w:t>-клиент.</w:t>
      </w:r>
      <w:r w:rsidRPr="003B3BB5">
        <w:t xml:space="preserve"> </w:t>
      </w:r>
      <w:r>
        <w:t xml:space="preserve">В результате будет сформирован </w:t>
      </w:r>
      <w:proofErr w:type="spellStart"/>
      <w:r>
        <w:t>Excel</w:t>
      </w:r>
      <w:proofErr w:type="spellEnd"/>
      <w:r>
        <w:t>-файл.</w:t>
      </w:r>
    </w:p>
    <w:p w:rsidR="0016580F" w:rsidRDefault="0016580F" w:rsidP="0016580F">
      <w:pPr>
        <w:pStyle w:val="af0"/>
        <w:spacing w:after="120" w:line="276" w:lineRule="auto"/>
        <w:contextualSpacing/>
        <w:jc w:val="center"/>
      </w:pPr>
      <w:r>
        <w:rPr>
          <w:noProof/>
        </w:rPr>
        <w:drawing>
          <wp:inline distT="0" distB="0" distL="0" distR="0" wp14:anchorId="4B027F7F" wp14:editId="39E21144">
            <wp:extent cx="3308957" cy="4276725"/>
            <wp:effectExtent l="0" t="0" r="635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311660" cy="4280218"/>
                    </a:xfrm>
                    <a:prstGeom prst="rect">
                      <a:avLst/>
                    </a:prstGeom>
                  </pic:spPr>
                </pic:pic>
              </a:graphicData>
            </a:graphic>
          </wp:inline>
        </w:drawing>
      </w:r>
      <w:r>
        <w:rPr>
          <w:b w:val="0"/>
          <w:bCs w:val="0"/>
          <w:noProof/>
          <w:bdr w:val="single" w:sz="4" w:space="0" w:color="4F81BD"/>
        </w:rPr>
        <w:t xml:space="preserve"> </w:t>
      </w:r>
    </w:p>
    <w:p w:rsidR="0016580F" w:rsidRDefault="0016580F" w:rsidP="0016580F">
      <w:pPr>
        <w:pStyle w:val="af0"/>
        <w:jc w:val="center"/>
      </w:pPr>
      <w:bookmarkStart w:id="82" w:name="_Ref492045359"/>
      <w:r>
        <w:t xml:space="preserve">Рисунок </w:t>
      </w:r>
      <w:fldSimple w:instr=" SEQ Рисунок \* ARABIC ">
        <w:r w:rsidR="00633879">
          <w:rPr>
            <w:noProof/>
          </w:rPr>
          <w:t>32</w:t>
        </w:r>
      </w:fldSimple>
      <w:bookmarkEnd w:id="82"/>
      <w:r w:rsidR="0038178C">
        <w:rPr>
          <w:noProof/>
        </w:rPr>
        <w:t>.</w:t>
      </w:r>
      <w:r>
        <w:t xml:space="preserve"> </w:t>
      </w:r>
      <w:r>
        <w:rPr>
          <w:lang w:val="en-US"/>
        </w:rPr>
        <w:t>Excel</w:t>
      </w:r>
      <w:r>
        <w:t xml:space="preserve"> – клиент</w:t>
      </w:r>
    </w:p>
    <w:p w:rsidR="0016580F" w:rsidRPr="003C02C8" w:rsidRDefault="0016580F" w:rsidP="0016580F"/>
    <w:p w:rsidR="0016580F" w:rsidRDefault="0016580F" w:rsidP="0016580F">
      <w:pPr>
        <w:spacing w:line="276" w:lineRule="auto"/>
        <w:ind w:firstLine="708"/>
        <w:contextualSpacing/>
        <w:jc w:val="both"/>
      </w:pPr>
      <w:r>
        <w:t xml:space="preserve">На первом листе файла </w:t>
      </w:r>
      <w:r w:rsidRPr="00454AB1">
        <w:rPr>
          <w:i/>
        </w:rPr>
        <w:t>(</w:t>
      </w:r>
      <w:r w:rsidRPr="00454AB1">
        <w:rPr>
          <w:i/>
        </w:rPr>
        <w:fldChar w:fldCharType="begin"/>
      </w:r>
      <w:r w:rsidRPr="00454AB1">
        <w:rPr>
          <w:i/>
        </w:rPr>
        <w:instrText xml:space="preserve"> REF _Ref492045359 \h </w:instrText>
      </w:r>
      <w:r>
        <w:rPr>
          <w:i/>
        </w:rPr>
        <w:instrText xml:space="preserve"> \* MERGEFORMAT </w:instrText>
      </w:r>
      <w:r w:rsidRPr="00454AB1">
        <w:rPr>
          <w:i/>
        </w:rPr>
      </w:r>
      <w:r w:rsidRPr="00454AB1">
        <w:rPr>
          <w:i/>
        </w:rPr>
        <w:fldChar w:fldCharType="separate"/>
      </w:r>
      <w:r w:rsidR="00266B28" w:rsidRPr="00266B28">
        <w:rPr>
          <w:i/>
        </w:rPr>
        <w:t xml:space="preserve">Рисунок </w:t>
      </w:r>
      <w:r w:rsidR="00266B28" w:rsidRPr="00266B28">
        <w:rPr>
          <w:i/>
          <w:noProof/>
        </w:rPr>
        <w:t>32</w:t>
      </w:r>
      <w:r w:rsidRPr="00454AB1">
        <w:rPr>
          <w:i/>
        </w:rPr>
        <w:fldChar w:fldCharType="end"/>
      </w:r>
      <w:r w:rsidRPr="00454AB1">
        <w:rPr>
          <w:i/>
        </w:rPr>
        <w:t>)</w:t>
      </w:r>
      <w:r>
        <w:t xml:space="preserve"> располагаются реквизиты формы. Указывается период данной формы, организация, которой принадлежит форма, тип и код бюджета, комментарий, а также атрибуты формы. Для того чтобы для каждой организации не создавать перед выгрузкой свой отчет (для заполнения данных на вкладке </w:t>
      </w:r>
      <w:r w:rsidRPr="00A721CA">
        <w:rPr>
          <w:i/>
        </w:rPr>
        <w:t>«Реквизиты»)</w:t>
      </w:r>
      <w:r>
        <w:rPr>
          <w:b/>
        </w:rPr>
        <w:t xml:space="preserve"> </w:t>
      </w:r>
      <w:r>
        <w:t>данные</w:t>
      </w:r>
      <w:r>
        <w:rPr>
          <w:b/>
        </w:rPr>
        <w:t xml:space="preserve"> </w:t>
      </w:r>
      <w:r>
        <w:t xml:space="preserve">вкладки можно исправить в </w:t>
      </w:r>
      <w:proofErr w:type="spellStart"/>
      <w:r>
        <w:t>Excel</w:t>
      </w:r>
      <w:proofErr w:type="spellEnd"/>
      <w:r>
        <w:t xml:space="preserve">-файле. </w:t>
      </w:r>
      <w:proofErr w:type="gramStart"/>
      <w:r>
        <w:t>Возможно</w:t>
      </w:r>
      <w:proofErr w:type="gramEnd"/>
      <w:r>
        <w:t xml:space="preserve"> изменить и период отчетной формы. Поля, отмеченные звездочкой «</w:t>
      </w:r>
      <w:r>
        <w:rPr>
          <w:b/>
        </w:rPr>
        <w:t>*»</w:t>
      </w:r>
      <w:r>
        <w:t xml:space="preserve"> обязательны для заполнения.</w:t>
      </w:r>
    </w:p>
    <w:p w:rsidR="0016580F" w:rsidRDefault="0016580F" w:rsidP="0016580F">
      <w:pPr>
        <w:spacing w:line="276" w:lineRule="auto"/>
        <w:ind w:firstLine="708"/>
        <w:contextualSpacing/>
        <w:jc w:val="both"/>
      </w:pPr>
      <w:r>
        <w:t xml:space="preserve">Табличная часть </w:t>
      </w:r>
      <w:proofErr w:type="spellStart"/>
      <w:r>
        <w:t>Excel</w:t>
      </w:r>
      <w:proofErr w:type="spellEnd"/>
      <w:r>
        <w:t>-клиента зависит от вида выгруженной формы и от количества введенных данных перед выгрузкой в ПК «Свод-</w:t>
      </w:r>
      <w:r w:rsidR="009760EA">
        <w:t>СМАРТ</w:t>
      </w:r>
      <w:r>
        <w:t>».</w:t>
      </w:r>
      <w:r w:rsidRPr="00F6006A">
        <w:t xml:space="preserve"> </w:t>
      </w:r>
      <w:r>
        <w:t>Для того</w:t>
      </w:r>
      <w:proofErr w:type="gramStart"/>
      <w:r>
        <w:t>,</w:t>
      </w:r>
      <w:proofErr w:type="gramEnd"/>
      <w:r>
        <w:t xml:space="preserve"> чтобы в </w:t>
      </w:r>
      <w:r>
        <w:rPr>
          <w:lang w:val="en-US"/>
        </w:rPr>
        <w:t>Excel</w:t>
      </w:r>
      <w:r w:rsidRPr="00F6006A">
        <w:t>-</w:t>
      </w:r>
      <w:r>
        <w:t>клиент выгрузился только «скелет» отчета, следует с</w:t>
      </w:r>
      <w:r w:rsidR="0038178C">
        <w:t>оздать форму и, не заполняя ее,</w:t>
      </w:r>
      <w:r>
        <w:t xml:space="preserve"> выгрузить.</w:t>
      </w:r>
    </w:p>
    <w:p w:rsidR="0016580F" w:rsidRDefault="0016580F" w:rsidP="0016580F">
      <w:pPr>
        <w:spacing w:line="276" w:lineRule="auto"/>
        <w:ind w:firstLine="708"/>
        <w:contextualSpacing/>
        <w:jc w:val="both"/>
      </w:pPr>
      <w:r>
        <w:t xml:space="preserve">Данные табличной части документа можно редактировать как в обычном MS </w:t>
      </w:r>
      <w:proofErr w:type="spellStart"/>
      <w:r>
        <w:t>Excel</w:t>
      </w:r>
      <w:proofErr w:type="spellEnd"/>
      <w:r>
        <w:t xml:space="preserve"> документе, то есть добавлять и удалять строки, изменять данные (кроме шапки таблицы). Зеленым цветом выделяются итоговые ячейки, белым –  ячейки для ввода данных.</w:t>
      </w:r>
    </w:p>
    <w:p w:rsidR="0016580F" w:rsidRDefault="0016580F" w:rsidP="0016580F">
      <w:pPr>
        <w:spacing w:line="276" w:lineRule="auto"/>
        <w:ind w:firstLine="708"/>
        <w:contextualSpacing/>
        <w:jc w:val="both"/>
      </w:pPr>
    </w:p>
    <w:p w:rsidR="0016580F" w:rsidRDefault="0016580F" w:rsidP="0016580F">
      <w:pPr>
        <w:spacing w:line="276" w:lineRule="auto"/>
        <w:contextualSpacing/>
        <w:jc w:val="center"/>
      </w:pPr>
      <w:r>
        <w:rPr>
          <w:noProof/>
          <w:bdr w:val="single" w:sz="4" w:space="0" w:color="4F81BD"/>
        </w:rPr>
        <w:lastRenderedPageBreak/>
        <w:drawing>
          <wp:inline distT="0" distB="0" distL="0" distR="0" wp14:anchorId="34CBEB4A" wp14:editId="0E0E51AC">
            <wp:extent cx="6390117" cy="3867150"/>
            <wp:effectExtent l="19050" t="19050" r="10795" b="190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94002" cy="3869501"/>
                    </a:xfrm>
                    <a:prstGeom prst="rect">
                      <a:avLst/>
                    </a:prstGeom>
                    <a:noFill/>
                    <a:ln w="6350" cmpd="sng">
                      <a:solidFill>
                        <a:schemeClr val="accent1">
                          <a:lumMod val="100000"/>
                          <a:lumOff val="0"/>
                        </a:schemeClr>
                      </a:solidFill>
                      <a:miter lim="800000"/>
                      <a:headEnd/>
                      <a:tailEnd/>
                    </a:ln>
                    <a:effectLst/>
                  </pic:spPr>
                </pic:pic>
              </a:graphicData>
            </a:graphic>
          </wp:inline>
        </w:drawing>
      </w:r>
    </w:p>
    <w:p w:rsidR="0016580F" w:rsidRDefault="0016580F" w:rsidP="0016580F">
      <w:pPr>
        <w:pStyle w:val="af0"/>
        <w:jc w:val="center"/>
      </w:pPr>
      <w:r>
        <w:t xml:space="preserve">Рисунок </w:t>
      </w:r>
      <w:fldSimple w:instr=" SEQ Рисунок \* ARABIC ">
        <w:r w:rsidR="00633879">
          <w:rPr>
            <w:noProof/>
          </w:rPr>
          <w:t>33</w:t>
        </w:r>
      </w:fldSimple>
      <w:r w:rsidR="0038178C">
        <w:rPr>
          <w:noProof/>
        </w:rPr>
        <w:t>.</w:t>
      </w:r>
      <w:r>
        <w:t xml:space="preserve"> </w:t>
      </w:r>
      <w:r>
        <w:rPr>
          <w:lang w:val="en-US"/>
        </w:rPr>
        <w:t>Excel</w:t>
      </w:r>
      <w:r w:rsidRPr="003C02C8">
        <w:t xml:space="preserve"> </w:t>
      </w:r>
      <w:r>
        <w:t>–клиент</w:t>
      </w:r>
    </w:p>
    <w:p w:rsidR="0016580F" w:rsidRPr="003C02C8" w:rsidRDefault="0016580F" w:rsidP="0016580F"/>
    <w:p w:rsidR="0016580F" w:rsidRDefault="0016580F" w:rsidP="0016580F">
      <w:pPr>
        <w:spacing w:after="120" w:line="276" w:lineRule="auto"/>
        <w:ind w:firstLine="708"/>
        <w:contextualSpacing/>
        <w:jc w:val="both"/>
      </w:pPr>
      <w:r>
        <w:t>В табличной части отчета обязательно должны быть заполнены код показателя (КБК) и код строки, иначе загрузка данных на сервер может быть некорректной.</w:t>
      </w:r>
    </w:p>
    <w:p w:rsidR="0016580F" w:rsidRDefault="0016580F" w:rsidP="0016580F">
      <w:pPr>
        <w:spacing w:after="120" w:line="276" w:lineRule="auto"/>
        <w:ind w:firstLine="708"/>
        <w:contextualSpacing/>
        <w:jc w:val="both"/>
      </w:pPr>
      <w:r w:rsidRPr="005F5C64">
        <w:t>После заполнения формы файл можно сохранить на любой электронный носитель. Это облегчит работу в последующий отчетный период. Если, например, коды показателей останутся теми же что и</w:t>
      </w:r>
      <w:r w:rsidR="00BB5421">
        <w:t xml:space="preserve"> за</w:t>
      </w:r>
      <w:r w:rsidRPr="005F5C64">
        <w:t xml:space="preserve"> предыдущий период, можно будет исправить только значения показателей и период формы.</w:t>
      </w:r>
    </w:p>
    <w:p w:rsidR="0016580F" w:rsidRDefault="0016580F" w:rsidP="0016580F">
      <w:pPr>
        <w:spacing w:after="120" w:line="276" w:lineRule="auto"/>
        <w:ind w:firstLine="708"/>
        <w:contextualSpacing/>
        <w:jc w:val="both"/>
      </w:pPr>
      <w:r>
        <w:t>Передача отчета на сервер ПК «Свод-</w:t>
      </w:r>
      <w:r w:rsidR="009760EA">
        <w:t>СМАРТ</w:t>
      </w:r>
      <w:r>
        <w:t xml:space="preserve">» производится с помощью кнопки </w:t>
      </w:r>
      <w:r>
        <w:rPr>
          <w:noProof/>
        </w:rPr>
        <w:drawing>
          <wp:inline distT="0" distB="0" distL="0" distR="0" wp14:anchorId="0C40D6E2" wp14:editId="2E8052F4">
            <wp:extent cx="2956398" cy="304716"/>
            <wp:effectExtent l="0" t="0" r="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984659" cy="307629"/>
                    </a:xfrm>
                    <a:prstGeom prst="rect">
                      <a:avLst/>
                    </a:prstGeom>
                  </pic:spPr>
                </pic:pic>
              </a:graphicData>
            </a:graphic>
          </wp:inline>
        </w:drawing>
      </w:r>
      <w:r>
        <w:t>.</w:t>
      </w:r>
    </w:p>
    <w:p w:rsidR="0016580F" w:rsidRPr="005F5C64" w:rsidRDefault="003418E8" w:rsidP="0016580F">
      <w:pPr>
        <w:spacing w:after="120" w:line="276" w:lineRule="auto"/>
        <w:ind w:firstLine="708"/>
        <w:contextualSpacing/>
        <w:jc w:val="both"/>
      </w:pPr>
      <w:r>
        <w:t>Передать отчет можно и</w:t>
      </w:r>
      <w:r w:rsidR="0016580F">
        <w:t xml:space="preserve"> напрямую в базу данных</w:t>
      </w:r>
      <w:r w:rsidR="0016580F" w:rsidRPr="005F5C64">
        <w:t xml:space="preserve"> </w:t>
      </w:r>
      <w:r w:rsidR="0016580F">
        <w:t xml:space="preserve">по локальной сети (Передача через </w:t>
      </w:r>
      <w:r w:rsidR="0016580F">
        <w:rPr>
          <w:lang w:val="en-US"/>
        </w:rPr>
        <w:t>SQL</w:t>
      </w:r>
      <w:r w:rsidR="0016580F" w:rsidRPr="005F5C64">
        <w:t>-</w:t>
      </w:r>
      <w:r w:rsidR="0016580F">
        <w:t>сервер), либо через сервер приложений через интернет (Передача через Свод-</w:t>
      </w:r>
      <w:proofErr w:type="gramStart"/>
      <w:r w:rsidR="0016580F">
        <w:rPr>
          <w:lang w:val="en-US"/>
        </w:rPr>
        <w:t>WEB</w:t>
      </w:r>
      <w:proofErr w:type="gramEnd"/>
      <w:r w:rsidR="0016580F" w:rsidRPr="005F5C64">
        <w:t>).</w:t>
      </w:r>
    </w:p>
    <w:p w:rsidR="0016580F" w:rsidRDefault="0016580F" w:rsidP="0016580F">
      <w:pPr>
        <w:spacing w:after="120" w:line="276" w:lineRule="auto"/>
        <w:ind w:firstLine="708"/>
        <w:contextualSpacing/>
        <w:jc w:val="both"/>
      </w:pPr>
      <w:r>
        <w:t xml:space="preserve">В появившемся окне прописывается </w:t>
      </w:r>
      <w:r w:rsidRPr="003C02C8">
        <w:t>Сервер, База, Логин и Пароль</w:t>
      </w:r>
      <w:r w:rsidRPr="00527DB9">
        <w:rPr>
          <w:i/>
        </w:rPr>
        <w:t>.</w:t>
      </w:r>
      <w:r>
        <w:t xml:space="preserve">  По окончании передачи данных, в нижней части окна </w:t>
      </w:r>
      <w:r w:rsidRPr="00E52363">
        <w:rPr>
          <w:i/>
        </w:rPr>
        <w:t>«</w:t>
      </w:r>
      <w:r w:rsidRPr="003C02C8">
        <w:t>Сохранение»</w:t>
      </w:r>
      <w:r>
        <w:t xml:space="preserve"> отобразится протокол с результатом.</w:t>
      </w:r>
    </w:p>
    <w:p w:rsidR="0016580F" w:rsidRDefault="0016580F" w:rsidP="0016580F">
      <w:pPr>
        <w:spacing w:after="120" w:line="276" w:lineRule="auto"/>
        <w:ind w:firstLine="708"/>
        <w:contextualSpacing/>
        <w:jc w:val="both"/>
      </w:pPr>
    </w:p>
    <w:p w:rsidR="0016580F" w:rsidRDefault="0016580F" w:rsidP="0016580F">
      <w:pPr>
        <w:spacing w:after="120" w:line="276" w:lineRule="auto"/>
        <w:contextualSpacing/>
        <w:jc w:val="center"/>
      </w:pPr>
      <w:r>
        <w:rPr>
          <w:noProof/>
        </w:rPr>
        <w:lastRenderedPageBreak/>
        <w:drawing>
          <wp:inline distT="0" distB="0" distL="0" distR="0" wp14:anchorId="0BFB239D" wp14:editId="3C92057B">
            <wp:extent cx="3583664" cy="28439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591932" cy="2850536"/>
                    </a:xfrm>
                    <a:prstGeom prst="rect">
                      <a:avLst/>
                    </a:prstGeom>
                  </pic:spPr>
                </pic:pic>
              </a:graphicData>
            </a:graphic>
          </wp:inline>
        </w:drawing>
      </w:r>
      <w:r>
        <w:rPr>
          <w:noProof/>
          <w:bdr w:val="single" w:sz="4" w:space="0" w:color="4F81BD"/>
        </w:rPr>
        <w:t xml:space="preserve"> </w:t>
      </w:r>
    </w:p>
    <w:p w:rsidR="0016580F" w:rsidRPr="00536BE3" w:rsidRDefault="0016580F" w:rsidP="0016580F">
      <w:pPr>
        <w:pStyle w:val="af0"/>
        <w:jc w:val="center"/>
        <w:rPr>
          <w:b w:val="0"/>
        </w:rPr>
      </w:pPr>
      <w:r>
        <w:t xml:space="preserve">Рисунок </w:t>
      </w:r>
      <w:fldSimple w:instr=" SEQ Рисунок \* ARABIC ">
        <w:r w:rsidR="00633879">
          <w:rPr>
            <w:noProof/>
          </w:rPr>
          <w:t>34</w:t>
        </w:r>
      </w:fldSimple>
      <w:r>
        <w:t xml:space="preserve"> Загрузка отчета из </w:t>
      </w:r>
      <w:r>
        <w:rPr>
          <w:lang w:val="en-US"/>
        </w:rPr>
        <w:t>Excel</w:t>
      </w:r>
      <w:r>
        <w:t xml:space="preserve"> - клиента в</w:t>
      </w:r>
      <w:r>
        <w:rPr>
          <w:noProof/>
        </w:rPr>
        <w:t xml:space="preserve"> ПК "Свод-</w:t>
      </w:r>
      <w:r w:rsidR="009760EA">
        <w:rPr>
          <w:noProof/>
        </w:rPr>
        <w:t>СМАРТ</w:t>
      </w:r>
      <w:r>
        <w:rPr>
          <w:noProof/>
        </w:rPr>
        <w:t>"</w:t>
      </w:r>
    </w:p>
    <w:p w:rsidR="0016580F" w:rsidRPr="00B16012" w:rsidRDefault="0016580F" w:rsidP="0016580F">
      <w:pPr>
        <w:spacing w:line="276" w:lineRule="auto"/>
        <w:contextualSpacing/>
      </w:pPr>
    </w:p>
    <w:p w:rsidR="0016580F" w:rsidRDefault="0016580F" w:rsidP="0016580F">
      <w:pPr>
        <w:spacing w:after="120" w:line="276" w:lineRule="auto"/>
        <w:ind w:firstLine="708"/>
        <w:contextualSpacing/>
        <w:jc w:val="both"/>
      </w:pPr>
      <w:r>
        <w:t xml:space="preserve">Если отчет передается через сервер приложений через интернет, то необходимо использовать вкладку </w:t>
      </w:r>
      <w:r w:rsidRPr="003C02C8">
        <w:t>«Передача через Свод-</w:t>
      </w:r>
      <w:proofErr w:type="spellStart"/>
      <w:proofErr w:type="gramStart"/>
      <w:r w:rsidRPr="003C02C8">
        <w:t>Web</w:t>
      </w:r>
      <w:proofErr w:type="spellEnd"/>
      <w:proofErr w:type="gramEnd"/>
      <w:r w:rsidRPr="003C02C8">
        <w:t>».</w:t>
      </w:r>
      <w:r>
        <w:t xml:space="preserve"> </w:t>
      </w:r>
      <w:r w:rsidRPr="00961F95">
        <w:t xml:space="preserve">В появившемся окне в строке </w:t>
      </w:r>
      <w:r>
        <w:t>«</w:t>
      </w:r>
      <w:r w:rsidRPr="003C02C8">
        <w:t>Адрес Свод-</w:t>
      </w:r>
      <w:proofErr w:type="spellStart"/>
      <w:proofErr w:type="gramStart"/>
      <w:r w:rsidRPr="003C02C8">
        <w:t>Web</w:t>
      </w:r>
      <w:proofErr w:type="spellEnd"/>
      <w:proofErr w:type="gramEnd"/>
      <w:r>
        <w:t>»</w:t>
      </w:r>
      <w:r w:rsidRPr="003C02C8">
        <w:t xml:space="preserve"> прописывается адрес интернет ссылки на сервер приложений, указывается Логин и Пароль пользователя. </w:t>
      </w:r>
    </w:p>
    <w:p w:rsidR="0016580F" w:rsidRDefault="0016580F" w:rsidP="0016580F">
      <w:pPr>
        <w:spacing w:after="120" w:line="276" w:lineRule="auto"/>
        <w:ind w:firstLine="708"/>
        <w:contextualSpacing/>
        <w:jc w:val="both"/>
      </w:pPr>
    </w:p>
    <w:p w:rsidR="0016580F" w:rsidRDefault="0016580F" w:rsidP="0016580F">
      <w:pPr>
        <w:pStyle w:val="21"/>
      </w:pPr>
      <w:bookmarkStart w:id="83" w:name="_Toc492030425"/>
      <w:bookmarkStart w:id="84" w:name="_Toc493242718"/>
      <w:r>
        <w:t>проверка кс</w:t>
      </w:r>
      <w:bookmarkEnd w:id="83"/>
      <w:bookmarkEnd w:id="84"/>
    </w:p>
    <w:p w:rsidR="0016580F" w:rsidRPr="00F44925" w:rsidRDefault="0016580F" w:rsidP="0016580F">
      <w:pPr>
        <w:rPr>
          <w:lang w:eastAsia="x-none"/>
        </w:rPr>
      </w:pPr>
    </w:p>
    <w:p w:rsidR="0016580F" w:rsidRDefault="0016580F" w:rsidP="0016580F">
      <w:pPr>
        <w:ind w:firstLine="576"/>
        <w:jc w:val="both"/>
      </w:pPr>
      <w:r>
        <w:t>Следующим обязательным этапом работы пользователя  в ПК «Свод-</w:t>
      </w:r>
      <w:r w:rsidR="009760EA">
        <w:t>СМАРТ</w:t>
      </w:r>
      <w:r>
        <w:t>» является осуществление</w:t>
      </w:r>
      <w:r w:rsidRPr="00035980">
        <w:t xml:space="preserve"> проверк</w:t>
      </w:r>
      <w:r>
        <w:t>и</w:t>
      </w:r>
      <w:r w:rsidRPr="00035980">
        <w:t xml:space="preserve"> заполненной отчетной формы правилам</w:t>
      </w:r>
      <w:r>
        <w:t>и</w:t>
      </w:r>
      <w:r w:rsidRPr="00035980">
        <w:t xml:space="preserve"> внутренних </w:t>
      </w:r>
      <w:r>
        <w:t xml:space="preserve">и </w:t>
      </w:r>
      <w:r w:rsidRPr="00035980">
        <w:t>междокументных контрольных соотношений</w:t>
      </w:r>
      <w:r>
        <w:t>.</w:t>
      </w:r>
    </w:p>
    <w:p w:rsidR="0016580F" w:rsidRDefault="0016580F" w:rsidP="0016580F">
      <w:pPr>
        <w:ind w:firstLine="576"/>
        <w:jc w:val="both"/>
        <w:rPr>
          <w:lang w:eastAsia="x-none"/>
        </w:rPr>
      </w:pPr>
    </w:p>
    <w:p w:rsidR="0016580F" w:rsidRDefault="0016580F" w:rsidP="0016580F">
      <w:pPr>
        <w:pStyle w:val="31"/>
        <w:numPr>
          <w:ilvl w:val="2"/>
          <w:numId w:val="32"/>
        </w:numPr>
      </w:pPr>
      <w:bookmarkStart w:id="85" w:name="_Toc492030426"/>
      <w:bookmarkStart w:id="86" w:name="_Toc493242719"/>
      <w:r>
        <w:t>Проверка внутридокументных контрольных соотношений</w:t>
      </w:r>
      <w:bookmarkEnd w:id="85"/>
      <w:bookmarkEnd w:id="86"/>
    </w:p>
    <w:p w:rsidR="0016580F" w:rsidRPr="00035980" w:rsidRDefault="0016580F" w:rsidP="0016580F">
      <w:pPr>
        <w:spacing w:after="120"/>
        <w:ind w:firstLine="709"/>
        <w:contextualSpacing/>
        <w:jc w:val="both"/>
      </w:pPr>
    </w:p>
    <w:p w:rsidR="0016580F" w:rsidRDefault="0016580F" w:rsidP="0016580F">
      <w:pPr>
        <w:spacing w:before="120" w:after="120"/>
        <w:ind w:firstLine="709"/>
        <w:contextualSpacing/>
        <w:jc w:val="both"/>
      </w:pPr>
      <w:r w:rsidRPr="00035980">
        <w:t xml:space="preserve">Проводить </w:t>
      </w:r>
      <w:r w:rsidRPr="00035980">
        <w:rPr>
          <w:b/>
        </w:rPr>
        <w:t xml:space="preserve">Проверку </w:t>
      </w:r>
      <w:r>
        <w:rPr>
          <w:b/>
        </w:rPr>
        <w:t xml:space="preserve">внутридокументных </w:t>
      </w:r>
      <w:r w:rsidRPr="00035980">
        <w:rPr>
          <w:b/>
        </w:rPr>
        <w:t xml:space="preserve">КС </w:t>
      </w:r>
      <w:r w:rsidRPr="00035980">
        <w:t>возможно и в списке отчетов окна «Работа с отчетностью» и непосредственно в форме отчета.</w:t>
      </w:r>
    </w:p>
    <w:p w:rsidR="0016580F" w:rsidRDefault="0016580F" w:rsidP="0016580F">
      <w:pPr>
        <w:spacing w:after="120"/>
        <w:ind w:firstLine="709"/>
        <w:contextualSpacing/>
        <w:jc w:val="both"/>
        <w:rPr>
          <w:i/>
        </w:rPr>
      </w:pPr>
      <w:r>
        <w:t>Внутри открытого отчета с</w:t>
      </w:r>
      <w:r w:rsidRPr="00035980">
        <w:t>уществует возможность запустит</w:t>
      </w:r>
      <w:r w:rsidR="000B43AA">
        <w:t>ь проверку</w:t>
      </w:r>
      <w:r w:rsidR="00266B28">
        <w:t xml:space="preserve"> отчетной формы </w:t>
      </w:r>
      <w:proofErr w:type="spellStart"/>
      <w:r w:rsidR="00266B28">
        <w:t>внутридокументным</w:t>
      </w:r>
      <w:proofErr w:type="spellEnd"/>
      <w:r w:rsidR="00266B28">
        <w:t xml:space="preserve"> контролем</w:t>
      </w:r>
      <w:r w:rsidR="000B43AA">
        <w:t xml:space="preserve"> </w:t>
      </w:r>
      <w:r w:rsidRPr="00E97ECD">
        <w:rPr>
          <w:i/>
        </w:rPr>
        <w:t>(</w:t>
      </w:r>
      <w:r w:rsidRPr="00E97ECD">
        <w:rPr>
          <w:i/>
        </w:rPr>
        <w:fldChar w:fldCharType="begin"/>
      </w:r>
      <w:r w:rsidRPr="00E97ECD">
        <w:rPr>
          <w:i/>
        </w:rPr>
        <w:instrText xml:space="preserve"> REF _Ref491857199 \h </w:instrText>
      </w:r>
      <w:r>
        <w:rPr>
          <w:i/>
        </w:rPr>
        <w:instrText xml:space="preserve"> \* MERGEFORMAT </w:instrText>
      </w:r>
      <w:r w:rsidRPr="00E97ECD">
        <w:rPr>
          <w:i/>
        </w:rPr>
      </w:r>
      <w:r w:rsidRPr="00E97ECD">
        <w:rPr>
          <w:i/>
        </w:rPr>
        <w:fldChar w:fldCharType="separate"/>
      </w:r>
      <w:r w:rsidR="00266B28" w:rsidRPr="00266B28">
        <w:rPr>
          <w:i/>
        </w:rPr>
        <w:t xml:space="preserve">Рисунок </w:t>
      </w:r>
      <w:r w:rsidR="00266B28" w:rsidRPr="00266B28">
        <w:rPr>
          <w:i/>
          <w:noProof/>
        </w:rPr>
        <w:t>35</w:t>
      </w:r>
      <w:r w:rsidRPr="00E97ECD">
        <w:rPr>
          <w:i/>
        </w:rPr>
        <w:fldChar w:fldCharType="end"/>
      </w:r>
      <w:r w:rsidRPr="00E97ECD">
        <w:rPr>
          <w:i/>
        </w:rPr>
        <w:t>).</w:t>
      </w:r>
    </w:p>
    <w:p w:rsidR="00266B28" w:rsidRDefault="00266B28" w:rsidP="0016580F">
      <w:pPr>
        <w:spacing w:after="120"/>
        <w:ind w:firstLine="709"/>
        <w:contextualSpacing/>
        <w:jc w:val="both"/>
        <w:rPr>
          <w:i/>
        </w:rPr>
      </w:pPr>
    </w:p>
    <w:p w:rsidR="00266B28" w:rsidRDefault="00266B28" w:rsidP="00266B28">
      <w:pPr>
        <w:spacing w:after="120"/>
        <w:ind w:firstLine="709"/>
        <w:contextualSpacing/>
        <w:jc w:val="center"/>
        <w:rPr>
          <w:i/>
        </w:rPr>
      </w:pPr>
      <w:r>
        <w:rPr>
          <w:noProof/>
        </w:rPr>
        <w:drawing>
          <wp:inline distT="0" distB="0" distL="0" distR="0" wp14:anchorId="7D759F61" wp14:editId="2470403B">
            <wp:extent cx="2209800" cy="7524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209800" cy="752475"/>
                    </a:xfrm>
                    <a:prstGeom prst="rect">
                      <a:avLst/>
                    </a:prstGeom>
                  </pic:spPr>
                </pic:pic>
              </a:graphicData>
            </a:graphic>
          </wp:inline>
        </w:drawing>
      </w:r>
    </w:p>
    <w:p w:rsidR="00266B28" w:rsidRPr="00035980" w:rsidRDefault="00266B28" w:rsidP="00266B28">
      <w:pPr>
        <w:pStyle w:val="af0"/>
        <w:jc w:val="center"/>
        <w:rPr>
          <w:sz w:val="24"/>
          <w:szCs w:val="24"/>
        </w:rPr>
      </w:pPr>
      <w:r>
        <w:t xml:space="preserve">Рисунок </w:t>
      </w:r>
      <w:fldSimple w:instr=" SEQ Рисунок \* ARABIC ">
        <w:r w:rsidR="00633879">
          <w:rPr>
            <w:noProof/>
          </w:rPr>
          <w:t>35</w:t>
        </w:r>
      </w:fldSimple>
      <w:r w:rsidR="0038178C">
        <w:rPr>
          <w:noProof/>
        </w:rPr>
        <w:t>.</w:t>
      </w:r>
      <w:r>
        <w:t xml:space="preserve"> Проверка КС</w:t>
      </w:r>
    </w:p>
    <w:p w:rsidR="0016580F" w:rsidRPr="00035980" w:rsidRDefault="0016580F" w:rsidP="0016580F">
      <w:pPr>
        <w:spacing w:after="120"/>
        <w:ind w:firstLine="709"/>
        <w:contextualSpacing/>
        <w:jc w:val="both"/>
      </w:pPr>
    </w:p>
    <w:p w:rsidR="00266B28" w:rsidRDefault="00266B28" w:rsidP="0016580F">
      <w:pPr>
        <w:spacing w:after="120"/>
        <w:ind w:firstLine="142"/>
        <w:contextualSpacing/>
        <w:jc w:val="center"/>
      </w:pPr>
    </w:p>
    <w:p w:rsidR="00266B28" w:rsidRDefault="00266B28" w:rsidP="0016580F">
      <w:pPr>
        <w:spacing w:after="120"/>
        <w:ind w:firstLine="142"/>
        <w:contextualSpacing/>
        <w:jc w:val="center"/>
      </w:pPr>
    </w:p>
    <w:p w:rsidR="0016580F" w:rsidRDefault="0016580F" w:rsidP="0016580F">
      <w:pPr>
        <w:spacing w:after="120"/>
        <w:ind w:firstLine="709"/>
        <w:contextualSpacing/>
        <w:jc w:val="both"/>
      </w:pPr>
      <w:r>
        <w:lastRenderedPageBreak/>
        <w:t xml:space="preserve">В списке отчетов режима «Работа с отчетностью» существует возможность проверить </w:t>
      </w:r>
      <w:proofErr w:type="spellStart"/>
      <w:r>
        <w:t>внутридокументные</w:t>
      </w:r>
      <w:proofErr w:type="spellEnd"/>
      <w:r>
        <w:t xml:space="preserve"> КС выделенного отчета,  а также запустить проверку КС отчетов организаций на 1 уровень вниз или у всех нижестоящих организаций </w:t>
      </w:r>
      <w:r w:rsidRPr="0030653F">
        <w:rPr>
          <w:i/>
        </w:rPr>
        <w:t>(</w:t>
      </w:r>
      <w:r w:rsidRPr="0030653F">
        <w:rPr>
          <w:i/>
        </w:rPr>
        <w:fldChar w:fldCharType="begin"/>
      </w:r>
      <w:r w:rsidRPr="0030653F">
        <w:rPr>
          <w:i/>
        </w:rPr>
        <w:instrText xml:space="preserve"> REF _Ref491857702 \h </w:instrText>
      </w:r>
      <w:r>
        <w:rPr>
          <w:i/>
        </w:rPr>
        <w:instrText xml:space="preserve"> \* MERGEFORMAT </w:instrText>
      </w:r>
      <w:r w:rsidRPr="0030653F">
        <w:rPr>
          <w:i/>
        </w:rPr>
      </w:r>
      <w:r w:rsidRPr="0030653F">
        <w:rPr>
          <w:i/>
        </w:rPr>
        <w:fldChar w:fldCharType="separate"/>
      </w:r>
      <w:r w:rsidR="00266B28" w:rsidRPr="00266B28">
        <w:rPr>
          <w:i/>
        </w:rPr>
        <w:t xml:space="preserve">Рисунок </w:t>
      </w:r>
      <w:r w:rsidR="00266B28" w:rsidRPr="00266B28">
        <w:rPr>
          <w:i/>
          <w:noProof/>
        </w:rPr>
        <w:t>36</w:t>
      </w:r>
      <w:r w:rsidRPr="0030653F">
        <w:rPr>
          <w:i/>
        </w:rPr>
        <w:fldChar w:fldCharType="end"/>
      </w:r>
      <w:r w:rsidRPr="0030653F">
        <w:rPr>
          <w:i/>
        </w:rPr>
        <w:t>)</w:t>
      </w:r>
      <w:r>
        <w:t>.</w:t>
      </w:r>
    </w:p>
    <w:p w:rsidR="0016580F" w:rsidRDefault="0016580F" w:rsidP="0016580F">
      <w:pPr>
        <w:spacing w:after="120"/>
        <w:ind w:firstLine="709"/>
        <w:contextualSpacing/>
        <w:jc w:val="both"/>
      </w:pPr>
    </w:p>
    <w:p w:rsidR="0016580F" w:rsidRDefault="00266B28" w:rsidP="0016580F">
      <w:pPr>
        <w:spacing w:after="120"/>
        <w:ind w:firstLine="709"/>
        <w:contextualSpacing/>
        <w:jc w:val="center"/>
      </w:pPr>
      <w:r>
        <w:rPr>
          <w:noProof/>
        </w:rPr>
        <w:drawing>
          <wp:inline distT="0" distB="0" distL="0" distR="0" wp14:anchorId="015CD1CF" wp14:editId="60E9926B">
            <wp:extent cx="2676525" cy="1792108"/>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676525" cy="1792108"/>
                    </a:xfrm>
                    <a:prstGeom prst="rect">
                      <a:avLst/>
                    </a:prstGeom>
                  </pic:spPr>
                </pic:pic>
              </a:graphicData>
            </a:graphic>
          </wp:inline>
        </w:drawing>
      </w:r>
    </w:p>
    <w:p w:rsidR="0016580F" w:rsidRDefault="0016580F" w:rsidP="0016580F">
      <w:pPr>
        <w:pStyle w:val="af0"/>
        <w:jc w:val="center"/>
      </w:pPr>
      <w:bookmarkStart w:id="87" w:name="_Ref491857702"/>
      <w:r>
        <w:t xml:space="preserve">Рисунок </w:t>
      </w:r>
      <w:fldSimple w:instr=" SEQ Рисунок \* ARABIC ">
        <w:r w:rsidR="00633879">
          <w:rPr>
            <w:noProof/>
          </w:rPr>
          <w:t>36</w:t>
        </w:r>
      </w:fldSimple>
      <w:bookmarkEnd w:id="87"/>
      <w:r w:rsidR="0038178C">
        <w:t xml:space="preserve">. </w:t>
      </w:r>
      <w:r>
        <w:t>Проверка КС</w:t>
      </w:r>
    </w:p>
    <w:p w:rsidR="0016580F" w:rsidRPr="00E97ECD" w:rsidRDefault="0016580F" w:rsidP="0016580F">
      <w:pPr>
        <w:spacing w:after="120"/>
        <w:ind w:firstLine="709"/>
        <w:contextualSpacing/>
        <w:jc w:val="center"/>
      </w:pPr>
    </w:p>
    <w:p w:rsidR="0016580F" w:rsidRDefault="0016580F" w:rsidP="0016580F">
      <w:pPr>
        <w:spacing w:after="120"/>
        <w:ind w:firstLine="709"/>
        <w:contextualSpacing/>
        <w:jc w:val="both"/>
      </w:pPr>
      <w:r w:rsidRPr="00035980">
        <w:t>В результате</w:t>
      </w:r>
      <w:r w:rsidR="0038178C">
        <w:t xml:space="preserve"> </w:t>
      </w:r>
      <w:r w:rsidRPr="00035980">
        <w:t>проверки</w:t>
      </w:r>
      <w:r>
        <w:t xml:space="preserve"> на экране</w:t>
      </w:r>
      <w:r w:rsidRPr="00035980">
        <w:t xml:space="preserve"> будет представлен протокол проверки КС </w:t>
      </w:r>
      <w:r w:rsidRPr="00A764AD">
        <w:rPr>
          <w:i/>
        </w:rPr>
        <w:t>(</w:t>
      </w:r>
      <w:r w:rsidRPr="00A764AD">
        <w:rPr>
          <w:i/>
        </w:rPr>
        <w:fldChar w:fldCharType="begin"/>
      </w:r>
      <w:r w:rsidRPr="00A764AD">
        <w:rPr>
          <w:i/>
        </w:rPr>
        <w:instrText xml:space="preserve"> REF _Ref475960330 \h  \* MERGEFORMAT </w:instrText>
      </w:r>
      <w:r w:rsidRPr="00A764AD">
        <w:rPr>
          <w:i/>
        </w:rPr>
      </w:r>
      <w:r w:rsidRPr="00A764AD">
        <w:rPr>
          <w:i/>
        </w:rPr>
        <w:fldChar w:fldCharType="separate"/>
      </w:r>
      <w:r w:rsidR="00266B28" w:rsidRPr="00266B28">
        <w:rPr>
          <w:i/>
        </w:rPr>
        <w:t xml:space="preserve">Рисунок </w:t>
      </w:r>
      <w:r w:rsidR="00266B28" w:rsidRPr="00266B28">
        <w:rPr>
          <w:i/>
          <w:noProof/>
        </w:rPr>
        <w:t>37</w:t>
      </w:r>
      <w:r w:rsidRPr="00A764AD">
        <w:rPr>
          <w:i/>
        </w:rPr>
        <w:fldChar w:fldCharType="end"/>
      </w:r>
      <w:r w:rsidRPr="00A764AD">
        <w:rPr>
          <w:i/>
        </w:rPr>
        <w:t>)</w:t>
      </w:r>
      <w:r w:rsidRPr="00035980">
        <w:rPr>
          <w:i/>
        </w:rPr>
        <w:t>.</w:t>
      </w:r>
      <w:r w:rsidRPr="00035980">
        <w:t xml:space="preserve"> Если в отчете имеются отклонения, то в протоколе будут отражены проверочные формулы и числовые значения (гиперссылки на ячейки отчета, содержащие данное значение). По клику на гиперссылку будет произведен переход в ячейку</w:t>
      </w:r>
      <w:r>
        <w:t xml:space="preserve"> отчета</w:t>
      </w:r>
      <w:r w:rsidRPr="00035980">
        <w:t xml:space="preserve">, в которой имеется отклонение, </w:t>
      </w:r>
      <w:r>
        <w:t>для</w:t>
      </w:r>
      <w:r w:rsidRPr="00035980">
        <w:t xml:space="preserve"> последующего исправления значения в ячейке</w:t>
      </w:r>
      <w:r>
        <w:t>.</w:t>
      </w:r>
    </w:p>
    <w:p w:rsidR="0016580F" w:rsidRPr="00035980" w:rsidRDefault="0016580F" w:rsidP="0016580F">
      <w:pPr>
        <w:spacing w:after="120"/>
        <w:ind w:firstLine="709"/>
        <w:contextualSpacing/>
        <w:jc w:val="both"/>
      </w:pPr>
    </w:p>
    <w:p w:rsidR="0016580F" w:rsidRPr="00035980" w:rsidRDefault="00266B28" w:rsidP="0016580F">
      <w:pPr>
        <w:spacing w:after="120"/>
        <w:contextualSpacing/>
        <w:jc w:val="center"/>
      </w:pPr>
      <w:r>
        <w:rPr>
          <w:noProof/>
        </w:rPr>
        <w:drawing>
          <wp:inline distT="0" distB="0" distL="0" distR="0" wp14:anchorId="7BA2F0C1" wp14:editId="34FB1845">
            <wp:extent cx="6152515" cy="3651250"/>
            <wp:effectExtent l="0" t="0" r="635" b="635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6152515" cy="3651250"/>
                    </a:xfrm>
                    <a:prstGeom prst="rect">
                      <a:avLst/>
                    </a:prstGeom>
                  </pic:spPr>
                </pic:pic>
              </a:graphicData>
            </a:graphic>
          </wp:inline>
        </w:drawing>
      </w:r>
    </w:p>
    <w:p w:rsidR="0016580F" w:rsidRDefault="0016580F" w:rsidP="0016580F">
      <w:pPr>
        <w:pStyle w:val="af0"/>
        <w:jc w:val="center"/>
      </w:pPr>
      <w:bookmarkStart w:id="88" w:name="_Ref475960330"/>
      <w:r w:rsidRPr="00035980">
        <w:t xml:space="preserve">Рисунок </w:t>
      </w:r>
      <w:fldSimple w:instr=" SEQ Рисунок \* ARABIC ">
        <w:r w:rsidR="00633879">
          <w:rPr>
            <w:noProof/>
          </w:rPr>
          <w:t>37</w:t>
        </w:r>
      </w:fldSimple>
      <w:bookmarkEnd w:id="88"/>
      <w:r w:rsidR="0038178C">
        <w:rPr>
          <w:noProof/>
        </w:rPr>
        <w:t>.</w:t>
      </w:r>
      <w:r w:rsidRPr="00035980">
        <w:t xml:space="preserve"> Протокол контроля</w:t>
      </w:r>
    </w:p>
    <w:p w:rsidR="003474B8" w:rsidRPr="003474B8" w:rsidRDefault="003474B8" w:rsidP="003474B8"/>
    <w:p w:rsidR="0016580F" w:rsidRPr="00035980" w:rsidRDefault="0016580F" w:rsidP="0016580F">
      <w:pPr>
        <w:spacing w:before="120" w:after="120"/>
        <w:ind w:firstLine="709"/>
        <w:contextualSpacing/>
        <w:jc w:val="both"/>
        <w:rPr>
          <w:noProof/>
        </w:rPr>
      </w:pPr>
      <w:r w:rsidRPr="00035980">
        <w:t xml:space="preserve">В списке отчетов режима «Работа с отчетностью» в </w:t>
      </w:r>
      <w:r>
        <w:t>колонке</w:t>
      </w:r>
      <w:r w:rsidRPr="00035980">
        <w:t xml:space="preserve"> </w:t>
      </w:r>
      <w:r w:rsidRPr="00035980">
        <w:rPr>
          <w:b/>
          <w:i/>
        </w:rPr>
        <w:t>КС</w:t>
      </w:r>
      <w:r w:rsidRPr="00035980">
        <w:t xml:space="preserve"> для каждого отчета отображается результат проверки его внутридокументных контрольных соотношений. Результат может иметь одно из четырёх возможных значений:</w:t>
      </w:r>
      <w:r w:rsidRPr="00035980">
        <w:rPr>
          <w:noProof/>
        </w:rPr>
        <w:t xml:space="preserve"> </w:t>
      </w:r>
    </w:p>
    <w:p w:rsidR="0016580F" w:rsidRPr="00035980" w:rsidRDefault="0016580F" w:rsidP="0016580F">
      <w:pPr>
        <w:spacing w:before="120" w:after="120"/>
        <w:ind w:firstLine="709"/>
        <w:contextualSpacing/>
        <w:jc w:val="both"/>
      </w:pPr>
      <w:r>
        <w:rPr>
          <w:noProof/>
        </w:rPr>
        <w:lastRenderedPageBreak/>
        <w:t xml:space="preserve"> - </w:t>
      </w:r>
      <w:r w:rsidRPr="00035980">
        <w:rPr>
          <w:noProof/>
        </w:rPr>
        <w:drawing>
          <wp:inline distT="0" distB="0" distL="0" distR="0" wp14:anchorId="1FDEE829" wp14:editId="457D1F3F">
            <wp:extent cx="495300" cy="2095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145">
                      <a:extLst>
                        <a:ext uri="{28A0092B-C50C-407E-A947-70E740481C1C}">
                          <a14:useLocalDpi xmlns:a14="http://schemas.microsoft.com/office/drawing/2010/main" val="0"/>
                        </a:ext>
                      </a:extLst>
                    </a:blip>
                    <a:srcRect t="49471" r="4443" b="24338"/>
                    <a:stretch>
                      <a:fillRect/>
                    </a:stretch>
                  </pic:blipFill>
                  <pic:spPr bwMode="auto">
                    <a:xfrm>
                      <a:off x="0" y="0"/>
                      <a:ext cx="495300" cy="209550"/>
                    </a:xfrm>
                    <a:prstGeom prst="rect">
                      <a:avLst/>
                    </a:prstGeom>
                    <a:noFill/>
                    <a:ln>
                      <a:noFill/>
                    </a:ln>
                  </pic:spPr>
                </pic:pic>
              </a:graphicData>
            </a:graphic>
          </wp:inline>
        </w:drawing>
      </w:r>
      <w:r w:rsidRPr="00035980">
        <w:rPr>
          <w:noProof/>
        </w:rPr>
        <w:t xml:space="preserve"> </w:t>
      </w:r>
      <w:r w:rsidRPr="00035980">
        <w:t>- проверка КС выполнена успешно;</w:t>
      </w:r>
    </w:p>
    <w:p w:rsidR="0016580F" w:rsidRPr="00035980" w:rsidRDefault="0016580F" w:rsidP="0016580F">
      <w:pPr>
        <w:spacing w:before="120" w:after="120"/>
        <w:ind w:firstLine="709"/>
        <w:contextualSpacing/>
        <w:jc w:val="both"/>
      </w:pPr>
      <w:r>
        <w:t xml:space="preserve"> - </w:t>
      </w:r>
      <w:r w:rsidRPr="00035980">
        <w:rPr>
          <w:noProof/>
        </w:rPr>
        <w:drawing>
          <wp:inline distT="0" distB="0" distL="0" distR="0" wp14:anchorId="6C24901F" wp14:editId="51B9E61A">
            <wp:extent cx="400049" cy="200025"/>
            <wp:effectExtent l="0" t="0" r="63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407510" cy="203756"/>
                    </a:xfrm>
                    <a:prstGeom prst="rect">
                      <a:avLst/>
                    </a:prstGeom>
                  </pic:spPr>
                </pic:pic>
              </a:graphicData>
            </a:graphic>
          </wp:inline>
        </w:drawing>
      </w:r>
      <w:r w:rsidRPr="00035980">
        <w:t xml:space="preserve"> - в результате проверки выявлены ошибки - предупреждения. Чаще всего такие данные требуют пояснения;</w:t>
      </w:r>
    </w:p>
    <w:p w:rsidR="0016580F" w:rsidRDefault="0016580F" w:rsidP="0016580F">
      <w:pPr>
        <w:spacing w:after="120"/>
        <w:ind w:firstLine="709"/>
        <w:contextualSpacing/>
        <w:jc w:val="both"/>
      </w:pPr>
      <w:r>
        <w:t xml:space="preserve"> - </w:t>
      </w:r>
      <w:r w:rsidRPr="00035980">
        <w:rPr>
          <w:noProof/>
        </w:rPr>
        <w:drawing>
          <wp:inline distT="0" distB="0" distL="0" distR="0" wp14:anchorId="63BD626A" wp14:editId="737556B8">
            <wp:extent cx="4953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noChangeAspect="1" noChangeArrowheads="1"/>
                    </pic:cNvPicPr>
                  </pic:nvPicPr>
                  <pic:blipFill>
                    <a:blip r:embed="rId145">
                      <a:extLst>
                        <a:ext uri="{28A0092B-C50C-407E-A947-70E740481C1C}">
                          <a14:useLocalDpi xmlns:a14="http://schemas.microsoft.com/office/drawing/2010/main" val="0"/>
                        </a:ext>
                      </a:extLst>
                    </a:blip>
                    <a:srcRect t="77116" r="4443"/>
                    <a:stretch>
                      <a:fillRect/>
                    </a:stretch>
                  </pic:blipFill>
                  <pic:spPr bwMode="auto">
                    <a:xfrm>
                      <a:off x="0" y="0"/>
                      <a:ext cx="495300" cy="180975"/>
                    </a:xfrm>
                    <a:prstGeom prst="rect">
                      <a:avLst/>
                    </a:prstGeom>
                    <a:noFill/>
                    <a:ln>
                      <a:noFill/>
                    </a:ln>
                  </pic:spPr>
                </pic:pic>
              </a:graphicData>
            </a:graphic>
          </wp:inline>
        </w:drawing>
      </w:r>
      <w:r w:rsidRPr="00035980">
        <w:t>- проверка КС выполнена неуспешно. При нажатии на цифру в ячейке появится дополнительное окно с ранее сформированным протоколом проверки;</w:t>
      </w:r>
    </w:p>
    <w:p w:rsidR="0016580F" w:rsidRPr="00035980" w:rsidRDefault="0016580F" w:rsidP="0016580F">
      <w:pPr>
        <w:spacing w:after="120"/>
        <w:ind w:firstLine="709"/>
        <w:contextualSpacing/>
        <w:jc w:val="both"/>
      </w:pPr>
      <w:r>
        <w:t xml:space="preserve"> - </w:t>
      </w:r>
      <w:r w:rsidRPr="00035980">
        <w:rPr>
          <w:noProof/>
        </w:rPr>
        <w:drawing>
          <wp:inline distT="0" distB="0" distL="0" distR="0" wp14:anchorId="778CC55B" wp14:editId="6E7C1F47">
            <wp:extent cx="495300" cy="2476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5300" cy="247650"/>
                    </a:xfrm>
                    <a:prstGeom prst="rect">
                      <a:avLst/>
                    </a:prstGeom>
                    <a:noFill/>
                    <a:ln>
                      <a:noFill/>
                    </a:ln>
                  </pic:spPr>
                </pic:pic>
              </a:graphicData>
            </a:graphic>
          </wp:inline>
        </w:drawing>
      </w:r>
      <w:r w:rsidRPr="00035980">
        <w:t xml:space="preserve"> - проверка КС после последнего изменения формы не проводилась.</w:t>
      </w:r>
    </w:p>
    <w:p w:rsidR="0016580F" w:rsidRPr="00035980" w:rsidRDefault="0016580F" w:rsidP="0016580F">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16580F" w:rsidRPr="00A764AD" w:rsidTr="0016580F">
        <w:trPr>
          <w:trHeight w:val="364"/>
        </w:trPr>
        <w:tc>
          <w:tcPr>
            <w:tcW w:w="719" w:type="dxa"/>
            <w:shd w:val="clear" w:color="auto" w:fill="auto"/>
          </w:tcPr>
          <w:p w:rsidR="0016580F" w:rsidRPr="00A764AD" w:rsidRDefault="0016580F" w:rsidP="0016580F">
            <w:pPr>
              <w:pStyle w:val="afc"/>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2AC8E44D" wp14:editId="77EB1B09">
                  <wp:extent cx="323850" cy="312420"/>
                  <wp:effectExtent l="0" t="0" r="0" b="0"/>
                  <wp:docPr id="54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16580F" w:rsidRPr="00A764AD" w:rsidRDefault="0016580F" w:rsidP="0016580F">
            <w:pPr>
              <w:contextualSpacing/>
              <w:jc w:val="both"/>
              <w:rPr>
                <w:u w:val="single"/>
              </w:rPr>
            </w:pPr>
            <w:r w:rsidRPr="00A764AD">
              <w:rPr>
                <w:u w:val="single"/>
              </w:rPr>
              <w:t>Необходимо помнить, что после внесения каких-либо изменений в отчетную форму результат её контроля автоматически сбрасывается.</w:t>
            </w:r>
          </w:p>
        </w:tc>
      </w:tr>
    </w:tbl>
    <w:p w:rsidR="0016580F" w:rsidRPr="00A764AD" w:rsidRDefault="0016580F" w:rsidP="0016580F">
      <w:pPr>
        <w:spacing w:after="120"/>
        <w:ind w:firstLine="709"/>
        <w:contextualSpacing/>
        <w:jc w:val="both"/>
        <w:rPr>
          <w:u w:val="single"/>
        </w:rPr>
      </w:pPr>
    </w:p>
    <w:p w:rsidR="0016580F" w:rsidRDefault="0016580F" w:rsidP="0016580F">
      <w:pPr>
        <w:spacing w:before="120"/>
        <w:ind w:firstLine="709"/>
        <w:contextualSpacing/>
        <w:jc w:val="both"/>
      </w:pPr>
    </w:p>
    <w:p w:rsidR="0016580F" w:rsidRDefault="0016580F" w:rsidP="0016580F">
      <w:pPr>
        <w:pStyle w:val="31"/>
        <w:numPr>
          <w:ilvl w:val="2"/>
          <w:numId w:val="32"/>
        </w:numPr>
      </w:pPr>
      <w:bookmarkStart w:id="89" w:name="_Toc492030427"/>
      <w:bookmarkStart w:id="90" w:name="_Toc493242720"/>
      <w:r>
        <w:t>Проверка междокументных контрольных соотношений</w:t>
      </w:r>
      <w:bookmarkEnd w:id="89"/>
      <w:bookmarkEnd w:id="90"/>
    </w:p>
    <w:p w:rsidR="0016580F" w:rsidRDefault="0016580F" w:rsidP="0016580F">
      <w:pPr>
        <w:spacing w:before="120"/>
        <w:ind w:firstLine="709"/>
        <w:contextualSpacing/>
        <w:jc w:val="both"/>
      </w:pPr>
      <w:r w:rsidRPr="00035980">
        <w:t xml:space="preserve">Далее необходимо проверить отчет по правилам </w:t>
      </w:r>
      <w:proofErr w:type="spellStart"/>
      <w:r w:rsidRPr="00035980">
        <w:t>Междокументного</w:t>
      </w:r>
      <w:proofErr w:type="spellEnd"/>
      <w:r w:rsidRPr="00035980">
        <w:t xml:space="preserve"> контроля.  </w:t>
      </w:r>
    </w:p>
    <w:p w:rsidR="0016580F" w:rsidRDefault="0016580F" w:rsidP="0016580F">
      <w:pPr>
        <w:spacing w:before="120"/>
        <w:ind w:firstLine="709"/>
        <w:contextualSpacing/>
        <w:jc w:val="both"/>
        <w:rPr>
          <w:b/>
        </w:rPr>
      </w:pPr>
      <w:r w:rsidRPr="00035980">
        <w:t xml:space="preserve">Для запуска проверки необходимо </w:t>
      </w:r>
      <w:r>
        <w:t xml:space="preserve">на панели инструментов выбрать опцию </w:t>
      </w:r>
      <w:r w:rsidRPr="0030653F">
        <w:rPr>
          <w:b/>
        </w:rPr>
        <w:t xml:space="preserve">«Проверка КС»  - «Проверить </w:t>
      </w:r>
      <w:proofErr w:type="spellStart"/>
      <w:r w:rsidRPr="0030653F">
        <w:rPr>
          <w:b/>
        </w:rPr>
        <w:t>междокументные</w:t>
      </w:r>
      <w:proofErr w:type="spellEnd"/>
      <w:r w:rsidRPr="0030653F">
        <w:rPr>
          <w:b/>
        </w:rPr>
        <w:t xml:space="preserve"> КС».  </w:t>
      </w:r>
    </w:p>
    <w:p w:rsidR="0016580F" w:rsidRDefault="0016580F" w:rsidP="0016580F">
      <w:pPr>
        <w:spacing w:before="120"/>
        <w:ind w:firstLine="709"/>
        <w:contextualSpacing/>
        <w:jc w:val="both"/>
      </w:pPr>
      <w:r w:rsidRPr="00035980">
        <w:t>При выборе пункта «Провер</w:t>
      </w:r>
      <w:r>
        <w:t>ить</w:t>
      </w:r>
      <w:r w:rsidRPr="00035980">
        <w:t xml:space="preserve"> </w:t>
      </w:r>
      <w:proofErr w:type="spellStart"/>
      <w:r w:rsidRPr="00035980">
        <w:t>междокументны</w:t>
      </w:r>
      <w:r>
        <w:t>е</w:t>
      </w:r>
      <w:proofErr w:type="spellEnd"/>
      <w:r w:rsidRPr="00035980">
        <w:t xml:space="preserve"> КС» на экране п</w:t>
      </w:r>
      <w:r>
        <w:t xml:space="preserve">оявится список групп правил МДКС для данной отчетной формы </w:t>
      </w:r>
      <w:r w:rsidRPr="0030653F">
        <w:rPr>
          <w:i/>
        </w:rPr>
        <w:t>(</w:t>
      </w:r>
      <w:r w:rsidRPr="0030653F">
        <w:rPr>
          <w:i/>
        </w:rPr>
        <w:fldChar w:fldCharType="begin"/>
      </w:r>
      <w:r w:rsidRPr="0030653F">
        <w:rPr>
          <w:i/>
        </w:rPr>
        <w:instrText xml:space="preserve"> REF _Ref491858238 \h </w:instrText>
      </w:r>
      <w:r>
        <w:rPr>
          <w:i/>
        </w:rPr>
        <w:instrText xml:space="preserve"> \* MERGEFORMAT </w:instrText>
      </w:r>
      <w:r w:rsidRPr="0030653F">
        <w:rPr>
          <w:i/>
        </w:rPr>
      </w:r>
      <w:r w:rsidRPr="0030653F">
        <w:rPr>
          <w:i/>
        </w:rPr>
        <w:fldChar w:fldCharType="separate"/>
      </w:r>
      <w:r w:rsidR="003763D7" w:rsidRPr="003763D7">
        <w:rPr>
          <w:i/>
        </w:rPr>
        <w:t xml:space="preserve">Рисунок </w:t>
      </w:r>
      <w:r w:rsidR="003763D7" w:rsidRPr="003763D7">
        <w:rPr>
          <w:i/>
          <w:noProof/>
        </w:rPr>
        <w:t>38</w:t>
      </w:r>
      <w:r w:rsidRPr="0030653F">
        <w:rPr>
          <w:i/>
        </w:rPr>
        <w:fldChar w:fldCharType="end"/>
      </w:r>
      <w:r w:rsidRPr="0030653F">
        <w:rPr>
          <w:i/>
        </w:rPr>
        <w:t>).</w:t>
      </w:r>
      <w:r w:rsidRPr="00035980">
        <w:t xml:space="preserve"> </w:t>
      </w:r>
      <w:r>
        <w:t>В этом списке</w:t>
      </w:r>
      <w:r w:rsidRPr="00035980">
        <w:t xml:space="preserve"> автоматически будут отмечены только те группы правил, в которых присутствуют обе формы отчета, созданные в программе, согласно контрольным соотношениям. </w:t>
      </w:r>
      <w:r>
        <w:t>Отмечать дополнительно группы правил не нужно.</w:t>
      </w:r>
    </w:p>
    <w:p w:rsidR="0016580F" w:rsidRDefault="0016580F" w:rsidP="0016580F">
      <w:pPr>
        <w:spacing w:before="120"/>
        <w:ind w:firstLine="709"/>
        <w:contextualSpacing/>
        <w:jc w:val="both"/>
      </w:pPr>
    </w:p>
    <w:p w:rsidR="0016580F" w:rsidRDefault="003763D7" w:rsidP="0016580F">
      <w:pPr>
        <w:spacing w:before="120"/>
        <w:contextualSpacing/>
        <w:jc w:val="center"/>
      </w:pPr>
      <w:r>
        <w:rPr>
          <w:noProof/>
        </w:rPr>
        <w:drawing>
          <wp:inline distT="0" distB="0" distL="0" distR="0" wp14:anchorId="117929E6" wp14:editId="7049192B">
            <wp:extent cx="6152515" cy="3659505"/>
            <wp:effectExtent l="0" t="0" r="63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6152515" cy="3659505"/>
                    </a:xfrm>
                    <a:prstGeom prst="rect">
                      <a:avLst/>
                    </a:prstGeom>
                  </pic:spPr>
                </pic:pic>
              </a:graphicData>
            </a:graphic>
          </wp:inline>
        </w:drawing>
      </w:r>
    </w:p>
    <w:p w:rsidR="0016580F" w:rsidRDefault="0016580F" w:rsidP="0016580F">
      <w:pPr>
        <w:pStyle w:val="af0"/>
        <w:jc w:val="center"/>
      </w:pPr>
      <w:bookmarkStart w:id="91" w:name="_Ref491858238"/>
      <w:r>
        <w:t xml:space="preserve">Рисунок </w:t>
      </w:r>
      <w:fldSimple w:instr=" SEQ Рисунок \* ARABIC ">
        <w:r w:rsidR="00633879">
          <w:rPr>
            <w:noProof/>
          </w:rPr>
          <w:t>38</w:t>
        </w:r>
      </w:fldSimple>
      <w:bookmarkEnd w:id="91"/>
      <w:r w:rsidR="0038178C">
        <w:t>.</w:t>
      </w:r>
      <w:r>
        <w:t xml:space="preserve"> Проверка междокументных КС</w:t>
      </w:r>
    </w:p>
    <w:p w:rsidR="0016580F" w:rsidRDefault="0016580F" w:rsidP="0016580F">
      <w:pPr>
        <w:spacing w:before="120"/>
        <w:ind w:firstLine="709"/>
        <w:contextualSpacing/>
        <w:jc w:val="both"/>
      </w:pPr>
    </w:p>
    <w:p w:rsidR="0016580F" w:rsidRPr="00035980" w:rsidRDefault="0016580F" w:rsidP="0016580F">
      <w:pPr>
        <w:spacing w:before="120"/>
        <w:ind w:firstLine="709"/>
        <w:contextualSpacing/>
        <w:jc w:val="both"/>
      </w:pPr>
      <w:r w:rsidRPr="00035980">
        <w:lastRenderedPageBreak/>
        <w:t xml:space="preserve">В результате проверки будет сформирован протокол МДКС. </w:t>
      </w:r>
      <w:r>
        <w:t>П</w:t>
      </w:r>
      <w:r w:rsidRPr="00035980">
        <w:t>ри наличии ошибок по гиперссылкам можно будет перейти к отчетам для проверки и редактирования ошибочных значений.</w:t>
      </w:r>
    </w:p>
    <w:p w:rsidR="0016580F" w:rsidRDefault="0016580F" w:rsidP="0016580F">
      <w:pPr>
        <w:spacing w:after="120"/>
        <w:ind w:firstLine="709"/>
        <w:contextualSpacing/>
        <w:jc w:val="both"/>
      </w:pPr>
      <w:r w:rsidRPr="00035980">
        <w:t xml:space="preserve">Колонка </w:t>
      </w:r>
      <w:r w:rsidRPr="00CA744B">
        <w:rPr>
          <w:b/>
        </w:rPr>
        <w:t>МДКС</w:t>
      </w:r>
      <w:r>
        <w:t xml:space="preserve"> </w:t>
      </w:r>
      <w:r w:rsidRPr="00035980">
        <w:t>в реестре отчетов отображает информацию о прохождении междокум</w:t>
      </w:r>
      <w:r>
        <w:t>ентных контрольных соотношений и может принимать следующие возможные значения:</w:t>
      </w:r>
    </w:p>
    <w:p w:rsidR="0016580F" w:rsidRPr="00035980" w:rsidRDefault="0016580F" w:rsidP="0016580F">
      <w:pPr>
        <w:spacing w:before="120" w:after="120"/>
        <w:ind w:firstLine="709"/>
        <w:contextualSpacing/>
        <w:jc w:val="both"/>
      </w:pPr>
      <w:r>
        <w:rPr>
          <w:noProof/>
        </w:rPr>
        <w:t xml:space="preserve"> - </w:t>
      </w:r>
      <w:r>
        <w:rPr>
          <w:noProof/>
        </w:rPr>
        <w:drawing>
          <wp:inline distT="0" distB="0" distL="0" distR="0" wp14:anchorId="3F5784CD" wp14:editId="1B8E81D2">
            <wp:extent cx="752475" cy="190500"/>
            <wp:effectExtent l="0" t="0" r="952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752475" cy="190500"/>
                    </a:xfrm>
                    <a:prstGeom prst="rect">
                      <a:avLst/>
                    </a:prstGeom>
                  </pic:spPr>
                </pic:pic>
              </a:graphicData>
            </a:graphic>
          </wp:inline>
        </w:drawing>
      </w:r>
      <w:r w:rsidRPr="00035980">
        <w:rPr>
          <w:noProof/>
        </w:rPr>
        <w:t xml:space="preserve"> </w:t>
      </w:r>
      <w:r w:rsidRPr="00035980">
        <w:t xml:space="preserve">- </w:t>
      </w:r>
      <w:r>
        <w:t>е</w:t>
      </w:r>
      <w:r w:rsidRPr="00035980">
        <w:t xml:space="preserve">сли проверка групп МДКС будет пройдена успешно, то число успешно выполненных и всего проверенных групп МДКС будет одинаковым, например </w:t>
      </w:r>
      <w:r>
        <w:t>1</w:t>
      </w:r>
      <w:r w:rsidRPr="00035980">
        <w:t>/</w:t>
      </w:r>
      <w:r>
        <w:t>1</w:t>
      </w:r>
      <w:r w:rsidRPr="00035980">
        <w:t>, и ячейка в колонке МДКС будет окрашена в зелёный цвет;</w:t>
      </w:r>
    </w:p>
    <w:p w:rsidR="0016580F" w:rsidRPr="00035980" w:rsidRDefault="0016580F" w:rsidP="0016580F">
      <w:pPr>
        <w:spacing w:before="120" w:after="120"/>
        <w:ind w:firstLine="709"/>
        <w:contextualSpacing/>
        <w:jc w:val="both"/>
      </w:pPr>
      <w:r>
        <w:t xml:space="preserve"> - </w:t>
      </w:r>
      <w:r>
        <w:rPr>
          <w:noProof/>
        </w:rPr>
        <w:drawing>
          <wp:inline distT="0" distB="0" distL="0" distR="0" wp14:anchorId="4517047E" wp14:editId="1F144040">
            <wp:extent cx="790575" cy="209550"/>
            <wp:effectExtent l="0" t="0" r="9525"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790575" cy="209550"/>
                    </a:xfrm>
                    <a:prstGeom prst="rect">
                      <a:avLst/>
                    </a:prstGeom>
                  </pic:spPr>
                </pic:pic>
              </a:graphicData>
            </a:graphic>
          </wp:inline>
        </w:drawing>
      </w:r>
      <w:r w:rsidRPr="00035980">
        <w:t xml:space="preserve"> - </w:t>
      </w:r>
      <w:r w:rsidR="00B03DB5">
        <w:t>данная ячейка будет окрашена в желтый цвет, в случае, если по итогам проверки МДКС в протоколе присутствуют только ошибки-предупреждения, либо в случае внесения  изменений в отчеты, участвовавшие в проверке (</w:t>
      </w:r>
      <w:r>
        <w:t>требуется перепроверка</w:t>
      </w:r>
      <w:r w:rsidR="00B03DB5">
        <w:t>)</w:t>
      </w:r>
      <w:r>
        <w:t>;</w:t>
      </w:r>
    </w:p>
    <w:p w:rsidR="0016580F" w:rsidRPr="00035980" w:rsidRDefault="0016580F" w:rsidP="0016580F">
      <w:pPr>
        <w:spacing w:after="120"/>
        <w:ind w:firstLine="709"/>
        <w:contextualSpacing/>
        <w:jc w:val="both"/>
      </w:pPr>
      <w:r>
        <w:rPr>
          <w:noProof/>
        </w:rPr>
        <w:t xml:space="preserve"> - </w:t>
      </w:r>
      <w:r>
        <w:rPr>
          <w:noProof/>
        </w:rPr>
        <w:drawing>
          <wp:inline distT="0" distB="0" distL="0" distR="0" wp14:anchorId="66F18EFF" wp14:editId="5C07ABDF">
            <wp:extent cx="790575" cy="2000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790575" cy="200025"/>
                    </a:xfrm>
                    <a:prstGeom prst="rect">
                      <a:avLst/>
                    </a:prstGeom>
                  </pic:spPr>
                </pic:pic>
              </a:graphicData>
            </a:graphic>
          </wp:inline>
        </w:drawing>
      </w:r>
      <w:r w:rsidRPr="00035980">
        <w:rPr>
          <w:noProof/>
        </w:rPr>
        <w:t xml:space="preserve"> </w:t>
      </w:r>
      <w:r w:rsidRPr="00035980">
        <w:t>-</w:t>
      </w:r>
      <w:r>
        <w:t xml:space="preserve"> к</w:t>
      </w:r>
      <w:r w:rsidRPr="00035980">
        <w:t>расный цвет означает, что среди проверенных групп МДКС имеются группы с ошибками</w:t>
      </w:r>
      <w:proofErr w:type="gramStart"/>
      <w:r>
        <w:t xml:space="preserve"> В</w:t>
      </w:r>
      <w:proofErr w:type="gramEnd"/>
      <w:r>
        <w:t xml:space="preserve"> данном примере только три из девяти возможных групп МДКС были пройдены успешно</w:t>
      </w:r>
      <w:r w:rsidRPr="00035980">
        <w:t>;</w:t>
      </w:r>
    </w:p>
    <w:p w:rsidR="0016580F" w:rsidRPr="00035980" w:rsidRDefault="0016580F" w:rsidP="0016580F">
      <w:pPr>
        <w:spacing w:after="120"/>
        <w:ind w:firstLine="709"/>
        <w:contextualSpacing/>
        <w:jc w:val="both"/>
      </w:pPr>
      <w:r>
        <w:t xml:space="preserve"> - </w:t>
      </w:r>
      <w:r>
        <w:rPr>
          <w:noProof/>
        </w:rPr>
        <w:drawing>
          <wp:inline distT="0" distB="0" distL="0" distR="0" wp14:anchorId="2D595EAF" wp14:editId="58921CCA">
            <wp:extent cx="809625" cy="20955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809625" cy="209550"/>
                    </a:xfrm>
                    <a:prstGeom prst="rect">
                      <a:avLst/>
                    </a:prstGeom>
                  </pic:spPr>
                </pic:pic>
              </a:graphicData>
            </a:graphic>
          </wp:inline>
        </w:drawing>
      </w:r>
      <w:r w:rsidRPr="00035980">
        <w:t xml:space="preserve"> - проверка </w:t>
      </w:r>
      <w:r>
        <w:t>МД</w:t>
      </w:r>
      <w:r w:rsidRPr="00035980">
        <w:t>КС после последнего изменения формы не проводилась.</w:t>
      </w:r>
    </w:p>
    <w:p w:rsidR="0016580F" w:rsidRDefault="0016580F" w:rsidP="0016580F">
      <w:pPr>
        <w:spacing w:after="120"/>
        <w:ind w:firstLine="709"/>
        <w:contextualSpacing/>
        <w:jc w:val="both"/>
      </w:pPr>
    </w:p>
    <w:p w:rsidR="0016580F" w:rsidRPr="00035980" w:rsidRDefault="0016580F" w:rsidP="0016580F">
      <w:pPr>
        <w:spacing w:after="120"/>
        <w:ind w:firstLine="709"/>
        <w:contextualSpacing/>
        <w:jc w:val="both"/>
      </w:pPr>
      <w:r w:rsidRPr="00035980">
        <w:t xml:space="preserve"> Для просмотра информации о проверенных междокументных контрольных соотношениях необходимо перейти по ссылке из колонки </w:t>
      </w:r>
      <w:r w:rsidRPr="00E33724">
        <w:rPr>
          <w:b/>
          <w:i/>
        </w:rPr>
        <w:t>МДКС</w:t>
      </w:r>
      <w:r w:rsidRPr="00035980">
        <w:t>.</w:t>
      </w:r>
    </w:p>
    <w:p w:rsidR="0016580F" w:rsidRDefault="0016580F" w:rsidP="0016580F">
      <w:pPr>
        <w:spacing w:before="120" w:after="120"/>
        <w:ind w:firstLine="709"/>
        <w:contextualSpacing/>
        <w:jc w:val="both"/>
      </w:pPr>
    </w:p>
    <w:p w:rsidR="0082768C" w:rsidRDefault="0082768C" w:rsidP="0082768C">
      <w:pPr>
        <w:pStyle w:val="31"/>
        <w:numPr>
          <w:ilvl w:val="2"/>
          <w:numId w:val="32"/>
        </w:numPr>
      </w:pPr>
      <w:bookmarkStart w:id="92" w:name="_Toc493242721"/>
      <w:r>
        <w:t>Выходные формы</w:t>
      </w:r>
      <w:bookmarkEnd w:id="92"/>
    </w:p>
    <w:p w:rsidR="0016580F" w:rsidRDefault="0016580F" w:rsidP="0016580F">
      <w:pPr>
        <w:spacing w:before="120" w:after="120"/>
        <w:ind w:firstLine="709"/>
        <w:contextualSpacing/>
        <w:jc w:val="both"/>
      </w:pPr>
    </w:p>
    <w:p w:rsidR="0082768C" w:rsidRDefault="0082768C" w:rsidP="0082768C">
      <w:pPr>
        <w:spacing w:before="120" w:line="276" w:lineRule="auto"/>
        <w:ind w:firstLine="709"/>
        <w:contextualSpacing/>
        <w:jc w:val="both"/>
      </w:pPr>
      <w:r>
        <w:t xml:space="preserve">Пункт </w:t>
      </w:r>
      <w:r w:rsidRPr="0082768C">
        <w:rPr>
          <w:b/>
        </w:rPr>
        <w:t>Проверка КС</w:t>
      </w:r>
      <w:r>
        <w:t xml:space="preserve"> - </w:t>
      </w:r>
      <w:r w:rsidRPr="00BF4BE5">
        <w:rPr>
          <w:b/>
        </w:rPr>
        <w:t>Выходн</w:t>
      </w:r>
      <w:r>
        <w:rPr>
          <w:b/>
        </w:rPr>
        <w:t>ые</w:t>
      </w:r>
      <w:r w:rsidRPr="00BF4BE5">
        <w:rPr>
          <w:b/>
        </w:rPr>
        <w:t xml:space="preserve"> форм</w:t>
      </w:r>
      <w:r>
        <w:rPr>
          <w:b/>
        </w:rPr>
        <w:t>ы</w:t>
      </w:r>
      <w:r w:rsidRPr="00723125">
        <w:t xml:space="preserve"> – это небольшая </w:t>
      </w:r>
      <w:r>
        <w:t>выборка, заложенная в программе</w:t>
      </w:r>
      <w:r w:rsidRPr="00D47232">
        <w:rPr>
          <w:rFonts w:ascii="Arial Narrow" w:hAnsi="Arial Narrow"/>
        </w:rPr>
        <w:t>.</w:t>
      </w:r>
      <w:r>
        <w:rPr>
          <w:rFonts w:ascii="Arial Narrow" w:hAnsi="Arial Narrow"/>
        </w:rPr>
        <w:t xml:space="preserve"> </w:t>
      </w:r>
      <w:r>
        <w:t xml:space="preserve">Выходная форма </w:t>
      </w:r>
      <w:r w:rsidR="00EE7478" w:rsidRPr="00EE7478">
        <w:rPr>
          <w:i/>
        </w:rPr>
        <w:t>(</w:t>
      </w:r>
      <w:r w:rsidR="00EE7478" w:rsidRPr="00EE7478">
        <w:rPr>
          <w:i/>
        </w:rPr>
        <w:fldChar w:fldCharType="begin"/>
      </w:r>
      <w:r w:rsidR="00EE7478" w:rsidRPr="00EE7478">
        <w:rPr>
          <w:i/>
        </w:rPr>
        <w:instrText xml:space="preserve"> REF _Ref492647969 \h </w:instrText>
      </w:r>
      <w:r w:rsidR="00EE7478">
        <w:rPr>
          <w:i/>
        </w:rPr>
        <w:instrText xml:space="preserve"> \* MERGEFORMAT </w:instrText>
      </w:r>
      <w:r w:rsidR="00EE7478" w:rsidRPr="00EE7478">
        <w:rPr>
          <w:i/>
        </w:rPr>
      </w:r>
      <w:r w:rsidR="00EE7478" w:rsidRPr="00EE7478">
        <w:rPr>
          <w:i/>
        </w:rPr>
        <w:fldChar w:fldCharType="separate"/>
      </w:r>
      <w:r w:rsidR="00EE7478" w:rsidRPr="00EE7478">
        <w:rPr>
          <w:i/>
        </w:rPr>
        <w:t xml:space="preserve">Рисунок </w:t>
      </w:r>
      <w:r w:rsidR="00EE7478" w:rsidRPr="00EE7478">
        <w:rPr>
          <w:i/>
          <w:noProof/>
        </w:rPr>
        <w:t>39</w:t>
      </w:r>
      <w:r w:rsidR="00EE7478" w:rsidRPr="00EE7478">
        <w:rPr>
          <w:i/>
        </w:rPr>
        <w:fldChar w:fldCharType="end"/>
      </w:r>
      <w:r w:rsidR="00EE7478">
        <w:t>)</w:t>
      </w:r>
      <w:r>
        <w:t xml:space="preserve"> бывает трех видов: Группировка по ВР,  План/ Факт/ Процент исполнения,  Сравнение с предыдущим годом.</w:t>
      </w:r>
    </w:p>
    <w:p w:rsidR="0082768C" w:rsidRDefault="0082768C" w:rsidP="0082768C">
      <w:pPr>
        <w:spacing w:before="120" w:line="276" w:lineRule="auto"/>
        <w:ind w:firstLine="709"/>
        <w:contextualSpacing/>
        <w:jc w:val="both"/>
      </w:pPr>
    </w:p>
    <w:p w:rsidR="0082768C" w:rsidRDefault="0082768C" w:rsidP="0082768C">
      <w:pPr>
        <w:spacing w:before="120" w:line="276" w:lineRule="auto"/>
        <w:ind w:firstLine="360"/>
        <w:contextualSpacing/>
        <w:jc w:val="center"/>
        <w:rPr>
          <w:noProof/>
        </w:rPr>
      </w:pPr>
      <w:bookmarkStart w:id="93" w:name="_Ref485721463"/>
      <w:r w:rsidRPr="0082768C">
        <w:rPr>
          <w:noProof/>
        </w:rPr>
        <w:t xml:space="preserve"> </w:t>
      </w:r>
      <w:r>
        <w:rPr>
          <w:noProof/>
        </w:rPr>
        <w:drawing>
          <wp:inline distT="0" distB="0" distL="0" distR="0" wp14:anchorId="78675A94" wp14:editId="300AE0DE">
            <wp:extent cx="5172891" cy="1524000"/>
            <wp:effectExtent l="0" t="0" r="889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172891" cy="1524000"/>
                    </a:xfrm>
                    <a:prstGeom prst="rect">
                      <a:avLst/>
                    </a:prstGeom>
                  </pic:spPr>
                </pic:pic>
              </a:graphicData>
            </a:graphic>
          </wp:inline>
        </w:drawing>
      </w:r>
    </w:p>
    <w:p w:rsidR="0082768C" w:rsidRDefault="0082768C" w:rsidP="0082768C">
      <w:pPr>
        <w:pStyle w:val="af0"/>
        <w:jc w:val="center"/>
      </w:pPr>
      <w:bookmarkStart w:id="94" w:name="_Ref492647969"/>
      <w:bookmarkEnd w:id="93"/>
      <w:r>
        <w:t xml:space="preserve">Рисунок </w:t>
      </w:r>
      <w:fldSimple w:instr=" SEQ Рисунок \* ARABIC ">
        <w:r w:rsidR="00633879">
          <w:rPr>
            <w:noProof/>
          </w:rPr>
          <w:t>39</w:t>
        </w:r>
      </w:fldSimple>
      <w:bookmarkEnd w:id="94"/>
      <w:r w:rsidR="0038178C">
        <w:t>.</w:t>
      </w:r>
      <w:r>
        <w:t xml:space="preserve"> Выходные формы</w:t>
      </w:r>
    </w:p>
    <w:p w:rsidR="003474B8" w:rsidRPr="003474B8" w:rsidRDefault="003474B8" w:rsidP="003474B8"/>
    <w:p w:rsidR="0082768C" w:rsidRDefault="0082768C" w:rsidP="0082768C">
      <w:pPr>
        <w:spacing w:before="120" w:line="276" w:lineRule="auto"/>
        <w:ind w:firstLine="709"/>
        <w:contextualSpacing/>
        <w:jc w:val="both"/>
      </w:pPr>
      <w:r>
        <w:t xml:space="preserve">После выбора вида выходной формы необходимо отметить колонки и строки, которые будут участвовать в формировании выходной </w:t>
      </w:r>
      <w:r w:rsidRPr="00F239BA">
        <w:t>формы (</w:t>
      </w:r>
      <w:r w:rsidRPr="00BF4BE5">
        <w:rPr>
          <w:i/>
        </w:rPr>
        <w:fldChar w:fldCharType="begin"/>
      </w:r>
      <w:r w:rsidRPr="00BF4BE5">
        <w:rPr>
          <w:i/>
        </w:rPr>
        <w:instrText xml:space="preserve"> REF _Ref485721607 \h </w:instrText>
      </w:r>
      <w:r>
        <w:rPr>
          <w:i/>
        </w:rPr>
        <w:instrText xml:space="preserve"> \* MERGEFORMAT </w:instrText>
      </w:r>
      <w:r w:rsidRPr="00BF4BE5">
        <w:rPr>
          <w:i/>
        </w:rPr>
      </w:r>
      <w:r w:rsidRPr="00BF4BE5">
        <w:rPr>
          <w:i/>
        </w:rPr>
        <w:fldChar w:fldCharType="separate"/>
      </w:r>
      <w:r w:rsidRPr="0082768C">
        <w:rPr>
          <w:i/>
        </w:rPr>
        <w:t xml:space="preserve">Рисунок </w:t>
      </w:r>
      <w:r w:rsidRPr="0082768C">
        <w:rPr>
          <w:i/>
          <w:noProof/>
        </w:rPr>
        <w:t>40</w:t>
      </w:r>
      <w:r w:rsidRPr="00BF4BE5">
        <w:rPr>
          <w:i/>
        </w:rPr>
        <w:fldChar w:fldCharType="end"/>
      </w:r>
      <w:r w:rsidRPr="00BF4BE5">
        <w:rPr>
          <w:i/>
        </w:rPr>
        <w:t>,</w:t>
      </w:r>
      <w:r w:rsidRPr="00BF4BE5">
        <w:rPr>
          <w:i/>
        </w:rPr>
        <w:fldChar w:fldCharType="begin"/>
      </w:r>
      <w:r w:rsidRPr="00BF4BE5">
        <w:rPr>
          <w:i/>
        </w:rPr>
        <w:instrText xml:space="preserve"> REF _Ref485721679 \h </w:instrText>
      </w:r>
      <w:r>
        <w:rPr>
          <w:i/>
        </w:rPr>
        <w:instrText xml:space="preserve"> \* MERGEFORMAT </w:instrText>
      </w:r>
      <w:r w:rsidRPr="00BF4BE5">
        <w:rPr>
          <w:i/>
        </w:rPr>
      </w:r>
      <w:r w:rsidRPr="00BF4BE5">
        <w:rPr>
          <w:i/>
        </w:rPr>
        <w:fldChar w:fldCharType="separate"/>
      </w:r>
      <w:r w:rsidRPr="0082768C">
        <w:rPr>
          <w:i/>
        </w:rPr>
        <w:t xml:space="preserve">Рисунок </w:t>
      </w:r>
      <w:r w:rsidRPr="0082768C">
        <w:rPr>
          <w:i/>
          <w:noProof/>
        </w:rPr>
        <w:t>41</w:t>
      </w:r>
      <w:r w:rsidRPr="00BF4BE5">
        <w:rPr>
          <w:i/>
        </w:rPr>
        <w:fldChar w:fldCharType="end"/>
      </w:r>
      <w:r w:rsidRPr="00F239BA">
        <w:t>).</w:t>
      </w:r>
      <w:r>
        <w:t xml:space="preserve"> Результатом выходной формы является таблица в документе </w:t>
      </w:r>
      <w:r>
        <w:rPr>
          <w:lang w:val="en-US"/>
        </w:rPr>
        <w:t>Excel</w:t>
      </w:r>
      <w:r>
        <w:t>, где будут отражены значения из отчета (или отчетов при выборе «Сравнение с предыдущим годом») по выбранным колонкам и строкам.</w:t>
      </w:r>
    </w:p>
    <w:p w:rsidR="0082768C" w:rsidRPr="0057761C" w:rsidRDefault="0082768C" w:rsidP="0082768C">
      <w:pPr>
        <w:spacing w:before="120" w:line="276" w:lineRule="auto"/>
        <w:ind w:firstLine="360"/>
        <w:contextualSpacing/>
        <w:jc w:val="both"/>
      </w:pPr>
    </w:p>
    <w:p w:rsidR="0082768C" w:rsidRPr="00F66242" w:rsidRDefault="0082768C" w:rsidP="0082768C">
      <w:pPr>
        <w:spacing w:before="120" w:line="276" w:lineRule="auto"/>
        <w:ind w:firstLine="360"/>
        <w:contextualSpacing/>
        <w:jc w:val="center"/>
      </w:pPr>
      <w:r>
        <w:rPr>
          <w:noProof/>
        </w:rPr>
        <w:lastRenderedPageBreak/>
        <w:drawing>
          <wp:inline distT="0" distB="0" distL="0" distR="0" wp14:anchorId="2C617D4A" wp14:editId="33105527">
            <wp:extent cx="4098705" cy="292417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4098705" cy="2924175"/>
                    </a:xfrm>
                    <a:prstGeom prst="rect">
                      <a:avLst/>
                    </a:prstGeom>
                  </pic:spPr>
                </pic:pic>
              </a:graphicData>
            </a:graphic>
          </wp:inline>
        </w:drawing>
      </w:r>
    </w:p>
    <w:p w:rsidR="0082768C" w:rsidRDefault="0082768C" w:rsidP="0082768C">
      <w:pPr>
        <w:pStyle w:val="af0"/>
        <w:jc w:val="center"/>
      </w:pPr>
      <w:bookmarkStart w:id="95" w:name="_Ref485721607"/>
      <w:r>
        <w:t xml:space="preserve">Рисунок </w:t>
      </w:r>
      <w:fldSimple w:instr=" SEQ Рисунок \* ARABIC ">
        <w:r w:rsidR="00633879">
          <w:rPr>
            <w:noProof/>
          </w:rPr>
          <w:t>40</w:t>
        </w:r>
      </w:fldSimple>
      <w:bookmarkEnd w:id="95"/>
      <w:r w:rsidR="0038178C">
        <w:rPr>
          <w:noProof/>
        </w:rPr>
        <w:t>.</w:t>
      </w:r>
      <w:r>
        <w:t xml:space="preserve"> Выбор значений для выходной формы</w:t>
      </w:r>
    </w:p>
    <w:p w:rsidR="0082768C" w:rsidRDefault="0082768C" w:rsidP="0082768C">
      <w:pPr>
        <w:spacing w:before="120" w:line="276" w:lineRule="auto"/>
        <w:contextualSpacing/>
        <w:jc w:val="both"/>
      </w:pPr>
    </w:p>
    <w:p w:rsidR="0082768C" w:rsidRDefault="0082768C" w:rsidP="0082768C">
      <w:pPr>
        <w:spacing w:line="276" w:lineRule="auto"/>
        <w:contextualSpacing/>
        <w:jc w:val="center"/>
      </w:pPr>
      <w:r>
        <w:rPr>
          <w:noProof/>
        </w:rPr>
        <w:drawing>
          <wp:inline distT="0" distB="0" distL="0" distR="0" wp14:anchorId="149F87C5" wp14:editId="472858CC">
            <wp:extent cx="4312318" cy="3076575"/>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312318" cy="3076575"/>
                    </a:xfrm>
                    <a:prstGeom prst="rect">
                      <a:avLst/>
                    </a:prstGeom>
                  </pic:spPr>
                </pic:pic>
              </a:graphicData>
            </a:graphic>
          </wp:inline>
        </w:drawing>
      </w:r>
    </w:p>
    <w:p w:rsidR="0082768C" w:rsidRDefault="0082768C" w:rsidP="0082768C">
      <w:pPr>
        <w:pStyle w:val="af0"/>
        <w:jc w:val="center"/>
      </w:pPr>
      <w:bookmarkStart w:id="96" w:name="_Ref485721679"/>
      <w:r>
        <w:t xml:space="preserve">Рисунок </w:t>
      </w:r>
      <w:fldSimple w:instr=" SEQ Рисунок \* ARABIC ">
        <w:r w:rsidR="00633879">
          <w:rPr>
            <w:noProof/>
          </w:rPr>
          <w:t>41</w:t>
        </w:r>
      </w:fldSimple>
      <w:bookmarkEnd w:id="96"/>
      <w:r w:rsidR="0038178C">
        <w:rPr>
          <w:noProof/>
        </w:rPr>
        <w:t>.</w:t>
      </w:r>
      <w:r>
        <w:t xml:space="preserve"> Выбор значений для выходной формы</w:t>
      </w:r>
    </w:p>
    <w:p w:rsidR="0016580F" w:rsidRDefault="0016580F" w:rsidP="0016580F">
      <w:pPr>
        <w:ind w:firstLine="708"/>
        <w:jc w:val="both"/>
      </w:pPr>
    </w:p>
    <w:p w:rsidR="00F75D61" w:rsidRDefault="00F75D61" w:rsidP="0016580F">
      <w:pPr>
        <w:ind w:firstLine="708"/>
        <w:jc w:val="both"/>
      </w:pPr>
    </w:p>
    <w:p w:rsidR="00F75D61" w:rsidRDefault="00F75D61" w:rsidP="00F75D61">
      <w:pPr>
        <w:pStyle w:val="31"/>
        <w:numPr>
          <w:ilvl w:val="2"/>
          <w:numId w:val="32"/>
        </w:numPr>
      </w:pPr>
      <w:bookmarkStart w:id="97" w:name="_Toc493242722"/>
      <w:r>
        <w:t>Сравнить отчеты по содержимому</w:t>
      </w:r>
      <w:bookmarkEnd w:id="97"/>
    </w:p>
    <w:p w:rsidR="00F75D61" w:rsidRDefault="00F75D61" w:rsidP="00F75D61">
      <w:pPr>
        <w:pStyle w:val="aff"/>
      </w:pPr>
    </w:p>
    <w:p w:rsidR="00F75D61" w:rsidRPr="00894D7D" w:rsidRDefault="00F75D61" w:rsidP="00F75D61">
      <w:pPr>
        <w:ind w:firstLine="708"/>
        <w:jc w:val="both"/>
      </w:pPr>
      <w:r w:rsidRPr="00894D7D">
        <w:t xml:space="preserve">В </w:t>
      </w:r>
      <w:r>
        <w:t>ПК «Свод-</w:t>
      </w:r>
      <w:r w:rsidR="009760EA">
        <w:t>СМАРТ</w:t>
      </w:r>
      <w:r>
        <w:t>»</w:t>
      </w:r>
      <w:r w:rsidRPr="00894D7D">
        <w:t xml:space="preserve"> существует возможность сравнения отчетов по их содержимому.  Данная опция облегчает работу пользователя, например, </w:t>
      </w:r>
      <w:r>
        <w:t>при</w:t>
      </w:r>
      <w:r w:rsidRPr="00894D7D">
        <w:t xml:space="preserve"> анализ</w:t>
      </w:r>
      <w:r>
        <w:t>е</w:t>
      </w:r>
      <w:r w:rsidRPr="00894D7D">
        <w:t xml:space="preserve"> </w:t>
      </w:r>
      <w:r>
        <w:t>идентичных</w:t>
      </w:r>
      <w:r w:rsidRPr="00894D7D">
        <w:t xml:space="preserve"> отчетных </w:t>
      </w:r>
      <w:r>
        <w:t>форм</w:t>
      </w:r>
      <w:r w:rsidRPr="00894D7D">
        <w:t xml:space="preserve"> по разным организациям за аналогичные периоды.</w:t>
      </w:r>
    </w:p>
    <w:p w:rsidR="00F75D61" w:rsidRPr="00894D7D" w:rsidRDefault="00F75D61" w:rsidP="00F75D61">
      <w:pPr>
        <w:ind w:firstLine="708"/>
        <w:jc w:val="both"/>
      </w:pPr>
      <w:r w:rsidRPr="00894D7D">
        <w:t xml:space="preserve">Для сравнения отчетных данных необходимо в режиме «Работа с отчетностью» выделить </w:t>
      </w:r>
      <w:r>
        <w:t>две отчетны</w:t>
      </w:r>
      <w:r w:rsidR="00066259">
        <w:t>е</w:t>
      </w:r>
      <w:r>
        <w:t xml:space="preserve"> формы </w:t>
      </w:r>
      <w:r w:rsidRPr="00894D7D">
        <w:t>и выбрать опцию «</w:t>
      </w:r>
      <w:r w:rsidRPr="00D72F07">
        <w:rPr>
          <w:b/>
        </w:rPr>
        <w:t>Контроль КС» - «Сравнить отчеты по содержимому»</w:t>
      </w:r>
      <w:r w:rsidRPr="00894D7D">
        <w:t xml:space="preserve"> на панели инструментов.</w:t>
      </w:r>
    </w:p>
    <w:p w:rsidR="00F75D61" w:rsidRDefault="00F75D61" w:rsidP="00F75D61">
      <w:pPr>
        <w:jc w:val="both"/>
      </w:pPr>
      <w:r w:rsidRPr="00894D7D">
        <w:lastRenderedPageBreak/>
        <w:tab/>
      </w:r>
      <w:r>
        <w:t xml:space="preserve">Будет запущен процесс сравнения отчетов. Сравнение выбранных отчетов будет проведено </w:t>
      </w:r>
      <w:proofErr w:type="spellStart"/>
      <w:r>
        <w:t>потаблично</w:t>
      </w:r>
      <w:proofErr w:type="spellEnd"/>
      <w:r>
        <w:t xml:space="preserve"> по кодовому показателю отчета. По окончании сравнительного анализа выбранных отчетных форм на экране будет представлен Протокол сравнения </w:t>
      </w:r>
      <w:r w:rsidRPr="00D72F07">
        <w:rPr>
          <w:i/>
        </w:rPr>
        <w:t>(</w:t>
      </w:r>
      <w:r w:rsidRPr="00D72F07">
        <w:rPr>
          <w:i/>
        </w:rPr>
        <w:fldChar w:fldCharType="begin"/>
      </w:r>
      <w:r w:rsidRPr="00D72F07">
        <w:rPr>
          <w:i/>
        </w:rPr>
        <w:instrText xml:space="preserve"> REF _Ref491858607 \h </w:instrText>
      </w:r>
      <w:r>
        <w:rPr>
          <w:i/>
        </w:rPr>
        <w:instrText xml:space="preserve"> \* MERGEFORMAT </w:instrText>
      </w:r>
      <w:r w:rsidRPr="00D72F07">
        <w:rPr>
          <w:i/>
        </w:rPr>
      </w:r>
      <w:r w:rsidRPr="00D72F07">
        <w:rPr>
          <w:i/>
        </w:rPr>
        <w:fldChar w:fldCharType="separate"/>
      </w:r>
      <w:r w:rsidR="003810DA" w:rsidRPr="003810DA">
        <w:rPr>
          <w:i/>
        </w:rPr>
        <w:t xml:space="preserve">Рисунок </w:t>
      </w:r>
      <w:r w:rsidR="003810DA" w:rsidRPr="003810DA">
        <w:rPr>
          <w:i/>
          <w:noProof/>
        </w:rPr>
        <w:t>42</w:t>
      </w:r>
      <w:r w:rsidRPr="00D72F07">
        <w:rPr>
          <w:i/>
        </w:rPr>
        <w:fldChar w:fldCharType="end"/>
      </w:r>
      <w:r w:rsidRPr="00D72F07">
        <w:rPr>
          <w:i/>
        </w:rPr>
        <w:t>).</w:t>
      </w:r>
    </w:p>
    <w:p w:rsidR="00F75D61" w:rsidRDefault="00F75D61" w:rsidP="00F75D61"/>
    <w:p w:rsidR="00F75D61" w:rsidRDefault="003810DA" w:rsidP="00F75D61">
      <w:pPr>
        <w:jc w:val="center"/>
        <w:rPr>
          <w:lang w:val="en-US"/>
        </w:rPr>
      </w:pPr>
      <w:r>
        <w:rPr>
          <w:noProof/>
        </w:rPr>
        <w:drawing>
          <wp:inline distT="0" distB="0" distL="0" distR="0" wp14:anchorId="680B9CFD" wp14:editId="20929777">
            <wp:extent cx="6152515" cy="430593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6152515" cy="4305935"/>
                    </a:xfrm>
                    <a:prstGeom prst="rect">
                      <a:avLst/>
                    </a:prstGeom>
                  </pic:spPr>
                </pic:pic>
              </a:graphicData>
            </a:graphic>
          </wp:inline>
        </w:drawing>
      </w:r>
    </w:p>
    <w:p w:rsidR="00F75D61" w:rsidRPr="00D72F07" w:rsidRDefault="00F75D61" w:rsidP="00F75D61">
      <w:pPr>
        <w:pStyle w:val="af0"/>
        <w:jc w:val="center"/>
      </w:pPr>
      <w:bookmarkStart w:id="98" w:name="_Ref491858607"/>
      <w:r>
        <w:t xml:space="preserve">Рисунок </w:t>
      </w:r>
      <w:fldSimple w:instr=" SEQ Рисунок \* ARABIC ">
        <w:r w:rsidR="00633879">
          <w:rPr>
            <w:noProof/>
          </w:rPr>
          <w:t>42</w:t>
        </w:r>
      </w:fldSimple>
      <w:bookmarkEnd w:id="98"/>
      <w:r>
        <w:t>.</w:t>
      </w:r>
      <w:r w:rsidRPr="00D72F07">
        <w:t xml:space="preserve"> </w:t>
      </w:r>
      <w:r>
        <w:t>Протокол сравнения отчетов</w:t>
      </w:r>
    </w:p>
    <w:p w:rsidR="00F75D61" w:rsidRDefault="00F75D61" w:rsidP="00F75D61"/>
    <w:p w:rsidR="00F75D61" w:rsidRDefault="00F75D61" w:rsidP="00F75D61">
      <w:pPr>
        <w:ind w:firstLine="708"/>
        <w:jc w:val="both"/>
      </w:pPr>
      <w:r>
        <w:t>При необходимости данный протокол можно вывести на печать</w:t>
      </w:r>
      <w:r w:rsidR="008B2405">
        <w:t>,</w:t>
      </w:r>
      <w:r>
        <w:t xml:space="preserve"> сохранить в форматах </w:t>
      </w:r>
      <w:r>
        <w:rPr>
          <w:lang w:val="en-US"/>
        </w:rPr>
        <w:t>Word</w:t>
      </w:r>
      <w:r>
        <w:t xml:space="preserve">, </w:t>
      </w:r>
      <w:r>
        <w:rPr>
          <w:lang w:val="en-US"/>
        </w:rPr>
        <w:t>Excel</w:t>
      </w:r>
      <w:r>
        <w:t xml:space="preserve"> или </w:t>
      </w:r>
      <w:r>
        <w:rPr>
          <w:lang w:val="en-US"/>
        </w:rPr>
        <w:t>Html</w:t>
      </w:r>
      <w:r w:rsidR="008B2405">
        <w:t xml:space="preserve"> или отправить по электронной почте.</w:t>
      </w:r>
    </w:p>
    <w:p w:rsidR="00F75D61" w:rsidRPr="00F75D61" w:rsidRDefault="00F75D61" w:rsidP="00F75D61">
      <w:pPr>
        <w:pStyle w:val="aff"/>
      </w:pPr>
    </w:p>
    <w:p w:rsidR="00F75D61" w:rsidRDefault="00F75D61" w:rsidP="0016580F">
      <w:pPr>
        <w:ind w:firstLine="708"/>
        <w:jc w:val="both"/>
      </w:pPr>
    </w:p>
    <w:p w:rsidR="0016580F" w:rsidRDefault="0016580F" w:rsidP="0016580F">
      <w:pPr>
        <w:pStyle w:val="21"/>
      </w:pPr>
      <w:bookmarkStart w:id="99" w:name="_Toc492030429"/>
      <w:bookmarkStart w:id="100" w:name="_Toc493242723"/>
      <w:r>
        <w:t>Статусы отчетов</w:t>
      </w:r>
      <w:bookmarkEnd w:id="99"/>
      <w:bookmarkEnd w:id="100"/>
    </w:p>
    <w:p w:rsidR="0016580F" w:rsidRPr="00027920" w:rsidRDefault="0016580F" w:rsidP="0016580F">
      <w:pPr>
        <w:rPr>
          <w:lang w:eastAsia="x-none"/>
        </w:rPr>
      </w:pPr>
    </w:p>
    <w:p w:rsidR="0016580F" w:rsidRDefault="0016580F" w:rsidP="00582423">
      <w:pPr>
        <w:spacing w:after="120"/>
        <w:ind w:firstLine="708"/>
        <w:contextualSpacing/>
        <w:jc w:val="both"/>
      </w:pPr>
      <w:r>
        <w:t>В ПК «Свод-</w:t>
      </w:r>
      <w:r w:rsidR="009760EA">
        <w:t>СМАРТ</w:t>
      </w:r>
      <w:r>
        <w:t xml:space="preserve">» каждый отчет может иметь один из 8 возможных статусов: </w:t>
      </w:r>
      <w:proofErr w:type="gramStart"/>
      <w:r>
        <w:t>«Запланирован», «Редактирование», «Готов к проверке», «На доработке»,</w:t>
      </w:r>
      <w:r w:rsidRPr="00751A79">
        <w:t xml:space="preserve"> </w:t>
      </w:r>
      <w:r>
        <w:t>«Проверяется»,  «Проверен», «Включен в свод», «Утвержден».</w:t>
      </w:r>
      <w:proofErr w:type="gramEnd"/>
      <w:r w:rsidRPr="0098690B">
        <w:t xml:space="preserve"> </w:t>
      </w:r>
      <w:r>
        <w:t>Статус отражает, на какой стадии разработки находится отчет.</w:t>
      </w:r>
    </w:p>
    <w:p w:rsidR="0016580F" w:rsidRDefault="0016580F" w:rsidP="0016580F">
      <w:pPr>
        <w:spacing w:after="120" w:line="276" w:lineRule="auto"/>
        <w:ind w:firstLine="708"/>
        <w:contextualSpacing/>
        <w:jc w:val="center"/>
      </w:pPr>
      <w:r>
        <w:rPr>
          <w:noProof/>
        </w:rPr>
        <w:lastRenderedPageBreak/>
        <w:drawing>
          <wp:inline distT="0" distB="0" distL="0" distR="0" wp14:anchorId="33876327" wp14:editId="6BF39FB7">
            <wp:extent cx="1319530" cy="1782445"/>
            <wp:effectExtent l="0" t="0" r="0" b="8255"/>
            <wp:docPr id="150"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157">
                      <a:extLst>
                        <a:ext uri="{BEBA8EAE-BF5A-486C-A8C5-ECC9F3942E4B}">
                          <a14:imgProps xmlns:a14="http://schemas.microsoft.com/office/drawing/2010/main">
                            <a14:imgLayer r:embed="rId15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19530" cy="1782445"/>
                    </a:xfrm>
                    <a:prstGeom prst="rect">
                      <a:avLst/>
                    </a:prstGeom>
                    <a:noFill/>
                    <a:ln>
                      <a:noFill/>
                    </a:ln>
                  </pic:spPr>
                </pic:pic>
              </a:graphicData>
            </a:graphic>
          </wp:inline>
        </w:drawing>
      </w:r>
    </w:p>
    <w:p w:rsidR="0016580F" w:rsidRDefault="0016580F" w:rsidP="0016580F">
      <w:pPr>
        <w:pStyle w:val="af0"/>
        <w:jc w:val="center"/>
      </w:pPr>
      <w:r>
        <w:t xml:space="preserve">Рисунок </w:t>
      </w:r>
      <w:fldSimple w:instr=" SEQ Рисунок \* ARABIC ">
        <w:r w:rsidR="00633879">
          <w:rPr>
            <w:noProof/>
          </w:rPr>
          <w:t>43</w:t>
        </w:r>
      </w:fldSimple>
      <w:r w:rsidR="0038178C">
        <w:rPr>
          <w:noProof/>
        </w:rPr>
        <w:t>.</w:t>
      </w:r>
      <w:r>
        <w:t xml:space="preserve"> Статусы отчетов</w:t>
      </w:r>
    </w:p>
    <w:p w:rsidR="0016580F" w:rsidRPr="00027920" w:rsidRDefault="0016580F" w:rsidP="0016580F"/>
    <w:p w:rsidR="0016580F" w:rsidRDefault="0016580F" w:rsidP="0016580F">
      <w:pPr>
        <w:spacing w:after="120"/>
        <w:ind w:firstLine="708"/>
        <w:contextualSpacing/>
        <w:jc w:val="both"/>
      </w:pPr>
      <w:r>
        <w:t>При создании отчета и при полном удалении данных из уже созданного отчета ему автоматически присваивается статус «Запланирован». При редактировании отчета автоматически присваивается статус «Редактирование». По завершении работы над отчетом и прохождения контрольных соотношений пользователь должен выставить статус «Готов к проверке» для проверки отчета вышестоящей организацией. Во время проверки отчета вышестоящей организацией отчету присваивается статус «Проверяется». После проверки отчета вышестоящей организацией, в зависимости от результатов проверки</w:t>
      </w:r>
      <w:r w:rsidRPr="003F7B6A">
        <w:t>,</w:t>
      </w:r>
      <w:r>
        <w:t xml:space="preserve"> она может присвоить ему статус «На доработке» или «Проверен». После создания сводного отчета все входящие в него отчеты автоматически получают статус «Включен в свод». После сдачи отчета можно так же установить ему статус «Утвержден»</w:t>
      </w:r>
    </w:p>
    <w:p w:rsidR="0016580F" w:rsidRDefault="0016580F" w:rsidP="0016580F">
      <w:pPr>
        <w:tabs>
          <w:tab w:val="num" w:pos="540"/>
        </w:tabs>
        <w:spacing w:after="120"/>
        <w:ind w:hanging="174"/>
        <w:contextualSpacing/>
        <w:jc w:val="both"/>
      </w:pPr>
      <w:r>
        <w:tab/>
      </w:r>
      <w:r>
        <w:tab/>
        <w:t xml:space="preserve">Отчеты, имеющие статус «Готов к проверке», «Включен в свод», «Проверен», закрыты для редактирования. Для того чтобы продолжить работу с таким отчетом необходимо изменить его статус на «Редактирование» или «На доработке». </w:t>
      </w:r>
    </w:p>
    <w:p w:rsidR="0016580F" w:rsidRDefault="0016580F" w:rsidP="0016580F">
      <w:pPr>
        <w:tabs>
          <w:tab w:val="num" w:pos="540"/>
        </w:tabs>
        <w:spacing w:after="120"/>
        <w:ind w:firstLine="567"/>
        <w:contextualSpacing/>
        <w:jc w:val="both"/>
      </w:pPr>
      <w:r>
        <w:t xml:space="preserve">Отчеты, имеющие статус «Утвержден» также закрыты для редактирования и выделены </w:t>
      </w:r>
      <w:r w:rsidRPr="00973962">
        <w:t>серым курсивом</w:t>
      </w:r>
      <w:r>
        <w:t xml:space="preserve"> в списке документов. Установить этот статус и снять его с формы может только пользователь с правами главного бухгалтера и администратора базы данных.</w:t>
      </w:r>
    </w:p>
    <w:p w:rsidR="0016580F" w:rsidRDefault="0016580F" w:rsidP="0016580F">
      <w:pPr>
        <w:tabs>
          <w:tab w:val="num" w:pos="0"/>
        </w:tabs>
        <w:spacing w:after="120"/>
        <w:ind w:firstLine="567"/>
        <w:contextualSpacing/>
        <w:jc w:val="both"/>
      </w:pPr>
      <w:r>
        <w:t xml:space="preserve">Статусы являются лишь информативным элементом форм отчетности и никак не влияют на собираемый свод. Сводный отчет будет собран из всех отчетов входящих в него независимо от их статуса и результата проверки контрольных соотношений. </w:t>
      </w:r>
    </w:p>
    <w:p w:rsidR="0016580F" w:rsidRDefault="0016580F" w:rsidP="0016580F">
      <w:pPr>
        <w:tabs>
          <w:tab w:val="num" w:pos="0"/>
        </w:tabs>
        <w:spacing w:after="120"/>
        <w:ind w:firstLine="567"/>
        <w:contextualSpacing/>
        <w:jc w:val="both"/>
      </w:pPr>
    </w:p>
    <w:p w:rsidR="0016580F" w:rsidRDefault="0016580F" w:rsidP="0016580F">
      <w:pPr>
        <w:pStyle w:val="21"/>
      </w:pPr>
      <w:bookmarkStart w:id="101" w:name="_Toc492030430"/>
      <w:bookmarkStart w:id="102" w:name="_Toc493242724"/>
      <w:r>
        <w:t>печать отчета</w:t>
      </w:r>
      <w:bookmarkEnd w:id="101"/>
      <w:bookmarkEnd w:id="102"/>
    </w:p>
    <w:p w:rsidR="0016580F" w:rsidRPr="001132B5" w:rsidRDefault="0016580F" w:rsidP="0016580F">
      <w:pPr>
        <w:rPr>
          <w:lang w:eastAsia="x-none"/>
        </w:rPr>
      </w:pPr>
    </w:p>
    <w:p w:rsidR="0016580F" w:rsidRDefault="0016580F" w:rsidP="0016580F">
      <w:pPr>
        <w:spacing w:after="120"/>
        <w:ind w:firstLine="709"/>
        <w:contextualSpacing/>
        <w:jc w:val="both"/>
      </w:pPr>
      <w:r w:rsidRPr="00035980">
        <w:t>Распечатать полученный документ в соответствии с утвержденным бланком Минфина, либо дру</w:t>
      </w:r>
      <w:r w:rsidR="0038178C">
        <w:t>гим</w:t>
      </w:r>
      <w:r w:rsidRPr="00035980">
        <w:t xml:space="preserve"> печатным шаблоном можно по кнопке </w:t>
      </w:r>
      <w:r w:rsidRPr="00035980">
        <w:rPr>
          <w:noProof/>
        </w:rPr>
        <w:drawing>
          <wp:inline distT="0" distB="0" distL="0" distR="0" wp14:anchorId="7C43136E" wp14:editId="344D6F01">
            <wp:extent cx="247650" cy="180975"/>
            <wp:effectExtent l="0" t="0" r="0"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r w:rsidRPr="00035980">
        <w:t xml:space="preserve"> </w:t>
      </w:r>
      <w:r w:rsidRPr="00035980">
        <w:rPr>
          <w:b/>
        </w:rPr>
        <w:t xml:space="preserve">Печать. </w:t>
      </w:r>
      <w:r w:rsidRPr="00035980">
        <w:t xml:space="preserve">При запуске печати отчета появляется окно </w:t>
      </w:r>
      <w:r w:rsidRPr="00FF1453">
        <w:rPr>
          <w:i/>
        </w:rPr>
        <w:t>(</w:t>
      </w:r>
      <w:r w:rsidRPr="00FF1453">
        <w:rPr>
          <w:i/>
        </w:rPr>
        <w:fldChar w:fldCharType="begin"/>
      </w:r>
      <w:r w:rsidRPr="00FF1453">
        <w:rPr>
          <w:i/>
        </w:rPr>
        <w:instrText xml:space="preserve"> REF _Ref485802901 \h  \* MERGEFORMAT </w:instrText>
      </w:r>
      <w:r w:rsidRPr="00FF1453">
        <w:rPr>
          <w:i/>
        </w:rPr>
      </w:r>
      <w:r w:rsidRPr="00FF1453">
        <w:rPr>
          <w:i/>
        </w:rPr>
        <w:fldChar w:fldCharType="separate"/>
      </w:r>
      <w:r w:rsidR="003810DA" w:rsidRPr="003810DA">
        <w:rPr>
          <w:i/>
        </w:rPr>
        <w:t xml:space="preserve">Рисунок </w:t>
      </w:r>
      <w:r w:rsidR="003810DA" w:rsidRPr="003810DA">
        <w:rPr>
          <w:i/>
          <w:noProof/>
        </w:rPr>
        <w:t>44</w:t>
      </w:r>
      <w:r w:rsidRPr="00FF1453">
        <w:rPr>
          <w:i/>
        </w:rPr>
        <w:fldChar w:fldCharType="end"/>
      </w:r>
      <w:r w:rsidRPr="00FF1453">
        <w:rPr>
          <w:i/>
        </w:rPr>
        <w:t>)</w:t>
      </w:r>
      <w:r w:rsidRPr="00035980">
        <w:t xml:space="preserve"> с параметрами печати, в котором </w:t>
      </w:r>
      <w:r w:rsidR="00C84DD2">
        <w:t>необходимо задать</w:t>
      </w:r>
      <w:r w:rsidRPr="00035980">
        <w:t xml:space="preserve"> параметры печати отчета или выбрать иной печатный шаблон.</w:t>
      </w:r>
    </w:p>
    <w:p w:rsidR="0016580F" w:rsidRDefault="0016580F" w:rsidP="0016580F">
      <w:pPr>
        <w:spacing w:after="120"/>
        <w:ind w:firstLine="709"/>
        <w:contextualSpacing/>
        <w:jc w:val="both"/>
      </w:pPr>
    </w:p>
    <w:p w:rsidR="0016580F" w:rsidRDefault="00901727" w:rsidP="0016580F">
      <w:pPr>
        <w:spacing w:after="120"/>
        <w:ind w:firstLine="709"/>
        <w:contextualSpacing/>
        <w:jc w:val="center"/>
      </w:pPr>
      <w:r>
        <w:rPr>
          <w:noProof/>
        </w:rPr>
        <w:lastRenderedPageBreak/>
        <w:drawing>
          <wp:inline distT="0" distB="0" distL="0" distR="0" wp14:anchorId="19A83F93" wp14:editId="669BA572">
            <wp:extent cx="4306245" cy="59436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306245" cy="5943600"/>
                    </a:xfrm>
                    <a:prstGeom prst="rect">
                      <a:avLst/>
                    </a:prstGeom>
                  </pic:spPr>
                </pic:pic>
              </a:graphicData>
            </a:graphic>
          </wp:inline>
        </w:drawing>
      </w:r>
    </w:p>
    <w:p w:rsidR="0016580F" w:rsidRDefault="0016580F" w:rsidP="0016580F">
      <w:pPr>
        <w:pStyle w:val="af0"/>
        <w:jc w:val="center"/>
      </w:pPr>
      <w:bookmarkStart w:id="103" w:name="_Ref485802901"/>
      <w:r>
        <w:t xml:space="preserve">Рисунок </w:t>
      </w:r>
      <w:fldSimple w:instr=" SEQ Рисунок \* ARABIC ">
        <w:r w:rsidR="00633879">
          <w:rPr>
            <w:noProof/>
          </w:rPr>
          <w:t>44</w:t>
        </w:r>
      </w:fldSimple>
      <w:bookmarkEnd w:id="103"/>
      <w:r>
        <w:t xml:space="preserve"> Параметры печати</w:t>
      </w:r>
    </w:p>
    <w:p w:rsidR="0016580F" w:rsidRDefault="0016580F" w:rsidP="0016580F">
      <w:pPr>
        <w:spacing w:after="120"/>
        <w:ind w:firstLine="709"/>
        <w:contextualSpacing/>
        <w:jc w:val="center"/>
      </w:pPr>
    </w:p>
    <w:p w:rsidR="00F014DA" w:rsidRPr="00035980" w:rsidRDefault="00F014DA" w:rsidP="00F014DA">
      <w:pPr>
        <w:spacing w:after="120"/>
        <w:ind w:firstLine="709"/>
        <w:contextualSpacing/>
        <w:jc w:val="both"/>
      </w:pPr>
    </w:p>
    <w:tbl>
      <w:tblPr>
        <w:tblW w:w="10189" w:type="dxa"/>
        <w:tblInd w:w="409" w:type="dxa"/>
        <w:tblLook w:val="01E0" w:firstRow="1" w:lastRow="1" w:firstColumn="1" w:lastColumn="1" w:noHBand="0" w:noVBand="0"/>
      </w:tblPr>
      <w:tblGrid>
        <w:gridCol w:w="719"/>
        <w:gridCol w:w="9470"/>
      </w:tblGrid>
      <w:tr w:rsidR="00F014DA" w:rsidRPr="00A764AD" w:rsidTr="0038178C">
        <w:trPr>
          <w:trHeight w:val="364"/>
        </w:trPr>
        <w:tc>
          <w:tcPr>
            <w:tcW w:w="719" w:type="dxa"/>
            <w:shd w:val="clear" w:color="auto" w:fill="auto"/>
          </w:tcPr>
          <w:p w:rsidR="00F014DA" w:rsidRPr="00A764AD" w:rsidRDefault="00F014DA" w:rsidP="0038178C">
            <w:pPr>
              <w:pStyle w:val="afc"/>
              <w:tabs>
                <w:tab w:val="left" w:pos="300"/>
              </w:tabs>
              <w:spacing w:line="276" w:lineRule="auto"/>
              <w:ind w:right="118" w:hanging="125"/>
              <w:contextualSpacing/>
              <w:rPr>
                <w:rFonts w:ascii="Times New Roman" w:hAnsi="Times New Roman" w:cs="Times New Roman"/>
                <w:sz w:val="24"/>
                <w:szCs w:val="24"/>
              </w:rPr>
            </w:pPr>
            <w:r w:rsidRPr="00A764AD">
              <w:rPr>
                <w:rFonts w:ascii="Times New Roman" w:hAnsi="Times New Roman" w:cs="Times New Roman"/>
                <w:noProof/>
                <w:sz w:val="24"/>
                <w:szCs w:val="24"/>
              </w:rPr>
              <w:drawing>
                <wp:inline distT="0" distB="0" distL="0" distR="0" wp14:anchorId="7C26E558" wp14:editId="7B39667D">
                  <wp:extent cx="323850" cy="312420"/>
                  <wp:effectExtent l="0" t="0" r="0" b="0"/>
                  <wp:docPr id="24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470" w:type="dxa"/>
            <w:shd w:val="clear" w:color="auto" w:fill="E6E6E6"/>
          </w:tcPr>
          <w:p w:rsidR="00F014DA" w:rsidRPr="00F014DA" w:rsidRDefault="00F014DA" w:rsidP="00F014DA">
            <w:pPr>
              <w:spacing w:after="120" w:line="276" w:lineRule="auto"/>
              <w:contextualSpacing/>
              <w:jc w:val="both"/>
              <w:rPr>
                <w:u w:val="single"/>
              </w:rPr>
            </w:pPr>
            <w:r w:rsidRPr="00F014DA">
              <w:rPr>
                <w:u w:val="single"/>
              </w:rPr>
              <w:t>В некоторых случаях при печати отчета имеются дополнительные настройки</w:t>
            </w:r>
            <w:r w:rsidRPr="00F014DA">
              <w:rPr>
                <w:i/>
                <w:u w:val="single"/>
              </w:rPr>
              <w:t>,</w:t>
            </w:r>
            <w:r w:rsidRPr="00F014DA">
              <w:rPr>
                <w:u w:val="single"/>
              </w:rPr>
              <w:t xml:space="preserve"> которые прописываются отдельно для каждого отчета (например, 0503117, 0503127).</w:t>
            </w:r>
          </w:p>
          <w:p w:rsidR="00F014DA" w:rsidRPr="00F014DA" w:rsidRDefault="00F014DA" w:rsidP="0038178C">
            <w:pPr>
              <w:contextualSpacing/>
              <w:jc w:val="both"/>
              <w:rPr>
                <w:u w:val="single"/>
              </w:rPr>
            </w:pPr>
          </w:p>
        </w:tc>
      </w:tr>
    </w:tbl>
    <w:p w:rsidR="00F014DA" w:rsidRDefault="00F014DA" w:rsidP="0016580F">
      <w:pPr>
        <w:spacing w:after="120" w:line="276" w:lineRule="auto"/>
        <w:ind w:firstLine="709"/>
        <w:contextualSpacing/>
        <w:jc w:val="both"/>
      </w:pPr>
    </w:p>
    <w:p w:rsidR="00F014DA" w:rsidRDefault="00F014DA" w:rsidP="0016580F">
      <w:pPr>
        <w:spacing w:after="120" w:line="276" w:lineRule="auto"/>
        <w:ind w:firstLine="709"/>
        <w:contextualSpacing/>
        <w:jc w:val="both"/>
      </w:pPr>
    </w:p>
    <w:p w:rsidR="0016580F" w:rsidRDefault="0016580F" w:rsidP="0016580F">
      <w:pPr>
        <w:spacing w:after="120"/>
        <w:ind w:firstLine="709"/>
        <w:contextualSpacing/>
        <w:jc w:val="center"/>
        <w:rPr>
          <w:b/>
          <w:caps/>
          <w:u w:val="single"/>
        </w:rPr>
      </w:pPr>
    </w:p>
    <w:p w:rsidR="0016580F" w:rsidRDefault="0016580F" w:rsidP="0016580F">
      <w:pPr>
        <w:spacing w:after="120"/>
        <w:ind w:firstLine="709"/>
        <w:contextualSpacing/>
        <w:jc w:val="center"/>
      </w:pPr>
    </w:p>
    <w:p w:rsidR="0016580F" w:rsidRDefault="0016580F" w:rsidP="0016580F">
      <w:pPr>
        <w:spacing w:after="120"/>
        <w:ind w:firstLine="709"/>
        <w:contextualSpacing/>
        <w:jc w:val="both"/>
      </w:pPr>
    </w:p>
    <w:p w:rsidR="0016580F" w:rsidRDefault="0016580F" w:rsidP="0016580F">
      <w:pPr>
        <w:spacing w:after="120"/>
        <w:ind w:firstLine="709"/>
        <w:contextualSpacing/>
        <w:jc w:val="both"/>
      </w:pPr>
    </w:p>
    <w:p w:rsidR="0016580F" w:rsidRDefault="0016580F" w:rsidP="0016580F">
      <w:pPr>
        <w:spacing w:after="120"/>
        <w:ind w:firstLine="709"/>
        <w:contextualSpacing/>
        <w:jc w:val="center"/>
        <w:rPr>
          <w:b/>
          <w:caps/>
        </w:rPr>
      </w:pPr>
    </w:p>
    <w:p w:rsidR="0016580F" w:rsidRPr="00FF1453" w:rsidRDefault="0016580F" w:rsidP="0016580F">
      <w:pPr>
        <w:spacing w:after="120" w:line="276" w:lineRule="auto"/>
        <w:ind w:firstLine="709"/>
        <w:contextualSpacing/>
        <w:jc w:val="both"/>
      </w:pPr>
    </w:p>
    <w:p w:rsidR="0016580F" w:rsidRDefault="0016580F" w:rsidP="0016580F">
      <w:pPr>
        <w:pStyle w:val="21"/>
      </w:pPr>
      <w:bookmarkStart w:id="104" w:name="_Toc492030431"/>
      <w:bookmarkStart w:id="105" w:name="_Toc493242725"/>
      <w:r>
        <w:lastRenderedPageBreak/>
        <w:t>Электронная подпись (ЭП)</w:t>
      </w:r>
      <w:bookmarkEnd w:id="104"/>
      <w:bookmarkEnd w:id="105"/>
    </w:p>
    <w:p w:rsidR="0016580F" w:rsidRDefault="0016580F" w:rsidP="0016580F">
      <w:pPr>
        <w:pStyle w:val="ae"/>
        <w:ind w:left="0" w:firstLine="708"/>
        <w:jc w:val="both"/>
        <w:rPr>
          <w:rFonts w:ascii="Times New Roman" w:hAnsi="Times New Roman"/>
          <w:sz w:val="24"/>
        </w:rPr>
      </w:pPr>
    </w:p>
    <w:p w:rsidR="0016580F" w:rsidRDefault="0016580F" w:rsidP="0016580F">
      <w:pPr>
        <w:pStyle w:val="ae"/>
        <w:ind w:left="0" w:firstLine="708"/>
        <w:jc w:val="both"/>
        <w:rPr>
          <w:rFonts w:ascii="Times New Roman" w:hAnsi="Times New Roman"/>
          <w:sz w:val="24"/>
        </w:rPr>
      </w:pPr>
      <w:r w:rsidRPr="00035980">
        <w:rPr>
          <w:rFonts w:ascii="Times New Roman" w:hAnsi="Times New Roman"/>
          <w:sz w:val="24"/>
        </w:rPr>
        <w:t xml:space="preserve">В </w:t>
      </w:r>
      <w:r>
        <w:rPr>
          <w:rFonts w:ascii="Times New Roman" w:hAnsi="Times New Roman"/>
          <w:sz w:val="24"/>
        </w:rPr>
        <w:t>ПК</w:t>
      </w:r>
      <w:r w:rsidRPr="00035980">
        <w:rPr>
          <w:rFonts w:ascii="Times New Roman" w:hAnsi="Times New Roman"/>
          <w:sz w:val="24"/>
        </w:rPr>
        <w:t xml:space="preserve"> «Свод-</w:t>
      </w:r>
      <w:r w:rsidR="009760EA">
        <w:rPr>
          <w:rFonts w:ascii="Times New Roman" w:hAnsi="Times New Roman"/>
          <w:sz w:val="24"/>
        </w:rPr>
        <w:t>СМАРТ</w:t>
      </w:r>
      <w:r w:rsidRPr="00035980">
        <w:rPr>
          <w:rFonts w:ascii="Times New Roman" w:hAnsi="Times New Roman"/>
          <w:sz w:val="24"/>
        </w:rPr>
        <w:t xml:space="preserve">» предусмотрена возможность электронной подписи отчета. </w:t>
      </w:r>
    </w:p>
    <w:p w:rsidR="0048309B" w:rsidRDefault="0048309B" w:rsidP="0048309B">
      <w:pPr>
        <w:pStyle w:val="ae"/>
        <w:ind w:left="0" w:firstLine="708"/>
        <w:jc w:val="both"/>
        <w:rPr>
          <w:rFonts w:ascii="Times New Roman" w:hAnsi="Times New Roman"/>
          <w:sz w:val="24"/>
          <w:szCs w:val="24"/>
        </w:rPr>
      </w:pPr>
      <w:r>
        <w:rPr>
          <w:rFonts w:ascii="Times New Roman" w:hAnsi="Times New Roman"/>
          <w:sz w:val="24"/>
        </w:rPr>
        <w:t xml:space="preserve">Для того чтобы пользователь имел возможность воспользоваться ЭП необходимо, чтобы данные сертификата ЭП были внесены в базу данных </w:t>
      </w:r>
      <w:r>
        <w:rPr>
          <w:rFonts w:ascii="Times New Roman" w:hAnsi="Times New Roman"/>
          <w:sz w:val="24"/>
          <w:szCs w:val="24"/>
        </w:rPr>
        <w:t>и данные пользователя соответствовали схеме подписания</w:t>
      </w:r>
      <w:r w:rsidR="00DD7E13">
        <w:rPr>
          <w:rFonts w:ascii="Times New Roman" w:hAnsi="Times New Roman"/>
          <w:sz w:val="24"/>
          <w:szCs w:val="24"/>
        </w:rPr>
        <w:t xml:space="preserve">. Важным условием работы с ЭП через </w:t>
      </w:r>
      <w:r w:rsidR="00DD7E13">
        <w:rPr>
          <w:rFonts w:ascii="Times New Roman" w:hAnsi="Times New Roman"/>
          <w:sz w:val="24"/>
          <w:szCs w:val="24"/>
          <w:lang w:val="en-US"/>
        </w:rPr>
        <w:t>WEB</w:t>
      </w:r>
      <w:r w:rsidR="00DD7E13">
        <w:rPr>
          <w:rFonts w:ascii="Times New Roman" w:hAnsi="Times New Roman"/>
          <w:sz w:val="24"/>
          <w:szCs w:val="24"/>
        </w:rPr>
        <w:t>-клиент в ПК «</w:t>
      </w:r>
      <w:proofErr w:type="spellStart"/>
      <w:r w:rsidR="00DD7E13">
        <w:rPr>
          <w:rFonts w:ascii="Times New Roman" w:hAnsi="Times New Roman"/>
          <w:sz w:val="24"/>
          <w:szCs w:val="24"/>
        </w:rPr>
        <w:t>Свод-</w:t>
      </w:r>
      <w:r w:rsidR="009760EA">
        <w:rPr>
          <w:rFonts w:ascii="Times New Roman" w:hAnsi="Times New Roman"/>
          <w:sz w:val="24"/>
          <w:szCs w:val="24"/>
        </w:rPr>
        <w:t>СМАРТ</w:t>
      </w:r>
      <w:proofErr w:type="spellEnd"/>
      <w:r w:rsidR="00DD7E13">
        <w:rPr>
          <w:rFonts w:ascii="Times New Roman" w:hAnsi="Times New Roman"/>
          <w:sz w:val="24"/>
          <w:szCs w:val="24"/>
        </w:rPr>
        <w:t>» является установленный</w:t>
      </w:r>
      <w:r w:rsidR="00DD7E13" w:rsidRPr="00DD7E13">
        <w:rPr>
          <w:rFonts w:ascii="Times New Roman" w:hAnsi="Times New Roman"/>
          <w:sz w:val="24"/>
          <w:szCs w:val="24"/>
        </w:rPr>
        <w:t xml:space="preserve"> </w:t>
      </w:r>
      <w:r w:rsidR="00DD7E13">
        <w:rPr>
          <w:rFonts w:ascii="Times New Roman" w:hAnsi="Times New Roman"/>
          <w:sz w:val="24"/>
          <w:szCs w:val="24"/>
        </w:rPr>
        <w:t xml:space="preserve">на рабочем месте пользователя компонент </w:t>
      </w:r>
      <w:proofErr w:type="spellStart"/>
      <w:r w:rsidR="00DD7E13">
        <w:rPr>
          <w:rFonts w:ascii="Times New Roman" w:hAnsi="Times New Roman"/>
          <w:sz w:val="24"/>
          <w:szCs w:val="24"/>
          <w:lang w:val="en-US"/>
        </w:rPr>
        <w:t>XCrypt</w:t>
      </w:r>
      <w:proofErr w:type="spellEnd"/>
      <w:r w:rsidR="00DD7E13">
        <w:rPr>
          <w:rFonts w:ascii="Times New Roman" w:hAnsi="Times New Roman"/>
          <w:sz w:val="24"/>
          <w:szCs w:val="24"/>
        </w:rPr>
        <w:t xml:space="preserve">, в противном случае при  попытке подписать отчет, на экране появится соответствующее окно-предупреждение </w:t>
      </w:r>
      <w:r w:rsidR="00DD7E13" w:rsidRPr="00DD7E13">
        <w:rPr>
          <w:rFonts w:ascii="Times New Roman" w:hAnsi="Times New Roman"/>
          <w:i/>
          <w:sz w:val="24"/>
          <w:szCs w:val="24"/>
        </w:rPr>
        <w:t>(</w:t>
      </w:r>
      <w:r w:rsidR="00DD7E13" w:rsidRPr="00DD7E13">
        <w:rPr>
          <w:rFonts w:ascii="Times New Roman" w:hAnsi="Times New Roman"/>
          <w:i/>
          <w:sz w:val="24"/>
          <w:szCs w:val="24"/>
        </w:rPr>
        <w:fldChar w:fldCharType="begin"/>
      </w:r>
      <w:r w:rsidR="00DD7E13" w:rsidRPr="00DD7E13">
        <w:rPr>
          <w:rFonts w:ascii="Times New Roman" w:hAnsi="Times New Roman"/>
          <w:i/>
          <w:sz w:val="24"/>
          <w:szCs w:val="24"/>
        </w:rPr>
        <w:instrText xml:space="preserve"> REF _Ref492638508 \h  \* MERGEFORMAT </w:instrText>
      </w:r>
      <w:r w:rsidR="00DD7E13" w:rsidRPr="00DD7E13">
        <w:rPr>
          <w:rFonts w:ascii="Times New Roman" w:hAnsi="Times New Roman"/>
          <w:i/>
          <w:sz w:val="24"/>
          <w:szCs w:val="24"/>
        </w:rPr>
      </w:r>
      <w:r w:rsidR="00DD7E13" w:rsidRPr="00DD7E13">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45</w:t>
      </w:r>
      <w:r w:rsidR="00DD7E13" w:rsidRPr="00DD7E13">
        <w:rPr>
          <w:rFonts w:ascii="Times New Roman" w:hAnsi="Times New Roman"/>
          <w:i/>
          <w:sz w:val="24"/>
          <w:szCs w:val="24"/>
        </w:rPr>
        <w:fldChar w:fldCharType="end"/>
      </w:r>
      <w:r w:rsidR="00DD7E13" w:rsidRPr="00DD7E13">
        <w:rPr>
          <w:rFonts w:ascii="Times New Roman" w:hAnsi="Times New Roman"/>
          <w:i/>
          <w:sz w:val="24"/>
          <w:szCs w:val="24"/>
        </w:rPr>
        <w:t>)</w:t>
      </w:r>
      <w:r w:rsidR="00DD7E13">
        <w:rPr>
          <w:rFonts w:ascii="Times New Roman" w:hAnsi="Times New Roman"/>
          <w:sz w:val="24"/>
          <w:szCs w:val="24"/>
        </w:rPr>
        <w:t xml:space="preserve">  с инструкцией установки указанного компонента.</w:t>
      </w:r>
    </w:p>
    <w:p w:rsidR="00DD7E13" w:rsidRDefault="00DD7E13" w:rsidP="0048309B">
      <w:pPr>
        <w:pStyle w:val="ae"/>
        <w:ind w:left="0" w:firstLine="708"/>
        <w:jc w:val="both"/>
        <w:rPr>
          <w:rFonts w:ascii="Times New Roman" w:hAnsi="Times New Roman"/>
          <w:sz w:val="24"/>
          <w:szCs w:val="24"/>
        </w:rPr>
      </w:pPr>
    </w:p>
    <w:p w:rsidR="00DD7E13" w:rsidRDefault="00DD7E13" w:rsidP="00DD7E13">
      <w:pPr>
        <w:pStyle w:val="ae"/>
        <w:ind w:left="0" w:firstLine="708"/>
        <w:jc w:val="center"/>
        <w:rPr>
          <w:rFonts w:ascii="Times New Roman" w:hAnsi="Times New Roman"/>
          <w:i/>
          <w:sz w:val="24"/>
          <w:szCs w:val="24"/>
        </w:rPr>
      </w:pPr>
      <w:r>
        <w:rPr>
          <w:noProof/>
          <w:lang w:eastAsia="ru-RU"/>
        </w:rPr>
        <w:drawing>
          <wp:inline distT="0" distB="0" distL="0" distR="0" wp14:anchorId="2036A20A" wp14:editId="6AF313C6">
            <wp:extent cx="5095411" cy="1835379"/>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094885" cy="1835190"/>
                    </a:xfrm>
                    <a:prstGeom prst="rect">
                      <a:avLst/>
                    </a:prstGeom>
                  </pic:spPr>
                </pic:pic>
              </a:graphicData>
            </a:graphic>
          </wp:inline>
        </w:drawing>
      </w:r>
    </w:p>
    <w:p w:rsidR="00DD7E13" w:rsidRDefault="00DD7E13" w:rsidP="00DD7E13">
      <w:pPr>
        <w:pStyle w:val="af0"/>
        <w:jc w:val="center"/>
      </w:pPr>
      <w:bookmarkStart w:id="106" w:name="_Ref492638508"/>
      <w:r>
        <w:t xml:space="preserve">Рисунок </w:t>
      </w:r>
      <w:fldSimple w:instr=" SEQ Рисунок \* ARABIC ">
        <w:r w:rsidR="00633879">
          <w:rPr>
            <w:noProof/>
          </w:rPr>
          <w:t>45</w:t>
        </w:r>
      </w:fldSimple>
      <w:bookmarkEnd w:id="106"/>
      <w:r w:rsidR="0038178C">
        <w:t>.</w:t>
      </w:r>
      <w:r>
        <w:t xml:space="preserve"> Компонент </w:t>
      </w:r>
      <w:proofErr w:type="spellStart"/>
      <w:r>
        <w:rPr>
          <w:lang w:val="en-US"/>
        </w:rPr>
        <w:t>XCrypt</w:t>
      </w:r>
      <w:proofErr w:type="spellEnd"/>
    </w:p>
    <w:p w:rsidR="00DD7E13" w:rsidRPr="00DD7E13" w:rsidRDefault="00DD7E13" w:rsidP="00DD7E13"/>
    <w:p w:rsidR="0016580F" w:rsidRDefault="0016580F" w:rsidP="0016580F">
      <w:pPr>
        <w:pStyle w:val="ae"/>
        <w:ind w:left="0" w:firstLine="708"/>
        <w:jc w:val="both"/>
        <w:rPr>
          <w:rFonts w:ascii="Times New Roman" w:hAnsi="Times New Roman"/>
          <w:sz w:val="24"/>
        </w:rPr>
      </w:pPr>
      <w:r>
        <w:rPr>
          <w:rFonts w:ascii="Times New Roman" w:hAnsi="Times New Roman"/>
          <w:sz w:val="24"/>
        </w:rPr>
        <w:t>Для подписания ЭП необходимо в</w:t>
      </w:r>
      <w:r w:rsidRPr="00035980">
        <w:rPr>
          <w:rFonts w:ascii="Times New Roman" w:hAnsi="Times New Roman"/>
          <w:sz w:val="24"/>
        </w:rPr>
        <w:t xml:space="preserve"> списке отчетов в режиме «Работа с отчетностью» пометить галочкой отчет и нажать кнопку </w:t>
      </w:r>
      <w:r w:rsidRPr="00035980">
        <w:rPr>
          <w:rFonts w:ascii="Times New Roman" w:hAnsi="Times New Roman"/>
          <w:noProof/>
          <w:lang w:eastAsia="ru-RU"/>
        </w:rPr>
        <w:drawing>
          <wp:inline distT="0" distB="0" distL="0" distR="0" wp14:anchorId="0A4A9156" wp14:editId="69B65433">
            <wp:extent cx="304800" cy="22860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04800" cy="228600"/>
                    </a:xfrm>
                    <a:prstGeom prst="rect">
                      <a:avLst/>
                    </a:prstGeom>
                  </pic:spPr>
                </pic:pic>
              </a:graphicData>
            </a:graphic>
          </wp:inline>
        </w:drawing>
      </w:r>
      <w:r w:rsidRPr="00035980">
        <w:rPr>
          <w:rFonts w:ascii="Times New Roman" w:hAnsi="Times New Roman"/>
          <w:sz w:val="24"/>
        </w:rPr>
        <w:t xml:space="preserve"> </w:t>
      </w:r>
      <w:r w:rsidRPr="00035980">
        <w:rPr>
          <w:rFonts w:ascii="Times New Roman" w:hAnsi="Times New Roman"/>
          <w:b/>
          <w:sz w:val="24"/>
        </w:rPr>
        <w:t>«Электронная подпись»</w:t>
      </w:r>
      <w:r>
        <w:rPr>
          <w:rFonts w:ascii="Times New Roman" w:hAnsi="Times New Roman"/>
          <w:b/>
          <w:sz w:val="24"/>
        </w:rPr>
        <w:t xml:space="preserve"> </w:t>
      </w:r>
      <w:r w:rsidRPr="00271777">
        <w:rPr>
          <w:rFonts w:ascii="Times New Roman" w:hAnsi="Times New Roman"/>
          <w:sz w:val="24"/>
        </w:rPr>
        <w:t>на панели инструментов</w:t>
      </w:r>
      <w:r w:rsidRPr="00035980">
        <w:rPr>
          <w:rFonts w:ascii="Times New Roman" w:hAnsi="Times New Roman"/>
          <w:sz w:val="24"/>
        </w:rPr>
        <w:t>. В случае</w:t>
      </w:r>
      <w:proofErr w:type="gramStart"/>
      <w:r w:rsidRPr="00035980">
        <w:rPr>
          <w:rFonts w:ascii="Times New Roman" w:hAnsi="Times New Roman"/>
          <w:sz w:val="24"/>
        </w:rPr>
        <w:t>,</w:t>
      </w:r>
      <w:proofErr w:type="gramEnd"/>
      <w:r w:rsidRPr="00035980">
        <w:rPr>
          <w:rFonts w:ascii="Times New Roman" w:hAnsi="Times New Roman"/>
          <w:sz w:val="24"/>
        </w:rPr>
        <w:t xml:space="preserve"> если </w:t>
      </w:r>
      <w:r>
        <w:rPr>
          <w:rFonts w:ascii="Times New Roman" w:hAnsi="Times New Roman"/>
          <w:sz w:val="24"/>
        </w:rPr>
        <w:t xml:space="preserve">в базе данных </w:t>
      </w:r>
      <w:r w:rsidRPr="00035980">
        <w:rPr>
          <w:rFonts w:ascii="Times New Roman" w:hAnsi="Times New Roman"/>
          <w:sz w:val="24"/>
        </w:rPr>
        <w:t xml:space="preserve">у пользователя к логину прописан определенный сертификат, то при подписании отчета никаких других сертификатов предлагаться не будет. </w:t>
      </w:r>
      <w:r w:rsidRPr="00035980">
        <w:rPr>
          <w:rFonts w:ascii="Times New Roman" w:hAnsi="Times New Roman"/>
          <w:sz w:val="24"/>
          <w:szCs w:val="24"/>
        </w:rPr>
        <w:t xml:space="preserve">При подписании отчета у пользователей, у которых в справочнике </w:t>
      </w:r>
      <w:r w:rsidRPr="00035980">
        <w:rPr>
          <w:rFonts w:ascii="Times New Roman" w:hAnsi="Times New Roman"/>
          <w:b/>
          <w:sz w:val="24"/>
          <w:szCs w:val="24"/>
        </w:rPr>
        <w:t>«</w:t>
      </w:r>
      <w:r w:rsidRPr="00271777">
        <w:rPr>
          <w:rFonts w:ascii="Times New Roman" w:hAnsi="Times New Roman"/>
          <w:sz w:val="24"/>
          <w:szCs w:val="24"/>
        </w:rPr>
        <w:t>Уровни ЭП» в поле Сертификат</w:t>
      </w:r>
      <w:r w:rsidRPr="00035980">
        <w:rPr>
          <w:rFonts w:ascii="Times New Roman" w:hAnsi="Times New Roman"/>
          <w:b/>
          <w:sz w:val="24"/>
          <w:szCs w:val="24"/>
        </w:rPr>
        <w:t xml:space="preserve"> </w:t>
      </w:r>
      <w:r w:rsidRPr="00035980">
        <w:rPr>
          <w:rFonts w:ascii="Times New Roman" w:hAnsi="Times New Roman"/>
          <w:sz w:val="24"/>
          <w:szCs w:val="24"/>
        </w:rPr>
        <w:t>ничего не указано, появляется всплывающее окно со всеми доступными сертификатами на компьютере</w:t>
      </w:r>
      <w:r>
        <w:rPr>
          <w:rFonts w:ascii="Times New Roman" w:hAnsi="Times New Roman"/>
          <w:sz w:val="24"/>
        </w:rPr>
        <w:t xml:space="preserve"> В случае несоответствия схеме ЭП, на экране появится соответствующее окно-предупреждение:</w:t>
      </w:r>
    </w:p>
    <w:p w:rsidR="0016580F" w:rsidRDefault="0016580F" w:rsidP="0016580F">
      <w:pPr>
        <w:pStyle w:val="ae"/>
        <w:ind w:left="0" w:firstLine="708"/>
        <w:jc w:val="both"/>
        <w:rPr>
          <w:rFonts w:ascii="Times New Roman" w:hAnsi="Times New Roman"/>
          <w:sz w:val="24"/>
        </w:rPr>
      </w:pPr>
    </w:p>
    <w:p w:rsidR="0016580F" w:rsidRDefault="00F014DA" w:rsidP="0016580F">
      <w:pPr>
        <w:pStyle w:val="ae"/>
        <w:ind w:left="0" w:firstLine="708"/>
        <w:jc w:val="center"/>
        <w:rPr>
          <w:rFonts w:ascii="Times New Roman" w:hAnsi="Times New Roman"/>
          <w:sz w:val="24"/>
        </w:rPr>
      </w:pPr>
      <w:r>
        <w:rPr>
          <w:noProof/>
          <w:lang w:eastAsia="ru-RU"/>
        </w:rPr>
        <w:drawing>
          <wp:inline distT="0" distB="0" distL="0" distR="0" wp14:anchorId="12C91F11" wp14:editId="48B9904A">
            <wp:extent cx="4805984" cy="20097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4805984" cy="2009775"/>
                    </a:xfrm>
                    <a:prstGeom prst="rect">
                      <a:avLst/>
                    </a:prstGeom>
                  </pic:spPr>
                </pic:pic>
              </a:graphicData>
            </a:graphic>
          </wp:inline>
        </w:drawing>
      </w:r>
    </w:p>
    <w:p w:rsidR="0016580F" w:rsidRDefault="0016580F" w:rsidP="0016580F">
      <w:pPr>
        <w:pStyle w:val="af0"/>
        <w:jc w:val="center"/>
      </w:pPr>
      <w:r>
        <w:t xml:space="preserve">Рисунок </w:t>
      </w:r>
      <w:fldSimple w:instr=" SEQ Рисунок \* ARABIC ">
        <w:r w:rsidR="00633879">
          <w:rPr>
            <w:noProof/>
          </w:rPr>
          <w:t>46</w:t>
        </w:r>
      </w:fldSimple>
      <w:r w:rsidR="00DF54A9">
        <w:rPr>
          <w:noProof/>
        </w:rPr>
        <w:t>.</w:t>
      </w:r>
      <w:r>
        <w:t xml:space="preserve"> Несоответствие схеме ЭП</w:t>
      </w:r>
    </w:p>
    <w:p w:rsidR="0016580F" w:rsidRPr="00271777" w:rsidRDefault="0016580F" w:rsidP="0016580F"/>
    <w:p w:rsidR="0016580F" w:rsidRPr="00035980" w:rsidRDefault="0016580F" w:rsidP="0016580F">
      <w:pPr>
        <w:pStyle w:val="ae"/>
        <w:ind w:left="0" w:firstLine="708"/>
        <w:jc w:val="both"/>
        <w:rPr>
          <w:rFonts w:ascii="Times New Roman" w:hAnsi="Times New Roman"/>
          <w:sz w:val="24"/>
          <w:szCs w:val="24"/>
        </w:rPr>
      </w:pPr>
      <w:r w:rsidRPr="00035980">
        <w:rPr>
          <w:rFonts w:ascii="Times New Roman" w:hAnsi="Times New Roman"/>
          <w:sz w:val="24"/>
          <w:szCs w:val="24"/>
        </w:rPr>
        <w:lastRenderedPageBreak/>
        <w:t>После выбора нужного сертификата и нажати</w:t>
      </w:r>
      <w:r w:rsidR="006B34AD">
        <w:rPr>
          <w:rFonts w:ascii="Times New Roman" w:hAnsi="Times New Roman"/>
          <w:sz w:val="24"/>
          <w:szCs w:val="24"/>
        </w:rPr>
        <w:t>я</w:t>
      </w:r>
      <w:r w:rsidRPr="00035980">
        <w:rPr>
          <w:rFonts w:ascii="Times New Roman" w:hAnsi="Times New Roman"/>
          <w:sz w:val="24"/>
          <w:szCs w:val="24"/>
        </w:rPr>
        <w:t xml:space="preserve"> кнопк</w:t>
      </w:r>
      <w:r w:rsidR="006B34AD">
        <w:rPr>
          <w:rFonts w:ascii="Times New Roman" w:hAnsi="Times New Roman"/>
          <w:sz w:val="24"/>
          <w:szCs w:val="24"/>
        </w:rPr>
        <w:t>и</w:t>
      </w:r>
      <w:r w:rsidRPr="00035980">
        <w:rPr>
          <w:rFonts w:ascii="Times New Roman" w:hAnsi="Times New Roman"/>
          <w:sz w:val="24"/>
          <w:szCs w:val="24"/>
        </w:rPr>
        <w:t xml:space="preserve"> </w:t>
      </w:r>
      <w:r w:rsidRPr="009703F3">
        <w:rPr>
          <w:rFonts w:ascii="Times New Roman" w:hAnsi="Times New Roman"/>
          <w:sz w:val="24"/>
          <w:szCs w:val="24"/>
        </w:rPr>
        <w:t>[</w:t>
      </w:r>
      <w:proofErr w:type="gramStart"/>
      <w:r w:rsidRPr="00035980">
        <w:rPr>
          <w:rFonts w:ascii="Times New Roman" w:hAnsi="Times New Roman"/>
          <w:b/>
          <w:sz w:val="24"/>
          <w:szCs w:val="24"/>
        </w:rPr>
        <w:t>ОК</w:t>
      </w:r>
      <w:proofErr w:type="gramEnd"/>
      <w:r w:rsidRPr="009703F3">
        <w:rPr>
          <w:rFonts w:ascii="Times New Roman" w:hAnsi="Times New Roman"/>
          <w:b/>
          <w:sz w:val="24"/>
          <w:szCs w:val="24"/>
        </w:rPr>
        <w:t>]</w:t>
      </w:r>
      <w:r w:rsidRPr="00035980">
        <w:rPr>
          <w:rFonts w:ascii="Times New Roman" w:hAnsi="Times New Roman"/>
          <w:b/>
          <w:sz w:val="24"/>
          <w:szCs w:val="24"/>
        </w:rPr>
        <w:t xml:space="preserve"> </w:t>
      </w:r>
      <w:r w:rsidRPr="00035980">
        <w:rPr>
          <w:rFonts w:ascii="Times New Roman" w:hAnsi="Times New Roman"/>
          <w:sz w:val="24"/>
          <w:szCs w:val="24"/>
        </w:rPr>
        <w:t xml:space="preserve">на экране появится окно настроек печати </w:t>
      </w:r>
      <w:r w:rsidRPr="00035980">
        <w:rPr>
          <w:rFonts w:ascii="Times New Roman" w:hAnsi="Times New Roman"/>
          <w:sz w:val="24"/>
          <w:szCs w:val="24"/>
          <w:lang w:val="en-US"/>
        </w:rPr>
        <w:t>PDF</w:t>
      </w:r>
      <w:r w:rsidRPr="00035980">
        <w:rPr>
          <w:rFonts w:ascii="Times New Roman" w:hAnsi="Times New Roman"/>
          <w:sz w:val="24"/>
          <w:szCs w:val="24"/>
        </w:rPr>
        <w:t xml:space="preserve"> – файла отчетной формы</w:t>
      </w:r>
      <w:r>
        <w:rPr>
          <w:rFonts w:ascii="Times New Roman" w:hAnsi="Times New Roman"/>
          <w:sz w:val="24"/>
          <w:szCs w:val="24"/>
        </w:rPr>
        <w:t xml:space="preserve"> </w:t>
      </w:r>
      <w:r w:rsidRPr="00271777">
        <w:rPr>
          <w:rFonts w:ascii="Times New Roman" w:hAnsi="Times New Roman"/>
          <w:i/>
          <w:sz w:val="24"/>
          <w:szCs w:val="24"/>
        </w:rPr>
        <w:t>(</w:t>
      </w:r>
      <w:r w:rsidRPr="00271777">
        <w:rPr>
          <w:rFonts w:ascii="Times New Roman" w:hAnsi="Times New Roman"/>
          <w:i/>
          <w:sz w:val="24"/>
          <w:szCs w:val="24"/>
        </w:rPr>
        <w:fldChar w:fldCharType="begin"/>
      </w:r>
      <w:r w:rsidRPr="00271777">
        <w:rPr>
          <w:rFonts w:ascii="Times New Roman" w:hAnsi="Times New Roman"/>
          <w:i/>
          <w:sz w:val="24"/>
          <w:szCs w:val="24"/>
        </w:rPr>
        <w:instrText xml:space="preserve"> REF _Ref485810332 \h  \* MERGEFORMAT </w:instrText>
      </w:r>
      <w:r w:rsidRPr="00271777">
        <w:rPr>
          <w:rFonts w:ascii="Times New Roman" w:hAnsi="Times New Roman"/>
          <w:i/>
          <w:sz w:val="24"/>
          <w:szCs w:val="24"/>
        </w:rPr>
      </w:r>
      <w:r w:rsidRPr="00271777">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47</w:t>
      </w:r>
      <w:r w:rsidRPr="00271777">
        <w:rPr>
          <w:rFonts w:ascii="Times New Roman" w:hAnsi="Times New Roman"/>
          <w:i/>
          <w:sz w:val="24"/>
          <w:szCs w:val="24"/>
        </w:rPr>
        <w:fldChar w:fldCharType="end"/>
      </w:r>
      <w:r w:rsidRPr="00271777">
        <w:rPr>
          <w:rFonts w:ascii="Times New Roman" w:hAnsi="Times New Roman"/>
          <w:i/>
          <w:sz w:val="24"/>
          <w:szCs w:val="24"/>
        </w:rPr>
        <w:t>).</w:t>
      </w:r>
      <w:r w:rsidRPr="00035980">
        <w:rPr>
          <w:rFonts w:ascii="Times New Roman" w:hAnsi="Times New Roman"/>
          <w:sz w:val="24"/>
          <w:szCs w:val="24"/>
        </w:rPr>
        <w:t xml:space="preserve"> Для установки подписи необходимо нажать командную кнопку </w:t>
      </w:r>
      <w:r w:rsidRPr="00035980">
        <w:rPr>
          <w:rFonts w:ascii="Times New Roman" w:hAnsi="Times New Roman"/>
          <w:noProof/>
          <w:lang w:eastAsia="ru-RU"/>
        </w:rPr>
        <w:drawing>
          <wp:inline distT="0" distB="0" distL="0" distR="0" wp14:anchorId="11E13ACE" wp14:editId="0899B519">
            <wp:extent cx="895350" cy="24765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895350" cy="247650"/>
                    </a:xfrm>
                    <a:prstGeom prst="rect">
                      <a:avLst/>
                    </a:prstGeom>
                  </pic:spPr>
                </pic:pic>
              </a:graphicData>
            </a:graphic>
          </wp:inline>
        </w:drawing>
      </w:r>
      <w:r w:rsidRPr="00035980">
        <w:rPr>
          <w:rFonts w:ascii="Times New Roman" w:hAnsi="Times New Roman"/>
          <w:sz w:val="24"/>
          <w:szCs w:val="24"/>
        </w:rPr>
        <w:t xml:space="preserve">. После выполнения данных действий окно подписи можно закрыть. </w:t>
      </w:r>
    </w:p>
    <w:p w:rsidR="0016580F" w:rsidRPr="00035980" w:rsidRDefault="0016580F" w:rsidP="0016580F">
      <w:pPr>
        <w:pStyle w:val="ae"/>
        <w:ind w:left="0" w:firstLine="708"/>
        <w:jc w:val="both"/>
        <w:rPr>
          <w:rFonts w:ascii="Times New Roman" w:hAnsi="Times New Roman"/>
          <w:sz w:val="24"/>
          <w:szCs w:val="24"/>
        </w:rPr>
      </w:pPr>
    </w:p>
    <w:p w:rsidR="0016580F" w:rsidRDefault="0048309B" w:rsidP="0016580F">
      <w:pPr>
        <w:pStyle w:val="ae"/>
        <w:ind w:left="0" w:firstLine="708"/>
        <w:jc w:val="center"/>
        <w:rPr>
          <w:rFonts w:ascii="Times New Roman" w:hAnsi="Times New Roman"/>
          <w:sz w:val="24"/>
          <w:szCs w:val="20"/>
        </w:rPr>
      </w:pPr>
      <w:r>
        <w:rPr>
          <w:noProof/>
          <w:lang w:eastAsia="ru-RU"/>
        </w:rPr>
        <w:drawing>
          <wp:inline distT="0" distB="0" distL="0" distR="0" wp14:anchorId="0BC545C5" wp14:editId="2A124732">
            <wp:extent cx="6152515" cy="3507105"/>
            <wp:effectExtent l="0" t="0" r="63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6152515" cy="3507105"/>
                    </a:xfrm>
                    <a:prstGeom prst="rect">
                      <a:avLst/>
                    </a:prstGeom>
                  </pic:spPr>
                </pic:pic>
              </a:graphicData>
            </a:graphic>
          </wp:inline>
        </w:drawing>
      </w:r>
    </w:p>
    <w:p w:rsidR="0016580F" w:rsidRDefault="0016580F" w:rsidP="0016580F">
      <w:pPr>
        <w:pStyle w:val="af0"/>
        <w:jc w:val="center"/>
      </w:pPr>
      <w:bookmarkStart w:id="107" w:name="_Ref485810332"/>
      <w:r>
        <w:t xml:space="preserve">Рисунок </w:t>
      </w:r>
      <w:fldSimple w:instr=" SEQ Рисунок \* ARABIC ">
        <w:r w:rsidR="00633879">
          <w:rPr>
            <w:noProof/>
          </w:rPr>
          <w:t>47</w:t>
        </w:r>
      </w:fldSimple>
      <w:bookmarkEnd w:id="107"/>
      <w:r w:rsidR="00DF54A9">
        <w:rPr>
          <w:noProof/>
        </w:rPr>
        <w:t>.</w:t>
      </w:r>
      <w:r>
        <w:t xml:space="preserve"> Подпись</w:t>
      </w:r>
    </w:p>
    <w:p w:rsidR="0016580F" w:rsidRPr="00271777" w:rsidRDefault="0016580F" w:rsidP="0016580F"/>
    <w:p w:rsidR="0016580F" w:rsidRPr="00271777" w:rsidRDefault="0016580F" w:rsidP="0016580F">
      <w:pPr>
        <w:pStyle w:val="ae"/>
        <w:ind w:left="0" w:firstLine="708"/>
        <w:jc w:val="both"/>
        <w:rPr>
          <w:rFonts w:ascii="Times New Roman" w:hAnsi="Times New Roman"/>
          <w:sz w:val="24"/>
          <w:szCs w:val="20"/>
        </w:rPr>
      </w:pPr>
      <w:r w:rsidRPr="00035980">
        <w:rPr>
          <w:rFonts w:ascii="Times New Roman" w:hAnsi="Times New Roman"/>
          <w:sz w:val="24"/>
          <w:szCs w:val="20"/>
        </w:rPr>
        <w:t xml:space="preserve">В меню кнопки </w:t>
      </w:r>
      <w:r w:rsidRPr="00035980">
        <w:rPr>
          <w:rFonts w:ascii="Times New Roman" w:hAnsi="Times New Roman"/>
          <w:noProof/>
          <w:sz w:val="24"/>
          <w:szCs w:val="20"/>
          <w:lang w:eastAsia="ru-RU"/>
        </w:rPr>
        <w:drawing>
          <wp:inline distT="0" distB="0" distL="0" distR="0" wp14:anchorId="1A421E96" wp14:editId="759C16AA">
            <wp:extent cx="283210" cy="184785"/>
            <wp:effectExtent l="0" t="0" r="254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3210" cy="184785"/>
                    </a:xfrm>
                    <a:prstGeom prst="rect">
                      <a:avLst/>
                    </a:prstGeom>
                    <a:noFill/>
                    <a:ln>
                      <a:noFill/>
                    </a:ln>
                  </pic:spPr>
                </pic:pic>
              </a:graphicData>
            </a:graphic>
          </wp:inline>
        </w:drawing>
      </w:r>
      <w:r w:rsidRPr="00035980">
        <w:rPr>
          <w:rFonts w:ascii="Times New Roman" w:hAnsi="Times New Roman"/>
          <w:sz w:val="24"/>
          <w:szCs w:val="20"/>
        </w:rPr>
        <w:t xml:space="preserve"> </w:t>
      </w:r>
      <w:r w:rsidRPr="00035980">
        <w:rPr>
          <w:rFonts w:ascii="Times New Roman" w:hAnsi="Times New Roman"/>
          <w:b/>
          <w:sz w:val="24"/>
          <w:szCs w:val="20"/>
        </w:rPr>
        <w:t>Электронная подпись</w:t>
      </w:r>
      <w:r w:rsidRPr="00035980">
        <w:rPr>
          <w:rFonts w:ascii="Times New Roman" w:hAnsi="Times New Roman"/>
          <w:sz w:val="24"/>
          <w:szCs w:val="20"/>
        </w:rPr>
        <w:t xml:space="preserve"> на панели инструментов режима </w:t>
      </w:r>
      <w:r w:rsidRPr="00271777">
        <w:rPr>
          <w:rFonts w:ascii="Times New Roman" w:hAnsi="Times New Roman"/>
          <w:sz w:val="24"/>
          <w:szCs w:val="20"/>
        </w:rPr>
        <w:t>«Работа с отчетностью» также  расположены следующие опции:</w:t>
      </w:r>
    </w:p>
    <w:p w:rsidR="0016580F" w:rsidRPr="00035980" w:rsidRDefault="0016580F" w:rsidP="0016580F">
      <w:pPr>
        <w:pStyle w:val="ae"/>
        <w:numPr>
          <w:ilvl w:val="0"/>
          <w:numId w:val="40"/>
        </w:numPr>
        <w:ind w:left="0" w:firstLine="709"/>
        <w:jc w:val="both"/>
        <w:rPr>
          <w:rFonts w:ascii="Times New Roman" w:hAnsi="Times New Roman"/>
          <w:sz w:val="24"/>
          <w:szCs w:val="24"/>
        </w:rPr>
      </w:pPr>
      <w:r w:rsidRPr="00035980">
        <w:rPr>
          <w:rFonts w:ascii="Times New Roman" w:hAnsi="Times New Roman"/>
          <w:b/>
          <w:sz w:val="24"/>
          <w:szCs w:val="24"/>
        </w:rPr>
        <w:t>Информация о подписи</w:t>
      </w:r>
      <w:r w:rsidRPr="00035980">
        <w:rPr>
          <w:rFonts w:ascii="Times New Roman" w:hAnsi="Times New Roman"/>
          <w:i/>
          <w:sz w:val="24"/>
          <w:szCs w:val="24"/>
        </w:rPr>
        <w:t xml:space="preserve"> – </w:t>
      </w:r>
      <w:r w:rsidRPr="00035980">
        <w:rPr>
          <w:rFonts w:ascii="Times New Roman" w:hAnsi="Times New Roman"/>
          <w:sz w:val="24"/>
          <w:szCs w:val="24"/>
        </w:rPr>
        <w:t>просмотр информации о подписи и ее авторе;</w:t>
      </w:r>
    </w:p>
    <w:p w:rsidR="0016580F" w:rsidRPr="00035980" w:rsidRDefault="0016580F" w:rsidP="00A052D6">
      <w:pPr>
        <w:pStyle w:val="ae"/>
        <w:ind w:left="0" w:firstLine="708"/>
        <w:jc w:val="both"/>
        <w:rPr>
          <w:rFonts w:ascii="Times New Roman" w:hAnsi="Times New Roman"/>
          <w:i/>
          <w:sz w:val="24"/>
          <w:szCs w:val="24"/>
        </w:rPr>
      </w:pPr>
      <w:r w:rsidRPr="00035980">
        <w:rPr>
          <w:rFonts w:ascii="Times New Roman" w:hAnsi="Times New Roman"/>
          <w:sz w:val="24"/>
          <w:szCs w:val="24"/>
        </w:rPr>
        <w:t>При нажатии на кнопку появляется окно «Информация об ЭП»</w:t>
      </w:r>
      <w:r w:rsidRPr="00035980">
        <w:rPr>
          <w:rFonts w:ascii="Times New Roman" w:hAnsi="Times New Roman"/>
          <w:i/>
          <w:sz w:val="24"/>
          <w:szCs w:val="24"/>
        </w:rPr>
        <w:t>.</w:t>
      </w:r>
    </w:p>
    <w:p w:rsidR="0016580F" w:rsidRPr="00035980" w:rsidRDefault="00DD7E13" w:rsidP="0016580F">
      <w:pPr>
        <w:pStyle w:val="13"/>
        <w:ind w:firstLine="0"/>
        <w:jc w:val="center"/>
        <w:rPr>
          <w:lang w:val="ru-RU"/>
        </w:rPr>
      </w:pPr>
      <w:r>
        <w:rPr>
          <w:noProof/>
          <w:lang w:val="ru-RU" w:eastAsia="ru-RU"/>
        </w:rPr>
        <w:drawing>
          <wp:inline distT="0" distB="0" distL="0" distR="0" wp14:anchorId="001E5E1D" wp14:editId="280D36A9">
            <wp:extent cx="6585877" cy="733425"/>
            <wp:effectExtent l="0" t="0" r="571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6607392" cy="735821"/>
                    </a:xfrm>
                    <a:prstGeom prst="rect">
                      <a:avLst/>
                    </a:prstGeom>
                  </pic:spPr>
                </pic:pic>
              </a:graphicData>
            </a:graphic>
          </wp:inline>
        </w:drawing>
      </w:r>
    </w:p>
    <w:p w:rsidR="0016580F" w:rsidRPr="00035980" w:rsidRDefault="0016580F" w:rsidP="0016580F">
      <w:pPr>
        <w:pStyle w:val="af0"/>
        <w:jc w:val="center"/>
      </w:pPr>
      <w:r>
        <w:t xml:space="preserve">Рисунок </w:t>
      </w:r>
      <w:fldSimple w:instr=" SEQ Рисунок \* ARABIC ">
        <w:r w:rsidR="00633879">
          <w:rPr>
            <w:noProof/>
          </w:rPr>
          <w:t>48</w:t>
        </w:r>
      </w:fldSimple>
      <w:r w:rsidR="00DF54A9">
        <w:rPr>
          <w:noProof/>
        </w:rPr>
        <w:t>.</w:t>
      </w:r>
      <w:r w:rsidRPr="00CB5702">
        <w:rPr>
          <w:noProof/>
        </w:rPr>
        <w:t xml:space="preserve"> </w:t>
      </w:r>
      <w:r w:rsidRPr="00035980">
        <w:t>Информация о подписи</w:t>
      </w:r>
    </w:p>
    <w:p w:rsidR="0016580F" w:rsidRPr="00035980" w:rsidRDefault="0016580F" w:rsidP="0016580F">
      <w:pPr>
        <w:pStyle w:val="ae"/>
        <w:ind w:left="0" w:firstLine="708"/>
        <w:jc w:val="both"/>
        <w:rPr>
          <w:rFonts w:ascii="Times New Roman" w:hAnsi="Times New Roman"/>
          <w:sz w:val="24"/>
          <w:szCs w:val="24"/>
        </w:rPr>
      </w:pPr>
    </w:p>
    <w:p w:rsidR="0016580F" w:rsidRPr="00271777" w:rsidRDefault="0016580F" w:rsidP="0016580F">
      <w:pPr>
        <w:pStyle w:val="ae"/>
        <w:numPr>
          <w:ilvl w:val="0"/>
          <w:numId w:val="40"/>
        </w:numPr>
        <w:ind w:left="0" w:firstLine="708"/>
        <w:jc w:val="both"/>
        <w:rPr>
          <w:rFonts w:ascii="Times New Roman" w:hAnsi="Times New Roman"/>
        </w:rPr>
      </w:pPr>
      <w:r w:rsidRPr="00271777">
        <w:rPr>
          <w:rFonts w:ascii="Times New Roman" w:hAnsi="Times New Roman"/>
          <w:b/>
          <w:sz w:val="24"/>
          <w:szCs w:val="24"/>
        </w:rPr>
        <w:t>Снять подпись</w:t>
      </w:r>
      <w:r w:rsidRPr="00271777">
        <w:rPr>
          <w:rFonts w:ascii="Times New Roman" w:hAnsi="Times New Roman"/>
          <w:i/>
          <w:sz w:val="24"/>
          <w:szCs w:val="24"/>
        </w:rPr>
        <w:t xml:space="preserve"> –</w:t>
      </w:r>
      <w:r w:rsidRPr="00271777">
        <w:rPr>
          <w:rFonts w:ascii="Times New Roman" w:hAnsi="Times New Roman"/>
          <w:sz w:val="24"/>
          <w:szCs w:val="24"/>
        </w:rPr>
        <w:t xml:space="preserve"> снимает ЭП с подписанного отчета. Администратор имеет возможность снимать сразу все подписи, поставленные на отчет. Обычный пользователь может снять свою подпись только в том случае,  если отчет не был подписан следующим по порядку пользователем. После снятия подписи с отчета на экране появится протокол о снятии подписи. В случае</w:t>
      </w:r>
      <w:proofErr w:type="gramStart"/>
      <w:r w:rsidRPr="00271777">
        <w:rPr>
          <w:rFonts w:ascii="Times New Roman" w:hAnsi="Times New Roman"/>
          <w:sz w:val="24"/>
          <w:szCs w:val="24"/>
        </w:rPr>
        <w:t>,</w:t>
      </w:r>
      <w:proofErr w:type="gramEnd"/>
      <w:r w:rsidRPr="00271777">
        <w:rPr>
          <w:rFonts w:ascii="Times New Roman" w:hAnsi="Times New Roman"/>
          <w:sz w:val="24"/>
          <w:szCs w:val="24"/>
        </w:rPr>
        <w:t xml:space="preserve"> если отчет уже был подписан следующим пользователем по схеме ЭП, то появится протокол об отмене снятия подписи с отчета.</w:t>
      </w:r>
      <w:r w:rsidRPr="009703F3">
        <w:rPr>
          <w:rFonts w:ascii="Times New Roman" w:hAnsi="Times New Roman"/>
          <w:sz w:val="24"/>
          <w:szCs w:val="24"/>
        </w:rPr>
        <w:t xml:space="preserve"> </w:t>
      </w:r>
      <w:r w:rsidRPr="00271777">
        <w:rPr>
          <w:rFonts w:ascii="Times New Roman" w:hAnsi="Times New Roman"/>
          <w:sz w:val="24"/>
          <w:szCs w:val="24"/>
        </w:rPr>
        <w:t>Если в настройках программы стоит запрет на удаление ЭП, то опция</w:t>
      </w:r>
      <w:proofErr w:type="gramStart"/>
      <w:r w:rsidRPr="00271777">
        <w:rPr>
          <w:rFonts w:ascii="Times New Roman" w:hAnsi="Times New Roman"/>
          <w:sz w:val="24"/>
          <w:szCs w:val="24"/>
        </w:rPr>
        <w:t xml:space="preserve"> </w:t>
      </w:r>
      <w:r w:rsidRPr="00271777">
        <w:rPr>
          <w:rFonts w:ascii="Times New Roman" w:hAnsi="Times New Roman"/>
          <w:b/>
          <w:sz w:val="24"/>
          <w:szCs w:val="24"/>
        </w:rPr>
        <w:t>С</w:t>
      </w:r>
      <w:proofErr w:type="gramEnd"/>
      <w:r w:rsidRPr="00271777">
        <w:rPr>
          <w:rFonts w:ascii="Times New Roman" w:hAnsi="Times New Roman"/>
          <w:b/>
          <w:sz w:val="24"/>
          <w:szCs w:val="24"/>
        </w:rPr>
        <w:t xml:space="preserve">нять подпись </w:t>
      </w:r>
      <w:r w:rsidRPr="00271777">
        <w:rPr>
          <w:rFonts w:ascii="Times New Roman" w:hAnsi="Times New Roman"/>
          <w:sz w:val="24"/>
          <w:szCs w:val="24"/>
        </w:rPr>
        <w:t>будет недоступна.</w:t>
      </w:r>
    </w:p>
    <w:p w:rsidR="0016580F" w:rsidRPr="00035980" w:rsidRDefault="0016580F" w:rsidP="0016580F">
      <w:pPr>
        <w:pStyle w:val="ae"/>
        <w:ind w:left="0" w:firstLine="708"/>
        <w:jc w:val="both"/>
        <w:rPr>
          <w:rFonts w:ascii="Times New Roman" w:hAnsi="Times New Roman"/>
          <w:sz w:val="24"/>
        </w:rPr>
      </w:pPr>
      <w:r w:rsidRPr="00035980">
        <w:rPr>
          <w:rFonts w:ascii="Times New Roman" w:hAnsi="Times New Roman"/>
          <w:sz w:val="24"/>
          <w:szCs w:val="24"/>
        </w:rPr>
        <w:lastRenderedPageBreak/>
        <w:t xml:space="preserve">После подписания отчета ЭП в режиме </w:t>
      </w:r>
      <w:r w:rsidRPr="00035980">
        <w:rPr>
          <w:rFonts w:ascii="Times New Roman" w:hAnsi="Times New Roman"/>
          <w:b/>
          <w:sz w:val="24"/>
          <w:szCs w:val="24"/>
        </w:rPr>
        <w:t>«Работа с отчетностью»</w:t>
      </w:r>
      <w:r w:rsidRPr="00035980">
        <w:rPr>
          <w:rFonts w:ascii="Times New Roman" w:hAnsi="Times New Roman"/>
          <w:sz w:val="24"/>
          <w:szCs w:val="24"/>
        </w:rPr>
        <w:t xml:space="preserve">  в </w:t>
      </w:r>
      <w:r>
        <w:rPr>
          <w:rFonts w:ascii="Times New Roman" w:hAnsi="Times New Roman"/>
          <w:sz w:val="24"/>
          <w:szCs w:val="24"/>
        </w:rPr>
        <w:t xml:space="preserve">колонке </w:t>
      </w:r>
      <w:r w:rsidRPr="00F47350">
        <w:rPr>
          <w:rFonts w:ascii="Times New Roman" w:hAnsi="Times New Roman"/>
          <w:b/>
          <w:sz w:val="24"/>
          <w:szCs w:val="24"/>
        </w:rPr>
        <w:t>Подпись</w:t>
      </w:r>
      <w:r>
        <w:rPr>
          <w:rFonts w:ascii="Times New Roman" w:hAnsi="Times New Roman"/>
          <w:i/>
          <w:sz w:val="24"/>
          <w:szCs w:val="24"/>
        </w:rPr>
        <w:t xml:space="preserve"> </w:t>
      </w:r>
      <w:r w:rsidRPr="00035980">
        <w:rPr>
          <w:rFonts w:ascii="Times New Roman" w:hAnsi="Times New Roman"/>
          <w:sz w:val="24"/>
          <w:szCs w:val="24"/>
        </w:rPr>
        <w:t>отобразится информация об уровне в схемах ЭП и о сертификате, которым был подписан отчет.</w:t>
      </w:r>
    </w:p>
    <w:p w:rsidR="0016580F" w:rsidRDefault="0016580F" w:rsidP="0016580F">
      <w:pPr>
        <w:tabs>
          <w:tab w:val="num" w:pos="0"/>
        </w:tabs>
        <w:spacing w:after="120" w:line="276" w:lineRule="auto"/>
        <w:ind w:firstLine="567"/>
        <w:contextualSpacing/>
        <w:jc w:val="both"/>
      </w:pPr>
    </w:p>
    <w:p w:rsidR="0016580F" w:rsidRDefault="0016580F" w:rsidP="0016580F">
      <w:pPr>
        <w:pStyle w:val="21"/>
      </w:pPr>
      <w:bookmarkStart w:id="108" w:name="_Toc492030432"/>
      <w:bookmarkStart w:id="109" w:name="_Toc493242726"/>
      <w:r>
        <w:t>Создание свода</w:t>
      </w:r>
      <w:bookmarkEnd w:id="108"/>
      <w:bookmarkEnd w:id="109"/>
    </w:p>
    <w:p w:rsidR="0016580F" w:rsidRDefault="0016580F" w:rsidP="0016580F">
      <w:pPr>
        <w:spacing w:after="120"/>
        <w:ind w:firstLine="708"/>
        <w:contextualSpacing/>
        <w:jc w:val="both"/>
      </w:pPr>
      <w:bookmarkStart w:id="110" w:name="_Toc374619903"/>
    </w:p>
    <w:p w:rsidR="0016580F" w:rsidRPr="00035980" w:rsidRDefault="0016580F" w:rsidP="0016580F">
      <w:pPr>
        <w:spacing w:after="120"/>
        <w:ind w:firstLine="708"/>
        <w:contextualSpacing/>
        <w:jc w:val="both"/>
      </w:pPr>
      <w:r w:rsidRPr="00035980">
        <w:t>Данный режим предназначен для формир</w:t>
      </w:r>
      <w:r>
        <w:t>ования сводного отчета. Если в Д</w:t>
      </w:r>
      <w:r w:rsidRPr="00035980">
        <w:t xml:space="preserve">ереве организаций выбрать узел, имеющий подчиненные узлы, то на панели инструментов будет отражена кнопка работы со сводами </w:t>
      </w:r>
      <w:r w:rsidR="00A052D6">
        <w:rPr>
          <w:noProof/>
        </w:rPr>
        <w:drawing>
          <wp:inline distT="0" distB="0" distL="0" distR="0" wp14:anchorId="1DF6A6BF" wp14:editId="1A67BBD7">
            <wp:extent cx="628650" cy="24765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628650" cy="247650"/>
                    </a:xfrm>
                    <a:prstGeom prst="rect">
                      <a:avLst/>
                    </a:prstGeom>
                  </pic:spPr>
                </pic:pic>
              </a:graphicData>
            </a:graphic>
          </wp:inline>
        </w:drawing>
      </w:r>
      <w:r w:rsidRPr="00035980">
        <w:t xml:space="preserve">. Пользователю </w:t>
      </w:r>
      <w:r>
        <w:t>ПК</w:t>
      </w:r>
      <w:r w:rsidRPr="00035980">
        <w:t xml:space="preserve"> «Свод-</w:t>
      </w:r>
      <w:r w:rsidR="009760EA">
        <w:t>СМАРТ</w:t>
      </w:r>
      <w:r w:rsidRPr="00035980">
        <w:t xml:space="preserve">» представлены на выбор следующие типы </w:t>
      </w:r>
      <w:r w:rsidR="005F65BF">
        <w:t>свода форм</w:t>
      </w:r>
      <w:r w:rsidRPr="00035980">
        <w:t>:</w:t>
      </w:r>
    </w:p>
    <w:p w:rsidR="0016580F" w:rsidRPr="00035980" w:rsidRDefault="0016580F" w:rsidP="0016580F">
      <w:pPr>
        <w:pStyle w:val="ae"/>
        <w:numPr>
          <w:ilvl w:val="0"/>
          <w:numId w:val="39"/>
        </w:numPr>
        <w:spacing w:after="120"/>
        <w:jc w:val="both"/>
        <w:rPr>
          <w:rFonts w:ascii="Times New Roman" w:hAnsi="Times New Roman"/>
          <w:sz w:val="24"/>
          <w:szCs w:val="24"/>
        </w:rPr>
      </w:pPr>
      <w:r w:rsidRPr="00035980">
        <w:rPr>
          <w:rFonts w:ascii="Times New Roman" w:hAnsi="Times New Roman"/>
          <w:b/>
          <w:sz w:val="24"/>
          <w:szCs w:val="24"/>
          <w:u w:val="single"/>
        </w:rPr>
        <w:t>«Свод».</w:t>
      </w:r>
      <w:r w:rsidRPr="00035980">
        <w:rPr>
          <w:rFonts w:ascii="Times New Roman" w:hAnsi="Times New Roman"/>
          <w:sz w:val="24"/>
          <w:szCs w:val="24"/>
        </w:rPr>
        <w:t xml:space="preserve"> Результирующий свод будет рассчитан как сумма показателей форм подчиненных узлов в иерархии дерева. В сводный отчет попадут данные из аналогичных отчетов всех организаций, находящихся на одну ступень ниже в дереве иерархии.  Своды этих организаций и нижестоящих в иерархии пересчитаны не будут. Таким образом, при создании свода обрабатываются отчеты только одного уровня иерархии.  Если после получения сводного отчета данные форм, входящих в свод, были изменены, необходимо, чтобы эти изменения были отражены в своде, процедуру создания свода необходимо повторить. Также можно воспользоваться кнопкой </w:t>
      </w:r>
      <w:r w:rsidR="00A052D6">
        <w:rPr>
          <w:noProof/>
          <w:lang w:eastAsia="ru-RU"/>
        </w:rPr>
        <w:drawing>
          <wp:inline distT="0" distB="0" distL="0" distR="0" wp14:anchorId="189DE167" wp14:editId="7BDCEC07">
            <wp:extent cx="1095375" cy="23812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095375" cy="238125"/>
                    </a:xfrm>
                    <a:prstGeom prst="rect">
                      <a:avLst/>
                    </a:prstGeom>
                  </pic:spPr>
                </pic:pic>
              </a:graphicData>
            </a:graphic>
          </wp:inline>
        </w:drawing>
      </w:r>
      <w:r>
        <w:rPr>
          <w:rFonts w:ascii="Times New Roman" w:hAnsi="Times New Roman"/>
          <w:sz w:val="24"/>
          <w:szCs w:val="24"/>
        </w:rPr>
        <w:t xml:space="preserve">, </w:t>
      </w:r>
      <w:r w:rsidRPr="00035980">
        <w:rPr>
          <w:rFonts w:ascii="Times New Roman" w:hAnsi="Times New Roman"/>
          <w:sz w:val="24"/>
          <w:szCs w:val="24"/>
        </w:rPr>
        <w:t>которая находится в созданном сводном отчете.</w:t>
      </w:r>
    </w:p>
    <w:p w:rsidR="0016580F" w:rsidRPr="00035980" w:rsidRDefault="0016580F" w:rsidP="0016580F">
      <w:pPr>
        <w:pStyle w:val="ae"/>
        <w:numPr>
          <w:ilvl w:val="0"/>
          <w:numId w:val="39"/>
        </w:numPr>
        <w:spacing w:before="12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первичных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В отличие от кнопки «Свод», по которой собирается сводный отчет только на основании одного нижележащего уровня, по кнопке  «Свод из первичных» будет сформирован сводный отчет на основании данных первичных отчетов. Переформирование существующих сводных отчетов промежуточных уровней будет зависеть от наличия или отсутствия галочки в поле «Перезаписать существующие своды» в окне настройки свода</w:t>
      </w:r>
      <w:r>
        <w:rPr>
          <w:rFonts w:ascii="Times New Roman" w:hAnsi="Times New Roman"/>
          <w:sz w:val="24"/>
          <w:szCs w:val="24"/>
        </w:rPr>
        <w:t xml:space="preserve"> </w:t>
      </w:r>
      <w:r w:rsidRPr="001A5ADB">
        <w:rPr>
          <w:rFonts w:ascii="Times New Roman" w:hAnsi="Times New Roman"/>
          <w:i/>
          <w:sz w:val="24"/>
          <w:szCs w:val="24"/>
        </w:rPr>
        <w:t>(</w:t>
      </w:r>
      <w:r w:rsidRPr="001A5ADB">
        <w:rPr>
          <w:rFonts w:ascii="Times New Roman" w:hAnsi="Times New Roman"/>
          <w:i/>
          <w:sz w:val="24"/>
          <w:szCs w:val="24"/>
        </w:rPr>
        <w:fldChar w:fldCharType="begin"/>
      </w:r>
      <w:r w:rsidRPr="001A5ADB">
        <w:rPr>
          <w:rFonts w:ascii="Times New Roman" w:hAnsi="Times New Roman"/>
          <w:i/>
          <w:sz w:val="24"/>
          <w:szCs w:val="24"/>
        </w:rPr>
        <w:instrText xml:space="preserve"> REF _Ref485817317 \h  \* MERGEFORMAT </w:instrText>
      </w:r>
      <w:r w:rsidRPr="001A5ADB">
        <w:rPr>
          <w:rFonts w:ascii="Times New Roman" w:hAnsi="Times New Roman"/>
          <w:i/>
          <w:sz w:val="24"/>
          <w:szCs w:val="24"/>
        </w:rPr>
      </w:r>
      <w:r w:rsidRPr="001A5ADB">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50</w:t>
      </w:r>
      <w:r w:rsidRPr="001A5ADB">
        <w:rPr>
          <w:rFonts w:ascii="Times New Roman" w:hAnsi="Times New Roman"/>
          <w:i/>
          <w:sz w:val="24"/>
          <w:szCs w:val="24"/>
        </w:rPr>
        <w:fldChar w:fldCharType="end"/>
      </w:r>
      <w:r w:rsidRPr="001A5ADB">
        <w:rPr>
          <w:rFonts w:ascii="Times New Roman" w:hAnsi="Times New Roman"/>
          <w:i/>
          <w:sz w:val="24"/>
          <w:szCs w:val="24"/>
        </w:rPr>
        <w:t>).</w:t>
      </w:r>
    </w:p>
    <w:p w:rsidR="0016580F" w:rsidRPr="00035980" w:rsidRDefault="0016580F" w:rsidP="0016580F">
      <w:pPr>
        <w:pStyle w:val="ae"/>
        <w:numPr>
          <w:ilvl w:val="0"/>
          <w:numId w:val="39"/>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w:t>
      </w:r>
      <w:proofErr w:type="gramStart"/>
      <w:r w:rsidRPr="00035980">
        <w:rPr>
          <w:rFonts w:ascii="Times New Roman" w:hAnsi="Times New Roman"/>
          <w:b/>
          <w:sz w:val="24"/>
          <w:szCs w:val="24"/>
          <w:u w:val="single"/>
        </w:rPr>
        <w:t>из</w:t>
      </w:r>
      <w:proofErr w:type="gramEnd"/>
      <w:r w:rsidRPr="00035980">
        <w:rPr>
          <w:rFonts w:ascii="Times New Roman" w:hAnsi="Times New Roman"/>
          <w:b/>
          <w:sz w:val="24"/>
          <w:szCs w:val="24"/>
          <w:u w:val="single"/>
        </w:rPr>
        <w:t xml:space="preserve"> первичных» (без промежуточных итогов).</w:t>
      </w:r>
      <w:r w:rsidRPr="00035980">
        <w:rPr>
          <w:rFonts w:ascii="Times New Roman" w:hAnsi="Times New Roman"/>
          <w:sz w:val="24"/>
          <w:szCs w:val="24"/>
        </w:rPr>
        <w:t xml:space="preserve"> Данный режим позволяет формировать свод из первичных отчетов, </w:t>
      </w:r>
      <w:proofErr w:type="gramStart"/>
      <w:r w:rsidRPr="00035980">
        <w:rPr>
          <w:rFonts w:ascii="Times New Roman" w:hAnsi="Times New Roman"/>
          <w:sz w:val="24"/>
          <w:szCs w:val="24"/>
        </w:rPr>
        <w:t>исключая</w:t>
      </w:r>
      <w:proofErr w:type="gramEnd"/>
      <w:r w:rsidRPr="00035980">
        <w:rPr>
          <w:rFonts w:ascii="Times New Roman" w:hAnsi="Times New Roman"/>
          <w:sz w:val="24"/>
          <w:szCs w:val="24"/>
        </w:rPr>
        <w:t xml:space="preserve"> </w:t>
      </w:r>
      <w:proofErr w:type="gramStart"/>
      <w:r w:rsidRPr="00035980">
        <w:rPr>
          <w:rFonts w:ascii="Times New Roman" w:hAnsi="Times New Roman"/>
          <w:sz w:val="24"/>
          <w:szCs w:val="24"/>
        </w:rPr>
        <w:t>при</w:t>
      </w:r>
      <w:proofErr w:type="gramEnd"/>
      <w:r w:rsidRPr="00035980">
        <w:rPr>
          <w:rFonts w:ascii="Times New Roman" w:hAnsi="Times New Roman"/>
          <w:sz w:val="24"/>
          <w:szCs w:val="24"/>
        </w:rPr>
        <w:t xml:space="preserve"> этом сведение в промежуточные узлы дерева.</w:t>
      </w:r>
    </w:p>
    <w:p w:rsidR="0016580F" w:rsidRPr="00CB5702" w:rsidRDefault="0016580F" w:rsidP="0016580F">
      <w:pPr>
        <w:pStyle w:val="ae"/>
        <w:numPr>
          <w:ilvl w:val="0"/>
          <w:numId w:val="39"/>
        </w:numPr>
        <w:autoSpaceDE w:val="0"/>
        <w:autoSpaceDN w:val="0"/>
        <w:adjustRightInd w:val="0"/>
        <w:spacing w:after="0"/>
        <w:jc w:val="both"/>
        <w:rPr>
          <w:rFonts w:ascii="Times New Roman" w:hAnsi="Times New Roman"/>
          <w:sz w:val="24"/>
          <w:szCs w:val="24"/>
        </w:rPr>
      </w:pPr>
      <w:r w:rsidRPr="00035980">
        <w:rPr>
          <w:rFonts w:ascii="Times New Roman" w:hAnsi="Times New Roman"/>
          <w:b/>
          <w:sz w:val="24"/>
          <w:szCs w:val="24"/>
          <w:u w:val="single"/>
        </w:rPr>
        <w:t xml:space="preserve">«Свод из </w:t>
      </w:r>
      <w:proofErr w:type="gramStart"/>
      <w:r w:rsidRPr="00035980">
        <w:rPr>
          <w:rFonts w:ascii="Times New Roman" w:hAnsi="Times New Roman"/>
          <w:b/>
          <w:sz w:val="24"/>
          <w:szCs w:val="24"/>
          <w:u w:val="single"/>
        </w:rPr>
        <w:t>отмеченных</w:t>
      </w:r>
      <w:proofErr w:type="gramEnd"/>
      <w:r w:rsidRPr="00035980">
        <w:rPr>
          <w:rFonts w:ascii="Times New Roman" w:hAnsi="Times New Roman"/>
          <w:b/>
          <w:sz w:val="24"/>
          <w:szCs w:val="24"/>
          <w:u w:val="single"/>
        </w:rPr>
        <w:t>».</w:t>
      </w:r>
      <w:r w:rsidRPr="00035980">
        <w:rPr>
          <w:rFonts w:ascii="Times New Roman" w:hAnsi="Times New Roman"/>
          <w:sz w:val="24"/>
          <w:szCs w:val="24"/>
        </w:rPr>
        <w:t xml:space="preserve"> Данный режим предназначен для формирования сводного отчета из произвольного количества форм. </w:t>
      </w:r>
      <w:r w:rsidRPr="00476FE4">
        <w:rPr>
          <w:rFonts w:ascii="Times New Roman" w:hAnsi="Times New Roman"/>
          <w:sz w:val="24"/>
          <w:szCs w:val="24"/>
        </w:rPr>
        <w:t>Необходимо выделить</w:t>
      </w:r>
      <w:r w:rsidR="00476FE4" w:rsidRPr="00476FE4">
        <w:rPr>
          <w:rFonts w:ascii="Times New Roman" w:hAnsi="Times New Roman"/>
          <w:sz w:val="24"/>
          <w:szCs w:val="24"/>
        </w:rPr>
        <w:t xml:space="preserve"> на панели инструментов окна Дерево организаций и бюджетов нажать кнопку </w:t>
      </w:r>
      <w:r w:rsidR="00476FE4" w:rsidRPr="00476FE4">
        <w:rPr>
          <w:rFonts w:ascii="Times New Roman" w:hAnsi="Times New Roman"/>
          <w:b/>
          <w:sz w:val="24"/>
          <w:szCs w:val="24"/>
        </w:rPr>
        <w:t>Фильтр по организациям</w:t>
      </w:r>
      <w:r w:rsidR="00476FE4" w:rsidRPr="00476FE4">
        <w:rPr>
          <w:rFonts w:ascii="Times New Roman" w:hAnsi="Times New Roman"/>
          <w:sz w:val="24"/>
          <w:szCs w:val="24"/>
        </w:rPr>
        <w:t xml:space="preserve">, отметить организации и </w:t>
      </w:r>
      <w:r w:rsidRPr="00476FE4">
        <w:rPr>
          <w:rFonts w:ascii="Times New Roman" w:hAnsi="Times New Roman"/>
          <w:sz w:val="24"/>
          <w:szCs w:val="24"/>
        </w:rPr>
        <w:t xml:space="preserve"> от</w:t>
      </w:r>
      <w:r w:rsidR="00476FE4" w:rsidRPr="00476FE4">
        <w:rPr>
          <w:rFonts w:ascii="Times New Roman" w:hAnsi="Times New Roman"/>
          <w:sz w:val="24"/>
          <w:szCs w:val="24"/>
        </w:rPr>
        <w:t xml:space="preserve">четы, которые подлежат сведению, </w:t>
      </w:r>
      <w:r w:rsidRPr="00476FE4">
        <w:rPr>
          <w:rFonts w:ascii="Times New Roman" w:hAnsi="Times New Roman"/>
          <w:sz w:val="24"/>
          <w:szCs w:val="24"/>
        </w:rPr>
        <w:t>и нажать на</w:t>
      </w:r>
      <w:r w:rsidR="00476FE4">
        <w:rPr>
          <w:rFonts w:ascii="Times New Roman" w:hAnsi="Times New Roman"/>
          <w:sz w:val="24"/>
          <w:szCs w:val="24"/>
        </w:rPr>
        <w:t xml:space="preserve"> кнопку «Свод </w:t>
      </w:r>
      <w:proofErr w:type="gramStart"/>
      <w:r w:rsidR="00476FE4">
        <w:rPr>
          <w:rFonts w:ascii="Times New Roman" w:hAnsi="Times New Roman"/>
          <w:sz w:val="24"/>
          <w:szCs w:val="24"/>
        </w:rPr>
        <w:t>из</w:t>
      </w:r>
      <w:proofErr w:type="gramEnd"/>
      <w:r w:rsidR="00476FE4">
        <w:rPr>
          <w:rFonts w:ascii="Times New Roman" w:hAnsi="Times New Roman"/>
          <w:sz w:val="24"/>
          <w:szCs w:val="24"/>
        </w:rPr>
        <w:t xml:space="preserve"> отмеченных</w:t>
      </w:r>
      <w:r w:rsidRPr="00476FE4">
        <w:rPr>
          <w:rFonts w:ascii="Times New Roman" w:hAnsi="Times New Roman"/>
          <w:sz w:val="24"/>
          <w:szCs w:val="24"/>
        </w:rPr>
        <w:t>».</w:t>
      </w:r>
      <w:r w:rsidRPr="00035980">
        <w:rPr>
          <w:rFonts w:ascii="Times New Roman" w:hAnsi="Times New Roman"/>
          <w:sz w:val="24"/>
          <w:szCs w:val="24"/>
        </w:rPr>
        <w:t xml:space="preserve"> Получившийся свод будет принадлежать тому узлу, который был отмечен последним. Необходимо, чтобы все отчеты принадлежали одному и тому же периоду. На практике данный режим используется для по</w:t>
      </w:r>
      <w:bookmarkStart w:id="111" w:name="_GoBack"/>
      <w:bookmarkEnd w:id="111"/>
      <w:r w:rsidRPr="00035980">
        <w:rPr>
          <w:rFonts w:ascii="Times New Roman" w:hAnsi="Times New Roman"/>
          <w:sz w:val="24"/>
          <w:szCs w:val="24"/>
        </w:rPr>
        <w:t>лучения свода определенной формы по нескольким (а не всем) подведомственным организациям.</w:t>
      </w:r>
    </w:p>
    <w:p w:rsidR="0016580F" w:rsidRDefault="0016580F" w:rsidP="0016580F">
      <w:pPr>
        <w:pStyle w:val="ae"/>
        <w:numPr>
          <w:ilvl w:val="0"/>
          <w:numId w:val="39"/>
        </w:numPr>
        <w:autoSpaceDE w:val="0"/>
        <w:autoSpaceDN w:val="0"/>
        <w:adjustRightInd w:val="0"/>
        <w:spacing w:after="0"/>
        <w:jc w:val="both"/>
        <w:rPr>
          <w:rFonts w:ascii="Times New Roman" w:hAnsi="Times New Roman"/>
          <w:sz w:val="24"/>
          <w:szCs w:val="24"/>
        </w:rPr>
      </w:pPr>
      <w:r>
        <w:rPr>
          <w:rFonts w:ascii="Times New Roman" w:hAnsi="Times New Roman"/>
          <w:b/>
          <w:sz w:val="24"/>
          <w:szCs w:val="24"/>
          <w:u w:val="single"/>
        </w:rPr>
        <w:t>«Свод по шаблону».</w:t>
      </w:r>
      <w:r>
        <w:rPr>
          <w:rFonts w:ascii="Times New Roman" w:hAnsi="Times New Roman"/>
          <w:sz w:val="24"/>
          <w:szCs w:val="24"/>
        </w:rPr>
        <w:t xml:space="preserve"> Данный режим предназначен для создания сводных отчетных форм по шаблону с заранее заданными настройками. После выбора данной опции на экране появится окно «Справочник шаблонов свода»</w:t>
      </w:r>
      <w:r w:rsidR="00A052D6">
        <w:rPr>
          <w:rFonts w:ascii="Times New Roman" w:hAnsi="Times New Roman"/>
          <w:sz w:val="24"/>
          <w:szCs w:val="24"/>
        </w:rPr>
        <w:t xml:space="preserve"> </w:t>
      </w:r>
      <w:r w:rsidR="00A052D6" w:rsidRPr="00A052D6">
        <w:rPr>
          <w:rFonts w:ascii="Times New Roman" w:hAnsi="Times New Roman"/>
          <w:i/>
          <w:sz w:val="24"/>
          <w:szCs w:val="24"/>
        </w:rPr>
        <w:t>(</w:t>
      </w:r>
      <w:r w:rsidR="00A052D6" w:rsidRPr="00A052D6">
        <w:rPr>
          <w:rFonts w:ascii="Times New Roman" w:hAnsi="Times New Roman"/>
          <w:i/>
          <w:sz w:val="24"/>
          <w:szCs w:val="24"/>
        </w:rPr>
        <w:fldChar w:fldCharType="begin"/>
      </w:r>
      <w:r w:rsidR="00A052D6" w:rsidRPr="00A052D6">
        <w:rPr>
          <w:rFonts w:ascii="Times New Roman" w:hAnsi="Times New Roman"/>
          <w:i/>
          <w:sz w:val="24"/>
          <w:szCs w:val="24"/>
        </w:rPr>
        <w:instrText xml:space="preserve"> REF _Ref491944144 \h  \* MERGEFORMAT </w:instrText>
      </w:r>
      <w:r w:rsidR="00A052D6" w:rsidRPr="00A052D6">
        <w:rPr>
          <w:rFonts w:ascii="Times New Roman" w:hAnsi="Times New Roman"/>
          <w:i/>
          <w:sz w:val="24"/>
          <w:szCs w:val="24"/>
        </w:rPr>
      </w:r>
      <w:r w:rsidR="00A052D6" w:rsidRPr="00A052D6">
        <w:rPr>
          <w:rFonts w:ascii="Times New Roman" w:hAnsi="Times New Roman"/>
          <w:i/>
          <w:sz w:val="24"/>
          <w:szCs w:val="24"/>
        </w:rPr>
        <w:fldChar w:fldCharType="separate"/>
      </w:r>
      <w:r w:rsidR="003810DA" w:rsidRPr="003810DA">
        <w:rPr>
          <w:rFonts w:ascii="Times New Roman" w:hAnsi="Times New Roman"/>
          <w:i/>
        </w:rPr>
        <w:t xml:space="preserve">Рисунок </w:t>
      </w:r>
      <w:r w:rsidR="003810DA" w:rsidRPr="003810DA">
        <w:rPr>
          <w:rFonts w:ascii="Times New Roman" w:hAnsi="Times New Roman"/>
          <w:i/>
          <w:noProof/>
        </w:rPr>
        <w:t>49</w:t>
      </w:r>
      <w:r w:rsidR="00A052D6" w:rsidRPr="00A052D6">
        <w:rPr>
          <w:rFonts w:ascii="Times New Roman" w:hAnsi="Times New Roman"/>
          <w:i/>
          <w:sz w:val="24"/>
          <w:szCs w:val="24"/>
        </w:rPr>
        <w:fldChar w:fldCharType="end"/>
      </w:r>
      <w:r w:rsidR="00A052D6" w:rsidRPr="00A052D6">
        <w:rPr>
          <w:rFonts w:ascii="Times New Roman" w:hAnsi="Times New Roman"/>
          <w:i/>
          <w:sz w:val="24"/>
          <w:szCs w:val="24"/>
        </w:rPr>
        <w:t>)</w:t>
      </w:r>
      <w:r w:rsidR="00A052D6">
        <w:rPr>
          <w:rFonts w:ascii="Times New Roman" w:hAnsi="Times New Roman"/>
          <w:sz w:val="24"/>
          <w:szCs w:val="24"/>
        </w:rPr>
        <w:t xml:space="preserve"> </w:t>
      </w:r>
      <w:r>
        <w:rPr>
          <w:rFonts w:ascii="Times New Roman" w:hAnsi="Times New Roman"/>
          <w:sz w:val="24"/>
          <w:szCs w:val="24"/>
        </w:rPr>
        <w:t xml:space="preserve"> в котором можно воспользоваться сохраненным шаблоном свода либо создать новый шаблон. В шаблоне свода  задаются следующие параметры:  наименование и комментарий, из справочника форм выбирается </w:t>
      </w:r>
      <w:r>
        <w:rPr>
          <w:rFonts w:ascii="Times New Roman" w:hAnsi="Times New Roman"/>
          <w:sz w:val="24"/>
          <w:szCs w:val="24"/>
        </w:rPr>
        <w:lastRenderedPageBreak/>
        <w:t>сводная отчетная форма, уровень (бюджет и организация) создания свода. В нижней части окна «Шаблон свода» в соответствующих вкладках выбираются коды исходных отчетных форм, организации, данные которых необходимо сводить, и обязательно назначается пользователь, только этому пользователю будет доступен созданный шаблон свода. В дальнейшем для создания свода необходимо будет только выбирать новый отчетный период. Все остальные параметры сохраняются в шаблоне свода.</w:t>
      </w:r>
    </w:p>
    <w:p w:rsidR="00A052D6" w:rsidRDefault="00A052D6" w:rsidP="00A052D6">
      <w:pPr>
        <w:pStyle w:val="ae"/>
        <w:autoSpaceDE w:val="0"/>
        <w:autoSpaceDN w:val="0"/>
        <w:adjustRightInd w:val="0"/>
        <w:spacing w:after="0"/>
        <w:jc w:val="both"/>
        <w:rPr>
          <w:rFonts w:ascii="Times New Roman" w:hAnsi="Times New Roman"/>
          <w:sz w:val="24"/>
          <w:szCs w:val="24"/>
        </w:rPr>
      </w:pPr>
    </w:p>
    <w:p w:rsidR="0016580F" w:rsidRDefault="00A052D6" w:rsidP="00A052D6">
      <w:pPr>
        <w:pStyle w:val="ae"/>
        <w:autoSpaceDE w:val="0"/>
        <w:autoSpaceDN w:val="0"/>
        <w:adjustRightInd w:val="0"/>
        <w:spacing w:after="0"/>
        <w:ind w:left="0"/>
        <w:jc w:val="center"/>
        <w:rPr>
          <w:rFonts w:ascii="Times New Roman" w:hAnsi="Times New Roman"/>
          <w:sz w:val="24"/>
          <w:szCs w:val="24"/>
        </w:rPr>
      </w:pPr>
      <w:r>
        <w:rPr>
          <w:noProof/>
          <w:lang w:eastAsia="ru-RU"/>
        </w:rPr>
        <w:drawing>
          <wp:inline distT="0" distB="0" distL="0" distR="0" wp14:anchorId="6557D0E9" wp14:editId="74F66AF6">
            <wp:extent cx="6134100" cy="1647958"/>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6131871" cy="1647359"/>
                    </a:xfrm>
                    <a:prstGeom prst="rect">
                      <a:avLst/>
                    </a:prstGeom>
                  </pic:spPr>
                </pic:pic>
              </a:graphicData>
            </a:graphic>
          </wp:inline>
        </w:drawing>
      </w:r>
    </w:p>
    <w:p w:rsidR="0016580F" w:rsidRDefault="0016580F" w:rsidP="0016580F">
      <w:pPr>
        <w:pStyle w:val="af0"/>
        <w:jc w:val="center"/>
        <w:rPr>
          <w:sz w:val="24"/>
          <w:szCs w:val="24"/>
        </w:rPr>
      </w:pPr>
      <w:bookmarkStart w:id="112" w:name="_Ref491944144"/>
      <w:r>
        <w:t xml:space="preserve">Рисунок </w:t>
      </w:r>
      <w:fldSimple w:instr=" SEQ Рисунок \* ARABIC ">
        <w:r w:rsidR="00633879">
          <w:rPr>
            <w:noProof/>
          </w:rPr>
          <w:t>49</w:t>
        </w:r>
      </w:fldSimple>
      <w:bookmarkEnd w:id="112"/>
      <w:r w:rsidR="00DF54A9">
        <w:t>.</w:t>
      </w:r>
      <w:r>
        <w:t xml:space="preserve"> </w:t>
      </w:r>
      <w:r w:rsidR="00A052D6">
        <w:t>Справочник шаблонов свода</w:t>
      </w:r>
    </w:p>
    <w:p w:rsidR="0016580F" w:rsidRPr="00035980" w:rsidRDefault="0016580F" w:rsidP="0016580F">
      <w:pPr>
        <w:pStyle w:val="ae"/>
        <w:autoSpaceDE w:val="0"/>
        <w:autoSpaceDN w:val="0"/>
        <w:adjustRightInd w:val="0"/>
        <w:spacing w:after="0"/>
        <w:jc w:val="both"/>
        <w:rPr>
          <w:rFonts w:ascii="Times New Roman" w:hAnsi="Times New Roman"/>
          <w:sz w:val="24"/>
          <w:szCs w:val="24"/>
        </w:rPr>
      </w:pPr>
    </w:p>
    <w:p w:rsidR="0016580F" w:rsidRDefault="0016580F" w:rsidP="0016580F">
      <w:pPr>
        <w:spacing w:after="120"/>
        <w:ind w:firstLine="708"/>
        <w:contextualSpacing/>
        <w:jc w:val="both"/>
      </w:pPr>
    </w:p>
    <w:p w:rsidR="0016580F" w:rsidRPr="00035980" w:rsidRDefault="0016580F" w:rsidP="0016580F">
      <w:pPr>
        <w:spacing w:after="120"/>
        <w:ind w:firstLine="708"/>
        <w:contextualSpacing/>
        <w:jc w:val="both"/>
      </w:pPr>
      <w:r w:rsidRPr="00035980">
        <w:t xml:space="preserve">После выбора типа свода на экране появится окно для задания настроек сводного отчета </w:t>
      </w:r>
      <w:r w:rsidRPr="001A5ADB">
        <w:rPr>
          <w:i/>
        </w:rPr>
        <w:t>(</w:t>
      </w:r>
      <w:r w:rsidRPr="001A5ADB">
        <w:rPr>
          <w:i/>
        </w:rPr>
        <w:fldChar w:fldCharType="begin"/>
      </w:r>
      <w:r w:rsidRPr="001A5ADB">
        <w:rPr>
          <w:i/>
        </w:rPr>
        <w:instrText xml:space="preserve"> REF _Ref485817317 \h  \* MERGEFORMAT </w:instrText>
      </w:r>
      <w:r w:rsidRPr="001A5ADB">
        <w:rPr>
          <w:i/>
        </w:rPr>
      </w:r>
      <w:r w:rsidRPr="001A5ADB">
        <w:rPr>
          <w:i/>
        </w:rPr>
        <w:fldChar w:fldCharType="separate"/>
      </w:r>
      <w:r w:rsidR="003810DA" w:rsidRPr="003810DA">
        <w:rPr>
          <w:i/>
        </w:rPr>
        <w:t xml:space="preserve">Рисунок </w:t>
      </w:r>
      <w:r w:rsidR="003810DA" w:rsidRPr="003810DA">
        <w:rPr>
          <w:i/>
          <w:noProof/>
        </w:rPr>
        <w:t>50</w:t>
      </w:r>
      <w:r w:rsidRPr="001A5ADB">
        <w:rPr>
          <w:i/>
        </w:rPr>
        <w:fldChar w:fldCharType="end"/>
      </w:r>
      <w:r w:rsidRPr="001A5ADB">
        <w:rPr>
          <w:i/>
        </w:rPr>
        <w:t>).</w:t>
      </w:r>
    </w:p>
    <w:p w:rsidR="0016580F" w:rsidRPr="00035980" w:rsidRDefault="0016580F" w:rsidP="0016580F">
      <w:pPr>
        <w:spacing w:after="120"/>
        <w:ind w:firstLine="708"/>
        <w:contextualSpacing/>
        <w:jc w:val="both"/>
      </w:pPr>
    </w:p>
    <w:p w:rsidR="0016580F" w:rsidRPr="00035980" w:rsidRDefault="00A052D6" w:rsidP="0016580F">
      <w:pPr>
        <w:spacing w:after="120"/>
        <w:contextualSpacing/>
        <w:jc w:val="center"/>
      </w:pPr>
      <w:r>
        <w:rPr>
          <w:noProof/>
        </w:rPr>
        <w:drawing>
          <wp:inline distT="0" distB="0" distL="0" distR="0" wp14:anchorId="2C7243EC" wp14:editId="36A4856F">
            <wp:extent cx="6152515" cy="3121025"/>
            <wp:effectExtent l="0" t="0" r="635" b="317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6152515" cy="3121025"/>
                    </a:xfrm>
                    <a:prstGeom prst="rect">
                      <a:avLst/>
                    </a:prstGeom>
                  </pic:spPr>
                </pic:pic>
              </a:graphicData>
            </a:graphic>
          </wp:inline>
        </w:drawing>
      </w:r>
    </w:p>
    <w:p w:rsidR="0016580F" w:rsidRPr="00035980" w:rsidRDefault="0016580F" w:rsidP="0016580F">
      <w:pPr>
        <w:pStyle w:val="af0"/>
        <w:jc w:val="center"/>
        <w:rPr>
          <w:sz w:val="24"/>
          <w:szCs w:val="24"/>
        </w:rPr>
      </w:pPr>
      <w:bookmarkStart w:id="113" w:name="_Ref485817317"/>
      <w:r w:rsidRPr="00035980">
        <w:t xml:space="preserve">Рисунок </w:t>
      </w:r>
      <w:fldSimple w:instr=" SEQ Рисунок \* ARABIC ">
        <w:r w:rsidR="00633879">
          <w:rPr>
            <w:noProof/>
          </w:rPr>
          <w:t>50</w:t>
        </w:r>
      </w:fldSimple>
      <w:bookmarkEnd w:id="113"/>
      <w:r w:rsidR="00DF54A9">
        <w:rPr>
          <w:noProof/>
        </w:rPr>
        <w:t>.</w:t>
      </w:r>
      <w:r w:rsidRPr="00035980">
        <w:t xml:space="preserve"> Настройка создания  сводной формы</w:t>
      </w:r>
    </w:p>
    <w:p w:rsidR="0016580F" w:rsidRPr="00035980" w:rsidRDefault="0016580F" w:rsidP="0016580F">
      <w:pPr>
        <w:spacing w:after="120"/>
        <w:ind w:firstLine="708"/>
        <w:contextualSpacing/>
        <w:jc w:val="both"/>
      </w:pPr>
    </w:p>
    <w:p w:rsidR="0016580F" w:rsidRDefault="0016580F" w:rsidP="0016580F">
      <w:pPr>
        <w:ind w:firstLine="709"/>
        <w:contextualSpacing/>
        <w:jc w:val="both"/>
        <w:rPr>
          <w:b/>
        </w:rPr>
      </w:pPr>
      <w:r w:rsidRPr="00035980">
        <w:t xml:space="preserve">В появившемся окне необходимо </w:t>
      </w:r>
      <w:r>
        <w:t>выбрать</w:t>
      </w:r>
      <w:r w:rsidRPr="00035980">
        <w:t xml:space="preserve"> отчетную форму, которую предстоит свести. Опция «Рассчитать итоги» позволяет выполнить расчет итогов в сведенном отчете. Опция  «Перезаписать существующие своды» позволяет перезаписать данные в отчете с последней версией. Опция «Установить статус «Включен в свод» обеспечивает изменение статусов отчетов, вошедших в сводную форму, на «Включен в свод». </w:t>
      </w:r>
      <w:r w:rsidR="00476FE4">
        <w:t xml:space="preserve">Для того чтобы </w:t>
      </w:r>
      <w:r w:rsidRPr="00035980">
        <w:t xml:space="preserve">осуществить свод </w:t>
      </w:r>
      <w:r w:rsidR="00476FE4">
        <w:t>по</w:t>
      </w:r>
      <w:r w:rsidRPr="00035980">
        <w:t xml:space="preserve"> определенны</w:t>
      </w:r>
      <w:r w:rsidR="00476FE4">
        <w:t>м организациям</w:t>
      </w:r>
      <w:r w:rsidRPr="00035980">
        <w:t xml:space="preserve">, </w:t>
      </w:r>
      <w:r w:rsidR="00476FE4">
        <w:t>необходимо воспользоваться</w:t>
      </w:r>
      <w:r w:rsidRPr="00035980">
        <w:t xml:space="preserve"> кнопкой </w:t>
      </w:r>
      <w:r w:rsidR="00476FE4">
        <w:rPr>
          <w:b/>
        </w:rPr>
        <w:t xml:space="preserve">Фильтр по организациям </w:t>
      </w:r>
      <w:r w:rsidRPr="00035980">
        <w:t xml:space="preserve">и </w:t>
      </w:r>
      <w:r>
        <w:lastRenderedPageBreak/>
        <w:t xml:space="preserve">отметить </w:t>
      </w:r>
      <w:r w:rsidRPr="00035980">
        <w:t>организации</w:t>
      </w:r>
      <w:r>
        <w:t>. А</w:t>
      </w:r>
      <w:r w:rsidRPr="00035980">
        <w:t>трибуты сводного отчета указываются в с</w:t>
      </w:r>
      <w:r>
        <w:t>ледующем</w:t>
      </w:r>
      <w:r w:rsidRPr="00035980">
        <w:t xml:space="preserve"> </w:t>
      </w:r>
      <w:r>
        <w:t xml:space="preserve">окне </w:t>
      </w:r>
      <w:r w:rsidRPr="001A5ADB">
        <w:rPr>
          <w:i/>
        </w:rPr>
        <w:t>(</w:t>
      </w:r>
      <w:r w:rsidRPr="001A5ADB">
        <w:rPr>
          <w:i/>
        </w:rPr>
        <w:fldChar w:fldCharType="begin"/>
      </w:r>
      <w:r w:rsidRPr="001A5ADB">
        <w:rPr>
          <w:i/>
        </w:rPr>
        <w:instrText xml:space="preserve"> REF _Ref485818420 \h </w:instrText>
      </w:r>
      <w:r>
        <w:rPr>
          <w:i/>
        </w:rPr>
        <w:instrText xml:space="preserve"> \* MERGEFORMAT </w:instrText>
      </w:r>
      <w:r w:rsidRPr="001A5ADB">
        <w:rPr>
          <w:i/>
        </w:rPr>
      </w:r>
      <w:r w:rsidRPr="001A5ADB">
        <w:rPr>
          <w:i/>
        </w:rPr>
        <w:fldChar w:fldCharType="separate"/>
      </w:r>
      <w:r w:rsidR="003810DA" w:rsidRPr="003810DA">
        <w:rPr>
          <w:i/>
        </w:rPr>
        <w:t xml:space="preserve">Рисунок </w:t>
      </w:r>
      <w:r w:rsidR="003810DA" w:rsidRPr="003810DA">
        <w:rPr>
          <w:i/>
          <w:noProof/>
        </w:rPr>
        <w:t>51</w:t>
      </w:r>
      <w:r w:rsidRPr="001A5ADB">
        <w:rPr>
          <w:i/>
        </w:rPr>
        <w:fldChar w:fldCharType="end"/>
      </w:r>
      <w:r w:rsidRPr="001A5ADB">
        <w:rPr>
          <w:i/>
        </w:rPr>
        <w:t>).</w:t>
      </w:r>
      <w:r w:rsidRPr="00035980">
        <w:t xml:space="preserve"> </w:t>
      </w:r>
      <w:r>
        <w:t>Также в данном окне указываются атрибуты отчетов подведомственных организаций. При необходимости данные атрибуты можно изменить с помощью кнопки</w:t>
      </w:r>
      <w:proofErr w:type="gramStart"/>
      <w:r>
        <w:t xml:space="preserve"> </w:t>
      </w:r>
      <w:r>
        <w:rPr>
          <w:noProof/>
        </w:rPr>
        <w:drawing>
          <wp:inline distT="0" distB="0" distL="0" distR="0" wp14:anchorId="609FBEDA" wp14:editId="6B698EA1">
            <wp:extent cx="139065" cy="12763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39065" cy="127635"/>
                    </a:xfrm>
                    <a:prstGeom prst="rect">
                      <a:avLst/>
                    </a:prstGeom>
                    <a:noFill/>
                    <a:ln>
                      <a:noFill/>
                    </a:ln>
                  </pic:spPr>
                </pic:pic>
              </a:graphicData>
            </a:graphic>
          </wp:inline>
        </w:drawing>
      </w:r>
      <w:r>
        <w:t xml:space="preserve"> </w:t>
      </w:r>
      <w:r w:rsidRPr="00475EC8">
        <w:rPr>
          <w:b/>
        </w:rPr>
        <w:t>О</w:t>
      </w:r>
      <w:proofErr w:type="gramEnd"/>
      <w:r w:rsidRPr="00475EC8">
        <w:rPr>
          <w:b/>
        </w:rPr>
        <w:t>ткрыть справочник</w:t>
      </w:r>
      <w:r>
        <w:rPr>
          <w:b/>
        </w:rPr>
        <w:t>.</w:t>
      </w:r>
    </w:p>
    <w:tbl>
      <w:tblPr>
        <w:tblW w:w="10047" w:type="dxa"/>
        <w:tblInd w:w="409" w:type="dxa"/>
        <w:tblLook w:val="01E0" w:firstRow="1" w:lastRow="1" w:firstColumn="1" w:lastColumn="1" w:noHBand="0" w:noVBand="0"/>
      </w:tblPr>
      <w:tblGrid>
        <w:gridCol w:w="719"/>
        <w:gridCol w:w="9328"/>
      </w:tblGrid>
      <w:tr w:rsidR="00420A08" w:rsidRPr="000D0EF9" w:rsidTr="003B252B">
        <w:trPr>
          <w:trHeight w:val="364"/>
        </w:trPr>
        <w:tc>
          <w:tcPr>
            <w:tcW w:w="719" w:type="dxa"/>
            <w:shd w:val="clear" w:color="auto" w:fill="auto"/>
          </w:tcPr>
          <w:p w:rsidR="00420A08" w:rsidRPr="00C02867" w:rsidRDefault="00420A08" w:rsidP="003B252B">
            <w:pPr>
              <w:pStyle w:val="afc"/>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24BFB9A0" wp14:editId="6A4105D1">
                  <wp:extent cx="323850" cy="312420"/>
                  <wp:effectExtent l="0" t="0" r="0" b="0"/>
                  <wp:docPr id="6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420A08" w:rsidRPr="00632EC0" w:rsidRDefault="00420A08" w:rsidP="00420A08">
            <w:pPr>
              <w:spacing w:line="276" w:lineRule="auto"/>
              <w:contextualSpacing/>
              <w:jc w:val="both"/>
              <w:rPr>
                <w:highlight w:val="yellow"/>
                <w:u w:val="single"/>
              </w:rPr>
            </w:pPr>
            <w:r w:rsidRPr="00420A08">
              <w:rPr>
                <w:u w:val="single"/>
              </w:rPr>
              <w:t xml:space="preserve">Если необходимо свести отчеты по каждому атрибуту в отдельности необходимо выбрать пункт </w:t>
            </w:r>
            <w:r w:rsidRPr="00420A08">
              <w:rPr>
                <w:i/>
                <w:u w:val="single"/>
              </w:rPr>
              <w:t>Атрибуты отчетов</w:t>
            </w:r>
            <w:r w:rsidRPr="00420A08">
              <w:rPr>
                <w:u w:val="single"/>
              </w:rPr>
              <w:t>. Если необходимо свести отчеты в общий атрибут необходимо выбрать</w:t>
            </w:r>
            <w:proofErr w:type="gramStart"/>
            <w:r w:rsidRPr="00420A08">
              <w:rPr>
                <w:u w:val="single"/>
              </w:rPr>
              <w:t xml:space="preserve"> </w:t>
            </w:r>
            <w:r w:rsidRPr="00420A08">
              <w:rPr>
                <w:i/>
                <w:u w:val="single"/>
              </w:rPr>
              <w:t>С</w:t>
            </w:r>
            <w:proofErr w:type="gramEnd"/>
            <w:r w:rsidRPr="00420A08">
              <w:rPr>
                <w:i/>
                <w:u w:val="single"/>
              </w:rPr>
              <w:t>вести все в</w:t>
            </w:r>
            <w:r>
              <w:rPr>
                <w:i/>
                <w:u w:val="single"/>
              </w:rPr>
              <w:t>.</w:t>
            </w:r>
          </w:p>
        </w:tc>
      </w:tr>
    </w:tbl>
    <w:p w:rsidR="00420A08" w:rsidRDefault="00420A08" w:rsidP="0016580F">
      <w:pPr>
        <w:ind w:firstLine="709"/>
        <w:contextualSpacing/>
        <w:jc w:val="both"/>
        <w:rPr>
          <w:b/>
        </w:rPr>
      </w:pPr>
    </w:p>
    <w:p w:rsidR="0016580F" w:rsidRDefault="0016580F" w:rsidP="0016580F">
      <w:pPr>
        <w:ind w:firstLine="709"/>
        <w:contextualSpacing/>
        <w:jc w:val="both"/>
        <w:rPr>
          <w:b/>
        </w:rPr>
      </w:pPr>
    </w:p>
    <w:p w:rsidR="0016580F" w:rsidRDefault="00905F6F" w:rsidP="0016580F">
      <w:pPr>
        <w:ind w:firstLine="709"/>
        <w:contextualSpacing/>
        <w:jc w:val="center"/>
      </w:pPr>
      <w:r>
        <w:rPr>
          <w:noProof/>
        </w:rPr>
        <w:drawing>
          <wp:inline distT="0" distB="0" distL="0" distR="0" wp14:anchorId="4B91A3BC" wp14:editId="2D4336B2">
            <wp:extent cx="6152515" cy="2824480"/>
            <wp:effectExtent l="0" t="0" r="63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6152515" cy="2824480"/>
                    </a:xfrm>
                    <a:prstGeom prst="rect">
                      <a:avLst/>
                    </a:prstGeom>
                  </pic:spPr>
                </pic:pic>
              </a:graphicData>
            </a:graphic>
          </wp:inline>
        </w:drawing>
      </w:r>
    </w:p>
    <w:p w:rsidR="0016580F" w:rsidRPr="00035980" w:rsidRDefault="0016580F" w:rsidP="0016580F">
      <w:pPr>
        <w:pStyle w:val="af0"/>
        <w:jc w:val="center"/>
        <w:rPr>
          <w:sz w:val="24"/>
          <w:szCs w:val="24"/>
        </w:rPr>
      </w:pPr>
      <w:bookmarkStart w:id="114" w:name="_Ref485818420"/>
      <w:r>
        <w:t xml:space="preserve">Рисунок </w:t>
      </w:r>
      <w:fldSimple w:instr=" SEQ Рисунок \* ARABIC ">
        <w:r w:rsidR="00633879">
          <w:rPr>
            <w:noProof/>
          </w:rPr>
          <w:t>51</w:t>
        </w:r>
      </w:fldSimple>
      <w:bookmarkEnd w:id="114"/>
      <w:r w:rsidR="00DF54A9">
        <w:rPr>
          <w:noProof/>
        </w:rPr>
        <w:t>.</w:t>
      </w:r>
      <w:r>
        <w:t xml:space="preserve"> Выбор атрибутов при своде</w:t>
      </w:r>
    </w:p>
    <w:p w:rsidR="0016580F" w:rsidRDefault="0016580F" w:rsidP="0016580F">
      <w:pPr>
        <w:ind w:firstLine="709"/>
      </w:pPr>
    </w:p>
    <w:p w:rsidR="0016580F" w:rsidRDefault="0016580F" w:rsidP="0016580F">
      <w:pPr>
        <w:ind w:firstLine="709"/>
        <w:jc w:val="both"/>
      </w:pPr>
      <w:r w:rsidRPr="00035980">
        <w:t xml:space="preserve">После завершения всех настроек </w:t>
      </w:r>
      <w:r>
        <w:t xml:space="preserve">для формирования сводного отчета необходимо </w:t>
      </w:r>
      <w:r w:rsidRPr="00035980">
        <w:t xml:space="preserve">нажать кнопку </w:t>
      </w:r>
      <w:r w:rsidR="00156E0C" w:rsidRPr="00156E0C">
        <w:t>[</w:t>
      </w:r>
      <w:r w:rsidR="00156E0C">
        <w:rPr>
          <w:b/>
        </w:rPr>
        <w:t>Свод</w:t>
      </w:r>
      <w:r w:rsidR="00156E0C" w:rsidRPr="00156E0C">
        <w:rPr>
          <w:b/>
        </w:rPr>
        <w:t>]</w:t>
      </w:r>
      <w:r w:rsidRPr="00156E0C">
        <w:rPr>
          <w:b/>
        </w:rPr>
        <w:t>.</w:t>
      </w:r>
    </w:p>
    <w:p w:rsidR="0016580F" w:rsidRDefault="0016580F" w:rsidP="0016580F">
      <w:pPr>
        <w:ind w:firstLine="709"/>
        <w:jc w:val="both"/>
      </w:pPr>
      <w:r>
        <w:t xml:space="preserve">По окончании формирования сводного отчета на экране пользователю будет представлен </w:t>
      </w:r>
      <w:r w:rsidR="00DF54A9">
        <w:rPr>
          <w:b/>
        </w:rPr>
        <w:t xml:space="preserve">Протокол </w:t>
      </w:r>
      <w:r w:rsidRPr="00B11112">
        <w:rPr>
          <w:b/>
        </w:rPr>
        <w:t>свода</w:t>
      </w:r>
      <w:r>
        <w:rPr>
          <w:b/>
        </w:rPr>
        <w:t xml:space="preserve"> </w:t>
      </w:r>
      <w:r w:rsidRPr="00B11112">
        <w:rPr>
          <w:b/>
          <w:i/>
        </w:rPr>
        <w:t>(</w:t>
      </w:r>
      <w:r w:rsidRPr="00B11112">
        <w:rPr>
          <w:b/>
          <w:i/>
        </w:rPr>
        <w:fldChar w:fldCharType="begin"/>
      </w:r>
      <w:r w:rsidRPr="00B11112">
        <w:rPr>
          <w:b/>
          <w:i/>
        </w:rPr>
        <w:instrText xml:space="preserve"> REF _Ref485904017 \h </w:instrText>
      </w:r>
      <w:r>
        <w:rPr>
          <w:b/>
          <w:i/>
        </w:rPr>
        <w:instrText xml:space="preserve"> \* MERGEFORMAT </w:instrText>
      </w:r>
      <w:r w:rsidRPr="00B11112">
        <w:rPr>
          <w:b/>
          <w:i/>
        </w:rPr>
      </w:r>
      <w:r w:rsidRPr="00B11112">
        <w:rPr>
          <w:b/>
          <w:i/>
        </w:rPr>
        <w:fldChar w:fldCharType="separate"/>
      </w:r>
      <w:r w:rsidR="003810DA" w:rsidRPr="003810DA">
        <w:rPr>
          <w:i/>
        </w:rPr>
        <w:t xml:space="preserve">Рисунок </w:t>
      </w:r>
      <w:r w:rsidR="003810DA" w:rsidRPr="003810DA">
        <w:rPr>
          <w:i/>
          <w:noProof/>
        </w:rPr>
        <w:t>52</w:t>
      </w:r>
      <w:r w:rsidRPr="00B11112">
        <w:rPr>
          <w:b/>
          <w:i/>
        </w:rPr>
        <w:fldChar w:fldCharType="end"/>
      </w:r>
      <w:r w:rsidRPr="00B11112">
        <w:rPr>
          <w:b/>
          <w:i/>
        </w:rPr>
        <w:t>)</w:t>
      </w:r>
      <w:r w:rsidRPr="00B11112">
        <w:rPr>
          <w:i/>
        </w:rPr>
        <w:t>.</w:t>
      </w:r>
      <w:r>
        <w:t xml:space="preserve"> </w:t>
      </w:r>
      <w:proofErr w:type="gramStart"/>
      <w:r>
        <w:t>В нем</w:t>
      </w:r>
      <w:r w:rsidR="00DF54A9">
        <w:t xml:space="preserve"> </w:t>
      </w:r>
      <w:r>
        <w:t>помимо сведений о сводном отчете, будут указаны организации, отчетные данных которых попали в сводный отчет, организации, отчетные данные которых отсутствуют для сведения, отчеты, у которых отсутствует электронная подпись.</w:t>
      </w:r>
      <w:proofErr w:type="gramEnd"/>
      <w:r>
        <w:t xml:space="preserve"> Открыть сводный отчет возможно из протокола свода по гиперссылке на наименовании формы. </w:t>
      </w:r>
    </w:p>
    <w:p w:rsidR="0016580F" w:rsidRDefault="0016580F" w:rsidP="0016580F">
      <w:pPr>
        <w:ind w:firstLine="709"/>
        <w:jc w:val="both"/>
      </w:pPr>
      <w:r>
        <w:t xml:space="preserve">Для того чтобы в сводном отчете просмотреть протокол свода, необходимо в закладке «Реквизиты» сводного отчета в разделе «Комментарии» поставить галочку в поле «Системные комментарии», в списке системных действий с данной отчетной формой найти </w:t>
      </w:r>
      <w:hyperlink r:id="rId174" w:history="1">
        <w:r>
          <w:rPr>
            <w:rStyle w:val="ac"/>
          </w:rPr>
          <w:t>Протокол свода</w:t>
        </w:r>
      </w:hyperlink>
      <w:r>
        <w:t xml:space="preserve"> и кликн</w:t>
      </w:r>
      <w:r w:rsidR="00843EBD">
        <w:t>уть мышью на данную гиперссылку</w:t>
      </w:r>
      <w:r w:rsidRPr="00C045C3">
        <w:rPr>
          <w:b/>
        </w:rPr>
        <w:t>.</w:t>
      </w:r>
    </w:p>
    <w:p w:rsidR="0016580F" w:rsidRPr="00B11112" w:rsidRDefault="0016580F" w:rsidP="0016580F">
      <w:pPr>
        <w:ind w:firstLine="709"/>
        <w:jc w:val="both"/>
      </w:pPr>
    </w:p>
    <w:p w:rsidR="0016580F" w:rsidRDefault="00843EBD" w:rsidP="0016580F">
      <w:pPr>
        <w:ind w:firstLine="709"/>
        <w:jc w:val="center"/>
      </w:pPr>
      <w:r>
        <w:rPr>
          <w:noProof/>
        </w:rPr>
        <w:lastRenderedPageBreak/>
        <w:drawing>
          <wp:inline distT="0" distB="0" distL="0" distR="0" wp14:anchorId="06960483" wp14:editId="4437D1C2">
            <wp:extent cx="6152515" cy="3637915"/>
            <wp:effectExtent l="0" t="0" r="635" b="63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6152515" cy="3637915"/>
                    </a:xfrm>
                    <a:prstGeom prst="rect">
                      <a:avLst/>
                    </a:prstGeom>
                  </pic:spPr>
                </pic:pic>
              </a:graphicData>
            </a:graphic>
          </wp:inline>
        </w:drawing>
      </w:r>
    </w:p>
    <w:p w:rsidR="0016580F" w:rsidRDefault="0016580F" w:rsidP="0016580F">
      <w:pPr>
        <w:pStyle w:val="af0"/>
        <w:jc w:val="center"/>
      </w:pPr>
      <w:bookmarkStart w:id="115" w:name="_Ref485904017"/>
      <w:r>
        <w:t xml:space="preserve">Рисунок </w:t>
      </w:r>
      <w:fldSimple w:instr=" SEQ Рисунок \* ARABIC ">
        <w:r w:rsidR="00633879">
          <w:rPr>
            <w:noProof/>
          </w:rPr>
          <w:t>52</w:t>
        </w:r>
      </w:fldSimple>
      <w:bookmarkEnd w:id="115"/>
      <w:r w:rsidR="00DF54A9">
        <w:rPr>
          <w:noProof/>
        </w:rPr>
        <w:t>.</w:t>
      </w:r>
      <w:r>
        <w:t xml:space="preserve"> Протокол свода</w:t>
      </w:r>
    </w:p>
    <w:p w:rsidR="0016580F" w:rsidRPr="00035980" w:rsidRDefault="0016580F" w:rsidP="0016580F">
      <w:pPr>
        <w:ind w:firstLine="709"/>
        <w:jc w:val="center"/>
      </w:pPr>
    </w:p>
    <w:p w:rsidR="0016580F" w:rsidRPr="00035980" w:rsidRDefault="0016580F" w:rsidP="0016580F">
      <w:pPr>
        <w:ind w:firstLine="709"/>
        <w:jc w:val="both"/>
      </w:pPr>
      <w:r w:rsidRPr="00035980">
        <w:t xml:space="preserve">В созданном </w:t>
      </w:r>
      <w:r>
        <w:t>сводном</w:t>
      </w:r>
      <w:r w:rsidRPr="00035980">
        <w:t xml:space="preserve"> отчете присутствует кнопка </w:t>
      </w:r>
      <w:r w:rsidR="00843EBD">
        <w:rPr>
          <w:noProof/>
        </w:rPr>
        <w:drawing>
          <wp:inline distT="0" distB="0" distL="0" distR="0" wp14:anchorId="2C76D3D9" wp14:editId="65A9F389">
            <wp:extent cx="1133475" cy="24765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133475" cy="247650"/>
                    </a:xfrm>
                    <a:prstGeom prst="rect">
                      <a:avLst/>
                    </a:prstGeom>
                  </pic:spPr>
                </pic:pic>
              </a:graphicData>
            </a:graphic>
          </wp:inline>
        </w:drawing>
      </w:r>
      <w:r w:rsidRPr="00035980">
        <w:t xml:space="preserve">, которая позволяет пересчитать свод, если нижестоящие организации внесли какие-либо изменения в отчет, который </w:t>
      </w:r>
      <w:r>
        <w:t xml:space="preserve">уже </w:t>
      </w:r>
      <w:r w:rsidRPr="00035980">
        <w:t xml:space="preserve">был включен в свод. </w:t>
      </w:r>
    </w:p>
    <w:p w:rsidR="0016580F" w:rsidRDefault="0016580F" w:rsidP="0016580F">
      <w:pPr>
        <w:pStyle w:val="1"/>
        <w:numPr>
          <w:ilvl w:val="0"/>
          <w:numId w:val="0"/>
        </w:numPr>
        <w:ind w:left="1069" w:hanging="360"/>
        <w:jc w:val="left"/>
      </w:pPr>
    </w:p>
    <w:p w:rsidR="0016580F" w:rsidRDefault="0016580F" w:rsidP="0016580F">
      <w:pPr>
        <w:pStyle w:val="21"/>
      </w:pPr>
      <w:bookmarkStart w:id="116" w:name="_Toc492030433"/>
      <w:bookmarkStart w:id="117" w:name="_Toc493242727"/>
      <w:r>
        <w:t>контроль сводного отчета</w:t>
      </w:r>
      <w:bookmarkEnd w:id="116"/>
      <w:bookmarkEnd w:id="117"/>
    </w:p>
    <w:p w:rsidR="0016580F" w:rsidRDefault="0016580F" w:rsidP="0016580F"/>
    <w:p w:rsidR="0016580F" w:rsidRDefault="0016580F" w:rsidP="0016580F">
      <w:pPr>
        <w:spacing w:after="120"/>
        <w:ind w:firstLine="708"/>
        <w:contextualSpacing/>
        <w:jc w:val="both"/>
      </w:pPr>
      <w:r>
        <w:t>Данный контроль предоставляет возможность проследить отклонения между данными сводного отчета и отчетов нижестоящих организаций.</w:t>
      </w:r>
    </w:p>
    <w:p w:rsidR="0016580F" w:rsidRDefault="0016580F" w:rsidP="0016580F">
      <w:pPr>
        <w:spacing w:after="120"/>
        <w:ind w:firstLine="708"/>
        <w:contextualSpacing/>
        <w:jc w:val="both"/>
        <w:rPr>
          <w:b/>
          <w:caps/>
        </w:rPr>
      </w:pPr>
      <w:r>
        <w:t>Для осуществления данного контроля в списке отчетов режима «Работа с отчетностью» необходимо</w:t>
      </w:r>
      <w:r w:rsidR="00DF54A9">
        <w:t xml:space="preserve"> отметить отчет и выбрать опцию</w:t>
      </w:r>
      <w:r>
        <w:t xml:space="preserve"> </w:t>
      </w:r>
      <w:r>
        <w:rPr>
          <w:b/>
          <w:highlight w:val="lightGray"/>
        </w:rPr>
        <w:t xml:space="preserve">ПРОВЕРКА КС </w:t>
      </w:r>
      <w:r w:rsidRPr="000E20F0">
        <w:rPr>
          <w:b/>
          <w:caps/>
          <w:highlight w:val="lightGray"/>
        </w:rPr>
        <w:t>=&gt; КОНТРОЛЬ СВОДНОГО ОТЧЕТА.</w:t>
      </w:r>
      <w:r>
        <w:rPr>
          <w:b/>
          <w:caps/>
        </w:rPr>
        <w:t xml:space="preserve"> </w:t>
      </w:r>
      <w:r>
        <w:t xml:space="preserve">Для осуществления контроля в открытой форме сводного отчета необходимо воспользоваться кнопкой </w:t>
      </w:r>
      <w:r>
        <w:rPr>
          <w:b/>
          <w:highlight w:val="lightGray"/>
        </w:rPr>
        <w:t xml:space="preserve">АНАЛИЗ </w:t>
      </w:r>
      <w:r w:rsidRPr="00064740">
        <w:rPr>
          <w:b/>
          <w:caps/>
          <w:highlight w:val="lightGray"/>
        </w:rPr>
        <w:t>=&gt;</w:t>
      </w:r>
      <w:r>
        <w:rPr>
          <w:b/>
          <w:caps/>
          <w:highlight w:val="lightGray"/>
        </w:rPr>
        <w:t xml:space="preserve"> </w:t>
      </w:r>
      <w:r w:rsidRPr="000E20F0">
        <w:rPr>
          <w:b/>
          <w:caps/>
          <w:highlight w:val="lightGray"/>
        </w:rPr>
        <w:t>КОНТРОЛЬ СВОДНОГО ОТЧЕТА</w:t>
      </w:r>
      <w:r>
        <w:rPr>
          <w:b/>
          <w:caps/>
        </w:rPr>
        <w:t>.</w:t>
      </w:r>
    </w:p>
    <w:p w:rsidR="0016580F" w:rsidRPr="00035980" w:rsidRDefault="0016580F" w:rsidP="0016580F">
      <w:pPr>
        <w:spacing w:after="120"/>
        <w:ind w:firstLine="708"/>
        <w:contextualSpacing/>
        <w:jc w:val="both"/>
      </w:pPr>
      <w:r>
        <w:rPr>
          <w:caps/>
        </w:rPr>
        <w:t>р</w:t>
      </w:r>
      <w:r>
        <w:t xml:space="preserve">езультат контроля сводного отчета будет представлен на экране в виде таблицы </w:t>
      </w:r>
      <w:r w:rsidRPr="000E20F0">
        <w:rPr>
          <w:i/>
        </w:rPr>
        <w:t>(</w:t>
      </w:r>
      <w:r w:rsidRPr="000E20F0">
        <w:rPr>
          <w:i/>
        </w:rPr>
        <w:fldChar w:fldCharType="begin"/>
      </w:r>
      <w:r w:rsidRPr="000E20F0">
        <w:rPr>
          <w:i/>
        </w:rPr>
        <w:instrText xml:space="preserve"> REF _Ref485819871 \h </w:instrText>
      </w:r>
      <w:r>
        <w:rPr>
          <w:i/>
        </w:rPr>
        <w:instrText xml:space="preserve"> \* MERGEFORMAT </w:instrText>
      </w:r>
      <w:r w:rsidRPr="000E20F0">
        <w:rPr>
          <w:i/>
        </w:rPr>
      </w:r>
      <w:r w:rsidRPr="000E20F0">
        <w:rPr>
          <w:i/>
        </w:rPr>
        <w:fldChar w:fldCharType="separate"/>
      </w:r>
      <w:r w:rsidR="003810DA" w:rsidRPr="003810DA">
        <w:rPr>
          <w:i/>
        </w:rPr>
        <w:t xml:space="preserve">Рисунок </w:t>
      </w:r>
      <w:r w:rsidR="003810DA" w:rsidRPr="003810DA">
        <w:rPr>
          <w:i/>
          <w:noProof/>
        </w:rPr>
        <w:t>53</w:t>
      </w:r>
      <w:r w:rsidRPr="000E20F0">
        <w:rPr>
          <w:i/>
        </w:rPr>
        <w:fldChar w:fldCharType="end"/>
      </w:r>
      <w:r>
        <w:t>), содержащей данные нижестоящих организаций, которые попали в свод (строка</w:t>
      </w:r>
      <w:proofErr w:type="gramStart"/>
      <w:r>
        <w:t xml:space="preserve"> </w:t>
      </w:r>
      <w:r w:rsidRPr="000E20F0">
        <w:rPr>
          <w:b/>
        </w:rPr>
        <w:t>И</w:t>
      </w:r>
      <w:proofErr w:type="gramEnd"/>
      <w:r w:rsidRPr="000E20F0">
        <w:rPr>
          <w:b/>
        </w:rPr>
        <w:t>того</w:t>
      </w:r>
      <w:r>
        <w:t xml:space="preserve">), </w:t>
      </w:r>
      <w:r w:rsidRPr="00035980">
        <w:t>сформированные данные в сводном отчете, которые могут быть различны с итоговыми данными после проведения расчета итогов</w:t>
      </w:r>
      <w:r>
        <w:t xml:space="preserve"> (строка </w:t>
      </w:r>
      <w:r w:rsidRPr="000E20F0">
        <w:rPr>
          <w:b/>
        </w:rPr>
        <w:t>Сводные данные</w:t>
      </w:r>
      <w:r>
        <w:t xml:space="preserve">) и строку </w:t>
      </w:r>
      <w:r w:rsidRPr="000E20F0">
        <w:rPr>
          <w:b/>
        </w:rPr>
        <w:t>Отклонени</w:t>
      </w:r>
      <w:r w:rsidR="00B57C80">
        <w:rPr>
          <w:b/>
        </w:rPr>
        <w:t>е</w:t>
      </w:r>
      <w:r>
        <w:t xml:space="preserve">, содержащую при наличии разницу между строками </w:t>
      </w:r>
      <w:r w:rsidRPr="00035980">
        <w:rPr>
          <w:b/>
        </w:rPr>
        <w:t>Итого</w:t>
      </w:r>
      <w:r w:rsidRPr="00035980">
        <w:t xml:space="preserve"> и </w:t>
      </w:r>
      <w:r w:rsidRPr="00035980">
        <w:rPr>
          <w:b/>
        </w:rPr>
        <w:t>Сводные данные</w:t>
      </w:r>
      <w:r>
        <w:rPr>
          <w:b/>
        </w:rPr>
        <w:t>.</w:t>
      </w:r>
      <w:r w:rsidRPr="000E20F0">
        <w:t xml:space="preserve"> </w:t>
      </w:r>
      <w:r w:rsidRPr="00035980">
        <w:t xml:space="preserve">Чаще всего такие отклонения появляются, если </w:t>
      </w:r>
      <w:proofErr w:type="gramStart"/>
      <w:r w:rsidRPr="00035980">
        <w:t>какая-либо</w:t>
      </w:r>
      <w:proofErr w:type="gramEnd"/>
      <w:r w:rsidRPr="00035980">
        <w:t xml:space="preserve"> из нижестоящих организаций не произвела расчет итогов</w:t>
      </w:r>
      <w:r w:rsidR="00420A08">
        <w:t xml:space="preserve"> </w:t>
      </w:r>
      <w:r w:rsidRPr="00035980">
        <w:t>либо сводный отчет был откорректирован без изменения нижележащих отчетов.</w:t>
      </w:r>
    </w:p>
    <w:p w:rsidR="0016580F" w:rsidRPr="000E20F0" w:rsidRDefault="0016580F" w:rsidP="0016580F">
      <w:pPr>
        <w:spacing w:after="120"/>
        <w:ind w:firstLine="708"/>
        <w:contextualSpacing/>
        <w:jc w:val="both"/>
      </w:pPr>
    </w:p>
    <w:p w:rsidR="0016580F" w:rsidRPr="00035980" w:rsidRDefault="001E0A91" w:rsidP="0016580F">
      <w:pPr>
        <w:spacing w:after="120"/>
        <w:contextualSpacing/>
        <w:jc w:val="center"/>
      </w:pPr>
      <w:r>
        <w:rPr>
          <w:noProof/>
        </w:rPr>
        <w:drawing>
          <wp:inline distT="0" distB="0" distL="0" distR="0" wp14:anchorId="43F0C874" wp14:editId="0746E362">
            <wp:extent cx="6152515" cy="837565"/>
            <wp:effectExtent l="0" t="0" r="635" b="63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152515" cy="837565"/>
                    </a:xfrm>
                    <a:prstGeom prst="rect">
                      <a:avLst/>
                    </a:prstGeom>
                  </pic:spPr>
                </pic:pic>
              </a:graphicData>
            </a:graphic>
          </wp:inline>
        </w:drawing>
      </w:r>
    </w:p>
    <w:p w:rsidR="0016580F" w:rsidRPr="00035980" w:rsidRDefault="0016580F" w:rsidP="0016580F">
      <w:pPr>
        <w:pStyle w:val="af0"/>
        <w:jc w:val="center"/>
        <w:rPr>
          <w:sz w:val="24"/>
          <w:szCs w:val="24"/>
        </w:rPr>
      </w:pPr>
      <w:bookmarkStart w:id="118" w:name="_Ref485819871"/>
      <w:r>
        <w:lastRenderedPageBreak/>
        <w:t xml:space="preserve">Рисунок </w:t>
      </w:r>
      <w:fldSimple w:instr=" SEQ Рисунок \* ARABIC ">
        <w:r w:rsidR="00633879">
          <w:rPr>
            <w:noProof/>
          </w:rPr>
          <w:t>53</w:t>
        </w:r>
      </w:fldSimple>
      <w:bookmarkEnd w:id="118"/>
      <w:r w:rsidR="00DF54A9">
        <w:rPr>
          <w:noProof/>
        </w:rPr>
        <w:t>.</w:t>
      </w:r>
      <w:r>
        <w:t xml:space="preserve"> </w:t>
      </w:r>
      <w:r w:rsidRPr="00035980">
        <w:t>Контроль сводного отчета</w:t>
      </w:r>
    </w:p>
    <w:p w:rsidR="0016580F" w:rsidRPr="00035980" w:rsidRDefault="0016580F" w:rsidP="0016580F">
      <w:pPr>
        <w:ind w:left="360"/>
        <w:contextualSpacing/>
        <w:jc w:val="both"/>
      </w:pPr>
    </w:p>
    <w:p w:rsidR="0016580F" w:rsidRPr="00035980" w:rsidRDefault="0016580F" w:rsidP="0016580F">
      <w:pPr>
        <w:ind w:firstLine="709"/>
        <w:contextualSpacing/>
        <w:jc w:val="both"/>
      </w:pPr>
      <w:r w:rsidRPr="00035980">
        <w:t>В колонке «Наименование таблицы» отражается таблица</w:t>
      </w:r>
      <w:r>
        <w:t xml:space="preserve"> отчета</w:t>
      </w:r>
      <w:r w:rsidRPr="00035980">
        <w:t xml:space="preserve">, </w:t>
      </w:r>
      <w:r>
        <w:t>по</w:t>
      </w:r>
      <w:r w:rsidRPr="00035980">
        <w:t xml:space="preserve"> которой произошло отклонение. В колонке «Организация» отражается организация, отчет которой имеет отклонение. В колонке «Значение» находится гиперссылка на ячейку в отчете организации, по которой имеется отклонение.</w:t>
      </w:r>
    </w:p>
    <w:p w:rsidR="0016580F" w:rsidRPr="00035980" w:rsidRDefault="0016580F" w:rsidP="0016580F">
      <w:pPr>
        <w:ind w:firstLine="709"/>
        <w:contextualSpacing/>
        <w:jc w:val="both"/>
      </w:pPr>
      <w:r w:rsidRPr="00035980">
        <w:t xml:space="preserve">В ячейке </w:t>
      </w:r>
      <w:r>
        <w:t xml:space="preserve">сводного </w:t>
      </w:r>
      <w:r w:rsidRPr="00035980">
        <w:t xml:space="preserve">отчета </w:t>
      </w:r>
      <w:r>
        <w:t xml:space="preserve">пользователю через пункт контекстного меню </w:t>
      </w:r>
      <w:r w:rsidRPr="002A4761">
        <w:rPr>
          <w:b/>
        </w:rPr>
        <w:t xml:space="preserve">Анализ </w:t>
      </w:r>
      <w:r w:rsidRPr="00035980">
        <w:t xml:space="preserve">предоставляется на выбор Анализ строки, Анализ ячейки, Анализ </w:t>
      </w:r>
      <w:proofErr w:type="spellStart"/>
      <w:r w:rsidRPr="00035980">
        <w:t>досчета</w:t>
      </w:r>
      <w:proofErr w:type="spellEnd"/>
      <w:r w:rsidRPr="00035980">
        <w:t xml:space="preserve"> ячейки, Контроль текущей таблицы сводного отчета.</w:t>
      </w:r>
    </w:p>
    <w:p w:rsidR="0016580F" w:rsidRPr="00035980" w:rsidRDefault="0016580F" w:rsidP="0016580F">
      <w:pPr>
        <w:ind w:firstLine="709"/>
        <w:contextualSpacing/>
        <w:jc w:val="both"/>
      </w:pPr>
      <w:r w:rsidRPr="00035980">
        <w:t xml:space="preserve">При проведении «Анализа строки» </w:t>
      </w:r>
      <w:r>
        <w:t xml:space="preserve">на экране будет создана закладка, содержащая </w:t>
      </w:r>
      <w:r w:rsidRPr="00035980">
        <w:t>все подведомственные организации, колонки отчета, значения</w:t>
      </w:r>
      <w:proofErr w:type="gramStart"/>
      <w:r w:rsidRPr="00035980">
        <w:t xml:space="preserve"> </w:t>
      </w:r>
      <w:r w:rsidRPr="00035980">
        <w:rPr>
          <w:b/>
        </w:rPr>
        <w:t>И</w:t>
      </w:r>
      <w:proofErr w:type="gramEnd"/>
      <w:r w:rsidRPr="00035980">
        <w:rPr>
          <w:b/>
        </w:rPr>
        <w:t>того</w:t>
      </w:r>
      <w:r w:rsidRPr="00035980">
        <w:t xml:space="preserve"> и </w:t>
      </w:r>
      <w:r w:rsidRPr="00035980">
        <w:rPr>
          <w:b/>
        </w:rPr>
        <w:t>Сводные данные</w:t>
      </w:r>
      <w:r w:rsidRPr="00035980">
        <w:t xml:space="preserve">, а также </w:t>
      </w:r>
      <w:r w:rsidRPr="002A4761">
        <w:rPr>
          <w:b/>
        </w:rPr>
        <w:t>Сумма отклонения</w:t>
      </w:r>
      <w:r>
        <w:t xml:space="preserve"> при её наличии</w:t>
      </w:r>
      <w:r w:rsidRPr="00035980">
        <w:t xml:space="preserve">.  Аналогично работает опция «Анализ ячейки». Опция «Анализ </w:t>
      </w:r>
      <w:proofErr w:type="spellStart"/>
      <w:r w:rsidRPr="00035980">
        <w:t>досчета</w:t>
      </w:r>
      <w:proofErr w:type="spellEnd"/>
      <w:r w:rsidRPr="00035980">
        <w:t xml:space="preserve"> ячейки» отразит на экране протокол, содержащий сведения о формуле расчета данной итоговой ячейки.</w:t>
      </w:r>
    </w:p>
    <w:p w:rsidR="0016580F" w:rsidRPr="00064740" w:rsidRDefault="0016580F" w:rsidP="0016580F"/>
    <w:p w:rsidR="0016580F" w:rsidRDefault="0016580F" w:rsidP="0016580F">
      <w:pPr>
        <w:pStyle w:val="21"/>
      </w:pPr>
      <w:bookmarkStart w:id="119" w:name="_Toc492030434"/>
      <w:bookmarkStart w:id="120" w:name="_Toc493242728"/>
      <w:r>
        <w:t>консолидация</w:t>
      </w:r>
      <w:bookmarkEnd w:id="119"/>
      <w:bookmarkEnd w:id="120"/>
    </w:p>
    <w:p w:rsidR="0016580F" w:rsidRDefault="0016580F" w:rsidP="0016580F">
      <w:pPr>
        <w:rPr>
          <w:lang w:eastAsia="x-none"/>
        </w:rPr>
      </w:pPr>
    </w:p>
    <w:p w:rsidR="0016580F" w:rsidRDefault="0016580F" w:rsidP="0016580F">
      <w:pPr>
        <w:spacing w:line="276" w:lineRule="auto"/>
        <w:ind w:firstLine="576"/>
        <w:contextualSpacing/>
        <w:jc w:val="both"/>
      </w:pPr>
      <w:r>
        <w:t xml:space="preserve">Данный режим предназначен для консолидации (исключения взаимосвязанных оборотов)  некоторых форм отчетов. Для этого в реестре отчетов курсором отмечаем  форму, которую необходимо консолидировать. По нажатию кнопки </w:t>
      </w:r>
      <w:r w:rsidRPr="00F51CBB">
        <w:rPr>
          <w:b/>
          <w:highlight w:val="lightGray"/>
          <w:shd w:val="clear" w:color="auto" w:fill="8DB3E2"/>
        </w:rPr>
        <w:t>РАСЧЕТ ИТОГОВ</w:t>
      </w:r>
      <w:r w:rsidRPr="00F51CBB">
        <w:rPr>
          <w:b/>
          <w:highlight w:val="lightGray"/>
        </w:rPr>
        <w:t xml:space="preserve"> </w:t>
      </w:r>
      <w:r w:rsidRPr="00F51CBB">
        <w:rPr>
          <w:b/>
          <w:caps/>
          <w:highlight w:val="lightGray"/>
        </w:rPr>
        <w:t>=&gt;</w:t>
      </w:r>
      <w:r w:rsidRPr="00F51CBB">
        <w:rPr>
          <w:b/>
          <w:highlight w:val="lightGray"/>
          <w:shd w:val="clear" w:color="auto" w:fill="8DB3E2"/>
        </w:rPr>
        <w:t xml:space="preserve"> КОНСОЛИДАЦИЯ</w:t>
      </w:r>
      <w:r>
        <w:t xml:space="preserve"> на экране появится окно  с правилами консолидации.</w:t>
      </w:r>
      <w:r w:rsidR="004F26DE">
        <w:t xml:space="preserve"> </w:t>
      </w:r>
    </w:p>
    <w:p w:rsidR="0016580F" w:rsidRDefault="001E0A91" w:rsidP="0016580F">
      <w:pPr>
        <w:spacing w:line="276" w:lineRule="auto"/>
        <w:contextualSpacing/>
        <w:jc w:val="center"/>
      </w:pPr>
      <w:r>
        <w:rPr>
          <w:noProof/>
        </w:rPr>
        <w:drawing>
          <wp:inline distT="0" distB="0" distL="0" distR="0" wp14:anchorId="458DE6E4" wp14:editId="6FDF8CD2">
            <wp:extent cx="6152515" cy="1797050"/>
            <wp:effectExtent l="0" t="0" r="63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6152515" cy="1797050"/>
                    </a:xfrm>
                    <a:prstGeom prst="rect">
                      <a:avLst/>
                    </a:prstGeom>
                  </pic:spPr>
                </pic:pic>
              </a:graphicData>
            </a:graphic>
          </wp:inline>
        </w:drawing>
      </w:r>
    </w:p>
    <w:p w:rsidR="0016580F" w:rsidRPr="005054B5" w:rsidRDefault="0016580F" w:rsidP="0016580F">
      <w:pPr>
        <w:pStyle w:val="af0"/>
        <w:jc w:val="center"/>
        <w:rPr>
          <w:b w:val="0"/>
        </w:rPr>
      </w:pPr>
      <w:r>
        <w:t xml:space="preserve">Рисунок </w:t>
      </w:r>
      <w:fldSimple w:instr=" SEQ Рисунок \* ARABIC ">
        <w:r w:rsidR="00633879">
          <w:rPr>
            <w:noProof/>
          </w:rPr>
          <w:t>54</w:t>
        </w:r>
      </w:fldSimple>
      <w:r w:rsidRPr="00F51CBB">
        <w:t>. Окно списка правил консолидации</w:t>
      </w:r>
    </w:p>
    <w:p w:rsidR="0016580F" w:rsidRPr="005054B5" w:rsidRDefault="0016580F" w:rsidP="0016580F">
      <w:pPr>
        <w:spacing w:line="276" w:lineRule="auto"/>
        <w:ind w:left="360"/>
        <w:contextualSpacing/>
        <w:jc w:val="center"/>
      </w:pPr>
    </w:p>
    <w:p w:rsidR="0016580F" w:rsidRDefault="0016580F" w:rsidP="0016580F">
      <w:pPr>
        <w:spacing w:line="276" w:lineRule="auto"/>
        <w:ind w:firstLine="709"/>
        <w:contextualSpacing/>
        <w:jc w:val="both"/>
      </w:pPr>
      <w:r>
        <w:t>В этом окне необходимо выбрать интересующую группу, либо отметить группу</w:t>
      </w:r>
      <w:proofErr w:type="gramStart"/>
      <w:r>
        <w:t xml:space="preserve"> В</w:t>
      </w:r>
      <w:proofErr w:type="gramEnd"/>
      <w:r>
        <w:t xml:space="preserve">се правила, далее в правой части окна отмечаются интересующие правила. После нажатия кнопки </w:t>
      </w:r>
      <w:r w:rsidRPr="00F76614">
        <w:t>[</w:t>
      </w:r>
      <w:proofErr w:type="gramStart"/>
      <w:r w:rsidRPr="00F51CBB">
        <w:rPr>
          <w:b/>
        </w:rPr>
        <w:t>ОК</w:t>
      </w:r>
      <w:proofErr w:type="gramEnd"/>
      <w:r w:rsidRPr="00F76614">
        <w:rPr>
          <w:b/>
        </w:rPr>
        <w:t>]</w:t>
      </w:r>
      <w:r>
        <w:t xml:space="preserve"> программа модифицирует данные формы в соответствии с выбранными правилами консолидации.</w:t>
      </w:r>
      <w:r w:rsidRPr="00F76614">
        <w:t xml:space="preserve"> </w:t>
      </w:r>
      <w:r>
        <w:t>По окончании консолидации на экране отразится Протокол консолидации, в котором будут отражены формулы правил консолидации и соответствующ</w:t>
      </w:r>
      <w:r w:rsidR="00317645">
        <w:t>ие значения</w:t>
      </w:r>
      <w:r>
        <w:t xml:space="preserve"> отчетной формы.</w:t>
      </w:r>
    </w:p>
    <w:p w:rsidR="0016580F" w:rsidRPr="00F51CBB" w:rsidRDefault="0016580F" w:rsidP="0016580F">
      <w:pPr>
        <w:rPr>
          <w:lang w:eastAsia="x-none"/>
        </w:rPr>
      </w:pPr>
    </w:p>
    <w:p w:rsidR="0016580F" w:rsidRDefault="0016580F" w:rsidP="0016580F">
      <w:pPr>
        <w:pStyle w:val="21"/>
      </w:pPr>
      <w:bookmarkStart w:id="121" w:name="_Toc492030435"/>
      <w:bookmarkStart w:id="122" w:name="_Toc493242729"/>
      <w:r>
        <w:t>экспорт</w:t>
      </w:r>
      <w:bookmarkEnd w:id="121"/>
      <w:bookmarkEnd w:id="122"/>
    </w:p>
    <w:bookmarkEnd w:id="110"/>
    <w:p w:rsidR="0016580F" w:rsidRDefault="0016580F" w:rsidP="0016580F"/>
    <w:p w:rsidR="0016580F" w:rsidRDefault="0016580F" w:rsidP="0016580F">
      <w:pPr>
        <w:spacing w:line="276" w:lineRule="auto"/>
        <w:ind w:firstLine="709"/>
        <w:contextualSpacing/>
        <w:jc w:val="both"/>
      </w:pPr>
      <w:r>
        <w:t xml:space="preserve">Кнопка  </w:t>
      </w:r>
      <w:r>
        <w:rPr>
          <w:b/>
          <w:smallCaps/>
          <w:noProof/>
        </w:rPr>
        <w:drawing>
          <wp:inline distT="0" distB="0" distL="0" distR="0" wp14:anchorId="15D14134" wp14:editId="17BF1A65">
            <wp:extent cx="648335" cy="231775"/>
            <wp:effectExtent l="0" t="0" r="0" b="0"/>
            <wp:docPr id="15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rStyle w:val="af6"/>
        </w:rPr>
        <w:t xml:space="preserve"> </w:t>
      </w:r>
      <w:r w:rsidRPr="0083570E">
        <w:rPr>
          <w:rStyle w:val="af6"/>
          <w:smallCaps w:val="0"/>
        </w:rPr>
        <w:t>Экспорт</w:t>
      </w:r>
      <w:r>
        <w:rPr>
          <w:rStyle w:val="af6"/>
        </w:rPr>
        <w:t xml:space="preserve"> </w:t>
      </w:r>
      <w:r w:rsidRPr="00FB01C9">
        <w:t>осуществляет</w:t>
      </w:r>
      <w:r>
        <w:rPr>
          <w:rStyle w:val="af6"/>
        </w:rPr>
        <w:t xml:space="preserve"> </w:t>
      </w:r>
      <w:r>
        <w:t xml:space="preserve">выгрузку форм отчетности в файл передачи данных. Для экспорта необходимо отметить в реестре отчетов режима «Работа с отчетностью» формы, которые необходимо выгрузить и </w:t>
      </w:r>
      <w:r w:rsidRPr="00232336">
        <w:t xml:space="preserve"> </w:t>
      </w:r>
      <w:r>
        <w:t xml:space="preserve">нажать на  кнопку </w:t>
      </w:r>
      <w:r>
        <w:rPr>
          <w:b/>
          <w:smallCaps/>
          <w:noProof/>
        </w:rPr>
        <w:drawing>
          <wp:inline distT="0" distB="0" distL="0" distR="0" wp14:anchorId="19645881" wp14:editId="39A40F1A">
            <wp:extent cx="648335" cy="231775"/>
            <wp:effectExtent l="0" t="0" r="0" b="0"/>
            <wp:docPr id="152"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Pr>
          <w:b/>
          <w:smallCaps/>
          <w:noProof/>
        </w:rPr>
        <w:t xml:space="preserve"> </w:t>
      </w:r>
      <w:r w:rsidRPr="0083570E">
        <w:rPr>
          <w:rStyle w:val="af6"/>
          <w:b w:val="0"/>
          <w:smallCaps w:val="0"/>
        </w:rPr>
        <w:t>панели инструментов</w:t>
      </w:r>
      <w:r>
        <w:t xml:space="preserve">. В </w:t>
      </w:r>
      <w:r>
        <w:lastRenderedPageBreak/>
        <w:t xml:space="preserve">появившемся окне </w:t>
      </w:r>
      <w:r w:rsidRPr="0083570E">
        <w:rPr>
          <w:i/>
        </w:rPr>
        <w:t>(</w:t>
      </w:r>
      <w:r w:rsidRPr="0083570E">
        <w:rPr>
          <w:i/>
        </w:rPr>
        <w:fldChar w:fldCharType="begin"/>
      </w:r>
      <w:r w:rsidRPr="0083570E">
        <w:rPr>
          <w:i/>
        </w:rPr>
        <w:instrText xml:space="preserve"> REF _Ref485820686 \h </w:instrText>
      </w:r>
      <w:r>
        <w:rPr>
          <w:i/>
        </w:rPr>
        <w:instrText xml:space="preserve"> \* MERGEFORMAT </w:instrText>
      </w:r>
      <w:r w:rsidRPr="0083570E">
        <w:rPr>
          <w:i/>
        </w:rPr>
      </w:r>
      <w:r w:rsidRPr="0083570E">
        <w:rPr>
          <w:i/>
        </w:rPr>
        <w:fldChar w:fldCharType="separate"/>
      </w:r>
      <w:r w:rsidR="000B4A4D" w:rsidRPr="000B4A4D">
        <w:rPr>
          <w:i/>
        </w:rPr>
        <w:t xml:space="preserve">Рисунок </w:t>
      </w:r>
      <w:r w:rsidR="000B4A4D" w:rsidRPr="000B4A4D">
        <w:rPr>
          <w:i/>
          <w:noProof/>
        </w:rPr>
        <w:t>54</w:t>
      </w:r>
      <w:r w:rsidRPr="0083570E">
        <w:rPr>
          <w:i/>
        </w:rPr>
        <w:fldChar w:fldCharType="end"/>
      </w:r>
      <w:r w:rsidRPr="0083570E">
        <w:rPr>
          <w:i/>
        </w:rPr>
        <w:t>)</w:t>
      </w:r>
      <w:r>
        <w:t xml:space="preserve"> необходимо выбрать формат выгрузки.</w:t>
      </w:r>
      <w:r w:rsidRPr="0083570E">
        <w:t xml:space="preserve"> </w:t>
      </w:r>
      <w:r>
        <w:t>Обычно предоставляются следующие форматы выгрузки: формат Министерства финансов РФ (предназначен для сдачи отчетности в Минфин РФ), Внутренний формат Свода-</w:t>
      </w:r>
      <w:r w:rsidR="009760EA">
        <w:t>СМАРТ</w:t>
      </w:r>
      <w:r>
        <w:t xml:space="preserve"> (удобен для внутреннего обмена данными; включает информацию об организации, которая выгружает отчет).</w:t>
      </w:r>
      <w:r w:rsidRPr="0083570E">
        <w:t xml:space="preserve"> </w:t>
      </w:r>
      <w:r>
        <w:t xml:space="preserve">Далее необходимо </w:t>
      </w:r>
      <w:r w:rsidR="000B4A4D">
        <w:t xml:space="preserve">нажать кнопку </w:t>
      </w:r>
      <w:r w:rsidR="000B4A4D" w:rsidRPr="0053704A">
        <w:rPr>
          <w:b/>
        </w:rPr>
        <w:t>[</w:t>
      </w:r>
      <w:proofErr w:type="gramStart"/>
      <w:r w:rsidR="000B4A4D" w:rsidRPr="000B4A4D">
        <w:rPr>
          <w:b/>
        </w:rPr>
        <w:t>ОК</w:t>
      </w:r>
      <w:proofErr w:type="gramEnd"/>
      <w:r w:rsidR="000B4A4D" w:rsidRPr="0053704A">
        <w:rPr>
          <w:b/>
        </w:rPr>
        <w:t>]</w:t>
      </w:r>
      <w:r w:rsidR="000B4A4D">
        <w:t>.</w:t>
      </w:r>
      <w:r>
        <w:t xml:space="preserve"> </w:t>
      </w:r>
    </w:p>
    <w:p w:rsidR="0016580F" w:rsidRDefault="0016580F" w:rsidP="0016580F">
      <w:pPr>
        <w:spacing w:line="276" w:lineRule="auto"/>
        <w:ind w:firstLine="709"/>
        <w:contextualSpacing/>
        <w:jc w:val="both"/>
      </w:pPr>
      <w:r>
        <w:t>При выгрузке берется последняя версия формы, которая редактируется в колонке Версия файла. По умолчанию номер версии по колонке Версия файла увеличивается на 1 при каждой выгрузке одного и того же отчета в формате Минфина.</w:t>
      </w:r>
    </w:p>
    <w:p w:rsidR="0016580F" w:rsidRDefault="0016580F" w:rsidP="0016580F">
      <w:pPr>
        <w:spacing w:line="276" w:lineRule="auto"/>
        <w:ind w:firstLine="709"/>
        <w:contextualSpacing/>
        <w:jc w:val="both"/>
      </w:pPr>
      <w:r w:rsidRPr="00232336">
        <w:t xml:space="preserve"> </w:t>
      </w:r>
      <w:r>
        <w:t>В нижней части окна настройки экспорта данных присутствуют дополнительные опции:</w:t>
      </w:r>
    </w:p>
    <w:p w:rsidR="0016580F" w:rsidRDefault="0016580F" w:rsidP="0016580F">
      <w:pPr>
        <w:spacing w:line="276" w:lineRule="auto"/>
        <w:ind w:firstLine="709"/>
        <w:contextualSpacing/>
        <w:jc w:val="both"/>
      </w:pPr>
      <w:r>
        <w:t xml:space="preserve"> - </w:t>
      </w:r>
      <w:r w:rsidRPr="0083570E">
        <w:rPr>
          <w:b/>
        </w:rPr>
        <w:t>«Упаков</w:t>
      </w:r>
      <w:r w:rsidR="00685985">
        <w:rPr>
          <w:b/>
        </w:rPr>
        <w:t>ать</w:t>
      </w:r>
      <w:r w:rsidRPr="0083570E">
        <w:rPr>
          <w:b/>
        </w:rPr>
        <w:t xml:space="preserve"> в архив»</w:t>
      </w:r>
      <w:r>
        <w:t xml:space="preserve"> - при выгрузке отчета с </w:t>
      </w:r>
      <w:r w:rsidR="00685985">
        <w:t>у</w:t>
      </w:r>
      <w:r>
        <w:t>паковкой в архив создается архив файла согласно требованиям к обмену;</w:t>
      </w:r>
    </w:p>
    <w:p w:rsidR="0016580F" w:rsidRDefault="0016580F" w:rsidP="0016580F">
      <w:pPr>
        <w:spacing w:line="276" w:lineRule="auto"/>
        <w:ind w:firstLine="709"/>
        <w:contextualSpacing/>
        <w:jc w:val="both"/>
      </w:pPr>
      <w:r>
        <w:t xml:space="preserve"> - </w:t>
      </w:r>
      <w:r w:rsidRPr="0083570E">
        <w:rPr>
          <w:b/>
        </w:rPr>
        <w:t>«</w:t>
      </w:r>
      <w:r w:rsidRPr="00BE706D">
        <w:rPr>
          <w:b/>
        </w:rPr>
        <w:t>Выгрузить отчеты подведомственных организаций</w:t>
      </w:r>
      <w:r>
        <w:rPr>
          <w:b/>
        </w:rPr>
        <w:t xml:space="preserve">» - </w:t>
      </w:r>
      <w:r>
        <w:t>позволяет выгружать отчеты нижестоящих организаций как на 1 уровень</w:t>
      </w:r>
      <w:r w:rsidR="00685985">
        <w:t xml:space="preserve"> вниз, так и на все уровни вниз.</w:t>
      </w:r>
    </w:p>
    <w:p w:rsidR="0016580F" w:rsidRDefault="0016580F" w:rsidP="0016580F">
      <w:pPr>
        <w:spacing w:line="276" w:lineRule="auto"/>
        <w:ind w:firstLine="709"/>
        <w:contextualSpacing/>
        <w:jc w:val="both"/>
      </w:pPr>
    </w:p>
    <w:p w:rsidR="0016580F" w:rsidRDefault="000B4A4D" w:rsidP="0016580F">
      <w:pPr>
        <w:spacing w:line="276" w:lineRule="auto"/>
        <w:ind w:firstLine="709"/>
        <w:contextualSpacing/>
        <w:jc w:val="center"/>
      </w:pPr>
      <w:r>
        <w:rPr>
          <w:noProof/>
        </w:rPr>
        <w:drawing>
          <wp:inline distT="0" distB="0" distL="0" distR="0" wp14:anchorId="6FB9C66A" wp14:editId="44FDCC84">
            <wp:extent cx="6152515" cy="1864995"/>
            <wp:effectExtent l="0" t="0" r="635" b="190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52515" cy="1864995"/>
                    </a:xfrm>
                    <a:prstGeom prst="rect">
                      <a:avLst/>
                    </a:prstGeom>
                  </pic:spPr>
                </pic:pic>
              </a:graphicData>
            </a:graphic>
          </wp:inline>
        </w:drawing>
      </w:r>
    </w:p>
    <w:p w:rsidR="0016580F" w:rsidRDefault="0016580F" w:rsidP="0016580F">
      <w:pPr>
        <w:pStyle w:val="af0"/>
        <w:jc w:val="center"/>
      </w:pPr>
      <w:bookmarkStart w:id="123" w:name="_Ref485820686"/>
      <w:r>
        <w:t xml:space="preserve">Рисунок </w:t>
      </w:r>
      <w:fldSimple w:instr=" SEQ Рисунок \* ARABIC ">
        <w:r w:rsidR="00633879">
          <w:rPr>
            <w:noProof/>
          </w:rPr>
          <w:t>55</w:t>
        </w:r>
      </w:fldSimple>
      <w:bookmarkEnd w:id="123"/>
      <w:r w:rsidR="00DF54A9">
        <w:rPr>
          <w:noProof/>
        </w:rPr>
        <w:t>.</w:t>
      </w:r>
      <w:r>
        <w:t xml:space="preserve"> Экспорт отчетов</w:t>
      </w:r>
    </w:p>
    <w:p w:rsidR="0016580F" w:rsidRDefault="0016580F" w:rsidP="0016580F">
      <w:pPr>
        <w:spacing w:line="276" w:lineRule="auto"/>
        <w:ind w:firstLine="709"/>
        <w:contextualSpacing/>
        <w:jc w:val="both"/>
      </w:pPr>
      <w:r>
        <w:t xml:space="preserve"> </w:t>
      </w:r>
    </w:p>
    <w:p w:rsidR="0016580F" w:rsidRDefault="0016580F" w:rsidP="0016580F">
      <w:pPr>
        <w:spacing w:line="276" w:lineRule="auto"/>
        <w:ind w:firstLine="709"/>
        <w:contextualSpacing/>
        <w:jc w:val="both"/>
      </w:pPr>
      <w:r>
        <w:t>По окончании экспорта на экране появи</w:t>
      </w:r>
      <w:r w:rsidR="00B7414B">
        <w:t>тся протокол выгрузки отчетов</w:t>
      </w:r>
      <w:r>
        <w:t>, содержащий сведения о выгруженном</w:t>
      </w:r>
      <w:r w:rsidR="00B7414B">
        <w:t xml:space="preserve"> файле</w:t>
      </w:r>
      <w:r>
        <w:t>.</w:t>
      </w:r>
      <w:r w:rsidR="00685985">
        <w:t xml:space="preserve"> </w:t>
      </w:r>
    </w:p>
    <w:p w:rsidR="0016580F" w:rsidRDefault="000B4A4D" w:rsidP="0016580F">
      <w:pPr>
        <w:spacing w:line="276" w:lineRule="auto"/>
        <w:ind w:firstLine="709"/>
        <w:contextualSpacing/>
        <w:jc w:val="center"/>
      </w:pPr>
      <w:r>
        <w:rPr>
          <w:noProof/>
        </w:rPr>
        <w:drawing>
          <wp:inline distT="0" distB="0" distL="0" distR="0" wp14:anchorId="579BAF1B" wp14:editId="0A997FC5">
            <wp:extent cx="6152515" cy="1858645"/>
            <wp:effectExtent l="0" t="0" r="635" b="825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152515" cy="1858645"/>
                    </a:xfrm>
                    <a:prstGeom prst="rect">
                      <a:avLst/>
                    </a:prstGeom>
                  </pic:spPr>
                </pic:pic>
              </a:graphicData>
            </a:graphic>
          </wp:inline>
        </w:drawing>
      </w:r>
    </w:p>
    <w:p w:rsidR="0016580F" w:rsidRDefault="0016580F" w:rsidP="0016580F">
      <w:pPr>
        <w:pStyle w:val="af0"/>
        <w:jc w:val="center"/>
      </w:pPr>
      <w:r>
        <w:t xml:space="preserve">Рисунок </w:t>
      </w:r>
      <w:fldSimple w:instr=" SEQ Рисунок \* ARABIC ">
        <w:r w:rsidR="00633879">
          <w:rPr>
            <w:noProof/>
          </w:rPr>
          <w:t>56</w:t>
        </w:r>
      </w:fldSimple>
      <w:r w:rsidR="00DF54A9">
        <w:rPr>
          <w:noProof/>
        </w:rPr>
        <w:t>.</w:t>
      </w:r>
      <w:r>
        <w:t xml:space="preserve"> Протокол экспорта отчетов</w:t>
      </w:r>
    </w:p>
    <w:p w:rsidR="00BD32CC" w:rsidRDefault="00BD32CC" w:rsidP="00BD32CC"/>
    <w:p w:rsidR="00641768" w:rsidRDefault="00641768" w:rsidP="00641768">
      <w:pPr>
        <w:spacing w:line="276" w:lineRule="auto"/>
        <w:ind w:firstLine="709"/>
        <w:contextualSpacing/>
        <w:jc w:val="both"/>
      </w:pPr>
      <w:r>
        <w:t>Для сохранения файлов выгрузки необходимо кликнуть по ссылке правой клавишей мыши, выбрать пункт «Сохранить объект как» и указать путь для сохранения.</w:t>
      </w:r>
    </w:p>
    <w:p w:rsidR="00BD32CC" w:rsidRDefault="00BD32CC" w:rsidP="00BD32CC"/>
    <w:p w:rsidR="00BD32CC" w:rsidRDefault="00BD32CC" w:rsidP="00BD32CC"/>
    <w:p w:rsidR="00BD32CC" w:rsidRPr="00012D6A" w:rsidRDefault="00BD32CC" w:rsidP="00BD32CC">
      <w:pPr>
        <w:pStyle w:val="1"/>
      </w:pPr>
      <w:bookmarkStart w:id="124" w:name="_Toc200340531"/>
      <w:bookmarkStart w:id="125" w:name="_Toc269460515"/>
      <w:bookmarkStart w:id="126" w:name="_Toc328750265"/>
      <w:bookmarkStart w:id="127" w:name="_Toc400611859"/>
      <w:bookmarkStart w:id="128" w:name="_Toc492030439"/>
      <w:bookmarkStart w:id="129" w:name="_Toc493242730"/>
      <w:r w:rsidRPr="00012D6A">
        <w:lastRenderedPageBreak/>
        <w:t>РЕЖИМ «ВЫБОРКА»</w:t>
      </w:r>
      <w:bookmarkEnd w:id="124"/>
      <w:bookmarkEnd w:id="125"/>
      <w:bookmarkEnd w:id="126"/>
      <w:bookmarkEnd w:id="127"/>
      <w:bookmarkEnd w:id="128"/>
      <w:bookmarkEnd w:id="129"/>
    </w:p>
    <w:p w:rsidR="00BD32CC" w:rsidRDefault="00BD32CC" w:rsidP="00BD32CC">
      <w:pPr>
        <w:spacing w:before="120" w:line="276" w:lineRule="auto"/>
        <w:ind w:firstLine="708"/>
        <w:contextualSpacing/>
        <w:jc w:val="both"/>
      </w:pPr>
      <w:r>
        <w:t>Режим «</w:t>
      </w:r>
      <w:r w:rsidRPr="00D24067">
        <w:rPr>
          <w:b/>
        </w:rPr>
        <w:t>Выборка</w:t>
      </w:r>
      <w:r>
        <w:t>»  предназначен для многомерного анализа данных. В данном режиме имеется возможность создать группы для проверки отчетов нескольких конкретных организаций, по разным периодам, а также сравнить данные (например, по одноименным графам) из нескольких форм. Источником данных являются отчёты в базе данных ПК «Свод-</w:t>
      </w:r>
      <w:r w:rsidR="009760EA">
        <w:t>СМАРТ</w:t>
      </w:r>
      <w:r>
        <w:t xml:space="preserve">». Результатом работы выборки пользователь получает сводную таблицу в </w:t>
      </w:r>
      <w:r w:rsidRPr="00F07A4F">
        <w:t>MS</w:t>
      </w:r>
      <w:r w:rsidRPr="00D14024">
        <w:t xml:space="preserve"> </w:t>
      </w:r>
      <w:proofErr w:type="spellStart"/>
      <w:r w:rsidRPr="00F07A4F">
        <w:t>Excel</w:t>
      </w:r>
      <w:proofErr w:type="spellEnd"/>
      <w:r>
        <w:t>, данные в которой представлены в разрезе выбранных аналитических признаков.</w:t>
      </w:r>
    </w:p>
    <w:p w:rsidR="00BD32CC" w:rsidRDefault="00BD32CC" w:rsidP="00BD32CC">
      <w:pPr>
        <w:spacing w:line="276" w:lineRule="auto"/>
        <w:contextualSpacing/>
      </w:pPr>
    </w:p>
    <w:p w:rsidR="00BD32CC" w:rsidRPr="00F77948" w:rsidRDefault="00641768" w:rsidP="00BD32CC">
      <w:pPr>
        <w:pStyle w:val="21"/>
        <w:numPr>
          <w:ilvl w:val="1"/>
          <w:numId w:val="41"/>
        </w:numPr>
      </w:pPr>
      <w:bookmarkStart w:id="130" w:name="_Toc400611860"/>
      <w:bookmarkStart w:id="131" w:name="_Toc492030440"/>
      <w:bookmarkStart w:id="132" w:name="_Toc493242731"/>
      <w:r>
        <w:t>список</w:t>
      </w:r>
      <w:r w:rsidR="00BD32CC" w:rsidRPr="00F77948">
        <w:t xml:space="preserve"> сохраненных выборок</w:t>
      </w:r>
      <w:bookmarkEnd w:id="130"/>
      <w:bookmarkEnd w:id="131"/>
      <w:bookmarkEnd w:id="132"/>
    </w:p>
    <w:p w:rsidR="00BD32CC" w:rsidRDefault="00BD32CC" w:rsidP="00BD32CC">
      <w:pPr>
        <w:spacing w:before="120" w:line="276" w:lineRule="auto"/>
        <w:ind w:firstLine="708"/>
        <w:contextualSpacing/>
        <w:jc w:val="both"/>
      </w:pPr>
    </w:p>
    <w:p w:rsidR="00BD32CC" w:rsidRDefault="00BD32CC" w:rsidP="00BD32CC">
      <w:pPr>
        <w:spacing w:line="276" w:lineRule="auto"/>
        <w:ind w:firstLine="708"/>
        <w:contextualSpacing/>
        <w:jc w:val="both"/>
      </w:pPr>
      <w:r>
        <w:t>Для активации режима необходимо в Навигаторе ПК «Свод-</w:t>
      </w:r>
      <w:r w:rsidR="009760EA">
        <w:t>СМАРТ</w:t>
      </w:r>
      <w:r>
        <w:t>»</w:t>
      </w:r>
      <w:r w:rsidR="003418E8">
        <w:t xml:space="preserve"> </w:t>
      </w:r>
      <w:r>
        <w:t xml:space="preserve">активировать соответствующий режим «Выборка». </w:t>
      </w:r>
    </w:p>
    <w:p w:rsidR="00BD32CC" w:rsidRDefault="00BD32CC" w:rsidP="00BD32CC">
      <w:pPr>
        <w:spacing w:before="120" w:line="276" w:lineRule="auto"/>
        <w:ind w:firstLine="708"/>
        <w:contextualSpacing/>
        <w:jc w:val="both"/>
      </w:pPr>
      <w:r>
        <w:t>Окно режима «Выборка» разделено на две части. В левой части окна представлены группы, в которых пользователями были сохранены созданные выборки данных.</w:t>
      </w:r>
      <w:r w:rsidRPr="00F036A5">
        <w:t xml:space="preserve"> </w:t>
      </w:r>
      <w:r>
        <w:t xml:space="preserve">В правой части окна находится </w:t>
      </w:r>
      <w:r w:rsidR="00641768">
        <w:t>список</w:t>
      </w:r>
      <w:r>
        <w:t xml:space="preserve"> сохранённых выборок, который содержит информацию о количестве выборок, их наименованиях, периодичности анализируемых отчётов, диапазоне периодов, об авторе выборки и последнем её изменении, а так же примечание, заполненное пользователем при создании выборки. В верхней части рабочего окна режима представлена панель командных кнопок. </w:t>
      </w:r>
    </w:p>
    <w:p w:rsidR="00BD32CC" w:rsidRDefault="00BD32CC" w:rsidP="00BD32CC">
      <w:pPr>
        <w:spacing w:before="120" w:line="276" w:lineRule="auto"/>
        <w:contextualSpacing/>
        <w:jc w:val="center"/>
      </w:pPr>
      <w:r>
        <w:rPr>
          <w:noProof/>
        </w:rPr>
        <w:drawing>
          <wp:inline distT="0" distB="0" distL="0" distR="0" wp14:anchorId="5D2C84B1" wp14:editId="0FEB6CB8">
            <wp:extent cx="6152515" cy="3870325"/>
            <wp:effectExtent l="0" t="0" r="63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6152515" cy="3870325"/>
                    </a:xfrm>
                    <a:prstGeom prst="rect">
                      <a:avLst/>
                    </a:prstGeom>
                  </pic:spPr>
                </pic:pic>
              </a:graphicData>
            </a:graphic>
          </wp:inline>
        </w:drawing>
      </w:r>
    </w:p>
    <w:p w:rsidR="00BD32CC" w:rsidRDefault="00BD32CC" w:rsidP="00BD32CC">
      <w:pPr>
        <w:pStyle w:val="af0"/>
        <w:jc w:val="center"/>
      </w:pPr>
      <w:r>
        <w:t xml:space="preserve">Рисунок </w:t>
      </w:r>
      <w:fldSimple w:instr=" SEQ Рисунок \* ARABIC ">
        <w:r w:rsidR="00633879">
          <w:rPr>
            <w:noProof/>
          </w:rPr>
          <w:t>57</w:t>
        </w:r>
      </w:fldSimple>
      <w:r w:rsidR="003418E8">
        <w:t>.</w:t>
      </w:r>
      <w:r>
        <w:t xml:space="preserve"> Реестр выборок</w:t>
      </w:r>
    </w:p>
    <w:p w:rsidR="00BD32CC" w:rsidRDefault="00BD32CC" w:rsidP="00BD32CC">
      <w:pPr>
        <w:spacing w:before="120" w:line="276" w:lineRule="auto"/>
        <w:ind w:firstLine="708"/>
        <w:contextualSpacing/>
        <w:jc w:val="both"/>
      </w:pPr>
    </w:p>
    <w:p w:rsidR="00BD32CC" w:rsidRDefault="00BD32CC" w:rsidP="00BD32CC">
      <w:pPr>
        <w:ind w:firstLine="709"/>
        <w:jc w:val="both"/>
        <w:rPr>
          <w:noProof/>
        </w:rPr>
      </w:pPr>
      <w:r>
        <w:rPr>
          <w:noProof/>
        </w:rPr>
        <w:t>Ф</w:t>
      </w:r>
      <w:r w:rsidRPr="007125C4">
        <w:rPr>
          <w:noProof/>
        </w:rPr>
        <w:t xml:space="preserve">ункциональные кнопки, </w:t>
      </w:r>
      <w:r>
        <w:rPr>
          <w:noProof/>
        </w:rPr>
        <w:t>расположенные на панели инструментов в левой части окна, позволяющие производить работу с группами (папками) режима «Выборка»</w:t>
      </w:r>
      <w:r w:rsidRPr="007125C4">
        <w:rPr>
          <w:noProof/>
        </w:rPr>
        <w:t>:</w:t>
      </w:r>
    </w:p>
    <w:p w:rsidR="00BD32CC" w:rsidRDefault="00BD32CC" w:rsidP="00BD32CC">
      <w:pPr>
        <w:ind w:firstLine="709"/>
        <w:jc w:val="both"/>
      </w:pPr>
      <w:r>
        <w:lastRenderedPageBreak/>
        <w:t xml:space="preserve">- </w:t>
      </w:r>
      <w:r>
        <w:rPr>
          <w:noProof/>
        </w:rPr>
        <w:drawing>
          <wp:inline distT="0" distB="0" distL="0" distR="0" wp14:anchorId="55B69055" wp14:editId="57CBDD47">
            <wp:extent cx="219075" cy="2571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219075" cy="257175"/>
                    </a:xfrm>
                    <a:prstGeom prst="rect">
                      <a:avLst/>
                    </a:prstGeom>
                  </pic:spPr>
                </pic:pic>
              </a:graphicData>
            </a:graphic>
          </wp:inline>
        </w:drawing>
      </w:r>
      <w:r>
        <w:t xml:space="preserve"> - </w:t>
      </w:r>
      <w:r w:rsidRPr="00414337">
        <w:rPr>
          <w:b/>
        </w:rPr>
        <w:t xml:space="preserve">Свернуть </w:t>
      </w:r>
      <w:r>
        <w:rPr>
          <w:b/>
        </w:rPr>
        <w:t xml:space="preserve">- </w:t>
      </w:r>
      <w:r w:rsidRPr="00C34E8A">
        <w:t>свернуть список данных;</w:t>
      </w:r>
    </w:p>
    <w:p w:rsidR="00BD32CC" w:rsidRDefault="00BD32CC" w:rsidP="00972383">
      <w:pPr>
        <w:ind w:firstLine="709"/>
        <w:jc w:val="both"/>
      </w:pPr>
      <w:r>
        <w:t xml:space="preserve">- </w:t>
      </w:r>
      <w:r>
        <w:rPr>
          <w:noProof/>
        </w:rPr>
        <w:drawing>
          <wp:inline distT="0" distB="0" distL="0" distR="0" wp14:anchorId="014F7001" wp14:editId="5F888F3B">
            <wp:extent cx="237392" cy="248697"/>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235744" cy="246970"/>
                    </a:xfrm>
                    <a:prstGeom prst="rect">
                      <a:avLst/>
                    </a:prstGeom>
                  </pic:spPr>
                </pic:pic>
              </a:graphicData>
            </a:graphic>
          </wp:inline>
        </w:drawing>
      </w:r>
      <w:r>
        <w:t xml:space="preserve"> - </w:t>
      </w:r>
      <w:r w:rsidRPr="00414337">
        <w:rPr>
          <w:b/>
        </w:rPr>
        <w:t xml:space="preserve">Развернуть </w:t>
      </w:r>
      <w:r>
        <w:rPr>
          <w:b/>
        </w:rPr>
        <w:t xml:space="preserve"> - </w:t>
      </w:r>
      <w:r w:rsidRPr="00C34E8A">
        <w:t>развернуть список данных</w:t>
      </w:r>
      <w:r>
        <w:t>.</w:t>
      </w:r>
    </w:p>
    <w:p w:rsidR="00BD32CC" w:rsidRDefault="00BD32CC" w:rsidP="00BD32CC">
      <w:pPr>
        <w:ind w:firstLine="709"/>
        <w:jc w:val="both"/>
        <w:rPr>
          <w:noProof/>
        </w:rPr>
      </w:pPr>
    </w:p>
    <w:p w:rsidR="00BD32CC" w:rsidRDefault="00BD32CC" w:rsidP="00BD32CC">
      <w:pPr>
        <w:ind w:firstLine="709"/>
        <w:jc w:val="both"/>
        <w:rPr>
          <w:noProof/>
        </w:rPr>
      </w:pPr>
      <w:r>
        <w:rPr>
          <w:noProof/>
        </w:rPr>
        <w:t>Функциональные кнопки на панели инструментов правой части окна, содержащей список сохраненных выборок.</w:t>
      </w:r>
    </w:p>
    <w:p w:rsidR="00BD32CC" w:rsidRDefault="00BD32CC" w:rsidP="00BD32CC">
      <w:pPr>
        <w:ind w:firstLine="709"/>
        <w:jc w:val="both"/>
        <w:rPr>
          <w:noProof/>
        </w:rPr>
      </w:pPr>
      <w:r>
        <w:rPr>
          <w:noProof/>
        </w:rPr>
        <w:t>-</w:t>
      </w:r>
      <w:r>
        <w:rPr>
          <w:noProof/>
        </w:rPr>
        <w:drawing>
          <wp:inline distT="0" distB="0" distL="0" distR="0" wp14:anchorId="038103A6" wp14:editId="0775B26D">
            <wp:extent cx="228600" cy="2514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28600" cy="251460"/>
                    </a:xfrm>
                    <a:prstGeom prst="rect">
                      <a:avLst/>
                    </a:prstGeom>
                  </pic:spPr>
                </pic:pic>
              </a:graphicData>
            </a:graphic>
          </wp:inline>
        </w:drawing>
      </w:r>
      <w:r>
        <w:rPr>
          <w:noProof/>
        </w:rPr>
        <w:t xml:space="preserve"> - </w:t>
      </w:r>
      <w:r w:rsidRPr="00414337">
        <w:rPr>
          <w:b/>
          <w:noProof/>
        </w:rPr>
        <w:t xml:space="preserve">Создать </w:t>
      </w:r>
      <w:r>
        <w:rPr>
          <w:b/>
          <w:noProof/>
        </w:rPr>
        <w:t xml:space="preserve"> - </w:t>
      </w:r>
      <w:r w:rsidRPr="00C34E8A">
        <w:rPr>
          <w:noProof/>
        </w:rPr>
        <w:t>создать новую выборку;</w:t>
      </w:r>
    </w:p>
    <w:p w:rsidR="00BD32CC" w:rsidRPr="00C34E8A" w:rsidRDefault="00BD32CC" w:rsidP="00BD32CC">
      <w:pPr>
        <w:ind w:firstLine="709"/>
        <w:jc w:val="both"/>
        <w:rPr>
          <w:noProof/>
        </w:rPr>
      </w:pPr>
      <w:r>
        <w:rPr>
          <w:noProof/>
        </w:rPr>
        <w:t>-</w:t>
      </w:r>
      <w:r>
        <w:rPr>
          <w:noProof/>
        </w:rPr>
        <w:drawing>
          <wp:inline distT="0" distB="0" distL="0" distR="0" wp14:anchorId="494ABF23" wp14:editId="53937CC0">
            <wp:extent cx="285750" cy="228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5750" cy="228600"/>
                    </a:xfrm>
                    <a:prstGeom prst="rect">
                      <a:avLst/>
                    </a:prstGeom>
                  </pic:spPr>
                </pic:pic>
              </a:graphicData>
            </a:graphic>
          </wp:inline>
        </w:drawing>
      </w:r>
      <w:r>
        <w:rPr>
          <w:noProof/>
        </w:rPr>
        <w:t xml:space="preserve"> - </w:t>
      </w:r>
      <w:r w:rsidRPr="00414337">
        <w:rPr>
          <w:b/>
          <w:noProof/>
        </w:rPr>
        <w:t xml:space="preserve">Редактировать </w:t>
      </w:r>
      <w:r>
        <w:rPr>
          <w:b/>
          <w:noProof/>
        </w:rPr>
        <w:t xml:space="preserve"> - </w:t>
      </w:r>
      <w:r w:rsidRPr="00C34E8A">
        <w:rPr>
          <w:noProof/>
        </w:rPr>
        <w:t>редактиро</w:t>
      </w:r>
      <w:r>
        <w:rPr>
          <w:noProof/>
        </w:rPr>
        <w:t>в</w:t>
      </w:r>
      <w:r w:rsidRPr="00C34E8A">
        <w:rPr>
          <w:noProof/>
        </w:rPr>
        <w:t>ать выборку;</w:t>
      </w:r>
    </w:p>
    <w:p w:rsidR="00BD32CC" w:rsidRDefault="00BD32CC" w:rsidP="00BD32CC">
      <w:pPr>
        <w:ind w:firstLine="709"/>
        <w:jc w:val="both"/>
        <w:rPr>
          <w:noProof/>
        </w:rPr>
      </w:pPr>
      <w:r>
        <w:rPr>
          <w:noProof/>
        </w:rPr>
        <w:t>-</w:t>
      </w:r>
      <w:r>
        <w:rPr>
          <w:noProof/>
        </w:rPr>
        <w:drawing>
          <wp:inline distT="0" distB="0" distL="0" distR="0" wp14:anchorId="5C25C630" wp14:editId="3031039E">
            <wp:extent cx="209550" cy="2476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9550" cy="247650"/>
                    </a:xfrm>
                    <a:prstGeom prst="rect">
                      <a:avLst/>
                    </a:prstGeom>
                  </pic:spPr>
                </pic:pic>
              </a:graphicData>
            </a:graphic>
          </wp:inline>
        </w:drawing>
      </w:r>
      <w:r>
        <w:rPr>
          <w:noProof/>
        </w:rPr>
        <w:t xml:space="preserve"> -</w:t>
      </w:r>
      <w:r w:rsidRPr="00414337">
        <w:rPr>
          <w:b/>
          <w:noProof/>
        </w:rPr>
        <w:t>Удалить выборку</w:t>
      </w:r>
      <w:r>
        <w:rPr>
          <w:noProof/>
        </w:rPr>
        <w:t xml:space="preserve"> - </w:t>
      </w:r>
      <w:r>
        <w:t>пользователю доступно удаление только своих выборок, администратору доступно удаление всех выборок</w:t>
      </w:r>
      <w:r>
        <w:rPr>
          <w:noProof/>
        </w:rPr>
        <w:t>;</w:t>
      </w:r>
    </w:p>
    <w:p w:rsidR="00BD32CC" w:rsidRDefault="00BD32CC" w:rsidP="00BD32CC">
      <w:pPr>
        <w:ind w:firstLine="709"/>
        <w:jc w:val="both"/>
        <w:rPr>
          <w:noProof/>
        </w:rPr>
      </w:pPr>
      <w:r>
        <w:rPr>
          <w:noProof/>
        </w:rPr>
        <w:t xml:space="preserve">- </w:t>
      </w:r>
      <w:r>
        <w:rPr>
          <w:noProof/>
        </w:rPr>
        <w:drawing>
          <wp:inline distT="0" distB="0" distL="0" distR="0" wp14:anchorId="6364989E" wp14:editId="253FC589">
            <wp:extent cx="209550" cy="2190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09550" cy="219075"/>
                    </a:xfrm>
                    <a:prstGeom prst="rect">
                      <a:avLst/>
                    </a:prstGeom>
                  </pic:spPr>
                </pic:pic>
              </a:graphicData>
            </a:graphic>
          </wp:inline>
        </w:drawing>
      </w:r>
      <w:r>
        <w:rPr>
          <w:noProof/>
        </w:rPr>
        <w:t xml:space="preserve"> - </w:t>
      </w:r>
      <w:r w:rsidRPr="00414337">
        <w:rPr>
          <w:b/>
          <w:noProof/>
        </w:rPr>
        <w:t>Копировать</w:t>
      </w:r>
      <w:r>
        <w:rPr>
          <w:noProof/>
        </w:rPr>
        <w:t>;</w:t>
      </w:r>
    </w:p>
    <w:p w:rsidR="00BD32CC" w:rsidRDefault="00BD32CC" w:rsidP="00BD32CC">
      <w:pPr>
        <w:ind w:firstLine="709"/>
        <w:jc w:val="both"/>
        <w:rPr>
          <w:noProof/>
        </w:rPr>
      </w:pPr>
      <w:r>
        <w:rPr>
          <w:noProof/>
        </w:rPr>
        <w:t xml:space="preserve">- </w:t>
      </w:r>
      <w:r>
        <w:rPr>
          <w:noProof/>
        </w:rPr>
        <w:drawing>
          <wp:inline distT="0" distB="0" distL="0" distR="0" wp14:anchorId="1A89CDF9" wp14:editId="33AF7B96">
            <wp:extent cx="323850" cy="2286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23850" cy="228600"/>
                    </a:xfrm>
                    <a:prstGeom prst="rect">
                      <a:avLst/>
                    </a:prstGeom>
                  </pic:spPr>
                </pic:pic>
              </a:graphicData>
            </a:graphic>
          </wp:inline>
        </w:drawing>
      </w:r>
      <w:r>
        <w:rPr>
          <w:noProof/>
        </w:rPr>
        <w:t xml:space="preserve"> - </w:t>
      </w:r>
      <w:r w:rsidRPr="00414337">
        <w:rPr>
          <w:b/>
          <w:noProof/>
        </w:rPr>
        <w:t xml:space="preserve">Выполнить </w:t>
      </w:r>
      <w:r>
        <w:rPr>
          <w:b/>
          <w:noProof/>
        </w:rPr>
        <w:t xml:space="preserve"> - </w:t>
      </w:r>
      <w:r w:rsidRPr="00C34E8A">
        <w:rPr>
          <w:noProof/>
        </w:rPr>
        <w:t>выполнить выборку</w:t>
      </w:r>
      <w:r>
        <w:rPr>
          <w:noProof/>
        </w:rPr>
        <w:t xml:space="preserve"> (Открыть в </w:t>
      </w:r>
      <w:r>
        <w:rPr>
          <w:noProof/>
          <w:lang w:val="en-US"/>
        </w:rPr>
        <w:t>Excel</w:t>
      </w:r>
      <w:r w:rsidRPr="002609F0">
        <w:rPr>
          <w:noProof/>
        </w:rPr>
        <w:t>)</w:t>
      </w:r>
      <w:r>
        <w:rPr>
          <w:noProof/>
        </w:rPr>
        <w:t>;</w:t>
      </w:r>
    </w:p>
    <w:p w:rsidR="00BD32CC" w:rsidRDefault="00BD32CC" w:rsidP="00BD32CC">
      <w:pPr>
        <w:ind w:firstLine="709"/>
        <w:jc w:val="both"/>
      </w:pPr>
      <w:r>
        <w:t>-</w:t>
      </w:r>
      <w:r>
        <w:rPr>
          <w:noProof/>
        </w:rPr>
        <w:drawing>
          <wp:inline distT="0" distB="0" distL="0" distR="0" wp14:anchorId="6E24F0D2" wp14:editId="1A37A57F">
            <wp:extent cx="342900" cy="2095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42900" cy="209550"/>
                    </a:xfrm>
                    <a:prstGeom prst="rect">
                      <a:avLst/>
                    </a:prstGeom>
                  </pic:spPr>
                </pic:pic>
              </a:graphicData>
            </a:graphic>
          </wp:inline>
        </w:drawing>
      </w:r>
      <w:r>
        <w:t xml:space="preserve"> -</w:t>
      </w:r>
      <w:r w:rsidRPr="00414337">
        <w:rPr>
          <w:b/>
        </w:rPr>
        <w:t>Инверсия</w:t>
      </w:r>
      <w:r>
        <w:rPr>
          <w:b/>
        </w:rPr>
        <w:t xml:space="preserve"> - э</w:t>
      </w:r>
      <w:r>
        <w:t>та функция предлагает пользователю выбрать из выпадающего по стрелке списка дополнительные опции, такие как</w:t>
      </w:r>
      <w:proofErr w:type="gramStart"/>
      <w:r>
        <w:t xml:space="preserve"> О</w:t>
      </w:r>
      <w:proofErr w:type="gramEnd"/>
      <w:r>
        <w:t>тметить все, Отметить с начала до текущей строки, Отметить между отмеченными, Отметить с текущей строки до конца;</w:t>
      </w:r>
    </w:p>
    <w:p w:rsidR="00BD32CC" w:rsidRDefault="00BD32CC" w:rsidP="00BD32CC">
      <w:pPr>
        <w:ind w:firstLine="709"/>
        <w:jc w:val="both"/>
      </w:pPr>
      <w:r>
        <w:t>-</w:t>
      </w:r>
      <w:r w:rsidRPr="00FC7756">
        <w:t xml:space="preserve"> </w:t>
      </w:r>
      <w:r w:rsidRPr="00FC7756">
        <w:rPr>
          <w:noProof/>
        </w:rPr>
        <w:drawing>
          <wp:inline distT="0" distB="0" distL="0" distR="0" wp14:anchorId="63D4C0B1" wp14:editId="73F1320B">
            <wp:extent cx="219075" cy="209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19075" cy="209550"/>
                    </a:xfrm>
                    <a:prstGeom prst="rect">
                      <a:avLst/>
                    </a:prstGeom>
                  </pic:spPr>
                </pic:pic>
              </a:graphicData>
            </a:graphic>
          </wp:inline>
        </w:drawing>
      </w:r>
      <w:r w:rsidRPr="00FC7756">
        <w:t xml:space="preserve">  - </w:t>
      </w:r>
      <w:r w:rsidRPr="00414337">
        <w:rPr>
          <w:b/>
        </w:rPr>
        <w:t>Разметить все</w:t>
      </w:r>
      <w:r w:rsidRPr="00FC7756">
        <w:t xml:space="preserve"> </w:t>
      </w:r>
      <w:r>
        <w:t>- с</w:t>
      </w:r>
      <w:r w:rsidRPr="00FC7756">
        <w:t>нимает инверсию строк;</w:t>
      </w:r>
    </w:p>
    <w:p w:rsidR="00BD32CC" w:rsidRDefault="00BD32CC" w:rsidP="00BD32CC">
      <w:pPr>
        <w:ind w:firstLine="709"/>
        <w:jc w:val="both"/>
      </w:pPr>
      <w:r>
        <w:t xml:space="preserve">- </w:t>
      </w:r>
      <w:r>
        <w:rPr>
          <w:noProof/>
        </w:rPr>
        <w:drawing>
          <wp:inline distT="0" distB="0" distL="0" distR="0" wp14:anchorId="0719D7D8" wp14:editId="057A3916">
            <wp:extent cx="981075" cy="209550"/>
            <wp:effectExtent l="0" t="0" r="9525"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981075" cy="209550"/>
                    </a:xfrm>
                    <a:prstGeom prst="rect">
                      <a:avLst/>
                    </a:prstGeom>
                  </pic:spPr>
                </pic:pic>
              </a:graphicData>
            </a:graphic>
          </wp:inline>
        </w:drawing>
      </w:r>
      <w:r>
        <w:t xml:space="preserve"> - фильтр, установленный по умолчанию, и позволяющий отражать в списке выборок либо все выборки, либо выборки, созданные только данным пользователем;</w:t>
      </w:r>
    </w:p>
    <w:p w:rsidR="00BD32CC" w:rsidRDefault="00BD32CC" w:rsidP="00BD32CC">
      <w:pPr>
        <w:ind w:firstLine="709"/>
        <w:jc w:val="both"/>
      </w:pPr>
      <w:r>
        <w:t xml:space="preserve">- </w:t>
      </w:r>
      <w:r>
        <w:rPr>
          <w:noProof/>
        </w:rPr>
        <w:drawing>
          <wp:inline distT="0" distB="0" distL="0" distR="0" wp14:anchorId="3CECBCA3" wp14:editId="610D832B">
            <wp:extent cx="228600" cy="23812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28600" cy="238125"/>
                    </a:xfrm>
                    <a:prstGeom prst="rect">
                      <a:avLst/>
                    </a:prstGeom>
                  </pic:spPr>
                </pic:pic>
              </a:graphicData>
            </a:graphic>
          </wp:inline>
        </w:drawing>
      </w:r>
      <w:r>
        <w:t xml:space="preserve">  - </w:t>
      </w:r>
      <w:r w:rsidRPr="00414337">
        <w:rPr>
          <w:b/>
        </w:rPr>
        <w:t xml:space="preserve">Печать </w:t>
      </w:r>
      <w:r>
        <w:t>- кнопка печати списка выборок;</w:t>
      </w:r>
    </w:p>
    <w:p w:rsidR="00BD32CC" w:rsidRDefault="00BD32CC" w:rsidP="00BD32CC">
      <w:pPr>
        <w:ind w:firstLine="709"/>
        <w:jc w:val="both"/>
        <w:rPr>
          <w:noProof/>
        </w:rPr>
      </w:pPr>
      <w:r>
        <w:rPr>
          <w:noProof/>
        </w:rPr>
        <w:t xml:space="preserve">- </w:t>
      </w:r>
      <w:r>
        <w:rPr>
          <w:noProof/>
        </w:rPr>
        <w:drawing>
          <wp:inline distT="0" distB="0" distL="0" distR="0" wp14:anchorId="5E6DED2C" wp14:editId="3A30A80C">
            <wp:extent cx="228600" cy="20955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28600" cy="209550"/>
                    </a:xfrm>
                    <a:prstGeom prst="rect">
                      <a:avLst/>
                    </a:prstGeom>
                  </pic:spPr>
                </pic:pic>
              </a:graphicData>
            </a:graphic>
          </wp:inline>
        </w:drawing>
      </w:r>
      <w:r>
        <w:rPr>
          <w:noProof/>
        </w:rPr>
        <w:t xml:space="preserve">  - </w:t>
      </w:r>
      <w:r w:rsidRPr="00BD32CC">
        <w:rPr>
          <w:b/>
          <w:noProof/>
        </w:rPr>
        <w:t>Справка</w:t>
      </w:r>
      <w:r>
        <w:rPr>
          <w:noProof/>
        </w:rPr>
        <w:t xml:space="preserve"> – справка по работе в режиме «Выборка»;</w:t>
      </w:r>
    </w:p>
    <w:p w:rsidR="00BD32CC" w:rsidRDefault="00BD32CC" w:rsidP="00BD32CC">
      <w:pPr>
        <w:ind w:firstLine="709"/>
        <w:jc w:val="both"/>
        <w:rPr>
          <w:noProof/>
        </w:rPr>
      </w:pPr>
      <w:r>
        <w:rPr>
          <w:noProof/>
        </w:rPr>
        <w:t xml:space="preserve"> - </w:t>
      </w:r>
      <w:r>
        <w:rPr>
          <w:noProof/>
        </w:rPr>
        <w:drawing>
          <wp:inline distT="0" distB="0" distL="0" distR="0" wp14:anchorId="77AB9FE2" wp14:editId="0E21A4E7">
            <wp:extent cx="561975" cy="23812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61975" cy="238125"/>
                    </a:xfrm>
                    <a:prstGeom prst="rect">
                      <a:avLst/>
                    </a:prstGeom>
                  </pic:spPr>
                </pic:pic>
              </a:graphicData>
            </a:graphic>
          </wp:inline>
        </w:drawing>
      </w:r>
      <w:r>
        <w:rPr>
          <w:noProof/>
        </w:rPr>
        <w:t xml:space="preserve"> - </w:t>
      </w:r>
      <w:r w:rsidRPr="00BD32CC">
        <w:rPr>
          <w:b/>
          <w:noProof/>
        </w:rPr>
        <w:t>Фильтрация</w:t>
      </w:r>
      <w:r>
        <w:rPr>
          <w:noProof/>
        </w:rPr>
        <w:t xml:space="preserve"> – фильтр данных.</w:t>
      </w:r>
    </w:p>
    <w:tbl>
      <w:tblPr>
        <w:tblW w:w="10047" w:type="dxa"/>
        <w:tblInd w:w="409" w:type="dxa"/>
        <w:tblLook w:val="01E0" w:firstRow="1" w:lastRow="1" w:firstColumn="1" w:lastColumn="1" w:noHBand="0" w:noVBand="0"/>
      </w:tblPr>
      <w:tblGrid>
        <w:gridCol w:w="719"/>
        <w:gridCol w:w="9328"/>
      </w:tblGrid>
      <w:tr w:rsidR="00F407A3" w:rsidRPr="000D0EF9" w:rsidTr="003B252B">
        <w:trPr>
          <w:trHeight w:val="364"/>
        </w:trPr>
        <w:tc>
          <w:tcPr>
            <w:tcW w:w="719" w:type="dxa"/>
            <w:shd w:val="clear" w:color="auto" w:fill="auto"/>
          </w:tcPr>
          <w:p w:rsidR="00F407A3" w:rsidRPr="00C02867" w:rsidRDefault="00F407A3" w:rsidP="003B252B">
            <w:pPr>
              <w:pStyle w:val="afc"/>
              <w:tabs>
                <w:tab w:val="left" w:pos="300"/>
              </w:tabs>
              <w:spacing w:line="276" w:lineRule="auto"/>
              <w:ind w:right="118" w:hanging="125"/>
              <w:contextualSpacing/>
              <w:rPr>
                <w:rFonts w:ascii="Times New Roman" w:hAnsi="Times New Roman" w:cs="Times New Roman"/>
                <w:sz w:val="24"/>
                <w:szCs w:val="24"/>
              </w:rPr>
            </w:pPr>
            <w:r w:rsidRPr="00C02867">
              <w:rPr>
                <w:rFonts w:ascii="Times New Roman" w:hAnsi="Times New Roman" w:cs="Times New Roman"/>
                <w:noProof/>
                <w:sz w:val="24"/>
                <w:szCs w:val="24"/>
              </w:rPr>
              <w:drawing>
                <wp:inline distT="0" distB="0" distL="0" distR="0" wp14:anchorId="24BFB9A0" wp14:editId="6A4105D1">
                  <wp:extent cx="323850" cy="312420"/>
                  <wp:effectExtent l="0" t="0" r="0" b="0"/>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3850" cy="312420"/>
                          </a:xfrm>
                          <a:prstGeom prst="rect">
                            <a:avLst/>
                          </a:prstGeom>
                          <a:noFill/>
                          <a:ln>
                            <a:noFill/>
                          </a:ln>
                        </pic:spPr>
                      </pic:pic>
                    </a:graphicData>
                  </a:graphic>
                </wp:inline>
              </w:drawing>
            </w:r>
          </w:p>
        </w:tc>
        <w:tc>
          <w:tcPr>
            <w:tcW w:w="9328" w:type="dxa"/>
            <w:shd w:val="clear" w:color="auto" w:fill="E6E6E6"/>
          </w:tcPr>
          <w:p w:rsidR="00F407A3" w:rsidRPr="00632EC0" w:rsidRDefault="00F407A3" w:rsidP="00F407A3">
            <w:pPr>
              <w:spacing w:line="276" w:lineRule="auto"/>
              <w:contextualSpacing/>
              <w:jc w:val="both"/>
              <w:rPr>
                <w:highlight w:val="yellow"/>
                <w:u w:val="single"/>
              </w:rPr>
            </w:pPr>
            <w:r w:rsidRPr="00F407A3">
              <w:rPr>
                <w:u w:val="single"/>
              </w:rPr>
              <w:t>Пользователь не сможет сохранить изменения в выборке</w:t>
            </w:r>
            <w:r>
              <w:rPr>
                <w:u w:val="single"/>
              </w:rPr>
              <w:t>,</w:t>
            </w:r>
            <w:r w:rsidRPr="00F407A3">
              <w:rPr>
                <w:u w:val="single"/>
              </w:rPr>
              <w:t xml:space="preserve"> автором которой он не является. При сохранении внесенных изменений программа предложит создать копию выборки.</w:t>
            </w:r>
          </w:p>
        </w:tc>
      </w:tr>
    </w:tbl>
    <w:p w:rsidR="00F407A3" w:rsidRDefault="00F407A3" w:rsidP="00BD32CC">
      <w:pPr>
        <w:ind w:firstLine="709"/>
        <w:jc w:val="both"/>
      </w:pPr>
    </w:p>
    <w:p w:rsidR="00BD32CC" w:rsidRDefault="00BD32CC" w:rsidP="00BD32CC">
      <w:pPr>
        <w:spacing w:before="120" w:line="276" w:lineRule="auto"/>
        <w:ind w:firstLine="708"/>
        <w:contextualSpacing/>
        <w:jc w:val="both"/>
      </w:pPr>
    </w:p>
    <w:p w:rsidR="00BD32CC" w:rsidRDefault="00BD32CC" w:rsidP="00BD32CC">
      <w:pPr>
        <w:pStyle w:val="21"/>
        <w:numPr>
          <w:ilvl w:val="1"/>
          <w:numId w:val="41"/>
        </w:numPr>
      </w:pPr>
      <w:bookmarkStart w:id="133" w:name="_Toc492030441"/>
      <w:bookmarkStart w:id="134" w:name="_Toc493242732"/>
      <w:r>
        <w:t>Создание выборки</w:t>
      </w:r>
      <w:bookmarkEnd w:id="133"/>
      <w:bookmarkEnd w:id="134"/>
    </w:p>
    <w:p w:rsidR="00BD32CC" w:rsidRDefault="00BD32CC" w:rsidP="00BD32CC">
      <w:pPr>
        <w:spacing w:after="120" w:line="276" w:lineRule="auto"/>
        <w:ind w:firstLine="709"/>
        <w:contextualSpacing/>
        <w:jc w:val="both"/>
      </w:pPr>
      <w:r>
        <w:t>Для создания новой выборки следует воспользоваться кнопкой</w:t>
      </w:r>
      <w:proofErr w:type="gramStart"/>
      <w:r>
        <w:t xml:space="preserve">  </w:t>
      </w:r>
      <w:r>
        <w:rPr>
          <w:noProof/>
        </w:rPr>
        <w:drawing>
          <wp:inline distT="0" distB="0" distL="0" distR="0" wp14:anchorId="3BBFF8E0" wp14:editId="4EBB83BD">
            <wp:extent cx="196850" cy="18542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С</w:t>
      </w:r>
      <w:proofErr w:type="gramEnd"/>
      <w:r w:rsidRPr="00BA4717">
        <w:rPr>
          <w:b/>
        </w:rPr>
        <w:t>оздать</w:t>
      </w:r>
      <w:r>
        <w:rPr>
          <w:b/>
        </w:rPr>
        <w:t xml:space="preserve">. </w:t>
      </w:r>
      <w:r w:rsidR="00DF54A9">
        <w:t xml:space="preserve">На экране появится </w:t>
      </w:r>
      <w:r>
        <w:t>окно «Выборка</w:t>
      </w:r>
      <w:r w:rsidRPr="00AE4CD1">
        <w:rPr>
          <w:i/>
        </w:rPr>
        <w:t xml:space="preserve">» </w:t>
      </w:r>
      <w:r w:rsidRPr="00D9039C">
        <w:rPr>
          <w:i/>
        </w:rPr>
        <w:t>(</w:t>
      </w:r>
      <w:r w:rsidRPr="00D9039C">
        <w:rPr>
          <w:i/>
        </w:rPr>
        <w:fldChar w:fldCharType="begin"/>
      </w:r>
      <w:r w:rsidRPr="00D9039C">
        <w:rPr>
          <w:i/>
        </w:rPr>
        <w:instrText xml:space="preserve"> REF _Ref485825788 \h  \* MERGEFORMAT </w:instrText>
      </w:r>
      <w:r w:rsidRPr="00D9039C">
        <w:rPr>
          <w:i/>
        </w:rPr>
      </w:r>
      <w:r w:rsidRPr="00D9039C">
        <w:rPr>
          <w:i/>
        </w:rPr>
        <w:fldChar w:fldCharType="separate"/>
      </w:r>
      <w:r w:rsidR="00296A65" w:rsidRPr="00296A65">
        <w:rPr>
          <w:i/>
        </w:rPr>
        <w:t xml:space="preserve">Рисунок </w:t>
      </w:r>
      <w:r w:rsidR="00296A65" w:rsidRPr="00296A65">
        <w:rPr>
          <w:i/>
          <w:noProof/>
        </w:rPr>
        <w:t>58</w:t>
      </w:r>
      <w:r w:rsidRPr="00D9039C">
        <w:rPr>
          <w:i/>
        </w:rPr>
        <w:fldChar w:fldCharType="end"/>
      </w:r>
      <w:r w:rsidRPr="00D9039C">
        <w:rPr>
          <w:i/>
        </w:rPr>
        <w:t>),</w:t>
      </w:r>
      <w:r>
        <w:t xml:space="preserve"> в котором производится редактирование параметров выборки: указывается наименование и периодичность выборки, определяются источники данных, состав данных, структура сводной таблицы.</w:t>
      </w:r>
    </w:p>
    <w:p w:rsidR="00BD32CC" w:rsidRDefault="00BD32CC" w:rsidP="00BD32CC">
      <w:pPr>
        <w:spacing w:after="120" w:line="276" w:lineRule="auto"/>
        <w:ind w:firstLine="709"/>
        <w:contextualSpacing/>
        <w:jc w:val="both"/>
      </w:pPr>
    </w:p>
    <w:p w:rsidR="00BD32CC" w:rsidRDefault="00BD32CC" w:rsidP="00BD32CC">
      <w:pPr>
        <w:spacing w:line="276" w:lineRule="auto"/>
        <w:contextualSpacing/>
        <w:jc w:val="center"/>
      </w:pPr>
      <w:r>
        <w:rPr>
          <w:noProof/>
        </w:rPr>
        <w:lastRenderedPageBreak/>
        <mc:AlternateContent>
          <mc:Choice Requires="wpg">
            <w:drawing>
              <wp:anchor distT="0" distB="0" distL="114300" distR="114300" simplePos="0" relativeHeight="251662336" behindDoc="0" locked="0" layoutInCell="1" allowOverlap="1" wp14:anchorId="0AB9C5C0" wp14:editId="13E4134C">
                <wp:simplePos x="0" y="0"/>
                <wp:positionH relativeFrom="column">
                  <wp:posOffset>5372063</wp:posOffset>
                </wp:positionH>
                <wp:positionV relativeFrom="paragraph">
                  <wp:posOffset>2261533</wp:posOffset>
                </wp:positionV>
                <wp:extent cx="297180" cy="254635"/>
                <wp:effectExtent l="19050" t="19050" r="26670" b="12065"/>
                <wp:wrapNone/>
                <wp:docPr id="635"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11277"/>
                          <a:chExt cx="468" cy="401"/>
                        </a:xfrm>
                      </wpg:grpSpPr>
                      <wps:wsp>
                        <wps:cNvPr id="636" name="Text Box 35"/>
                        <wps:cNvSpPr txBox="1">
                          <a:spLocks noChangeArrowheads="1"/>
                        </wps:cNvSpPr>
                        <wps:spPr bwMode="auto">
                          <a:xfrm>
                            <a:off x="5500" y="11277"/>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3F5" w:rsidRPr="006C32A6" w:rsidRDefault="008503F5" w:rsidP="00BD32CC">
                              <w:pPr>
                                <w:rPr>
                                  <w:b/>
                                  <w:sz w:val="28"/>
                                  <w:szCs w:val="28"/>
                                </w:rPr>
                              </w:pPr>
                              <w:r>
                                <w:rPr>
                                  <w:b/>
                                  <w:sz w:val="28"/>
                                  <w:szCs w:val="28"/>
                                </w:rPr>
                                <w:t>4</w:t>
                              </w:r>
                            </w:p>
                          </w:txbxContent>
                        </wps:txbx>
                        <wps:bodyPr rot="0" vert="horz" wrap="square" lIns="91440" tIns="45720" rIns="91440" bIns="45720" anchor="t" anchorCtr="0" upright="1">
                          <a:noAutofit/>
                        </wps:bodyPr>
                      </wps:wsp>
                      <wps:wsp>
                        <wps:cNvPr id="637" name="Oval 39"/>
                        <wps:cNvSpPr>
                          <a:spLocks noChangeArrowheads="1"/>
                        </wps:cNvSpPr>
                        <wps:spPr bwMode="auto">
                          <a:xfrm>
                            <a:off x="5398" y="11277"/>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423pt;margin-top:178.05pt;width:23.4pt;height:20.05pt;z-index:251662336" coordorigin="5398,11277"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">
                <v:shapetype id="_x0000_t202" coordsize="21600,21600" o:spt="202" path="m,l,21600r21600,l21600,xe">
                  <v:stroke joinstyle="miter"/>
                  <v:path gradientshapeok="t" o:connecttype="rect"/>
                </v:shapetype>
                <v:shape id="Text Box 35" o:spid="_x0000_s1027" type="#_x0000_t202" style="position:absolute;left:5500;top:11277;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l18QA&#10;AADcAAAADwAAAGRycy9kb3ducmV2LnhtbESPQWvCQBSE74X+h+UVvNXdVhtq6iaUiuDJolbB2yP7&#10;TEKzb0N2NfHfu4WCx2FmvmHm+WAbcaHO1441vIwVCOLCmZpLDT+75fM7CB+QDTaOScOVPOTZ48Mc&#10;U+N63tBlG0oRIexT1FCF0KZS+qIii37sWuLonVxnMUTZldJ02Ee4beSrUom0WHNcqLClr4qK3+3Z&#10;ativT8fDVH2XC/vW9m5Qku1Maj16Gj4/QAQawj38314ZDck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JdfEAAAA3AAAAA8AAAAAAAAAAAAAAAAAmAIAAGRycy9k&#10;b3ducmV2LnhtbFBLBQYAAAAABAAEAPUAAACJAwAAAAA=&#10;" filled="f" stroked="f">
                  <v:textbox>
                    <w:txbxContent>
                      <w:p w:rsidR="00157065" w:rsidRPr="006C32A6" w:rsidRDefault="00157065" w:rsidP="00BD32CC">
                        <w:pPr>
                          <w:rPr>
                            <w:b/>
                            <w:sz w:val="28"/>
                            <w:szCs w:val="28"/>
                          </w:rPr>
                        </w:pPr>
                        <w:r>
                          <w:rPr>
                            <w:b/>
                            <w:sz w:val="28"/>
                            <w:szCs w:val="28"/>
                          </w:rPr>
                          <w:t>4</w:t>
                        </w:r>
                      </w:p>
                    </w:txbxContent>
                  </v:textbox>
                </v:shape>
                <v:oval id="Oval 39" o:spid="_x0000_s1028" style="position:absolute;left:5398;top:11277;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MV8cA&#10;AADcAAAADwAAAGRycy9kb3ducmV2LnhtbESP3WrCQBSE7wXfYTmCd2ZjxR9SVwktLYVCRSvSy2P2&#10;mKTNng3ZNaY+vSsUejnMzDfMct2ZSrTUuNKygnEUgyDOrC45V7D/fBktQDiPrLGyTAp+ycF61e8t&#10;MdH2wltqdz4XAcIuQQWF93UipcsKMugiWxMH72Qbgz7IJpe6wUuAm0o+xPFMGiw5LBRY01NB2c/u&#10;bBSk7fUVN+X7cXq2i+7rJJ/Tw8e3UsNBlz6C8NT5//Bf+00rmE3mcD8Tj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zFfHAAAA3AAAAA8AAAAAAAAAAAAAAAAAmAIAAGRy&#10;cy9kb3ducmV2LnhtbFBLBQYAAAAABAAEAPUAAACMAwAAAAA=&#10;" filled="f" strokecolor="red" strokeweight="2.25pt"/>
              </v:group>
            </w:pict>
          </mc:Fallback>
        </mc:AlternateContent>
      </w:r>
      <w:r>
        <w:rPr>
          <w:noProof/>
        </w:rPr>
        <mc:AlternateContent>
          <mc:Choice Requires="wpg">
            <w:drawing>
              <wp:anchor distT="0" distB="0" distL="114300" distR="114300" simplePos="0" relativeHeight="251661312" behindDoc="0" locked="0" layoutInCell="1" allowOverlap="1" wp14:anchorId="2FC4F518" wp14:editId="31FB732F">
                <wp:simplePos x="0" y="0"/>
                <wp:positionH relativeFrom="column">
                  <wp:posOffset>2083435</wp:posOffset>
                </wp:positionH>
                <wp:positionV relativeFrom="paragraph">
                  <wp:posOffset>3641725</wp:posOffset>
                </wp:positionV>
                <wp:extent cx="297180" cy="254635"/>
                <wp:effectExtent l="19050" t="19050" r="26670" b="12065"/>
                <wp:wrapNone/>
                <wp:docPr id="638"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10599"/>
                          <a:chExt cx="468" cy="401"/>
                        </a:xfrm>
                      </wpg:grpSpPr>
                      <wps:wsp>
                        <wps:cNvPr id="639" name="Text Box 33"/>
                        <wps:cNvSpPr txBox="1">
                          <a:spLocks noChangeArrowheads="1"/>
                        </wps:cNvSpPr>
                        <wps:spPr bwMode="auto">
                          <a:xfrm>
                            <a:off x="5500" y="10599"/>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3F5" w:rsidRPr="006C32A6" w:rsidRDefault="008503F5" w:rsidP="00BD32CC">
                              <w:pPr>
                                <w:rPr>
                                  <w:b/>
                                  <w:sz w:val="28"/>
                                  <w:szCs w:val="28"/>
                                </w:rPr>
                              </w:pPr>
                              <w:r>
                                <w:rPr>
                                  <w:b/>
                                  <w:sz w:val="28"/>
                                  <w:szCs w:val="28"/>
                                </w:rPr>
                                <w:t>3</w:t>
                              </w:r>
                            </w:p>
                          </w:txbxContent>
                        </wps:txbx>
                        <wps:bodyPr rot="0" vert="horz" wrap="square" lIns="91440" tIns="45720" rIns="91440" bIns="45720" anchor="t" anchorCtr="0" upright="1">
                          <a:noAutofit/>
                        </wps:bodyPr>
                      </wps:wsp>
                      <wps:wsp>
                        <wps:cNvPr id="640" name="Oval 38"/>
                        <wps:cNvSpPr>
                          <a:spLocks noChangeArrowheads="1"/>
                        </wps:cNvSpPr>
                        <wps:spPr bwMode="auto">
                          <a:xfrm>
                            <a:off x="5398" y="10599"/>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9" style="position:absolute;left:0;text-align:left;margin-left:164.05pt;margin-top:286.75pt;width:23.4pt;height:20.05pt;z-index:251661312" coordorigin="5398,10599"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">
                <v:shape id="Text Box 33" o:spid="_x0000_s1030" type="#_x0000_t202" style="position:absolute;left:5500;top:10599;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yxpcQA&#10;AADcAAAADwAAAGRycy9kb3ducmV2LnhtbESPQWvCQBSE74L/YXmCN93VqmjqKmIp9FQxrYXeHtln&#10;Epp9G7Krif++Kwgeh5n5hllvO1uJKzW+dKxhMlYgiDNnSs41fH+9j5YgfEA2WDkmDTfysN30e2tM&#10;jGv5SNc05CJC2CeooQihTqT0WUEW/djVxNE7u8ZiiLLJpWmwjXBbyalSC2mx5LhQYE37grK/9GI1&#10;nD7Pvz8zdcjf7LxuXack25XUejjodq8gAnXhGX60P4yGx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saXEAAAA3AAAAA8AAAAAAAAAAAAAAAAAmAIAAGRycy9k&#10;b3ducmV2LnhtbFBLBQYAAAAABAAEAPUAAACJAwAAAAA=&#10;" filled="f" stroked="f">
                  <v:textbox>
                    <w:txbxContent>
                      <w:p w:rsidR="00157065" w:rsidRPr="006C32A6" w:rsidRDefault="00157065" w:rsidP="00BD32CC">
                        <w:pPr>
                          <w:rPr>
                            <w:b/>
                            <w:sz w:val="28"/>
                            <w:szCs w:val="28"/>
                          </w:rPr>
                        </w:pPr>
                        <w:r>
                          <w:rPr>
                            <w:b/>
                            <w:sz w:val="28"/>
                            <w:szCs w:val="28"/>
                          </w:rPr>
                          <w:t>3</w:t>
                        </w:r>
                      </w:p>
                    </w:txbxContent>
                  </v:textbox>
                </v:shape>
                <v:oval id="Oval 38" o:spid="_x0000_s1031" style="position:absolute;left:5398;top:10599;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nXsQA&#10;AADcAAAADwAAAGRycy9kb3ducmV2LnhtbERPy2rCQBTdF/oPwxW6qxOLlRCdSFAqhYKiFXF5m7l5&#10;tJk7ITPG2K/vLIQuD+e9WA6mET11rrasYDKOQBDnVtdcKjh+vj3HIJxH1thYJgU3crBMHx8WmGh7&#10;5T31B1+KEMIuQQWV920ipcsrMujGtiUOXGE7gz7ArpS6w2sIN418iaKZNFhzaKiwpVVF+c/hYhRk&#10;/e8Gd/XH1+vFxsO5kOvstP1W6mk0ZHMQngb/L76737WC2TTMD2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RJ17EAAAA3AAAAA8AAAAAAAAAAAAAAAAAmAIAAGRycy9k&#10;b3ducmV2LnhtbFBLBQYAAAAABAAEAPUAAACJAwAAAAA=&#10;" filled="f" strokecolor="red" strokeweight="2.25pt"/>
              </v:group>
            </w:pict>
          </mc:Fallback>
        </mc:AlternateContent>
      </w:r>
      <w:r>
        <w:rPr>
          <w:noProof/>
        </w:rPr>
        <mc:AlternateContent>
          <mc:Choice Requires="wpg">
            <w:drawing>
              <wp:anchor distT="0" distB="0" distL="114300" distR="114300" simplePos="0" relativeHeight="251659264" behindDoc="0" locked="0" layoutInCell="1" allowOverlap="1" wp14:anchorId="167EA745" wp14:editId="13E3C9B3">
                <wp:simplePos x="0" y="0"/>
                <wp:positionH relativeFrom="column">
                  <wp:posOffset>633730</wp:posOffset>
                </wp:positionH>
                <wp:positionV relativeFrom="paragraph">
                  <wp:posOffset>2347595</wp:posOffset>
                </wp:positionV>
                <wp:extent cx="297180" cy="254635"/>
                <wp:effectExtent l="19050" t="19050" r="26670" b="12065"/>
                <wp:wrapNone/>
                <wp:docPr id="64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98" y="9976"/>
                          <a:chExt cx="468" cy="401"/>
                        </a:xfrm>
                      </wpg:grpSpPr>
                      <wps:wsp>
                        <wps:cNvPr id="642" name="Text Box 29"/>
                        <wps:cNvSpPr txBox="1">
                          <a:spLocks noChangeArrowheads="1"/>
                        </wps:cNvSpPr>
                        <wps:spPr bwMode="auto">
                          <a:xfrm>
                            <a:off x="5500" y="9976"/>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3F5" w:rsidRPr="006C32A6" w:rsidRDefault="008503F5" w:rsidP="00BD32CC">
                              <w:pPr>
                                <w:rPr>
                                  <w:b/>
                                  <w:sz w:val="28"/>
                                  <w:szCs w:val="28"/>
                                </w:rPr>
                              </w:pPr>
                              <w:r>
                                <w:rPr>
                                  <w:b/>
                                  <w:sz w:val="28"/>
                                  <w:szCs w:val="28"/>
                                </w:rPr>
                                <w:t>2</w:t>
                              </w:r>
                            </w:p>
                          </w:txbxContent>
                        </wps:txbx>
                        <wps:bodyPr rot="0" vert="horz" wrap="square" lIns="91440" tIns="45720" rIns="91440" bIns="45720" anchor="t" anchorCtr="0" upright="1">
                          <a:noAutofit/>
                        </wps:bodyPr>
                      </wps:wsp>
                      <wps:wsp>
                        <wps:cNvPr id="643" name="Oval 32"/>
                        <wps:cNvSpPr>
                          <a:spLocks noChangeArrowheads="1"/>
                        </wps:cNvSpPr>
                        <wps:spPr bwMode="auto">
                          <a:xfrm>
                            <a:off x="5398" y="9976"/>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32" style="position:absolute;left:0;text-align:left;margin-left:49.9pt;margin-top:184.85pt;width:23.4pt;height:20.05pt;z-index:251659264" coordorigin="5398,9976"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">
                <v:shape id="Text Box 29" o:spid="_x0000_s1033" type="#_x0000_t202" style="position:absolute;left:5500;top:9976;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157065" w:rsidRPr="006C32A6" w:rsidRDefault="00157065" w:rsidP="00BD32CC">
                        <w:pPr>
                          <w:rPr>
                            <w:b/>
                            <w:sz w:val="28"/>
                            <w:szCs w:val="28"/>
                          </w:rPr>
                        </w:pPr>
                        <w:r>
                          <w:rPr>
                            <w:b/>
                            <w:sz w:val="28"/>
                            <w:szCs w:val="28"/>
                          </w:rPr>
                          <w:t>2</w:t>
                        </w:r>
                      </w:p>
                    </w:txbxContent>
                  </v:textbox>
                </v:shape>
                <v:oval id="Oval 32" o:spid="_x0000_s1034" style="position:absolute;left:5398;top:9976;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5KccA&#10;AADcAAAADwAAAGRycy9kb3ducmV2LnhtbESP3WrCQBSE7wu+w3IE75qN9QdJXSW0tBQKilakl8fs&#10;MUmbPRuya0x9elcQejnMzDfMfNmZSrTUuNKygmEUgyDOrC45V7D7enucgXAeWWNlmRT8kYPlovcw&#10;x0TbM2+o3fpcBAi7BBUU3teJlC4ryKCLbE0cvKNtDPogm1zqBs8Bbir5FMdTabDksFBgTS8FZb/b&#10;k1GQtpd3XJefh8nJzrrvo3xN96sfpQb9Ln0G4anz/+F7+0MrmI5HcDsTj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DuSnHAAAA3AAAAA8AAAAAAAAAAAAAAAAAmAIAAGRy&#10;cy9kb3ducmV2LnhtbFBLBQYAAAAABAAEAPUAAACMAwAAAAA=&#10;" filled="f" strokecolor="red" strokeweight="2.25pt"/>
              </v:group>
            </w:pict>
          </mc:Fallback>
        </mc:AlternateContent>
      </w:r>
      <w:r>
        <w:rPr>
          <w:noProof/>
        </w:rPr>
        <mc:AlternateContent>
          <mc:Choice Requires="wpg">
            <w:drawing>
              <wp:anchor distT="0" distB="0" distL="114300" distR="114300" simplePos="0" relativeHeight="251663360" behindDoc="0" locked="0" layoutInCell="1" allowOverlap="1" wp14:anchorId="24BDA462" wp14:editId="1A57FA9A">
                <wp:simplePos x="0" y="0"/>
                <wp:positionH relativeFrom="column">
                  <wp:posOffset>5499100</wp:posOffset>
                </wp:positionH>
                <wp:positionV relativeFrom="paragraph">
                  <wp:posOffset>3732530</wp:posOffset>
                </wp:positionV>
                <wp:extent cx="297180" cy="254635"/>
                <wp:effectExtent l="22225" t="17780" r="23495" b="22860"/>
                <wp:wrapNone/>
                <wp:docPr id="64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500" y="11850"/>
                          <a:chExt cx="468" cy="401"/>
                        </a:xfrm>
                      </wpg:grpSpPr>
                      <wps:wsp>
                        <wps:cNvPr id="645" name="Text Box 36"/>
                        <wps:cNvSpPr txBox="1">
                          <a:spLocks noChangeArrowheads="1"/>
                        </wps:cNvSpPr>
                        <wps:spPr bwMode="auto">
                          <a:xfrm>
                            <a:off x="5605" y="11850"/>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3F5" w:rsidRPr="006C32A6" w:rsidRDefault="008503F5" w:rsidP="00BD32CC">
                              <w:pPr>
                                <w:rPr>
                                  <w:b/>
                                  <w:sz w:val="28"/>
                                  <w:szCs w:val="28"/>
                                </w:rPr>
                              </w:pPr>
                              <w:r>
                                <w:rPr>
                                  <w:b/>
                                  <w:sz w:val="28"/>
                                  <w:szCs w:val="28"/>
                                </w:rPr>
                                <w:t>5</w:t>
                              </w:r>
                            </w:p>
                          </w:txbxContent>
                        </wps:txbx>
                        <wps:bodyPr rot="0" vert="horz" wrap="square" lIns="91440" tIns="45720" rIns="91440" bIns="45720" anchor="t" anchorCtr="0" upright="1">
                          <a:noAutofit/>
                        </wps:bodyPr>
                      </wps:wsp>
                      <wps:wsp>
                        <wps:cNvPr id="646" name="Oval 40"/>
                        <wps:cNvSpPr>
                          <a:spLocks noChangeArrowheads="1"/>
                        </wps:cNvSpPr>
                        <wps:spPr bwMode="auto">
                          <a:xfrm>
                            <a:off x="5500" y="11850"/>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35" style="position:absolute;left:0;text-align:left;margin-left:433pt;margin-top:293.9pt;width:23.4pt;height:20.05pt;z-index:251663360" coordorigin="5500,11850"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">
                <v:shape id="Text Box 36" o:spid="_x0000_s1036" type="#_x0000_t202" style="position:absolute;left:5605;top:11850;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157065" w:rsidRPr="006C32A6" w:rsidRDefault="00157065" w:rsidP="00BD32CC">
                        <w:pPr>
                          <w:rPr>
                            <w:b/>
                            <w:sz w:val="28"/>
                            <w:szCs w:val="28"/>
                          </w:rPr>
                        </w:pPr>
                        <w:r>
                          <w:rPr>
                            <w:b/>
                            <w:sz w:val="28"/>
                            <w:szCs w:val="28"/>
                          </w:rPr>
                          <w:t>5</w:t>
                        </w:r>
                      </w:p>
                    </w:txbxContent>
                  </v:textbox>
                </v:shape>
                <v:oval id="Oval 40" o:spid="_x0000_s1037" style="position:absolute;left:5500;top:11850;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ascYA&#10;AADcAAAADwAAAGRycy9kb3ducmV2LnhtbESPQWvCQBSE7wX/w/IKvdVNRYNEVwktSkGwqKV4fGaf&#10;STT7NmTXGPvruwXB4zAz3zDTeWcq0VLjSssK3voRCOLM6pJzBd+7xesYhPPIGivLpOBGDuaz3tMU&#10;E22vvKF263MRIOwSVFB4XydSuqwgg65va+LgHW1j0AfZ5FI3eA1wU8lBFMXSYMlhocCa3gvKztuL&#10;UZC2v0v8KleH0cWOu/1RfqQ/65NSL89dOgHhqfOP8L39qRXEwxj+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QascYAAADcAAAADwAAAAAAAAAAAAAAAACYAgAAZHJz&#10;L2Rvd25yZXYueG1sUEsFBgAAAAAEAAQA9QAAAIsDAAAAAA==&#10;" filled="f" strokecolor="red" strokeweight="2.25pt"/>
              </v:group>
            </w:pict>
          </mc:Fallback>
        </mc:AlternateContent>
      </w:r>
      <w:r>
        <w:rPr>
          <w:noProof/>
        </w:rPr>
        <mc:AlternateContent>
          <mc:Choice Requires="wpg">
            <w:drawing>
              <wp:anchor distT="0" distB="0" distL="114300" distR="114300" simplePos="0" relativeHeight="251660288" behindDoc="0" locked="0" layoutInCell="1" allowOverlap="1" wp14:anchorId="3C35A5DC" wp14:editId="7128C06F">
                <wp:simplePos x="0" y="0"/>
                <wp:positionH relativeFrom="column">
                  <wp:posOffset>5201920</wp:posOffset>
                </wp:positionH>
                <wp:positionV relativeFrom="paragraph">
                  <wp:posOffset>802640</wp:posOffset>
                </wp:positionV>
                <wp:extent cx="297180" cy="254635"/>
                <wp:effectExtent l="20320" t="21590" r="15875" b="19050"/>
                <wp:wrapNone/>
                <wp:docPr id="6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254635"/>
                          <a:chOff x="5344" y="9124"/>
                          <a:chExt cx="468" cy="401"/>
                        </a:xfrm>
                      </wpg:grpSpPr>
                      <wps:wsp>
                        <wps:cNvPr id="648" name="Text Box 28"/>
                        <wps:cNvSpPr txBox="1">
                          <a:spLocks noChangeArrowheads="1"/>
                        </wps:cNvSpPr>
                        <wps:spPr bwMode="auto">
                          <a:xfrm>
                            <a:off x="5398" y="9124"/>
                            <a:ext cx="207"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03F5" w:rsidRPr="006C32A6" w:rsidRDefault="008503F5" w:rsidP="00BD32CC">
                              <w:pPr>
                                <w:rPr>
                                  <w:b/>
                                  <w:sz w:val="28"/>
                                  <w:szCs w:val="28"/>
                                </w:rPr>
                              </w:pPr>
                              <w:r w:rsidRPr="006C32A6">
                                <w:rPr>
                                  <w:b/>
                                  <w:sz w:val="28"/>
                                  <w:szCs w:val="28"/>
                                </w:rPr>
                                <w:t>1</w:t>
                              </w:r>
                            </w:p>
                          </w:txbxContent>
                        </wps:txbx>
                        <wps:bodyPr rot="0" vert="horz" wrap="square" lIns="91440" tIns="45720" rIns="91440" bIns="45720" anchor="t" anchorCtr="0" upright="1">
                          <a:noAutofit/>
                        </wps:bodyPr>
                      </wps:wsp>
                      <wps:wsp>
                        <wps:cNvPr id="649" name="Oval 37"/>
                        <wps:cNvSpPr>
                          <a:spLocks noChangeArrowheads="1"/>
                        </wps:cNvSpPr>
                        <wps:spPr bwMode="auto">
                          <a:xfrm>
                            <a:off x="5344" y="9124"/>
                            <a:ext cx="468" cy="401"/>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38" style="position:absolute;left:0;text-align:left;margin-left:409.6pt;margin-top:63.2pt;width:23.4pt;height:20.05pt;z-index:251660288" coordorigin="5344,9124" coordsize="468,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">
                <v:shape id="Text Box 28" o:spid="_x0000_s1039" type="#_x0000_t202" style="position:absolute;left:5398;top:9124;width:207;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157065" w:rsidRPr="006C32A6" w:rsidRDefault="00157065" w:rsidP="00BD32CC">
                        <w:pPr>
                          <w:rPr>
                            <w:b/>
                            <w:sz w:val="28"/>
                            <w:szCs w:val="28"/>
                          </w:rPr>
                        </w:pPr>
                        <w:r w:rsidRPr="006C32A6">
                          <w:rPr>
                            <w:b/>
                            <w:sz w:val="28"/>
                            <w:szCs w:val="28"/>
                          </w:rPr>
                          <w:t>1</w:t>
                        </w:r>
                      </w:p>
                    </w:txbxContent>
                  </v:textbox>
                </v:shape>
                <v:oval id="Oval 37" o:spid="_x0000_s1040" style="position:absolute;left:5344;top:9124;width:468;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Ow8YA&#10;AADcAAAADwAAAGRycy9kb3ducmV2LnhtbESPQWvCQBSE7wX/w/KE3pqNpRWNrhIsLYWCopXS4zP7&#10;TKLZtyG7xuiv7wpCj8PMfMNM552pREuNKy0rGEQxCOLM6pJzBdvv96cRCOeRNVaWScGFHMxnvYcp&#10;JtqeeU3txuciQNglqKDwvk6kdFlBBl1ka+Lg7W1j0AfZ5FI3eA5wU8nnOB5KgyWHhQJrWhSUHTcn&#10;oyBtrx+4Kr92ryc76n738i39WR6Ueux36QSEp87/h+/tT61g+DKG2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Ow8YAAADcAAAADwAAAAAAAAAAAAAAAACYAgAAZHJz&#10;L2Rvd25yZXYueG1sUEsFBgAAAAAEAAQA9QAAAIsDAAAAAA==&#10;" filled="f" strokecolor="red" strokeweight="2.25pt"/>
              </v:group>
            </w:pict>
          </mc:Fallback>
        </mc:AlternateContent>
      </w:r>
      <w:r w:rsidRPr="009D6473">
        <w:rPr>
          <w:noProof/>
        </w:rPr>
        <w:t xml:space="preserve"> </w:t>
      </w:r>
      <w:r>
        <w:rPr>
          <w:noProof/>
        </w:rPr>
        <w:drawing>
          <wp:inline distT="0" distB="0" distL="0" distR="0" wp14:anchorId="436B6885" wp14:editId="0A959C72">
            <wp:extent cx="6086475" cy="4303060"/>
            <wp:effectExtent l="0" t="0" r="0" b="254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6085248" cy="4302193"/>
                    </a:xfrm>
                    <a:prstGeom prst="rect">
                      <a:avLst/>
                    </a:prstGeom>
                  </pic:spPr>
                </pic:pic>
              </a:graphicData>
            </a:graphic>
          </wp:inline>
        </w:drawing>
      </w:r>
    </w:p>
    <w:p w:rsidR="00BD32CC" w:rsidRDefault="00BD32CC" w:rsidP="00BD32CC">
      <w:pPr>
        <w:pStyle w:val="af0"/>
        <w:jc w:val="center"/>
      </w:pPr>
      <w:bookmarkStart w:id="135" w:name="_Ref485825788"/>
      <w:r>
        <w:t xml:space="preserve">Рисунок </w:t>
      </w:r>
      <w:fldSimple w:instr=" SEQ Рисунок \* ARABIC ">
        <w:r w:rsidR="00633879">
          <w:rPr>
            <w:noProof/>
          </w:rPr>
          <w:t>58</w:t>
        </w:r>
      </w:fldSimple>
      <w:bookmarkEnd w:id="135"/>
      <w:r w:rsidR="003418E8">
        <w:rPr>
          <w:noProof/>
        </w:rPr>
        <w:t>.</w:t>
      </w:r>
      <w:r>
        <w:rPr>
          <w:noProof/>
        </w:rPr>
        <w:t xml:space="preserve"> </w:t>
      </w:r>
      <w:r>
        <w:t>Окно редактирования реквизитов выборки</w:t>
      </w:r>
    </w:p>
    <w:p w:rsidR="00BD32CC" w:rsidRPr="00AE4CD1" w:rsidRDefault="00BD32CC" w:rsidP="00BD32CC"/>
    <w:p w:rsidR="00BD32CC" w:rsidRDefault="00BD32CC" w:rsidP="00BD32CC">
      <w:pPr>
        <w:spacing w:before="120" w:line="276" w:lineRule="auto"/>
        <w:ind w:firstLine="708"/>
        <w:contextualSpacing/>
        <w:jc w:val="both"/>
      </w:pPr>
      <w:r>
        <w:t>Основные элементы окна создания  выборки:</w:t>
      </w:r>
    </w:p>
    <w:p w:rsidR="00BD32CC" w:rsidRDefault="00BD32CC" w:rsidP="00BD32CC">
      <w:pPr>
        <w:numPr>
          <w:ilvl w:val="0"/>
          <w:numId w:val="10"/>
        </w:numPr>
        <w:tabs>
          <w:tab w:val="left" w:pos="993"/>
        </w:tabs>
        <w:spacing w:line="276" w:lineRule="auto"/>
        <w:ind w:left="0" w:firstLine="709"/>
        <w:contextualSpacing/>
        <w:jc w:val="both"/>
      </w:pPr>
      <w:r w:rsidRPr="00A137C9">
        <w:rPr>
          <w:u w:val="single"/>
        </w:rPr>
        <w:t>«Реквизиты выборки»</w:t>
      </w:r>
      <w:r>
        <w:rPr>
          <w:u w:val="single"/>
        </w:rPr>
        <w:t>.</w:t>
      </w:r>
      <w:r>
        <w:t xml:space="preserve"> Данное поле содержит группу элементов для ввода наименования выборки, определения типа периодичности и диапазона периодов форм отчётности, данные которых подлежат анализу. Также здесь можно заполнить какое-либо примечание, которое в дальнейшем будет отражаться в реестре выборок.</w:t>
      </w:r>
    </w:p>
    <w:p w:rsidR="00BD32CC" w:rsidRDefault="00BD32CC" w:rsidP="00BD32CC">
      <w:pPr>
        <w:numPr>
          <w:ilvl w:val="0"/>
          <w:numId w:val="10"/>
        </w:numPr>
        <w:tabs>
          <w:tab w:val="left" w:pos="993"/>
        </w:tabs>
        <w:spacing w:line="276" w:lineRule="auto"/>
        <w:ind w:left="0" w:firstLine="709"/>
        <w:contextualSpacing/>
        <w:jc w:val="both"/>
      </w:pPr>
      <w:r w:rsidRPr="00A137C9">
        <w:rPr>
          <w:u w:val="single"/>
        </w:rPr>
        <w:t>«Отчеты»</w:t>
      </w:r>
      <w:r>
        <w:t>. Данное поле содержит дерево форм. Здесь отображаются отчетные формы, которые были созданы в указанном выше диапазоне периодов и имеют указанную там же периодичность.</w:t>
      </w:r>
      <w:r w:rsidRPr="00531048">
        <w:t xml:space="preserve"> </w:t>
      </w:r>
      <w:r>
        <w:t xml:space="preserve">Колонки, отображаемые в дереве форм, делятся на два типа: </w:t>
      </w:r>
      <w:r>
        <w:rPr>
          <w:noProof/>
        </w:rPr>
        <w:drawing>
          <wp:inline distT="0" distB="0" distL="0" distR="0" wp14:anchorId="289F8AFF" wp14:editId="0BA41A5A">
            <wp:extent cx="185420" cy="17335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5420" cy="173355"/>
                    </a:xfrm>
                    <a:prstGeom prst="rect">
                      <a:avLst/>
                    </a:prstGeom>
                    <a:noFill/>
                    <a:ln>
                      <a:noFill/>
                    </a:ln>
                  </pic:spPr>
                </pic:pic>
              </a:graphicData>
            </a:graphic>
          </wp:inline>
        </w:drawing>
      </w:r>
      <w:r>
        <w:t xml:space="preserve"> - </w:t>
      </w:r>
      <w:r w:rsidRPr="00951380">
        <w:rPr>
          <w:b/>
        </w:rPr>
        <w:t>Содержащиеся в боковике отчета</w:t>
      </w:r>
      <w:r>
        <w:rPr>
          <w:b/>
        </w:rPr>
        <w:t xml:space="preserve"> </w:t>
      </w:r>
      <w:r>
        <w:t xml:space="preserve">(причем колонки с типом </w:t>
      </w:r>
      <w:r>
        <w:rPr>
          <w:noProof/>
        </w:rPr>
        <w:drawing>
          <wp:inline distT="0" distB="0" distL="0" distR="0" wp14:anchorId="3193ADA3" wp14:editId="09790FDF">
            <wp:extent cx="161925" cy="1619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161925" cy="161925"/>
                    </a:xfrm>
                    <a:prstGeom prst="rect">
                      <a:avLst/>
                    </a:prstGeom>
                  </pic:spPr>
                </pic:pic>
              </a:graphicData>
            </a:graphic>
          </wp:inline>
        </w:drawing>
      </w:r>
      <w:r>
        <w:t xml:space="preserve"> - это данные справочников) и </w:t>
      </w:r>
      <w:r>
        <w:rPr>
          <w:noProof/>
        </w:rPr>
        <w:drawing>
          <wp:inline distT="0" distB="0" distL="0" distR="0" wp14:anchorId="0462A6B2" wp14:editId="57A1B57B">
            <wp:extent cx="150495" cy="150495"/>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t xml:space="preserve"> - </w:t>
      </w:r>
      <w:r w:rsidRPr="00951380">
        <w:rPr>
          <w:b/>
        </w:rPr>
        <w:t>Содержащие числовые данные</w:t>
      </w:r>
      <w:r>
        <w:t>. Колонки с числовыми данными являются источниками данных для выборки (необходимо выбрать хотя бы одну колонку, содержащую числовые показатели). Колонки с текстовыми данными могут быть использованы в качестве аналитических признаков. В верхней части окна отче</w:t>
      </w:r>
      <w:r w:rsidR="003418E8">
        <w:t>тов расположены кнопки</w:t>
      </w:r>
      <w:r w:rsidR="00632EC0">
        <w:t xml:space="preserve">: </w:t>
      </w:r>
      <w:r w:rsidR="00632EC0">
        <w:rPr>
          <w:noProof/>
        </w:rPr>
        <w:drawing>
          <wp:inline distT="0" distB="0" distL="0" distR="0" wp14:anchorId="3DD9EA0A" wp14:editId="1A460D09">
            <wp:extent cx="200025" cy="238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200025" cy="238125"/>
                    </a:xfrm>
                    <a:prstGeom prst="rect">
                      <a:avLst/>
                    </a:prstGeom>
                  </pic:spPr>
                </pic:pic>
              </a:graphicData>
            </a:graphic>
          </wp:inline>
        </w:drawing>
      </w:r>
      <w:r w:rsidR="00632EC0">
        <w:t xml:space="preserve"> </w:t>
      </w:r>
      <w:r w:rsidR="00632EC0" w:rsidRPr="00632EC0">
        <w:rPr>
          <w:b/>
        </w:rPr>
        <w:t>Обновить список форм</w:t>
      </w:r>
      <w:r w:rsidR="00632EC0">
        <w:t xml:space="preserve">, </w:t>
      </w:r>
      <w:r>
        <w:rPr>
          <w:noProof/>
        </w:rPr>
        <w:drawing>
          <wp:inline distT="0" distB="0" distL="0" distR="0" wp14:anchorId="69803459" wp14:editId="76652ED8">
            <wp:extent cx="219710" cy="231775"/>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9710" cy="231775"/>
                    </a:xfrm>
                    <a:prstGeom prst="rect">
                      <a:avLst/>
                    </a:prstGeom>
                    <a:noFill/>
                    <a:ln>
                      <a:noFill/>
                    </a:ln>
                  </pic:spPr>
                </pic:pic>
              </a:graphicData>
            </a:graphic>
          </wp:inline>
        </w:drawing>
      </w:r>
      <w:r>
        <w:t xml:space="preserve"> </w:t>
      </w:r>
      <w:r w:rsidRPr="00DF565C">
        <w:rPr>
          <w:b/>
        </w:rPr>
        <w:t>Простые</w:t>
      </w:r>
      <w:r>
        <w:rPr>
          <w:b/>
        </w:rPr>
        <w:t xml:space="preserve"> отчеты</w:t>
      </w:r>
      <w:r>
        <w:t xml:space="preserve"> и </w:t>
      </w:r>
      <w:r>
        <w:rPr>
          <w:noProof/>
        </w:rPr>
        <w:drawing>
          <wp:inline distT="0" distB="0" distL="0" distR="0" wp14:anchorId="22C2FF9E" wp14:editId="2DD52080">
            <wp:extent cx="266065" cy="266065"/>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99">
                      <a:extLst>
                        <a:ext uri="{28A0092B-C50C-407E-A947-70E740481C1C}">
                          <a14:useLocalDpi xmlns:a14="http://schemas.microsoft.com/office/drawing/2010/main" val="0"/>
                        </a:ext>
                      </a:extLst>
                    </a:blip>
                    <a:srcRect l="54729" t="11346"/>
                    <a:stretch>
                      <a:fillRect/>
                    </a:stretch>
                  </pic:blipFill>
                  <pic:spPr bwMode="auto">
                    <a:xfrm>
                      <a:off x="0" y="0"/>
                      <a:ext cx="266065" cy="266065"/>
                    </a:xfrm>
                    <a:prstGeom prst="rect">
                      <a:avLst/>
                    </a:prstGeom>
                    <a:noFill/>
                    <a:ln>
                      <a:noFill/>
                    </a:ln>
                  </pic:spPr>
                </pic:pic>
              </a:graphicData>
            </a:graphic>
          </wp:inline>
        </w:drawing>
      </w:r>
      <w:r>
        <w:t xml:space="preserve"> </w:t>
      </w:r>
      <w:r w:rsidRPr="0090167F">
        <w:rPr>
          <w:b/>
        </w:rPr>
        <w:t>Сводные</w:t>
      </w:r>
      <w:r>
        <w:t xml:space="preserve"> </w:t>
      </w:r>
      <w:r w:rsidRPr="0090167F">
        <w:rPr>
          <w:b/>
        </w:rPr>
        <w:t>отчеты</w:t>
      </w:r>
      <w:r>
        <w:t>, а также все возможные имеющиеся статусы отчетов (Запланирован, Редактирование и т</w:t>
      </w:r>
      <w:r w:rsidR="00972383">
        <w:t>.</w:t>
      </w:r>
      <w:r>
        <w:t>д</w:t>
      </w:r>
      <w:r w:rsidR="00972383">
        <w:t>.</w:t>
      </w:r>
      <w:r>
        <w:t xml:space="preserve">) </w:t>
      </w:r>
      <w:r>
        <w:rPr>
          <w:noProof/>
        </w:rPr>
        <w:drawing>
          <wp:inline distT="0" distB="0" distL="0" distR="0" wp14:anchorId="644C88A4" wp14:editId="6722F9FB">
            <wp:extent cx="1790700" cy="238125"/>
            <wp:effectExtent l="0" t="0" r="0" b="952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1790700" cy="238125"/>
                    </a:xfrm>
                    <a:prstGeom prst="rect">
                      <a:avLst/>
                    </a:prstGeom>
                  </pic:spPr>
                </pic:pic>
              </a:graphicData>
            </a:graphic>
          </wp:inline>
        </w:drawing>
      </w:r>
      <w:r>
        <w:t>. Если отжать какую-либо из кнопок (Простые или Сводные отчеты, либо статус), то данные отчетов с такими параметрами не будут отражаться в выборке.</w:t>
      </w:r>
    </w:p>
    <w:p w:rsidR="00BD32CC" w:rsidRDefault="00632EC0" w:rsidP="00BD32CC">
      <w:pPr>
        <w:numPr>
          <w:ilvl w:val="0"/>
          <w:numId w:val="10"/>
        </w:numPr>
        <w:tabs>
          <w:tab w:val="left" w:pos="993"/>
        </w:tabs>
        <w:spacing w:line="276" w:lineRule="auto"/>
        <w:ind w:left="0" w:firstLine="709"/>
        <w:contextualSpacing/>
        <w:jc w:val="both"/>
      </w:pPr>
      <w:r w:rsidRPr="006246AD">
        <w:rPr>
          <w:u w:val="single"/>
        </w:rPr>
        <w:t xml:space="preserve"> </w:t>
      </w:r>
      <w:r w:rsidR="00BD32CC" w:rsidRPr="006246AD">
        <w:rPr>
          <w:u w:val="single"/>
        </w:rPr>
        <w:t>«Аналитические признаки»</w:t>
      </w:r>
      <w:r w:rsidR="00BD32CC">
        <w:t xml:space="preserve">. Данное поле содержит список аналитических признаков. Аналитические признаки используются для определения структуры выходной таблицы, то есть </w:t>
      </w:r>
      <w:r w:rsidR="00BD32CC">
        <w:lastRenderedPageBreak/>
        <w:t xml:space="preserve">требуемого среза данных для максимально наглядного их представления. Помимо указанных в группе элементов 2 аналитических признаков, динамически добавляемых в список (на основе отмеченных в дереве текстовых колонок, и атрибутов форм), в списке содержатся базовые аналитические признаки с пиктограммой </w:t>
      </w:r>
      <w:r w:rsidR="00BD32CC">
        <w:rPr>
          <w:noProof/>
        </w:rPr>
        <w:drawing>
          <wp:inline distT="0" distB="0" distL="0" distR="0" wp14:anchorId="16F84753" wp14:editId="4DD4E603">
            <wp:extent cx="173355" cy="185420"/>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73355" cy="185420"/>
                    </a:xfrm>
                    <a:prstGeom prst="rect">
                      <a:avLst/>
                    </a:prstGeom>
                    <a:noFill/>
                    <a:ln>
                      <a:noFill/>
                    </a:ln>
                  </pic:spPr>
                </pic:pic>
              </a:graphicData>
            </a:graphic>
          </wp:inline>
        </w:drawing>
      </w:r>
      <w:r w:rsidR="00BD32CC">
        <w:t>:</w:t>
      </w:r>
    </w:p>
    <w:p w:rsidR="00BD32CC" w:rsidRPr="008F5FE0" w:rsidRDefault="00BD32CC" w:rsidP="00BD32CC">
      <w:pPr>
        <w:numPr>
          <w:ilvl w:val="0"/>
          <w:numId w:val="9"/>
        </w:numPr>
        <w:spacing w:line="276" w:lineRule="auto"/>
        <w:contextualSpacing/>
        <w:jc w:val="both"/>
        <w:rPr>
          <w:b/>
        </w:rPr>
      </w:pPr>
      <w:r>
        <w:t>Код формы</w:t>
      </w:r>
    </w:p>
    <w:p w:rsidR="00BD32CC" w:rsidRPr="00DF46BB" w:rsidRDefault="00BD32CC" w:rsidP="00BD32CC">
      <w:pPr>
        <w:numPr>
          <w:ilvl w:val="0"/>
          <w:numId w:val="9"/>
        </w:numPr>
        <w:spacing w:line="276" w:lineRule="auto"/>
        <w:contextualSpacing/>
        <w:jc w:val="both"/>
      </w:pPr>
      <w:r w:rsidRPr="00DF46BB">
        <w:t>Код бюджетополучателя</w:t>
      </w:r>
    </w:p>
    <w:p w:rsidR="00BD32CC" w:rsidRPr="008F5FE0" w:rsidRDefault="00BD32CC" w:rsidP="00BD32CC">
      <w:pPr>
        <w:numPr>
          <w:ilvl w:val="0"/>
          <w:numId w:val="9"/>
        </w:numPr>
        <w:spacing w:line="276" w:lineRule="auto"/>
        <w:contextualSpacing/>
        <w:jc w:val="both"/>
        <w:rPr>
          <w:b/>
        </w:rPr>
      </w:pPr>
      <w:r>
        <w:t>Наименование бюджета.</w:t>
      </w:r>
    </w:p>
    <w:p w:rsidR="00BD32CC" w:rsidRPr="00DF46BB" w:rsidRDefault="00BD32CC" w:rsidP="00BD32CC">
      <w:pPr>
        <w:numPr>
          <w:ilvl w:val="0"/>
          <w:numId w:val="9"/>
        </w:numPr>
        <w:spacing w:line="276" w:lineRule="auto"/>
        <w:contextualSpacing/>
        <w:jc w:val="both"/>
        <w:rPr>
          <w:b/>
        </w:rPr>
      </w:pPr>
      <w:r>
        <w:t>Период</w:t>
      </w:r>
    </w:p>
    <w:p w:rsidR="00BD32CC" w:rsidRPr="008F5FE0" w:rsidRDefault="00BD32CC" w:rsidP="00BD32CC">
      <w:pPr>
        <w:numPr>
          <w:ilvl w:val="0"/>
          <w:numId w:val="9"/>
        </w:numPr>
        <w:spacing w:line="276" w:lineRule="auto"/>
        <w:contextualSpacing/>
        <w:jc w:val="both"/>
        <w:rPr>
          <w:b/>
        </w:rPr>
      </w:pPr>
      <w:r>
        <w:t>Код организации</w:t>
      </w:r>
    </w:p>
    <w:p w:rsidR="00BD32CC" w:rsidRPr="008F5FE0" w:rsidRDefault="00BD32CC" w:rsidP="00BD32CC">
      <w:pPr>
        <w:numPr>
          <w:ilvl w:val="0"/>
          <w:numId w:val="9"/>
        </w:numPr>
        <w:spacing w:line="276" w:lineRule="auto"/>
        <w:contextualSpacing/>
        <w:jc w:val="both"/>
        <w:rPr>
          <w:b/>
        </w:rPr>
      </w:pPr>
      <w:r>
        <w:t>Наименование организации</w:t>
      </w:r>
    </w:p>
    <w:p w:rsidR="00BD32CC" w:rsidRPr="00DF46BB" w:rsidRDefault="00BD32CC" w:rsidP="00BD32CC">
      <w:pPr>
        <w:numPr>
          <w:ilvl w:val="0"/>
          <w:numId w:val="9"/>
        </w:numPr>
        <w:spacing w:line="276" w:lineRule="auto"/>
        <w:contextualSpacing/>
        <w:jc w:val="both"/>
        <w:rPr>
          <w:b/>
        </w:rPr>
      </w:pPr>
      <w:r>
        <w:t>Наименование таблицы</w:t>
      </w:r>
    </w:p>
    <w:p w:rsidR="00BD32CC" w:rsidRPr="00DF46BB" w:rsidRDefault="00BD32CC" w:rsidP="00BD32CC">
      <w:pPr>
        <w:numPr>
          <w:ilvl w:val="0"/>
          <w:numId w:val="9"/>
        </w:numPr>
        <w:spacing w:line="276" w:lineRule="auto"/>
        <w:contextualSpacing/>
        <w:jc w:val="both"/>
        <w:rPr>
          <w:b/>
        </w:rPr>
      </w:pPr>
      <w:r>
        <w:t>Наименование колонки</w:t>
      </w:r>
    </w:p>
    <w:p w:rsidR="00BD32CC" w:rsidRPr="00295C55" w:rsidRDefault="00BD32CC" w:rsidP="00BD32CC">
      <w:pPr>
        <w:numPr>
          <w:ilvl w:val="0"/>
          <w:numId w:val="9"/>
        </w:numPr>
        <w:spacing w:line="276" w:lineRule="auto"/>
        <w:contextualSpacing/>
        <w:jc w:val="both"/>
        <w:rPr>
          <w:b/>
        </w:rPr>
      </w:pPr>
      <w:r>
        <w:t>Номер колонки</w:t>
      </w:r>
    </w:p>
    <w:p w:rsidR="00BD32CC" w:rsidRDefault="00BD32CC" w:rsidP="00BD32CC">
      <w:pPr>
        <w:numPr>
          <w:ilvl w:val="0"/>
          <w:numId w:val="9"/>
        </w:numPr>
        <w:spacing w:line="276" w:lineRule="auto"/>
        <w:contextualSpacing/>
        <w:jc w:val="both"/>
      </w:pPr>
      <w:r>
        <w:t xml:space="preserve">Код группа + боковик  и др. </w:t>
      </w:r>
    </w:p>
    <w:p w:rsidR="00BD32CC" w:rsidRDefault="00BD32CC" w:rsidP="00BD32CC">
      <w:pPr>
        <w:spacing w:line="276" w:lineRule="auto"/>
        <w:contextualSpacing/>
        <w:jc w:val="both"/>
      </w:pPr>
    </w:p>
    <w:p w:rsidR="00BD32CC" w:rsidRDefault="00BD32CC" w:rsidP="00F616C7">
      <w:pPr>
        <w:tabs>
          <w:tab w:val="left" w:pos="851"/>
        </w:tabs>
        <w:spacing w:line="276" w:lineRule="auto"/>
        <w:ind w:firstLine="851"/>
        <w:contextualSpacing/>
        <w:jc w:val="both"/>
      </w:pPr>
      <w:r>
        <w:t xml:space="preserve">Для того чтобы переместить любой аналитический признак из этого списка в </w:t>
      </w:r>
      <w:hyperlink w:anchor="СписокАналитическихПризнаковВСтроках" w:history="1">
        <w:r w:rsidRPr="00CE52E3">
          <w:t>список аналитических признаков в строках</w:t>
        </w:r>
      </w:hyperlink>
      <w:r>
        <w:t xml:space="preserve"> или в </w:t>
      </w:r>
      <w:hyperlink w:anchor="СписокАналитическихПризнаковВСтолбцах" w:history="1">
        <w:r w:rsidRPr="00CE52E3">
          <w:t>список аналитических признаков в столбцах</w:t>
        </w:r>
      </w:hyperlink>
      <w:r w:rsidR="00F616C7">
        <w:t xml:space="preserve"> необходимо </w:t>
      </w:r>
      <w:r>
        <w:t xml:space="preserve">использовать кнопки </w:t>
      </w:r>
      <w:r>
        <w:rPr>
          <w:noProof/>
        </w:rPr>
        <w:drawing>
          <wp:inline distT="0" distB="0" distL="0" distR="0" wp14:anchorId="3CFF2ED0" wp14:editId="24B3A945">
            <wp:extent cx="733425" cy="22860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733425" cy="228600"/>
                    </a:xfrm>
                    <a:prstGeom prst="rect">
                      <a:avLst/>
                    </a:prstGeom>
                  </pic:spPr>
                </pic:pic>
              </a:graphicData>
            </a:graphic>
          </wp:inline>
        </w:drawing>
      </w:r>
      <w:r>
        <w:t xml:space="preserve"> и </w:t>
      </w:r>
      <w:r>
        <w:rPr>
          <w:noProof/>
        </w:rPr>
        <w:drawing>
          <wp:inline distT="0" distB="0" distL="0" distR="0" wp14:anchorId="1B718F64" wp14:editId="6E96A234">
            <wp:extent cx="828675" cy="247650"/>
            <wp:effectExtent l="0" t="0" r="9525"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828675" cy="247650"/>
                    </a:xfrm>
                    <a:prstGeom prst="rect">
                      <a:avLst/>
                    </a:prstGeom>
                  </pic:spPr>
                </pic:pic>
              </a:graphicData>
            </a:graphic>
          </wp:inline>
        </w:drawing>
      </w:r>
      <w:r>
        <w:t xml:space="preserve"> панели управления р</w:t>
      </w:r>
      <w:r w:rsidR="00F616C7">
        <w:t>аздела «Аналитические признаки».</w:t>
      </w:r>
    </w:p>
    <w:p w:rsidR="00BD32CC" w:rsidRDefault="00F616C7" w:rsidP="00BD32CC">
      <w:pPr>
        <w:numPr>
          <w:ilvl w:val="0"/>
          <w:numId w:val="10"/>
        </w:numPr>
        <w:tabs>
          <w:tab w:val="left" w:pos="1418"/>
        </w:tabs>
        <w:spacing w:line="276" w:lineRule="auto"/>
        <w:ind w:left="0" w:firstLine="709"/>
        <w:contextualSpacing/>
        <w:jc w:val="both"/>
      </w:pPr>
      <w:r w:rsidRPr="0073693C">
        <w:rPr>
          <w:u w:val="single"/>
        </w:rPr>
        <w:t xml:space="preserve"> </w:t>
      </w:r>
      <w:r w:rsidR="00BD32CC" w:rsidRPr="0073693C">
        <w:rPr>
          <w:u w:val="single"/>
        </w:rPr>
        <w:t>«Аналитические признаки в строках»</w:t>
      </w:r>
      <w:r w:rsidR="00BD32CC">
        <w:t xml:space="preserve">. Данный раздел содержит список аналитических признаков в строках. Помещаемые в этот список аналитические признаки фактически определяют боковик сводной таблицы. </w:t>
      </w:r>
    </w:p>
    <w:p w:rsidR="00BD32CC" w:rsidRDefault="00BD32CC" w:rsidP="00BD32CC">
      <w:pPr>
        <w:tabs>
          <w:tab w:val="left" w:pos="1418"/>
        </w:tabs>
        <w:spacing w:line="276" w:lineRule="auto"/>
        <w:ind w:firstLine="709"/>
        <w:contextualSpacing/>
        <w:jc w:val="both"/>
      </w:pPr>
      <w:r>
        <w:t>Сортировка элементов этого списка осуществляется при помощи кнопок, расположенных над списком</w:t>
      </w:r>
      <w:proofErr w:type="gramStart"/>
      <w:r>
        <w:t xml:space="preserve"> </w:t>
      </w:r>
      <w:r>
        <w:rPr>
          <w:noProof/>
        </w:rPr>
        <w:drawing>
          <wp:inline distT="0" distB="0" distL="0" distR="0" wp14:anchorId="566CB136" wp14:editId="22D751F1">
            <wp:extent cx="196850" cy="21971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4">
                      <a:extLst>
                        <a:ext uri="{28A0092B-C50C-407E-A947-70E740481C1C}">
                          <a14:useLocalDpi xmlns:a14="http://schemas.microsoft.com/office/drawing/2010/main" val="0"/>
                        </a:ext>
                      </a:extLst>
                    </a:blip>
                    <a:srcRect r="53914"/>
                    <a:stretch>
                      <a:fillRect/>
                    </a:stretch>
                  </pic:blipFill>
                  <pic:spPr bwMode="auto">
                    <a:xfrm>
                      <a:off x="0" y="0"/>
                      <a:ext cx="196850" cy="219710"/>
                    </a:xfrm>
                    <a:prstGeom prst="rect">
                      <a:avLst/>
                    </a:prstGeom>
                    <a:noFill/>
                    <a:ln>
                      <a:noFill/>
                    </a:ln>
                  </pic:spPr>
                </pic:pic>
              </a:graphicData>
            </a:graphic>
          </wp:inline>
        </w:drawing>
      </w:r>
      <w:r>
        <w:t xml:space="preserve"> </w:t>
      </w:r>
      <w:r w:rsidRPr="0073693C">
        <w:rPr>
          <w:b/>
        </w:rPr>
        <w:t>П</w:t>
      </w:r>
      <w:proofErr w:type="gramEnd"/>
      <w:r w:rsidRPr="0073693C">
        <w:rPr>
          <w:b/>
        </w:rPr>
        <w:t>ереместить вверх</w:t>
      </w:r>
      <w:r>
        <w:t xml:space="preserve"> и  </w:t>
      </w:r>
      <w:r>
        <w:rPr>
          <w:noProof/>
        </w:rPr>
        <w:drawing>
          <wp:inline distT="0" distB="0" distL="0" distR="0" wp14:anchorId="396F3E8D" wp14:editId="7BBF834E">
            <wp:extent cx="219710" cy="219710"/>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4">
                      <a:extLst>
                        <a:ext uri="{28A0092B-C50C-407E-A947-70E740481C1C}">
                          <a14:useLocalDpi xmlns:a14="http://schemas.microsoft.com/office/drawing/2010/main" val="0"/>
                        </a:ext>
                      </a:extLst>
                    </a:blip>
                    <a:srcRect l="48744"/>
                    <a:stretch>
                      <a:fillRect/>
                    </a:stretch>
                  </pic:blipFill>
                  <pic:spPr bwMode="auto">
                    <a:xfrm>
                      <a:off x="0" y="0"/>
                      <a:ext cx="219710" cy="219710"/>
                    </a:xfrm>
                    <a:prstGeom prst="rect">
                      <a:avLst/>
                    </a:prstGeom>
                    <a:noFill/>
                    <a:ln>
                      <a:noFill/>
                    </a:ln>
                  </pic:spPr>
                </pic:pic>
              </a:graphicData>
            </a:graphic>
          </wp:inline>
        </w:drawing>
      </w:r>
      <w:r>
        <w:t xml:space="preserve"> </w:t>
      </w:r>
      <w:r w:rsidRPr="0073693C">
        <w:rPr>
          <w:b/>
        </w:rPr>
        <w:t>Переместить вниз</w:t>
      </w:r>
      <w:r>
        <w:t xml:space="preserve">. Элементы, расположенные выше в списке, будут расположены левее в боковике. </w:t>
      </w:r>
    </w:p>
    <w:p w:rsidR="00BD32CC" w:rsidRPr="009A51EF" w:rsidRDefault="00BD32CC" w:rsidP="00632EC0">
      <w:pPr>
        <w:tabs>
          <w:tab w:val="left" w:pos="1418"/>
        </w:tabs>
        <w:spacing w:line="276" w:lineRule="auto"/>
        <w:ind w:firstLine="709"/>
        <w:contextualSpacing/>
        <w:jc w:val="both"/>
        <w:rPr>
          <w:i/>
        </w:rPr>
      </w:pPr>
      <w:r>
        <w:t>Кнопка</w:t>
      </w:r>
      <w:proofErr w:type="gramStart"/>
      <w:r>
        <w:t xml:space="preserve"> </w:t>
      </w:r>
      <w:r>
        <w:rPr>
          <w:noProof/>
        </w:rPr>
        <w:drawing>
          <wp:inline distT="0" distB="0" distL="0" distR="0" wp14:anchorId="03F0CEC9" wp14:editId="4839A054">
            <wp:extent cx="247650" cy="219075"/>
            <wp:effectExtent l="0" t="0" r="0"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247650" cy="219075"/>
                    </a:xfrm>
                    <a:prstGeom prst="rect">
                      <a:avLst/>
                    </a:prstGeom>
                  </pic:spPr>
                </pic:pic>
              </a:graphicData>
            </a:graphic>
          </wp:inline>
        </w:drawing>
      </w:r>
      <w:r>
        <w:t xml:space="preserve"> </w:t>
      </w:r>
      <w:r w:rsidRPr="00BE721C">
        <w:rPr>
          <w:b/>
        </w:rPr>
        <w:t>У</w:t>
      </w:r>
      <w:proofErr w:type="gramEnd"/>
      <w:r w:rsidRPr="00BE721C">
        <w:rPr>
          <w:b/>
        </w:rPr>
        <w:t>далить</w:t>
      </w:r>
      <w:r>
        <w:t xml:space="preserve"> отменит выбор колонки в качестве аналитического признака в строках. Кнопка </w:t>
      </w:r>
      <w:r>
        <w:rPr>
          <w:noProof/>
        </w:rPr>
        <w:drawing>
          <wp:inline distT="0" distB="0" distL="0" distR="0" wp14:anchorId="65C88FE7" wp14:editId="5A458581">
            <wp:extent cx="885825" cy="23812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885825" cy="238125"/>
                    </a:xfrm>
                    <a:prstGeom prst="rect">
                      <a:avLst/>
                    </a:prstGeom>
                  </pic:spPr>
                </pic:pic>
              </a:graphicData>
            </a:graphic>
          </wp:inline>
        </w:drawing>
      </w:r>
      <w:r>
        <w:t xml:space="preserve"> перенесет данный аналитический признак в столбцы. Галочка в поле </w:t>
      </w:r>
      <w:r>
        <w:rPr>
          <w:noProof/>
        </w:rPr>
        <w:drawing>
          <wp:inline distT="0" distB="0" distL="0" distR="0" wp14:anchorId="381F97FB" wp14:editId="2F16442A">
            <wp:extent cx="1257300" cy="2667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257300" cy="266700"/>
                    </a:xfrm>
                    <a:prstGeom prst="rect">
                      <a:avLst/>
                    </a:prstGeom>
                  </pic:spPr>
                </pic:pic>
              </a:graphicData>
            </a:graphic>
          </wp:inline>
        </w:drawing>
      </w:r>
      <w:r>
        <w:t xml:space="preserve"> задаст итоговое суммирование данных по всем строкам выборки. Выбор отображения в сводной таблице того или иного  аналитического признака, можно настроить, установив/сняв отметку в графе </w:t>
      </w:r>
      <w:r w:rsidRPr="0073693C">
        <w:rPr>
          <w:b/>
        </w:rPr>
        <w:t>«Отображать»</w:t>
      </w:r>
      <w:r>
        <w:t xml:space="preserve">. Для того чтобы включить/выключить вывод в сводную таблицу  промежуточных итогов по соответствующему аналитическому признаку, следует установить/снять галочку в графе </w:t>
      </w:r>
      <w:r w:rsidRPr="0073693C">
        <w:rPr>
          <w:b/>
        </w:rPr>
        <w:t>«Итог».</w:t>
      </w:r>
      <w:r w:rsidRPr="00F75E10">
        <w:t xml:space="preserve"> </w:t>
      </w:r>
      <w:r>
        <w:t xml:space="preserve"> </w:t>
      </w:r>
    </w:p>
    <w:p w:rsidR="00BD32CC" w:rsidRDefault="00BD32CC" w:rsidP="00BD32CC">
      <w:pPr>
        <w:tabs>
          <w:tab w:val="left" w:pos="1418"/>
        </w:tabs>
        <w:spacing w:line="276" w:lineRule="auto"/>
        <w:ind w:firstLine="709"/>
        <w:contextualSpacing/>
        <w:jc w:val="both"/>
      </w:pPr>
      <w:r>
        <w:t xml:space="preserve">Для того чтобы осуществить фильтрацию или ограничение множества данных, следует нажать на </w:t>
      </w:r>
      <w:r w:rsidR="00632EC0">
        <w:t>кнопку</w:t>
      </w:r>
      <w:r>
        <w:t xml:space="preserve"> </w:t>
      </w:r>
      <w:r>
        <w:rPr>
          <w:noProof/>
        </w:rPr>
        <w:drawing>
          <wp:inline distT="0" distB="0" distL="0" distR="0" wp14:anchorId="497B7899" wp14:editId="20CE6EDC">
            <wp:extent cx="196850" cy="18542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96850" cy="185420"/>
                    </a:xfrm>
                    <a:prstGeom prst="rect">
                      <a:avLst/>
                    </a:prstGeom>
                    <a:noFill/>
                    <a:ln>
                      <a:noFill/>
                    </a:ln>
                  </pic:spPr>
                </pic:pic>
              </a:graphicData>
            </a:graphic>
          </wp:inline>
        </w:drawing>
      </w:r>
      <w:r>
        <w:t xml:space="preserve"> </w:t>
      </w:r>
      <w:r w:rsidRPr="00632EC0">
        <w:rPr>
          <w:b/>
        </w:rPr>
        <w:t>Фильтр</w:t>
      </w:r>
      <w:r w:rsidR="00632EC0">
        <w:t xml:space="preserve"> на панели инструментов</w:t>
      </w:r>
      <w:r>
        <w:t>. Для выбора записей, необходимо в этом окне отобрать  (отметить галочками) только те данные, сведения по которым необходимы.</w:t>
      </w:r>
    </w:p>
    <w:p w:rsidR="00BD32CC" w:rsidRDefault="00BD32CC" w:rsidP="00BD32CC">
      <w:pPr>
        <w:numPr>
          <w:ilvl w:val="0"/>
          <w:numId w:val="10"/>
        </w:numPr>
        <w:tabs>
          <w:tab w:val="left" w:pos="1418"/>
        </w:tabs>
        <w:spacing w:line="276" w:lineRule="auto"/>
        <w:ind w:left="0" w:firstLine="709"/>
        <w:contextualSpacing/>
        <w:jc w:val="both"/>
      </w:pPr>
      <w:r w:rsidRPr="00532A91">
        <w:rPr>
          <w:u w:val="single"/>
        </w:rPr>
        <w:t xml:space="preserve"> «Аналитические признаки в столбцах».</w:t>
      </w:r>
      <w:r>
        <w:t xml:space="preserve"> Список аналитических признаков в столбцах функционально идентичен </w:t>
      </w:r>
      <w:hyperlink w:anchor="СписокАналитическихПризнаковВСтроках" w:history="1">
        <w:r w:rsidRPr="00532A91">
          <w:t>списку аналитических признаков в строках</w:t>
        </w:r>
      </w:hyperlink>
      <w:r>
        <w:t xml:space="preserve">. Элементы, расположенные выше в данном списке, будут располагаться выше в шапке сводной таблицы. Сортировка осуществляется сначала по верхнему ряду значений шапки сводной таблицы слева - направо, затем </w:t>
      </w:r>
      <w:r>
        <w:lastRenderedPageBreak/>
        <w:t>по следующему вниз и т.д. Также пользователь имеет возможность настроить отображение\скрытие выбранных столбцов, добавить в выборку дополнительные столбцы, отфильтровать данные.</w:t>
      </w:r>
    </w:p>
    <w:p w:rsidR="00BD32CC" w:rsidRDefault="00BD32CC" w:rsidP="00BD32CC">
      <w:pPr>
        <w:spacing w:line="276" w:lineRule="auto"/>
        <w:contextualSpacing/>
        <w:jc w:val="both"/>
      </w:pPr>
      <w:r>
        <w:tab/>
        <w:t xml:space="preserve">После определения основных параметров, выборку </w:t>
      </w:r>
      <w:r w:rsidR="00D607A9">
        <w:t>необходимо</w:t>
      </w:r>
      <w:r>
        <w:t xml:space="preserve"> сохранить, нажав на кнопку</w:t>
      </w:r>
      <w:proofErr w:type="gramStart"/>
      <w:r>
        <w:t xml:space="preserve">  </w:t>
      </w:r>
      <w:r>
        <w:rPr>
          <w:noProof/>
        </w:rPr>
        <w:drawing>
          <wp:inline distT="0" distB="0" distL="0" distR="0" wp14:anchorId="2A7FA944" wp14:editId="7E8D6A25">
            <wp:extent cx="277495" cy="254635"/>
            <wp:effectExtent l="0" t="0" r="0" b="0"/>
            <wp:docPr id="67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77495" cy="254635"/>
                    </a:xfrm>
                    <a:prstGeom prst="rect">
                      <a:avLst/>
                    </a:prstGeom>
                    <a:noFill/>
                    <a:ln>
                      <a:noFill/>
                    </a:ln>
                  </pic:spPr>
                </pic:pic>
              </a:graphicData>
            </a:graphic>
          </wp:inline>
        </w:drawing>
      </w:r>
      <w:r w:rsidRPr="002F1B8B">
        <w:t xml:space="preserve"> </w:t>
      </w:r>
      <w:r w:rsidRPr="002F1B8B">
        <w:rPr>
          <w:b/>
        </w:rPr>
        <w:t>С</w:t>
      </w:r>
      <w:proofErr w:type="gramEnd"/>
      <w:r w:rsidRPr="002F1B8B">
        <w:rPr>
          <w:b/>
        </w:rPr>
        <w:t>охранить</w:t>
      </w:r>
      <w:r>
        <w:t>.</w:t>
      </w:r>
    </w:p>
    <w:p w:rsidR="00BD32CC" w:rsidRPr="00D06E04" w:rsidRDefault="00BD32CC" w:rsidP="00BD32CC">
      <w:pPr>
        <w:pStyle w:val="21"/>
        <w:numPr>
          <w:ilvl w:val="1"/>
          <w:numId w:val="41"/>
        </w:numPr>
      </w:pPr>
      <w:r>
        <w:t xml:space="preserve"> </w:t>
      </w:r>
      <w:bookmarkStart w:id="136" w:name="_Toc492030442"/>
      <w:bookmarkStart w:id="137" w:name="_Toc493242733"/>
      <w:r w:rsidRPr="00D06E04">
        <w:t>выполнение выборки</w:t>
      </w:r>
      <w:bookmarkEnd w:id="136"/>
      <w:bookmarkEnd w:id="137"/>
    </w:p>
    <w:p w:rsidR="00BD32CC" w:rsidRDefault="00BD32CC" w:rsidP="00BD32CC">
      <w:pPr>
        <w:spacing w:before="120" w:line="276" w:lineRule="auto"/>
        <w:ind w:firstLine="708"/>
        <w:contextualSpacing/>
        <w:jc w:val="both"/>
      </w:pPr>
    </w:p>
    <w:p w:rsidR="00BD32CC" w:rsidRDefault="00BD32CC" w:rsidP="00BD32CC">
      <w:pPr>
        <w:spacing w:line="276" w:lineRule="auto"/>
        <w:ind w:firstLine="709"/>
        <w:contextualSpacing/>
        <w:jc w:val="both"/>
      </w:pPr>
      <w:r>
        <w:t xml:space="preserve">Выполнить выборку возможно и </w:t>
      </w:r>
      <w:r w:rsidR="00C02867">
        <w:t>в списке</w:t>
      </w:r>
      <w:r>
        <w:t xml:space="preserve"> сохраненных выборок и внутри самой выборки.</w:t>
      </w:r>
    </w:p>
    <w:p w:rsidR="00BD32CC" w:rsidRDefault="00BD32CC" w:rsidP="00BD32CC">
      <w:pPr>
        <w:spacing w:line="276" w:lineRule="auto"/>
        <w:contextualSpacing/>
        <w:jc w:val="both"/>
      </w:pPr>
      <w:r>
        <w:tab/>
        <w:t xml:space="preserve">Для выполнения выборки в </w:t>
      </w:r>
      <w:r w:rsidR="00C02867">
        <w:t xml:space="preserve">списке </w:t>
      </w:r>
      <w:r>
        <w:t>сохраненных выборок необходимо отметить выборку галочкой и нажать кнопку</w:t>
      </w:r>
      <w:proofErr w:type="gramStart"/>
      <w:r>
        <w:t xml:space="preserve"> </w:t>
      </w:r>
      <w:r>
        <w:rPr>
          <w:noProof/>
        </w:rPr>
        <w:drawing>
          <wp:inline distT="0" distB="0" distL="0" distR="0" wp14:anchorId="542F72B7" wp14:editId="3B50B99C">
            <wp:extent cx="219075" cy="23812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19075" cy="238125"/>
                    </a:xfrm>
                    <a:prstGeom prst="rect">
                      <a:avLst/>
                    </a:prstGeom>
                  </pic:spPr>
                </pic:pic>
              </a:graphicData>
            </a:graphic>
          </wp:inline>
        </w:drawing>
      </w:r>
      <w:r>
        <w:t xml:space="preserve"> </w:t>
      </w:r>
      <w:r w:rsidRPr="00F0691C">
        <w:rPr>
          <w:b/>
        </w:rPr>
        <w:t>В</w:t>
      </w:r>
      <w:proofErr w:type="gramEnd"/>
      <w:r w:rsidRPr="00F0691C">
        <w:rPr>
          <w:b/>
        </w:rPr>
        <w:t>ыполнить</w:t>
      </w:r>
      <w:r>
        <w:t>.</w:t>
      </w:r>
    </w:p>
    <w:p w:rsidR="00BD32CC" w:rsidRDefault="00BD32CC" w:rsidP="00BD32CC">
      <w:pPr>
        <w:spacing w:line="276" w:lineRule="auto"/>
        <w:contextualSpacing/>
        <w:jc w:val="both"/>
      </w:pPr>
      <w:r>
        <w:tab/>
        <w:t xml:space="preserve">Открыв выборку на редактирование, запустить выборку на выполнение возможно кнопкой </w:t>
      </w:r>
      <w:r>
        <w:rPr>
          <w:noProof/>
        </w:rPr>
        <w:drawing>
          <wp:inline distT="0" distB="0" distL="0" distR="0" wp14:anchorId="22ED7B6D" wp14:editId="0BA4D1B4">
            <wp:extent cx="219075" cy="238125"/>
            <wp:effectExtent l="0" t="0" r="9525"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19075" cy="238125"/>
                    </a:xfrm>
                    <a:prstGeom prst="rect">
                      <a:avLst/>
                    </a:prstGeom>
                  </pic:spPr>
                </pic:pic>
              </a:graphicData>
            </a:graphic>
          </wp:inline>
        </w:drawing>
      </w:r>
      <w:r w:rsidRPr="00F0691C">
        <w:rPr>
          <w:b/>
        </w:rPr>
        <w:t>Выполнить</w:t>
      </w:r>
      <w:r>
        <w:t xml:space="preserve"> на панели инструментов.</w:t>
      </w:r>
    </w:p>
    <w:p w:rsidR="00C02867" w:rsidRDefault="00C02867" w:rsidP="00BD32CC">
      <w:pPr>
        <w:spacing w:line="276" w:lineRule="auto"/>
        <w:contextualSpacing/>
        <w:jc w:val="both"/>
      </w:pPr>
      <w:r>
        <w:tab/>
        <w:t xml:space="preserve">Результатом выполнения выборки будет являться сформированный </w:t>
      </w:r>
      <w:r>
        <w:rPr>
          <w:lang w:val="en-US"/>
        </w:rPr>
        <w:t>Excel</w:t>
      </w:r>
      <w:r>
        <w:t xml:space="preserve"> – файл, содержащий </w:t>
      </w:r>
      <w:r w:rsidR="00A347C0">
        <w:t>т</w:t>
      </w:r>
      <w:r>
        <w:t>аблицу согласно заданным в выборке параметрам.</w:t>
      </w:r>
      <w:r w:rsidR="00BD32CC">
        <w:tab/>
      </w:r>
    </w:p>
    <w:p w:rsidR="00BD32CC" w:rsidRPr="00D06E04" w:rsidRDefault="00BD32CC" w:rsidP="00641768">
      <w:pPr>
        <w:ind w:left="540"/>
      </w:pPr>
      <w:r>
        <w:tab/>
      </w:r>
      <w:r>
        <w:tab/>
      </w:r>
    </w:p>
    <w:p w:rsidR="00BD32CC" w:rsidRPr="00D74EBE" w:rsidRDefault="00BD32CC" w:rsidP="00BD32CC">
      <w:pPr>
        <w:pStyle w:val="21"/>
      </w:pPr>
      <w:bookmarkStart w:id="138" w:name="_Toc492030444"/>
      <w:bookmarkStart w:id="139" w:name="_Toc493242734"/>
      <w:r>
        <w:t>примеры выборок</w:t>
      </w:r>
      <w:bookmarkEnd w:id="138"/>
      <w:bookmarkEnd w:id="139"/>
    </w:p>
    <w:p w:rsidR="00BD32CC" w:rsidRDefault="00BD32CC" w:rsidP="00BD32CC">
      <w:pPr>
        <w:pStyle w:val="aff"/>
      </w:pPr>
    </w:p>
    <w:p w:rsidR="00BD32CC" w:rsidRDefault="00BD32CC" w:rsidP="00BD32CC">
      <w:pPr>
        <w:spacing w:line="276" w:lineRule="auto"/>
        <w:contextualSpacing/>
        <w:jc w:val="both"/>
        <w:rPr>
          <w:b/>
        </w:rPr>
      </w:pPr>
      <w:r>
        <w:rPr>
          <w:b/>
        </w:rPr>
        <w:t>Пример выборки №1.</w:t>
      </w:r>
    </w:p>
    <w:p w:rsidR="00DF54A9" w:rsidRDefault="00DF54A9" w:rsidP="00BD32CC">
      <w:pPr>
        <w:spacing w:line="276" w:lineRule="auto"/>
        <w:contextualSpacing/>
        <w:jc w:val="both"/>
        <w:rPr>
          <w:b/>
        </w:rPr>
      </w:pPr>
    </w:p>
    <w:p w:rsidR="00BD32CC" w:rsidRDefault="00BD32CC" w:rsidP="00BD32CC">
      <w:pPr>
        <w:spacing w:line="276" w:lineRule="auto"/>
        <w:contextualSpacing/>
        <w:jc w:val="both"/>
      </w:pPr>
      <w:r>
        <w:tab/>
        <w:t>В данном примере создаётся сводная таблица представляющая данные по месячной форме 0503387М за периоды с июня месяца 2015 года по сентябрь месяц 2015 года. Источником данных являются две колонки выбранной формы: «Утверждено – бюджеты муниципальных районов. Всего» и «Исполнено – бюджеты муниципальных районов. Всего». Данные будут представлены в разрезе Периода, Номера колонки, Кода строки, Организации, Наименования показателя. В данном примере отобраны муниципальных района. Включен вывод в сводную таблицу итоговых строк по строкам.</w:t>
      </w:r>
    </w:p>
    <w:p w:rsidR="00BD32CC" w:rsidRPr="00A93AE9" w:rsidRDefault="00BD32CC" w:rsidP="00BD32CC">
      <w:pPr>
        <w:spacing w:line="276" w:lineRule="auto"/>
        <w:contextualSpacing/>
        <w:jc w:val="center"/>
      </w:pPr>
      <w:r>
        <w:rPr>
          <w:noProof/>
        </w:rPr>
        <w:lastRenderedPageBreak/>
        <w:drawing>
          <wp:inline distT="0" distB="0" distL="0" distR="0" wp14:anchorId="4D0D9658" wp14:editId="1D4D9167">
            <wp:extent cx="5519275" cy="3857625"/>
            <wp:effectExtent l="19050" t="19050" r="24765" b="9525"/>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526431" cy="3862627"/>
                    </a:xfrm>
                    <a:prstGeom prst="rect">
                      <a:avLst/>
                    </a:prstGeom>
                    <a:ln>
                      <a:solidFill>
                        <a:srgbClr val="0070C0"/>
                      </a:solidFill>
                    </a:ln>
                  </pic:spPr>
                </pic:pic>
              </a:graphicData>
            </a:graphic>
          </wp:inline>
        </w:drawing>
      </w:r>
    </w:p>
    <w:p w:rsidR="00BD32CC" w:rsidRDefault="00BD32CC" w:rsidP="00BD32CC">
      <w:pPr>
        <w:pStyle w:val="af0"/>
        <w:jc w:val="center"/>
      </w:pPr>
      <w:r>
        <w:t xml:space="preserve">Рисунок </w:t>
      </w:r>
      <w:fldSimple w:instr=" SEQ Рисунок \* ARABIC ">
        <w:r w:rsidR="00633879">
          <w:rPr>
            <w:noProof/>
          </w:rPr>
          <w:t>64</w:t>
        </w:r>
      </w:fldSimple>
      <w:r w:rsidR="00DF54A9">
        <w:rPr>
          <w:noProof/>
        </w:rPr>
        <w:t>. Реквизиты выбокри (пример 1)</w:t>
      </w:r>
    </w:p>
    <w:p w:rsidR="00BD32CC" w:rsidRDefault="00BD32CC" w:rsidP="00BD32CC">
      <w:pPr>
        <w:spacing w:line="276" w:lineRule="auto"/>
        <w:contextualSpacing/>
        <w:jc w:val="both"/>
      </w:pPr>
      <w:r>
        <w:t xml:space="preserve">              После нажатия на кнопку «Выполнить» </w:t>
      </w:r>
      <w:r w:rsidR="0053704A">
        <w:t>сформируется результат выборки</w:t>
      </w:r>
      <w:r>
        <w:t>.</w:t>
      </w:r>
      <w:r w:rsidRPr="00857C71">
        <w:t xml:space="preserve"> </w:t>
      </w:r>
    </w:p>
    <w:p w:rsidR="00BD32CC" w:rsidRDefault="00BD32CC" w:rsidP="00BD32CC">
      <w:pPr>
        <w:spacing w:line="276" w:lineRule="auto"/>
        <w:contextualSpacing/>
        <w:jc w:val="both"/>
      </w:pPr>
    </w:p>
    <w:p w:rsidR="00BD32CC" w:rsidRDefault="00BD32CC" w:rsidP="00BD32CC">
      <w:pPr>
        <w:spacing w:line="276" w:lineRule="auto"/>
        <w:contextualSpacing/>
        <w:jc w:val="center"/>
        <w:rPr>
          <w:bCs/>
          <w:sz w:val="20"/>
          <w:szCs w:val="20"/>
        </w:rPr>
      </w:pPr>
      <w:r>
        <w:rPr>
          <w:noProof/>
        </w:rPr>
        <w:drawing>
          <wp:inline distT="0" distB="0" distL="0" distR="0" wp14:anchorId="43CFD151" wp14:editId="169DF369">
            <wp:extent cx="5671039" cy="1089256"/>
            <wp:effectExtent l="19050" t="19050" r="25400" b="1587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679905" cy="1090959"/>
                    </a:xfrm>
                    <a:prstGeom prst="rect">
                      <a:avLst/>
                    </a:prstGeom>
                    <a:ln>
                      <a:solidFill>
                        <a:srgbClr val="0070C0"/>
                      </a:solidFill>
                    </a:ln>
                  </pic:spPr>
                </pic:pic>
              </a:graphicData>
            </a:graphic>
          </wp:inline>
        </w:drawing>
      </w:r>
    </w:p>
    <w:p w:rsidR="00BD32CC" w:rsidRDefault="00BD32CC" w:rsidP="00BD32CC">
      <w:pPr>
        <w:pStyle w:val="af0"/>
        <w:jc w:val="center"/>
        <w:rPr>
          <w:bCs w:val="0"/>
        </w:rPr>
      </w:pPr>
      <w:r>
        <w:t xml:space="preserve">Рисунок </w:t>
      </w:r>
      <w:fldSimple w:instr=" SEQ Рисунок \* ARABIC ">
        <w:r w:rsidR="00633879">
          <w:rPr>
            <w:noProof/>
          </w:rPr>
          <w:t>65</w:t>
        </w:r>
      </w:fldSimple>
      <w:r w:rsidR="00DF54A9">
        <w:rPr>
          <w:noProof/>
        </w:rPr>
        <w:t>. Результат выборки (пример 1)</w:t>
      </w:r>
    </w:p>
    <w:p w:rsidR="00BD32CC" w:rsidRDefault="00BD32CC" w:rsidP="00BD32CC">
      <w:pPr>
        <w:tabs>
          <w:tab w:val="left" w:pos="1418"/>
        </w:tabs>
        <w:spacing w:line="276" w:lineRule="auto"/>
        <w:ind w:left="1395"/>
        <w:contextualSpacing/>
        <w:jc w:val="center"/>
        <w:rPr>
          <w:bCs/>
          <w:sz w:val="20"/>
          <w:szCs w:val="20"/>
        </w:rPr>
      </w:pPr>
    </w:p>
    <w:p w:rsidR="00BD32CC" w:rsidRDefault="00BD32CC" w:rsidP="00BD32CC">
      <w:pPr>
        <w:spacing w:line="276" w:lineRule="auto"/>
        <w:contextualSpacing/>
        <w:jc w:val="both"/>
      </w:pPr>
      <w:r>
        <w:t xml:space="preserve">             </w:t>
      </w:r>
    </w:p>
    <w:p w:rsidR="00BD32CC" w:rsidRDefault="00BD32CC" w:rsidP="00BD32CC">
      <w:pPr>
        <w:spacing w:line="276" w:lineRule="auto"/>
        <w:contextualSpacing/>
        <w:jc w:val="both"/>
      </w:pPr>
    </w:p>
    <w:p w:rsidR="00BD32CC" w:rsidRDefault="00BD32CC" w:rsidP="00BD32CC">
      <w:pPr>
        <w:spacing w:line="276" w:lineRule="auto"/>
        <w:contextualSpacing/>
        <w:jc w:val="both"/>
        <w:rPr>
          <w:b/>
        </w:rPr>
      </w:pPr>
      <w:r>
        <w:rPr>
          <w:b/>
        </w:rPr>
        <w:t>Пример выборки №2.</w:t>
      </w:r>
    </w:p>
    <w:p w:rsidR="00DF54A9" w:rsidRDefault="00DF54A9" w:rsidP="00BD32CC">
      <w:pPr>
        <w:spacing w:line="276" w:lineRule="auto"/>
        <w:contextualSpacing/>
        <w:jc w:val="both"/>
        <w:rPr>
          <w:b/>
        </w:rPr>
      </w:pPr>
    </w:p>
    <w:p w:rsidR="00BD32CC" w:rsidRDefault="00BD32CC" w:rsidP="00BD32CC">
      <w:pPr>
        <w:tabs>
          <w:tab w:val="left" w:pos="709"/>
        </w:tabs>
        <w:spacing w:line="276" w:lineRule="auto"/>
        <w:contextualSpacing/>
      </w:pPr>
      <w:r>
        <w:tab/>
        <w:t xml:space="preserve">Создадим таблицу, отражающую данные форм 0503127М и 0503164М за июнь-сентябрь 2015 года. </w:t>
      </w:r>
    </w:p>
    <w:p w:rsidR="00BD32CC" w:rsidRDefault="00BD32CC" w:rsidP="00BD32CC">
      <w:pPr>
        <w:tabs>
          <w:tab w:val="left" w:pos="6384"/>
        </w:tabs>
        <w:spacing w:line="276" w:lineRule="auto"/>
        <w:contextualSpacing/>
        <w:jc w:val="center"/>
      </w:pPr>
      <w:r>
        <w:rPr>
          <w:noProof/>
        </w:rPr>
        <w:lastRenderedPageBreak/>
        <w:drawing>
          <wp:inline distT="0" distB="0" distL="0" distR="0" wp14:anchorId="448FB499" wp14:editId="581026ED">
            <wp:extent cx="5610225" cy="4477641"/>
            <wp:effectExtent l="19050" t="19050" r="9525" b="1841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611026" cy="4478280"/>
                    </a:xfrm>
                    <a:prstGeom prst="rect">
                      <a:avLst/>
                    </a:prstGeom>
                    <a:ln>
                      <a:solidFill>
                        <a:srgbClr val="0070C0"/>
                      </a:solidFill>
                    </a:ln>
                  </pic:spPr>
                </pic:pic>
              </a:graphicData>
            </a:graphic>
          </wp:inline>
        </w:drawing>
      </w:r>
    </w:p>
    <w:p w:rsidR="00BD32CC" w:rsidRDefault="00BD32CC" w:rsidP="00BD32CC">
      <w:pPr>
        <w:pStyle w:val="af0"/>
        <w:jc w:val="center"/>
        <w:rPr>
          <w:noProof/>
        </w:rPr>
      </w:pPr>
      <w:r>
        <w:t xml:space="preserve">Рисунок </w:t>
      </w:r>
      <w:fldSimple w:instr=" SEQ Рисунок \* ARABIC ">
        <w:r w:rsidR="00633879">
          <w:rPr>
            <w:noProof/>
          </w:rPr>
          <w:t>66</w:t>
        </w:r>
      </w:fldSimple>
      <w:r w:rsidR="0038178C">
        <w:rPr>
          <w:noProof/>
        </w:rPr>
        <w:t xml:space="preserve">. </w:t>
      </w:r>
      <w:r w:rsidR="00DF54A9">
        <w:rPr>
          <w:noProof/>
        </w:rPr>
        <w:t>Рекивзиты выборки  (пример 2)</w:t>
      </w:r>
      <w:r>
        <w:rPr>
          <w:noProof/>
        </w:rPr>
        <w:fldChar w:fldCharType="begin"/>
      </w:r>
      <w:r>
        <w:rPr>
          <w:noProof/>
        </w:rPr>
        <w:instrText xml:space="preserve"> REF _Ref481146298 \h  \* MERGEFORMAT </w:instrText>
      </w:r>
      <w:r>
        <w:rPr>
          <w:noProof/>
        </w:rPr>
      </w:r>
      <w:r>
        <w:rPr>
          <w:noProof/>
        </w:rPr>
        <w:fldChar w:fldCharType="end"/>
      </w:r>
    </w:p>
    <w:p w:rsidR="00BD32CC" w:rsidRDefault="00BD32CC" w:rsidP="00BD32CC">
      <w:pPr>
        <w:tabs>
          <w:tab w:val="left" w:pos="6384"/>
        </w:tabs>
        <w:spacing w:line="276" w:lineRule="auto"/>
        <w:contextualSpacing/>
        <w:jc w:val="center"/>
        <w:rPr>
          <w:noProof/>
        </w:rPr>
      </w:pPr>
      <w:r>
        <w:rPr>
          <w:noProof/>
        </w:rPr>
        <w:drawing>
          <wp:inline distT="0" distB="0" distL="0" distR="0" wp14:anchorId="7EB227AA" wp14:editId="13A88F3C">
            <wp:extent cx="5679831" cy="1994302"/>
            <wp:effectExtent l="19050" t="19050" r="16510" b="2540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676187" cy="1993023"/>
                    </a:xfrm>
                    <a:prstGeom prst="rect">
                      <a:avLst/>
                    </a:prstGeom>
                    <a:ln>
                      <a:solidFill>
                        <a:srgbClr val="0070C0"/>
                      </a:solidFill>
                    </a:ln>
                  </pic:spPr>
                </pic:pic>
              </a:graphicData>
            </a:graphic>
          </wp:inline>
        </w:drawing>
      </w:r>
    </w:p>
    <w:p w:rsidR="00BD32CC" w:rsidRDefault="00BD32CC" w:rsidP="00BD32CC">
      <w:pPr>
        <w:pStyle w:val="af0"/>
        <w:jc w:val="center"/>
        <w:rPr>
          <w:noProof/>
        </w:rPr>
      </w:pPr>
      <w:r>
        <w:t xml:space="preserve">Рисунок </w:t>
      </w:r>
      <w:fldSimple w:instr=" SEQ Рисунок \* ARABIC ">
        <w:r w:rsidR="00633879">
          <w:rPr>
            <w:noProof/>
          </w:rPr>
          <w:t>67</w:t>
        </w:r>
      </w:fldSimple>
      <w:r w:rsidR="0038178C">
        <w:rPr>
          <w:noProof/>
        </w:rPr>
        <w:t xml:space="preserve">. </w:t>
      </w:r>
      <w:r w:rsidR="00DF54A9">
        <w:rPr>
          <w:noProof/>
        </w:rPr>
        <w:t>Результат выборки (пример 2)</w:t>
      </w:r>
    </w:p>
    <w:p w:rsidR="00BD32CC" w:rsidRDefault="00BD32CC" w:rsidP="00BD32CC"/>
    <w:p w:rsidR="00BD32CC" w:rsidRDefault="00BD32CC" w:rsidP="00BD32CC"/>
    <w:p w:rsidR="00BD32CC" w:rsidRDefault="00BD32CC" w:rsidP="00BD32CC"/>
    <w:p w:rsidR="00BD32CC" w:rsidRDefault="00BD32CC" w:rsidP="00BD32CC">
      <w:pPr>
        <w:pStyle w:val="1"/>
        <w:numPr>
          <w:ilvl w:val="0"/>
          <w:numId w:val="41"/>
        </w:numPr>
      </w:pPr>
      <w:bookmarkStart w:id="140" w:name="_Toc492030445"/>
      <w:bookmarkStart w:id="141" w:name="_Toc493242735"/>
      <w:r>
        <w:t>режим «новости»</w:t>
      </w:r>
      <w:bookmarkEnd w:id="140"/>
      <w:bookmarkEnd w:id="141"/>
    </w:p>
    <w:p w:rsidR="00BD32CC" w:rsidRDefault="00BD32CC" w:rsidP="00BD32CC"/>
    <w:p w:rsidR="0053704A" w:rsidRDefault="0053704A" w:rsidP="0053704A">
      <w:pPr>
        <w:ind w:firstLine="851"/>
        <w:contextualSpacing/>
        <w:jc w:val="both"/>
      </w:pPr>
      <w:r w:rsidRPr="00FB490A">
        <w:t>Режим «Новости</w:t>
      </w:r>
      <w:r w:rsidR="0038178C">
        <w:rPr>
          <w:i/>
        </w:rPr>
        <w:t xml:space="preserve">» </w:t>
      </w:r>
      <w:r w:rsidRPr="0053704A">
        <w:rPr>
          <w:i/>
        </w:rPr>
        <w:t>(</w:t>
      </w:r>
      <w:r w:rsidRPr="0053704A">
        <w:rPr>
          <w:i/>
        </w:rPr>
        <w:fldChar w:fldCharType="begin"/>
      </w:r>
      <w:r w:rsidRPr="0053704A">
        <w:rPr>
          <w:i/>
        </w:rPr>
        <w:instrText xml:space="preserve"> REF _Ref492644883 \h  \* MERGEFORMAT </w:instrText>
      </w:r>
      <w:r w:rsidRPr="0053704A">
        <w:rPr>
          <w:i/>
        </w:rPr>
      </w:r>
      <w:r w:rsidRPr="0053704A">
        <w:rPr>
          <w:i/>
        </w:rPr>
        <w:fldChar w:fldCharType="separate"/>
      </w:r>
      <w:r w:rsidR="0054270A" w:rsidRPr="0054270A">
        <w:rPr>
          <w:i/>
        </w:rPr>
        <w:t xml:space="preserve">Рисунок </w:t>
      </w:r>
      <w:r w:rsidR="0054270A" w:rsidRPr="0054270A">
        <w:rPr>
          <w:i/>
          <w:noProof/>
        </w:rPr>
        <w:t>68</w:t>
      </w:r>
      <w:r w:rsidRPr="0053704A">
        <w:rPr>
          <w:i/>
        </w:rPr>
        <w:fldChar w:fldCharType="end"/>
      </w:r>
      <w:r w:rsidRPr="0053704A">
        <w:rPr>
          <w:i/>
        </w:rPr>
        <w:fldChar w:fldCharType="begin"/>
      </w:r>
      <w:r w:rsidRPr="0053704A">
        <w:rPr>
          <w:i/>
        </w:rPr>
        <w:instrText xml:space="preserve"> REF _Ref475950570 \h  \* MERGEFORMAT </w:instrText>
      </w:r>
      <w:r w:rsidRPr="0053704A">
        <w:rPr>
          <w:i/>
        </w:rPr>
      </w:r>
      <w:r w:rsidRPr="0053704A">
        <w:rPr>
          <w:i/>
        </w:rPr>
        <w:fldChar w:fldCharType="end"/>
      </w:r>
      <w:r w:rsidRPr="0053704A">
        <w:rPr>
          <w:i/>
        </w:rPr>
        <w:t>)</w:t>
      </w:r>
      <w:r w:rsidRPr="00FB490A">
        <w:t xml:space="preserve"> предназначен для просмотра важной оперативной информации, новостей, документов и файлов пользователями </w:t>
      </w:r>
      <w:r w:rsidR="00641768">
        <w:t>ПК</w:t>
      </w:r>
      <w:r w:rsidRPr="00FB490A">
        <w:t xml:space="preserve"> «Свод-</w:t>
      </w:r>
      <w:r w:rsidR="009760EA">
        <w:t>СМАРТ</w:t>
      </w:r>
      <w:r w:rsidRPr="00FB490A">
        <w:t xml:space="preserve">». В зависимости от настройки при создании новости разработчиками или системными администраторами на местах, </w:t>
      </w:r>
      <w:r w:rsidRPr="00FB490A">
        <w:lastRenderedPageBreak/>
        <w:t xml:space="preserve">окно этого режима может появляться при входе в программу или периодически возникать на экране. </w:t>
      </w:r>
      <w:r w:rsidR="00641768">
        <w:t>П</w:t>
      </w:r>
      <w:r w:rsidRPr="00FB490A">
        <w:t>росмотреть новостную информацию всегда возможно в режиме «Новости».</w:t>
      </w:r>
    </w:p>
    <w:p w:rsidR="0053704A" w:rsidRPr="00FB490A" w:rsidRDefault="0053704A" w:rsidP="0053704A">
      <w:pPr>
        <w:ind w:firstLine="851"/>
        <w:contextualSpacing/>
        <w:jc w:val="both"/>
      </w:pPr>
    </w:p>
    <w:p w:rsidR="0053704A" w:rsidRPr="00FB490A" w:rsidRDefault="0003154D" w:rsidP="0053704A">
      <w:pPr>
        <w:contextualSpacing/>
        <w:jc w:val="center"/>
      </w:pPr>
      <w:r>
        <w:rPr>
          <w:noProof/>
        </w:rPr>
        <w:drawing>
          <wp:inline distT="0" distB="0" distL="0" distR="0" wp14:anchorId="4BB54443" wp14:editId="3D986C65">
            <wp:extent cx="6152515" cy="288036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6152515" cy="2880360"/>
                    </a:xfrm>
                    <a:prstGeom prst="rect">
                      <a:avLst/>
                    </a:prstGeom>
                  </pic:spPr>
                </pic:pic>
              </a:graphicData>
            </a:graphic>
          </wp:inline>
        </w:drawing>
      </w:r>
    </w:p>
    <w:p w:rsidR="0053704A" w:rsidRPr="00FB490A" w:rsidRDefault="0053704A" w:rsidP="0053704A">
      <w:pPr>
        <w:pStyle w:val="af0"/>
        <w:jc w:val="center"/>
        <w:rPr>
          <w:sz w:val="24"/>
          <w:szCs w:val="24"/>
        </w:rPr>
      </w:pPr>
      <w:bookmarkStart w:id="142" w:name="_Ref492644883"/>
      <w:r>
        <w:t xml:space="preserve">Рисунок </w:t>
      </w:r>
      <w:fldSimple w:instr=" SEQ Рисунок \* ARABIC ">
        <w:r w:rsidR="00633879">
          <w:rPr>
            <w:noProof/>
          </w:rPr>
          <w:t>68</w:t>
        </w:r>
      </w:fldSimple>
      <w:bookmarkEnd w:id="142"/>
      <w:r w:rsidR="0038178C">
        <w:t>.</w:t>
      </w:r>
      <w:r>
        <w:t xml:space="preserve"> </w:t>
      </w:r>
      <w:r w:rsidRPr="00FB490A">
        <w:t>Режим "Новости"</w:t>
      </w:r>
    </w:p>
    <w:p w:rsidR="0053704A" w:rsidRPr="00FB490A" w:rsidRDefault="0053704A" w:rsidP="0053704A">
      <w:pPr>
        <w:ind w:firstLine="709"/>
        <w:jc w:val="both"/>
        <w:rPr>
          <w:highlight w:val="lightGray"/>
        </w:rPr>
      </w:pPr>
    </w:p>
    <w:p w:rsidR="00BD32CC" w:rsidRDefault="00BD32CC" w:rsidP="00BD32CC">
      <w:pPr>
        <w:spacing w:after="120"/>
        <w:ind w:firstLine="709"/>
        <w:contextualSpacing/>
        <w:jc w:val="both"/>
      </w:pPr>
    </w:p>
    <w:tbl>
      <w:tblPr>
        <w:tblW w:w="9720" w:type="dxa"/>
        <w:tblInd w:w="648" w:type="dxa"/>
        <w:tblLook w:val="01E0" w:firstRow="1" w:lastRow="1" w:firstColumn="1" w:lastColumn="1" w:noHBand="0" w:noVBand="0"/>
      </w:tblPr>
      <w:tblGrid>
        <w:gridCol w:w="1080"/>
        <w:gridCol w:w="8404"/>
        <w:gridCol w:w="236"/>
      </w:tblGrid>
      <w:tr w:rsidR="00BD32CC" w:rsidRPr="00393958" w:rsidTr="00BD32CC">
        <w:tc>
          <w:tcPr>
            <w:tcW w:w="1080" w:type="dxa"/>
          </w:tcPr>
          <w:p w:rsidR="00BD32CC" w:rsidRPr="00310D93" w:rsidRDefault="00BD32CC" w:rsidP="00BD32CC">
            <w:pPr>
              <w:pStyle w:val="afc"/>
              <w:rPr>
                <w:sz w:val="22"/>
                <w:szCs w:val="22"/>
              </w:rPr>
            </w:pPr>
          </w:p>
        </w:tc>
        <w:tc>
          <w:tcPr>
            <w:tcW w:w="8404" w:type="dxa"/>
          </w:tcPr>
          <w:p w:rsidR="00BD32CC" w:rsidRPr="00310D93" w:rsidRDefault="00BD32CC" w:rsidP="00BD32CC">
            <w:pPr>
              <w:pStyle w:val="afc"/>
              <w:rPr>
                <w:sz w:val="22"/>
                <w:szCs w:val="22"/>
              </w:rPr>
            </w:pPr>
          </w:p>
        </w:tc>
        <w:tc>
          <w:tcPr>
            <w:tcW w:w="236" w:type="dxa"/>
          </w:tcPr>
          <w:p w:rsidR="00BD32CC" w:rsidRPr="00393958" w:rsidRDefault="00BD32CC" w:rsidP="00BD32CC">
            <w:pPr>
              <w:pStyle w:val="afc"/>
            </w:pPr>
          </w:p>
        </w:tc>
      </w:tr>
      <w:tr w:rsidR="00BD32CC" w:rsidRPr="00393958" w:rsidTr="00BD32CC">
        <w:tc>
          <w:tcPr>
            <w:tcW w:w="1080" w:type="dxa"/>
            <w:vAlign w:val="center"/>
          </w:tcPr>
          <w:p w:rsidR="00BD32CC" w:rsidRPr="00310D93" w:rsidRDefault="00BD32CC" w:rsidP="00BD32CC">
            <w:pPr>
              <w:pStyle w:val="afc"/>
              <w:rPr>
                <w:sz w:val="22"/>
                <w:szCs w:val="22"/>
              </w:rPr>
            </w:pPr>
            <w:r w:rsidRPr="00310D93">
              <w:rPr>
                <w:noProof/>
                <w:sz w:val="22"/>
                <w:szCs w:val="22"/>
              </w:rPr>
              <w:drawing>
                <wp:inline distT="0" distB="0" distL="0" distR="0" wp14:anchorId="1FB7CA25" wp14:editId="68D2C003">
                  <wp:extent cx="314325" cy="304800"/>
                  <wp:effectExtent l="0" t="0" r="9525"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p>
        </w:tc>
        <w:tc>
          <w:tcPr>
            <w:tcW w:w="8404" w:type="dxa"/>
            <w:shd w:val="clear" w:color="auto" w:fill="E6E6E6"/>
          </w:tcPr>
          <w:p w:rsidR="00BD32CC" w:rsidRPr="00F37F0E" w:rsidRDefault="00BD32CC" w:rsidP="00BD32CC">
            <w:pPr>
              <w:pStyle w:val="afc"/>
              <w:rPr>
                <w:rFonts w:ascii="Times New Roman" w:hAnsi="Times New Roman" w:cs="Times New Roman"/>
                <w:sz w:val="24"/>
                <w:szCs w:val="24"/>
                <w:u w:val="single"/>
              </w:rPr>
            </w:pPr>
            <w:r w:rsidRPr="00F37F0E">
              <w:rPr>
                <w:rFonts w:ascii="Times New Roman" w:hAnsi="Times New Roman" w:cs="Times New Roman"/>
                <w:sz w:val="24"/>
                <w:szCs w:val="24"/>
                <w:u w:val="single"/>
              </w:rPr>
              <w:t>Также различную оперативную информацию и новости можно просмотреть в режиме «Лента». Здесь тоже отражаются различные новостные сообщения и при их наличии прикрепленные документы и файлы.</w:t>
            </w:r>
          </w:p>
        </w:tc>
        <w:tc>
          <w:tcPr>
            <w:tcW w:w="236" w:type="dxa"/>
          </w:tcPr>
          <w:p w:rsidR="00BD32CC" w:rsidRPr="00393958" w:rsidRDefault="00BD32CC" w:rsidP="00BD32CC">
            <w:pPr>
              <w:pStyle w:val="afc"/>
            </w:pPr>
          </w:p>
        </w:tc>
      </w:tr>
    </w:tbl>
    <w:p w:rsidR="00BD32CC" w:rsidRPr="00BD32CC" w:rsidRDefault="00BD32CC" w:rsidP="00641768"/>
    <w:sectPr w:rsidR="00BD32CC" w:rsidRPr="00BD32CC" w:rsidSect="00B63ECF">
      <w:headerReference w:type="default" r:id="rId216"/>
      <w:footerReference w:type="default" r:id="rId217"/>
      <w:pgSz w:w="11906" w:h="16838"/>
      <w:pgMar w:top="539" w:right="851"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3AD" w:rsidRDefault="00F653AD">
      <w:r>
        <w:separator/>
      </w:r>
    </w:p>
  </w:endnote>
  <w:endnote w:type="continuationSeparator" w:id="0">
    <w:p w:rsidR="00F653AD" w:rsidRDefault="00F65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3F5" w:rsidRDefault="008503F5" w:rsidP="005213B5">
    <w:pPr>
      <w:pStyle w:val="ab"/>
      <w:spacing w:line="288" w:lineRule="auto"/>
      <w:rPr>
        <w:rFonts w:ascii="Tahoma" w:hAnsi="Tahoma" w:cs="Tahoma"/>
        <w:b/>
        <w:color w:val="000080"/>
        <w:sz w:val="18"/>
        <w:szCs w:val="18"/>
      </w:rPr>
    </w:pPr>
    <w:hyperlink r:id="rId1" w:history="1">
      <w:r w:rsidRPr="00CE14BA">
        <w:rPr>
          <w:rStyle w:val="ac"/>
          <w:rFonts w:ascii="Tahoma" w:hAnsi="Tahoma" w:cs="Tahoma"/>
          <w:b/>
          <w:color w:val="000080"/>
          <w:sz w:val="18"/>
          <w:szCs w:val="18"/>
          <w:lang w:val="en-US"/>
        </w:rPr>
        <w:t>www</w:t>
      </w:r>
      <w:r w:rsidRPr="00CE14BA">
        <w:rPr>
          <w:rStyle w:val="ac"/>
          <w:rFonts w:ascii="Tahoma" w:hAnsi="Tahoma" w:cs="Tahoma"/>
          <w:b/>
          <w:color w:val="000080"/>
          <w:sz w:val="18"/>
          <w:szCs w:val="18"/>
        </w:rPr>
        <w:t>.</w:t>
      </w:r>
      <w:proofErr w:type="spellStart"/>
      <w:r w:rsidRPr="00CE14BA">
        <w:rPr>
          <w:rStyle w:val="ac"/>
          <w:rFonts w:ascii="Tahoma" w:hAnsi="Tahoma" w:cs="Tahoma"/>
          <w:b/>
          <w:color w:val="000080"/>
          <w:sz w:val="18"/>
          <w:szCs w:val="18"/>
          <w:lang w:val="en-US"/>
        </w:rPr>
        <w:t>keysystems</w:t>
      </w:r>
      <w:proofErr w:type="spellEnd"/>
      <w:r w:rsidRPr="00CE14BA">
        <w:rPr>
          <w:rStyle w:val="ac"/>
          <w:rFonts w:ascii="Tahoma" w:hAnsi="Tahoma" w:cs="Tahoma"/>
          <w:b/>
          <w:color w:val="000080"/>
          <w:sz w:val="18"/>
          <w:szCs w:val="18"/>
        </w:rPr>
        <w:t>.</w:t>
      </w:r>
      <w:proofErr w:type="spellStart"/>
      <w:r w:rsidRPr="00CE14BA">
        <w:rPr>
          <w:rStyle w:val="ac"/>
          <w:rFonts w:ascii="Tahoma" w:hAnsi="Tahoma" w:cs="Tahoma"/>
          <w:b/>
          <w:color w:val="000080"/>
          <w:sz w:val="18"/>
          <w:szCs w:val="18"/>
          <w:lang w:val="en-US"/>
        </w:rPr>
        <w:t>ru</w:t>
      </w:r>
      <w:proofErr w:type="spellEnd"/>
    </w:hyperlink>
    <w:r w:rsidRPr="00CE14BA">
      <w:rPr>
        <w:rFonts w:ascii="Tahoma" w:hAnsi="Tahoma" w:cs="Tahoma"/>
        <w:b/>
        <w:color w:val="000080"/>
        <w:sz w:val="18"/>
        <w:szCs w:val="18"/>
      </w:rPr>
      <w:t xml:space="preserve">                       </w:t>
    </w:r>
    <w:r w:rsidRPr="00CE14BA">
      <w:rPr>
        <w:rFonts w:ascii="Tahoma" w:hAnsi="Tahoma" w:cs="Tahoma"/>
        <w:b/>
        <w:color w:val="000080"/>
        <w:sz w:val="18"/>
        <w:szCs w:val="18"/>
        <w:lang w:val="en-US"/>
      </w:rPr>
      <w:t>e</w:t>
    </w:r>
    <w:r w:rsidRPr="00CE14BA">
      <w:rPr>
        <w:rFonts w:ascii="Tahoma" w:hAnsi="Tahoma" w:cs="Tahoma"/>
        <w:b/>
        <w:color w:val="000080"/>
        <w:sz w:val="18"/>
        <w:szCs w:val="18"/>
      </w:rPr>
      <w:t>-</w:t>
    </w:r>
    <w:r w:rsidRPr="00CE14BA">
      <w:rPr>
        <w:rFonts w:ascii="Tahoma" w:hAnsi="Tahoma" w:cs="Tahoma"/>
        <w:b/>
        <w:color w:val="000080"/>
        <w:sz w:val="18"/>
        <w:szCs w:val="18"/>
        <w:lang w:val="en-US"/>
      </w:rPr>
      <w:t>mail</w:t>
    </w:r>
    <w:r w:rsidRPr="00CE14BA">
      <w:rPr>
        <w:rFonts w:ascii="Tahoma" w:hAnsi="Tahoma" w:cs="Tahoma"/>
        <w:b/>
        <w:color w:val="000080"/>
        <w:sz w:val="18"/>
        <w:szCs w:val="18"/>
      </w:rPr>
      <w:t>:</w:t>
    </w:r>
    <w:proofErr w:type="spellStart"/>
    <w:r w:rsidRPr="00CE14BA">
      <w:rPr>
        <w:rFonts w:ascii="Tahoma" w:hAnsi="Tahoma" w:cs="Tahoma"/>
        <w:b/>
        <w:color w:val="000080"/>
        <w:sz w:val="18"/>
        <w:szCs w:val="18"/>
        <w:lang w:val="en-US"/>
      </w:rPr>
      <w:t>smeta</w:t>
    </w:r>
    <w:proofErr w:type="spellEnd"/>
    <w:r w:rsidRPr="00CE14BA">
      <w:rPr>
        <w:rFonts w:ascii="Tahoma" w:hAnsi="Tahoma" w:cs="Tahoma"/>
        <w:b/>
        <w:color w:val="000080"/>
        <w:sz w:val="18"/>
        <w:szCs w:val="18"/>
      </w:rPr>
      <w:t>@</w:t>
    </w:r>
    <w:proofErr w:type="spellStart"/>
    <w:r w:rsidRPr="00CE14BA">
      <w:rPr>
        <w:rFonts w:ascii="Tahoma" w:hAnsi="Tahoma" w:cs="Tahoma"/>
        <w:b/>
        <w:color w:val="000080"/>
        <w:sz w:val="18"/>
        <w:szCs w:val="18"/>
        <w:lang w:val="en-US"/>
      </w:rPr>
      <w:t>keysystems</w:t>
    </w:r>
    <w:proofErr w:type="spellEnd"/>
    <w:r w:rsidRPr="00CE14BA">
      <w:rPr>
        <w:rFonts w:ascii="Tahoma" w:hAnsi="Tahoma" w:cs="Tahoma"/>
        <w:b/>
        <w:color w:val="000080"/>
        <w:sz w:val="18"/>
        <w:szCs w:val="18"/>
      </w:rPr>
      <w:t>.</w:t>
    </w:r>
    <w:proofErr w:type="spellStart"/>
    <w:r w:rsidRPr="00CE14BA">
      <w:rPr>
        <w:rFonts w:ascii="Tahoma" w:hAnsi="Tahoma" w:cs="Tahoma"/>
        <w:b/>
        <w:color w:val="000080"/>
        <w:sz w:val="18"/>
        <w:szCs w:val="18"/>
        <w:lang w:val="en-US"/>
      </w:rPr>
      <w:t>ru</w:t>
    </w:r>
    <w:proofErr w:type="spellEnd"/>
    <w:r w:rsidRPr="00CE14BA">
      <w:rPr>
        <w:rFonts w:ascii="Tahoma" w:hAnsi="Tahoma" w:cs="Tahoma"/>
        <w:b/>
        <w:color w:val="000080"/>
        <w:sz w:val="18"/>
        <w:szCs w:val="18"/>
      </w:rPr>
      <w:t xml:space="preserve">                     </w:t>
    </w:r>
    <w:proofErr w:type="gramStart"/>
    <w:r w:rsidRPr="00CE14BA">
      <w:rPr>
        <w:rFonts w:ascii="Tahoma" w:hAnsi="Tahoma" w:cs="Tahoma"/>
        <w:b/>
        <w:color w:val="000080"/>
        <w:sz w:val="18"/>
        <w:szCs w:val="18"/>
      </w:rPr>
      <w:t>тел.:</w:t>
    </w:r>
    <w:proofErr w:type="gramEnd"/>
    <w:r w:rsidRPr="00CE14BA">
      <w:rPr>
        <w:rFonts w:ascii="Tahoma" w:hAnsi="Tahoma" w:cs="Tahoma"/>
        <w:b/>
        <w:color w:val="000080"/>
        <w:sz w:val="18"/>
        <w:szCs w:val="18"/>
      </w:rPr>
      <w:t xml:space="preserve"> (8352) </w:t>
    </w:r>
    <w:r>
      <w:rPr>
        <w:rFonts w:ascii="Tahoma" w:hAnsi="Tahoma" w:cs="Tahoma"/>
        <w:b/>
        <w:color w:val="000080"/>
        <w:sz w:val="18"/>
        <w:szCs w:val="18"/>
      </w:rPr>
      <w:t>323-323</w:t>
    </w:r>
  </w:p>
  <w:p w:rsidR="008503F5" w:rsidRPr="00CE14BA" w:rsidRDefault="008503F5" w:rsidP="005213B5">
    <w:pPr>
      <w:pStyle w:val="ab"/>
      <w:spacing w:line="288" w:lineRule="auto"/>
      <w:rPr>
        <w:rFonts w:ascii="Tahoma" w:hAnsi="Tahoma" w:cs="Tahoma"/>
        <w:b/>
        <w:color w:val="00008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3AD" w:rsidRDefault="00F653AD">
      <w:r>
        <w:separator/>
      </w:r>
    </w:p>
  </w:footnote>
  <w:footnote w:type="continuationSeparator" w:id="0">
    <w:p w:rsidR="00F653AD" w:rsidRDefault="00F653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3F5" w:rsidRPr="001542A6" w:rsidRDefault="008503F5" w:rsidP="00334138">
    <w:pPr>
      <w:pStyle w:val="aa"/>
      <w:rPr>
        <w:rStyle w:val="ad"/>
        <w:rFonts w:ascii="Tahoma" w:hAnsi="Tahoma"/>
        <w:color w:val="000080"/>
        <w:sz w:val="20"/>
      </w:rPr>
    </w:pPr>
    <w:r>
      <w:rPr>
        <w:rStyle w:val="ad"/>
        <w:rFonts w:ascii="Tahoma" w:hAnsi="Tahoma" w:cs="Tahoma"/>
        <w:color w:val="000080"/>
        <w:sz w:val="20"/>
      </w:rPr>
      <w:t xml:space="preserve">Подсистема «Свод-СМАРТ»                               </w:t>
    </w:r>
    <w:r w:rsidRPr="001542A6">
      <w:rPr>
        <w:rStyle w:val="ad"/>
        <w:rFonts w:ascii="Tahoma" w:hAnsi="Tahoma" w:cs="Tahoma"/>
        <w:color w:val="000080"/>
        <w:sz w:val="20"/>
      </w:rPr>
      <w:t xml:space="preserve">  </w:t>
    </w:r>
    <w:r w:rsidRPr="00147F95">
      <w:rPr>
        <w:rStyle w:val="ad"/>
        <w:rFonts w:ascii="Tahoma" w:hAnsi="Tahoma" w:cs="Tahoma"/>
        <w:color w:val="000080"/>
        <w:sz w:val="20"/>
      </w:rPr>
      <w:t xml:space="preserve"> </w:t>
    </w:r>
    <w:r w:rsidRPr="001542A6">
      <w:rPr>
        <w:rStyle w:val="ad"/>
        <w:rFonts w:ascii="Tahoma" w:hAnsi="Tahoma" w:cs="Tahoma"/>
        <w:color w:val="000080"/>
        <w:sz w:val="20"/>
      </w:rPr>
      <w:t xml:space="preserve">      </w:t>
    </w:r>
    <w:r w:rsidRPr="001542A6">
      <w:rPr>
        <w:rStyle w:val="ad"/>
        <w:rFonts w:ascii="Tahoma" w:hAnsi="Tahoma"/>
        <w:color w:val="000080"/>
        <w:sz w:val="20"/>
      </w:rPr>
      <w:t xml:space="preserve">   </w:t>
    </w:r>
    <w:r w:rsidRPr="00147F95">
      <w:rPr>
        <w:rStyle w:val="ad"/>
        <w:rFonts w:ascii="Tahoma" w:hAnsi="Tahoma"/>
        <w:color w:val="000080"/>
        <w:sz w:val="20"/>
      </w:rPr>
      <w:t xml:space="preserve">                </w:t>
    </w:r>
    <w:r w:rsidRPr="001542A6">
      <w:rPr>
        <w:rStyle w:val="ad"/>
        <w:rFonts w:ascii="Tahoma" w:hAnsi="Tahoma"/>
        <w:color w:val="000080"/>
        <w:sz w:val="20"/>
      </w:rPr>
      <w:t xml:space="preserve">                                                        </w:t>
    </w:r>
    <w:r w:rsidRPr="001542A6">
      <w:rPr>
        <w:rStyle w:val="ad"/>
        <w:rFonts w:ascii="Tahoma" w:hAnsi="Tahoma"/>
        <w:color w:val="000080"/>
        <w:sz w:val="20"/>
      </w:rPr>
      <w:fldChar w:fldCharType="begin"/>
    </w:r>
    <w:r w:rsidRPr="001542A6">
      <w:rPr>
        <w:rStyle w:val="ad"/>
        <w:rFonts w:ascii="Tahoma" w:hAnsi="Tahoma"/>
        <w:color w:val="000080"/>
        <w:sz w:val="20"/>
      </w:rPr>
      <w:instrText xml:space="preserve"> PAGE </w:instrText>
    </w:r>
    <w:r w:rsidRPr="001542A6">
      <w:rPr>
        <w:rStyle w:val="ad"/>
        <w:rFonts w:ascii="Tahoma" w:hAnsi="Tahoma"/>
        <w:color w:val="000080"/>
        <w:sz w:val="20"/>
      </w:rPr>
      <w:fldChar w:fldCharType="separate"/>
    </w:r>
    <w:r w:rsidR="00476FE4">
      <w:rPr>
        <w:rStyle w:val="ad"/>
        <w:rFonts w:ascii="Tahoma" w:hAnsi="Tahoma"/>
        <w:noProof/>
        <w:color w:val="000080"/>
        <w:sz w:val="20"/>
      </w:rPr>
      <w:t>44</w:t>
    </w:r>
    <w:r w:rsidRPr="001542A6">
      <w:rPr>
        <w:rStyle w:val="ad"/>
        <w:rFonts w:ascii="Tahoma" w:hAnsi="Tahoma"/>
        <w:color w:val="000080"/>
        <w:sz w:val="20"/>
      </w:rPr>
      <w:fldChar w:fldCharType="end"/>
    </w:r>
  </w:p>
  <w:p w:rsidR="008503F5" w:rsidRPr="00EF131A" w:rsidRDefault="008503F5" w:rsidP="00334138">
    <w:pPr>
      <w:pStyle w:val="aa"/>
      <w:rPr>
        <w:rFonts w:ascii="Book Antiqua" w:hAnsi="Book Antiqua" w:cs="Book Antiqua"/>
        <w:color w:val="000080"/>
      </w:rPr>
    </w:pPr>
    <w:r>
      <w:rPr>
        <w:rFonts w:ascii="Book Antiqua" w:hAnsi="Book Antiqua" w:cs="Book Antiqua"/>
        <w:noProof/>
        <w:color w:val="000080"/>
      </w:rPr>
      <w:drawing>
        <wp:anchor distT="0" distB="0" distL="114300" distR="114300" simplePos="0" relativeHeight="251657728" behindDoc="0" locked="0" layoutInCell="1" allowOverlap="1" wp14:anchorId="5D820F95" wp14:editId="619C9E32">
          <wp:simplePos x="0" y="0"/>
          <wp:positionH relativeFrom="column">
            <wp:posOffset>131445</wp:posOffset>
          </wp:positionH>
          <wp:positionV relativeFrom="paragraph">
            <wp:posOffset>211455</wp:posOffset>
          </wp:positionV>
          <wp:extent cx="1600200" cy="202565"/>
          <wp:effectExtent l="0" t="0" r="0" b="0"/>
          <wp:wrapNone/>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202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cs="Book Antiqua"/>
        <w:noProof/>
        <w:color w:val="000080"/>
      </w:rPr>
      <w:drawing>
        <wp:inline distT="0" distB="0" distL="0" distR="0" wp14:anchorId="506DC08D" wp14:editId="1D80B9A4">
          <wp:extent cx="7106920" cy="115570"/>
          <wp:effectExtent l="0" t="0" r="0" b="0"/>
          <wp:docPr id="1" name="Рисунок 1" descr="BD150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BD15034_"/>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06920" cy="115570"/>
                  </a:xfrm>
                  <a:prstGeom prst="rect">
                    <a:avLst/>
                  </a:prstGeom>
                  <a:noFill/>
                  <a:ln>
                    <a:noFill/>
                  </a:ln>
                </pic:spPr>
              </pic:pic>
            </a:graphicData>
          </a:graphic>
        </wp:inline>
      </w:drawing>
    </w:r>
  </w:p>
  <w:p w:rsidR="008503F5" w:rsidRDefault="008503F5" w:rsidP="00334138">
    <w:pPr>
      <w:pStyle w:val="aa"/>
      <w:rPr>
        <w:rFonts w:ascii="Book Antiqua" w:hAnsi="Book Antiqua" w:cs="Book Antiqua"/>
      </w:rPr>
    </w:pPr>
  </w:p>
  <w:p w:rsidR="008503F5" w:rsidRDefault="008503F5">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6.5pt;height:16.5pt;visibility:visible;mso-wrap-style:square" o:bullet="t">
        <v:imagedata r:id="rId1" o:title=""/>
      </v:shape>
    </w:pict>
  </w:numPicBullet>
  <w:abstractNum w:abstractNumId="0">
    <w:nsid w:val="FFFFFF7C"/>
    <w:multiLevelType w:val="singleLevel"/>
    <w:tmpl w:val="D5F0132E"/>
    <w:lvl w:ilvl="0">
      <w:start w:val="1"/>
      <w:numFmt w:val="decimal"/>
      <w:pStyle w:val="4"/>
      <w:lvlText w:val="%1."/>
      <w:lvlJc w:val="left"/>
      <w:pPr>
        <w:tabs>
          <w:tab w:val="num" w:pos="1492"/>
        </w:tabs>
        <w:ind w:left="1492" w:hanging="360"/>
      </w:pPr>
    </w:lvl>
  </w:abstractNum>
  <w:abstractNum w:abstractNumId="1">
    <w:nsid w:val="FFFFFF7D"/>
    <w:multiLevelType w:val="singleLevel"/>
    <w:tmpl w:val="C02276F4"/>
    <w:lvl w:ilvl="0">
      <w:start w:val="1"/>
      <w:numFmt w:val="decimal"/>
      <w:pStyle w:val="5"/>
      <w:lvlText w:val="%1."/>
      <w:lvlJc w:val="left"/>
      <w:pPr>
        <w:tabs>
          <w:tab w:val="num" w:pos="1080"/>
        </w:tabs>
        <w:ind w:left="1080" w:hanging="360"/>
      </w:pPr>
      <w:rPr>
        <w:rFonts w:hint="default"/>
      </w:rPr>
    </w:lvl>
  </w:abstractNum>
  <w:abstractNum w:abstractNumId="2">
    <w:nsid w:val="FFFFFF7E"/>
    <w:multiLevelType w:val="singleLevel"/>
    <w:tmpl w:val="96DC0240"/>
    <w:lvl w:ilvl="0">
      <w:start w:val="1"/>
      <w:numFmt w:val="decimal"/>
      <w:pStyle w:val="40"/>
      <w:lvlText w:val="%1."/>
      <w:lvlJc w:val="left"/>
      <w:pPr>
        <w:tabs>
          <w:tab w:val="num" w:pos="926"/>
        </w:tabs>
        <w:ind w:left="926" w:hanging="360"/>
      </w:pPr>
    </w:lvl>
  </w:abstractNum>
  <w:abstractNum w:abstractNumId="3">
    <w:nsid w:val="FFFFFF7F"/>
    <w:multiLevelType w:val="singleLevel"/>
    <w:tmpl w:val="B7B64356"/>
    <w:lvl w:ilvl="0">
      <w:start w:val="1"/>
      <w:numFmt w:val="decimal"/>
      <w:pStyle w:val="3"/>
      <w:lvlText w:val="%1."/>
      <w:lvlJc w:val="left"/>
      <w:pPr>
        <w:tabs>
          <w:tab w:val="num" w:pos="643"/>
        </w:tabs>
        <w:ind w:left="643" w:hanging="360"/>
      </w:pPr>
    </w:lvl>
  </w:abstractNum>
  <w:abstractNum w:abstractNumId="4">
    <w:nsid w:val="FFFFFF80"/>
    <w:multiLevelType w:val="singleLevel"/>
    <w:tmpl w:val="07FE11F0"/>
    <w:lvl w:ilvl="0">
      <w:start w:val="1"/>
      <w:numFmt w:val="bullet"/>
      <w:pStyle w:val="a"/>
      <w:lvlText w:val=""/>
      <w:lvlJc w:val="left"/>
      <w:pPr>
        <w:tabs>
          <w:tab w:val="num" w:pos="1492"/>
        </w:tabs>
        <w:ind w:left="1492" w:hanging="360"/>
      </w:pPr>
      <w:rPr>
        <w:rFonts w:ascii="Symbol" w:hAnsi="Symbol" w:cs="Symbol" w:hint="default"/>
      </w:rPr>
    </w:lvl>
  </w:abstractNum>
  <w:abstractNum w:abstractNumId="5">
    <w:nsid w:val="FFFFFF81"/>
    <w:multiLevelType w:val="singleLevel"/>
    <w:tmpl w:val="C1162126"/>
    <w:lvl w:ilvl="0">
      <w:start w:val="1"/>
      <w:numFmt w:val="bullet"/>
      <w:pStyle w:val="50"/>
      <w:lvlText w:val=""/>
      <w:lvlJc w:val="left"/>
      <w:pPr>
        <w:tabs>
          <w:tab w:val="num" w:pos="1209"/>
        </w:tabs>
        <w:ind w:left="1209" w:hanging="360"/>
      </w:pPr>
      <w:rPr>
        <w:rFonts w:ascii="Symbol" w:hAnsi="Symbol" w:cs="Symbol" w:hint="default"/>
      </w:rPr>
    </w:lvl>
  </w:abstractNum>
  <w:abstractNum w:abstractNumId="6">
    <w:nsid w:val="FFFFFF82"/>
    <w:multiLevelType w:val="singleLevel"/>
    <w:tmpl w:val="AFDE8B8A"/>
    <w:lvl w:ilvl="0">
      <w:start w:val="1"/>
      <w:numFmt w:val="bullet"/>
      <w:pStyle w:val="a0"/>
      <w:lvlText w:val=""/>
      <w:lvlJc w:val="left"/>
      <w:pPr>
        <w:tabs>
          <w:tab w:val="num" w:pos="720"/>
        </w:tabs>
        <w:ind w:left="720" w:firstLine="0"/>
      </w:pPr>
      <w:rPr>
        <w:rFonts w:ascii="Symbol" w:hAnsi="Symbol" w:hint="default"/>
      </w:rPr>
    </w:lvl>
  </w:abstractNum>
  <w:abstractNum w:abstractNumId="7">
    <w:nsid w:val="FFFFFF83"/>
    <w:multiLevelType w:val="singleLevel"/>
    <w:tmpl w:val="45D094E2"/>
    <w:lvl w:ilvl="0">
      <w:start w:val="1"/>
      <w:numFmt w:val="bullet"/>
      <w:pStyle w:val="2"/>
      <w:lvlText w:val=""/>
      <w:lvlJc w:val="left"/>
      <w:pPr>
        <w:tabs>
          <w:tab w:val="num" w:pos="643"/>
        </w:tabs>
        <w:ind w:left="643" w:hanging="360"/>
      </w:pPr>
      <w:rPr>
        <w:rFonts w:ascii="Symbol" w:hAnsi="Symbol" w:cs="Symbol" w:hint="default"/>
      </w:rPr>
    </w:lvl>
  </w:abstractNum>
  <w:abstractNum w:abstractNumId="8">
    <w:nsid w:val="FFFFFF88"/>
    <w:multiLevelType w:val="singleLevel"/>
    <w:tmpl w:val="78223300"/>
    <w:lvl w:ilvl="0">
      <w:start w:val="1"/>
      <w:numFmt w:val="lowerLetter"/>
      <w:pStyle w:val="20"/>
      <w:lvlText w:val="%1)"/>
      <w:lvlJc w:val="left"/>
      <w:pPr>
        <w:tabs>
          <w:tab w:val="num" w:pos="1440"/>
        </w:tabs>
        <w:ind w:left="1440" w:hanging="360"/>
      </w:pPr>
      <w:rPr>
        <w:rFonts w:hint="default"/>
        <w:b w:val="0"/>
        <w:bCs w:val="0"/>
        <w:i w:val="0"/>
        <w:iCs w:val="0"/>
      </w:rPr>
    </w:lvl>
  </w:abstractNum>
  <w:abstractNum w:abstractNumId="9">
    <w:nsid w:val="FFFFFF89"/>
    <w:multiLevelType w:val="singleLevel"/>
    <w:tmpl w:val="EE12EA06"/>
    <w:lvl w:ilvl="0">
      <w:start w:val="1"/>
      <w:numFmt w:val="bullet"/>
      <w:pStyle w:val="a1"/>
      <w:lvlText w:val=""/>
      <w:lvlJc w:val="left"/>
      <w:pPr>
        <w:tabs>
          <w:tab w:val="num" w:pos="360"/>
        </w:tabs>
        <w:ind w:left="360" w:hanging="360"/>
      </w:pPr>
      <w:rPr>
        <w:rFonts w:ascii="Symbol" w:hAnsi="Symbol" w:hint="default"/>
      </w:rPr>
    </w:lvl>
  </w:abstractNum>
  <w:abstractNum w:abstractNumId="10">
    <w:nsid w:val="044F7EA2"/>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D76A04"/>
    <w:multiLevelType w:val="multilevel"/>
    <w:tmpl w:val="7E5CF2CC"/>
    <w:lvl w:ilvl="0">
      <w:start w:val="1"/>
      <w:numFmt w:val="decimal"/>
      <w:pStyle w:val="1"/>
      <w:lvlText w:val="%1."/>
      <w:lvlJc w:val="left"/>
      <w:pPr>
        <w:ind w:left="1069" w:hanging="360"/>
      </w:pPr>
      <w:rPr>
        <w:rFonts w:hint="default"/>
      </w:rPr>
    </w:lvl>
    <w:lvl w:ilvl="1">
      <w:start w:val="3"/>
      <w:numFmt w:val="decimal"/>
      <w:pStyle w:val="21"/>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0D483394"/>
    <w:multiLevelType w:val="hybridMultilevel"/>
    <w:tmpl w:val="A5343B1E"/>
    <w:lvl w:ilvl="0" w:tplc="43324C14">
      <w:start w:val="1"/>
      <w:numFmt w:val="bullet"/>
      <w:pStyle w:val="22"/>
      <w:lvlText w:val=""/>
      <w:lvlJc w:val="left"/>
      <w:pPr>
        <w:tabs>
          <w:tab w:val="num" w:pos="1667"/>
        </w:tabs>
        <w:ind w:left="1667" w:hanging="227"/>
      </w:pPr>
      <w:rPr>
        <w:rFonts w:ascii="Symbol" w:hAnsi="Symbol" w:cs="Symbol" w:hint="default"/>
      </w:rPr>
    </w:lvl>
    <w:lvl w:ilvl="1" w:tplc="04190003">
      <w:start w:val="1"/>
      <w:numFmt w:val="bullet"/>
      <w:lvlText w:val="o"/>
      <w:lvlJc w:val="left"/>
      <w:pPr>
        <w:tabs>
          <w:tab w:val="num" w:pos="2880"/>
        </w:tabs>
        <w:ind w:left="2880" w:hanging="360"/>
      </w:pPr>
      <w:rPr>
        <w:rFonts w:ascii="Courier New" w:hAnsi="Courier New" w:cs="Courier New" w:hint="default"/>
      </w:rPr>
    </w:lvl>
    <w:lvl w:ilvl="2" w:tplc="04190005">
      <w:start w:val="1"/>
      <w:numFmt w:val="bullet"/>
      <w:lvlText w:val=""/>
      <w:lvlJc w:val="left"/>
      <w:pPr>
        <w:tabs>
          <w:tab w:val="num" w:pos="3600"/>
        </w:tabs>
        <w:ind w:left="3600" w:hanging="360"/>
      </w:pPr>
      <w:rPr>
        <w:rFonts w:ascii="Wingdings" w:hAnsi="Wingdings" w:cs="Wingdings" w:hint="default"/>
      </w:rPr>
    </w:lvl>
    <w:lvl w:ilvl="3" w:tplc="04190001">
      <w:start w:val="1"/>
      <w:numFmt w:val="bullet"/>
      <w:lvlText w:val=""/>
      <w:lvlJc w:val="left"/>
      <w:pPr>
        <w:tabs>
          <w:tab w:val="num" w:pos="4320"/>
        </w:tabs>
        <w:ind w:left="4320" w:hanging="360"/>
      </w:pPr>
      <w:rPr>
        <w:rFonts w:ascii="Symbol" w:hAnsi="Symbol" w:cs="Symbol" w:hint="default"/>
      </w:rPr>
    </w:lvl>
    <w:lvl w:ilvl="4" w:tplc="04190003">
      <w:start w:val="1"/>
      <w:numFmt w:val="bullet"/>
      <w:lvlText w:val="o"/>
      <w:lvlJc w:val="left"/>
      <w:pPr>
        <w:tabs>
          <w:tab w:val="num" w:pos="5040"/>
        </w:tabs>
        <w:ind w:left="5040" w:hanging="360"/>
      </w:pPr>
      <w:rPr>
        <w:rFonts w:ascii="Courier New" w:hAnsi="Courier New" w:cs="Courier New" w:hint="default"/>
      </w:rPr>
    </w:lvl>
    <w:lvl w:ilvl="5" w:tplc="04190005">
      <w:start w:val="1"/>
      <w:numFmt w:val="bullet"/>
      <w:lvlText w:val=""/>
      <w:lvlJc w:val="left"/>
      <w:pPr>
        <w:tabs>
          <w:tab w:val="num" w:pos="5760"/>
        </w:tabs>
        <w:ind w:left="5760" w:hanging="360"/>
      </w:pPr>
      <w:rPr>
        <w:rFonts w:ascii="Wingdings" w:hAnsi="Wingdings" w:cs="Wingdings" w:hint="default"/>
      </w:rPr>
    </w:lvl>
    <w:lvl w:ilvl="6" w:tplc="04190001">
      <w:start w:val="1"/>
      <w:numFmt w:val="bullet"/>
      <w:lvlText w:val=""/>
      <w:lvlJc w:val="left"/>
      <w:pPr>
        <w:tabs>
          <w:tab w:val="num" w:pos="6480"/>
        </w:tabs>
        <w:ind w:left="6480" w:hanging="360"/>
      </w:pPr>
      <w:rPr>
        <w:rFonts w:ascii="Symbol" w:hAnsi="Symbol" w:cs="Symbol" w:hint="default"/>
      </w:rPr>
    </w:lvl>
    <w:lvl w:ilvl="7" w:tplc="04190003">
      <w:start w:val="1"/>
      <w:numFmt w:val="bullet"/>
      <w:lvlText w:val="o"/>
      <w:lvlJc w:val="left"/>
      <w:pPr>
        <w:tabs>
          <w:tab w:val="num" w:pos="7200"/>
        </w:tabs>
        <w:ind w:left="7200" w:hanging="360"/>
      </w:pPr>
      <w:rPr>
        <w:rFonts w:ascii="Courier New" w:hAnsi="Courier New" w:cs="Courier New" w:hint="default"/>
      </w:rPr>
    </w:lvl>
    <w:lvl w:ilvl="8" w:tplc="04190005">
      <w:start w:val="1"/>
      <w:numFmt w:val="bullet"/>
      <w:lvlText w:val=""/>
      <w:lvlJc w:val="left"/>
      <w:pPr>
        <w:tabs>
          <w:tab w:val="num" w:pos="7920"/>
        </w:tabs>
        <w:ind w:left="7920" w:hanging="360"/>
      </w:pPr>
      <w:rPr>
        <w:rFonts w:ascii="Wingdings" w:hAnsi="Wingdings" w:cs="Wingdings" w:hint="default"/>
      </w:rPr>
    </w:lvl>
  </w:abstractNum>
  <w:abstractNum w:abstractNumId="13">
    <w:nsid w:val="0E9C22F7"/>
    <w:multiLevelType w:val="hybridMultilevel"/>
    <w:tmpl w:val="FC68C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9A54F7"/>
    <w:multiLevelType w:val="multilevel"/>
    <w:tmpl w:val="898C4142"/>
    <w:lvl w:ilvl="0">
      <w:start w:val="1"/>
      <w:numFmt w:val="decimal"/>
      <w:lvlText w:val="%1."/>
      <w:lvlJc w:val="left"/>
      <w:pPr>
        <w:ind w:left="360" w:hanging="360"/>
      </w:pPr>
    </w:lvl>
    <w:lvl w:ilvl="1">
      <w:start w:val="1"/>
      <w:numFmt w:val="decimal"/>
      <w:pStyle w:val="3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92093C"/>
    <w:multiLevelType w:val="hybridMultilevel"/>
    <w:tmpl w:val="C6007D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
      <w:lvlJc w:val="left"/>
      <w:pPr>
        <w:tabs>
          <w:tab w:val="num" w:pos="1800"/>
        </w:tabs>
        <w:ind w:left="720" w:firstLine="72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14D44CF0"/>
    <w:multiLevelType w:val="hybridMultilevel"/>
    <w:tmpl w:val="D36E9A1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7">
    <w:nsid w:val="172C306D"/>
    <w:multiLevelType w:val="multilevel"/>
    <w:tmpl w:val="FEB29F50"/>
    <w:lvl w:ilvl="0">
      <w:start w:val="1"/>
      <w:numFmt w:val="decimal"/>
      <w:lvlText w:val="%1"/>
      <w:lvlJc w:val="left"/>
      <w:pPr>
        <w:tabs>
          <w:tab w:val="num" w:pos="432"/>
        </w:tabs>
        <w:ind w:left="432" w:hanging="432"/>
      </w:pPr>
      <w:rPr>
        <w:rFonts w:hint="default"/>
      </w:rPr>
    </w:lvl>
    <w:lvl w:ilvl="1">
      <w:start w:val="1"/>
      <w:numFmt w:val="decimal"/>
      <w:pStyle w:val="70"/>
      <w:lvlText w:val="3.%2"/>
      <w:lvlJc w:val="center"/>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1C6800CF"/>
    <w:multiLevelType w:val="hybridMultilevel"/>
    <w:tmpl w:val="51D8229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D8115B"/>
    <w:multiLevelType w:val="hybridMultilevel"/>
    <w:tmpl w:val="28E651DC"/>
    <w:lvl w:ilvl="0" w:tplc="59940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29560D35"/>
    <w:multiLevelType w:val="hybridMultilevel"/>
    <w:tmpl w:val="6C465814"/>
    <w:lvl w:ilvl="0" w:tplc="0419000F">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2AB77BAD"/>
    <w:multiLevelType w:val="hybridMultilevel"/>
    <w:tmpl w:val="5822893A"/>
    <w:lvl w:ilvl="0" w:tplc="8384E192">
      <w:start w:val="1"/>
      <w:numFmt w:val="decimal"/>
      <w:pStyle w:val="10"/>
      <w:lvlText w:val="3.%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B650772"/>
    <w:multiLevelType w:val="multilevel"/>
    <w:tmpl w:val="04190023"/>
    <w:styleLink w:val="a2"/>
    <w:lvl w:ilvl="0">
      <w:start w:val="1"/>
      <w:numFmt w:val="upperRoman"/>
      <w:lvlText w:val="Статья %1."/>
      <w:lvlJc w:val="left"/>
      <w:pPr>
        <w:tabs>
          <w:tab w:val="num" w:pos="1440"/>
        </w:tabs>
      </w:pPr>
    </w:lvl>
    <w:lvl w:ilvl="1">
      <w:start w:val="1"/>
      <w:numFmt w:val="decimalZero"/>
      <w:isLgl/>
      <w:lvlText w:val="Раздел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2BEF2AB0"/>
    <w:multiLevelType w:val="hybridMultilevel"/>
    <w:tmpl w:val="D1682F28"/>
    <w:lvl w:ilvl="0" w:tplc="B7467910">
      <w:start w:val="1"/>
      <w:numFmt w:val="none"/>
      <w:pStyle w:val="a3"/>
      <w:lvlText w:val="Таблица"/>
      <w:lvlJc w:val="left"/>
      <w:pPr>
        <w:tabs>
          <w:tab w:val="num" w:pos="907"/>
        </w:tabs>
        <w:ind w:left="454"/>
      </w:pPr>
      <w:rPr>
        <w:rFonts w:hint="default"/>
      </w:rPr>
    </w:lvl>
    <w:lvl w:ilvl="1" w:tplc="04190019">
      <w:start w:val="1"/>
      <w:numFmt w:val="lowerLetter"/>
      <w:lvlText w:val="%2."/>
      <w:lvlJc w:val="left"/>
      <w:pPr>
        <w:tabs>
          <w:tab w:val="num" w:pos="1894"/>
        </w:tabs>
        <w:ind w:left="1894" w:hanging="360"/>
      </w:pPr>
    </w:lvl>
    <w:lvl w:ilvl="2" w:tplc="0419001B">
      <w:start w:val="1"/>
      <w:numFmt w:val="lowerRoman"/>
      <w:lvlText w:val="%3."/>
      <w:lvlJc w:val="right"/>
      <w:pPr>
        <w:tabs>
          <w:tab w:val="num" w:pos="2614"/>
        </w:tabs>
        <w:ind w:left="2614" w:hanging="180"/>
      </w:pPr>
    </w:lvl>
    <w:lvl w:ilvl="3" w:tplc="0419000F">
      <w:start w:val="1"/>
      <w:numFmt w:val="decimal"/>
      <w:lvlText w:val="%4."/>
      <w:lvlJc w:val="left"/>
      <w:pPr>
        <w:tabs>
          <w:tab w:val="num" w:pos="3334"/>
        </w:tabs>
        <w:ind w:left="3334" w:hanging="360"/>
      </w:pPr>
    </w:lvl>
    <w:lvl w:ilvl="4" w:tplc="04190019">
      <w:start w:val="1"/>
      <w:numFmt w:val="lowerLetter"/>
      <w:lvlText w:val="%5."/>
      <w:lvlJc w:val="left"/>
      <w:pPr>
        <w:tabs>
          <w:tab w:val="num" w:pos="4054"/>
        </w:tabs>
        <w:ind w:left="4054" w:hanging="360"/>
      </w:pPr>
    </w:lvl>
    <w:lvl w:ilvl="5" w:tplc="0419001B">
      <w:start w:val="1"/>
      <w:numFmt w:val="lowerRoman"/>
      <w:lvlText w:val="%6."/>
      <w:lvlJc w:val="right"/>
      <w:pPr>
        <w:tabs>
          <w:tab w:val="num" w:pos="4774"/>
        </w:tabs>
        <w:ind w:left="4774" w:hanging="180"/>
      </w:pPr>
    </w:lvl>
    <w:lvl w:ilvl="6" w:tplc="0419000F">
      <w:start w:val="1"/>
      <w:numFmt w:val="decimal"/>
      <w:lvlText w:val="%7."/>
      <w:lvlJc w:val="left"/>
      <w:pPr>
        <w:tabs>
          <w:tab w:val="num" w:pos="5494"/>
        </w:tabs>
        <w:ind w:left="5494" w:hanging="360"/>
      </w:pPr>
    </w:lvl>
    <w:lvl w:ilvl="7" w:tplc="04190019">
      <w:start w:val="1"/>
      <w:numFmt w:val="lowerLetter"/>
      <w:lvlText w:val="%8."/>
      <w:lvlJc w:val="left"/>
      <w:pPr>
        <w:tabs>
          <w:tab w:val="num" w:pos="6214"/>
        </w:tabs>
        <w:ind w:left="6214" w:hanging="360"/>
      </w:pPr>
    </w:lvl>
    <w:lvl w:ilvl="8" w:tplc="0419001B">
      <w:start w:val="1"/>
      <w:numFmt w:val="lowerRoman"/>
      <w:lvlText w:val="%9."/>
      <w:lvlJc w:val="right"/>
      <w:pPr>
        <w:tabs>
          <w:tab w:val="num" w:pos="6934"/>
        </w:tabs>
        <w:ind w:left="6934" w:hanging="180"/>
      </w:pPr>
    </w:lvl>
  </w:abstractNum>
  <w:abstractNum w:abstractNumId="24">
    <w:nsid w:val="2FC5531F"/>
    <w:multiLevelType w:val="hybridMultilevel"/>
    <w:tmpl w:val="D41489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067B11"/>
    <w:multiLevelType w:val="hybridMultilevel"/>
    <w:tmpl w:val="F71C899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329F4968"/>
    <w:multiLevelType w:val="hybridMultilevel"/>
    <w:tmpl w:val="288C101A"/>
    <w:lvl w:ilvl="0" w:tplc="209E90D2">
      <w:start w:val="1"/>
      <w:numFmt w:val="decimal"/>
      <w:pStyle w:val="23"/>
      <w:lvlText w:val="%1."/>
      <w:lvlJc w:val="left"/>
      <w:pPr>
        <w:ind w:left="3621" w:hanging="360"/>
      </w:pPr>
      <w:rPr>
        <w:rFonts w:hint="default"/>
        <w:b/>
        <w:sz w:val="24"/>
        <w:szCs w:val="24"/>
      </w:rPr>
    </w:lvl>
    <w:lvl w:ilvl="1" w:tplc="0419001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1A57DC"/>
    <w:multiLevelType w:val="hybridMultilevel"/>
    <w:tmpl w:val="C9A42C78"/>
    <w:lvl w:ilvl="0" w:tplc="4F8C11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45773A5B"/>
    <w:multiLevelType w:val="hybridMultilevel"/>
    <w:tmpl w:val="1BF2990A"/>
    <w:lvl w:ilvl="0" w:tplc="9E90991E">
      <w:start w:val="1"/>
      <w:numFmt w:val="none"/>
      <w:pStyle w:val="a4"/>
      <w:lvlText w:val="Рисунок"/>
      <w:lvlJc w:val="left"/>
      <w:pPr>
        <w:tabs>
          <w:tab w:val="num" w:pos="19796"/>
        </w:tabs>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481D50E8"/>
    <w:multiLevelType w:val="multilevel"/>
    <w:tmpl w:val="945C2922"/>
    <w:lvl w:ilvl="0">
      <w:start w:val="1"/>
      <w:numFmt w:val="decimal"/>
      <w:lvlText w:val="%1."/>
      <w:lvlJc w:val="left"/>
      <w:pPr>
        <w:ind w:left="1395" w:hanging="855"/>
      </w:pPr>
      <w:rPr>
        <w:rFonts w:hint="default"/>
      </w:rPr>
    </w:lvl>
    <w:lvl w:ilvl="1">
      <w:start w:val="3"/>
      <w:numFmt w:val="decimal"/>
      <w:isLgl/>
      <w:lvlText w:val="%1.%2"/>
      <w:lvlJc w:val="left"/>
      <w:pPr>
        <w:ind w:left="1085" w:hanging="375"/>
      </w:pPr>
      <w:rPr>
        <w:rFonts w:hint="default"/>
      </w:rPr>
    </w:lvl>
    <w:lvl w:ilvl="2">
      <w:start w:val="1"/>
      <w:numFmt w:val="decimal"/>
      <w:isLgl/>
      <w:lvlText w:val="%1.%2.%3"/>
      <w:lvlJc w:val="left"/>
      <w:pPr>
        <w:ind w:left="1600" w:hanging="720"/>
      </w:pPr>
      <w:rPr>
        <w:rFonts w:hint="default"/>
      </w:rPr>
    </w:lvl>
    <w:lvl w:ilvl="3">
      <w:start w:val="1"/>
      <w:numFmt w:val="decimal"/>
      <w:isLgl/>
      <w:lvlText w:val="%1.%2.%3.%4"/>
      <w:lvlJc w:val="left"/>
      <w:pPr>
        <w:ind w:left="2130" w:hanging="1080"/>
      </w:pPr>
      <w:rPr>
        <w:rFonts w:hint="default"/>
      </w:rPr>
    </w:lvl>
    <w:lvl w:ilvl="4">
      <w:start w:val="1"/>
      <w:numFmt w:val="decimal"/>
      <w:isLgl/>
      <w:lvlText w:val="%1.%2.%3.%4.%5"/>
      <w:lvlJc w:val="left"/>
      <w:pPr>
        <w:ind w:left="2300"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530" w:hanging="1800"/>
      </w:pPr>
      <w:rPr>
        <w:rFonts w:hint="default"/>
      </w:rPr>
    </w:lvl>
    <w:lvl w:ilvl="8">
      <w:start w:val="1"/>
      <w:numFmt w:val="decimal"/>
      <w:isLgl/>
      <w:lvlText w:val="%1.%2.%3.%4.%5.%6.%7.%8.%9"/>
      <w:lvlJc w:val="left"/>
      <w:pPr>
        <w:ind w:left="4060" w:hanging="2160"/>
      </w:pPr>
      <w:rPr>
        <w:rFonts w:hint="default"/>
      </w:rPr>
    </w:lvl>
  </w:abstractNum>
  <w:abstractNum w:abstractNumId="30">
    <w:nsid w:val="4B9C5FF4"/>
    <w:multiLevelType w:val="multilevel"/>
    <w:tmpl w:val="C5BEBCFA"/>
    <w:lvl w:ilvl="0">
      <w:start w:val="1"/>
      <w:numFmt w:val="decimal"/>
      <w:lvlText w:val="%1."/>
      <w:lvlJc w:val="left"/>
      <w:pPr>
        <w:ind w:left="360" w:hanging="360"/>
      </w:pPr>
      <w:rPr>
        <w:rFonts w:hint="default"/>
      </w:rPr>
    </w:lvl>
    <w:lvl w:ilvl="1">
      <w:start w:val="1"/>
      <w:numFmt w:val="decimal"/>
      <w:pStyle w:val="52"/>
      <w:lvlText w:val="2.%2"/>
      <w:lvlJc w:val="center"/>
      <w:pPr>
        <w:ind w:left="2701" w:hanging="432"/>
      </w:pPr>
      <w:rPr>
        <w:rFonts w:hint="default"/>
        <w:b/>
        <w:sz w:val="28"/>
        <w:szCs w:val="28"/>
      </w:rPr>
    </w:lvl>
    <w:lvl w:ilvl="2">
      <w:start w:val="1"/>
      <w:numFmt w:val="decimal"/>
      <w:pStyle w:val="4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nsid w:val="4D5C1370"/>
    <w:multiLevelType w:val="hybridMultilevel"/>
    <w:tmpl w:val="C2F6D228"/>
    <w:lvl w:ilvl="0" w:tplc="CAEC34CE">
      <w:start w:val="1"/>
      <w:numFmt w:val="decimal"/>
      <w:pStyle w:val="42"/>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072365"/>
    <w:multiLevelType w:val="hybridMultilevel"/>
    <w:tmpl w:val="18EC9CF4"/>
    <w:lvl w:ilvl="0" w:tplc="D66EC1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575234BC"/>
    <w:multiLevelType w:val="hybridMultilevel"/>
    <w:tmpl w:val="0E3A48BA"/>
    <w:lvl w:ilvl="0" w:tplc="6700F422">
      <w:start w:val="1"/>
      <w:numFmt w:val="none"/>
      <w:pStyle w:val="a5"/>
      <w:lvlText w:val="Схема"/>
      <w:lvlJc w:val="right"/>
      <w:pPr>
        <w:tabs>
          <w:tab w:val="num" w:pos="2487"/>
        </w:tabs>
        <w:ind w:left="248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3207"/>
        </w:tabs>
        <w:ind w:left="3207" w:hanging="360"/>
      </w:pPr>
    </w:lvl>
    <w:lvl w:ilvl="2" w:tplc="0419001B" w:tentative="1">
      <w:start w:val="1"/>
      <w:numFmt w:val="lowerRoman"/>
      <w:lvlText w:val="%3."/>
      <w:lvlJc w:val="right"/>
      <w:pPr>
        <w:tabs>
          <w:tab w:val="num" w:pos="3927"/>
        </w:tabs>
        <w:ind w:left="3927" w:hanging="180"/>
      </w:pPr>
    </w:lvl>
    <w:lvl w:ilvl="3" w:tplc="0419000F" w:tentative="1">
      <w:start w:val="1"/>
      <w:numFmt w:val="decimal"/>
      <w:lvlText w:val="%4."/>
      <w:lvlJc w:val="left"/>
      <w:pPr>
        <w:tabs>
          <w:tab w:val="num" w:pos="4647"/>
        </w:tabs>
        <w:ind w:left="4647" w:hanging="360"/>
      </w:pPr>
    </w:lvl>
    <w:lvl w:ilvl="4" w:tplc="04190019" w:tentative="1">
      <w:start w:val="1"/>
      <w:numFmt w:val="lowerLetter"/>
      <w:lvlText w:val="%5."/>
      <w:lvlJc w:val="left"/>
      <w:pPr>
        <w:tabs>
          <w:tab w:val="num" w:pos="5367"/>
        </w:tabs>
        <w:ind w:left="5367" w:hanging="360"/>
      </w:pPr>
    </w:lvl>
    <w:lvl w:ilvl="5" w:tplc="0419001B" w:tentative="1">
      <w:start w:val="1"/>
      <w:numFmt w:val="lowerRoman"/>
      <w:lvlText w:val="%6."/>
      <w:lvlJc w:val="right"/>
      <w:pPr>
        <w:tabs>
          <w:tab w:val="num" w:pos="6087"/>
        </w:tabs>
        <w:ind w:left="6087" w:hanging="180"/>
      </w:pPr>
    </w:lvl>
    <w:lvl w:ilvl="6" w:tplc="0419000F" w:tentative="1">
      <w:start w:val="1"/>
      <w:numFmt w:val="decimal"/>
      <w:lvlText w:val="%7."/>
      <w:lvlJc w:val="left"/>
      <w:pPr>
        <w:tabs>
          <w:tab w:val="num" w:pos="6807"/>
        </w:tabs>
        <w:ind w:left="6807" w:hanging="360"/>
      </w:pPr>
    </w:lvl>
    <w:lvl w:ilvl="7" w:tplc="04190019" w:tentative="1">
      <w:start w:val="1"/>
      <w:numFmt w:val="lowerLetter"/>
      <w:lvlText w:val="%8."/>
      <w:lvlJc w:val="left"/>
      <w:pPr>
        <w:tabs>
          <w:tab w:val="num" w:pos="7527"/>
        </w:tabs>
        <w:ind w:left="7527" w:hanging="360"/>
      </w:pPr>
    </w:lvl>
    <w:lvl w:ilvl="8" w:tplc="0419001B" w:tentative="1">
      <w:start w:val="1"/>
      <w:numFmt w:val="lowerRoman"/>
      <w:lvlText w:val="%9."/>
      <w:lvlJc w:val="right"/>
      <w:pPr>
        <w:tabs>
          <w:tab w:val="num" w:pos="8247"/>
        </w:tabs>
        <w:ind w:left="8247" w:hanging="180"/>
      </w:pPr>
    </w:lvl>
  </w:abstractNum>
  <w:abstractNum w:abstractNumId="34">
    <w:nsid w:val="6B765D72"/>
    <w:multiLevelType w:val="hybridMultilevel"/>
    <w:tmpl w:val="1A022148"/>
    <w:lvl w:ilvl="0" w:tplc="DCF8A6A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nsid w:val="751C786D"/>
    <w:multiLevelType w:val="hybridMultilevel"/>
    <w:tmpl w:val="83B2C5C4"/>
    <w:lvl w:ilvl="0" w:tplc="D65C09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53F36CD"/>
    <w:multiLevelType w:val="hybridMultilevel"/>
    <w:tmpl w:val="AA540124"/>
    <w:lvl w:ilvl="0" w:tplc="04190001">
      <w:start w:val="1"/>
      <w:numFmt w:val="bullet"/>
      <w:lvlText w:val=""/>
      <w:lvlJc w:val="left"/>
      <w:pPr>
        <w:ind w:left="1440" w:hanging="360"/>
      </w:pPr>
      <w:rPr>
        <w:rFonts w:ascii="Symbol" w:hAnsi="Symbol" w:hint="default"/>
        <w:b w:val="0"/>
        <w:i w:val="0"/>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7">
    <w:nsid w:val="787873DA"/>
    <w:multiLevelType w:val="multilevel"/>
    <w:tmpl w:val="B022ADDA"/>
    <w:lvl w:ilvl="0">
      <w:start w:val="1"/>
      <w:numFmt w:val="decimal"/>
      <w:pStyle w:val="11"/>
      <w:lvlText w:val="%1."/>
      <w:lvlJc w:val="left"/>
      <w:pPr>
        <w:tabs>
          <w:tab w:val="num" w:pos="1259"/>
        </w:tabs>
        <w:ind w:left="1259" w:hanging="539"/>
      </w:pPr>
      <w:rPr>
        <w:rFonts w:hint="default"/>
      </w:rPr>
    </w:lvl>
    <w:lvl w:ilvl="1">
      <w:start w:val="1"/>
      <w:numFmt w:val="decimal"/>
      <w:pStyle w:val="24"/>
      <w:lvlText w:val="%1.%2."/>
      <w:lvlJc w:val="left"/>
      <w:pPr>
        <w:tabs>
          <w:tab w:val="num" w:pos="1571"/>
        </w:tabs>
        <w:ind w:left="1571" w:hanging="720"/>
      </w:pPr>
      <w:rPr>
        <w:rFonts w:hint="default"/>
      </w:rPr>
    </w:lvl>
    <w:lvl w:ilvl="2">
      <w:start w:val="1"/>
      <w:numFmt w:val="decimal"/>
      <w:pStyle w:val="31"/>
      <w:lvlText w:val="%1.%2.%3."/>
      <w:lvlJc w:val="left"/>
      <w:pPr>
        <w:tabs>
          <w:tab w:val="num" w:pos="4480"/>
        </w:tabs>
        <w:ind w:left="4480" w:hanging="1077"/>
      </w:pPr>
      <w:rPr>
        <w:rFonts w:hint="default"/>
      </w:rPr>
    </w:lvl>
    <w:lvl w:ilvl="3">
      <w:start w:val="1"/>
      <w:numFmt w:val="decimal"/>
      <w:pStyle w:val="43"/>
      <w:lvlText w:val="%1.%2.%3.%4."/>
      <w:lvlJc w:val="left"/>
      <w:pPr>
        <w:tabs>
          <w:tab w:val="num" w:pos="2252"/>
        </w:tabs>
        <w:ind w:left="2252" w:hanging="1259"/>
      </w:pPr>
      <w:rPr>
        <w:rFonts w:hint="default"/>
      </w:rPr>
    </w:lvl>
    <w:lvl w:ilvl="4">
      <w:start w:val="1"/>
      <w:numFmt w:val="decimal"/>
      <w:pStyle w:val="53"/>
      <w:lvlText w:val="%1.%2.%3.%4.%5."/>
      <w:lvlJc w:val="left"/>
      <w:pPr>
        <w:tabs>
          <w:tab w:val="num" w:pos="2160"/>
        </w:tabs>
        <w:ind w:left="2160" w:hanging="1440"/>
      </w:pPr>
      <w:rPr>
        <w:rFonts w:hint="default"/>
      </w:rPr>
    </w:lvl>
    <w:lvl w:ilvl="5">
      <w:start w:val="1"/>
      <w:numFmt w:val="decimal"/>
      <w:lvlText w:val="%1.%2.%3.%4.%5.%6."/>
      <w:lvlJc w:val="left"/>
      <w:pPr>
        <w:tabs>
          <w:tab w:val="num" w:pos="5040"/>
        </w:tabs>
        <w:ind w:left="3456" w:hanging="936"/>
      </w:pPr>
      <w:rPr>
        <w:rFonts w:hint="default"/>
      </w:rPr>
    </w:lvl>
    <w:lvl w:ilvl="6">
      <w:start w:val="1"/>
      <w:numFmt w:val="decimal"/>
      <w:lvlText w:val="%1.%2.%3.%4.%5.%6.%7."/>
      <w:lvlJc w:val="left"/>
      <w:pPr>
        <w:tabs>
          <w:tab w:val="num" w:pos="5760"/>
        </w:tabs>
        <w:ind w:left="3960" w:hanging="1080"/>
      </w:pPr>
      <w:rPr>
        <w:rFonts w:hint="default"/>
      </w:rPr>
    </w:lvl>
    <w:lvl w:ilvl="7">
      <w:start w:val="1"/>
      <w:numFmt w:val="decimal"/>
      <w:lvlText w:val="%1.%2.%3.%4.%5.%6.%7.%8."/>
      <w:lvlJc w:val="left"/>
      <w:pPr>
        <w:tabs>
          <w:tab w:val="num" w:pos="6480"/>
        </w:tabs>
        <w:ind w:left="4464" w:hanging="1224"/>
      </w:pPr>
      <w:rPr>
        <w:rFonts w:hint="default"/>
      </w:rPr>
    </w:lvl>
    <w:lvl w:ilvl="8">
      <w:start w:val="1"/>
      <w:numFmt w:val="decimal"/>
      <w:lvlText w:val="%1.%2.%3.%4.%5.%6.%7.%8.%9."/>
      <w:lvlJc w:val="left"/>
      <w:pPr>
        <w:tabs>
          <w:tab w:val="num" w:pos="7200"/>
        </w:tabs>
        <w:ind w:left="5040" w:hanging="1440"/>
      </w:pPr>
      <w:rPr>
        <w:rFonts w:hint="default"/>
      </w:rPr>
    </w:lvl>
  </w:abstractNum>
  <w:num w:numId="1">
    <w:abstractNumId w:val="26"/>
  </w:num>
  <w:num w:numId="2">
    <w:abstractNumId w:val="20"/>
  </w:num>
  <w:num w:numId="3">
    <w:abstractNumId w:val="9"/>
  </w:num>
  <w:num w:numId="4">
    <w:abstractNumId w:val="30"/>
  </w:num>
  <w:num w:numId="5">
    <w:abstractNumId w:val="14"/>
  </w:num>
  <w:num w:numId="6">
    <w:abstractNumId w:val="30"/>
  </w:num>
  <w:num w:numId="7">
    <w:abstractNumId w:val="11"/>
  </w:num>
  <w:num w:numId="8">
    <w:abstractNumId w:val="17"/>
  </w:num>
  <w:num w:numId="9">
    <w:abstractNumId w:val="16"/>
  </w:num>
  <w:num w:numId="10">
    <w:abstractNumId w:val="29"/>
  </w:num>
  <w:num w:numId="11">
    <w:abstractNumId w:val="21"/>
  </w:num>
  <w:num w:numId="12">
    <w:abstractNumId w:val="31"/>
  </w:num>
  <w:num w:numId="13">
    <w:abstractNumId w:val="15"/>
  </w:num>
  <w:num w:numId="14">
    <w:abstractNumId w:val="6"/>
  </w:num>
  <w:num w:numId="15">
    <w:abstractNumId w:val="28"/>
  </w:num>
  <w:num w:numId="16">
    <w:abstractNumId w:val="7"/>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37"/>
  </w:num>
  <w:num w:numId="25">
    <w:abstractNumId w:val="22"/>
  </w:num>
  <w:num w:numId="26">
    <w:abstractNumId w:val="23"/>
  </w:num>
  <w:num w:numId="27">
    <w:abstractNumId w:val="12"/>
  </w:num>
  <w:num w:numId="28">
    <w:abstractNumId w:val="33"/>
  </w:num>
  <w:num w:numId="29">
    <w:abstractNumId w:val="11"/>
  </w:num>
  <w:num w:numId="30">
    <w:abstractNumId w:val="10"/>
  </w:num>
  <w:num w:numId="31">
    <w:abstractNumId w:val="11"/>
    <w:lvlOverride w:ilvl="0">
      <w:startOverride w:val="2"/>
    </w:lvlOverride>
    <w:lvlOverride w:ilvl="1">
      <w:startOverride w:val="1"/>
    </w:lvlOverride>
  </w:num>
  <w:num w:numId="32">
    <w:abstractNumId w:val="11"/>
  </w:num>
  <w:num w:numId="33">
    <w:abstractNumId w:val="34"/>
  </w:num>
  <w:num w:numId="34">
    <w:abstractNumId w:val="32"/>
  </w:num>
  <w:num w:numId="35">
    <w:abstractNumId w:val="25"/>
  </w:num>
  <w:num w:numId="36">
    <w:abstractNumId w:val="11"/>
    <w:lvlOverride w:ilvl="0">
      <w:startOverride w:val="4"/>
    </w:lvlOverride>
    <w:lvlOverride w:ilvl="1">
      <w:startOverride w:val="1"/>
    </w:lvlOverride>
    <w:lvlOverride w:ilvl="2">
      <w:startOverride w:val="2"/>
    </w:lvlOverride>
  </w:num>
  <w:num w:numId="37">
    <w:abstractNumId w:val="27"/>
  </w:num>
  <w:num w:numId="38">
    <w:abstractNumId w:val="19"/>
  </w:num>
  <w:num w:numId="39">
    <w:abstractNumId w:val="18"/>
  </w:num>
  <w:num w:numId="40">
    <w:abstractNumId w:val="36"/>
  </w:num>
  <w:num w:numId="41">
    <w:abstractNumId w:val="11"/>
    <w:lvlOverride w:ilvl="0">
      <w:startOverride w:val="5"/>
    </w:lvlOverride>
    <w:lvlOverride w:ilvl="1">
      <w:startOverride w:val="1"/>
    </w:lvlOverride>
  </w:num>
  <w:num w:numId="42">
    <w:abstractNumId w:val="11"/>
    <w:lvlOverride w:ilvl="0">
      <w:startOverride w:val="1"/>
    </w:lvlOverride>
    <w:lvlOverride w:ilvl="1">
      <w:startOverride w:val="2"/>
    </w:lvlOverride>
  </w:num>
  <w:num w:numId="43">
    <w:abstractNumId w:val="11"/>
    <w:lvlOverride w:ilvl="0">
      <w:startOverride w:val="1"/>
    </w:lvlOverride>
    <w:lvlOverride w:ilvl="1">
      <w:startOverride w:val="1"/>
    </w:lvlOverride>
  </w:num>
  <w:num w:numId="44">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4"/>
  </w:num>
  <w:num w:numId="47">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CFF"/>
    <w:rsid w:val="00001C61"/>
    <w:rsid w:val="00002793"/>
    <w:rsid w:val="00004651"/>
    <w:rsid w:val="000061B5"/>
    <w:rsid w:val="000107CE"/>
    <w:rsid w:val="000112BE"/>
    <w:rsid w:val="00012438"/>
    <w:rsid w:val="00012D6A"/>
    <w:rsid w:val="00022C73"/>
    <w:rsid w:val="00027920"/>
    <w:rsid w:val="00027D13"/>
    <w:rsid w:val="0003080F"/>
    <w:rsid w:val="000310F8"/>
    <w:rsid w:val="00031487"/>
    <w:rsid w:val="0003154D"/>
    <w:rsid w:val="00032236"/>
    <w:rsid w:val="00040855"/>
    <w:rsid w:val="00040DB3"/>
    <w:rsid w:val="00041349"/>
    <w:rsid w:val="00042064"/>
    <w:rsid w:val="0004566A"/>
    <w:rsid w:val="0004740F"/>
    <w:rsid w:val="000504E8"/>
    <w:rsid w:val="000600F6"/>
    <w:rsid w:val="00060D80"/>
    <w:rsid w:val="00060E4F"/>
    <w:rsid w:val="00063EAC"/>
    <w:rsid w:val="00063EFB"/>
    <w:rsid w:val="00064740"/>
    <w:rsid w:val="0006606F"/>
    <w:rsid w:val="00066259"/>
    <w:rsid w:val="000666A1"/>
    <w:rsid w:val="00071A4C"/>
    <w:rsid w:val="00073264"/>
    <w:rsid w:val="00073859"/>
    <w:rsid w:val="00075816"/>
    <w:rsid w:val="00087805"/>
    <w:rsid w:val="00087A0F"/>
    <w:rsid w:val="000919EF"/>
    <w:rsid w:val="00091CE0"/>
    <w:rsid w:val="0009232B"/>
    <w:rsid w:val="000940AC"/>
    <w:rsid w:val="000A5AC5"/>
    <w:rsid w:val="000A6247"/>
    <w:rsid w:val="000A6DDD"/>
    <w:rsid w:val="000B0586"/>
    <w:rsid w:val="000B30CF"/>
    <w:rsid w:val="000B383B"/>
    <w:rsid w:val="000B43AA"/>
    <w:rsid w:val="000B4A4D"/>
    <w:rsid w:val="000C0B26"/>
    <w:rsid w:val="000C1AD8"/>
    <w:rsid w:val="000C4BD0"/>
    <w:rsid w:val="000C72A5"/>
    <w:rsid w:val="000D1206"/>
    <w:rsid w:val="000D191D"/>
    <w:rsid w:val="000D4978"/>
    <w:rsid w:val="000D571F"/>
    <w:rsid w:val="000E125C"/>
    <w:rsid w:val="000E20F0"/>
    <w:rsid w:val="000E36F5"/>
    <w:rsid w:val="000E57BC"/>
    <w:rsid w:val="000F1588"/>
    <w:rsid w:val="000F37BD"/>
    <w:rsid w:val="000F62E1"/>
    <w:rsid w:val="00103CFF"/>
    <w:rsid w:val="001040BA"/>
    <w:rsid w:val="001048A5"/>
    <w:rsid w:val="00105C78"/>
    <w:rsid w:val="00111C23"/>
    <w:rsid w:val="00112BE9"/>
    <w:rsid w:val="001132B5"/>
    <w:rsid w:val="00115488"/>
    <w:rsid w:val="001305DC"/>
    <w:rsid w:val="0013277D"/>
    <w:rsid w:val="00132A35"/>
    <w:rsid w:val="0013311A"/>
    <w:rsid w:val="0013315C"/>
    <w:rsid w:val="00135D66"/>
    <w:rsid w:val="00136EBA"/>
    <w:rsid w:val="00140D78"/>
    <w:rsid w:val="00141847"/>
    <w:rsid w:val="00142C04"/>
    <w:rsid w:val="00143BCE"/>
    <w:rsid w:val="00144E9B"/>
    <w:rsid w:val="00145654"/>
    <w:rsid w:val="00151226"/>
    <w:rsid w:val="00152666"/>
    <w:rsid w:val="001526F9"/>
    <w:rsid w:val="00155344"/>
    <w:rsid w:val="00156D9A"/>
    <w:rsid w:val="00156E0C"/>
    <w:rsid w:val="00156E4E"/>
    <w:rsid w:val="00157065"/>
    <w:rsid w:val="00161377"/>
    <w:rsid w:val="00161DED"/>
    <w:rsid w:val="00164656"/>
    <w:rsid w:val="00164A92"/>
    <w:rsid w:val="001650B2"/>
    <w:rsid w:val="0016580F"/>
    <w:rsid w:val="001663A8"/>
    <w:rsid w:val="00167E65"/>
    <w:rsid w:val="00171198"/>
    <w:rsid w:val="001715C2"/>
    <w:rsid w:val="001829CF"/>
    <w:rsid w:val="00183156"/>
    <w:rsid w:val="00183E96"/>
    <w:rsid w:val="00184AB0"/>
    <w:rsid w:val="00186042"/>
    <w:rsid w:val="0019026B"/>
    <w:rsid w:val="00190BAF"/>
    <w:rsid w:val="00195730"/>
    <w:rsid w:val="001A16D4"/>
    <w:rsid w:val="001A2F21"/>
    <w:rsid w:val="001A4A94"/>
    <w:rsid w:val="001A57DD"/>
    <w:rsid w:val="001A5ADB"/>
    <w:rsid w:val="001B10B1"/>
    <w:rsid w:val="001B5E74"/>
    <w:rsid w:val="001C5840"/>
    <w:rsid w:val="001C5D58"/>
    <w:rsid w:val="001C7CE0"/>
    <w:rsid w:val="001D3077"/>
    <w:rsid w:val="001D5E07"/>
    <w:rsid w:val="001D6E2F"/>
    <w:rsid w:val="001E07D9"/>
    <w:rsid w:val="001E08F9"/>
    <w:rsid w:val="001E0A91"/>
    <w:rsid w:val="001E150F"/>
    <w:rsid w:val="001E3D39"/>
    <w:rsid w:val="001E5E1D"/>
    <w:rsid w:val="001E73D8"/>
    <w:rsid w:val="001E74B2"/>
    <w:rsid w:val="001F41AC"/>
    <w:rsid w:val="001F7D9E"/>
    <w:rsid w:val="002040F6"/>
    <w:rsid w:val="002076AA"/>
    <w:rsid w:val="00207C19"/>
    <w:rsid w:val="00207E43"/>
    <w:rsid w:val="00213700"/>
    <w:rsid w:val="00216CEA"/>
    <w:rsid w:val="00217174"/>
    <w:rsid w:val="0022625D"/>
    <w:rsid w:val="00231329"/>
    <w:rsid w:val="00232336"/>
    <w:rsid w:val="00232600"/>
    <w:rsid w:val="0023261C"/>
    <w:rsid w:val="0023426C"/>
    <w:rsid w:val="002344FD"/>
    <w:rsid w:val="00240DB3"/>
    <w:rsid w:val="002438CE"/>
    <w:rsid w:val="0025335D"/>
    <w:rsid w:val="00253E9B"/>
    <w:rsid w:val="00256048"/>
    <w:rsid w:val="00260B2F"/>
    <w:rsid w:val="00263973"/>
    <w:rsid w:val="00263E10"/>
    <w:rsid w:val="00265163"/>
    <w:rsid w:val="00265A3F"/>
    <w:rsid w:val="00265E8A"/>
    <w:rsid w:val="00266B28"/>
    <w:rsid w:val="00270873"/>
    <w:rsid w:val="00271777"/>
    <w:rsid w:val="0027267F"/>
    <w:rsid w:val="00273C81"/>
    <w:rsid w:val="00273F47"/>
    <w:rsid w:val="0027647F"/>
    <w:rsid w:val="00276F95"/>
    <w:rsid w:val="00280904"/>
    <w:rsid w:val="00286A33"/>
    <w:rsid w:val="002872DA"/>
    <w:rsid w:val="002878E3"/>
    <w:rsid w:val="00291684"/>
    <w:rsid w:val="0029199D"/>
    <w:rsid w:val="002921FA"/>
    <w:rsid w:val="00292516"/>
    <w:rsid w:val="00292DC8"/>
    <w:rsid w:val="00295609"/>
    <w:rsid w:val="00296A65"/>
    <w:rsid w:val="00296D41"/>
    <w:rsid w:val="002A0A9B"/>
    <w:rsid w:val="002A0D43"/>
    <w:rsid w:val="002A1C19"/>
    <w:rsid w:val="002A24DA"/>
    <w:rsid w:val="002A4761"/>
    <w:rsid w:val="002A7456"/>
    <w:rsid w:val="002A799A"/>
    <w:rsid w:val="002B3497"/>
    <w:rsid w:val="002C17F7"/>
    <w:rsid w:val="002C1D0C"/>
    <w:rsid w:val="002C20E3"/>
    <w:rsid w:val="002C25B4"/>
    <w:rsid w:val="002C26C1"/>
    <w:rsid w:val="002C26CF"/>
    <w:rsid w:val="002C423C"/>
    <w:rsid w:val="002C6AE6"/>
    <w:rsid w:val="002D20DE"/>
    <w:rsid w:val="002D358B"/>
    <w:rsid w:val="002D485F"/>
    <w:rsid w:val="002D795F"/>
    <w:rsid w:val="002D796F"/>
    <w:rsid w:val="002E0D56"/>
    <w:rsid w:val="002E3E98"/>
    <w:rsid w:val="002E49F1"/>
    <w:rsid w:val="002F007E"/>
    <w:rsid w:val="002F05BE"/>
    <w:rsid w:val="002F188B"/>
    <w:rsid w:val="002F1947"/>
    <w:rsid w:val="002F41B7"/>
    <w:rsid w:val="002F4F2C"/>
    <w:rsid w:val="003013E7"/>
    <w:rsid w:val="003018EC"/>
    <w:rsid w:val="0030298C"/>
    <w:rsid w:val="00304CAB"/>
    <w:rsid w:val="00306F30"/>
    <w:rsid w:val="0030795F"/>
    <w:rsid w:val="00310385"/>
    <w:rsid w:val="00310AD6"/>
    <w:rsid w:val="00310D93"/>
    <w:rsid w:val="00311120"/>
    <w:rsid w:val="00313351"/>
    <w:rsid w:val="00316B99"/>
    <w:rsid w:val="00317645"/>
    <w:rsid w:val="003246F9"/>
    <w:rsid w:val="003260BB"/>
    <w:rsid w:val="00330056"/>
    <w:rsid w:val="003305EF"/>
    <w:rsid w:val="00330675"/>
    <w:rsid w:val="003317FD"/>
    <w:rsid w:val="003319E0"/>
    <w:rsid w:val="00333F5C"/>
    <w:rsid w:val="00334138"/>
    <w:rsid w:val="00335D53"/>
    <w:rsid w:val="00340829"/>
    <w:rsid w:val="003418E8"/>
    <w:rsid w:val="003428B4"/>
    <w:rsid w:val="0034502A"/>
    <w:rsid w:val="003474B8"/>
    <w:rsid w:val="00353B62"/>
    <w:rsid w:val="00354A28"/>
    <w:rsid w:val="00360983"/>
    <w:rsid w:val="003641E6"/>
    <w:rsid w:val="00371BA6"/>
    <w:rsid w:val="003721F2"/>
    <w:rsid w:val="003741E3"/>
    <w:rsid w:val="00374A8B"/>
    <w:rsid w:val="00375269"/>
    <w:rsid w:val="00376010"/>
    <w:rsid w:val="003763D7"/>
    <w:rsid w:val="003810DA"/>
    <w:rsid w:val="0038178C"/>
    <w:rsid w:val="00383269"/>
    <w:rsid w:val="00393EE7"/>
    <w:rsid w:val="003959FD"/>
    <w:rsid w:val="003972B1"/>
    <w:rsid w:val="00397C52"/>
    <w:rsid w:val="003A1F8E"/>
    <w:rsid w:val="003A2268"/>
    <w:rsid w:val="003B57FA"/>
    <w:rsid w:val="003B5E3B"/>
    <w:rsid w:val="003C02C8"/>
    <w:rsid w:val="003C25BB"/>
    <w:rsid w:val="003C424C"/>
    <w:rsid w:val="003C5442"/>
    <w:rsid w:val="003C5701"/>
    <w:rsid w:val="003C79C3"/>
    <w:rsid w:val="003D1AB3"/>
    <w:rsid w:val="003D22C9"/>
    <w:rsid w:val="003D392B"/>
    <w:rsid w:val="003D3D51"/>
    <w:rsid w:val="003D4D02"/>
    <w:rsid w:val="003D6048"/>
    <w:rsid w:val="003E109E"/>
    <w:rsid w:val="00400381"/>
    <w:rsid w:val="00403C88"/>
    <w:rsid w:val="00403DCD"/>
    <w:rsid w:val="004050C7"/>
    <w:rsid w:val="004051A8"/>
    <w:rsid w:val="00406379"/>
    <w:rsid w:val="0040718D"/>
    <w:rsid w:val="0041383A"/>
    <w:rsid w:val="0041474E"/>
    <w:rsid w:val="00414F20"/>
    <w:rsid w:val="00415208"/>
    <w:rsid w:val="004166FC"/>
    <w:rsid w:val="00416A71"/>
    <w:rsid w:val="00416DCC"/>
    <w:rsid w:val="00417FAB"/>
    <w:rsid w:val="00420455"/>
    <w:rsid w:val="00420A08"/>
    <w:rsid w:val="00422C38"/>
    <w:rsid w:val="00422C76"/>
    <w:rsid w:val="004240A1"/>
    <w:rsid w:val="0042518C"/>
    <w:rsid w:val="00431D52"/>
    <w:rsid w:val="00432C43"/>
    <w:rsid w:val="00433731"/>
    <w:rsid w:val="00440BC9"/>
    <w:rsid w:val="004414F9"/>
    <w:rsid w:val="0044565A"/>
    <w:rsid w:val="004473C6"/>
    <w:rsid w:val="0044762B"/>
    <w:rsid w:val="004511F0"/>
    <w:rsid w:val="00453178"/>
    <w:rsid w:val="00453E1E"/>
    <w:rsid w:val="004559FC"/>
    <w:rsid w:val="00455EDC"/>
    <w:rsid w:val="00456300"/>
    <w:rsid w:val="00456DCF"/>
    <w:rsid w:val="00456F0A"/>
    <w:rsid w:val="00457747"/>
    <w:rsid w:val="004577E4"/>
    <w:rsid w:val="004608CD"/>
    <w:rsid w:val="00462DDB"/>
    <w:rsid w:val="00464166"/>
    <w:rsid w:val="004642AF"/>
    <w:rsid w:val="0046586F"/>
    <w:rsid w:val="004658E1"/>
    <w:rsid w:val="00465F54"/>
    <w:rsid w:val="004677C4"/>
    <w:rsid w:val="004705A8"/>
    <w:rsid w:val="004714A4"/>
    <w:rsid w:val="004718F8"/>
    <w:rsid w:val="004726EA"/>
    <w:rsid w:val="0047530D"/>
    <w:rsid w:val="00475707"/>
    <w:rsid w:val="00475EC8"/>
    <w:rsid w:val="0047682B"/>
    <w:rsid w:val="00476FE4"/>
    <w:rsid w:val="0048098E"/>
    <w:rsid w:val="00481E62"/>
    <w:rsid w:val="0048309B"/>
    <w:rsid w:val="00483C73"/>
    <w:rsid w:val="004863C6"/>
    <w:rsid w:val="004907B0"/>
    <w:rsid w:val="0049181E"/>
    <w:rsid w:val="004A2204"/>
    <w:rsid w:val="004A3190"/>
    <w:rsid w:val="004B2ED7"/>
    <w:rsid w:val="004B3432"/>
    <w:rsid w:val="004B6E00"/>
    <w:rsid w:val="004C00E3"/>
    <w:rsid w:val="004C3FED"/>
    <w:rsid w:val="004C567D"/>
    <w:rsid w:val="004C5ACD"/>
    <w:rsid w:val="004C62E8"/>
    <w:rsid w:val="004C6A55"/>
    <w:rsid w:val="004C76BC"/>
    <w:rsid w:val="004C7D2E"/>
    <w:rsid w:val="004D200E"/>
    <w:rsid w:val="004D4FB0"/>
    <w:rsid w:val="004D5133"/>
    <w:rsid w:val="004E4B17"/>
    <w:rsid w:val="004E638F"/>
    <w:rsid w:val="004F26DE"/>
    <w:rsid w:val="004F6C9D"/>
    <w:rsid w:val="004F6CA1"/>
    <w:rsid w:val="005006C2"/>
    <w:rsid w:val="00503470"/>
    <w:rsid w:val="005054B5"/>
    <w:rsid w:val="005061CC"/>
    <w:rsid w:val="00506C6F"/>
    <w:rsid w:val="005077C1"/>
    <w:rsid w:val="00512B66"/>
    <w:rsid w:val="005132B4"/>
    <w:rsid w:val="00516ACF"/>
    <w:rsid w:val="00516D0D"/>
    <w:rsid w:val="005213B5"/>
    <w:rsid w:val="005218D4"/>
    <w:rsid w:val="00522D65"/>
    <w:rsid w:val="005234A3"/>
    <w:rsid w:val="00527DB9"/>
    <w:rsid w:val="00531048"/>
    <w:rsid w:val="00536BE3"/>
    <w:rsid w:val="00536F1B"/>
    <w:rsid w:val="0053704A"/>
    <w:rsid w:val="00537B7A"/>
    <w:rsid w:val="005403C8"/>
    <w:rsid w:val="00542573"/>
    <w:rsid w:val="0054270A"/>
    <w:rsid w:val="00542B8C"/>
    <w:rsid w:val="005518C4"/>
    <w:rsid w:val="00553842"/>
    <w:rsid w:val="00557ED3"/>
    <w:rsid w:val="0056195B"/>
    <w:rsid w:val="0056207C"/>
    <w:rsid w:val="0056337E"/>
    <w:rsid w:val="00565C81"/>
    <w:rsid w:val="00566F52"/>
    <w:rsid w:val="005729A1"/>
    <w:rsid w:val="00577396"/>
    <w:rsid w:val="0057761C"/>
    <w:rsid w:val="00581149"/>
    <w:rsid w:val="00582423"/>
    <w:rsid w:val="00582AD5"/>
    <w:rsid w:val="00584C77"/>
    <w:rsid w:val="00587538"/>
    <w:rsid w:val="00591B7D"/>
    <w:rsid w:val="00591CFD"/>
    <w:rsid w:val="00592CD5"/>
    <w:rsid w:val="0059368A"/>
    <w:rsid w:val="005A1A36"/>
    <w:rsid w:val="005A1F4E"/>
    <w:rsid w:val="005A3D2F"/>
    <w:rsid w:val="005A5357"/>
    <w:rsid w:val="005A5F73"/>
    <w:rsid w:val="005A61FA"/>
    <w:rsid w:val="005A64DE"/>
    <w:rsid w:val="005A7574"/>
    <w:rsid w:val="005B5341"/>
    <w:rsid w:val="005B66BA"/>
    <w:rsid w:val="005B6D6C"/>
    <w:rsid w:val="005C6BBF"/>
    <w:rsid w:val="005D2438"/>
    <w:rsid w:val="005D445F"/>
    <w:rsid w:val="005D4E24"/>
    <w:rsid w:val="005D6F1A"/>
    <w:rsid w:val="005D76B0"/>
    <w:rsid w:val="005E10A8"/>
    <w:rsid w:val="005E4288"/>
    <w:rsid w:val="005E4FB5"/>
    <w:rsid w:val="005E6959"/>
    <w:rsid w:val="005F58F7"/>
    <w:rsid w:val="005F5C64"/>
    <w:rsid w:val="005F65BF"/>
    <w:rsid w:val="005F75A2"/>
    <w:rsid w:val="006007A3"/>
    <w:rsid w:val="0061042E"/>
    <w:rsid w:val="00615948"/>
    <w:rsid w:val="0061692D"/>
    <w:rsid w:val="00626D66"/>
    <w:rsid w:val="00630493"/>
    <w:rsid w:val="00630C34"/>
    <w:rsid w:val="00631917"/>
    <w:rsid w:val="00631E2D"/>
    <w:rsid w:val="00632EC0"/>
    <w:rsid w:val="00633879"/>
    <w:rsid w:val="006357E8"/>
    <w:rsid w:val="006405D0"/>
    <w:rsid w:val="00641768"/>
    <w:rsid w:val="00643F7C"/>
    <w:rsid w:val="0064622D"/>
    <w:rsid w:val="006468D9"/>
    <w:rsid w:val="00650280"/>
    <w:rsid w:val="0065077D"/>
    <w:rsid w:val="00653D64"/>
    <w:rsid w:val="006557CA"/>
    <w:rsid w:val="0066016A"/>
    <w:rsid w:val="00660657"/>
    <w:rsid w:val="00662F95"/>
    <w:rsid w:val="00664AA6"/>
    <w:rsid w:val="00666388"/>
    <w:rsid w:val="00666CC9"/>
    <w:rsid w:val="006725AE"/>
    <w:rsid w:val="00674CB8"/>
    <w:rsid w:val="00676371"/>
    <w:rsid w:val="00680087"/>
    <w:rsid w:val="006800BD"/>
    <w:rsid w:val="00682F5D"/>
    <w:rsid w:val="0068351B"/>
    <w:rsid w:val="00685985"/>
    <w:rsid w:val="00685991"/>
    <w:rsid w:val="00685D0A"/>
    <w:rsid w:val="006864D3"/>
    <w:rsid w:val="00686F35"/>
    <w:rsid w:val="00690384"/>
    <w:rsid w:val="00692331"/>
    <w:rsid w:val="00695C5B"/>
    <w:rsid w:val="00697224"/>
    <w:rsid w:val="006A577F"/>
    <w:rsid w:val="006A6F27"/>
    <w:rsid w:val="006B34AD"/>
    <w:rsid w:val="006B4FC9"/>
    <w:rsid w:val="006B7410"/>
    <w:rsid w:val="006C0742"/>
    <w:rsid w:val="006C32A6"/>
    <w:rsid w:val="006C3A4C"/>
    <w:rsid w:val="006E06CE"/>
    <w:rsid w:val="006E1EE4"/>
    <w:rsid w:val="006E3B4E"/>
    <w:rsid w:val="006E3D10"/>
    <w:rsid w:val="006E641A"/>
    <w:rsid w:val="006F187F"/>
    <w:rsid w:val="006F4E34"/>
    <w:rsid w:val="006F5CB8"/>
    <w:rsid w:val="00704BD6"/>
    <w:rsid w:val="007055BB"/>
    <w:rsid w:val="00707838"/>
    <w:rsid w:val="00710A53"/>
    <w:rsid w:val="007119FB"/>
    <w:rsid w:val="00711C43"/>
    <w:rsid w:val="007122B1"/>
    <w:rsid w:val="00712710"/>
    <w:rsid w:val="0071504D"/>
    <w:rsid w:val="00717826"/>
    <w:rsid w:val="0072092A"/>
    <w:rsid w:val="00721330"/>
    <w:rsid w:val="00723125"/>
    <w:rsid w:val="00725EE8"/>
    <w:rsid w:val="00731915"/>
    <w:rsid w:val="00732659"/>
    <w:rsid w:val="007367DA"/>
    <w:rsid w:val="00736806"/>
    <w:rsid w:val="00737332"/>
    <w:rsid w:val="00740202"/>
    <w:rsid w:val="00740338"/>
    <w:rsid w:val="0074661B"/>
    <w:rsid w:val="00754E0F"/>
    <w:rsid w:val="00756D90"/>
    <w:rsid w:val="00757AE9"/>
    <w:rsid w:val="0076227E"/>
    <w:rsid w:val="00762719"/>
    <w:rsid w:val="00763B87"/>
    <w:rsid w:val="00766D64"/>
    <w:rsid w:val="00772D2A"/>
    <w:rsid w:val="0077328C"/>
    <w:rsid w:val="0077425B"/>
    <w:rsid w:val="0077734B"/>
    <w:rsid w:val="00780E8F"/>
    <w:rsid w:val="00785139"/>
    <w:rsid w:val="00785BCF"/>
    <w:rsid w:val="007905E1"/>
    <w:rsid w:val="00791BFA"/>
    <w:rsid w:val="00792736"/>
    <w:rsid w:val="00795B55"/>
    <w:rsid w:val="00796EF6"/>
    <w:rsid w:val="007A1794"/>
    <w:rsid w:val="007A493B"/>
    <w:rsid w:val="007A6ECB"/>
    <w:rsid w:val="007B1CF5"/>
    <w:rsid w:val="007B2A04"/>
    <w:rsid w:val="007B2E0B"/>
    <w:rsid w:val="007B3C4E"/>
    <w:rsid w:val="007B4B40"/>
    <w:rsid w:val="007B6709"/>
    <w:rsid w:val="007C0267"/>
    <w:rsid w:val="007C2AE7"/>
    <w:rsid w:val="007C5802"/>
    <w:rsid w:val="007C73B3"/>
    <w:rsid w:val="007C7A1C"/>
    <w:rsid w:val="007D3CC9"/>
    <w:rsid w:val="007D65B8"/>
    <w:rsid w:val="007D65FF"/>
    <w:rsid w:val="007D6812"/>
    <w:rsid w:val="007D7262"/>
    <w:rsid w:val="007D72A1"/>
    <w:rsid w:val="007E0366"/>
    <w:rsid w:val="007E0C2A"/>
    <w:rsid w:val="007E0D0A"/>
    <w:rsid w:val="007E4CD2"/>
    <w:rsid w:val="007F14F3"/>
    <w:rsid w:val="007F19D3"/>
    <w:rsid w:val="007F2703"/>
    <w:rsid w:val="007F308E"/>
    <w:rsid w:val="007F3FAB"/>
    <w:rsid w:val="007F43EB"/>
    <w:rsid w:val="007F4548"/>
    <w:rsid w:val="007F5897"/>
    <w:rsid w:val="007F5E7E"/>
    <w:rsid w:val="00800376"/>
    <w:rsid w:val="00801E7E"/>
    <w:rsid w:val="00803CE1"/>
    <w:rsid w:val="00804425"/>
    <w:rsid w:val="0080662D"/>
    <w:rsid w:val="00806967"/>
    <w:rsid w:val="00806FC0"/>
    <w:rsid w:val="00812CBE"/>
    <w:rsid w:val="0081340D"/>
    <w:rsid w:val="00820A27"/>
    <w:rsid w:val="00825C4A"/>
    <w:rsid w:val="008264FC"/>
    <w:rsid w:val="00826DDA"/>
    <w:rsid w:val="0082768C"/>
    <w:rsid w:val="00832382"/>
    <w:rsid w:val="00832508"/>
    <w:rsid w:val="00834D4E"/>
    <w:rsid w:val="0083570E"/>
    <w:rsid w:val="00843EBD"/>
    <w:rsid w:val="00847320"/>
    <w:rsid w:val="008473F4"/>
    <w:rsid w:val="00847A3C"/>
    <w:rsid w:val="00850321"/>
    <w:rsid w:val="008503F5"/>
    <w:rsid w:val="008542CF"/>
    <w:rsid w:val="00855F05"/>
    <w:rsid w:val="00856816"/>
    <w:rsid w:val="00857C3B"/>
    <w:rsid w:val="00857EAE"/>
    <w:rsid w:val="00862F24"/>
    <w:rsid w:val="00865EE4"/>
    <w:rsid w:val="00870083"/>
    <w:rsid w:val="0087196B"/>
    <w:rsid w:val="008722AF"/>
    <w:rsid w:val="00875900"/>
    <w:rsid w:val="00880110"/>
    <w:rsid w:val="00882DF5"/>
    <w:rsid w:val="008839EF"/>
    <w:rsid w:val="008853E7"/>
    <w:rsid w:val="0088618D"/>
    <w:rsid w:val="008870AE"/>
    <w:rsid w:val="00890E3D"/>
    <w:rsid w:val="00897686"/>
    <w:rsid w:val="0089797F"/>
    <w:rsid w:val="008A1553"/>
    <w:rsid w:val="008A1B92"/>
    <w:rsid w:val="008A20FD"/>
    <w:rsid w:val="008A211A"/>
    <w:rsid w:val="008A278D"/>
    <w:rsid w:val="008A4F55"/>
    <w:rsid w:val="008A6769"/>
    <w:rsid w:val="008B2405"/>
    <w:rsid w:val="008B309C"/>
    <w:rsid w:val="008C1055"/>
    <w:rsid w:val="008C1442"/>
    <w:rsid w:val="008C5FA2"/>
    <w:rsid w:val="008C696A"/>
    <w:rsid w:val="008D0A28"/>
    <w:rsid w:val="008D2D33"/>
    <w:rsid w:val="008E09C4"/>
    <w:rsid w:val="008E131F"/>
    <w:rsid w:val="008E2A26"/>
    <w:rsid w:val="008E7942"/>
    <w:rsid w:val="008F09A0"/>
    <w:rsid w:val="008F3026"/>
    <w:rsid w:val="008F772B"/>
    <w:rsid w:val="008F7CA8"/>
    <w:rsid w:val="0090167F"/>
    <w:rsid w:val="00901727"/>
    <w:rsid w:val="00903622"/>
    <w:rsid w:val="00905F6F"/>
    <w:rsid w:val="009072B5"/>
    <w:rsid w:val="00907746"/>
    <w:rsid w:val="00916440"/>
    <w:rsid w:val="00916D6A"/>
    <w:rsid w:val="00917710"/>
    <w:rsid w:val="00917DAD"/>
    <w:rsid w:val="009228C5"/>
    <w:rsid w:val="00924933"/>
    <w:rsid w:val="00925343"/>
    <w:rsid w:val="00926448"/>
    <w:rsid w:val="0092653E"/>
    <w:rsid w:val="00926F94"/>
    <w:rsid w:val="009319A8"/>
    <w:rsid w:val="00931EF0"/>
    <w:rsid w:val="009356D7"/>
    <w:rsid w:val="0093584C"/>
    <w:rsid w:val="00935BF9"/>
    <w:rsid w:val="009371F6"/>
    <w:rsid w:val="00937A72"/>
    <w:rsid w:val="00940301"/>
    <w:rsid w:val="009422A1"/>
    <w:rsid w:val="00945C0E"/>
    <w:rsid w:val="00953A1A"/>
    <w:rsid w:val="00961F95"/>
    <w:rsid w:val="00966A04"/>
    <w:rsid w:val="00967033"/>
    <w:rsid w:val="00970752"/>
    <w:rsid w:val="00972383"/>
    <w:rsid w:val="00973962"/>
    <w:rsid w:val="00973A85"/>
    <w:rsid w:val="00975C40"/>
    <w:rsid w:val="009760EA"/>
    <w:rsid w:val="0098019B"/>
    <w:rsid w:val="009812BF"/>
    <w:rsid w:val="00986AF4"/>
    <w:rsid w:val="0098716C"/>
    <w:rsid w:val="0098790F"/>
    <w:rsid w:val="0099107A"/>
    <w:rsid w:val="009A0499"/>
    <w:rsid w:val="009A2369"/>
    <w:rsid w:val="009A2C6F"/>
    <w:rsid w:val="009A635E"/>
    <w:rsid w:val="009B1C22"/>
    <w:rsid w:val="009B7AAB"/>
    <w:rsid w:val="009C2491"/>
    <w:rsid w:val="009C3D88"/>
    <w:rsid w:val="009C4087"/>
    <w:rsid w:val="009C68B7"/>
    <w:rsid w:val="009C7AAF"/>
    <w:rsid w:val="009C7FD8"/>
    <w:rsid w:val="009D4DDA"/>
    <w:rsid w:val="009D5804"/>
    <w:rsid w:val="009D6473"/>
    <w:rsid w:val="009E2543"/>
    <w:rsid w:val="009E374D"/>
    <w:rsid w:val="009E475A"/>
    <w:rsid w:val="009E5B9D"/>
    <w:rsid w:val="009F5EFE"/>
    <w:rsid w:val="00A00097"/>
    <w:rsid w:val="00A00C15"/>
    <w:rsid w:val="00A00D74"/>
    <w:rsid w:val="00A00FAB"/>
    <w:rsid w:val="00A03E18"/>
    <w:rsid w:val="00A04F1C"/>
    <w:rsid w:val="00A052D6"/>
    <w:rsid w:val="00A11938"/>
    <w:rsid w:val="00A11E4E"/>
    <w:rsid w:val="00A141DA"/>
    <w:rsid w:val="00A257DF"/>
    <w:rsid w:val="00A27EF1"/>
    <w:rsid w:val="00A27F6B"/>
    <w:rsid w:val="00A31226"/>
    <w:rsid w:val="00A3346D"/>
    <w:rsid w:val="00A347C0"/>
    <w:rsid w:val="00A34F98"/>
    <w:rsid w:val="00A35E23"/>
    <w:rsid w:val="00A44316"/>
    <w:rsid w:val="00A47560"/>
    <w:rsid w:val="00A51715"/>
    <w:rsid w:val="00A554BD"/>
    <w:rsid w:val="00A556DE"/>
    <w:rsid w:val="00A60649"/>
    <w:rsid w:val="00A64B2E"/>
    <w:rsid w:val="00A64D0B"/>
    <w:rsid w:val="00A67639"/>
    <w:rsid w:val="00A7048F"/>
    <w:rsid w:val="00A7213D"/>
    <w:rsid w:val="00A721CA"/>
    <w:rsid w:val="00A764AD"/>
    <w:rsid w:val="00A77DE3"/>
    <w:rsid w:val="00A82685"/>
    <w:rsid w:val="00A87EF5"/>
    <w:rsid w:val="00A90909"/>
    <w:rsid w:val="00A92E30"/>
    <w:rsid w:val="00A95129"/>
    <w:rsid w:val="00AA24B6"/>
    <w:rsid w:val="00AA328A"/>
    <w:rsid w:val="00AA7F69"/>
    <w:rsid w:val="00AB21D0"/>
    <w:rsid w:val="00AC1149"/>
    <w:rsid w:val="00AC304E"/>
    <w:rsid w:val="00AC60BA"/>
    <w:rsid w:val="00AD0B8A"/>
    <w:rsid w:val="00AD1C2E"/>
    <w:rsid w:val="00AD22FF"/>
    <w:rsid w:val="00AD3A8C"/>
    <w:rsid w:val="00AD7B8E"/>
    <w:rsid w:val="00AE3460"/>
    <w:rsid w:val="00AE408F"/>
    <w:rsid w:val="00AE430A"/>
    <w:rsid w:val="00AE51A5"/>
    <w:rsid w:val="00AE625D"/>
    <w:rsid w:val="00AF0ED2"/>
    <w:rsid w:val="00AF1138"/>
    <w:rsid w:val="00AF1432"/>
    <w:rsid w:val="00AF245A"/>
    <w:rsid w:val="00AF2F85"/>
    <w:rsid w:val="00AF36C2"/>
    <w:rsid w:val="00AF51B4"/>
    <w:rsid w:val="00AF5CBA"/>
    <w:rsid w:val="00B00127"/>
    <w:rsid w:val="00B00337"/>
    <w:rsid w:val="00B01297"/>
    <w:rsid w:val="00B03DB5"/>
    <w:rsid w:val="00B0421D"/>
    <w:rsid w:val="00B04561"/>
    <w:rsid w:val="00B059B6"/>
    <w:rsid w:val="00B05A32"/>
    <w:rsid w:val="00B05F17"/>
    <w:rsid w:val="00B11112"/>
    <w:rsid w:val="00B1413B"/>
    <w:rsid w:val="00B14B3F"/>
    <w:rsid w:val="00B15AC1"/>
    <w:rsid w:val="00B16012"/>
    <w:rsid w:val="00B229E0"/>
    <w:rsid w:val="00B2337F"/>
    <w:rsid w:val="00B26C79"/>
    <w:rsid w:val="00B271AD"/>
    <w:rsid w:val="00B30211"/>
    <w:rsid w:val="00B30AEA"/>
    <w:rsid w:val="00B33F3D"/>
    <w:rsid w:val="00B36A81"/>
    <w:rsid w:val="00B37308"/>
    <w:rsid w:val="00B4635D"/>
    <w:rsid w:val="00B500D2"/>
    <w:rsid w:val="00B52024"/>
    <w:rsid w:val="00B52E6D"/>
    <w:rsid w:val="00B55B5E"/>
    <w:rsid w:val="00B57C80"/>
    <w:rsid w:val="00B623AA"/>
    <w:rsid w:val="00B63ECF"/>
    <w:rsid w:val="00B651B7"/>
    <w:rsid w:val="00B6580F"/>
    <w:rsid w:val="00B70217"/>
    <w:rsid w:val="00B7100D"/>
    <w:rsid w:val="00B72991"/>
    <w:rsid w:val="00B7414B"/>
    <w:rsid w:val="00B75148"/>
    <w:rsid w:val="00B77D4D"/>
    <w:rsid w:val="00B84E4B"/>
    <w:rsid w:val="00B8793F"/>
    <w:rsid w:val="00BA01B2"/>
    <w:rsid w:val="00BA197D"/>
    <w:rsid w:val="00BA4717"/>
    <w:rsid w:val="00BA48BB"/>
    <w:rsid w:val="00BA6005"/>
    <w:rsid w:val="00BA7822"/>
    <w:rsid w:val="00BB1A0D"/>
    <w:rsid w:val="00BB27FD"/>
    <w:rsid w:val="00BB4CA0"/>
    <w:rsid w:val="00BB5421"/>
    <w:rsid w:val="00BB7640"/>
    <w:rsid w:val="00BC0375"/>
    <w:rsid w:val="00BC0B58"/>
    <w:rsid w:val="00BC2186"/>
    <w:rsid w:val="00BC2460"/>
    <w:rsid w:val="00BC3F18"/>
    <w:rsid w:val="00BC6AA8"/>
    <w:rsid w:val="00BD1124"/>
    <w:rsid w:val="00BD1C25"/>
    <w:rsid w:val="00BD30E7"/>
    <w:rsid w:val="00BD32CC"/>
    <w:rsid w:val="00BD4D98"/>
    <w:rsid w:val="00BD779A"/>
    <w:rsid w:val="00BE48CB"/>
    <w:rsid w:val="00BE5520"/>
    <w:rsid w:val="00BE6720"/>
    <w:rsid w:val="00BE706D"/>
    <w:rsid w:val="00BE777D"/>
    <w:rsid w:val="00BF04C5"/>
    <w:rsid w:val="00BF459F"/>
    <w:rsid w:val="00BF4BE5"/>
    <w:rsid w:val="00BF65F1"/>
    <w:rsid w:val="00BF7F03"/>
    <w:rsid w:val="00C02867"/>
    <w:rsid w:val="00C032E4"/>
    <w:rsid w:val="00C04E1A"/>
    <w:rsid w:val="00C05066"/>
    <w:rsid w:val="00C05AFE"/>
    <w:rsid w:val="00C06F35"/>
    <w:rsid w:val="00C07F42"/>
    <w:rsid w:val="00C1173B"/>
    <w:rsid w:val="00C12E59"/>
    <w:rsid w:val="00C17C76"/>
    <w:rsid w:val="00C2098B"/>
    <w:rsid w:val="00C26904"/>
    <w:rsid w:val="00C312F9"/>
    <w:rsid w:val="00C32750"/>
    <w:rsid w:val="00C33A42"/>
    <w:rsid w:val="00C349B9"/>
    <w:rsid w:val="00C354EE"/>
    <w:rsid w:val="00C3642B"/>
    <w:rsid w:val="00C375CD"/>
    <w:rsid w:val="00C40E54"/>
    <w:rsid w:val="00C427BF"/>
    <w:rsid w:val="00C43542"/>
    <w:rsid w:val="00C44D48"/>
    <w:rsid w:val="00C470C3"/>
    <w:rsid w:val="00C5046B"/>
    <w:rsid w:val="00C505D1"/>
    <w:rsid w:val="00C51A5D"/>
    <w:rsid w:val="00C5788A"/>
    <w:rsid w:val="00C622CC"/>
    <w:rsid w:val="00C632EF"/>
    <w:rsid w:val="00C647A1"/>
    <w:rsid w:val="00C66A6D"/>
    <w:rsid w:val="00C66DF9"/>
    <w:rsid w:val="00C70BDE"/>
    <w:rsid w:val="00C73338"/>
    <w:rsid w:val="00C77206"/>
    <w:rsid w:val="00C82476"/>
    <w:rsid w:val="00C84DD2"/>
    <w:rsid w:val="00C90112"/>
    <w:rsid w:val="00C93837"/>
    <w:rsid w:val="00C94D55"/>
    <w:rsid w:val="00CA0465"/>
    <w:rsid w:val="00CA60FB"/>
    <w:rsid w:val="00CA744B"/>
    <w:rsid w:val="00CB12DE"/>
    <w:rsid w:val="00CB1658"/>
    <w:rsid w:val="00CB1BB6"/>
    <w:rsid w:val="00CB1CBF"/>
    <w:rsid w:val="00CB40A1"/>
    <w:rsid w:val="00CC406C"/>
    <w:rsid w:val="00CC53CD"/>
    <w:rsid w:val="00CC7868"/>
    <w:rsid w:val="00CD244D"/>
    <w:rsid w:val="00CE0A8B"/>
    <w:rsid w:val="00CE14BA"/>
    <w:rsid w:val="00CE2595"/>
    <w:rsid w:val="00CE28C7"/>
    <w:rsid w:val="00CE418F"/>
    <w:rsid w:val="00CE57D8"/>
    <w:rsid w:val="00CE643E"/>
    <w:rsid w:val="00CF0193"/>
    <w:rsid w:val="00CF1AAC"/>
    <w:rsid w:val="00CF2920"/>
    <w:rsid w:val="00CF3554"/>
    <w:rsid w:val="00CF45CF"/>
    <w:rsid w:val="00CF50EA"/>
    <w:rsid w:val="00D02BC6"/>
    <w:rsid w:val="00D0389B"/>
    <w:rsid w:val="00D04F28"/>
    <w:rsid w:val="00D06E04"/>
    <w:rsid w:val="00D07317"/>
    <w:rsid w:val="00D079EF"/>
    <w:rsid w:val="00D12E5A"/>
    <w:rsid w:val="00D14140"/>
    <w:rsid w:val="00D158A0"/>
    <w:rsid w:val="00D159A0"/>
    <w:rsid w:val="00D1737C"/>
    <w:rsid w:val="00D20C99"/>
    <w:rsid w:val="00D23AEA"/>
    <w:rsid w:val="00D24067"/>
    <w:rsid w:val="00D244F9"/>
    <w:rsid w:val="00D248EA"/>
    <w:rsid w:val="00D33DC7"/>
    <w:rsid w:val="00D34ADF"/>
    <w:rsid w:val="00D36180"/>
    <w:rsid w:val="00D37A89"/>
    <w:rsid w:val="00D40B80"/>
    <w:rsid w:val="00D42541"/>
    <w:rsid w:val="00D42F1A"/>
    <w:rsid w:val="00D43BE8"/>
    <w:rsid w:val="00D46118"/>
    <w:rsid w:val="00D47232"/>
    <w:rsid w:val="00D503A3"/>
    <w:rsid w:val="00D51375"/>
    <w:rsid w:val="00D55BE2"/>
    <w:rsid w:val="00D57A35"/>
    <w:rsid w:val="00D607A9"/>
    <w:rsid w:val="00D62624"/>
    <w:rsid w:val="00D64543"/>
    <w:rsid w:val="00D66B88"/>
    <w:rsid w:val="00D70BEB"/>
    <w:rsid w:val="00D74EBE"/>
    <w:rsid w:val="00D80488"/>
    <w:rsid w:val="00D84511"/>
    <w:rsid w:val="00D85FB4"/>
    <w:rsid w:val="00D86290"/>
    <w:rsid w:val="00D86C48"/>
    <w:rsid w:val="00D9039C"/>
    <w:rsid w:val="00D91AF0"/>
    <w:rsid w:val="00D92F6B"/>
    <w:rsid w:val="00D95A1A"/>
    <w:rsid w:val="00D95CE3"/>
    <w:rsid w:val="00DA1802"/>
    <w:rsid w:val="00DA228A"/>
    <w:rsid w:val="00DA30A8"/>
    <w:rsid w:val="00DA3ADD"/>
    <w:rsid w:val="00DA5FBA"/>
    <w:rsid w:val="00DB041E"/>
    <w:rsid w:val="00DB24EC"/>
    <w:rsid w:val="00DB6AC1"/>
    <w:rsid w:val="00DB6DD3"/>
    <w:rsid w:val="00DB75C2"/>
    <w:rsid w:val="00DC3032"/>
    <w:rsid w:val="00DC3682"/>
    <w:rsid w:val="00DC75FA"/>
    <w:rsid w:val="00DD0082"/>
    <w:rsid w:val="00DD15AE"/>
    <w:rsid w:val="00DD1EC3"/>
    <w:rsid w:val="00DD2289"/>
    <w:rsid w:val="00DD2EC3"/>
    <w:rsid w:val="00DD2EFD"/>
    <w:rsid w:val="00DD466D"/>
    <w:rsid w:val="00DD7E13"/>
    <w:rsid w:val="00DE039B"/>
    <w:rsid w:val="00DE4A34"/>
    <w:rsid w:val="00DF0BD9"/>
    <w:rsid w:val="00DF2F2F"/>
    <w:rsid w:val="00DF3D7B"/>
    <w:rsid w:val="00DF46BB"/>
    <w:rsid w:val="00DF4E11"/>
    <w:rsid w:val="00DF54A9"/>
    <w:rsid w:val="00DF565C"/>
    <w:rsid w:val="00DF6AA4"/>
    <w:rsid w:val="00E12E7D"/>
    <w:rsid w:val="00E131A2"/>
    <w:rsid w:val="00E1607C"/>
    <w:rsid w:val="00E224FC"/>
    <w:rsid w:val="00E269C9"/>
    <w:rsid w:val="00E26FA9"/>
    <w:rsid w:val="00E31012"/>
    <w:rsid w:val="00E31BB0"/>
    <w:rsid w:val="00E36C53"/>
    <w:rsid w:val="00E415CE"/>
    <w:rsid w:val="00E44410"/>
    <w:rsid w:val="00E4578B"/>
    <w:rsid w:val="00E52363"/>
    <w:rsid w:val="00E547D1"/>
    <w:rsid w:val="00E55E2F"/>
    <w:rsid w:val="00E55FFA"/>
    <w:rsid w:val="00E60126"/>
    <w:rsid w:val="00E618B9"/>
    <w:rsid w:val="00E6302E"/>
    <w:rsid w:val="00E63D83"/>
    <w:rsid w:val="00E64C74"/>
    <w:rsid w:val="00E663C5"/>
    <w:rsid w:val="00E665FC"/>
    <w:rsid w:val="00E671A6"/>
    <w:rsid w:val="00E67918"/>
    <w:rsid w:val="00E72BAB"/>
    <w:rsid w:val="00E758A4"/>
    <w:rsid w:val="00E76630"/>
    <w:rsid w:val="00E8073C"/>
    <w:rsid w:val="00E82141"/>
    <w:rsid w:val="00E85557"/>
    <w:rsid w:val="00E87581"/>
    <w:rsid w:val="00E87878"/>
    <w:rsid w:val="00E90299"/>
    <w:rsid w:val="00E92F7A"/>
    <w:rsid w:val="00E93DAF"/>
    <w:rsid w:val="00E93EBD"/>
    <w:rsid w:val="00E95D5F"/>
    <w:rsid w:val="00E96988"/>
    <w:rsid w:val="00E97880"/>
    <w:rsid w:val="00EA0D8B"/>
    <w:rsid w:val="00EA1951"/>
    <w:rsid w:val="00EA26F6"/>
    <w:rsid w:val="00EA3DFB"/>
    <w:rsid w:val="00EA7F11"/>
    <w:rsid w:val="00EB3E0B"/>
    <w:rsid w:val="00EB7E7C"/>
    <w:rsid w:val="00EC10A7"/>
    <w:rsid w:val="00EC2E72"/>
    <w:rsid w:val="00EC4376"/>
    <w:rsid w:val="00EC5BCA"/>
    <w:rsid w:val="00EC790A"/>
    <w:rsid w:val="00ED3A2A"/>
    <w:rsid w:val="00ED4A40"/>
    <w:rsid w:val="00ED4DE0"/>
    <w:rsid w:val="00EE0EC1"/>
    <w:rsid w:val="00EE2D30"/>
    <w:rsid w:val="00EE5240"/>
    <w:rsid w:val="00EE7478"/>
    <w:rsid w:val="00EF0D51"/>
    <w:rsid w:val="00EF104A"/>
    <w:rsid w:val="00EF137C"/>
    <w:rsid w:val="00EF3CFA"/>
    <w:rsid w:val="00EF48D7"/>
    <w:rsid w:val="00F002E6"/>
    <w:rsid w:val="00F00F5F"/>
    <w:rsid w:val="00F014DA"/>
    <w:rsid w:val="00F0223A"/>
    <w:rsid w:val="00F07A4F"/>
    <w:rsid w:val="00F1192E"/>
    <w:rsid w:val="00F14E99"/>
    <w:rsid w:val="00F163CF"/>
    <w:rsid w:val="00F16D63"/>
    <w:rsid w:val="00F2193F"/>
    <w:rsid w:val="00F239BA"/>
    <w:rsid w:val="00F2545D"/>
    <w:rsid w:val="00F30326"/>
    <w:rsid w:val="00F313D1"/>
    <w:rsid w:val="00F31C3D"/>
    <w:rsid w:val="00F32351"/>
    <w:rsid w:val="00F33683"/>
    <w:rsid w:val="00F34674"/>
    <w:rsid w:val="00F365D3"/>
    <w:rsid w:val="00F366F1"/>
    <w:rsid w:val="00F37F0E"/>
    <w:rsid w:val="00F407A3"/>
    <w:rsid w:val="00F40A50"/>
    <w:rsid w:val="00F41EC9"/>
    <w:rsid w:val="00F47350"/>
    <w:rsid w:val="00F47E8D"/>
    <w:rsid w:val="00F50882"/>
    <w:rsid w:val="00F516C0"/>
    <w:rsid w:val="00F518E4"/>
    <w:rsid w:val="00F5192E"/>
    <w:rsid w:val="00F51CBB"/>
    <w:rsid w:val="00F53BCA"/>
    <w:rsid w:val="00F56AB7"/>
    <w:rsid w:val="00F61139"/>
    <w:rsid w:val="00F616C7"/>
    <w:rsid w:val="00F62F05"/>
    <w:rsid w:val="00F64047"/>
    <w:rsid w:val="00F653AD"/>
    <w:rsid w:val="00F66242"/>
    <w:rsid w:val="00F66CCC"/>
    <w:rsid w:val="00F67884"/>
    <w:rsid w:val="00F678F2"/>
    <w:rsid w:val="00F71C84"/>
    <w:rsid w:val="00F71E2B"/>
    <w:rsid w:val="00F72645"/>
    <w:rsid w:val="00F743B0"/>
    <w:rsid w:val="00F7536E"/>
    <w:rsid w:val="00F75D61"/>
    <w:rsid w:val="00F75E10"/>
    <w:rsid w:val="00F77049"/>
    <w:rsid w:val="00F77948"/>
    <w:rsid w:val="00F77A18"/>
    <w:rsid w:val="00F82225"/>
    <w:rsid w:val="00F822E9"/>
    <w:rsid w:val="00F84E37"/>
    <w:rsid w:val="00F851AF"/>
    <w:rsid w:val="00F86B9A"/>
    <w:rsid w:val="00F91C2B"/>
    <w:rsid w:val="00F91EAB"/>
    <w:rsid w:val="00F95488"/>
    <w:rsid w:val="00FA1023"/>
    <w:rsid w:val="00FA3497"/>
    <w:rsid w:val="00FA37B8"/>
    <w:rsid w:val="00FA401B"/>
    <w:rsid w:val="00FA44D1"/>
    <w:rsid w:val="00FA4D55"/>
    <w:rsid w:val="00FA74E3"/>
    <w:rsid w:val="00FA7913"/>
    <w:rsid w:val="00FA7CB9"/>
    <w:rsid w:val="00FB01C9"/>
    <w:rsid w:val="00FB47AC"/>
    <w:rsid w:val="00FC0382"/>
    <w:rsid w:val="00FC3B41"/>
    <w:rsid w:val="00FD0DE6"/>
    <w:rsid w:val="00FD43D6"/>
    <w:rsid w:val="00FD474B"/>
    <w:rsid w:val="00FD552C"/>
    <w:rsid w:val="00FD59C3"/>
    <w:rsid w:val="00FE2471"/>
    <w:rsid w:val="00FE5908"/>
    <w:rsid w:val="00FE71FE"/>
    <w:rsid w:val="00FF0D85"/>
    <w:rsid w:val="00FF1453"/>
    <w:rsid w:val="00FF2CB4"/>
    <w:rsid w:val="00FF5F48"/>
    <w:rsid w:val="00FF74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03CFF"/>
    <w:rPr>
      <w:sz w:val="24"/>
      <w:szCs w:val="24"/>
    </w:rPr>
  </w:style>
  <w:style w:type="paragraph" w:styleId="1">
    <w:name w:val="heading 1"/>
    <w:basedOn w:val="a6"/>
    <w:next w:val="a6"/>
    <w:autoRedefine/>
    <w:qFormat/>
    <w:rsid w:val="0077734B"/>
    <w:pPr>
      <w:keepNext/>
      <w:numPr>
        <w:numId w:val="7"/>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D06E04"/>
    <w:pPr>
      <w:keepNext/>
      <w:numPr>
        <w:ilvl w:val="1"/>
        <w:numId w:val="7"/>
      </w:numPr>
      <w:spacing w:before="240" w:after="60"/>
      <w:outlineLvl w:val="1"/>
    </w:pPr>
    <w:rPr>
      <w:b/>
      <w:bCs/>
      <w:iCs/>
      <w:caps/>
      <w:sz w:val="28"/>
      <w:szCs w:val="28"/>
      <w:lang w:eastAsia="x-none"/>
    </w:rPr>
  </w:style>
  <w:style w:type="paragraph" w:styleId="32">
    <w:name w:val="heading 3"/>
    <w:basedOn w:val="a6"/>
    <w:next w:val="a6"/>
    <w:link w:val="33"/>
    <w:autoRedefine/>
    <w:qFormat/>
    <w:rsid w:val="00DD0082"/>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AF51B4"/>
    <w:pPr>
      <w:keepNext/>
      <w:numPr>
        <w:numId w:val="12"/>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85991"/>
    <w:pPr>
      <w:keepNext/>
      <w:numPr>
        <w:ilvl w:val="4"/>
        <w:numId w:val="7"/>
      </w:numPr>
      <w:jc w:val="both"/>
      <w:outlineLvl w:val="4"/>
    </w:pPr>
    <w:rPr>
      <w:b/>
      <w:bCs/>
      <w:i/>
      <w:iCs/>
      <w:lang w:val="x-none" w:eastAsia="x-none"/>
    </w:rPr>
  </w:style>
  <w:style w:type="paragraph" w:styleId="6">
    <w:name w:val="heading 6"/>
    <w:basedOn w:val="a6"/>
    <w:next w:val="a6"/>
    <w:link w:val="60"/>
    <w:qFormat/>
    <w:rsid w:val="00685991"/>
    <w:pPr>
      <w:keepNext/>
      <w:numPr>
        <w:ilvl w:val="5"/>
        <w:numId w:val="7"/>
      </w:numPr>
      <w:jc w:val="both"/>
      <w:outlineLvl w:val="5"/>
    </w:pPr>
    <w:rPr>
      <w:bCs/>
      <w:iCs/>
      <w:lang w:val="x-none" w:eastAsia="x-none"/>
    </w:rPr>
  </w:style>
  <w:style w:type="paragraph" w:styleId="7">
    <w:name w:val="heading 7"/>
    <w:basedOn w:val="a6"/>
    <w:next w:val="a6"/>
    <w:link w:val="71"/>
    <w:qFormat/>
    <w:rsid w:val="00685991"/>
    <w:pPr>
      <w:keepNext/>
      <w:numPr>
        <w:ilvl w:val="6"/>
        <w:numId w:val="7"/>
      </w:numPr>
      <w:jc w:val="center"/>
      <w:outlineLvl w:val="6"/>
    </w:pPr>
    <w:rPr>
      <w:b/>
      <w:bCs/>
      <w:color w:val="000080"/>
      <w:sz w:val="40"/>
      <w:szCs w:val="40"/>
      <w:lang w:val="x-none" w:eastAsia="x-none"/>
    </w:rPr>
  </w:style>
  <w:style w:type="paragraph" w:styleId="8">
    <w:name w:val="heading 8"/>
    <w:basedOn w:val="a6"/>
    <w:next w:val="a6"/>
    <w:link w:val="80"/>
    <w:qFormat/>
    <w:rsid w:val="00685991"/>
    <w:pPr>
      <w:keepNext/>
      <w:numPr>
        <w:ilvl w:val="7"/>
        <w:numId w:val="7"/>
      </w:numPr>
      <w:jc w:val="center"/>
      <w:outlineLvl w:val="7"/>
    </w:pPr>
    <w:rPr>
      <w:lang w:val="x-none" w:eastAsia="x-none"/>
    </w:rPr>
  </w:style>
  <w:style w:type="paragraph" w:styleId="9">
    <w:name w:val="heading 9"/>
    <w:basedOn w:val="a6"/>
    <w:next w:val="a6"/>
    <w:link w:val="90"/>
    <w:qFormat/>
    <w:rsid w:val="00685991"/>
    <w:pPr>
      <w:keepNext/>
      <w:numPr>
        <w:ilvl w:val="8"/>
        <w:numId w:val="7"/>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334138"/>
    <w:pPr>
      <w:tabs>
        <w:tab w:val="center" w:pos="4677"/>
        <w:tab w:val="right" w:pos="9355"/>
      </w:tabs>
    </w:pPr>
  </w:style>
  <w:style w:type="paragraph" w:styleId="ab">
    <w:name w:val="footer"/>
    <w:basedOn w:val="a6"/>
    <w:rsid w:val="00334138"/>
    <w:pPr>
      <w:tabs>
        <w:tab w:val="center" w:pos="4677"/>
        <w:tab w:val="right" w:pos="9355"/>
      </w:tabs>
    </w:pPr>
  </w:style>
  <w:style w:type="character" w:styleId="ac">
    <w:name w:val="Hyperlink"/>
    <w:uiPriority w:val="99"/>
    <w:rsid w:val="00334138"/>
    <w:rPr>
      <w:color w:val="0000FF"/>
      <w:u w:val="single"/>
    </w:rPr>
  </w:style>
  <w:style w:type="character" w:styleId="ad">
    <w:name w:val="page number"/>
    <w:basedOn w:val="a7"/>
    <w:rsid w:val="00334138"/>
  </w:style>
  <w:style w:type="paragraph" w:styleId="ae">
    <w:name w:val="List Paragraph"/>
    <w:basedOn w:val="a6"/>
    <w:uiPriority w:val="34"/>
    <w:qFormat/>
    <w:rsid w:val="00AC60BA"/>
    <w:pPr>
      <w:spacing w:after="200" w:line="276" w:lineRule="auto"/>
      <w:ind w:left="720"/>
      <w:contextualSpacing/>
    </w:pPr>
    <w:rPr>
      <w:rFonts w:ascii="Calibri" w:eastAsia="Calibri" w:hAnsi="Calibri"/>
      <w:sz w:val="22"/>
      <w:szCs w:val="22"/>
      <w:lang w:eastAsia="en-US"/>
    </w:rPr>
  </w:style>
  <w:style w:type="paragraph" w:styleId="12">
    <w:name w:val="toc 1"/>
    <w:basedOn w:val="a6"/>
    <w:next w:val="a6"/>
    <w:autoRedefine/>
    <w:uiPriority w:val="39"/>
    <w:qFormat/>
    <w:rsid w:val="00F71C84"/>
    <w:pPr>
      <w:spacing w:before="120" w:after="120"/>
    </w:pPr>
    <w:rPr>
      <w:rFonts w:ascii="Calibri" w:hAnsi="Calibri"/>
      <w:b/>
      <w:bCs/>
      <w:caps/>
      <w:sz w:val="20"/>
      <w:szCs w:val="20"/>
    </w:rPr>
  </w:style>
  <w:style w:type="paragraph" w:customStyle="1" w:styleId="af">
    <w:name w:val="Название предприятия"/>
    <w:basedOn w:val="a6"/>
    <w:next w:val="a6"/>
    <w:semiHidden/>
    <w:rsid w:val="00E36C53"/>
    <w:pPr>
      <w:spacing w:before="420" w:after="60" w:line="320" w:lineRule="exact"/>
      <w:ind w:firstLine="567"/>
      <w:jc w:val="both"/>
    </w:pPr>
    <w:rPr>
      <w:rFonts w:ascii="Garamond" w:hAnsi="Garamond"/>
      <w:caps/>
      <w:kern w:val="36"/>
      <w:sz w:val="38"/>
      <w:szCs w:val="20"/>
      <w:lang w:eastAsia="en-US"/>
    </w:rPr>
  </w:style>
  <w:style w:type="paragraph" w:styleId="af0">
    <w:name w:val="caption"/>
    <w:basedOn w:val="a6"/>
    <w:next w:val="a6"/>
    <w:unhideWhenUsed/>
    <w:qFormat/>
    <w:rsid w:val="00EA7F11"/>
    <w:rPr>
      <w:b/>
      <w:bCs/>
      <w:sz w:val="20"/>
      <w:szCs w:val="20"/>
    </w:rPr>
  </w:style>
  <w:style w:type="paragraph" w:styleId="af1">
    <w:name w:val="TOC Heading"/>
    <w:basedOn w:val="1"/>
    <w:next w:val="a6"/>
    <w:uiPriority w:val="39"/>
    <w:semiHidden/>
    <w:unhideWhenUsed/>
    <w:qFormat/>
    <w:rsid w:val="00D92F6B"/>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3">
    <w:name w:val="Стиль1"/>
    <w:basedOn w:val="a6"/>
    <w:link w:val="14"/>
    <w:qFormat/>
    <w:rsid w:val="00D43BE8"/>
    <w:pPr>
      <w:ind w:firstLine="709"/>
      <w:jc w:val="both"/>
    </w:pPr>
    <w:rPr>
      <w:b/>
      <w:sz w:val="28"/>
      <w:szCs w:val="28"/>
      <w:lang w:val="x-none" w:eastAsia="x-none"/>
    </w:rPr>
  </w:style>
  <w:style w:type="paragraph" w:customStyle="1" w:styleId="23">
    <w:name w:val="Стиль2"/>
    <w:basedOn w:val="a6"/>
    <w:link w:val="26"/>
    <w:qFormat/>
    <w:rsid w:val="00D43BE8"/>
    <w:pPr>
      <w:numPr>
        <w:numId w:val="1"/>
      </w:numPr>
      <w:jc w:val="center"/>
    </w:pPr>
    <w:rPr>
      <w:b/>
      <w:sz w:val="28"/>
      <w:szCs w:val="28"/>
      <w:lang w:val="x-none" w:eastAsia="x-none"/>
    </w:rPr>
  </w:style>
  <w:style w:type="character" w:customStyle="1" w:styleId="14">
    <w:name w:val="Стиль1 Знак"/>
    <w:link w:val="13"/>
    <w:rsid w:val="00D43BE8"/>
    <w:rPr>
      <w:b/>
      <w:sz w:val="28"/>
      <w:szCs w:val="28"/>
    </w:rPr>
  </w:style>
  <w:style w:type="paragraph" w:styleId="27">
    <w:name w:val="toc 2"/>
    <w:basedOn w:val="a6"/>
    <w:next w:val="a6"/>
    <w:autoRedefine/>
    <w:uiPriority w:val="39"/>
    <w:unhideWhenUsed/>
    <w:qFormat/>
    <w:rsid w:val="00B63ECF"/>
    <w:pPr>
      <w:ind w:left="240"/>
    </w:pPr>
    <w:rPr>
      <w:rFonts w:ascii="Calibri" w:hAnsi="Calibri"/>
      <w:smallCaps/>
      <w:sz w:val="20"/>
      <w:szCs w:val="20"/>
    </w:rPr>
  </w:style>
  <w:style w:type="character" w:customStyle="1" w:styleId="26">
    <w:name w:val="Стиль2 Знак"/>
    <w:link w:val="23"/>
    <w:rsid w:val="00D43BE8"/>
    <w:rPr>
      <w:b/>
      <w:sz w:val="28"/>
      <w:szCs w:val="28"/>
      <w:lang w:val="x-none" w:eastAsia="x-none"/>
    </w:rPr>
  </w:style>
  <w:style w:type="paragraph" w:styleId="34">
    <w:name w:val="toc 3"/>
    <w:basedOn w:val="a6"/>
    <w:next w:val="a6"/>
    <w:autoRedefine/>
    <w:uiPriority w:val="39"/>
    <w:unhideWhenUsed/>
    <w:qFormat/>
    <w:rsid w:val="00B63ECF"/>
    <w:pPr>
      <w:ind w:left="480"/>
    </w:pPr>
    <w:rPr>
      <w:rFonts w:ascii="Calibri" w:hAnsi="Calibri"/>
      <w:i/>
      <w:iCs/>
      <w:sz w:val="20"/>
      <w:szCs w:val="20"/>
    </w:rPr>
  </w:style>
  <w:style w:type="paragraph" w:styleId="af2">
    <w:name w:val="Balloon Text"/>
    <w:basedOn w:val="a6"/>
    <w:link w:val="af3"/>
    <w:rsid w:val="005061CC"/>
    <w:rPr>
      <w:rFonts w:ascii="Tahoma" w:hAnsi="Tahoma"/>
      <w:sz w:val="16"/>
      <w:szCs w:val="16"/>
      <w:lang w:val="x-none" w:eastAsia="x-none"/>
    </w:rPr>
  </w:style>
  <w:style w:type="character" w:customStyle="1" w:styleId="af3">
    <w:name w:val="Текст выноски Знак"/>
    <w:link w:val="af2"/>
    <w:rsid w:val="005061CC"/>
    <w:rPr>
      <w:rFonts w:ascii="Tahoma" w:hAnsi="Tahoma" w:cs="Tahoma"/>
      <w:sz w:val="16"/>
      <w:szCs w:val="16"/>
    </w:rPr>
  </w:style>
  <w:style w:type="character" w:customStyle="1" w:styleId="33">
    <w:name w:val="Заголовок 3 Знак"/>
    <w:link w:val="32"/>
    <w:rsid w:val="00DD0082"/>
    <w:rPr>
      <w:b/>
      <w:caps/>
      <w:sz w:val="26"/>
      <w:szCs w:val="26"/>
      <w:lang w:val="x-none" w:eastAsia="x-none"/>
    </w:rPr>
  </w:style>
  <w:style w:type="character" w:customStyle="1" w:styleId="44">
    <w:name w:val="Заголовок 4 Знак"/>
    <w:link w:val="42"/>
    <w:rsid w:val="00AF51B4"/>
    <w:rPr>
      <w:b/>
      <w:bCs/>
      <w:caps/>
      <w:sz w:val="28"/>
      <w:szCs w:val="28"/>
      <w:lang w:val="x-none" w:eastAsia="x-none"/>
    </w:rPr>
  </w:style>
  <w:style w:type="character" w:customStyle="1" w:styleId="54">
    <w:name w:val="Заголовок 5 Знак"/>
    <w:link w:val="51"/>
    <w:rsid w:val="00685991"/>
    <w:rPr>
      <w:b/>
      <w:bCs/>
      <w:i/>
      <w:iCs/>
      <w:sz w:val="24"/>
      <w:szCs w:val="24"/>
      <w:lang w:val="x-none" w:eastAsia="x-none"/>
    </w:rPr>
  </w:style>
  <w:style w:type="character" w:customStyle="1" w:styleId="60">
    <w:name w:val="Заголовок 6 Знак"/>
    <w:link w:val="6"/>
    <w:rsid w:val="00685991"/>
    <w:rPr>
      <w:bCs/>
      <w:iCs/>
      <w:sz w:val="24"/>
      <w:szCs w:val="24"/>
      <w:lang w:val="x-none" w:eastAsia="x-none"/>
    </w:rPr>
  </w:style>
  <w:style w:type="character" w:customStyle="1" w:styleId="71">
    <w:name w:val="Заголовок 7 Знак"/>
    <w:link w:val="7"/>
    <w:rsid w:val="00685991"/>
    <w:rPr>
      <w:b/>
      <w:bCs/>
      <w:color w:val="000080"/>
      <w:sz w:val="40"/>
      <w:szCs w:val="40"/>
      <w:effect w:val="none"/>
      <w:lang w:val="x-none" w:eastAsia="x-none"/>
    </w:rPr>
  </w:style>
  <w:style w:type="character" w:customStyle="1" w:styleId="80">
    <w:name w:val="Заголовок 8 Знак"/>
    <w:link w:val="8"/>
    <w:rsid w:val="00685991"/>
    <w:rPr>
      <w:sz w:val="24"/>
      <w:szCs w:val="24"/>
      <w:lang w:val="x-none" w:eastAsia="x-none"/>
    </w:rPr>
  </w:style>
  <w:style w:type="character" w:customStyle="1" w:styleId="90">
    <w:name w:val="Заголовок 9 Знак"/>
    <w:link w:val="9"/>
    <w:rsid w:val="00685991"/>
    <w:rPr>
      <w:b/>
      <w:bCs/>
      <w:color w:val="000080"/>
      <w:sz w:val="40"/>
      <w:lang w:val="x-none" w:eastAsia="x-none"/>
    </w:rPr>
  </w:style>
  <w:style w:type="character" w:customStyle="1" w:styleId="af4">
    <w:name w:val="Кнопка на тулбаре"/>
    <w:rsid w:val="00685991"/>
    <w:rPr>
      <w:rFonts w:ascii="Times New Roman" w:hAnsi="Times New Roman"/>
      <w:b/>
      <w:sz w:val="24"/>
    </w:rPr>
  </w:style>
  <w:style w:type="character" w:customStyle="1" w:styleId="af5">
    <w:name w:val="Путь меню"/>
    <w:rsid w:val="00685991"/>
    <w:rPr>
      <w:b/>
      <w:sz w:val="24"/>
      <w:bdr w:val="none" w:sz="0" w:space="0" w:color="auto"/>
      <w:shd w:val="pct25" w:color="auto" w:fill="auto"/>
    </w:rPr>
  </w:style>
  <w:style w:type="character" w:customStyle="1" w:styleId="af6">
    <w:name w:val="Командная кнопка"/>
    <w:rsid w:val="005518C4"/>
    <w:rPr>
      <w:b/>
      <w:smallCaps/>
      <w:sz w:val="24"/>
    </w:rPr>
  </w:style>
  <w:style w:type="paragraph" w:customStyle="1" w:styleId="15">
    <w:name w:val="Список1"/>
    <w:basedOn w:val="a6"/>
    <w:rsid w:val="00BF65F1"/>
    <w:pPr>
      <w:jc w:val="both"/>
    </w:pPr>
  </w:style>
  <w:style w:type="paragraph" w:customStyle="1" w:styleId="16">
    <w:name w:val="заголовок 1"/>
    <w:basedOn w:val="a6"/>
    <w:next w:val="a6"/>
    <w:rsid w:val="00BF65F1"/>
    <w:pPr>
      <w:keepNext/>
      <w:spacing w:before="240" w:after="60"/>
      <w:ind w:firstLine="720"/>
      <w:outlineLvl w:val="0"/>
    </w:pPr>
    <w:rPr>
      <w:b/>
      <w:kern w:val="28"/>
      <w:sz w:val="28"/>
    </w:rPr>
  </w:style>
  <w:style w:type="paragraph" w:customStyle="1" w:styleId="af7">
    <w:name w:val="Нормативный документ"/>
    <w:basedOn w:val="a6"/>
    <w:next w:val="a6"/>
    <w:autoRedefine/>
    <w:rsid w:val="000C0B26"/>
    <w:pPr>
      <w:spacing w:before="120" w:line="276" w:lineRule="auto"/>
      <w:ind w:left="708" w:firstLine="1"/>
      <w:contextualSpacing/>
      <w:jc w:val="both"/>
    </w:pPr>
  </w:style>
  <w:style w:type="paragraph" w:styleId="a1">
    <w:name w:val="List Bullet"/>
    <w:basedOn w:val="a6"/>
    <w:autoRedefine/>
    <w:rsid w:val="00BF65F1"/>
    <w:pPr>
      <w:numPr>
        <w:numId w:val="3"/>
      </w:numPr>
      <w:jc w:val="both"/>
    </w:pPr>
    <w:rPr>
      <w:szCs w:val="20"/>
    </w:rPr>
  </w:style>
  <w:style w:type="character" w:customStyle="1" w:styleId="af8">
    <w:name w:val="Пункт меню"/>
    <w:rsid w:val="00BF65F1"/>
    <w:rPr>
      <w:rFonts w:ascii="Arial" w:hAnsi="Arial"/>
      <w:b/>
      <w:sz w:val="20"/>
      <w:bdr w:val="none" w:sz="0" w:space="0" w:color="auto"/>
      <w:shd w:val="solid" w:color="C0C0C0" w:fill="auto"/>
    </w:rPr>
  </w:style>
  <w:style w:type="character" w:styleId="af9">
    <w:name w:val="Emphasis"/>
    <w:uiPriority w:val="20"/>
    <w:qFormat/>
    <w:rsid w:val="00BC2186"/>
    <w:rPr>
      <w:i/>
      <w:iCs/>
    </w:rPr>
  </w:style>
  <w:style w:type="paragraph" w:customStyle="1" w:styleId="30">
    <w:name w:val="Стиль3"/>
    <w:basedOn w:val="21"/>
    <w:link w:val="35"/>
    <w:qFormat/>
    <w:rsid w:val="00BC2186"/>
    <w:pPr>
      <w:numPr>
        <w:numId w:val="5"/>
      </w:numPr>
      <w:spacing w:before="120" w:after="120"/>
      <w:jc w:val="both"/>
    </w:pPr>
  </w:style>
  <w:style w:type="paragraph" w:customStyle="1" w:styleId="41">
    <w:name w:val="Стиль4"/>
    <w:basedOn w:val="a6"/>
    <w:link w:val="45"/>
    <w:qFormat/>
    <w:rsid w:val="00BC2186"/>
    <w:pPr>
      <w:numPr>
        <w:ilvl w:val="2"/>
        <w:numId w:val="4"/>
      </w:numPr>
      <w:spacing w:after="120"/>
      <w:jc w:val="both"/>
    </w:pPr>
    <w:rPr>
      <w:b/>
      <w:sz w:val="28"/>
      <w:szCs w:val="28"/>
      <w:lang w:val="x-none" w:eastAsia="x-none"/>
    </w:rPr>
  </w:style>
  <w:style w:type="character" w:customStyle="1" w:styleId="25">
    <w:name w:val="Заголовок 2 Знак"/>
    <w:link w:val="21"/>
    <w:rsid w:val="00D06E04"/>
    <w:rPr>
      <w:b/>
      <w:bCs/>
      <w:iCs/>
      <w:caps/>
      <w:sz w:val="28"/>
      <w:szCs w:val="28"/>
      <w:lang w:eastAsia="x-none"/>
    </w:rPr>
  </w:style>
  <w:style w:type="character" w:customStyle="1" w:styleId="35">
    <w:name w:val="Стиль3 Знак"/>
    <w:basedOn w:val="25"/>
    <w:link w:val="30"/>
    <w:rsid w:val="00BC2186"/>
    <w:rPr>
      <w:b/>
      <w:bCs/>
      <w:iCs/>
      <w:caps/>
      <w:sz w:val="28"/>
      <w:szCs w:val="28"/>
      <w:lang w:eastAsia="x-none"/>
    </w:rPr>
  </w:style>
  <w:style w:type="paragraph" w:customStyle="1" w:styleId="52">
    <w:name w:val="Стиль5"/>
    <w:basedOn w:val="23"/>
    <w:link w:val="55"/>
    <w:qFormat/>
    <w:rsid w:val="005D6F1A"/>
    <w:pPr>
      <w:numPr>
        <w:ilvl w:val="1"/>
        <w:numId w:val="6"/>
      </w:numPr>
    </w:pPr>
  </w:style>
  <w:style w:type="character" w:customStyle="1" w:styleId="45">
    <w:name w:val="Стиль4 Знак"/>
    <w:link w:val="41"/>
    <w:rsid w:val="00BC2186"/>
    <w:rPr>
      <w:b/>
      <w:sz w:val="28"/>
      <w:szCs w:val="28"/>
      <w:lang w:val="x-none" w:eastAsia="x-none"/>
    </w:rPr>
  </w:style>
  <w:style w:type="paragraph" w:customStyle="1" w:styleId="61">
    <w:name w:val="Стиль6"/>
    <w:basedOn w:val="21"/>
    <w:link w:val="62"/>
    <w:rsid w:val="00D079EF"/>
    <w:rPr>
      <w:rFonts w:ascii="Arial" w:hAnsi="Arial"/>
      <w:i/>
      <w:smallCaps/>
      <w:sz w:val="24"/>
    </w:rPr>
  </w:style>
  <w:style w:type="character" w:customStyle="1" w:styleId="55">
    <w:name w:val="Стиль5 Знак"/>
    <w:basedOn w:val="26"/>
    <w:link w:val="52"/>
    <w:rsid w:val="005D6F1A"/>
    <w:rPr>
      <w:b/>
      <w:sz w:val="28"/>
      <w:szCs w:val="28"/>
      <w:lang w:val="x-none" w:eastAsia="x-none"/>
    </w:rPr>
  </w:style>
  <w:style w:type="paragraph" w:customStyle="1" w:styleId="70">
    <w:name w:val="Стиль7"/>
    <w:basedOn w:val="21"/>
    <w:link w:val="72"/>
    <w:qFormat/>
    <w:rsid w:val="00D079EF"/>
    <w:pPr>
      <w:numPr>
        <w:numId w:val="8"/>
      </w:numPr>
    </w:pPr>
    <w:rPr>
      <w:smallCaps/>
      <w:sz w:val="24"/>
      <w:szCs w:val="24"/>
    </w:rPr>
  </w:style>
  <w:style w:type="character" w:customStyle="1" w:styleId="62">
    <w:name w:val="Стиль6 Знак"/>
    <w:link w:val="61"/>
    <w:rsid w:val="00D079EF"/>
    <w:rPr>
      <w:rFonts w:ascii="Arial" w:hAnsi="Arial"/>
      <w:b/>
      <w:bCs/>
      <w:i/>
      <w:iCs/>
      <w:caps/>
      <w:smallCaps/>
      <w:sz w:val="24"/>
      <w:szCs w:val="28"/>
      <w:lang w:eastAsia="x-none"/>
    </w:rPr>
  </w:style>
  <w:style w:type="character" w:styleId="afa">
    <w:name w:val="FollowedHyperlink"/>
    <w:rsid w:val="00F07A4F"/>
    <w:rPr>
      <w:color w:val="800080"/>
      <w:u w:val="single"/>
    </w:rPr>
  </w:style>
  <w:style w:type="character" w:customStyle="1" w:styleId="72">
    <w:name w:val="Стиль7 Знак"/>
    <w:link w:val="70"/>
    <w:rsid w:val="00D079EF"/>
    <w:rPr>
      <w:b/>
      <w:bCs/>
      <w:iCs/>
      <w:caps/>
      <w:smallCaps/>
      <w:sz w:val="24"/>
      <w:szCs w:val="24"/>
      <w:lang w:eastAsia="x-none"/>
    </w:rPr>
  </w:style>
  <w:style w:type="paragraph" w:customStyle="1" w:styleId="81">
    <w:name w:val="Стиль8"/>
    <w:basedOn w:val="23"/>
    <w:link w:val="82"/>
    <w:rsid w:val="00725EE8"/>
    <w:pPr>
      <w:numPr>
        <w:numId w:val="0"/>
      </w:numPr>
    </w:pPr>
  </w:style>
  <w:style w:type="paragraph" w:customStyle="1" w:styleId="91">
    <w:name w:val="Стиль9"/>
    <w:basedOn w:val="81"/>
    <w:link w:val="92"/>
    <w:rsid w:val="00581149"/>
    <w:pPr>
      <w:outlineLvl w:val="1"/>
    </w:pPr>
  </w:style>
  <w:style w:type="character" w:customStyle="1" w:styleId="82">
    <w:name w:val="Стиль8 Знак"/>
    <w:basedOn w:val="26"/>
    <w:link w:val="81"/>
    <w:rsid w:val="00725EE8"/>
    <w:rPr>
      <w:b/>
      <w:sz w:val="28"/>
      <w:szCs w:val="28"/>
      <w:lang w:val="x-none" w:eastAsia="x-none"/>
    </w:rPr>
  </w:style>
  <w:style w:type="paragraph" w:customStyle="1" w:styleId="10">
    <w:name w:val="Стиль10"/>
    <w:basedOn w:val="91"/>
    <w:link w:val="100"/>
    <w:qFormat/>
    <w:rsid w:val="00754E0F"/>
    <w:pPr>
      <w:numPr>
        <w:numId w:val="11"/>
      </w:numPr>
    </w:pPr>
  </w:style>
  <w:style w:type="character" w:customStyle="1" w:styleId="92">
    <w:name w:val="Стиль9 Знак"/>
    <w:basedOn w:val="82"/>
    <w:link w:val="91"/>
    <w:rsid w:val="00581149"/>
    <w:rPr>
      <w:b/>
      <w:sz w:val="28"/>
      <w:szCs w:val="28"/>
      <w:lang w:val="x-none" w:eastAsia="x-none"/>
    </w:rPr>
  </w:style>
  <w:style w:type="character" w:customStyle="1" w:styleId="100">
    <w:name w:val="Стиль10 Знак"/>
    <w:basedOn w:val="92"/>
    <w:link w:val="10"/>
    <w:rsid w:val="00754E0F"/>
    <w:rPr>
      <w:b/>
      <w:sz w:val="28"/>
      <w:szCs w:val="28"/>
      <w:lang w:val="x-none" w:eastAsia="x-none"/>
    </w:rPr>
  </w:style>
  <w:style w:type="paragraph" w:customStyle="1" w:styleId="afb">
    <w:name w:val="Обычный для таблиц"/>
    <w:basedOn w:val="a6"/>
    <w:autoRedefine/>
    <w:rsid w:val="003C02C8"/>
    <w:pPr>
      <w:spacing w:before="120" w:line="276" w:lineRule="auto"/>
      <w:ind w:firstLine="709"/>
      <w:contextualSpacing/>
      <w:jc w:val="both"/>
    </w:pPr>
  </w:style>
  <w:style w:type="paragraph" w:customStyle="1" w:styleId="afc">
    <w:name w:val="Примечание (КС)"/>
    <w:link w:val="afd"/>
    <w:rsid w:val="00D37A89"/>
    <w:pPr>
      <w:jc w:val="both"/>
    </w:pPr>
    <w:rPr>
      <w:rFonts w:ascii="Arial" w:hAnsi="Arial" w:cs="Arial"/>
    </w:rPr>
  </w:style>
  <w:style w:type="paragraph" w:styleId="46">
    <w:name w:val="toc 4"/>
    <w:basedOn w:val="a6"/>
    <w:next w:val="a6"/>
    <w:autoRedefine/>
    <w:uiPriority w:val="39"/>
    <w:rsid w:val="00D47232"/>
    <w:pPr>
      <w:ind w:left="720"/>
    </w:pPr>
    <w:rPr>
      <w:rFonts w:ascii="Calibri" w:hAnsi="Calibri"/>
      <w:sz w:val="18"/>
      <w:szCs w:val="18"/>
    </w:rPr>
  </w:style>
  <w:style w:type="paragraph" w:styleId="56">
    <w:name w:val="toc 5"/>
    <w:basedOn w:val="a6"/>
    <w:next w:val="a6"/>
    <w:autoRedefine/>
    <w:uiPriority w:val="39"/>
    <w:rsid w:val="00D47232"/>
    <w:pPr>
      <w:ind w:left="960"/>
    </w:pPr>
    <w:rPr>
      <w:rFonts w:ascii="Calibri" w:hAnsi="Calibri"/>
      <w:sz w:val="18"/>
      <w:szCs w:val="18"/>
    </w:rPr>
  </w:style>
  <w:style w:type="paragraph" w:styleId="63">
    <w:name w:val="toc 6"/>
    <w:basedOn w:val="a6"/>
    <w:next w:val="a6"/>
    <w:autoRedefine/>
    <w:uiPriority w:val="39"/>
    <w:rsid w:val="00D47232"/>
    <w:pPr>
      <w:ind w:left="1200"/>
    </w:pPr>
    <w:rPr>
      <w:rFonts w:ascii="Calibri" w:hAnsi="Calibri"/>
      <w:sz w:val="18"/>
      <w:szCs w:val="18"/>
    </w:rPr>
  </w:style>
  <w:style w:type="paragraph" w:styleId="73">
    <w:name w:val="toc 7"/>
    <w:basedOn w:val="a6"/>
    <w:next w:val="a6"/>
    <w:autoRedefine/>
    <w:uiPriority w:val="39"/>
    <w:rsid w:val="00D47232"/>
    <w:pPr>
      <w:ind w:left="1440"/>
    </w:pPr>
    <w:rPr>
      <w:rFonts w:ascii="Calibri" w:hAnsi="Calibri"/>
      <w:sz w:val="18"/>
      <w:szCs w:val="18"/>
    </w:rPr>
  </w:style>
  <w:style w:type="paragraph" w:styleId="83">
    <w:name w:val="toc 8"/>
    <w:basedOn w:val="a6"/>
    <w:next w:val="a6"/>
    <w:autoRedefine/>
    <w:uiPriority w:val="39"/>
    <w:rsid w:val="00D47232"/>
    <w:pPr>
      <w:ind w:left="1680"/>
    </w:pPr>
    <w:rPr>
      <w:rFonts w:ascii="Calibri" w:hAnsi="Calibri"/>
      <w:sz w:val="18"/>
      <w:szCs w:val="18"/>
    </w:rPr>
  </w:style>
  <w:style w:type="paragraph" w:styleId="93">
    <w:name w:val="toc 9"/>
    <w:basedOn w:val="a6"/>
    <w:next w:val="a6"/>
    <w:autoRedefine/>
    <w:uiPriority w:val="39"/>
    <w:rsid w:val="00D47232"/>
    <w:pPr>
      <w:ind w:left="1920"/>
    </w:pPr>
    <w:rPr>
      <w:rFonts w:ascii="Calibri" w:hAnsi="Calibri"/>
      <w:sz w:val="18"/>
      <w:szCs w:val="18"/>
    </w:rPr>
  </w:style>
  <w:style w:type="character" w:customStyle="1" w:styleId="apple-converted-space">
    <w:name w:val="apple-converted-space"/>
    <w:basedOn w:val="a7"/>
    <w:rsid w:val="008A1B92"/>
  </w:style>
  <w:style w:type="paragraph" w:customStyle="1" w:styleId="a0">
    <w:name w:val="Список маркер (КС)"/>
    <w:link w:val="afe"/>
    <w:rsid w:val="000666A1"/>
    <w:pPr>
      <w:numPr>
        <w:numId w:val="14"/>
      </w:numPr>
      <w:jc w:val="both"/>
    </w:pPr>
    <w:rPr>
      <w:sz w:val="24"/>
      <w:szCs w:val="24"/>
    </w:rPr>
  </w:style>
  <w:style w:type="character" w:customStyle="1" w:styleId="afe">
    <w:name w:val="Список маркер (КС) Знак"/>
    <w:basedOn w:val="a7"/>
    <w:link w:val="a0"/>
    <w:rsid w:val="000666A1"/>
    <w:rPr>
      <w:sz w:val="24"/>
      <w:szCs w:val="24"/>
    </w:rPr>
  </w:style>
  <w:style w:type="paragraph" w:customStyle="1" w:styleId="aff">
    <w:name w:val="Обычный (КС)"/>
    <w:link w:val="aff0"/>
    <w:rsid w:val="009A0499"/>
    <w:pPr>
      <w:ind w:firstLine="709"/>
      <w:jc w:val="both"/>
    </w:pPr>
    <w:rPr>
      <w:sz w:val="24"/>
      <w:szCs w:val="24"/>
    </w:rPr>
  </w:style>
  <w:style w:type="character" w:customStyle="1" w:styleId="aff0">
    <w:name w:val="Обычный (КС) Знак"/>
    <w:link w:val="aff"/>
    <w:rsid w:val="009A0499"/>
    <w:rPr>
      <w:sz w:val="24"/>
      <w:szCs w:val="24"/>
    </w:rPr>
  </w:style>
  <w:style w:type="paragraph" w:customStyle="1" w:styleId="aff1">
    <w:name w:val="Обычный (КС) полужирный"/>
    <w:link w:val="aff2"/>
    <w:rsid w:val="009E2543"/>
    <w:pPr>
      <w:ind w:firstLine="709"/>
      <w:jc w:val="both"/>
    </w:pPr>
    <w:rPr>
      <w:b/>
      <w:bCs/>
      <w:sz w:val="24"/>
      <w:szCs w:val="24"/>
    </w:rPr>
  </w:style>
  <w:style w:type="paragraph" w:customStyle="1" w:styleId="aff3">
    <w:name w:val="ТИТУЛ (КС)"/>
    <w:rsid w:val="009E2543"/>
    <w:pPr>
      <w:spacing w:before="100"/>
    </w:pPr>
    <w:rPr>
      <w:sz w:val="24"/>
      <w:szCs w:val="24"/>
    </w:rPr>
  </w:style>
  <w:style w:type="paragraph" w:customStyle="1" w:styleId="aff4">
    <w:name w:val="Текст таблицы центр (КС)"/>
    <w:rsid w:val="009E2543"/>
    <w:pPr>
      <w:jc w:val="center"/>
    </w:pPr>
  </w:style>
  <w:style w:type="paragraph" w:customStyle="1" w:styleId="aff5">
    <w:name w:val="Подзаголовок (КС)"/>
    <w:link w:val="aff6"/>
    <w:rsid w:val="009E2543"/>
    <w:pPr>
      <w:keepNext/>
      <w:spacing w:before="300" w:after="60"/>
      <w:ind w:firstLine="709"/>
    </w:pPr>
    <w:rPr>
      <w:b/>
      <w:bCs/>
      <w:sz w:val="26"/>
      <w:szCs w:val="26"/>
    </w:rPr>
  </w:style>
  <w:style w:type="paragraph" w:customStyle="1" w:styleId="aff7">
    <w:name w:val="Обычный (КС) курсив"/>
    <w:link w:val="aff8"/>
    <w:rsid w:val="009E2543"/>
    <w:pPr>
      <w:ind w:firstLine="709"/>
      <w:jc w:val="both"/>
    </w:pPr>
    <w:rPr>
      <w:i/>
      <w:iCs/>
      <w:sz w:val="24"/>
      <w:szCs w:val="24"/>
    </w:rPr>
  </w:style>
  <w:style w:type="character" w:customStyle="1" w:styleId="aff2">
    <w:name w:val="Обычный (КС) полужирный Знак"/>
    <w:link w:val="aff1"/>
    <w:locked/>
    <w:rsid w:val="009E2543"/>
    <w:rPr>
      <w:b/>
      <w:bCs/>
      <w:sz w:val="24"/>
      <w:szCs w:val="24"/>
    </w:rPr>
  </w:style>
  <w:style w:type="character" w:customStyle="1" w:styleId="aff8">
    <w:name w:val="Обычный (КС) курсив Знак"/>
    <w:link w:val="aff7"/>
    <w:locked/>
    <w:rsid w:val="009E2543"/>
    <w:rPr>
      <w:i/>
      <w:iCs/>
      <w:sz w:val="24"/>
      <w:szCs w:val="24"/>
    </w:rPr>
  </w:style>
  <w:style w:type="paragraph" w:customStyle="1" w:styleId="aff9">
    <w:name w:val="Навигатор (КС)"/>
    <w:basedOn w:val="a6"/>
    <w:link w:val="affa"/>
    <w:rsid w:val="009E2543"/>
    <w:pPr>
      <w:shd w:val="clear" w:color="auto" w:fill="CCCCCC"/>
      <w:spacing w:before="120" w:after="120"/>
      <w:ind w:left="709"/>
    </w:pPr>
    <w:rPr>
      <w:b/>
      <w:bCs/>
      <w:smallCaps/>
      <w:sz w:val="20"/>
      <w:szCs w:val="20"/>
      <w:lang w:val="en-US"/>
    </w:rPr>
  </w:style>
  <w:style w:type="character" w:customStyle="1" w:styleId="affa">
    <w:name w:val="Навигатор (КС) Знак"/>
    <w:link w:val="aff9"/>
    <w:rsid w:val="009E2543"/>
    <w:rPr>
      <w:b/>
      <w:bCs/>
      <w:smallCaps/>
      <w:shd w:val="clear" w:color="auto" w:fill="CCCCCC"/>
      <w:lang w:val="en-US"/>
    </w:rPr>
  </w:style>
  <w:style w:type="character" w:customStyle="1" w:styleId="aff6">
    <w:name w:val="Подзаголовок (КС) Знак"/>
    <w:link w:val="aff5"/>
    <w:rsid w:val="009E2543"/>
    <w:rPr>
      <w:b/>
      <w:bCs/>
      <w:sz w:val="26"/>
      <w:szCs w:val="26"/>
    </w:rPr>
  </w:style>
  <w:style w:type="paragraph" w:customStyle="1" w:styleId="a4">
    <w:name w:val="Название рисунка (КС)"/>
    <w:next w:val="aff"/>
    <w:link w:val="affb"/>
    <w:rsid w:val="001040BA"/>
    <w:pPr>
      <w:numPr>
        <w:numId w:val="15"/>
      </w:numPr>
      <w:tabs>
        <w:tab w:val="num" w:pos="794"/>
      </w:tabs>
      <w:spacing w:before="60" w:after="240"/>
      <w:jc w:val="center"/>
    </w:pPr>
    <w:rPr>
      <w:b/>
      <w:bCs/>
    </w:rPr>
  </w:style>
  <w:style w:type="character" w:customStyle="1" w:styleId="affb">
    <w:name w:val="Название рисунка (КС) Знак"/>
    <w:link w:val="a4"/>
    <w:rsid w:val="001040BA"/>
    <w:rPr>
      <w:b/>
      <w:bCs/>
    </w:rPr>
  </w:style>
  <w:style w:type="paragraph" w:styleId="HTML">
    <w:name w:val="HTML Address"/>
    <w:basedOn w:val="a6"/>
    <w:link w:val="HTML0"/>
    <w:rsid w:val="001040BA"/>
    <w:pPr>
      <w:jc w:val="both"/>
    </w:pPr>
    <w:rPr>
      <w:i/>
      <w:iCs/>
    </w:rPr>
  </w:style>
  <w:style w:type="character" w:customStyle="1" w:styleId="HTML0">
    <w:name w:val="Адрес HTML Знак"/>
    <w:basedOn w:val="a7"/>
    <w:link w:val="HTML"/>
    <w:rsid w:val="001040BA"/>
    <w:rPr>
      <w:i/>
      <w:iCs/>
      <w:sz w:val="24"/>
      <w:szCs w:val="24"/>
    </w:rPr>
  </w:style>
  <w:style w:type="paragraph" w:styleId="affc">
    <w:name w:val="envelope address"/>
    <w:basedOn w:val="a6"/>
    <w:rsid w:val="001040BA"/>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1040BA"/>
  </w:style>
  <w:style w:type="table" w:styleId="-1">
    <w:name w:val="Table Web 1"/>
    <w:basedOn w:val="a8"/>
    <w:rsid w:val="001040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1040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1040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ffd">
    <w:name w:val="Date"/>
    <w:basedOn w:val="a6"/>
    <w:next w:val="a6"/>
    <w:link w:val="affe"/>
    <w:rsid w:val="001040BA"/>
    <w:pPr>
      <w:jc w:val="both"/>
    </w:pPr>
  </w:style>
  <w:style w:type="character" w:customStyle="1" w:styleId="affe">
    <w:name w:val="Дата Знак"/>
    <w:basedOn w:val="a7"/>
    <w:link w:val="affd"/>
    <w:rsid w:val="001040BA"/>
    <w:rPr>
      <w:sz w:val="24"/>
      <w:szCs w:val="24"/>
    </w:rPr>
  </w:style>
  <w:style w:type="paragraph" w:styleId="afff">
    <w:name w:val="Note Heading"/>
    <w:basedOn w:val="a6"/>
    <w:next w:val="a6"/>
    <w:link w:val="afff0"/>
    <w:rsid w:val="001040BA"/>
    <w:pPr>
      <w:jc w:val="both"/>
    </w:pPr>
  </w:style>
  <w:style w:type="character" w:customStyle="1" w:styleId="afff0">
    <w:name w:val="Заголовок записки Знак"/>
    <w:basedOn w:val="a7"/>
    <w:link w:val="afff"/>
    <w:rsid w:val="001040BA"/>
    <w:rPr>
      <w:sz w:val="24"/>
      <w:szCs w:val="24"/>
    </w:rPr>
  </w:style>
  <w:style w:type="table" w:styleId="afff1">
    <w:name w:val="Table Elegant"/>
    <w:basedOn w:val="a8"/>
    <w:rsid w:val="001040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7">
    <w:name w:val="Table Subtle 1"/>
    <w:basedOn w:val="a8"/>
    <w:rsid w:val="001040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1040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1040BA"/>
    <w:rPr>
      <w:rFonts w:ascii="Courier New" w:hAnsi="Courier New" w:cs="Courier New"/>
      <w:sz w:val="20"/>
      <w:szCs w:val="20"/>
    </w:rPr>
  </w:style>
  <w:style w:type="table" w:styleId="18">
    <w:name w:val="Table Classic 1"/>
    <w:basedOn w:val="a8"/>
    <w:rsid w:val="001040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1040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1040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1040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1040BA"/>
    <w:rPr>
      <w:rFonts w:ascii="Courier New" w:hAnsi="Courier New" w:cs="Courier New"/>
      <w:sz w:val="20"/>
      <w:szCs w:val="20"/>
    </w:rPr>
  </w:style>
  <w:style w:type="paragraph" w:customStyle="1" w:styleId="22">
    <w:name w:val="Список маркер2 (КС)"/>
    <w:rsid w:val="001040BA"/>
    <w:pPr>
      <w:numPr>
        <w:numId w:val="27"/>
      </w:numPr>
      <w:tabs>
        <w:tab w:val="clear" w:pos="1667"/>
        <w:tab w:val="num" w:pos="1440"/>
      </w:tabs>
      <w:ind w:left="1434" w:hanging="357"/>
      <w:jc w:val="both"/>
    </w:pPr>
    <w:rPr>
      <w:sz w:val="24"/>
      <w:szCs w:val="24"/>
    </w:rPr>
  </w:style>
  <w:style w:type="paragraph" w:styleId="afff2">
    <w:name w:val="Body Text Indent"/>
    <w:basedOn w:val="a6"/>
    <w:link w:val="afff3"/>
    <w:rsid w:val="001040BA"/>
    <w:pPr>
      <w:spacing w:after="120"/>
      <w:ind w:left="283"/>
      <w:jc w:val="both"/>
    </w:pPr>
  </w:style>
  <w:style w:type="character" w:customStyle="1" w:styleId="afff3">
    <w:name w:val="Основной текст с отступом Знак"/>
    <w:basedOn w:val="a7"/>
    <w:link w:val="afff2"/>
    <w:rsid w:val="001040BA"/>
    <w:rPr>
      <w:sz w:val="24"/>
      <w:szCs w:val="24"/>
    </w:rPr>
  </w:style>
  <w:style w:type="paragraph" w:styleId="2">
    <w:name w:val="List Bullet 2"/>
    <w:basedOn w:val="a6"/>
    <w:rsid w:val="001040BA"/>
    <w:pPr>
      <w:numPr>
        <w:numId w:val="16"/>
      </w:numPr>
      <w:tabs>
        <w:tab w:val="clear" w:pos="643"/>
      </w:tabs>
      <w:ind w:left="1509" w:hanging="432"/>
      <w:jc w:val="both"/>
    </w:pPr>
  </w:style>
  <w:style w:type="paragraph" w:styleId="37">
    <w:name w:val="List Bullet 3"/>
    <w:basedOn w:val="a6"/>
    <w:rsid w:val="001040BA"/>
    <w:pPr>
      <w:tabs>
        <w:tab w:val="num" w:pos="926"/>
      </w:tabs>
      <w:ind w:left="926" w:hanging="360"/>
      <w:jc w:val="both"/>
    </w:pPr>
  </w:style>
  <w:style w:type="paragraph" w:styleId="4">
    <w:name w:val="List Bullet 4"/>
    <w:basedOn w:val="a6"/>
    <w:rsid w:val="001040BA"/>
    <w:pPr>
      <w:numPr>
        <w:numId w:val="23"/>
      </w:numPr>
      <w:tabs>
        <w:tab w:val="clear" w:pos="1492"/>
        <w:tab w:val="num" w:pos="1440"/>
      </w:tabs>
      <w:ind w:left="1080"/>
      <w:jc w:val="both"/>
    </w:pPr>
  </w:style>
  <w:style w:type="paragraph" w:styleId="50">
    <w:name w:val="List Bullet 5"/>
    <w:basedOn w:val="a6"/>
    <w:rsid w:val="001040BA"/>
    <w:pPr>
      <w:numPr>
        <w:numId w:val="17"/>
      </w:numPr>
      <w:tabs>
        <w:tab w:val="clear" w:pos="1209"/>
        <w:tab w:val="num" w:pos="1492"/>
      </w:tabs>
      <w:ind w:left="1492"/>
      <w:jc w:val="both"/>
    </w:pPr>
  </w:style>
  <w:style w:type="character" w:styleId="afff4">
    <w:name w:val="line number"/>
    <w:basedOn w:val="a7"/>
    <w:rsid w:val="001040BA"/>
  </w:style>
  <w:style w:type="paragraph" w:styleId="a">
    <w:name w:val="List Number"/>
    <w:basedOn w:val="a6"/>
    <w:rsid w:val="001040BA"/>
    <w:pPr>
      <w:numPr>
        <w:numId w:val="18"/>
      </w:numPr>
      <w:tabs>
        <w:tab w:val="clear" w:pos="1492"/>
        <w:tab w:val="num" w:pos="360"/>
      </w:tabs>
      <w:ind w:left="360"/>
      <w:jc w:val="both"/>
    </w:pPr>
  </w:style>
  <w:style w:type="paragraph" w:styleId="20">
    <w:name w:val="List Number 2"/>
    <w:basedOn w:val="a6"/>
    <w:rsid w:val="001040BA"/>
    <w:pPr>
      <w:numPr>
        <w:numId w:val="19"/>
      </w:numPr>
      <w:tabs>
        <w:tab w:val="num" w:pos="643"/>
      </w:tabs>
      <w:ind w:left="643"/>
      <w:jc w:val="both"/>
    </w:pPr>
  </w:style>
  <w:style w:type="paragraph" w:styleId="3">
    <w:name w:val="List Number 3"/>
    <w:basedOn w:val="a6"/>
    <w:rsid w:val="001040BA"/>
    <w:pPr>
      <w:numPr>
        <w:numId w:val="20"/>
      </w:numPr>
      <w:tabs>
        <w:tab w:val="clear" w:pos="643"/>
        <w:tab w:val="num" w:pos="926"/>
      </w:tabs>
      <w:ind w:left="926"/>
      <w:jc w:val="both"/>
    </w:pPr>
  </w:style>
  <w:style w:type="paragraph" w:styleId="40">
    <w:name w:val="List Number 4"/>
    <w:basedOn w:val="a6"/>
    <w:rsid w:val="001040BA"/>
    <w:pPr>
      <w:numPr>
        <w:numId w:val="21"/>
      </w:numPr>
      <w:tabs>
        <w:tab w:val="clear" w:pos="926"/>
        <w:tab w:val="num" w:pos="1209"/>
      </w:tabs>
      <w:ind w:left="1209"/>
      <w:jc w:val="both"/>
    </w:pPr>
  </w:style>
  <w:style w:type="paragraph" w:styleId="5">
    <w:name w:val="List Number 5"/>
    <w:basedOn w:val="a6"/>
    <w:rsid w:val="001040BA"/>
    <w:pPr>
      <w:numPr>
        <w:numId w:val="22"/>
      </w:numPr>
      <w:tabs>
        <w:tab w:val="num" w:pos="1492"/>
      </w:tabs>
      <w:ind w:left="1492"/>
      <w:jc w:val="both"/>
    </w:pPr>
  </w:style>
  <w:style w:type="character" w:styleId="HTML4">
    <w:name w:val="HTML Sample"/>
    <w:rsid w:val="001040BA"/>
    <w:rPr>
      <w:rFonts w:ascii="Courier New" w:hAnsi="Courier New" w:cs="Courier New"/>
    </w:rPr>
  </w:style>
  <w:style w:type="paragraph" w:styleId="2a">
    <w:name w:val="envelope return"/>
    <w:basedOn w:val="a6"/>
    <w:rsid w:val="001040BA"/>
    <w:pPr>
      <w:jc w:val="both"/>
    </w:pPr>
    <w:rPr>
      <w:rFonts w:ascii="Arial" w:hAnsi="Arial" w:cs="Arial"/>
      <w:sz w:val="20"/>
      <w:szCs w:val="20"/>
    </w:rPr>
  </w:style>
  <w:style w:type="table" w:styleId="19">
    <w:name w:val="Table 3D effects 1"/>
    <w:basedOn w:val="a8"/>
    <w:rsid w:val="001040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1040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1040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1040BA"/>
    <w:rPr>
      <w:i/>
      <w:iCs/>
    </w:rPr>
  </w:style>
  <w:style w:type="paragraph" w:styleId="2c">
    <w:name w:val="Body Text 2"/>
    <w:basedOn w:val="a6"/>
    <w:link w:val="2d"/>
    <w:rsid w:val="001040BA"/>
    <w:pPr>
      <w:spacing w:after="120" w:line="480" w:lineRule="auto"/>
      <w:jc w:val="both"/>
    </w:pPr>
  </w:style>
  <w:style w:type="character" w:customStyle="1" w:styleId="2d">
    <w:name w:val="Основной текст 2 Знак"/>
    <w:basedOn w:val="a7"/>
    <w:link w:val="2c"/>
    <w:rsid w:val="001040BA"/>
    <w:rPr>
      <w:sz w:val="24"/>
      <w:szCs w:val="24"/>
    </w:rPr>
  </w:style>
  <w:style w:type="paragraph" w:styleId="39">
    <w:name w:val="Body Text 3"/>
    <w:basedOn w:val="a6"/>
    <w:link w:val="3a"/>
    <w:rsid w:val="001040BA"/>
    <w:pPr>
      <w:spacing w:after="120"/>
      <w:jc w:val="both"/>
    </w:pPr>
    <w:rPr>
      <w:sz w:val="16"/>
      <w:szCs w:val="16"/>
    </w:rPr>
  </w:style>
  <w:style w:type="character" w:customStyle="1" w:styleId="3a">
    <w:name w:val="Основной текст 3 Знак"/>
    <w:basedOn w:val="a7"/>
    <w:link w:val="39"/>
    <w:rsid w:val="001040BA"/>
    <w:rPr>
      <w:sz w:val="16"/>
      <w:szCs w:val="16"/>
    </w:rPr>
  </w:style>
  <w:style w:type="paragraph" w:styleId="2e">
    <w:name w:val="Body Text Indent 2"/>
    <w:basedOn w:val="a6"/>
    <w:link w:val="2f"/>
    <w:rsid w:val="001040BA"/>
    <w:pPr>
      <w:spacing w:after="120" w:line="480" w:lineRule="auto"/>
      <w:ind w:left="283"/>
      <w:jc w:val="both"/>
    </w:pPr>
  </w:style>
  <w:style w:type="character" w:customStyle="1" w:styleId="2f">
    <w:name w:val="Основной текст с отступом 2 Знак"/>
    <w:basedOn w:val="a7"/>
    <w:link w:val="2e"/>
    <w:rsid w:val="001040BA"/>
    <w:rPr>
      <w:sz w:val="24"/>
      <w:szCs w:val="24"/>
    </w:rPr>
  </w:style>
  <w:style w:type="paragraph" w:styleId="3b">
    <w:name w:val="Body Text Indent 3"/>
    <w:basedOn w:val="a6"/>
    <w:link w:val="3c"/>
    <w:rsid w:val="001040BA"/>
    <w:pPr>
      <w:spacing w:after="120"/>
      <w:ind w:left="283"/>
      <w:jc w:val="both"/>
    </w:pPr>
    <w:rPr>
      <w:sz w:val="16"/>
      <w:szCs w:val="16"/>
    </w:rPr>
  </w:style>
  <w:style w:type="character" w:customStyle="1" w:styleId="3c">
    <w:name w:val="Основной текст с отступом 3 Знак"/>
    <w:basedOn w:val="a7"/>
    <w:link w:val="3b"/>
    <w:rsid w:val="001040BA"/>
    <w:rPr>
      <w:sz w:val="16"/>
      <w:szCs w:val="16"/>
    </w:rPr>
  </w:style>
  <w:style w:type="character" w:styleId="HTML6">
    <w:name w:val="HTML Variable"/>
    <w:rsid w:val="001040BA"/>
    <w:rPr>
      <w:i/>
      <w:iCs/>
    </w:rPr>
  </w:style>
  <w:style w:type="character" w:styleId="HTML7">
    <w:name w:val="HTML Typewriter"/>
    <w:rsid w:val="001040BA"/>
    <w:rPr>
      <w:rFonts w:ascii="Courier New" w:hAnsi="Courier New" w:cs="Courier New"/>
      <w:sz w:val="20"/>
      <w:szCs w:val="20"/>
    </w:rPr>
  </w:style>
  <w:style w:type="paragraph" w:styleId="afff5">
    <w:name w:val="Subtitle"/>
    <w:basedOn w:val="a6"/>
    <w:link w:val="afff6"/>
    <w:qFormat/>
    <w:rsid w:val="001040BA"/>
    <w:pPr>
      <w:spacing w:after="60"/>
      <w:jc w:val="center"/>
      <w:outlineLvl w:val="1"/>
    </w:pPr>
    <w:rPr>
      <w:rFonts w:ascii="Arial" w:hAnsi="Arial" w:cs="Arial"/>
    </w:rPr>
  </w:style>
  <w:style w:type="character" w:customStyle="1" w:styleId="afff6">
    <w:name w:val="Подзаголовок Знак"/>
    <w:basedOn w:val="a7"/>
    <w:link w:val="afff5"/>
    <w:rsid w:val="001040BA"/>
    <w:rPr>
      <w:rFonts w:ascii="Arial" w:hAnsi="Arial" w:cs="Arial"/>
      <w:sz w:val="24"/>
      <w:szCs w:val="24"/>
    </w:rPr>
  </w:style>
  <w:style w:type="paragraph" w:styleId="afff7">
    <w:name w:val="Signature"/>
    <w:basedOn w:val="a6"/>
    <w:link w:val="afff8"/>
    <w:rsid w:val="001040BA"/>
    <w:pPr>
      <w:ind w:left="4252"/>
      <w:jc w:val="both"/>
    </w:pPr>
  </w:style>
  <w:style w:type="character" w:customStyle="1" w:styleId="afff8">
    <w:name w:val="Подпись Знак"/>
    <w:basedOn w:val="a7"/>
    <w:link w:val="afff7"/>
    <w:rsid w:val="001040BA"/>
    <w:rPr>
      <w:sz w:val="24"/>
      <w:szCs w:val="24"/>
    </w:rPr>
  </w:style>
  <w:style w:type="paragraph" w:styleId="afff9">
    <w:name w:val="Salutation"/>
    <w:basedOn w:val="a6"/>
    <w:next w:val="a6"/>
    <w:link w:val="afffa"/>
    <w:rsid w:val="001040BA"/>
    <w:pPr>
      <w:jc w:val="both"/>
    </w:pPr>
  </w:style>
  <w:style w:type="character" w:customStyle="1" w:styleId="afffa">
    <w:name w:val="Приветствие Знак"/>
    <w:basedOn w:val="a7"/>
    <w:link w:val="afff9"/>
    <w:rsid w:val="001040BA"/>
    <w:rPr>
      <w:sz w:val="24"/>
      <w:szCs w:val="24"/>
    </w:rPr>
  </w:style>
  <w:style w:type="paragraph" w:styleId="afffb">
    <w:name w:val="List Continue"/>
    <w:basedOn w:val="a6"/>
    <w:rsid w:val="001040BA"/>
    <w:pPr>
      <w:spacing w:after="120"/>
      <w:ind w:left="283"/>
      <w:jc w:val="both"/>
    </w:pPr>
  </w:style>
  <w:style w:type="paragraph" w:styleId="2f0">
    <w:name w:val="List Continue 2"/>
    <w:basedOn w:val="a6"/>
    <w:rsid w:val="001040BA"/>
    <w:pPr>
      <w:spacing w:after="120"/>
      <w:ind w:left="566"/>
      <w:jc w:val="both"/>
    </w:pPr>
  </w:style>
  <w:style w:type="paragraph" w:styleId="3d">
    <w:name w:val="List Continue 3"/>
    <w:basedOn w:val="a6"/>
    <w:rsid w:val="001040BA"/>
    <w:pPr>
      <w:spacing w:after="120"/>
      <w:ind w:left="849"/>
      <w:jc w:val="both"/>
    </w:pPr>
  </w:style>
  <w:style w:type="paragraph" w:styleId="48">
    <w:name w:val="List Continue 4"/>
    <w:basedOn w:val="a6"/>
    <w:rsid w:val="001040BA"/>
    <w:pPr>
      <w:spacing w:after="120"/>
      <w:ind w:left="1132"/>
      <w:jc w:val="both"/>
    </w:pPr>
  </w:style>
  <w:style w:type="paragraph" w:styleId="57">
    <w:name w:val="List Continue 5"/>
    <w:basedOn w:val="a6"/>
    <w:rsid w:val="001040BA"/>
    <w:pPr>
      <w:spacing w:after="120"/>
      <w:ind w:left="1415"/>
      <w:jc w:val="both"/>
    </w:pPr>
  </w:style>
  <w:style w:type="table" w:styleId="1a">
    <w:name w:val="Table Simple 1"/>
    <w:basedOn w:val="a8"/>
    <w:rsid w:val="001040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1040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6"/>
    <w:link w:val="afffd"/>
    <w:rsid w:val="001040BA"/>
    <w:pPr>
      <w:ind w:left="4252"/>
      <w:jc w:val="both"/>
    </w:pPr>
  </w:style>
  <w:style w:type="character" w:customStyle="1" w:styleId="afffd">
    <w:name w:val="Прощание Знак"/>
    <w:basedOn w:val="a7"/>
    <w:link w:val="afffc"/>
    <w:rsid w:val="001040BA"/>
    <w:rPr>
      <w:sz w:val="24"/>
      <w:szCs w:val="24"/>
    </w:rPr>
  </w:style>
  <w:style w:type="table" w:styleId="afffe">
    <w:name w:val="Table Grid"/>
    <w:basedOn w:val="a8"/>
    <w:rsid w:val="00104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Grid 1"/>
    <w:basedOn w:val="a8"/>
    <w:rsid w:val="001040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1040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1040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1040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1040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1040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
    <w:name w:val="Table Contemporary"/>
    <w:basedOn w:val="a8"/>
    <w:rsid w:val="001040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0">
    <w:name w:val="List"/>
    <w:basedOn w:val="a6"/>
    <w:rsid w:val="001040BA"/>
    <w:pPr>
      <w:ind w:left="283" w:hanging="283"/>
      <w:jc w:val="both"/>
    </w:pPr>
  </w:style>
  <w:style w:type="paragraph" w:styleId="2f3">
    <w:name w:val="List 2"/>
    <w:basedOn w:val="a6"/>
    <w:rsid w:val="001040BA"/>
    <w:pPr>
      <w:ind w:left="566" w:hanging="283"/>
      <w:jc w:val="both"/>
    </w:pPr>
  </w:style>
  <w:style w:type="paragraph" w:styleId="3f0">
    <w:name w:val="List 3"/>
    <w:basedOn w:val="a6"/>
    <w:rsid w:val="001040BA"/>
    <w:pPr>
      <w:ind w:left="849" w:hanging="283"/>
      <w:jc w:val="both"/>
    </w:pPr>
  </w:style>
  <w:style w:type="paragraph" w:styleId="4a">
    <w:name w:val="List 4"/>
    <w:basedOn w:val="a6"/>
    <w:rsid w:val="001040BA"/>
    <w:pPr>
      <w:ind w:left="1132" w:hanging="283"/>
      <w:jc w:val="both"/>
    </w:pPr>
  </w:style>
  <w:style w:type="paragraph" w:styleId="59">
    <w:name w:val="List 5"/>
    <w:basedOn w:val="a6"/>
    <w:rsid w:val="001040BA"/>
    <w:pPr>
      <w:ind w:left="1415" w:hanging="283"/>
      <w:jc w:val="both"/>
    </w:pPr>
  </w:style>
  <w:style w:type="table" w:styleId="affff1">
    <w:name w:val="Table Professional"/>
    <w:basedOn w:val="a8"/>
    <w:rsid w:val="001040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1040BA"/>
    <w:pPr>
      <w:jc w:val="both"/>
    </w:pPr>
    <w:rPr>
      <w:rFonts w:ascii="Courier New" w:hAnsi="Courier New" w:cs="Courier New"/>
      <w:sz w:val="20"/>
      <w:szCs w:val="20"/>
    </w:rPr>
  </w:style>
  <w:style w:type="character" w:customStyle="1" w:styleId="HTML9">
    <w:name w:val="Стандартный HTML Знак"/>
    <w:basedOn w:val="a7"/>
    <w:link w:val="HTML8"/>
    <w:rsid w:val="001040BA"/>
    <w:rPr>
      <w:rFonts w:ascii="Courier New" w:hAnsi="Courier New" w:cs="Courier New"/>
    </w:rPr>
  </w:style>
  <w:style w:type="table" w:styleId="1c">
    <w:name w:val="Table Columns 1"/>
    <w:basedOn w:val="a8"/>
    <w:rsid w:val="001040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1040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1040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1040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1040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qFormat/>
    <w:rsid w:val="001040BA"/>
    <w:rPr>
      <w:b/>
      <w:bCs/>
    </w:rPr>
  </w:style>
  <w:style w:type="table" w:styleId="-10">
    <w:name w:val="Table List 1"/>
    <w:basedOn w:val="a8"/>
    <w:rsid w:val="001040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1040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1040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1040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1040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1040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1040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
    <w:rsid w:val="001040BA"/>
    <w:pPr>
      <w:keepNext/>
      <w:numPr>
        <w:numId w:val="26"/>
      </w:numPr>
      <w:spacing w:before="240" w:after="240"/>
      <w:ind w:left="0"/>
      <w:jc w:val="center"/>
    </w:pPr>
    <w:rPr>
      <w:b/>
      <w:sz w:val="24"/>
      <w:szCs w:val="24"/>
    </w:rPr>
  </w:style>
  <w:style w:type="table" w:styleId="1d">
    <w:name w:val="Table Colorful 1"/>
    <w:basedOn w:val="a8"/>
    <w:rsid w:val="001040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1040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1040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3">
    <w:name w:val="Block Text"/>
    <w:basedOn w:val="a6"/>
    <w:rsid w:val="001040BA"/>
    <w:pPr>
      <w:spacing w:after="120"/>
      <w:ind w:left="1440" w:right="1440"/>
      <w:jc w:val="both"/>
    </w:pPr>
  </w:style>
  <w:style w:type="character" w:styleId="HTMLa">
    <w:name w:val="HTML Cite"/>
    <w:rsid w:val="001040BA"/>
    <w:rPr>
      <w:i/>
      <w:iCs/>
    </w:rPr>
  </w:style>
  <w:style w:type="paragraph" w:styleId="affff4">
    <w:name w:val="Message Header"/>
    <w:basedOn w:val="a6"/>
    <w:link w:val="affff5"/>
    <w:rsid w:val="001040BA"/>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5">
    <w:name w:val="Шапка Знак"/>
    <w:basedOn w:val="a7"/>
    <w:link w:val="affff4"/>
    <w:rsid w:val="001040BA"/>
    <w:rPr>
      <w:rFonts w:ascii="Arial" w:hAnsi="Arial" w:cs="Arial"/>
      <w:sz w:val="24"/>
      <w:szCs w:val="24"/>
      <w:shd w:val="pct20" w:color="auto" w:fill="auto"/>
    </w:rPr>
  </w:style>
  <w:style w:type="paragraph" w:styleId="affff6">
    <w:name w:val="E-mail Signature"/>
    <w:basedOn w:val="a6"/>
    <w:link w:val="affff7"/>
    <w:rsid w:val="001040BA"/>
    <w:pPr>
      <w:jc w:val="both"/>
    </w:pPr>
  </w:style>
  <w:style w:type="character" w:customStyle="1" w:styleId="affff7">
    <w:name w:val="Электронная подпись Знак"/>
    <w:basedOn w:val="a7"/>
    <w:link w:val="affff6"/>
    <w:rsid w:val="001040BA"/>
    <w:rPr>
      <w:sz w:val="24"/>
      <w:szCs w:val="24"/>
    </w:rPr>
  </w:style>
  <w:style w:type="paragraph" w:styleId="affff8">
    <w:name w:val="toa heading"/>
    <w:basedOn w:val="a6"/>
    <w:next w:val="a6"/>
    <w:rsid w:val="001040BA"/>
    <w:pPr>
      <w:spacing w:before="120"/>
      <w:jc w:val="both"/>
    </w:pPr>
    <w:rPr>
      <w:rFonts w:ascii="Arial" w:hAnsi="Arial" w:cs="Arial"/>
      <w:b/>
      <w:bCs/>
    </w:rPr>
  </w:style>
  <w:style w:type="paragraph" w:styleId="affff9">
    <w:name w:val="annotation text"/>
    <w:basedOn w:val="a6"/>
    <w:link w:val="affffa"/>
    <w:rsid w:val="001040BA"/>
    <w:pPr>
      <w:jc w:val="both"/>
    </w:pPr>
    <w:rPr>
      <w:sz w:val="20"/>
      <w:szCs w:val="20"/>
    </w:rPr>
  </w:style>
  <w:style w:type="character" w:customStyle="1" w:styleId="affffa">
    <w:name w:val="Текст примечания Знак"/>
    <w:basedOn w:val="a7"/>
    <w:link w:val="affff9"/>
    <w:rsid w:val="001040BA"/>
  </w:style>
  <w:style w:type="paragraph" w:styleId="affffb">
    <w:name w:val="annotation subject"/>
    <w:basedOn w:val="affff9"/>
    <w:next w:val="affff9"/>
    <w:link w:val="affffc"/>
    <w:rsid w:val="001040BA"/>
    <w:rPr>
      <w:b/>
      <w:bCs/>
    </w:rPr>
  </w:style>
  <w:style w:type="character" w:customStyle="1" w:styleId="affffc">
    <w:name w:val="Тема примечания Знак"/>
    <w:basedOn w:val="affffa"/>
    <w:link w:val="affffb"/>
    <w:rsid w:val="001040BA"/>
    <w:rPr>
      <w:b/>
      <w:bCs/>
    </w:rPr>
  </w:style>
  <w:style w:type="character" w:styleId="affffd">
    <w:name w:val="endnote reference"/>
    <w:rsid w:val="001040BA"/>
    <w:rPr>
      <w:vertAlign w:val="superscript"/>
    </w:rPr>
  </w:style>
  <w:style w:type="paragraph" w:styleId="affffe">
    <w:name w:val="Document Map"/>
    <w:basedOn w:val="a6"/>
    <w:link w:val="afffff"/>
    <w:rsid w:val="001040BA"/>
    <w:pPr>
      <w:shd w:val="clear" w:color="auto" w:fill="000080"/>
      <w:jc w:val="both"/>
    </w:pPr>
    <w:rPr>
      <w:rFonts w:ascii="Tahoma" w:hAnsi="Tahoma" w:cs="Tahoma"/>
      <w:sz w:val="20"/>
      <w:szCs w:val="20"/>
    </w:rPr>
  </w:style>
  <w:style w:type="character" w:customStyle="1" w:styleId="afffff">
    <w:name w:val="Схема документа Знак"/>
    <w:basedOn w:val="a7"/>
    <w:link w:val="affffe"/>
    <w:rsid w:val="001040BA"/>
    <w:rPr>
      <w:rFonts w:ascii="Tahoma" w:hAnsi="Tahoma" w:cs="Tahoma"/>
      <w:shd w:val="clear" w:color="auto" w:fill="000080"/>
    </w:rPr>
  </w:style>
  <w:style w:type="paragraph" w:customStyle="1" w:styleId="afffff0">
    <w:name w:val="Формула (КС)"/>
    <w:rsid w:val="001040BA"/>
    <w:pPr>
      <w:widowControl w:val="0"/>
      <w:spacing w:before="240" w:after="120"/>
      <w:jc w:val="center"/>
    </w:pPr>
    <w:rPr>
      <w:sz w:val="22"/>
      <w:szCs w:val="22"/>
    </w:rPr>
  </w:style>
  <w:style w:type="paragraph" w:styleId="afffff1">
    <w:name w:val="table of figures"/>
    <w:basedOn w:val="a6"/>
    <w:next w:val="a6"/>
    <w:rsid w:val="001040BA"/>
    <w:pPr>
      <w:jc w:val="both"/>
    </w:pPr>
  </w:style>
  <w:style w:type="paragraph" w:styleId="afffff2">
    <w:name w:val="footnote text"/>
    <w:basedOn w:val="a6"/>
    <w:link w:val="afffff3"/>
    <w:rsid w:val="001040BA"/>
    <w:pPr>
      <w:jc w:val="both"/>
    </w:pPr>
    <w:rPr>
      <w:sz w:val="20"/>
      <w:szCs w:val="20"/>
    </w:rPr>
  </w:style>
  <w:style w:type="character" w:customStyle="1" w:styleId="afffff3">
    <w:name w:val="Текст сноски Знак"/>
    <w:basedOn w:val="a7"/>
    <w:link w:val="afffff2"/>
    <w:rsid w:val="001040BA"/>
  </w:style>
  <w:style w:type="character" w:styleId="afffff4">
    <w:name w:val="footnote reference"/>
    <w:rsid w:val="001040BA"/>
    <w:rPr>
      <w:vertAlign w:val="superscript"/>
    </w:rPr>
  </w:style>
  <w:style w:type="paragraph" w:customStyle="1" w:styleId="11">
    <w:name w:val="Заголовок 1 (КС)"/>
    <w:basedOn w:val="1"/>
    <w:next w:val="aff"/>
    <w:qFormat/>
    <w:rsid w:val="001040BA"/>
    <w:pPr>
      <w:pageBreakBefore/>
      <w:numPr>
        <w:numId w:val="24"/>
      </w:numPr>
      <w:spacing w:before="240" w:after="120"/>
      <w:jc w:val="both"/>
    </w:pPr>
    <w:rPr>
      <w:bCs w:val="0"/>
      <w:szCs w:val="28"/>
    </w:rPr>
  </w:style>
  <w:style w:type="paragraph" w:customStyle="1" w:styleId="43">
    <w:name w:val="Заголовок 4 (КС)"/>
    <w:basedOn w:val="42"/>
    <w:next w:val="aff"/>
    <w:qFormat/>
    <w:rsid w:val="001040BA"/>
    <w:pPr>
      <w:numPr>
        <w:ilvl w:val="3"/>
        <w:numId w:val="24"/>
      </w:numPr>
      <w:tabs>
        <w:tab w:val="clear" w:pos="900"/>
      </w:tabs>
      <w:spacing w:after="60"/>
      <w:jc w:val="both"/>
    </w:pPr>
    <w:rPr>
      <w:bCs w:val="0"/>
      <w:caps w:val="0"/>
      <w:lang w:val="en-US" w:eastAsia="ru-RU"/>
    </w:rPr>
  </w:style>
  <w:style w:type="paragraph" w:customStyle="1" w:styleId="afffff5">
    <w:name w:val="Рисунки (КС)"/>
    <w:next w:val="aff"/>
    <w:link w:val="afffff6"/>
    <w:rsid w:val="001040BA"/>
    <w:pPr>
      <w:keepNext/>
      <w:spacing w:before="120"/>
      <w:jc w:val="center"/>
    </w:pPr>
  </w:style>
  <w:style w:type="paragraph" w:customStyle="1" w:styleId="2f6">
    <w:name w:val="Титул ТО 2 (КС)"/>
    <w:rsid w:val="001040BA"/>
    <w:pPr>
      <w:spacing w:before="420" w:after="60" w:line="320" w:lineRule="exact"/>
      <w:jc w:val="center"/>
    </w:pPr>
    <w:rPr>
      <w:kern w:val="36"/>
      <w:sz w:val="32"/>
      <w:szCs w:val="32"/>
      <w:lang w:eastAsia="en-US"/>
    </w:rPr>
  </w:style>
  <w:style w:type="paragraph" w:customStyle="1" w:styleId="afffff7">
    <w:name w:val="Титул ПК (КС)"/>
    <w:rsid w:val="001040BA"/>
    <w:pPr>
      <w:spacing w:before="420" w:after="60" w:line="320" w:lineRule="exact"/>
      <w:jc w:val="center"/>
    </w:pPr>
    <w:rPr>
      <w:b/>
      <w:bCs/>
      <w:caps/>
      <w:kern w:val="36"/>
      <w:sz w:val="32"/>
      <w:szCs w:val="32"/>
      <w:lang w:eastAsia="en-US"/>
    </w:rPr>
  </w:style>
  <w:style w:type="paragraph" w:customStyle="1" w:styleId="1e">
    <w:name w:val="Титул ТО 1 (КС)"/>
    <w:rsid w:val="001040BA"/>
    <w:pPr>
      <w:spacing w:before="420" w:after="60" w:line="320" w:lineRule="exact"/>
      <w:jc w:val="center"/>
    </w:pPr>
    <w:rPr>
      <w:kern w:val="36"/>
      <w:sz w:val="36"/>
      <w:szCs w:val="36"/>
      <w:lang w:eastAsia="en-US"/>
    </w:rPr>
  </w:style>
  <w:style w:type="paragraph" w:styleId="1f">
    <w:name w:val="index 1"/>
    <w:basedOn w:val="a6"/>
    <w:next w:val="a6"/>
    <w:autoRedefine/>
    <w:rsid w:val="001040BA"/>
    <w:pPr>
      <w:tabs>
        <w:tab w:val="right" w:leader="dot" w:pos="10195"/>
      </w:tabs>
      <w:spacing w:before="60"/>
      <w:ind w:left="901" w:hanging="181"/>
      <w:jc w:val="both"/>
    </w:pPr>
  </w:style>
  <w:style w:type="paragraph" w:styleId="afffff8">
    <w:name w:val="index heading"/>
    <w:basedOn w:val="a6"/>
    <w:next w:val="1f"/>
    <w:rsid w:val="001040BA"/>
    <w:pPr>
      <w:spacing w:before="120" w:after="120"/>
      <w:ind w:firstLine="720"/>
    </w:pPr>
    <w:rPr>
      <w:b/>
      <w:bCs/>
      <w:i/>
      <w:iCs/>
      <w:sz w:val="20"/>
      <w:szCs w:val="20"/>
    </w:rPr>
  </w:style>
  <w:style w:type="paragraph" w:customStyle="1" w:styleId="afffff9">
    <w:name w:val="Текст таблицы влево (КС)"/>
    <w:rsid w:val="001040BA"/>
    <w:pPr>
      <w:ind w:firstLine="6"/>
    </w:pPr>
  </w:style>
  <w:style w:type="paragraph" w:customStyle="1" w:styleId="afffffa">
    <w:name w:val="ТИТУЛ ПК ВЕРСИЯ (КС)"/>
    <w:rsid w:val="001040BA"/>
    <w:pPr>
      <w:spacing w:before="60"/>
      <w:jc w:val="center"/>
    </w:pPr>
    <w:rPr>
      <w:caps/>
      <w:kern w:val="36"/>
      <w:sz w:val="26"/>
      <w:szCs w:val="26"/>
      <w:lang w:eastAsia="en-US"/>
    </w:rPr>
  </w:style>
  <w:style w:type="paragraph" w:customStyle="1" w:styleId="afffffb">
    <w:name w:val="Обычный (КС) полужирный курсив"/>
    <w:link w:val="afffffc"/>
    <w:rsid w:val="001040BA"/>
    <w:pPr>
      <w:ind w:firstLine="709"/>
      <w:jc w:val="both"/>
    </w:pPr>
    <w:rPr>
      <w:b/>
      <w:bCs/>
      <w:i/>
      <w:iCs/>
      <w:sz w:val="24"/>
      <w:szCs w:val="24"/>
    </w:rPr>
  </w:style>
  <w:style w:type="paragraph" w:customStyle="1" w:styleId="afffffd">
    <w:name w:val="Обычный (КС) подчеркивание"/>
    <w:link w:val="afffffe"/>
    <w:rsid w:val="001040BA"/>
    <w:pPr>
      <w:ind w:firstLine="709"/>
      <w:jc w:val="both"/>
    </w:pPr>
    <w:rPr>
      <w:sz w:val="24"/>
      <w:szCs w:val="24"/>
      <w:u w:val="single"/>
    </w:rPr>
  </w:style>
  <w:style w:type="paragraph" w:customStyle="1" w:styleId="2f7">
    <w:name w:val="Список нум2 (КС)"/>
    <w:autoRedefine/>
    <w:rsid w:val="001040BA"/>
    <w:pPr>
      <w:tabs>
        <w:tab w:val="num" w:pos="1440"/>
      </w:tabs>
      <w:ind w:left="1440" w:hanging="360"/>
      <w:jc w:val="both"/>
    </w:pPr>
    <w:rPr>
      <w:sz w:val="24"/>
      <w:szCs w:val="24"/>
    </w:rPr>
  </w:style>
  <w:style w:type="paragraph" w:customStyle="1" w:styleId="affffff">
    <w:name w:val="Обычный (КС) подчеркивание курсив"/>
    <w:link w:val="affffff0"/>
    <w:rsid w:val="001040BA"/>
    <w:pPr>
      <w:ind w:firstLine="709"/>
      <w:jc w:val="both"/>
    </w:pPr>
    <w:rPr>
      <w:i/>
      <w:iCs/>
      <w:sz w:val="24"/>
      <w:szCs w:val="24"/>
      <w:u w:val="single"/>
    </w:rPr>
  </w:style>
  <w:style w:type="paragraph" w:styleId="affffff1">
    <w:name w:val="table of authorities"/>
    <w:basedOn w:val="a6"/>
    <w:next w:val="a6"/>
    <w:rsid w:val="001040BA"/>
    <w:pPr>
      <w:ind w:left="240" w:hanging="240"/>
      <w:jc w:val="both"/>
    </w:pPr>
  </w:style>
  <w:style w:type="paragraph" w:styleId="affffff2">
    <w:name w:val="endnote text"/>
    <w:basedOn w:val="a6"/>
    <w:link w:val="affffff3"/>
    <w:rsid w:val="001040BA"/>
    <w:pPr>
      <w:jc w:val="both"/>
    </w:pPr>
    <w:rPr>
      <w:sz w:val="20"/>
      <w:szCs w:val="20"/>
    </w:rPr>
  </w:style>
  <w:style w:type="character" w:customStyle="1" w:styleId="affffff3">
    <w:name w:val="Текст концевой сноски Знак"/>
    <w:basedOn w:val="a7"/>
    <w:link w:val="affffff2"/>
    <w:rsid w:val="001040BA"/>
  </w:style>
  <w:style w:type="paragraph" w:styleId="affffff4">
    <w:name w:val="macro"/>
    <w:link w:val="affffff5"/>
    <w:rsid w:val="001040BA"/>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character" w:customStyle="1" w:styleId="affffff5">
    <w:name w:val="Текст макроса Знак"/>
    <w:basedOn w:val="a7"/>
    <w:link w:val="affffff4"/>
    <w:rsid w:val="001040BA"/>
    <w:rPr>
      <w:rFonts w:ascii="Courier New" w:hAnsi="Courier New" w:cs="Courier New"/>
    </w:rPr>
  </w:style>
  <w:style w:type="paragraph" w:styleId="2f8">
    <w:name w:val="index 2"/>
    <w:basedOn w:val="a6"/>
    <w:next w:val="a6"/>
    <w:autoRedefine/>
    <w:rsid w:val="001040BA"/>
    <w:pPr>
      <w:tabs>
        <w:tab w:val="right" w:leader="dot" w:pos="10195"/>
      </w:tabs>
      <w:ind w:left="1440" w:hanging="240"/>
      <w:jc w:val="both"/>
    </w:pPr>
    <w:rPr>
      <w:i/>
      <w:iCs/>
    </w:rPr>
  </w:style>
  <w:style w:type="paragraph" w:styleId="3f3">
    <w:name w:val="index 3"/>
    <w:basedOn w:val="a6"/>
    <w:next w:val="a6"/>
    <w:autoRedefine/>
    <w:rsid w:val="001040BA"/>
    <w:pPr>
      <w:ind w:left="720" w:hanging="240"/>
      <w:jc w:val="both"/>
    </w:pPr>
  </w:style>
  <w:style w:type="paragraph" w:styleId="4c">
    <w:name w:val="index 4"/>
    <w:basedOn w:val="a6"/>
    <w:next w:val="a6"/>
    <w:autoRedefine/>
    <w:rsid w:val="001040BA"/>
    <w:pPr>
      <w:ind w:left="960" w:hanging="240"/>
      <w:jc w:val="both"/>
    </w:pPr>
  </w:style>
  <w:style w:type="paragraph" w:styleId="5b">
    <w:name w:val="index 5"/>
    <w:basedOn w:val="a6"/>
    <w:next w:val="a6"/>
    <w:autoRedefine/>
    <w:rsid w:val="001040BA"/>
    <w:pPr>
      <w:ind w:left="1200" w:hanging="240"/>
      <w:jc w:val="both"/>
    </w:pPr>
  </w:style>
  <w:style w:type="paragraph" w:styleId="65">
    <w:name w:val="index 6"/>
    <w:basedOn w:val="a6"/>
    <w:next w:val="a6"/>
    <w:autoRedefine/>
    <w:rsid w:val="001040BA"/>
    <w:pPr>
      <w:ind w:left="1440" w:hanging="240"/>
      <w:jc w:val="both"/>
    </w:pPr>
  </w:style>
  <w:style w:type="paragraph" w:styleId="75">
    <w:name w:val="index 7"/>
    <w:basedOn w:val="a6"/>
    <w:next w:val="a6"/>
    <w:autoRedefine/>
    <w:rsid w:val="001040BA"/>
    <w:pPr>
      <w:ind w:left="1680" w:hanging="240"/>
      <w:jc w:val="both"/>
    </w:pPr>
  </w:style>
  <w:style w:type="paragraph" w:styleId="85">
    <w:name w:val="index 8"/>
    <w:basedOn w:val="a6"/>
    <w:next w:val="a6"/>
    <w:autoRedefine/>
    <w:rsid w:val="001040BA"/>
    <w:pPr>
      <w:ind w:left="1920" w:hanging="240"/>
      <w:jc w:val="both"/>
    </w:pPr>
  </w:style>
  <w:style w:type="paragraph" w:styleId="94">
    <w:name w:val="index 9"/>
    <w:basedOn w:val="a6"/>
    <w:next w:val="a6"/>
    <w:autoRedefine/>
    <w:rsid w:val="001040BA"/>
    <w:pPr>
      <w:ind w:left="2160" w:hanging="240"/>
      <w:jc w:val="both"/>
    </w:pPr>
  </w:style>
  <w:style w:type="paragraph" w:customStyle="1" w:styleId="affffff6">
    <w:name w:val="Текст таблицы мелкий (КС)"/>
    <w:rsid w:val="001040BA"/>
    <w:rPr>
      <w:sz w:val="16"/>
      <w:szCs w:val="16"/>
    </w:rPr>
  </w:style>
  <w:style w:type="paragraph" w:customStyle="1" w:styleId="affffff7">
    <w:name w:val="Согласование (КС)"/>
    <w:rsid w:val="001040BA"/>
    <w:pPr>
      <w:ind w:left="567"/>
    </w:pPr>
    <w:rPr>
      <w:sz w:val="24"/>
      <w:szCs w:val="24"/>
    </w:rPr>
  </w:style>
  <w:style w:type="paragraph" w:customStyle="1" w:styleId="2f9">
    <w:name w:val="КОЛОНТИТУЛ 2 (КС)"/>
    <w:rsid w:val="001040BA"/>
    <w:pPr>
      <w:spacing w:before="60"/>
      <w:jc w:val="right"/>
    </w:pPr>
    <w:rPr>
      <w:caps/>
      <w:color w:val="5F5F5F"/>
      <w:sz w:val="18"/>
      <w:szCs w:val="18"/>
    </w:rPr>
  </w:style>
  <w:style w:type="paragraph" w:customStyle="1" w:styleId="1f0">
    <w:name w:val="КОЛОНТИТУЛ 1 (КС)"/>
    <w:rsid w:val="001040BA"/>
    <w:pPr>
      <w:spacing w:before="60"/>
    </w:pPr>
    <w:rPr>
      <w:caps/>
      <w:color w:val="5F5F5F"/>
      <w:spacing w:val="24"/>
      <w:sz w:val="18"/>
      <w:szCs w:val="18"/>
    </w:rPr>
  </w:style>
  <w:style w:type="paragraph" w:customStyle="1" w:styleId="affffff8">
    <w:name w:val="Список нум (КС)"/>
    <w:rsid w:val="001040BA"/>
    <w:pPr>
      <w:tabs>
        <w:tab w:val="num" w:pos="1077"/>
      </w:tabs>
      <w:ind w:left="1077" w:hanging="357"/>
      <w:jc w:val="both"/>
    </w:pPr>
    <w:rPr>
      <w:sz w:val="24"/>
      <w:szCs w:val="24"/>
    </w:rPr>
  </w:style>
  <w:style w:type="paragraph" w:customStyle="1" w:styleId="affffff9">
    <w:name w:val="Приложение (КС)"/>
    <w:next w:val="aff"/>
    <w:rsid w:val="001040BA"/>
    <w:pPr>
      <w:keepNext/>
      <w:pageBreakBefore/>
      <w:spacing w:after="240"/>
      <w:jc w:val="center"/>
    </w:pPr>
    <w:rPr>
      <w:b/>
      <w:bCs/>
      <w:sz w:val="28"/>
      <w:szCs w:val="28"/>
    </w:rPr>
  </w:style>
  <w:style w:type="character" w:styleId="affffffa">
    <w:name w:val="annotation reference"/>
    <w:rsid w:val="001040BA"/>
    <w:rPr>
      <w:sz w:val="16"/>
      <w:szCs w:val="16"/>
    </w:rPr>
  </w:style>
  <w:style w:type="paragraph" w:customStyle="1" w:styleId="affffffb">
    <w:name w:val="Введение (КС)"/>
    <w:rsid w:val="001040BA"/>
    <w:pPr>
      <w:keepNext/>
      <w:pageBreakBefore/>
      <w:spacing w:after="240"/>
      <w:ind w:left="720"/>
      <w:outlineLvl w:val="0"/>
    </w:pPr>
    <w:rPr>
      <w:b/>
      <w:bCs/>
      <w:caps/>
      <w:kern w:val="32"/>
      <w:sz w:val="28"/>
      <w:szCs w:val="28"/>
    </w:rPr>
  </w:style>
  <w:style w:type="paragraph" w:customStyle="1" w:styleId="24">
    <w:name w:val="Заголовок 2 (КС)"/>
    <w:basedOn w:val="21"/>
    <w:next w:val="aff"/>
    <w:link w:val="2fa"/>
    <w:qFormat/>
    <w:rsid w:val="001040BA"/>
    <w:pPr>
      <w:numPr>
        <w:numId w:val="24"/>
      </w:numPr>
      <w:jc w:val="both"/>
    </w:pPr>
    <w:rPr>
      <w:rFonts w:cs="Arial"/>
      <w:bCs w:val="0"/>
      <w:smallCaps/>
      <w:lang w:eastAsia="ru-RU"/>
    </w:rPr>
  </w:style>
  <w:style w:type="paragraph" w:customStyle="1" w:styleId="31">
    <w:name w:val="Заголовок 3 (КС)"/>
    <w:basedOn w:val="32"/>
    <w:next w:val="aff"/>
    <w:link w:val="3f4"/>
    <w:qFormat/>
    <w:rsid w:val="001040BA"/>
    <w:pPr>
      <w:numPr>
        <w:ilvl w:val="2"/>
        <w:numId w:val="24"/>
      </w:numPr>
      <w:spacing w:after="60"/>
      <w:jc w:val="both"/>
    </w:pPr>
    <w:rPr>
      <w:rFonts w:cs="Arial"/>
      <w:caps w:val="0"/>
      <w:sz w:val="28"/>
      <w:szCs w:val="28"/>
      <w:lang w:val="ru-RU" w:eastAsia="ru-RU"/>
    </w:rPr>
  </w:style>
  <w:style w:type="paragraph" w:customStyle="1" w:styleId="53">
    <w:name w:val="Заголовок 5 (КС)"/>
    <w:basedOn w:val="51"/>
    <w:next w:val="aff"/>
    <w:qFormat/>
    <w:rsid w:val="001040BA"/>
    <w:pPr>
      <w:numPr>
        <w:numId w:val="24"/>
      </w:numPr>
      <w:spacing w:before="240" w:after="60"/>
    </w:pPr>
    <w:rPr>
      <w:bCs w:val="0"/>
      <w:i w:val="0"/>
      <w:sz w:val="28"/>
      <w:szCs w:val="28"/>
      <w:lang w:val="ru-RU" w:eastAsia="ru-RU"/>
    </w:rPr>
  </w:style>
  <w:style w:type="paragraph" w:styleId="affffffc">
    <w:name w:val="Normal (Web)"/>
    <w:basedOn w:val="a6"/>
    <w:uiPriority w:val="99"/>
    <w:rsid w:val="001040BA"/>
    <w:pPr>
      <w:jc w:val="both"/>
    </w:pPr>
  </w:style>
  <w:style w:type="paragraph" w:customStyle="1" w:styleId="affffffd">
    <w:name w:val="Текст таблицы вправо (КС)"/>
    <w:rsid w:val="001040BA"/>
    <w:pPr>
      <w:jc w:val="right"/>
    </w:pPr>
  </w:style>
  <w:style w:type="numbering" w:styleId="a2">
    <w:name w:val="Outline List 3"/>
    <w:basedOn w:val="a9"/>
    <w:rsid w:val="001040BA"/>
    <w:pPr>
      <w:numPr>
        <w:numId w:val="25"/>
      </w:numPr>
    </w:pPr>
  </w:style>
  <w:style w:type="character" w:customStyle="1" w:styleId="afffffe">
    <w:name w:val="Обычный (КС) подчеркивание Знак"/>
    <w:link w:val="afffffd"/>
    <w:rsid w:val="001040BA"/>
    <w:rPr>
      <w:sz w:val="24"/>
      <w:szCs w:val="24"/>
      <w:u w:val="single"/>
    </w:rPr>
  </w:style>
  <w:style w:type="paragraph" w:customStyle="1" w:styleId="affffffe">
    <w:name w:val="Колонки (КС)"/>
    <w:next w:val="aff"/>
    <w:rsid w:val="001040BA"/>
    <w:rPr>
      <w:sz w:val="24"/>
      <w:szCs w:val="24"/>
    </w:rPr>
  </w:style>
  <w:style w:type="character" w:customStyle="1" w:styleId="affffff0">
    <w:name w:val="Обычный (КС) подчеркивание курсив Знак"/>
    <w:link w:val="affffff"/>
    <w:rsid w:val="001040BA"/>
    <w:rPr>
      <w:i/>
      <w:iCs/>
      <w:sz w:val="24"/>
      <w:szCs w:val="24"/>
      <w:u w:val="single"/>
    </w:rPr>
  </w:style>
  <w:style w:type="paragraph" w:customStyle="1" w:styleId="afffffff">
    <w:name w:val="Примечание (КС) полужирный"/>
    <w:link w:val="afffffff0"/>
    <w:rsid w:val="001040BA"/>
    <w:rPr>
      <w:rFonts w:ascii="Arial" w:hAnsi="Arial" w:cs="Arial"/>
      <w:b/>
    </w:rPr>
  </w:style>
  <w:style w:type="character" w:customStyle="1" w:styleId="afffffff0">
    <w:name w:val="Примечание (КС) полужирный Знак Знак"/>
    <w:link w:val="afffffff"/>
    <w:rsid w:val="001040BA"/>
    <w:rPr>
      <w:rFonts w:ascii="Arial" w:hAnsi="Arial" w:cs="Arial"/>
      <w:b/>
    </w:rPr>
  </w:style>
  <w:style w:type="character" w:customStyle="1" w:styleId="afffffc">
    <w:name w:val="Обычный (КС) полужирный курсив Знак"/>
    <w:link w:val="afffffb"/>
    <w:rsid w:val="001040BA"/>
    <w:rPr>
      <w:b/>
      <w:bCs/>
      <w:i/>
      <w:iCs/>
      <w:sz w:val="24"/>
      <w:szCs w:val="24"/>
    </w:rPr>
  </w:style>
  <w:style w:type="paragraph" w:customStyle="1" w:styleId="afffffff1">
    <w:name w:val="Примечание (КС) курсив"/>
    <w:link w:val="afffffff2"/>
    <w:rsid w:val="001040BA"/>
    <w:rPr>
      <w:rFonts w:ascii="Arial" w:hAnsi="Arial" w:cs="Arial"/>
      <w:i/>
    </w:rPr>
  </w:style>
  <w:style w:type="character" w:customStyle="1" w:styleId="afffffff2">
    <w:name w:val="Примечание (КС) курсив Знак"/>
    <w:link w:val="afffffff1"/>
    <w:rsid w:val="001040BA"/>
    <w:rPr>
      <w:rFonts w:ascii="Arial" w:hAnsi="Arial" w:cs="Arial"/>
      <w:i/>
    </w:rPr>
  </w:style>
  <w:style w:type="paragraph" w:customStyle="1" w:styleId="a5">
    <w:name w:val="Название схемы (КС)"/>
    <w:next w:val="aff"/>
    <w:link w:val="afffffff3"/>
    <w:rsid w:val="001040BA"/>
    <w:pPr>
      <w:numPr>
        <w:numId w:val="28"/>
      </w:numPr>
      <w:tabs>
        <w:tab w:val="clear" w:pos="2487"/>
        <w:tab w:val="left" w:pos="142"/>
      </w:tabs>
      <w:spacing w:before="60" w:after="240"/>
      <w:ind w:left="0" w:firstLine="0"/>
      <w:jc w:val="center"/>
    </w:pPr>
    <w:rPr>
      <w:b/>
      <w:bCs/>
    </w:rPr>
  </w:style>
  <w:style w:type="character" w:customStyle="1" w:styleId="afffffff3">
    <w:name w:val="Название схемы (КС) Знак"/>
    <w:link w:val="a5"/>
    <w:rsid w:val="001040BA"/>
    <w:rPr>
      <w:b/>
      <w:bCs/>
    </w:rPr>
  </w:style>
  <w:style w:type="paragraph" w:customStyle="1" w:styleId="afffffff4">
    <w:name w:val="Текст таблицы для ЛРИ (КС) лево"/>
    <w:basedOn w:val="a6"/>
    <w:rsid w:val="001040BA"/>
    <w:rPr>
      <w:sz w:val="20"/>
      <w:szCs w:val="20"/>
    </w:rPr>
  </w:style>
  <w:style w:type="character" w:customStyle="1" w:styleId="afffff6">
    <w:name w:val="Рисунки (КС) Знак"/>
    <w:link w:val="afffff5"/>
    <w:rsid w:val="001040BA"/>
  </w:style>
  <w:style w:type="character" w:customStyle="1" w:styleId="3f4">
    <w:name w:val="Заголовок 3 (КС) Знак"/>
    <w:link w:val="31"/>
    <w:rsid w:val="001040BA"/>
    <w:rPr>
      <w:rFonts w:cs="Arial"/>
      <w:b/>
      <w:sz w:val="28"/>
      <w:szCs w:val="28"/>
    </w:rPr>
  </w:style>
  <w:style w:type="character" w:customStyle="1" w:styleId="afd">
    <w:name w:val="Примечание (КС) Знак"/>
    <w:link w:val="afc"/>
    <w:rsid w:val="001040BA"/>
    <w:rPr>
      <w:rFonts w:ascii="Arial" w:hAnsi="Arial" w:cs="Arial"/>
    </w:rPr>
  </w:style>
  <w:style w:type="character" w:customStyle="1" w:styleId="2fa">
    <w:name w:val="Заголовок 2 (КС) Знак"/>
    <w:link w:val="24"/>
    <w:rsid w:val="001040BA"/>
    <w:rPr>
      <w:rFonts w:cs="Arial"/>
      <w:b/>
      <w:iCs/>
      <w:caps/>
      <w:smallCap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103CFF"/>
    <w:rPr>
      <w:sz w:val="24"/>
      <w:szCs w:val="24"/>
    </w:rPr>
  </w:style>
  <w:style w:type="paragraph" w:styleId="1">
    <w:name w:val="heading 1"/>
    <w:basedOn w:val="a6"/>
    <w:next w:val="a6"/>
    <w:autoRedefine/>
    <w:qFormat/>
    <w:rsid w:val="0077734B"/>
    <w:pPr>
      <w:keepNext/>
      <w:numPr>
        <w:numId w:val="7"/>
      </w:numPr>
      <w:spacing w:before="120" w:after="240"/>
      <w:jc w:val="center"/>
      <w:outlineLvl w:val="0"/>
    </w:pPr>
    <w:rPr>
      <w:rFonts w:cs="Arial"/>
      <w:b/>
      <w:bCs/>
      <w:caps/>
      <w:kern w:val="32"/>
      <w:sz w:val="28"/>
      <w:szCs w:val="32"/>
    </w:rPr>
  </w:style>
  <w:style w:type="paragraph" w:styleId="21">
    <w:name w:val="heading 2"/>
    <w:basedOn w:val="a6"/>
    <w:next w:val="a6"/>
    <w:link w:val="25"/>
    <w:autoRedefine/>
    <w:qFormat/>
    <w:rsid w:val="00D06E04"/>
    <w:pPr>
      <w:keepNext/>
      <w:numPr>
        <w:ilvl w:val="1"/>
        <w:numId w:val="7"/>
      </w:numPr>
      <w:spacing w:before="240" w:after="60"/>
      <w:outlineLvl w:val="1"/>
    </w:pPr>
    <w:rPr>
      <w:b/>
      <w:bCs/>
      <w:iCs/>
      <w:caps/>
      <w:sz w:val="28"/>
      <w:szCs w:val="28"/>
      <w:lang w:eastAsia="x-none"/>
    </w:rPr>
  </w:style>
  <w:style w:type="paragraph" w:styleId="32">
    <w:name w:val="heading 3"/>
    <w:basedOn w:val="a6"/>
    <w:next w:val="a6"/>
    <w:link w:val="33"/>
    <w:autoRedefine/>
    <w:qFormat/>
    <w:rsid w:val="00DD0082"/>
    <w:pPr>
      <w:keepNext/>
      <w:spacing w:before="240" w:after="120"/>
      <w:outlineLvl w:val="2"/>
    </w:pPr>
    <w:rPr>
      <w:b/>
      <w:caps/>
      <w:sz w:val="26"/>
      <w:szCs w:val="26"/>
      <w:lang w:val="x-none" w:eastAsia="x-none"/>
    </w:rPr>
  </w:style>
  <w:style w:type="paragraph" w:styleId="42">
    <w:name w:val="heading 4"/>
    <w:basedOn w:val="a6"/>
    <w:next w:val="a6"/>
    <w:link w:val="44"/>
    <w:autoRedefine/>
    <w:qFormat/>
    <w:rsid w:val="00AF51B4"/>
    <w:pPr>
      <w:keepNext/>
      <w:numPr>
        <w:numId w:val="12"/>
      </w:numPr>
      <w:tabs>
        <w:tab w:val="left" w:pos="900"/>
      </w:tabs>
      <w:spacing w:before="240" w:after="120"/>
      <w:jc w:val="center"/>
      <w:outlineLvl w:val="3"/>
    </w:pPr>
    <w:rPr>
      <w:b/>
      <w:bCs/>
      <w:caps/>
      <w:sz w:val="28"/>
      <w:szCs w:val="28"/>
      <w:lang w:val="x-none" w:eastAsia="x-none"/>
    </w:rPr>
  </w:style>
  <w:style w:type="paragraph" w:styleId="51">
    <w:name w:val="heading 5"/>
    <w:basedOn w:val="a6"/>
    <w:next w:val="a6"/>
    <w:link w:val="54"/>
    <w:qFormat/>
    <w:rsid w:val="00685991"/>
    <w:pPr>
      <w:keepNext/>
      <w:numPr>
        <w:ilvl w:val="4"/>
        <w:numId w:val="7"/>
      </w:numPr>
      <w:jc w:val="both"/>
      <w:outlineLvl w:val="4"/>
    </w:pPr>
    <w:rPr>
      <w:b/>
      <w:bCs/>
      <w:i/>
      <w:iCs/>
      <w:lang w:val="x-none" w:eastAsia="x-none"/>
    </w:rPr>
  </w:style>
  <w:style w:type="paragraph" w:styleId="6">
    <w:name w:val="heading 6"/>
    <w:basedOn w:val="a6"/>
    <w:next w:val="a6"/>
    <w:link w:val="60"/>
    <w:qFormat/>
    <w:rsid w:val="00685991"/>
    <w:pPr>
      <w:keepNext/>
      <w:numPr>
        <w:ilvl w:val="5"/>
        <w:numId w:val="7"/>
      </w:numPr>
      <w:jc w:val="both"/>
      <w:outlineLvl w:val="5"/>
    </w:pPr>
    <w:rPr>
      <w:bCs/>
      <w:iCs/>
      <w:lang w:val="x-none" w:eastAsia="x-none"/>
    </w:rPr>
  </w:style>
  <w:style w:type="paragraph" w:styleId="7">
    <w:name w:val="heading 7"/>
    <w:basedOn w:val="a6"/>
    <w:next w:val="a6"/>
    <w:link w:val="71"/>
    <w:qFormat/>
    <w:rsid w:val="00685991"/>
    <w:pPr>
      <w:keepNext/>
      <w:numPr>
        <w:ilvl w:val="6"/>
        <w:numId w:val="7"/>
      </w:numPr>
      <w:jc w:val="center"/>
      <w:outlineLvl w:val="6"/>
    </w:pPr>
    <w:rPr>
      <w:b/>
      <w:bCs/>
      <w:color w:val="000080"/>
      <w:sz w:val="40"/>
      <w:szCs w:val="40"/>
      <w:lang w:val="x-none" w:eastAsia="x-none"/>
    </w:rPr>
  </w:style>
  <w:style w:type="paragraph" w:styleId="8">
    <w:name w:val="heading 8"/>
    <w:basedOn w:val="a6"/>
    <w:next w:val="a6"/>
    <w:link w:val="80"/>
    <w:qFormat/>
    <w:rsid w:val="00685991"/>
    <w:pPr>
      <w:keepNext/>
      <w:numPr>
        <w:ilvl w:val="7"/>
        <w:numId w:val="7"/>
      </w:numPr>
      <w:jc w:val="center"/>
      <w:outlineLvl w:val="7"/>
    </w:pPr>
    <w:rPr>
      <w:lang w:val="x-none" w:eastAsia="x-none"/>
    </w:rPr>
  </w:style>
  <w:style w:type="paragraph" w:styleId="9">
    <w:name w:val="heading 9"/>
    <w:basedOn w:val="a6"/>
    <w:next w:val="a6"/>
    <w:link w:val="90"/>
    <w:qFormat/>
    <w:rsid w:val="00685991"/>
    <w:pPr>
      <w:keepNext/>
      <w:numPr>
        <w:ilvl w:val="8"/>
        <w:numId w:val="7"/>
      </w:numPr>
      <w:jc w:val="center"/>
      <w:outlineLvl w:val="8"/>
    </w:pPr>
    <w:rPr>
      <w:b/>
      <w:bCs/>
      <w:color w:val="000080"/>
      <w:sz w:val="40"/>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rsid w:val="00334138"/>
    <w:pPr>
      <w:tabs>
        <w:tab w:val="center" w:pos="4677"/>
        <w:tab w:val="right" w:pos="9355"/>
      </w:tabs>
    </w:pPr>
  </w:style>
  <w:style w:type="paragraph" w:styleId="ab">
    <w:name w:val="footer"/>
    <w:basedOn w:val="a6"/>
    <w:rsid w:val="00334138"/>
    <w:pPr>
      <w:tabs>
        <w:tab w:val="center" w:pos="4677"/>
        <w:tab w:val="right" w:pos="9355"/>
      </w:tabs>
    </w:pPr>
  </w:style>
  <w:style w:type="character" w:styleId="ac">
    <w:name w:val="Hyperlink"/>
    <w:uiPriority w:val="99"/>
    <w:rsid w:val="00334138"/>
    <w:rPr>
      <w:color w:val="0000FF"/>
      <w:u w:val="single"/>
    </w:rPr>
  </w:style>
  <w:style w:type="character" w:styleId="ad">
    <w:name w:val="page number"/>
    <w:basedOn w:val="a7"/>
    <w:rsid w:val="00334138"/>
  </w:style>
  <w:style w:type="paragraph" w:styleId="ae">
    <w:name w:val="List Paragraph"/>
    <w:basedOn w:val="a6"/>
    <w:uiPriority w:val="34"/>
    <w:qFormat/>
    <w:rsid w:val="00AC60BA"/>
    <w:pPr>
      <w:spacing w:after="200" w:line="276" w:lineRule="auto"/>
      <w:ind w:left="720"/>
      <w:contextualSpacing/>
    </w:pPr>
    <w:rPr>
      <w:rFonts w:ascii="Calibri" w:eastAsia="Calibri" w:hAnsi="Calibri"/>
      <w:sz w:val="22"/>
      <w:szCs w:val="22"/>
      <w:lang w:eastAsia="en-US"/>
    </w:rPr>
  </w:style>
  <w:style w:type="paragraph" w:styleId="12">
    <w:name w:val="toc 1"/>
    <w:basedOn w:val="a6"/>
    <w:next w:val="a6"/>
    <w:autoRedefine/>
    <w:uiPriority w:val="39"/>
    <w:qFormat/>
    <w:rsid w:val="00F71C84"/>
    <w:pPr>
      <w:spacing w:before="120" w:after="120"/>
    </w:pPr>
    <w:rPr>
      <w:rFonts w:ascii="Calibri" w:hAnsi="Calibri"/>
      <w:b/>
      <w:bCs/>
      <w:caps/>
      <w:sz w:val="20"/>
      <w:szCs w:val="20"/>
    </w:rPr>
  </w:style>
  <w:style w:type="paragraph" w:customStyle="1" w:styleId="af">
    <w:name w:val="Название предприятия"/>
    <w:basedOn w:val="a6"/>
    <w:next w:val="a6"/>
    <w:semiHidden/>
    <w:rsid w:val="00E36C53"/>
    <w:pPr>
      <w:spacing w:before="420" w:after="60" w:line="320" w:lineRule="exact"/>
      <w:ind w:firstLine="567"/>
      <w:jc w:val="both"/>
    </w:pPr>
    <w:rPr>
      <w:rFonts w:ascii="Garamond" w:hAnsi="Garamond"/>
      <w:caps/>
      <w:kern w:val="36"/>
      <w:sz w:val="38"/>
      <w:szCs w:val="20"/>
      <w:lang w:eastAsia="en-US"/>
    </w:rPr>
  </w:style>
  <w:style w:type="paragraph" w:styleId="af0">
    <w:name w:val="caption"/>
    <w:basedOn w:val="a6"/>
    <w:next w:val="a6"/>
    <w:unhideWhenUsed/>
    <w:qFormat/>
    <w:rsid w:val="00EA7F11"/>
    <w:rPr>
      <w:b/>
      <w:bCs/>
      <w:sz w:val="20"/>
      <w:szCs w:val="20"/>
    </w:rPr>
  </w:style>
  <w:style w:type="paragraph" w:styleId="af1">
    <w:name w:val="TOC Heading"/>
    <w:basedOn w:val="1"/>
    <w:next w:val="a6"/>
    <w:uiPriority w:val="39"/>
    <w:semiHidden/>
    <w:unhideWhenUsed/>
    <w:qFormat/>
    <w:rsid w:val="00D92F6B"/>
    <w:pPr>
      <w:keepLines/>
      <w:numPr>
        <w:numId w:val="0"/>
      </w:numPr>
      <w:spacing w:before="480" w:after="0" w:line="276" w:lineRule="auto"/>
      <w:outlineLvl w:val="9"/>
    </w:pPr>
    <w:rPr>
      <w:rFonts w:ascii="Cambria" w:hAnsi="Cambria" w:cs="Times New Roman"/>
      <w:color w:val="365F91"/>
      <w:kern w:val="0"/>
      <w:szCs w:val="28"/>
      <w:lang w:eastAsia="en-US"/>
    </w:rPr>
  </w:style>
  <w:style w:type="paragraph" w:customStyle="1" w:styleId="13">
    <w:name w:val="Стиль1"/>
    <w:basedOn w:val="a6"/>
    <w:link w:val="14"/>
    <w:qFormat/>
    <w:rsid w:val="00D43BE8"/>
    <w:pPr>
      <w:ind w:firstLine="709"/>
      <w:jc w:val="both"/>
    </w:pPr>
    <w:rPr>
      <w:b/>
      <w:sz w:val="28"/>
      <w:szCs w:val="28"/>
      <w:lang w:val="x-none" w:eastAsia="x-none"/>
    </w:rPr>
  </w:style>
  <w:style w:type="paragraph" w:customStyle="1" w:styleId="23">
    <w:name w:val="Стиль2"/>
    <w:basedOn w:val="a6"/>
    <w:link w:val="26"/>
    <w:qFormat/>
    <w:rsid w:val="00D43BE8"/>
    <w:pPr>
      <w:numPr>
        <w:numId w:val="1"/>
      </w:numPr>
      <w:jc w:val="center"/>
    </w:pPr>
    <w:rPr>
      <w:b/>
      <w:sz w:val="28"/>
      <w:szCs w:val="28"/>
      <w:lang w:val="x-none" w:eastAsia="x-none"/>
    </w:rPr>
  </w:style>
  <w:style w:type="character" w:customStyle="1" w:styleId="14">
    <w:name w:val="Стиль1 Знак"/>
    <w:link w:val="13"/>
    <w:rsid w:val="00D43BE8"/>
    <w:rPr>
      <w:b/>
      <w:sz w:val="28"/>
      <w:szCs w:val="28"/>
    </w:rPr>
  </w:style>
  <w:style w:type="paragraph" w:styleId="27">
    <w:name w:val="toc 2"/>
    <w:basedOn w:val="a6"/>
    <w:next w:val="a6"/>
    <w:autoRedefine/>
    <w:uiPriority w:val="39"/>
    <w:unhideWhenUsed/>
    <w:qFormat/>
    <w:rsid w:val="00B63ECF"/>
    <w:pPr>
      <w:ind w:left="240"/>
    </w:pPr>
    <w:rPr>
      <w:rFonts w:ascii="Calibri" w:hAnsi="Calibri"/>
      <w:smallCaps/>
      <w:sz w:val="20"/>
      <w:szCs w:val="20"/>
    </w:rPr>
  </w:style>
  <w:style w:type="character" w:customStyle="1" w:styleId="26">
    <w:name w:val="Стиль2 Знак"/>
    <w:link w:val="23"/>
    <w:rsid w:val="00D43BE8"/>
    <w:rPr>
      <w:b/>
      <w:sz w:val="28"/>
      <w:szCs w:val="28"/>
      <w:lang w:val="x-none" w:eastAsia="x-none"/>
    </w:rPr>
  </w:style>
  <w:style w:type="paragraph" w:styleId="34">
    <w:name w:val="toc 3"/>
    <w:basedOn w:val="a6"/>
    <w:next w:val="a6"/>
    <w:autoRedefine/>
    <w:uiPriority w:val="39"/>
    <w:unhideWhenUsed/>
    <w:qFormat/>
    <w:rsid w:val="00B63ECF"/>
    <w:pPr>
      <w:ind w:left="480"/>
    </w:pPr>
    <w:rPr>
      <w:rFonts w:ascii="Calibri" w:hAnsi="Calibri"/>
      <w:i/>
      <w:iCs/>
      <w:sz w:val="20"/>
      <w:szCs w:val="20"/>
    </w:rPr>
  </w:style>
  <w:style w:type="paragraph" w:styleId="af2">
    <w:name w:val="Balloon Text"/>
    <w:basedOn w:val="a6"/>
    <w:link w:val="af3"/>
    <w:rsid w:val="005061CC"/>
    <w:rPr>
      <w:rFonts w:ascii="Tahoma" w:hAnsi="Tahoma"/>
      <w:sz w:val="16"/>
      <w:szCs w:val="16"/>
      <w:lang w:val="x-none" w:eastAsia="x-none"/>
    </w:rPr>
  </w:style>
  <w:style w:type="character" w:customStyle="1" w:styleId="af3">
    <w:name w:val="Текст выноски Знак"/>
    <w:link w:val="af2"/>
    <w:rsid w:val="005061CC"/>
    <w:rPr>
      <w:rFonts w:ascii="Tahoma" w:hAnsi="Tahoma" w:cs="Tahoma"/>
      <w:sz w:val="16"/>
      <w:szCs w:val="16"/>
    </w:rPr>
  </w:style>
  <w:style w:type="character" w:customStyle="1" w:styleId="33">
    <w:name w:val="Заголовок 3 Знак"/>
    <w:link w:val="32"/>
    <w:rsid w:val="00DD0082"/>
    <w:rPr>
      <w:b/>
      <w:caps/>
      <w:sz w:val="26"/>
      <w:szCs w:val="26"/>
      <w:lang w:val="x-none" w:eastAsia="x-none"/>
    </w:rPr>
  </w:style>
  <w:style w:type="character" w:customStyle="1" w:styleId="44">
    <w:name w:val="Заголовок 4 Знак"/>
    <w:link w:val="42"/>
    <w:rsid w:val="00AF51B4"/>
    <w:rPr>
      <w:b/>
      <w:bCs/>
      <w:caps/>
      <w:sz w:val="28"/>
      <w:szCs w:val="28"/>
      <w:lang w:val="x-none" w:eastAsia="x-none"/>
    </w:rPr>
  </w:style>
  <w:style w:type="character" w:customStyle="1" w:styleId="54">
    <w:name w:val="Заголовок 5 Знак"/>
    <w:link w:val="51"/>
    <w:rsid w:val="00685991"/>
    <w:rPr>
      <w:b/>
      <w:bCs/>
      <w:i/>
      <w:iCs/>
      <w:sz w:val="24"/>
      <w:szCs w:val="24"/>
      <w:lang w:val="x-none" w:eastAsia="x-none"/>
    </w:rPr>
  </w:style>
  <w:style w:type="character" w:customStyle="1" w:styleId="60">
    <w:name w:val="Заголовок 6 Знак"/>
    <w:link w:val="6"/>
    <w:rsid w:val="00685991"/>
    <w:rPr>
      <w:bCs/>
      <w:iCs/>
      <w:sz w:val="24"/>
      <w:szCs w:val="24"/>
      <w:lang w:val="x-none" w:eastAsia="x-none"/>
    </w:rPr>
  </w:style>
  <w:style w:type="character" w:customStyle="1" w:styleId="71">
    <w:name w:val="Заголовок 7 Знак"/>
    <w:link w:val="7"/>
    <w:rsid w:val="00685991"/>
    <w:rPr>
      <w:b/>
      <w:bCs/>
      <w:color w:val="000080"/>
      <w:sz w:val="40"/>
      <w:szCs w:val="40"/>
      <w:effect w:val="none"/>
      <w:lang w:val="x-none" w:eastAsia="x-none"/>
    </w:rPr>
  </w:style>
  <w:style w:type="character" w:customStyle="1" w:styleId="80">
    <w:name w:val="Заголовок 8 Знак"/>
    <w:link w:val="8"/>
    <w:rsid w:val="00685991"/>
    <w:rPr>
      <w:sz w:val="24"/>
      <w:szCs w:val="24"/>
      <w:lang w:val="x-none" w:eastAsia="x-none"/>
    </w:rPr>
  </w:style>
  <w:style w:type="character" w:customStyle="1" w:styleId="90">
    <w:name w:val="Заголовок 9 Знак"/>
    <w:link w:val="9"/>
    <w:rsid w:val="00685991"/>
    <w:rPr>
      <w:b/>
      <w:bCs/>
      <w:color w:val="000080"/>
      <w:sz w:val="40"/>
      <w:lang w:val="x-none" w:eastAsia="x-none"/>
    </w:rPr>
  </w:style>
  <w:style w:type="character" w:customStyle="1" w:styleId="af4">
    <w:name w:val="Кнопка на тулбаре"/>
    <w:rsid w:val="00685991"/>
    <w:rPr>
      <w:rFonts w:ascii="Times New Roman" w:hAnsi="Times New Roman"/>
      <w:b/>
      <w:sz w:val="24"/>
    </w:rPr>
  </w:style>
  <w:style w:type="character" w:customStyle="1" w:styleId="af5">
    <w:name w:val="Путь меню"/>
    <w:rsid w:val="00685991"/>
    <w:rPr>
      <w:b/>
      <w:sz w:val="24"/>
      <w:bdr w:val="none" w:sz="0" w:space="0" w:color="auto"/>
      <w:shd w:val="pct25" w:color="auto" w:fill="auto"/>
    </w:rPr>
  </w:style>
  <w:style w:type="character" w:customStyle="1" w:styleId="af6">
    <w:name w:val="Командная кнопка"/>
    <w:rsid w:val="005518C4"/>
    <w:rPr>
      <w:b/>
      <w:smallCaps/>
      <w:sz w:val="24"/>
    </w:rPr>
  </w:style>
  <w:style w:type="paragraph" w:customStyle="1" w:styleId="15">
    <w:name w:val="Список1"/>
    <w:basedOn w:val="a6"/>
    <w:rsid w:val="00BF65F1"/>
    <w:pPr>
      <w:jc w:val="both"/>
    </w:pPr>
  </w:style>
  <w:style w:type="paragraph" w:customStyle="1" w:styleId="16">
    <w:name w:val="заголовок 1"/>
    <w:basedOn w:val="a6"/>
    <w:next w:val="a6"/>
    <w:rsid w:val="00BF65F1"/>
    <w:pPr>
      <w:keepNext/>
      <w:spacing w:before="240" w:after="60"/>
      <w:ind w:firstLine="720"/>
      <w:outlineLvl w:val="0"/>
    </w:pPr>
    <w:rPr>
      <w:b/>
      <w:kern w:val="28"/>
      <w:sz w:val="28"/>
    </w:rPr>
  </w:style>
  <w:style w:type="paragraph" w:customStyle="1" w:styleId="af7">
    <w:name w:val="Нормативный документ"/>
    <w:basedOn w:val="a6"/>
    <w:next w:val="a6"/>
    <w:autoRedefine/>
    <w:rsid w:val="000C0B26"/>
    <w:pPr>
      <w:spacing w:before="120" w:line="276" w:lineRule="auto"/>
      <w:ind w:left="708" w:firstLine="1"/>
      <w:contextualSpacing/>
      <w:jc w:val="both"/>
    </w:pPr>
  </w:style>
  <w:style w:type="paragraph" w:styleId="a1">
    <w:name w:val="List Bullet"/>
    <w:basedOn w:val="a6"/>
    <w:autoRedefine/>
    <w:rsid w:val="00BF65F1"/>
    <w:pPr>
      <w:numPr>
        <w:numId w:val="3"/>
      </w:numPr>
      <w:jc w:val="both"/>
    </w:pPr>
    <w:rPr>
      <w:szCs w:val="20"/>
    </w:rPr>
  </w:style>
  <w:style w:type="character" w:customStyle="1" w:styleId="af8">
    <w:name w:val="Пункт меню"/>
    <w:rsid w:val="00BF65F1"/>
    <w:rPr>
      <w:rFonts w:ascii="Arial" w:hAnsi="Arial"/>
      <w:b/>
      <w:sz w:val="20"/>
      <w:bdr w:val="none" w:sz="0" w:space="0" w:color="auto"/>
      <w:shd w:val="solid" w:color="C0C0C0" w:fill="auto"/>
    </w:rPr>
  </w:style>
  <w:style w:type="character" w:styleId="af9">
    <w:name w:val="Emphasis"/>
    <w:uiPriority w:val="20"/>
    <w:qFormat/>
    <w:rsid w:val="00BC2186"/>
    <w:rPr>
      <w:i/>
      <w:iCs/>
    </w:rPr>
  </w:style>
  <w:style w:type="paragraph" w:customStyle="1" w:styleId="30">
    <w:name w:val="Стиль3"/>
    <w:basedOn w:val="21"/>
    <w:link w:val="35"/>
    <w:qFormat/>
    <w:rsid w:val="00BC2186"/>
    <w:pPr>
      <w:numPr>
        <w:numId w:val="5"/>
      </w:numPr>
      <w:spacing w:before="120" w:after="120"/>
      <w:jc w:val="both"/>
    </w:pPr>
  </w:style>
  <w:style w:type="paragraph" w:customStyle="1" w:styleId="41">
    <w:name w:val="Стиль4"/>
    <w:basedOn w:val="a6"/>
    <w:link w:val="45"/>
    <w:qFormat/>
    <w:rsid w:val="00BC2186"/>
    <w:pPr>
      <w:numPr>
        <w:ilvl w:val="2"/>
        <w:numId w:val="4"/>
      </w:numPr>
      <w:spacing w:after="120"/>
      <w:jc w:val="both"/>
    </w:pPr>
    <w:rPr>
      <w:b/>
      <w:sz w:val="28"/>
      <w:szCs w:val="28"/>
      <w:lang w:val="x-none" w:eastAsia="x-none"/>
    </w:rPr>
  </w:style>
  <w:style w:type="character" w:customStyle="1" w:styleId="25">
    <w:name w:val="Заголовок 2 Знак"/>
    <w:link w:val="21"/>
    <w:rsid w:val="00D06E04"/>
    <w:rPr>
      <w:b/>
      <w:bCs/>
      <w:iCs/>
      <w:caps/>
      <w:sz w:val="28"/>
      <w:szCs w:val="28"/>
      <w:lang w:eastAsia="x-none"/>
    </w:rPr>
  </w:style>
  <w:style w:type="character" w:customStyle="1" w:styleId="35">
    <w:name w:val="Стиль3 Знак"/>
    <w:basedOn w:val="25"/>
    <w:link w:val="30"/>
    <w:rsid w:val="00BC2186"/>
    <w:rPr>
      <w:b/>
      <w:bCs/>
      <w:iCs/>
      <w:caps/>
      <w:sz w:val="28"/>
      <w:szCs w:val="28"/>
      <w:lang w:eastAsia="x-none"/>
    </w:rPr>
  </w:style>
  <w:style w:type="paragraph" w:customStyle="1" w:styleId="52">
    <w:name w:val="Стиль5"/>
    <w:basedOn w:val="23"/>
    <w:link w:val="55"/>
    <w:qFormat/>
    <w:rsid w:val="005D6F1A"/>
    <w:pPr>
      <w:numPr>
        <w:ilvl w:val="1"/>
        <w:numId w:val="6"/>
      </w:numPr>
    </w:pPr>
  </w:style>
  <w:style w:type="character" w:customStyle="1" w:styleId="45">
    <w:name w:val="Стиль4 Знак"/>
    <w:link w:val="41"/>
    <w:rsid w:val="00BC2186"/>
    <w:rPr>
      <w:b/>
      <w:sz w:val="28"/>
      <w:szCs w:val="28"/>
      <w:lang w:val="x-none" w:eastAsia="x-none"/>
    </w:rPr>
  </w:style>
  <w:style w:type="paragraph" w:customStyle="1" w:styleId="61">
    <w:name w:val="Стиль6"/>
    <w:basedOn w:val="21"/>
    <w:link w:val="62"/>
    <w:rsid w:val="00D079EF"/>
    <w:rPr>
      <w:rFonts w:ascii="Arial" w:hAnsi="Arial"/>
      <w:i/>
      <w:smallCaps/>
      <w:sz w:val="24"/>
    </w:rPr>
  </w:style>
  <w:style w:type="character" w:customStyle="1" w:styleId="55">
    <w:name w:val="Стиль5 Знак"/>
    <w:basedOn w:val="26"/>
    <w:link w:val="52"/>
    <w:rsid w:val="005D6F1A"/>
    <w:rPr>
      <w:b/>
      <w:sz w:val="28"/>
      <w:szCs w:val="28"/>
      <w:lang w:val="x-none" w:eastAsia="x-none"/>
    </w:rPr>
  </w:style>
  <w:style w:type="paragraph" w:customStyle="1" w:styleId="70">
    <w:name w:val="Стиль7"/>
    <w:basedOn w:val="21"/>
    <w:link w:val="72"/>
    <w:qFormat/>
    <w:rsid w:val="00D079EF"/>
    <w:pPr>
      <w:numPr>
        <w:numId w:val="8"/>
      </w:numPr>
    </w:pPr>
    <w:rPr>
      <w:smallCaps/>
      <w:sz w:val="24"/>
      <w:szCs w:val="24"/>
    </w:rPr>
  </w:style>
  <w:style w:type="character" w:customStyle="1" w:styleId="62">
    <w:name w:val="Стиль6 Знак"/>
    <w:link w:val="61"/>
    <w:rsid w:val="00D079EF"/>
    <w:rPr>
      <w:rFonts w:ascii="Arial" w:hAnsi="Arial"/>
      <w:b/>
      <w:bCs/>
      <w:i/>
      <w:iCs/>
      <w:caps/>
      <w:smallCaps/>
      <w:sz w:val="24"/>
      <w:szCs w:val="28"/>
      <w:lang w:eastAsia="x-none"/>
    </w:rPr>
  </w:style>
  <w:style w:type="character" w:styleId="afa">
    <w:name w:val="FollowedHyperlink"/>
    <w:rsid w:val="00F07A4F"/>
    <w:rPr>
      <w:color w:val="800080"/>
      <w:u w:val="single"/>
    </w:rPr>
  </w:style>
  <w:style w:type="character" w:customStyle="1" w:styleId="72">
    <w:name w:val="Стиль7 Знак"/>
    <w:link w:val="70"/>
    <w:rsid w:val="00D079EF"/>
    <w:rPr>
      <w:b/>
      <w:bCs/>
      <w:iCs/>
      <w:caps/>
      <w:smallCaps/>
      <w:sz w:val="24"/>
      <w:szCs w:val="24"/>
      <w:lang w:eastAsia="x-none"/>
    </w:rPr>
  </w:style>
  <w:style w:type="paragraph" w:customStyle="1" w:styleId="81">
    <w:name w:val="Стиль8"/>
    <w:basedOn w:val="23"/>
    <w:link w:val="82"/>
    <w:rsid w:val="00725EE8"/>
    <w:pPr>
      <w:numPr>
        <w:numId w:val="0"/>
      </w:numPr>
    </w:pPr>
  </w:style>
  <w:style w:type="paragraph" w:customStyle="1" w:styleId="91">
    <w:name w:val="Стиль9"/>
    <w:basedOn w:val="81"/>
    <w:link w:val="92"/>
    <w:rsid w:val="00581149"/>
    <w:pPr>
      <w:outlineLvl w:val="1"/>
    </w:pPr>
  </w:style>
  <w:style w:type="character" w:customStyle="1" w:styleId="82">
    <w:name w:val="Стиль8 Знак"/>
    <w:basedOn w:val="26"/>
    <w:link w:val="81"/>
    <w:rsid w:val="00725EE8"/>
    <w:rPr>
      <w:b/>
      <w:sz w:val="28"/>
      <w:szCs w:val="28"/>
      <w:lang w:val="x-none" w:eastAsia="x-none"/>
    </w:rPr>
  </w:style>
  <w:style w:type="paragraph" w:customStyle="1" w:styleId="10">
    <w:name w:val="Стиль10"/>
    <w:basedOn w:val="91"/>
    <w:link w:val="100"/>
    <w:qFormat/>
    <w:rsid w:val="00754E0F"/>
    <w:pPr>
      <w:numPr>
        <w:numId w:val="11"/>
      </w:numPr>
    </w:pPr>
  </w:style>
  <w:style w:type="character" w:customStyle="1" w:styleId="92">
    <w:name w:val="Стиль9 Знак"/>
    <w:basedOn w:val="82"/>
    <w:link w:val="91"/>
    <w:rsid w:val="00581149"/>
    <w:rPr>
      <w:b/>
      <w:sz w:val="28"/>
      <w:szCs w:val="28"/>
      <w:lang w:val="x-none" w:eastAsia="x-none"/>
    </w:rPr>
  </w:style>
  <w:style w:type="character" w:customStyle="1" w:styleId="100">
    <w:name w:val="Стиль10 Знак"/>
    <w:basedOn w:val="92"/>
    <w:link w:val="10"/>
    <w:rsid w:val="00754E0F"/>
    <w:rPr>
      <w:b/>
      <w:sz w:val="28"/>
      <w:szCs w:val="28"/>
      <w:lang w:val="x-none" w:eastAsia="x-none"/>
    </w:rPr>
  </w:style>
  <w:style w:type="paragraph" w:customStyle="1" w:styleId="afb">
    <w:name w:val="Обычный для таблиц"/>
    <w:basedOn w:val="a6"/>
    <w:autoRedefine/>
    <w:rsid w:val="003C02C8"/>
    <w:pPr>
      <w:spacing w:before="120" w:line="276" w:lineRule="auto"/>
      <w:ind w:firstLine="709"/>
      <w:contextualSpacing/>
      <w:jc w:val="both"/>
    </w:pPr>
  </w:style>
  <w:style w:type="paragraph" w:customStyle="1" w:styleId="afc">
    <w:name w:val="Примечание (КС)"/>
    <w:link w:val="afd"/>
    <w:rsid w:val="00D37A89"/>
    <w:pPr>
      <w:jc w:val="both"/>
    </w:pPr>
    <w:rPr>
      <w:rFonts w:ascii="Arial" w:hAnsi="Arial" w:cs="Arial"/>
    </w:rPr>
  </w:style>
  <w:style w:type="paragraph" w:styleId="46">
    <w:name w:val="toc 4"/>
    <w:basedOn w:val="a6"/>
    <w:next w:val="a6"/>
    <w:autoRedefine/>
    <w:uiPriority w:val="39"/>
    <w:rsid w:val="00D47232"/>
    <w:pPr>
      <w:ind w:left="720"/>
    </w:pPr>
    <w:rPr>
      <w:rFonts w:ascii="Calibri" w:hAnsi="Calibri"/>
      <w:sz w:val="18"/>
      <w:szCs w:val="18"/>
    </w:rPr>
  </w:style>
  <w:style w:type="paragraph" w:styleId="56">
    <w:name w:val="toc 5"/>
    <w:basedOn w:val="a6"/>
    <w:next w:val="a6"/>
    <w:autoRedefine/>
    <w:uiPriority w:val="39"/>
    <w:rsid w:val="00D47232"/>
    <w:pPr>
      <w:ind w:left="960"/>
    </w:pPr>
    <w:rPr>
      <w:rFonts w:ascii="Calibri" w:hAnsi="Calibri"/>
      <w:sz w:val="18"/>
      <w:szCs w:val="18"/>
    </w:rPr>
  </w:style>
  <w:style w:type="paragraph" w:styleId="63">
    <w:name w:val="toc 6"/>
    <w:basedOn w:val="a6"/>
    <w:next w:val="a6"/>
    <w:autoRedefine/>
    <w:uiPriority w:val="39"/>
    <w:rsid w:val="00D47232"/>
    <w:pPr>
      <w:ind w:left="1200"/>
    </w:pPr>
    <w:rPr>
      <w:rFonts w:ascii="Calibri" w:hAnsi="Calibri"/>
      <w:sz w:val="18"/>
      <w:szCs w:val="18"/>
    </w:rPr>
  </w:style>
  <w:style w:type="paragraph" w:styleId="73">
    <w:name w:val="toc 7"/>
    <w:basedOn w:val="a6"/>
    <w:next w:val="a6"/>
    <w:autoRedefine/>
    <w:uiPriority w:val="39"/>
    <w:rsid w:val="00D47232"/>
    <w:pPr>
      <w:ind w:left="1440"/>
    </w:pPr>
    <w:rPr>
      <w:rFonts w:ascii="Calibri" w:hAnsi="Calibri"/>
      <w:sz w:val="18"/>
      <w:szCs w:val="18"/>
    </w:rPr>
  </w:style>
  <w:style w:type="paragraph" w:styleId="83">
    <w:name w:val="toc 8"/>
    <w:basedOn w:val="a6"/>
    <w:next w:val="a6"/>
    <w:autoRedefine/>
    <w:uiPriority w:val="39"/>
    <w:rsid w:val="00D47232"/>
    <w:pPr>
      <w:ind w:left="1680"/>
    </w:pPr>
    <w:rPr>
      <w:rFonts w:ascii="Calibri" w:hAnsi="Calibri"/>
      <w:sz w:val="18"/>
      <w:szCs w:val="18"/>
    </w:rPr>
  </w:style>
  <w:style w:type="paragraph" w:styleId="93">
    <w:name w:val="toc 9"/>
    <w:basedOn w:val="a6"/>
    <w:next w:val="a6"/>
    <w:autoRedefine/>
    <w:uiPriority w:val="39"/>
    <w:rsid w:val="00D47232"/>
    <w:pPr>
      <w:ind w:left="1920"/>
    </w:pPr>
    <w:rPr>
      <w:rFonts w:ascii="Calibri" w:hAnsi="Calibri"/>
      <w:sz w:val="18"/>
      <w:szCs w:val="18"/>
    </w:rPr>
  </w:style>
  <w:style w:type="character" w:customStyle="1" w:styleId="apple-converted-space">
    <w:name w:val="apple-converted-space"/>
    <w:basedOn w:val="a7"/>
    <w:rsid w:val="008A1B92"/>
  </w:style>
  <w:style w:type="paragraph" w:customStyle="1" w:styleId="a0">
    <w:name w:val="Список маркер (КС)"/>
    <w:link w:val="afe"/>
    <w:rsid w:val="000666A1"/>
    <w:pPr>
      <w:numPr>
        <w:numId w:val="14"/>
      </w:numPr>
      <w:jc w:val="both"/>
    </w:pPr>
    <w:rPr>
      <w:sz w:val="24"/>
      <w:szCs w:val="24"/>
    </w:rPr>
  </w:style>
  <w:style w:type="character" w:customStyle="1" w:styleId="afe">
    <w:name w:val="Список маркер (КС) Знак"/>
    <w:basedOn w:val="a7"/>
    <w:link w:val="a0"/>
    <w:rsid w:val="000666A1"/>
    <w:rPr>
      <w:sz w:val="24"/>
      <w:szCs w:val="24"/>
    </w:rPr>
  </w:style>
  <w:style w:type="paragraph" w:customStyle="1" w:styleId="aff">
    <w:name w:val="Обычный (КС)"/>
    <w:link w:val="aff0"/>
    <w:rsid w:val="009A0499"/>
    <w:pPr>
      <w:ind w:firstLine="709"/>
      <w:jc w:val="both"/>
    </w:pPr>
    <w:rPr>
      <w:sz w:val="24"/>
      <w:szCs w:val="24"/>
    </w:rPr>
  </w:style>
  <w:style w:type="character" w:customStyle="1" w:styleId="aff0">
    <w:name w:val="Обычный (КС) Знак"/>
    <w:link w:val="aff"/>
    <w:rsid w:val="009A0499"/>
    <w:rPr>
      <w:sz w:val="24"/>
      <w:szCs w:val="24"/>
    </w:rPr>
  </w:style>
  <w:style w:type="paragraph" w:customStyle="1" w:styleId="aff1">
    <w:name w:val="Обычный (КС) полужирный"/>
    <w:link w:val="aff2"/>
    <w:rsid w:val="009E2543"/>
    <w:pPr>
      <w:ind w:firstLine="709"/>
      <w:jc w:val="both"/>
    </w:pPr>
    <w:rPr>
      <w:b/>
      <w:bCs/>
      <w:sz w:val="24"/>
      <w:szCs w:val="24"/>
    </w:rPr>
  </w:style>
  <w:style w:type="paragraph" w:customStyle="1" w:styleId="aff3">
    <w:name w:val="ТИТУЛ (КС)"/>
    <w:rsid w:val="009E2543"/>
    <w:pPr>
      <w:spacing w:before="100"/>
    </w:pPr>
    <w:rPr>
      <w:sz w:val="24"/>
      <w:szCs w:val="24"/>
    </w:rPr>
  </w:style>
  <w:style w:type="paragraph" w:customStyle="1" w:styleId="aff4">
    <w:name w:val="Текст таблицы центр (КС)"/>
    <w:rsid w:val="009E2543"/>
    <w:pPr>
      <w:jc w:val="center"/>
    </w:pPr>
  </w:style>
  <w:style w:type="paragraph" w:customStyle="1" w:styleId="aff5">
    <w:name w:val="Подзаголовок (КС)"/>
    <w:link w:val="aff6"/>
    <w:rsid w:val="009E2543"/>
    <w:pPr>
      <w:keepNext/>
      <w:spacing w:before="300" w:after="60"/>
      <w:ind w:firstLine="709"/>
    </w:pPr>
    <w:rPr>
      <w:b/>
      <w:bCs/>
      <w:sz w:val="26"/>
      <w:szCs w:val="26"/>
    </w:rPr>
  </w:style>
  <w:style w:type="paragraph" w:customStyle="1" w:styleId="aff7">
    <w:name w:val="Обычный (КС) курсив"/>
    <w:link w:val="aff8"/>
    <w:rsid w:val="009E2543"/>
    <w:pPr>
      <w:ind w:firstLine="709"/>
      <w:jc w:val="both"/>
    </w:pPr>
    <w:rPr>
      <w:i/>
      <w:iCs/>
      <w:sz w:val="24"/>
      <w:szCs w:val="24"/>
    </w:rPr>
  </w:style>
  <w:style w:type="character" w:customStyle="1" w:styleId="aff2">
    <w:name w:val="Обычный (КС) полужирный Знак"/>
    <w:link w:val="aff1"/>
    <w:locked/>
    <w:rsid w:val="009E2543"/>
    <w:rPr>
      <w:b/>
      <w:bCs/>
      <w:sz w:val="24"/>
      <w:szCs w:val="24"/>
    </w:rPr>
  </w:style>
  <w:style w:type="character" w:customStyle="1" w:styleId="aff8">
    <w:name w:val="Обычный (КС) курсив Знак"/>
    <w:link w:val="aff7"/>
    <w:locked/>
    <w:rsid w:val="009E2543"/>
    <w:rPr>
      <w:i/>
      <w:iCs/>
      <w:sz w:val="24"/>
      <w:szCs w:val="24"/>
    </w:rPr>
  </w:style>
  <w:style w:type="paragraph" w:customStyle="1" w:styleId="aff9">
    <w:name w:val="Навигатор (КС)"/>
    <w:basedOn w:val="a6"/>
    <w:link w:val="affa"/>
    <w:rsid w:val="009E2543"/>
    <w:pPr>
      <w:shd w:val="clear" w:color="auto" w:fill="CCCCCC"/>
      <w:spacing w:before="120" w:after="120"/>
      <w:ind w:left="709"/>
    </w:pPr>
    <w:rPr>
      <w:b/>
      <w:bCs/>
      <w:smallCaps/>
      <w:sz w:val="20"/>
      <w:szCs w:val="20"/>
      <w:lang w:val="en-US"/>
    </w:rPr>
  </w:style>
  <w:style w:type="character" w:customStyle="1" w:styleId="affa">
    <w:name w:val="Навигатор (КС) Знак"/>
    <w:link w:val="aff9"/>
    <w:rsid w:val="009E2543"/>
    <w:rPr>
      <w:b/>
      <w:bCs/>
      <w:smallCaps/>
      <w:shd w:val="clear" w:color="auto" w:fill="CCCCCC"/>
      <w:lang w:val="en-US"/>
    </w:rPr>
  </w:style>
  <w:style w:type="character" w:customStyle="1" w:styleId="aff6">
    <w:name w:val="Подзаголовок (КС) Знак"/>
    <w:link w:val="aff5"/>
    <w:rsid w:val="009E2543"/>
    <w:rPr>
      <w:b/>
      <w:bCs/>
      <w:sz w:val="26"/>
      <w:szCs w:val="26"/>
    </w:rPr>
  </w:style>
  <w:style w:type="paragraph" w:customStyle="1" w:styleId="a4">
    <w:name w:val="Название рисунка (КС)"/>
    <w:next w:val="aff"/>
    <w:link w:val="affb"/>
    <w:rsid w:val="001040BA"/>
    <w:pPr>
      <w:numPr>
        <w:numId w:val="15"/>
      </w:numPr>
      <w:tabs>
        <w:tab w:val="num" w:pos="794"/>
      </w:tabs>
      <w:spacing w:before="60" w:after="240"/>
      <w:jc w:val="center"/>
    </w:pPr>
    <w:rPr>
      <w:b/>
      <w:bCs/>
    </w:rPr>
  </w:style>
  <w:style w:type="character" w:customStyle="1" w:styleId="affb">
    <w:name w:val="Название рисунка (КС) Знак"/>
    <w:link w:val="a4"/>
    <w:rsid w:val="001040BA"/>
    <w:rPr>
      <w:b/>
      <w:bCs/>
    </w:rPr>
  </w:style>
  <w:style w:type="paragraph" w:styleId="HTML">
    <w:name w:val="HTML Address"/>
    <w:basedOn w:val="a6"/>
    <w:link w:val="HTML0"/>
    <w:rsid w:val="001040BA"/>
    <w:pPr>
      <w:jc w:val="both"/>
    </w:pPr>
    <w:rPr>
      <w:i/>
      <w:iCs/>
    </w:rPr>
  </w:style>
  <w:style w:type="character" w:customStyle="1" w:styleId="HTML0">
    <w:name w:val="Адрес HTML Знак"/>
    <w:basedOn w:val="a7"/>
    <w:link w:val="HTML"/>
    <w:rsid w:val="001040BA"/>
    <w:rPr>
      <w:i/>
      <w:iCs/>
      <w:sz w:val="24"/>
      <w:szCs w:val="24"/>
    </w:rPr>
  </w:style>
  <w:style w:type="paragraph" w:styleId="affc">
    <w:name w:val="envelope address"/>
    <w:basedOn w:val="a6"/>
    <w:rsid w:val="001040BA"/>
    <w:pPr>
      <w:framePr w:w="7920" w:h="1980" w:hRule="exact" w:hSpace="180" w:wrap="auto" w:hAnchor="page" w:xAlign="center" w:yAlign="bottom"/>
      <w:ind w:left="2880"/>
      <w:jc w:val="both"/>
    </w:pPr>
    <w:rPr>
      <w:rFonts w:ascii="Arial" w:hAnsi="Arial" w:cs="Arial"/>
    </w:rPr>
  </w:style>
  <w:style w:type="character" w:styleId="HTML1">
    <w:name w:val="HTML Acronym"/>
    <w:basedOn w:val="a7"/>
    <w:rsid w:val="001040BA"/>
  </w:style>
  <w:style w:type="table" w:styleId="-1">
    <w:name w:val="Table Web 1"/>
    <w:basedOn w:val="a8"/>
    <w:rsid w:val="001040BA"/>
    <w:pPr>
      <w:ind w:firstLine="567"/>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8"/>
    <w:rsid w:val="001040BA"/>
    <w:pPr>
      <w:ind w:firstLine="567"/>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8"/>
    <w:rsid w:val="001040BA"/>
    <w:pPr>
      <w:ind w:firstLine="567"/>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ffd">
    <w:name w:val="Date"/>
    <w:basedOn w:val="a6"/>
    <w:next w:val="a6"/>
    <w:link w:val="affe"/>
    <w:rsid w:val="001040BA"/>
    <w:pPr>
      <w:jc w:val="both"/>
    </w:pPr>
  </w:style>
  <w:style w:type="character" w:customStyle="1" w:styleId="affe">
    <w:name w:val="Дата Знак"/>
    <w:basedOn w:val="a7"/>
    <w:link w:val="affd"/>
    <w:rsid w:val="001040BA"/>
    <w:rPr>
      <w:sz w:val="24"/>
      <w:szCs w:val="24"/>
    </w:rPr>
  </w:style>
  <w:style w:type="paragraph" w:styleId="afff">
    <w:name w:val="Note Heading"/>
    <w:basedOn w:val="a6"/>
    <w:next w:val="a6"/>
    <w:link w:val="afff0"/>
    <w:rsid w:val="001040BA"/>
    <w:pPr>
      <w:jc w:val="both"/>
    </w:pPr>
  </w:style>
  <w:style w:type="character" w:customStyle="1" w:styleId="afff0">
    <w:name w:val="Заголовок записки Знак"/>
    <w:basedOn w:val="a7"/>
    <w:link w:val="afff"/>
    <w:rsid w:val="001040BA"/>
    <w:rPr>
      <w:sz w:val="24"/>
      <w:szCs w:val="24"/>
    </w:rPr>
  </w:style>
  <w:style w:type="table" w:styleId="afff1">
    <w:name w:val="Table Elegant"/>
    <w:basedOn w:val="a8"/>
    <w:rsid w:val="001040BA"/>
    <w:pPr>
      <w:ind w:firstLine="567"/>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styleId="17">
    <w:name w:val="Table Subtle 1"/>
    <w:basedOn w:val="a8"/>
    <w:rsid w:val="001040BA"/>
    <w:pPr>
      <w:ind w:firstLine="567"/>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Subtle 2"/>
    <w:basedOn w:val="a8"/>
    <w:rsid w:val="001040BA"/>
    <w:pPr>
      <w:ind w:firstLine="567"/>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rsid w:val="001040BA"/>
    <w:rPr>
      <w:rFonts w:ascii="Courier New" w:hAnsi="Courier New" w:cs="Courier New"/>
      <w:sz w:val="20"/>
      <w:szCs w:val="20"/>
    </w:rPr>
  </w:style>
  <w:style w:type="table" w:styleId="18">
    <w:name w:val="Table Classic 1"/>
    <w:basedOn w:val="a8"/>
    <w:rsid w:val="001040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Classic 2"/>
    <w:basedOn w:val="a8"/>
    <w:rsid w:val="001040BA"/>
    <w:pPr>
      <w:ind w:firstLine="567"/>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8"/>
    <w:rsid w:val="001040BA"/>
    <w:pPr>
      <w:ind w:firstLine="567"/>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8"/>
    <w:rsid w:val="001040BA"/>
    <w:pPr>
      <w:ind w:firstLine="567"/>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rsid w:val="001040BA"/>
    <w:rPr>
      <w:rFonts w:ascii="Courier New" w:hAnsi="Courier New" w:cs="Courier New"/>
      <w:sz w:val="20"/>
      <w:szCs w:val="20"/>
    </w:rPr>
  </w:style>
  <w:style w:type="paragraph" w:customStyle="1" w:styleId="22">
    <w:name w:val="Список маркер2 (КС)"/>
    <w:rsid w:val="001040BA"/>
    <w:pPr>
      <w:numPr>
        <w:numId w:val="27"/>
      </w:numPr>
      <w:tabs>
        <w:tab w:val="clear" w:pos="1667"/>
        <w:tab w:val="num" w:pos="1440"/>
      </w:tabs>
      <w:ind w:left="1434" w:hanging="357"/>
      <w:jc w:val="both"/>
    </w:pPr>
    <w:rPr>
      <w:sz w:val="24"/>
      <w:szCs w:val="24"/>
    </w:rPr>
  </w:style>
  <w:style w:type="paragraph" w:styleId="afff2">
    <w:name w:val="Body Text Indent"/>
    <w:basedOn w:val="a6"/>
    <w:link w:val="afff3"/>
    <w:rsid w:val="001040BA"/>
    <w:pPr>
      <w:spacing w:after="120"/>
      <w:ind w:left="283"/>
      <w:jc w:val="both"/>
    </w:pPr>
  </w:style>
  <w:style w:type="character" w:customStyle="1" w:styleId="afff3">
    <w:name w:val="Основной текст с отступом Знак"/>
    <w:basedOn w:val="a7"/>
    <w:link w:val="afff2"/>
    <w:rsid w:val="001040BA"/>
    <w:rPr>
      <w:sz w:val="24"/>
      <w:szCs w:val="24"/>
    </w:rPr>
  </w:style>
  <w:style w:type="paragraph" w:styleId="2">
    <w:name w:val="List Bullet 2"/>
    <w:basedOn w:val="a6"/>
    <w:rsid w:val="001040BA"/>
    <w:pPr>
      <w:numPr>
        <w:numId w:val="16"/>
      </w:numPr>
      <w:tabs>
        <w:tab w:val="clear" w:pos="643"/>
      </w:tabs>
      <w:ind w:left="1509" w:hanging="432"/>
      <w:jc w:val="both"/>
    </w:pPr>
  </w:style>
  <w:style w:type="paragraph" w:styleId="37">
    <w:name w:val="List Bullet 3"/>
    <w:basedOn w:val="a6"/>
    <w:rsid w:val="001040BA"/>
    <w:pPr>
      <w:tabs>
        <w:tab w:val="num" w:pos="926"/>
      </w:tabs>
      <w:ind w:left="926" w:hanging="360"/>
      <w:jc w:val="both"/>
    </w:pPr>
  </w:style>
  <w:style w:type="paragraph" w:styleId="4">
    <w:name w:val="List Bullet 4"/>
    <w:basedOn w:val="a6"/>
    <w:rsid w:val="001040BA"/>
    <w:pPr>
      <w:numPr>
        <w:numId w:val="23"/>
      </w:numPr>
      <w:tabs>
        <w:tab w:val="clear" w:pos="1492"/>
        <w:tab w:val="num" w:pos="1440"/>
      </w:tabs>
      <w:ind w:left="1080"/>
      <w:jc w:val="both"/>
    </w:pPr>
  </w:style>
  <w:style w:type="paragraph" w:styleId="50">
    <w:name w:val="List Bullet 5"/>
    <w:basedOn w:val="a6"/>
    <w:rsid w:val="001040BA"/>
    <w:pPr>
      <w:numPr>
        <w:numId w:val="17"/>
      </w:numPr>
      <w:tabs>
        <w:tab w:val="clear" w:pos="1209"/>
        <w:tab w:val="num" w:pos="1492"/>
      </w:tabs>
      <w:ind w:left="1492"/>
      <w:jc w:val="both"/>
    </w:pPr>
  </w:style>
  <w:style w:type="character" w:styleId="afff4">
    <w:name w:val="line number"/>
    <w:basedOn w:val="a7"/>
    <w:rsid w:val="001040BA"/>
  </w:style>
  <w:style w:type="paragraph" w:styleId="a">
    <w:name w:val="List Number"/>
    <w:basedOn w:val="a6"/>
    <w:rsid w:val="001040BA"/>
    <w:pPr>
      <w:numPr>
        <w:numId w:val="18"/>
      </w:numPr>
      <w:tabs>
        <w:tab w:val="clear" w:pos="1492"/>
        <w:tab w:val="num" w:pos="360"/>
      </w:tabs>
      <w:ind w:left="360"/>
      <w:jc w:val="both"/>
    </w:pPr>
  </w:style>
  <w:style w:type="paragraph" w:styleId="20">
    <w:name w:val="List Number 2"/>
    <w:basedOn w:val="a6"/>
    <w:rsid w:val="001040BA"/>
    <w:pPr>
      <w:numPr>
        <w:numId w:val="19"/>
      </w:numPr>
      <w:tabs>
        <w:tab w:val="num" w:pos="643"/>
      </w:tabs>
      <w:ind w:left="643"/>
      <w:jc w:val="both"/>
    </w:pPr>
  </w:style>
  <w:style w:type="paragraph" w:styleId="3">
    <w:name w:val="List Number 3"/>
    <w:basedOn w:val="a6"/>
    <w:rsid w:val="001040BA"/>
    <w:pPr>
      <w:numPr>
        <w:numId w:val="20"/>
      </w:numPr>
      <w:tabs>
        <w:tab w:val="clear" w:pos="643"/>
        <w:tab w:val="num" w:pos="926"/>
      </w:tabs>
      <w:ind w:left="926"/>
      <w:jc w:val="both"/>
    </w:pPr>
  </w:style>
  <w:style w:type="paragraph" w:styleId="40">
    <w:name w:val="List Number 4"/>
    <w:basedOn w:val="a6"/>
    <w:rsid w:val="001040BA"/>
    <w:pPr>
      <w:numPr>
        <w:numId w:val="21"/>
      </w:numPr>
      <w:tabs>
        <w:tab w:val="clear" w:pos="926"/>
        <w:tab w:val="num" w:pos="1209"/>
      </w:tabs>
      <w:ind w:left="1209"/>
      <w:jc w:val="both"/>
    </w:pPr>
  </w:style>
  <w:style w:type="paragraph" w:styleId="5">
    <w:name w:val="List Number 5"/>
    <w:basedOn w:val="a6"/>
    <w:rsid w:val="001040BA"/>
    <w:pPr>
      <w:numPr>
        <w:numId w:val="22"/>
      </w:numPr>
      <w:tabs>
        <w:tab w:val="num" w:pos="1492"/>
      </w:tabs>
      <w:ind w:left="1492"/>
      <w:jc w:val="both"/>
    </w:pPr>
  </w:style>
  <w:style w:type="character" w:styleId="HTML4">
    <w:name w:val="HTML Sample"/>
    <w:rsid w:val="001040BA"/>
    <w:rPr>
      <w:rFonts w:ascii="Courier New" w:hAnsi="Courier New" w:cs="Courier New"/>
    </w:rPr>
  </w:style>
  <w:style w:type="paragraph" w:styleId="2a">
    <w:name w:val="envelope return"/>
    <w:basedOn w:val="a6"/>
    <w:rsid w:val="001040BA"/>
    <w:pPr>
      <w:jc w:val="both"/>
    </w:pPr>
    <w:rPr>
      <w:rFonts w:ascii="Arial" w:hAnsi="Arial" w:cs="Arial"/>
      <w:sz w:val="20"/>
      <w:szCs w:val="20"/>
    </w:rPr>
  </w:style>
  <w:style w:type="table" w:styleId="19">
    <w:name w:val="Table 3D effects 1"/>
    <w:basedOn w:val="a8"/>
    <w:rsid w:val="001040BA"/>
    <w:pPr>
      <w:ind w:firstLine="567"/>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b">
    <w:name w:val="Table 3D effects 2"/>
    <w:basedOn w:val="a8"/>
    <w:rsid w:val="001040BA"/>
    <w:pPr>
      <w:ind w:firstLine="567"/>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8">
    <w:name w:val="Table 3D effects 3"/>
    <w:basedOn w:val="a8"/>
    <w:rsid w:val="001040BA"/>
    <w:pPr>
      <w:ind w:firstLine="567"/>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5">
    <w:name w:val="HTML Definition"/>
    <w:rsid w:val="001040BA"/>
    <w:rPr>
      <w:i/>
      <w:iCs/>
    </w:rPr>
  </w:style>
  <w:style w:type="paragraph" w:styleId="2c">
    <w:name w:val="Body Text 2"/>
    <w:basedOn w:val="a6"/>
    <w:link w:val="2d"/>
    <w:rsid w:val="001040BA"/>
    <w:pPr>
      <w:spacing w:after="120" w:line="480" w:lineRule="auto"/>
      <w:jc w:val="both"/>
    </w:pPr>
  </w:style>
  <w:style w:type="character" w:customStyle="1" w:styleId="2d">
    <w:name w:val="Основной текст 2 Знак"/>
    <w:basedOn w:val="a7"/>
    <w:link w:val="2c"/>
    <w:rsid w:val="001040BA"/>
    <w:rPr>
      <w:sz w:val="24"/>
      <w:szCs w:val="24"/>
    </w:rPr>
  </w:style>
  <w:style w:type="paragraph" w:styleId="39">
    <w:name w:val="Body Text 3"/>
    <w:basedOn w:val="a6"/>
    <w:link w:val="3a"/>
    <w:rsid w:val="001040BA"/>
    <w:pPr>
      <w:spacing w:after="120"/>
      <w:jc w:val="both"/>
    </w:pPr>
    <w:rPr>
      <w:sz w:val="16"/>
      <w:szCs w:val="16"/>
    </w:rPr>
  </w:style>
  <w:style w:type="character" w:customStyle="1" w:styleId="3a">
    <w:name w:val="Основной текст 3 Знак"/>
    <w:basedOn w:val="a7"/>
    <w:link w:val="39"/>
    <w:rsid w:val="001040BA"/>
    <w:rPr>
      <w:sz w:val="16"/>
      <w:szCs w:val="16"/>
    </w:rPr>
  </w:style>
  <w:style w:type="paragraph" w:styleId="2e">
    <w:name w:val="Body Text Indent 2"/>
    <w:basedOn w:val="a6"/>
    <w:link w:val="2f"/>
    <w:rsid w:val="001040BA"/>
    <w:pPr>
      <w:spacing w:after="120" w:line="480" w:lineRule="auto"/>
      <w:ind w:left="283"/>
      <w:jc w:val="both"/>
    </w:pPr>
  </w:style>
  <w:style w:type="character" w:customStyle="1" w:styleId="2f">
    <w:name w:val="Основной текст с отступом 2 Знак"/>
    <w:basedOn w:val="a7"/>
    <w:link w:val="2e"/>
    <w:rsid w:val="001040BA"/>
    <w:rPr>
      <w:sz w:val="24"/>
      <w:szCs w:val="24"/>
    </w:rPr>
  </w:style>
  <w:style w:type="paragraph" w:styleId="3b">
    <w:name w:val="Body Text Indent 3"/>
    <w:basedOn w:val="a6"/>
    <w:link w:val="3c"/>
    <w:rsid w:val="001040BA"/>
    <w:pPr>
      <w:spacing w:after="120"/>
      <w:ind w:left="283"/>
      <w:jc w:val="both"/>
    </w:pPr>
    <w:rPr>
      <w:sz w:val="16"/>
      <w:szCs w:val="16"/>
    </w:rPr>
  </w:style>
  <w:style w:type="character" w:customStyle="1" w:styleId="3c">
    <w:name w:val="Основной текст с отступом 3 Знак"/>
    <w:basedOn w:val="a7"/>
    <w:link w:val="3b"/>
    <w:rsid w:val="001040BA"/>
    <w:rPr>
      <w:sz w:val="16"/>
      <w:szCs w:val="16"/>
    </w:rPr>
  </w:style>
  <w:style w:type="character" w:styleId="HTML6">
    <w:name w:val="HTML Variable"/>
    <w:rsid w:val="001040BA"/>
    <w:rPr>
      <w:i/>
      <w:iCs/>
    </w:rPr>
  </w:style>
  <w:style w:type="character" w:styleId="HTML7">
    <w:name w:val="HTML Typewriter"/>
    <w:rsid w:val="001040BA"/>
    <w:rPr>
      <w:rFonts w:ascii="Courier New" w:hAnsi="Courier New" w:cs="Courier New"/>
      <w:sz w:val="20"/>
      <w:szCs w:val="20"/>
    </w:rPr>
  </w:style>
  <w:style w:type="paragraph" w:styleId="afff5">
    <w:name w:val="Subtitle"/>
    <w:basedOn w:val="a6"/>
    <w:link w:val="afff6"/>
    <w:qFormat/>
    <w:rsid w:val="001040BA"/>
    <w:pPr>
      <w:spacing w:after="60"/>
      <w:jc w:val="center"/>
      <w:outlineLvl w:val="1"/>
    </w:pPr>
    <w:rPr>
      <w:rFonts w:ascii="Arial" w:hAnsi="Arial" w:cs="Arial"/>
    </w:rPr>
  </w:style>
  <w:style w:type="character" w:customStyle="1" w:styleId="afff6">
    <w:name w:val="Подзаголовок Знак"/>
    <w:basedOn w:val="a7"/>
    <w:link w:val="afff5"/>
    <w:rsid w:val="001040BA"/>
    <w:rPr>
      <w:rFonts w:ascii="Arial" w:hAnsi="Arial" w:cs="Arial"/>
      <w:sz w:val="24"/>
      <w:szCs w:val="24"/>
    </w:rPr>
  </w:style>
  <w:style w:type="paragraph" w:styleId="afff7">
    <w:name w:val="Signature"/>
    <w:basedOn w:val="a6"/>
    <w:link w:val="afff8"/>
    <w:rsid w:val="001040BA"/>
    <w:pPr>
      <w:ind w:left="4252"/>
      <w:jc w:val="both"/>
    </w:pPr>
  </w:style>
  <w:style w:type="character" w:customStyle="1" w:styleId="afff8">
    <w:name w:val="Подпись Знак"/>
    <w:basedOn w:val="a7"/>
    <w:link w:val="afff7"/>
    <w:rsid w:val="001040BA"/>
    <w:rPr>
      <w:sz w:val="24"/>
      <w:szCs w:val="24"/>
    </w:rPr>
  </w:style>
  <w:style w:type="paragraph" w:styleId="afff9">
    <w:name w:val="Salutation"/>
    <w:basedOn w:val="a6"/>
    <w:next w:val="a6"/>
    <w:link w:val="afffa"/>
    <w:rsid w:val="001040BA"/>
    <w:pPr>
      <w:jc w:val="both"/>
    </w:pPr>
  </w:style>
  <w:style w:type="character" w:customStyle="1" w:styleId="afffa">
    <w:name w:val="Приветствие Знак"/>
    <w:basedOn w:val="a7"/>
    <w:link w:val="afff9"/>
    <w:rsid w:val="001040BA"/>
    <w:rPr>
      <w:sz w:val="24"/>
      <w:szCs w:val="24"/>
    </w:rPr>
  </w:style>
  <w:style w:type="paragraph" w:styleId="afffb">
    <w:name w:val="List Continue"/>
    <w:basedOn w:val="a6"/>
    <w:rsid w:val="001040BA"/>
    <w:pPr>
      <w:spacing w:after="120"/>
      <w:ind w:left="283"/>
      <w:jc w:val="both"/>
    </w:pPr>
  </w:style>
  <w:style w:type="paragraph" w:styleId="2f0">
    <w:name w:val="List Continue 2"/>
    <w:basedOn w:val="a6"/>
    <w:rsid w:val="001040BA"/>
    <w:pPr>
      <w:spacing w:after="120"/>
      <w:ind w:left="566"/>
      <w:jc w:val="both"/>
    </w:pPr>
  </w:style>
  <w:style w:type="paragraph" w:styleId="3d">
    <w:name w:val="List Continue 3"/>
    <w:basedOn w:val="a6"/>
    <w:rsid w:val="001040BA"/>
    <w:pPr>
      <w:spacing w:after="120"/>
      <w:ind w:left="849"/>
      <w:jc w:val="both"/>
    </w:pPr>
  </w:style>
  <w:style w:type="paragraph" w:styleId="48">
    <w:name w:val="List Continue 4"/>
    <w:basedOn w:val="a6"/>
    <w:rsid w:val="001040BA"/>
    <w:pPr>
      <w:spacing w:after="120"/>
      <w:ind w:left="1132"/>
      <w:jc w:val="both"/>
    </w:pPr>
  </w:style>
  <w:style w:type="paragraph" w:styleId="57">
    <w:name w:val="List Continue 5"/>
    <w:basedOn w:val="a6"/>
    <w:rsid w:val="001040BA"/>
    <w:pPr>
      <w:spacing w:after="120"/>
      <w:ind w:left="1415"/>
      <w:jc w:val="both"/>
    </w:pPr>
  </w:style>
  <w:style w:type="table" w:styleId="1a">
    <w:name w:val="Table Simple 1"/>
    <w:basedOn w:val="a8"/>
    <w:rsid w:val="001040BA"/>
    <w:pPr>
      <w:ind w:firstLine="567"/>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8"/>
    <w:rsid w:val="001040BA"/>
    <w:pPr>
      <w:ind w:firstLine="567"/>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paragraph" w:styleId="afffc">
    <w:name w:val="Closing"/>
    <w:basedOn w:val="a6"/>
    <w:link w:val="afffd"/>
    <w:rsid w:val="001040BA"/>
    <w:pPr>
      <w:ind w:left="4252"/>
      <w:jc w:val="both"/>
    </w:pPr>
  </w:style>
  <w:style w:type="character" w:customStyle="1" w:styleId="afffd">
    <w:name w:val="Прощание Знак"/>
    <w:basedOn w:val="a7"/>
    <w:link w:val="afffc"/>
    <w:rsid w:val="001040BA"/>
    <w:rPr>
      <w:sz w:val="24"/>
      <w:szCs w:val="24"/>
    </w:rPr>
  </w:style>
  <w:style w:type="table" w:styleId="afffe">
    <w:name w:val="Table Grid"/>
    <w:basedOn w:val="a8"/>
    <w:rsid w:val="001040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b">
    <w:name w:val="Table Grid 1"/>
    <w:basedOn w:val="a8"/>
    <w:rsid w:val="001040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8"/>
    <w:rsid w:val="001040BA"/>
    <w:pPr>
      <w:ind w:firstLine="567"/>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8"/>
    <w:rsid w:val="001040BA"/>
    <w:pPr>
      <w:ind w:firstLine="567"/>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8"/>
    <w:rsid w:val="001040BA"/>
    <w:pPr>
      <w:ind w:firstLine="567"/>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8"/>
    <w:rsid w:val="001040BA"/>
    <w:pPr>
      <w:ind w:firstLine="567"/>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8"/>
    <w:rsid w:val="001040BA"/>
    <w:pPr>
      <w:ind w:firstLine="567"/>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
    <w:name w:val="Table Contemporary"/>
    <w:basedOn w:val="a8"/>
    <w:rsid w:val="001040BA"/>
    <w:pPr>
      <w:ind w:firstLine="567"/>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0">
    <w:name w:val="List"/>
    <w:basedOn w:val="a6"/>
    <w:rsid w:val="001040BA"/>
    <w:pPr>
      <w:ind w:left="283" w:hanging="283"/>
      <w:jc w:val="both"/>
    </w:pPr>
  </w:style>
  <w:style w:type="paragraph" w:styleId="2f3">
    <w:name w:val="List 2"/>
    <w:basedOn w:val="a6"/>
    <w:rsid w:val="001040BA"/>
    <w:pPr>
      <w:ind w:left="566" w:hanging="283"/>
      <w:jc w:val="both"/>
    </w:pPr>
  </w:style>
  <w:style w:type="paragraph" w:styleId="3f0">
    <w:name w:val="List 3"/>
    <w:basedOn w:val="a6"/>
    <w:rsid w:val="001040BA"/>
    <w:pPr>
      <w:ind w:left="849" w:hanging="283"/>
      <w:jc w:val="both"/>
    </w:pPr>
  </w:style>
  <w:style w:type="paragraph" w:styleId="4a">
    <w:name w:val="List 4"/>
    <w:basedOn w:val="a6"/>
    <w:rsid w:val="001040BA"/>
    <w:pPr>
      <w:ind w:left="1132" w:hanging="283"/>
      <w:jc w:val="both"/>
    </w:pPr>
  </w:style>
  <w:style w:type="paragraph" w:styleId="59">
    <w:name w:val="List 5"/>
    <w:basedOn w:val="a6"/>
    <w:rsid w:val="001040BA"/>
    <w:pPr>
      <w:ind w:left="1415" w:hanging="283"/>
      <w:jc w:val="both"/>
    </w:pPr>
  </w:style>
  <w:style w:type="table" w:styleId="affff1">
    <w:name w:val="Table Professional"/>
    <w:basedOn w:val="a8"/>
    <w:rsid w:val="001040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6"/>
    <w:link w:val="HTML9"/>
    <w:rsid w:val="001040BA"/>
    <w:pPr>
      <w:jc w:val="both"/>
    </w:pPr>
    <w:rPr>
      <w:rFonts w:ascii="Courier New" w:hAnsi="Courier New" w:cs="Courier New"/>
      <w:sz w:val="20"/>
      <w:szCs w:val="20"/>
    </w:rPr>
  </w:style>
  <w:style w:type="character" w:customStyle="1" w:styleId="HTML9">
    <w:name w:val="Стандартный HTML Знак"/>
    <w:basedOn w:val="a7"/>
    <w:link w:val="HTML8"/>
    <w:rsid w:val="001040BA"/>
    <w:rPr>
      <w:rFonts w:ascii="Courier New" w:hAnsi="Courier New" w:cs="Courier New"/>
    </w:rPr>
  </w:style>
  <w:style w:type="table" w:styleId="1c">
    <w:name w:val="Table Columns 1"/>
    <w:basedOn w:val="a8"/>
    <w:rsid w:val="001040BA"/>
    <w:pPr>
      <w:ind w:firstLine="567"/>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8"/>
    <w:rsid w:val="001040BA"/>
    <w:pPr>
      <w:ind w:firstLine="567"/>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8"/>
    <w:rsid w:val="001040BA"/>
    <w:pPr>
      <w:ind w:firstLine="567"/>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8"/>
    <w:rsid w:val="001040BA"/>
    <w:pPr>
      <w:ind w:firstLine="567"/>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8"/>
    <w:rsid w:val="001040BA"/>
    <w:pPr>
      <w:ind w:firstLine="567"/>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2">
    <w:name w:val="Strong"/>
    <w:qFormat/>
    <w:rsid w:val="001040BA"/>
    <w:rPr>
      <w:b/>
      <w:bCs/>
    </w:rPr>
  </w:style>
  <w:style w:type="table" w:styleId="-10">
    <w:name w:val="Table List 1"/>
    <w:basedOn w:val="a8"/>
    <w:rsid w:val="001040BA"/>
    <w:pPr>
      <w:ind w:firstLine="567"/>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8"/>
    <w:rsid w:val="001040BA"/>
    <w:pPr>
      <w:ind w:firstLine="567"/>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8"/>
    <w:rsid w:val="001040BA"/>
    <w:pPr>
      <w:ind w:firstLine="567"/>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8"/>
    <w:rsid w:val="001040BA"/>
    <w:pPr>
      <w:ind w:firstLine="567"/>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rsid w:val="001040BA"/>
    <w:pPr>
      <w:ind w:firstLine="567"/>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8"/>
    <w:rsid w:val="001040BA"/>
    <w:pPr>
      <w:ind w:firstLine="567"/>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8"/>
    <w:rsid w:val="001040BA"/>
    <w:pPr>
      <w:ind w:firstLine="567"/>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8"/>
    <w:rsid w:val="001040BA"/>
    <w:pPr>
      <w:ind w:firstLine="567"/>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a3">
    <w:name w:val="Название таблицы (КС)"/>
    <w:next w:val="aff"/>
    <w:rsid w:val="001040BA"/>
    <w:pPr>
      <w:keepNext/>
      <w:numPr>
        <w:numId w:val="26"/>
      </w:numPr>
      <w:spacing w:before="240" w:after="240"/>
      <w:ind w:left="0"/>
      <w:jc w:val="center"/>
    </w:pPr>
    <w:rPr>
      <w:b/>
      <w:sz w:val="24"/>
      <w:szCs w:val="24"/>
    </w:rPr>
  </w:style>
  <w:style w:type="table" w:styleId="1d">
    <w:name w:val="Table Colorful 1"/>
    <w:basedOn w:val="a8"/>
    <w:rsid w:val="001040BA"/>
    <w:pPr>
      <w:ind w:firstLine="567"/>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8"/>
    <w:rsid w:val="001040BA"/>
    <w:pPr>
      <w:ind w:firstLine="567"/>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8"/>
    <w:rsid w:val="001040BA"/>
    <w:pPr>
      <w:ind w:firstLine="567"/>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3">
    <w:name w:val="Block Text"/>
    <w:basedOn w:val="a6"/>
    <w:rsid w:val="001040BA"/>
    <w:pPr>
      <w:spacing w:after="120"/>
      <w:ind w:left="1440" w:right="1440"/>
      <w:jc w:val="both"/>
    </w:pPr>
  </w:style>
  <w:style w:type="character" w:styleId="HTMLa">
    <w:name w:val="HTML Cite"/>
    <w:rsid w:val="001040BA"/>
    <w:rPr>
      <w:i/>
      <w:iCs/>
    </w:rPr>
  </w:style>
  <w:style w:type="paragraph" w:styleId="affff4">
    <w:name w:val="Message Header"/>
    <w:basedOn w:val="a6"/>
    <w:link w:val="affff5"/>
    <w:rsid w:val="001040BA"/>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rPr>
  </w:style>
  <w:style w:type="character" w:customStyle="1" w:styleId="affff5">
    <w:name w:val="Шапка Знак"/>
    <w:basedOn w:val="a7"/>
    <w:link w:val="affff4"/>
    <w:rsid w:val="001040BA"/>
    <w:rPr>
      <w:rFonts w:ascii="Arial" w:hAnsi="Arial" w:cs="Arial"/>
      <w:sz w:val="24"/>
      <w:szCs w:val="24"/>
      <w:shd w:val="pct20" w:color="auto" w:fill="auto"/>
    </w:rPr>
  </w:style>
  <w:style w:type="paragraph" w:styleId="affff6">
    <w:name w:val="E-mail Signature"/>
    <w:basedOn w:val="a6"/>
    <w:link w:val="affff7"/>
    <w:rsid w:val="001040BA"/>
    <w:pPr>
      <w:jc w:val="both"/>
    </w:pPr>
  </w:style>
  <w:style w:type="character" w:customStyle="1" w:styleId="affff7">
    <w:name w:val="Электронная подпись Знак"/>
    <w:basedOn w:val="a7"/>
    <w:link w:val="affff6"/>
    <w:rsid w:val="001040BA"/>
    <w:rPr>
      <w:sz w:val="24"/>
      <w:szCs w:val="24"/>
    </w:rPr>
  </w:style>
  <w:style w:type="paragraph" w:styleId="affff8">
    <w:name w:val="toa heading"/>
    <w:basedOn w:val="a6"/>
    <w:next w:val="a6"/>
    <w:rsid w:val="001040BA"/>
    <w:pPr>
      <w:spacing w:before="120"/>
      <w:jc w:val="both"/>
    </w:pPr>
    <w:rPr>
      <w:rFonts w:ascii="Arial" w:hAnsi="Arial" w:cs="Arial"/>
      <w:b/>
      <w:bCs/>
    </w:rPr>
  </w:style>
  <w:style w:type="paragraph" w:styleId="affff9">
    <w:name w:val="annotation text"/>
    <w:basedOn w:val="a6"/>
    <w:link w:val="affffa"/>
    <w:rsid w:val="001040BA"/>
    <w:pPr>
      <w:jc w:val="both"/>
    </w:pPr>
    <w:rPr>
      <w:sz w:val="20"/>
      <w:szCs w:val="20"/>
    </w:rPr>
  </w:style>
  <w:style w:type="character" w:customStyle="1" w:styleId="affffa">
    <w:name w:val="Текст примечания Знак"/>
    <w:basedOn w:val="a7"/>
    <w:link w:val="affff9"/>
    <w:rsid w:val="001040BA"/>
  </w:style>
  <w:style w:type="paragraph" w:styleId="affffb">
    <w:name w:val="annotation subject"/>
    <w:basedOn w:val="affff9"/>
    <w:next w:val="affff9"/>
    <w:link w:val="affffc"/>
    <w:rsid w:val="001040BA"/>
    <w:rPr>
      <w:b/>
      <w:bCs/>
    </w:rPr>
  </w:style>
  <w:style w:type="character" w:customStyle="1" w:styleId="affffc">
    <w:name w:val="Тема примечания Знак"/>
    <w:basedOn w:val="affffa"/>
    <w:link w:val="affffb"/>
    <w:rsid w:val="001040BA"/>
    <w:rPr>
      <w:b/>
      <w:bCs/>
    </w:rPr>
  </w:style>
  <w:style w:type="character" w:styleId="affffd">
    <w:name w:val="endnote reference"/>
    <w:rsid w:val="001040BA"/>
    <w:rPr>
      <w:vertAlign w:val="superscript"/>
    </w:rPr>
  </w:style>
  <w:style w:type="paragraph" w:styleId="affffe">
    <w:name w:val="Document Map"/>
    <w:basedOn w:val="a6"/>
    <w:link w:val="afffff"/>
    <w:rsid w:val="001040BA"/>
    <w:pPr>
      <w:shd w:val="clear" w:color="auto" w:fill="000080"/>
      <w:jc w:val="both"/>
    </w:pPr>
    <w:rPr>
      <w:rFonts w:ascii="Tahoma" w:hAnsi="Tahoma" w:cs="Tahoma"/>
      <w:sz w:val="20"/>
      <w:szCs w:val="20"/>
    </w:rPr>
  </w:style>
  <w:style w:type="character" w:customStyle="1" w:styleId="afffff">
    <w:name w:val="Схема документа Знак"/>
    <w:basedOn w:val="a7"/>
    <w:link w:val="affffe"/>
    <w:rsid w:val="001040BA"/>
    <w:rPr>
      <w:rFonts w:ascii="Tahoma" w:hAnsi="Tahoma" w:cs="Tahoma"/>
      <w:shd w:val="clear" w:color="auto" w:fill="000080"/>
    </w:rPr>
  </w:style>
  <w:style w:type="paragraph" w:customStyle="1" w:styleId="afffff0">
    <w:name w:val="Формула (КС)"/>
    <w:rsid w:val="001040BA"/>
    <w:pPr>
      <w:widowControl w:val="0"/>
      <w:spacing w:before="240" w:after="120"/>
      <w:jc w:val="center"/>
    </w:pPr>
    <w:rPr>
      <w:sz w:val="22"/>
      <w:szCs w:val="22"/>
    </w:rPr>
  </w:style>
  <w:style w:type="paragraph" w:styleId="afffff1">
    <w:name w:val="table of figures"/>
    <w:basedOn w:val="a6"/>
    <w:next w:val="a6"/>
    <w:rsid w:val="001040BA"/>
    <w:pPr>
      <w:jc w:val="both"/>
    </w:pPr>
  </w:style>
  <w:style w:type="paragraph" w:styleId="afffff2">
    <w:name w:val="footnote text"/>
    <w:basedOn w:val="a6"/>
    <w:link w:val="afffff3"/>
    <w:rsid w:val="001040BA"/>
    <w:pPr>
      <w:jc w:val="both"/>
    </w:pPr>
    <w:rPr>
      <w:sz w:val="20"/>
      <w:szCs w:val="20"/>
    </w:rPr>
  </w:style>
  <w:style w:type="character" w:customStyle="1" w:styleId="afffff3">
    <w:name w:val="Текст сноски Знак"/>
    <w:basedOn w:val="a7"/>
    <w:link w:val="afffff2"/>
    <w:rsid w:val="001040BA"/>
  </w:style>
  <w:style w:type="character" w:styleId="afffff4">
    <w:name w:val="footnote reference"/>
    <w:rsid w:val="001040BA"/>
    <w:rPr>
      <w:vertAlign w:val="superscript"/>
    </w:rPr>
  </w:style>
  <w:style w:type="paragraph" w:customStyle="1" w:styleId="11">
    <w:name w:val="Заголовок 1 (КС)"/>
    <w:basedOn w:val="1"/>
    <w:next w:val="aff"/>
    <w:qFormat/>
    <w:rsid w:val="001040BA"/>
    <w:pPr>
      <w:pageBreakBefore/>
      <w:numPr>
        <w:numId w:val="24"/>
      </w:numPr>
      <w:spacing w:before="240" w:after="120"/>
      <w:jc w:val="both"/>
    </w:pPr>
    <w:rPr>
      <w:bCs w:val="0"/>
      <w:szCs w:val="28"/>
    </w:rPr>
  </w:style>
  <w:style w:type="paragraph" w:customStyle="1" w:styleId="43">
    <w:name w:val="Заголовок 4 (КС)"/>
    <w:basedOn w:val="42"/>
    <w:next w:val="aff"/>
    <w:qFormat/>
    <w:rsid w:val="001040BA"/>
    <w:pPr>
      <w:numPr>
        <w:ilvl w:val="3"/>
        <w:numId w:val="24"/>
      </w:numPr>
      <w:tabs>
        <w:tab w:val="clear" w:pos="900"/>
      </w:tabs>
      <w:spacing w:after="60"/>
      <w:jc w:val="both"/>
    </w:pPr>
    <w:rPr>
      <w:bCs w:val="0"/>
      <w:caps w:val="0"/>
      <w:lang w:val="en-US" w:eastAsia="ru-RU"/>
    </w:rPr>
  </w:style>
  <w:style w:type="paragraph" w:customStyle="1" w:styleId="afffff5">
    <w:name w:val="Рисунки (КС)"/>
    <w:next w:val="aff"/>
    <w:link w:val="afffff6"/>
    <w:rsid w:val="001040BA"/>
    <w:pPr>
      <w:keepNext/>
      <w:spacing w:before="120"/>
      <w:jc w:val="center"/>
    </w:pPr>
  </w:style>
  <w:style w:type="paragraph" w:customStyle="1" w:styleId="2f6">
    <w:name w:val="Титул ТО 2 (КС)"/>
    <w:rsid w:val="001040BA"/>
    <w:pPr>
      <w:spacing w:before="420" w:after="60" w:line="320" w:lineRule="exact"/>
      <w:jc w:val="center"/>
    </w:pPr>
    <w:rPr>
      <w:kern w:val="36"/>
      <w:sz w:val="32"/>
      <w:szCs w:val="32"/>
      <w:lang w:eastAsia="en-US"/>
    </w:rPr>
  </w:style>
  <w:style w:type="paragraph" w:customStyle="1" w:styleId="afffff7">
    <w:name w:val="Титул ПК (КС)"/>
    <w:rsid w:val="001040BA"/>
    <w:pPr>
      <w:spacing w:before="420" w:after="60" w:line="320" w:lineRule="exact"/>
      <w:jc w:val="center"/>
    </w:pPr>
    <w:rPr>
      <w:b/>
      <w:bCs/>
      <w:caps/>
      <w:kern w:val="36"/>
      <w:sz w:val="32"/>
      <w:szCs w:val="32"/>
      <w:lang w:eastAsia="en-US"/>
    </w:rPr>
  </w:style>
  <w:style w:type="paragraph" w:customStyle="1" w:styleId="1e">
    <w:name w:val="Титул ТО 1 (КС)"/>
    <w:rsid w:val="001040BA"/>
    <w:pPr>
      <w:spacing w:before="420" w:after="60" w:line="320" w:lineRule="exact"/>
      <w:jc w:val="center"/>
    </w:pPr>
    <w:rPr>
      <w:kern w:val="36"/>
      <w:sz w:val="36"/>
      <w:szCs w:val="36"/>
      <w:lang w:eastAsia="en-US"/>
    </w:rPr>
  </w:style>
  <w:style w:type="paragraph" w:styleId="1f">
    <w:name w:val="index 1"/>
    <w:basedOn w:val="a6"/>
    <w:next w:val="a6"/>
    <w:autoRedefine/>
    <w:rsid w:val="001040BA"/>
    <w:pPr>
      <w:tabs>
        <w:tab w:val="right" w:leader="dot" w:pos="10195"/>
      </w:tabs>
      <w:spacing w:before="60"/>
      <w:ind w:left="901" w:hanging="181"/>
      <w:jc w:val="both"/>
    </w:pPr>
  </w:style>
  <w:style w:type="paragraph" w:styleId="afffff8">
    <w:name w:val="index heading"/>
    <w:basedOn w:val="a6"/>
    <w:next w:val="1f"/>
    <w:rsid w:val="001040BA"/>
    <w:pPr>
      <w:spacing w:before="120" w:after="120"/>
      <w:ind w:firstLine="720"/>
    </w:pPr>
    <w:rPr>
      <w:b/>
      <w:bCs/>
      <w:i/>
      <w:iCs/>
      <w:sz w:val="20"/>
      <w:szCs w:val="20"/>
    </w:rPr>
  </w:style>
  <w:style w:type="paragraph" w:customStyle="1" w:styleId="afffff9">
    <w:name w:val="Текст таблицы влево (КС)"/>
    <w:rsid w:val="001040BA"/>
    <w:pPr>
      <w:ind w:firstLine="6"/>
    </w:pPr>
  </w:style>
  <w:style w:type="paragraph" w:customStyle="1" w:styleId="afffffa">
    <w:name w:val="ТИТУЛ ПК ВЕРСИЯ (КС)"/>
    <w:rsid w:val="001040BA"/>
    <w:pPr>
      <w:spacing w:before="60"/>
      <w:jc w:val="center"/>
    </w:pPr>
    <w:rPr>
      <w:caps/>
      <w:kern w:val="36"/>
      <w:sz w:val="26"/>
      <w:szCs w:val="26"/>
      <w:lang w:eastAsia="en-US"/>
    </w:rPr>
  </w:style>
  <w:style w:type="paragraph" w:customStyle="1" w:styleId="afffffb">
    <w:name w:val="Обычный (КС) полужирный курсив"/>
    <w:link w:val="afffffc"/>
    <w:rsid w:val="001040BA"/>
    <w:pPr>
      <w:ind w:firstLine="709"/>
      <w:jc w:val="both"/>
    </w:pPr>
    <w:rPr>
      <w:b/>
      <w:bCs/>
      <w:i/>
      <w:iCs/>
      <w:sz w:val="24"/>
      <w:szCs w:val="24"/>
    </w:rPr>
  </w:style>
  <w:style w:type="paragraph" w:customStyle="1" w:styleId="afffffd">
    <w:name w:val="Обычный (КС) подчеркивание"/>
    <w:link w:val="afffffe"/>
    <w:rsid w:val="001040BA"/>
    <w:pPr>
      <w:ind w:firstLine="709"/>
      <w:jc w:val="both"/>
    </w:pPr>
    <w:rPr>
      <w:sz w:val="24"/>
      <w:szCs w:val="24"/>
      <w:u w:val="single"/>
    </w:rPr>
  </w:style>
  <w:style w:type="paragraph" w:customStyle="1" w:styleId="2f7">
    <w:name w:val="Список нум2 (КС)"/>
    <w:autoRedefine/>
    <w:rsid w:val="001040BA"/>
    <w:pPr>
      <w:tabs>
        <w:tab w:val="num" w:pos="1440"/>
      </w:tabs>
      <w:ind w:left="1440" w:hanging="360"/>
      <w:jc w:val="both"/>
    </w:pPr>
    <w:rPr>
      <w:sz w:val="24"/>
      <w:szCs w:val="24"/>
    </w:rPr>
  </w:style>
  <w:style w:type="paragraph" w:customStyle="1" w:styleId="affffff">
    <w:name w:val="Обычный (КС) подчеркивание курсив"/>
    <w:link w:val="affffff0"/>
    <w:rsid w:val="001040BA"/>
    <w:pPr>
      <w:ind w:firstLine="709"/>
      <w:jc w:val="both"/>
    </w:pPr>
    <w:rPr>
      <w:i/>
      <w:iCs/>
      <w:sz w:val="24"/>
      <w:szCs w:val="24"/>
      <w:u w:val="single"/>
    </w:rPr>
  </w:style>
  <w:style w:type="paragraph" w:styleId="affffff1">
    <w:name w:val="table of authorities"/>
    <w:basedOn w:val="a6"/>
    <w:next w:val="a6"/>
    <w:rsid w:val="001040BA"/>
    <w:pPr>
      <w:ind w:left="240" w:hanging="240"/>
      <w:jc w:val="both"/>
    </w:pPr>
  </w:style>
  <w:style w:type="paragraph" w:styleId="affffff2">
    <w:name w:val="endnote text"/>
    <w:basedOn w:val="a6"/>
    <w:link w:val="affffff3"/>
    <w:rsid w:val="001040BA"/>
    <w:pPr>
      <w:jc w:val="both"/>
    </w:pPr>
    <w:rPr>
      <w:sz w:val="20"/>
      <w:szCs w:val="20"/>
    </w:rPr>
  </w:style>
  <w:style w:type="character" w:customStyle="1" w:styleId="affffff3">
    <w:name w:val="Текст концевой сноски Знак"/>
    <w:basedOn w:val="a7"/>
    <w:link w:val="affffff2"/>
    <w:rsid w:val="001040BA"/>
  </w:style>
  <w:style w:type="paragraph" w:styleId="affffff4">
    <w:name w:val="macro"/>
    <w:link w:val="affffff5"/>
    <w:rsid w:val="001040BA"/>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cs="Courier New"/>
    </w:rPr>
  </w:style>
  <w:style w:type="character" w:customStyle="1" w:styleId="affffff5">
    <w:name w:val="Текст макроса Знак"/>
    <w:basedOn w:val="a7"/>
    <w:link w:val="affffff4"/>
    <w:rsid w:val="001040BA"/>
    <w:rPr>
      <w:rFonts w:ascii="Courier New" w:hAnsi="Courier New" w:cs="Courier New"/>
    </w:rPr>
  </w:style>
  <w:style w:type="paragraph" w:styleId="2f8">
    <w:name w:val="index 2"/>
    <w:basedOn w:val="a6"/>
    <w:next w:val="a6"/>
    <w:autoRedefine/>
    <w:rsid w:val="001040BA"/>
    <w:pPr>
      <w:tabs>
        <w:tab w:val="right" w:leader="dot" w:pos="10195"/>
      </w:tabs>
      <w:ind w:left="1440" w:hanging="240"/>
      <w:jc w:val="both"/>
    </w:pPr>
    <w:rPr>
      <w:i/>
      <w:iCs/>
    </w:rPr>
  </w:style>
  <w:style w:type="paragraph" w:styleId="3f3">
    <w:name w:val="index 3"/>
    <w:basedOn w:val="a6"/>
    <w:next w:val="a6"/>
    <w:autoRedefine/>
    <w:rsid w:val="001040BA"/>
    <w:pPr>
      <w:ind w:left="720" w:hanging="240"/>
      <w:jc w:val="both"/>
    </w:pPr>
  </w:style>
  <w:style w:type="paragraph" w:styleId="4c">
    <w:name w:val="index 4"/>
    <w:basedOn w:val="a6"/>
    <w:next w:val="a6"/>
    <w:autoRedefine/>
    <w:rsid w:val="001040BA"/>
    <w:pPr>
      <w:ind w:left="960" w:hanging="240"/>
      <w:jc w:val="both"/>
    </w:pPr>
  </w:style>
  <w:style w:type="paragraph" w:styleId="5b">
    <w:name w:val="index 5"/>
    <w:basedOn w:val="a6"/>
    <w:next w:val="a6"/>
    <w:autoRedefine/>
    <w:rsid w:val="001040BA"/>
    <w:pPr>
      <w:ind w:left="1200" w:hanging="240"/>
      <w:jc w:val="both"/>
    </w:pPr>
  </w:style>
  <w:style w:type="paragraph" w:styleId="65">
    <w:name w:val="index 6"/>
    <w:basedOn w:val="a6"/>
    <w:next w:val="a6"/>
    <w:autoRedefine/>
    <w:rsid w:val="001040BA"/>
    <w:pPr>
      <w:ind w:left="1440" w:hanging="240"/>
      <w:jc w:val="both"/>
    </w:pPr>
  </w:style>
  <w:style w:type="paragraph" w:styleId="75">
    <w:name w:val="index 7"/>
    <w:basedOn w:val="a6"/>
    <w:next w:val="a6"/>
    <w:autoRedefine/>
    <w:rsid w:val="001040BA"/>
    <w:pPr>
      <w:ind w:left="1680" w:hanging="240"/>
      <w:jc w:val="both"/>
    </w:pPr>
  </w:style>
  <w:style w:type="paragraph" w:styleId="85">
    <w:name w:val="index 8"/>
    <w:basedOn w:val="a6"/>
    <w:next w:val="a6"/>
    <w:autoRedefine/>
    <w:rsid w:val="001040BA"/>
    <w:pPr>
      <w:ind w:left="1920" w:hanging="240"/>
      <w:jc w:val="both"/>
    </w:pPr>
  </w:style>
  <w:style w:type="paragraph" w:styleId="94">
    <w:name w:val="index 9"/>
    <w:basedOn w:val="a6"/>
    <w:next w:val="a6"/>
    <w:autoRedefine/>
    <w:rsid w:val="001040BA"/>
    <w:pPr>
      <w:ind w:left="2160" w:hanging="240"/>
      <w:jc w:val="both"/>
    </w:pPr>
  </w:style>
  <w:style w:type="paragraph" w:customStyle="1" w:styleId="affffff6">
    <w:name w:val="Текст таблицы мелкий (КС)"/>
    <w:rsid w:val="001040BA"/>
    <w:rPr>
      <w:sz w:val="16"/>
      <w:szCs w:val="16"/>
    </w:rPr>
  </w:style>
  <w:style w:type="paragraph" w:customStyle="1" w:styleId="affffff7">
    <w:name w:val="Согласование (КС)"/>
    <w:rsid w:val="001040BA"/>
    <w:pPr>
      <w:ind w:left="567"/>
    </w:pPr>
    <w:rPr>
      <w:sz w:val="24"/>
      <w:szCs w:val="24"/>
    </w:rPr>
  </w:style>
  <w:style w:type="paragraph" w:customStyle="1" w:styleId="2f9">
    <w:name w:val="КОЛОНТИТУЛ 2 (КС)"/>
    <w:rsid w:val="001040BA"/>
    <w:pPr>
      <w:spacing w:before="60"/>
      <w:jc w:val="right"/>
    </w:pPr>
    <w:rPr>
      <w:caps/>
      <w:color w:val="5F5F5F"/>
      <w:sz w:val="18"/>
      <w:szCs w:val="18"/>
    </w:rPr>
  </w:style>
  <w:style w:type="paragraph" w:customStyle="1" w:styleId="1f0">
    <w:name w:val="КОЛОНТИТУЛ 1 (КС)"/>
    <w:rsid w:val="001040BA"/>
    <w:pPr>
      <w:spacing w:before="60"/>
    </w:pPr>
    <w:rPr>
      <w:caps/>
      <w:color w:val="5F5F5F"/>
      <w:spacing w:val="24"/>
      <w:sz w:val="18"/>
      <w:szCs w:val="18"/>
    </w:rPr>
  </w:style>
  <w:style w:type="paragraph" w:customStyle="1" w:styleId="affffff8">
    <w:name w:val="Список нум (КС)"/>
    <w:rsid w:val="001040BA"/>
    <w:pPr>
      <w:tabs>
        <w:tab w:val="num" w:pos="1077"/>
      </w:tabs>
      <w:ind w:left="1077" w:hanging="357"/>
      <w:jc w:val="both"/>
    </w:pPr>
    <w:rPr>
      <w:sz w:val="24"/>
      <w:szCs w:val="24"/>
    </w:rPr>
  </w:style>
  <w:style w:type="paragraph" w:customStyle="1" w:styleId="affffff9">
    <w:name w:val="Приложение (КС)"/>
    <w:next w:val="aff"/>
    <w:rsid w:val="001040BA"/>
    <w:pPr>
      <w:keepNext/>
      <w:pageBreakBefore/>
      <w:spacing w:after="240"/>
      <w:jc w:val="center"/>
    </w:pPr>
    <w:rPr>
      <w:b/>
      <w:bCs/>
      <w:sz w:val="28"/>
      <w:szCs w:val="28"/>
    </w:rPr>
  </w:style>
  <w:style w:type="character" w:styleId="affffffa">
    <w:name w:val="annotation reference"/>
    <w:rsid w:val="001040BA"/>
    <w:rPr>
      <w:sz w:val="16"/>
      <w:szCs w:val="16"/>
    </w:rPr>
  </w:style>
  <w:style w:type="paragraph" w:customStyle="1" w:styleId="affffffb">
    <w:name w:val="Введение (КС)"/>
    <w:rsid w:val="001040BA"/>
    <w:pPr>
      <w:keepNext/>
      <w:pageBreakBefore/>
      <w:spacing w:after="240"/>
      <w:ind w:left="720"/>
      <w:outlineLvl w:val="0"/>
    </w:pPr>
    <w:rPr>
      <w:b/>
      <w:bCs/>
      <w:caps/>
      <w:kern w:val="32"/>
      <w:sz w:val="28"/>
      <w:szCs w:val="28"/>
    </w:rPr>
  </w:style>
  <w:style w:type="paragraph" w:customStyle="1" w:styleId="24">
    <w:name w:val="Заголовок 2 (КС)"/>
    <w:basedOn w:val="21"/>
    <w:next w:val="aff"/>
    <w:link w:val="2fa"/>
    <w:qFormat/>
    <w:rsid w:val="001040BA"/>
    <w:pPr>
      <w:numPr>
        <w:numId w:val="24"/>
      </w:numPr>
      <w:jc w:val="both"/>
    </w:pPr>
    <w:rPr>
      <w:rFonts w:cs="Arial"/>
      <w:bCs w:val="0"/>
      <w:smallCaps/>
      <w:lang w:eastAsia="ru-RU"/>
    </w:rPr>
  </w:style>
  <w:style w:type="paragraph" w:customStyle="1" w:styleId="31">
    <w:name w:val="Заголовок 3 (КС)"/>
    <w:basedOn w:val="32"/>
    <w:next w:val="aff"/>
    <w:link w:val="3f4"/>
    <w:qFormat/>
    <w:rsid w:val="001040BA"/>
    <w:pPr>
      <w:numPr>
        <w:ilvl w:val="2"/>
        <w:numId w:val="24"/>
      </w:numPr>
      <w:spacing w:after="60"/>
      <w:jc w:val="both"/>
    </w:pPr>
    <w:rPr>
      <w:rFonts w:cs="Arial"/>
      <w:caps w:val="0"/>
      <w:sz w:val="28"/>
      <w:szCs w:val="28"/>
      <w:lang w:val="ru-RU" w:eastAsia="ru-RU"/>
    </w:rPr>
  </w:style>
  <w:style w:type="paragraph" w:customStyle="1" w:styleId="53">
    <w:name w:val="Заголовок 5 (КС)"/>
    <w:basedOn w:val="51"/>
    <w:next w:val="aff"/>
    <w:qFormat/>
    <w:rsid w:val="001040BA"/>
    <w:pPr>
      <w:numPr>
        <w:numId w:val="24"/>
      </w:numPr>
      <w:spacing w:before="240" w:after="60"/>
    </w:pPr>
    <w:rPr>
      <w:bCs w:val="0"/>
      <w:i w:val="0"/>
      <w:sz w:val="28"/>
      <w:szCs w:val="28"/>
      <w:lang w:val="ru-RU" w:eastAsia="ru-RU"/>
    </w:rPr>
  </w:style>
  <w:style w:type="paragraph" w:styleId="affffffc">
    <w:name w:val="Normal (Web)"/>
    <w:basedOn w:val="a6"/>
    <w:uiPriority w:val="99"/>
    <w:rsid w:val="001040BA"/>
    <w:pPr>
      <w:jc w:val="both"/>
    </w:pPr>
  </w:style>
  <w:style w:type="paragraph" w:customStyle="1" w:styleId="affffffd">
    <w:name w:val="Текст таблицы вправо (КС)"/>
    <w:rsid w:val="001040BA"/>
    <w:pPr>
      <w:jc w:val="right"/>
    </w:pPr>
  </w:style>
  <w:style w:type="numbering" w:styleId="a2">
    <w:name w:val="Outline List 3"/>
    <w:basedOn w:val="a9"/>
    <w:rsid w:val="001040BA"/>
    <w:pPr>
      <w:numPr>
        <w:numId w:val="25"/>
      </w:numPr>
    </w:pPr>
  </w:style>
  <w:style w:type="character" w:customStyle="1" w:styleId="afffffe">
    <w:name w:val="Обычный (КС) подчеркивание Знак"/>
    <w:link w:val="afffffd"/>
    <w:rsid w:val="001040BA"/>
    <w:rPr>
      <w:sz w:val="24"/>
      <w:szCs w:val="24"/>
      <w:u w:val="single"/>
    </w:rPr>
  </w:style>
  <w:style w:type="paragraph" w:customStyle="1" w:styleId="affffffe">
    <w:name w:val="Колонки (КС)"/>
    <w:next w:val="aff"/>
    <w:rsid w:val="001040BA"/>
    <w:rPr>
      <w:sz w:val="24"/>
      <w:szCs w:val="24"/>
    </w:rPr>
  </w:style>
  <w:style w:type="character" w:customStyle="1" w:styleId="affffff0">
    <w:name w:val="Обычный (КС) подчеркивание курсив Знак"/>
    <w:link w:val="affffff"/>
    <w:rsid w:val="001040BA"/>
    <w:rPr>
      <w:i/>
      <w:iCs/>
      <w:sz w:val="24"/>
      <w:szCs w:val="24"/>
      <w:u w:val="single"/>
    </w:rPr>
  </w:style>
  <w:style w:type="paragraph" w:customStyle="1" w:styleId="afffffff">
    <w:name w:val="Примечание (КС) полужирный"/>
    <w:link w:val="afffffff0"/>
    <w:rsid w:val="001040BA"/>
    <w:rPr>
      <w:rFonts w:ascii="Arial" w:hAnsi="Arial" w:cs="Arial"/>
      <w:b/>
    </w:rPr>
  </w:style>
  <w:style w:type="character" w:customStyle="1" w:styleId="afffffff0">
    <w:name w:val="Примечание (КС) полужирный Знак Знак"/>
    <w:link w:val="afffffff"/>
    <w:rsid w:val="001040BA"/>
    <w:rPr>
      <w:rFonts w:ascii="Arial" w:hAnsi="Arial" w:cs="Arial"/>
      <w:b/>
    </w:rPr>
  </w:style>
  <w:style w:type="character" w:customStyle="1" w:styleId="afffffc">
    <w:name w:val="Обычный (КС) полужирный курсив Знак"/>
    <w:link w:val="afffffb"/>
    <w:rsid w:val="001040BA"/>
    <w:rPr>
      <w:b/>
      <w:bCs/>
      <w:i/>
      <w:iCs/>
      <w:sz w:val="24"/>
      <w:szCs w:val="24"/>
    </w:rPr>
  </w:style>
  <w:style w:type="paragraph" w:customStyle="1" w:styleId="afffffff1">
    <w:name w:val="Примечание (КС) курсив"/>
    <w:link w:val="afffffff2"/>
    <w:rsid w:val="001040BA"/>
    <w:rPr>
      <w:rFonts w:ascii="Arial" w:hAnsi="Arial" w:cs="Arial"/>
      <w:i/>
    </w:rPr>
  </w:style>
  <w:style w:type="character" w:customStyle="1" w:styleId="afffffff2">
    <w:name w:val="Примечание (КС) курсив Знак"/>
    <w:link w:val="afffffff1"/>
    <w:rsid w:val="001040BA"/>
    <w:rPr>
      <w:rFonts w:ascii="Arial" w:hAnsi="Arial" w:cs="Arial"/>
      <w:i/>
    </w:rPr>
  </w:style>
  <w:style w:type="paragraph" w:customStyle="1" w:styleId="a5">
    <w:name w:val="Название схемы (КС)"/>
    <w:next w:val="aff"/>
    <w:link w:val="afffffff3"/>
    <w:rsid w:val="001040BA"/>
    <w:pPr>
      <w:numPr>
        <w:numId w:val="28"/>
      </w:numPr>
      <w:tabs>
        <w:tab w:val="clear" w:pos="2487"/>
        <w:tab w:val="left" w:pos="142"/>
      </w:tabs>
      <w:spacing w:before="60" w:after="240"/>
      <w:ind w:left="0" w:firstLine="0"/>
      <w:jc w:val="center"/>
    </w:pPr>
    <w:rPr>
      <w:b/>
      <w:bCs/>
    </w:rPr>
  </w:style>
  <w:style w:type="character" w:customStyle="1" w:styleId="afffffff3">
    <w:name w:val="Название схемы (КС) Знак"/>
    <w:link w:val="a5"/>
    <w:rsid w:val="001040BA"/>
    <w:rPr>
      <w:b/>
      <w:bCs/>
    </w:rPr>
  </w:style>
  <w:style w:type="paragraph" w:customStyle="1" w:styleId="afffffff4">
    <w:name w:val="Текст таблицы для ЛРИ (КС) лево"/>
    <w:basedOn w:val="a6"/>
    <w:rsid w:val="001040BA"/>
    <w:rPr>
      <w:sz w:val="20"/>
      <w:szCs w:val="20"/>
    </w:rPr>
  </w:style>
  <w:style w:type="character" w:customStyle="1" w:styleId="afffff6">
    <w:name w:val="Рисунки (КС) Знак"/>
    <w:link w:val="afffff5"/>
    <w:rsid w:val="001040BA"/>
  </w:style>
  <w:style w:type="character" w:customStyle="1" w:styleId="3f4">
    <w:name w:val="Заголовок 3 (КС) Знак"/>
    <w:link w:val="31"/>
    <w:rsid w:val="001040BA"/>
    <w:rPr>
      <w:rFonts w:cs="Arial"/>
      <w:b/>
      <w:sz w:val="28"/>
      <w:szCs w:val="28"/>
    </w:rPr>
  </w:style>
  <w:style w:type="character" w:customStyle="1" w:styleId="afd">
    <w:name w:val="Примечание (КС) Знак"/>
    <w:link w:val="afc"/>
    <w:rsid w:val="001040BA"/>
    <w:rPr>
      <w:rFonts w:ascii="Arial" w:hAnsi="Arial" w:cs="Arial"/>
    </w:rPr>
  </w:style>
  <w:style w:type="character" w:customStyle="1" w:styleId="2fa">
    <w:name w:val="Заголовок 2 (КС) Знак"/>
    <w:link w:val="24"/>
    <w:rsid w:val="001040BA"/>
    <w:rPr>
      <w:rFonts w:cs="Arial"/>
      <w:b/>
      <w:iCs/>
      <w:caps/>
      <w:smallCap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20191">
      <w:bodyDiv w:val="1"/>
      <w:marLeft w:val="0"/>
      <w:marRight w:val="0"/>
      <w:marTop w:val="0"/>
      <w:marBottom w:val="0"/>
      <w:divBdr>
        <w:top w:val="none" w:sz="0" w:space="0" w:color="auto"/>
        <w:left w:val="none" w:sz="0" w:space="0" w:color="auto"/>
        <w:bottom w:val="none" w:sz="0" w:space="0" w:color="auto"/>
        <w:right w:val="none" w:sz="0" w:space="0" w:color="auto"/>
      </w:divBdr>
    </w:div>
    <w:div w:id="153878706">
      <w:bodyDiv w:val="1"/>
      <w:marLeft w:val="0"/>
      <w:marRight w:val="0"/>
      <w:marTop w:val="0"/>
      <w:marBottom w:val="0"/>
      <w:divBdr>
        <w:top w:val="none" w:sz="0" w:space="0" w:color="auto"/>
        <w:left w:val="none" w:sz="0" w:space="0" w:color="auto"/>
        <w:bottom w:val="none" w:sz="0" w:space="0" w:color="auto"/>
        <w:right w:val="none" w:sz="0" w:space="0" w:color="auto"/>
      </w:divBdr>
    </w:div>
    <w:div w:id="180123541">
      <w:bodyDiv w:val="1"/>
      <w:marLeft w:val="0"/>
      <w:marRight w:val="0"/>
      <w:marTop w:val="0"/>
      <w:marBottom w:val="0"/>
      <w:divBdr>
        <w:top w:val="none" w:sz="0" w:space="0" w:color="auto"/>
        <w:left w:val="none" w:sz="0" w:space="0" w:color="auto"/>
        <w:bottom w:val="none" w:sz="0" w:space="0" w:color="auto"/>
        <w:right w:val="none" w:sz="0" w:space="0" w:color="auto"/>
      </w:divBdr>
    </w:div>
    <w:div w:id="250822897">
      <w:bodyDiv w:val="1"/>
      <w:marLeft w:val="0"/>
      <w:marRight w:val="0"/>
      <w:marTop w:val="0"/>
      <w:marBottom w:val="0"/>
      <w:divBdr>
        <w:top w:val="none" w:sz="0" w:space="0" w:color="auto"/>
        <w:left w:val="none" w:sz="0" w:space="0" w:color="auto"/>
        <w:bottom w:val="none" w:sz="0" w:space="0" w:color="auto"/>
        <w:right w:val="none" w:sz="0" w:space="0" w:color="auto"/>
      </w:divBdr>
    </w:div>
    <w:div w:id="565334922">
      <w:bodyDiv w:val="1"/>
      <w:marLeft w:val="0"/>
      <w:marRight w:val="0"/>
      <w:marTop w:val="0"/>
      <w:marBottom w:val="0"/>
      <w:divBdr>
        <w:top w:val="none" w:sz="0" w:space="0" w:color="auto"/>
        <w:left w:val="none" w:sz="0" w:space="0" w:color="auto"/>
        <w:bottom w:val="none" w:sz="0" w:space="0" w:color="auto"/>
        <w:right w:val="none" w:sz="0" w:space="0" w:color="auto"/>
      </w:divBdr>
    </w:div>
    <w:div w:id="813060290">
      <w:bodyDiv w:val="1"/>
      <w:marLeft w:val="0"/>
      <w:marRight w:val="0"/>
      <w:marTop w:val="0"/>
      <w:marBottom w:val="0"/>
      <w:divBdr>
        <w:top w:val="none" w:sz="0" w:space="0" w:color="auto"/>
        <w:left w:val="none" w:sz="0" w:space="0" w:color="auto"/>
        <w:bottom w:val="none" w:sz="0" w:space="0" w:color="auto"/>
        <w:right w:val="none" w:sz="0" w:space="0" w:color="auto"/>
      </w:divBdr>
    </w:div>
    <w:div w:id="1303734934">
      <w:bodyDiv w:val="1"/>
      <w:marLeft w:val="0"/>
      <w:marRight w:val="0"/>
      <w:marTop w:val="0"/>
      <w:marBottom w:val="0"/>
      <w:divBdr>
        <w:top w:val="none" w:sz="0" w:space="0" w:color="auto"/>
        <w:left w:val="none" w:sz="0" w:space="0" w:color="auto"/>
        <w:bottom w:val="none" w:sz="0" w:space="0" w:color="auto"/>
        <w:right w:val="none" w:sz="0" w:space="0" w:color="auto"/>
      </w:divBdr>
    </w:div>
    <w:div w:id="1450398978">
      <w:bodyDiv w:val="1"/>
      <w:marLeft w:val="0"/>
      <w:marRight w:val="0"/>
      <w:marTop w:val="0"/>
      <w:marBottom w:val="0"/>
      <w:divBdr>
        <w:top w:val="none" w:sz="0" w:space="0" w:color="auto"/>
        <w:left w:val="none" w:sz="0" w:space="0" w:color="auto"/>
        <w:bottom w:val="none" w:sz="0" w:space="0" w:color="auto"/>
        <w:right w:val="none" w:sz="0" w:space="0" w:color="auto"/>
      </w:divBdr>
    </w:div>
    <w:div w:id="207782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160" Type="http://schemas.openxmlformats.org/officeDocument/2006/relationships/image" Target="media/image151.png"/><Relationship Id="rId165" Type="http://schemas.openxmlformats.org/officeDocument/2006/relationships/image" Target="media/image156.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header" Target="header1.xml"/><Relationship Id="rId211" Type="http://schemas.openxmlformats.org/officeDocument/2006/relationships/image" Target="media/image20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2.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3.jpe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2.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3.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1.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78.png"/><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3.png"/><Relationship Id="rId213" Type="http://schemas.openxmlformats.org/officeDocument/2006/relationships/image" Target="media/image203.pn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68.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image" Target="media/image198.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1.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0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8.png"/><Relationship Id="rId137" Type="http://schemas.openxmlformats.org/officeDocument/2006/relationships/image" Target="media/image129.jpeg"/><Relationship Id="rId158" Type="http://schemas.microsoft.com/office/2007/relationships/hdphoto" Target="media/hdphoto1.wdp"/><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hyperlink" Target="file:///C:\&#1054;&#1083;&#1100;&#1075;&#1072;\&#1056;&#1091;&#1082;&#1087;&#1086;&#1083;&#1099;\0" TargetMode="External"/><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9.png"/><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5.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image" Target="media/image170.png"/><Relationship Id="rId210" Type="http://schemas.openxmlformats.org/officeDocument/2006/relationships/image" Target="media/image200.png"/><Relationship Id="rId215" Type="http://schemas.openxmlformats.org/officeDocument/2006/relationships/image" Target="media/image205.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s>
</file>

<file path=word/_rels/footer1.xml.rels><?xml version="1.0" encoding="UTF-8" standalone="yes"?>
<Relationships xmlns="http://schemas.openxmlformats.org/package/2006/relationships"><Relationship Id="rId1" Type="http://schemas.openxmlformats.org/officeDocument/2006/relationships/hyperlink" Target="http://www.keysystems.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7.png"/><Relationship Id="rId1" Type="http://schemas.openxmlformats.org/officeDocument/2006/relationships/image" Target="media/image20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38C331-DF5C-404A-9613-077E87C23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11656</TotalTime>
  <Pages>57</Pages>
  <Words>11256</Words>
  <Characters>64161</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Подсистема «Зарплата–КС»</vt:lpstr>
    </vt:vector>
  </TitlesOfParts>
  <Company/>
  <LinksUpToDate>false</LinksUpToDate>
  <CharactersWithSpaces>75267</CharactersWithSpaces>
  <SharedDoc>false</SharedDoc>
  <HLinks>
    <vt:vector size="186" baseType="variant">
      <vt:variant>
        <vt:i4>7471114</vt:i4>
      </vt:variant>
      <vt:variant>
        <vt:i4>189</vt:i4>
      </vt:variant>
      <vt:variant>
        <vt:i4>0</vt:i4>
      </vt:variant>
      <vt:variant>
        <vt:i4>5</vt:i4>
      </vt:variant>
      <vt:variant>
        <vt:lpwstr/>
      </vt:variant>
      <vt:variant>
        <vt:lpwstr>СписокАналитическихПризнаковВСтроках</vt:lpwstr>
      </vt:variant>
      <vt:variant>
        <vt:i4>7471225</vt:i4>
      </vt:variant>
      <vt:variant>
        <vt:i4>186</vt:i4>
      </vt:variant>
      <vt:variant>
        <vt:i4>0</vt:i4>
      </vt:variant>
      <vt:variant>
        <vt:i4>5</vt:i4>
      </vt:variant>
      <vt:variant>
        <vt:lpwstr/>
      </vt:variant>
      <vt:variant>
        <vt:lpwstr>СписокАналитическихПризнаковВСтолбцах</vt:lpwstr>
      </vt:variant>
      <vt:variant>
        <vt:i4>7471114</vt:i4>
      </vt:variant>
      <vt:variant>
        <vt:i4>183</vt:i4>
      </vt:variant>
      <vt:variant>
        <vt:i4>0</vt:i4>
      </vt:variant>
      <vt:variant>
        <vt:i4>5</vt:i4>
      </vt:variant>
      <vt:variant>
        <vt:lpwstr/>
      </vt:variant>
      <vt:variant>
        <vt:lpwstr>СписокАналитическихПризнаковВСтроках</vt:lpwstr>
      </vt:variant>
      <vt:variant>
        <vt:i4>72156221</vt:i4>
      </vt:variant>
      <vt:variant>
        <vt:i4>180</vt:i4>
      </vt:variant>
      <vt:variant>
        <vt:i4>0</vt:i4>
      </vt:variant>
      <vt:variant>
        <vt:i4>5</vt:i4>
      </vt:variant>
      <vt:variant>
        <vt:lpwstr/>
      </vt:variant>
      <vt:variant>
        <vt:lpwstr>СозданиеВыборки</vt:lpwstr>
      </vt:variant>
      <vt:variant>
        <vt:i4>72156221</vt:i4>
      </vt:variant>
      <vt:variant>
        <vt:i4>177</vt:i4>
      </vt:variant>
      <vt:variant>
        <vt:i4>0</vt:i4>
      </vt:variant>
      <vt:variant>
        <vt:i4>5</vt:i4>
      </vt:variant>
      <vt:variant>
        <vt:lpwstr/>
      </vt:variant>
      <vt:variant>
        <vt:lpwstr>СозданиеВыборки</vt:lpwstr>
      </vt:variant>
      <vt:variant>
        <vt:i4>5832734</vt:i4>
      </vt:variant>
      <vt:variant>
        <vt:i4>174</vt:i4>
      </vt:variant>
      <vt:variant>
        <vt:i4>0</vt:i4>
      </vt:variant>
      <vt:variant>
        <vt:i4>5</vt:i4>
      </vt:variant>
      <vt:variant>
        <vt:lpwstr>ftp://ftp.bus.gov.ru/all/</vt:lpwstr>
      </vt:variant>
      <vt:variant>
        <vt:lpwstr/>
      </vt:variant>
      <vt:variant>
        <vt:i4>7733311</vt:i4>
      </vt:variant>
      <vt:variant>
        <vt:i4>171</vt:i4>
      </vt:variant>
      <vt:variant>
        <vt:i4>0</vt:i4>
      </vt:variant>
      <vt:variant>
        <vt:i4>5</vt:i4>
      </vt:variant>
      <vt:variant>
        <vt:lpwstr>http://www.bus.gov.ru/</vt:lpwstr>
      </vt:variant>
      <vt:variant>
        <vt:lpwstr/>
      </vt:variant>
      <vt:variant>
        <vt:i4>1703989</vt:i4>
      </vt:variant>
      <vt:variant>
        <vt:i4>134</vt:i4>
      </vt:variant>
      <vt:variant>
        <vt:i4>0</vt:i4>
      </vt:variant>
      <vt:variant>
        <vt:i4>5</vt:i4>
      </vt:variant>
      <vt:variant>
        <vt:lpwstr/>
      </vt:variant>
      <vt:variant>
        <vt:lpwstr>_Toc400612094</vt:lpwstr>
      </vt:variant>
      <vt:variant>
        <vt:i4>1703989</vt:i4>
      </vt:variant>
      <vt:variant>
        <vt:i4>128</vt:i4>
      </vt:variant>
      <vt:variant>
        <vt:i4>0</vt:i4>
      </vt:variant>
      <vt:variant>
        <vt:i4>5</vt:i4>
      </vt:variant>
      <vt:variant>
        <vt:lpwstr/>
      </vt:variant>
      <vt:variant>
        <vt:lpwstr>_Toc400612093</vt:lpwstr>
      </vt:variant>
      <vt:variant>
        <vt:i4>1703989</vt:i4>
      </vt:variant>
      <vt:variant>
        <vt:i4>122</vt:i4>
      </vt:variant>
      <vt:variant>
        <vt:i4>0</vt:i4>
      </vt:variant>
      <vt:variant>
        <vt:i4>5</vt:i4>
      </vt:variant>
      <vt:variant>
        <vt:lpwstr/>
      </vt:variant>
      <vt:variant>
        <vt:lpwstr>_Toc400612092</vt:lpwstr>
      </vt:variant>
      <vt:variant>
        <vt:i4>1703989</vt:i4>
      </vt:variant>
      <vt:variant>
        <vt:i4>116</vt:i4>
      </vt:variant>
      <vt:variant>
        <vt:i4>0</vt:i4>
      </vt:variant>
      <vt:variant>
        <vt:i4>5</vt:i4>
      </vt:variant>
      <vt:variant>
        <vt:lpwstr/>
      </vt:variant>
      <vt:variant>
        <vt:lpwstr>_Toc400612091</vt:lpwstr>
      </vt:variant>
      <vt:variant>
        <vt:i4>1703989</vt:i4>
      </vt:variant>
      <vt:variant>
        <vt:i4>110</vt:i4>
      </vt:variant>
      <vt:variant>
        <vt:i4>0</vt:i4>
      </vt:variant>
      <vt:variant>
        <vt:i4>5</vt:i4>
      </vt:variant>
      <vt:variant>
        <vt:lpwstr/>
      </vt:variant>
      <vt:variant>
        <vt:lpwstr>_Toc400612090</vt:lpwstr>
      </vt:variant>
      <vt:variant>
        <vt:i4>1769525</vt:i4>
      </vt:variant>
      <vt:variant>
        <vt:i4>104</vt:i4>
      </vt:variant>
      <vt:variant>
        <vt:i4>0</vt:i4>
      </vt:variant>
      <vt:variant>
        <vt:i4>5</vt:i4>
      </vt:variant>
      <vt:variant>
        <vt:lpwstr/>
      </vt:variant>
      <vt:variant>
        <vt:lpwstr>_Toc400612089</vt:lpwstr>
      </vt:variant>
      <vt:variant>
        <vt:i4>1769525</vt:i4>
      </vt:variant>
      <vt:variant>
        <vt:i4>98</vt:i4>
      </vt:variant>
      <vt:variant>
        <vt:i4>0</vt:i4>
      </vt:variant>
      <vt:variant>
        <vt:i4>5</vt:i4>
      </vt:variant>
      <vt:variant>
        <vt:lpwstr/>
      </vt:variant>
      <vt:variant>
        <vt:lpwstr>_Toc400612088</vt:lpwstr>
      </vt:variant>
      <vt:variant>
        <vt:i4>1769525</vt:i4>
      </vt:variant>
      <vt:variant>
        <vt:i4>92</vt:i4>
      </vt:variant>
      <vt:variant>
        <vt:i4>0</vt:i4>
      </vt:variant>
      <vt:variant>
        <vt:i4>5</vt:i4>
      </vt:variant>
      <vt:variant>
        <vt:lpwstr/>
      </vt:variant>
      <vt:variant>
        <vt:lpwstr>_Toc400612087</vt:lpwstr>
      </vt:variant>
      <vt:variant>
        <vt:i4>1769525</vt:i4>
      </vt:variant>
      <vt:variant>
        <vt:i4>86</vt:i4>
      </vt:variant>
      <vt:variant>
        <vt:i4>0</vt:i4>
      </vt:variant>
      <vt:variant>
        <vt:i4>5</vt:i4>
      </vt:variant>
      <vt:variant>
        <vt:lpwstr/>
      </vt:variant>
      <vt:variant>
        <vt:lpwstr>_Toc400612086</vt:lpwstr>
      </vt:variant>
      <vt:variant>
        <vt:i4>1769525</vt:i4>
      </vt:variant>
      <vt:variant>
        <vt:i4>80</vt:i4>
      </vt:variant>
      <vt:variant>
        <vt:i4>0</vt:i4>
      </vt:variant>
      <vt:variant>
        <vt:i4>5</vt:i4>
      </vt:variant>
      <vt:variant>
        <vt:lpwstr/>
      </vt:variant>
      <vt:variant>
        <vt:lpwstr>_Toc400612085</vt:lpwstr>
      </vt:variant>
      <vt:variant>
        <vt:i4>1769525</vt:i4>
      </vt:variant>
      <vt:variant>
        <vt:i4>74</vt:i4>
      </vt:variant>
      <vt:variant>
        <vt:i4>0</vt:i4>
      </vt:variant>
      <vt:variant>
        <vt:i4>5</vt:i4>
      </vt:variant>
      <vt:variant>
        <vt:lpwstr/>
      </vt:variant>
      <vt:variant>
        <vt:lpwstr>_Toc400612084</vt:lpwstr>
      </vt:variant>
      <vt:variant>
        <vt:i4>1769525</vt:i4>
      </vt:variant>
      <vt:variant>
        <vt:i4>68</vt:i4>
      </vt:variant>
      <vt:variant>
        <vt:i4>0</vt:i4>
      </vt:variant>
      <vt:variant>
        <vt:i4>5</vt:i4>
      </vt:variant>
      <vt:variant>
        <vt:lpwstr/>
      </vt:variant>
      <vt:variant>
        <vt:lpwstr>_Toc400612083</vt:lpwstr>
      </vt:variant>
      <vt:variant>
        <vt:i4>1769525</vt:i4>
      </vt:variant>
      <vt:variant>
        <vt:i4>62</vt:i4>
      </vt:variant>
      <vt:variant>
        <vt:i4>0</vt:i4>
      </vt:variant>
      <vt:variant>
        <vt:i4>5</vt:i4>
      </vt:variant>
      <vt:variant>
        <vt:lpwstr/>
      </vt:variant>
      <vt:variant>
        <vt:lpwstr>_Toc400612082</vt:lpwstr>
      </vt:variant>
      <vt:variant>
        <vt:i4>1769525</vt:i4>
      </vt:variant>
      <vt:variant>
        <vt:i4>56</vt:i4>
      </vt:variant>
      <vt:variant>
        <vt:i4>0</vt:i4>
      </vt:variant>
      <vt:variant>
        <vt:i4>5</vt:i4>
      </vt:variant>
      <vt:variant>
        <vt:lpwstr/>
      </vt:variant>
      <vt:variant>
        <vt:lpwstr>_Toc400612081</vt:lpwstr>
      </vt:variant>
      <vt:variant>
        <vt:i4>1769525</vt:i4>
      </vt:variant>
      <vt:variant>
        <vt:i4>50</vt:i4>
      </vt:variant>
      <vt:variant>
        <vt:i4>0</vt:i4>
      </vt:variant>
      <vt:variant>
        <vt:i4>5</vt:i4>
      </vt:variant>
      <vt:variant>
        <vt:lpwstr/>
      </vt:variant>
      <vt:variant>
        <vt:lpwstr>_Toc400612080</vt:lpwstr>
      </vt:variant>
      <vt:variant>
        <vt:i4>1310773</vt:i4>
      </vt:variant>
      <vt:variant>
        <vt:i4>44</vt:i4>
      </vt:variant>
      <vt:variant>
        <vt:i4>0</vt:i4>
      </vt:variant>
      <vt:variant>
        <vt:i4>5</vt:i4>
      </vt:variant>
      <vt:variant>
        <vt:lpwstr/>
      </vt:variant>
      <vt:variant>
        <vt:lpwstr>_Toc400612079</vt:lpwstr>
      </vt:variant>
      <vt:variant>
        <vt:i4>1310773</vt:i4>
      </vt:variant>
      <vt:variant>
        <vt:i4>38</vt:i4>
      </vt:variant>
      <vt:variant>
        <vt:i4>0</vt:i4>
      </vt:variant>
      <vt:variant>
        <vt:i4>5</vt:i4>
      </vt:variant>
      <vt:variant>
        <vt:lpwstr/>
      </vt:variant>
      <vt:variant>
        <vt:lpwstr>_Toc400612078</vt:lpwstr>
      </vt:variant>
      <vt:variant>
        <vt:i4>1310773</vt:i4>
      </vt:variant>
      <vt:variant>
        <vt:i4>32</vt:i4>
      </vt:variant>
      <vt:variant>
        <vt:i4>0</vt:i4>
      </vt:variant>
      <vt:variant>
        <vt:i4>5</vt:i4>
      </vt:variant>
      <vt:variant>
        <vt:lpwstr/>
      </vt:variant>
      <vt:variant>
        <vt:lpwstr>_Toc400612077</vt:lpwstr>
      </vt:variant>
      <vt:variant>
        <vt:i4>1310773</vt:i4>
      </vt:variant>
      <vt:variant>
        <vt:i4>26</vt:i4>
      </vt:variant>
      <vt:variant>
        <vt:i4>0</vt:i4>
      </vt:variant>
      <vt:variant>
        <vt:i4>5</vt:i4>
      </vt:variant>
      <vt:variant>
        <vt:lpwstr/>
      </vt:variant>
      <vt:variant>
        <vt:lpwstr>_Toc400612076</vt:lpwstr>
      </vt:variant>
      <vt:variant>
        <vt:i4>1310773</vt:i4>
      </vt:variant>
      <vt:variant>
        <vt:i4>20</vt:i4>
      </vt:variant>
      <vt:variant>
        <vt:i4>0</vt:i4>
      </vt:variant>
      <vt:variant>
        <vt:i4>5</vt:i4>
      </vt:variant>
      <vt:variant>
        <vt:lpwstr/>
      </vt:variant>
      <vt:variant>
        <vt:lpwstr>_Toc400612075</vt:lpwstr>
      </vt:variant>
      <vt:variant>
        <vt:i4>1310773</vt:i4>
      </vt:variant>
      <vt:variant>
        <vt:i4>14</vt:i4>
      </vt:variant>
      <vt:variant>
        <vt:i4>0</vt:i4>
      </vt:variant>
      <vt:variant>
        <vt:i4>5</vt:i4>
      </vt:variant>
      <vt:variant>
        <vt:lpwstr/>
      </vt:variant>
      <vt:variant>
        <vt:lpwstr>_Toc400612074</vt:lpwstr>
      </vt:variant>
      <vt:variant>
        <vt:i4>1310773</vt:i4>
      </vt:variant>
      <vt:variant>
        <vt:i4>8</vt:i4>
      </vt:variant>
      <vt:variant>
        <vt:i4>0</vt:i4>
      </vt:variant>
      <vt:variant>
        <vt:i4>5</vt:i4>
      </vt:variant>
      <vt:variant>
        <vt:lpwstr/>
      </vt:variant>
      <vt:variant>
        <vt:lpwstr>_Toc400612073</vt:lpwstr>
      </vt:variant>
      <vt:variant>
        <vt:i4>1310773</vt:i4>
      </vt:variant>
      <vt:variant>
        <vt:i4>2</vt:i4>
      </vt:variant>
      <vt:variant>
        <vt:i4>0</vt:i4>
      </vt:variant>
      <vt:variant>
        <vt:i4>5</vt:i4>
      </vt:variant>
      <vt:variant>
        <vt:lpwstr/>
      </vt:variant>
      <vt:variant>
        <vt:lpwstr>_Toc400612072</vt:lpwstr>
      </vt:variant>
      <vt:variant>
        <vt:i4>131153</vt:i4>
      </vt:variant>
      <vt:variant>
        <vt:i4>3</vt:i4>
      </vt:variant>
      <vt:variant>
        <vt:i4>0</vt:i4>
      </vt:variant>
      <vt:variant>
        <vt:i4>5</vt:i4>
      </vt:variant>
      <vt:variant>
        <vt:lpwstr>http://www.keysystems.ru/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Подсистема «Зарплата–КС»</dc:title>
  <dc:creator>Семенов</dc:creator>
  <cp:lastModifiedBy>Алексеева Кристина Вениаминовна</cp:lastModifiedBy>
  <cp:revision>104</cp:revision>
  <dcterms:created xsi:type="dcterms:W3CDTF">2017-07-20T06:56:00Z</dcterms:created>
  <dcterms:modified xsi:type="dcterms:W3CDTF">2017-09-18T13:07:00Z</dcterms:modified>
</cp:coreProperties>
</file>