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26" w:rsidRDefault="00254526" w:rsidP="00254526">
      <w:pPr>
        <w:pStyle w:val="3"/>
        <w:spacing w:line="360" w:lineRule="auto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bookmarkStart w:id="0" w:name="_Toc361744732"/>
      <w:r>
        <w:rPr>
          <w:rFonts w:ascii="Times New Roman" w:hAnsi="Times New Roman" w:cs="Times New Roman"/>
          <w:color w:val="auto"/>
          <w:sz w:val="32"/>
          <w:szCs w:val="32"/>
          <w:u w:val="single"/>
        </w:rPr>
        <w:t>Проект отчетности 2014</w:t>
      </w:r>
    </w:p>
    <w:p w:rsidR="00254526" w:rsidRPr="00254526" w:rsidRDefault="00254526" w:rsidP="00254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26" w:rsidRDefault="00254526" w:rsidP="00254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На конфигурации для АСП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Росфиннадзора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добавлены отчеты согласно приказу Федеральной службы финансово-бюджетного надзора №488 от 26.12.2014 г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254526" w:rsidRDefault="00254526" w:rsidP="0025452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. Общие сведения</w:t>
      </w:r>
    </w:p>
    <w:p w:rsidR="00254526" w:rsidRDefault="00254526" w:rsidP="0025452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II. Сведения об объеме проверенных средств и выявленных нарушениях</w:t>
      </w:r>
    </w:p>
    <w:p w:rsidR="00254526" w:rsidRDefault="00254526" w:rsidP="0025452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III. Сведения о принятых мерах по результатам осуществления полномочий по контролю в финансово-бюджетной сфере</w:t>
      </w:r>
    </w:p>
    <w:p w:rsidR="00254526" w:rsidRDefault="00254526" w:rsidP="0025452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IIIa</w:t>
      </w:r>
      <w:proofErr w:type="spellEnd"/>
      <w:r>
        <w:rPr>
          <w:rFonts w:ascii="Times New Roman" w:hAnsi="Times New Roman" w:cs="Times New Roman"/>
          <w:sz w:val="28"/>
          <w:szCs w:val="28"/>
        </w:rPr>
        <w:t>. Сведения о принятых мерах</w:t>
      </w:r>
    </w:p>
    <w:p w:rsidR="00254526" w:rsidRDefault="00254526" w:rsidP="0025452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IV. Сведения о возмещении средств и устраненных нарушениях</w:t>
      </w:r>
    </w:p>
    <w:p w:rsidR="00254526" w:rsidRDefault="00254526" w:rsidP="0025452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V. Сведения об АП по результатам исполнения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полномоций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контролю в финансово-бюджетной сфере</w:t>
      </w:r>
    </w:p>
    <w:bookmarkEnd w:id="0"/>
    <w:p w:rsidR="00254526" w:rsidRDefault="00254526" w:rsidP="00682BA9">
      <w:pPr>
        <w:pStyle w:val="3"/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B02FC5" w:rsidRPr="002F2F7A" w:rsidRDefault="002F2F7A" w:rsidP="00682BA9">
      <w:pPr>
        <w:pStyle w:val="3"/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Раздел I. Общие сведения</w:t>
      </w:r>
    </w:p>
    <w:p w:rsidR="00F505E9" w:rsidRDefault="00F505E9" w:rsidP="00682BA9">
      <w:pPr>
        <w:pStyle w:val="a6"/>
        <w:spacing w:line="360" w:lineRule="auto"/>
        <w:jc w:val="both"/>
      </w:pPr>
      <w:r>
        <w:rPr>
          <w:noProof/>
        </w:rPr>
        <w:drawing>
          <wp:inline distT="0" distB="0" distL="0" distR="0" wp14:anchorId="3240D04B" wp14:editId="35515556">
            <wp:extent cx="5940425" cy="3010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46B" w:rsidRDefault="0024546B" w:rsidP="00682BA9">
      <w:pPr>
        <w:pStyle w:val="a6"/>
        <w:spacing w:line="360" w:lineRule="auto"/>
        <w:jc w:val="both"/>
      </w:pPr>
      <w:r>
        <w:rPr>
          <w:noProof/>
        </w:rPr>
        <w:drawing>
          <wp:inline distT="0" distB="0" distL="0" distR="0">
            <wp:extent cx="5939790" cy="1352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EF4" w:rsidRPr="00682BA9" w:rsidRDefault="00271EF4" w:rsidP="00682BA9">
      <w:pPr>
        <w:pStyle w:val="a6"/>
        <w:spacing w:line="360" w:lineRule="auto"/>
        <w:jc w:val="both"/>
      </w:pPr>
      <w:r w:rsidRPr="00682BA9">
        <w:lastRenderedPageBreak/>
        <w:t xml:space="preserve">Параметры </w:t>
      </w:r>
      <w:r w:rsidRPr="00682BA9">
        <w:rPr>
          <w:b/>
          <w:bCs/>
        </w:rPr>
        <w:t>Период</w:t>
      </w:r>
      <w:r w:rsidRPr="00682BA9">
        <w:t xml:space="preserve"> позволяют отобрать данные только по тем КМ, период проведения которых входит в указанный.</w:t>
      </w:r>
    </w:p>
    <w:p w:rsidR="00271EF4" w:rsidRPr="00682BA9" w:rsidRDefault="00271EF4" w:rsidP="00682BA9">
      <w:pPr>
        <w:pStyle w:val="a6"/>
        <w:spacing w:line="360" w:lineRule="auto"/>
        <w:jc w:val="both"/>
      </w:pPr>
      <w:r w:rsidRPr="00682BA9">
        <w:t xml:space="preserve">Параметры </w:t>
      </w:r>
      <w:r w:rsidRPr="00682BA9">
        <w:rPr>
          <w:b/>
          <w:bCs/>
        </w:rPr>
        <w:t xml:space="preserve">Дата мероприятия </w:t>
      </w:r>
      <w:r w:rsidRPr="00682BA9">
        <w:t>позволяют отобрать данные только по тем КМ, дата которых входит в указанный.</w:t>
      </w:r>
    </w:p>
    <w:p w:rsidR="00271EF4" w:rsidRPr="00682BA9" w:rsidRDefault="00271EF4" w:rsidP="00682BA9">
      <w:pPr>
        <w:pStyle w:val="a6"/>
        <w:spacing w:line="360" w:lineRule="auto"/>
      </w:pPr>
      <w:r w:rsidRPr="00682BA9">
        <w:t xml:space="preserve">Параметр </w:t>
      </w:r>
      <w:r w:rsidRPr="00682BA9">
        <w:rPr>
          <w:b/>
          <w:bCs/>
        </w:rPr>
        <w:t>Суммы в</w:t>
      </w:r>
      <w:r w:rsidRPr="00682BA9">
        <w:t xml:space="preserve"> служит для выбора единиц измерения сумм (руб., </w:t>
      </w:r>
      <w:proofErr w:type="spellStart"/>
      <w:r w:rsidRPr="00682BA9">
        <w:t>тыс.руб</w:t>
      </w:r>
      <w:proofErr w:type="spellEnd"/>
      <w:r w:rsidRPr="00682BA9">
        <w:t>).</w:t>
      </w:r>
    </w:p>
    <w:p w:rsidR="00271EF4" w:rsidRPr="00682BA9" w:rsidRDefault="00271EF4" w:rsidP="00682BA9">
      <w:pPr>
        <w:pStyle w:val="a6"/>
        <w:spacing w:line="360" w:lineRule="auto"/>
        <w:jc w:val="both"/>
      </w:pPr>
      <w:r w:rsidRPr="00682BA9">
        <w:t xml:space="preserve">Параметр </w:t>
      </w:r>
      <w:r w:rsidRPr="00682BA9">
        <w:rPr>
          <w:b/>
          <w:bCs/>
        </w:rPr>
        <w:t xml:space="preserve">Количество знаков после запятой </w:t>
      </w:r>
      <w:r w:rsidRPr="00682BA9">
        <w:t>позволяет указать количество знаков после запятой, для суммовых значений.</w:t>
      </w:r>
    </w:p>
    <w:p w:rsidR="00271EF4" w:rsidRPr="00682BA9" w:rsidRDefault="00271EF4" w:rsidP="00682BA9">
      <w:pPr>
        <w:pStyle w:val="a6"/>
        <w:spacing w:line="360" w:lineRule="auto"/>
        <w:jc w:val="both"/>
      </w:pPr>
      <w:r w:rsidRPr="00682BA9">
        <w:t xml:space="preserve">Параметр </w:t>
      </w:r>
      <w:r w:rsidRPr="00682BA9">
        <w:rPr>
          <w:b/>
          <w:bCs/>
        </w:rPr>
        <w:t>Ненулевые</w:t>
      </w:r>
      <w:r w:rsidRPr="00682BA9">
        <w:t xml:space="preserve"> позволяет выбрать вид отчета: если он отмечен, то в </w:t>
      </w:r>
      <w:proofErr w:type="gramStart"/>
      <w:r w:rsidRPr="00682BA9">
        <w:t>отчете</w:t>
      </w:r>
      <w:proofErr w:type="gramEnd"/>
      <w:r w:rsidRPr="00682BA9">
        <w:t xml:space="preserve"> будут содержаться только  строки по показателям, значения которых не равны нулю, иначе - все. </w:t>
      </w:r>
    </w:p>
    <w:p w:rsidR="00271EF4" w:rsidRPr="00682BA9" w:rsidRDefault="00271EF4" w:rsidP="00682BA9">
      <w:pPr>
        <w:pStyle w:val="a6"/>
        <w:spacing w:line="360" w:lineRule="auto"/>
        <w:jc w:val="both"/>
      </w:pPr>
      <w:r w:rsidRPr="00682BA9">
        <w:t xml:space="preserve">Параметр </w:t>
      </w:r>
      <w:r w:rsidRPr="00682BA9">
        <w:rPr>
          <w:b/>
          <w:bCs/>
        </w:rPr>
        <w:t>Шаблон</w:t>
      </w:r>
      <w:r w:rsidRPr="00682BA9">
        <w:t xml:space="preserve"> доступен только для чтения в случае, если у отчета только один шаблон.</w:t>
      </w:r>
    </w:p>
    <w:p w:rsidR="00271EF4" w:rsidRPr="00682BA9" w:rsidRDefault="00271EF4" w:rsidP="00682BA9">
      <w:pPr>
        <w:pStyle w:val="a6"/>
        <w:spacing w:line="360" w:lineRule="auto"/>
      </w:pPr>
      <w:r w:rsidRPr="00682BA9">
        <w:t xml:space="preserve">Параметры группы </w:t>
      </w:r>
      <w:r w:rsidRPr="00682BA9">
        <w:rPr>
          <w:b/>
          <w:bCs/>
        </w:rPr>
        <w:t>Бюджетная классификация</w:t>
      </w:r>
      <w:r w:rsidRPr="00682BA9">
        <w:t xml:space="preserve"> позволяют ограничить данные в отчете по выбранным значениям справочников бюджетной классификации.</w:t>
      </w:r>
    </w:p>
    <w:p w:rsidR="00271EF4" w:rsidRPr="00682BA9" w:rsidRDefault="00271EF4" w:rsidP="00682BA9">
      <w:pPr>
        <w:pStyle w:val="a6"/>
        <w:spacing w:line="360" w:lineRule="auto"/>
        <w:jc w:val="both"/>
      </w:pPr>
      <w:r w:rsidRPr="00682BA9">
        <w:t xml:space="preserve">Параметры группы </w:t>
      </w:r>
      <w:r w:rsidRPr="00682BA9">
        <w:rPr>
          <w:b/>
          <w:bCs/>
        </w:rPr>
        <w:t>Организации</w:t>
      </w:r>
      <w:r w:rsidRPr="00682BA9">
        <w:t xml:space="preserve"> позволяют ограничить данные отчета по проверяемым объектам и по участникам.</w:t>
      </w:r>
    </w:p>
    <w:p w:rsidR="00271EF4" w:rsidRPr="00682BA9" w:rsidRDefault="00271EF4" w:rsidP="00682BA9">
      <w:pPr>
        <w:pStyle w:val="a6"/>
        <w:spacing w:line="360" w:lineRule="auto"/>
        <w:jc w:val="both"/>
      </w:pPr>
      <w:r w:rsidRPr="00682BA9">
        <w:t xml:space="preserve">Параметры группы </w:t>
      </w:r>
      <w:r w:rsidRPr="00682BA9">
        <w:rPr>
          <w:b/>
          <w:bCs/>
        </w:rPr>
        <w:t>Мероприятия</w:t>
      </w:r>
      <w:r w:rsidRPr="00682BA9">
        <w:t xml:space="preserve"> позволяют ограничить данные отчета по параметрам КМ.</w:t>
      </w:r>
    </w:p>
    <w:p w:rsidR="00271EF4" w:rsidRDefault="00271EF4" w:rsidP="00682BA9">
      <w:pPr>
        <w:pStyle w:val="a6"/>
        <w:spacing w:line="360" w:lineRule="auto"/>
        <w:jc w:val="both"/>
      </w:pPr>
      <w:r w:rsidRPr="00682BA9">
        <w:t xml:space="preserve">Параметр </w:t>
      </w:r>
      <w:r w:rsidRPr="00682BA9">
        <w:rPr>
          <w:b/>
          <w:bCs/>
        </w:rPr>
        <w:t>Территории</w:t>
      </w:r>
      <w:r w:rsidRPr="00682BA9">
        <w:t xml:space="preserve"> позволяет ограничить данные отчета по проверяемым территориям.</w:t>
      </w:r>
    </w:p>
    <w:p w:rsidR="00F505E9" w:rsidRPr="00F505E9" w:rsidRDefault="00F505E9" w:rsidP="00F505E9">
      <w:pPr>
        <w:pStyle w:val="a6"/>
        <w:spacing w:line="360" w:lineRule="auto"/>
        <w:jc w:val="both"/>
        <w:rPr>
          <w:u w:val="single"/>
        </w:rPr>
      </w:pPr>
      <w:r w:rsidRPr="00F505E9">
        <w:rPr>
          <w:u w:val="single"/>
        </w:rPr>
        <w:t>Группа отборов:</w:t>
      </w:r>
    </w:p>
    <w:p w:rsidR="00F505E9" w:rsidRDefault="00F505E9" w:rsidP="00F505E9">
      <w:pPr>
        <w:pStyle w:val="a6"/>
        <w:spacing w:line="360" w:lineRule="auto"/>
        <w:jc w:val="both"/>
      </w:pPr>
      <w:r>
        <w:t>- "Показатели": Отобрано: 94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Сведения о распределении результатов контрольных мероприятий, проведенных с участием территориальных управлений Службы: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Сведения о численности сотрудников Территориального управления (единиц):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в том числе:</w:t>
      </w:r>
    </w:p>
    <w:p w:rsidR="00F505E9" w:rsidRDefault="00F505E9" w:rsidP="00F505E9">
      <w:pPr>
        <w:pStyle w:val="a6"/>
        <w:spacing w:line="360" w:lineRule="auto"/>
        <w:jc w:val="both"/>
      </w:pPr>
      <w:r>
        <w:lastRenderedPageBreak/>
        <w:tab/>
        <w:t>I. Сведения о проведенных проверках, ревизиях, обследованиях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V. Справочная информация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IV. Сведения о трудозатратах на проведение ревизий, проверок и обследований, о численности сотрудников и финансировании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в том числе: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III.  Сведения об объектах контроля, в которых проведены проверки, ревизии, обследования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II. Сведения о количестве проверок, ревизий, обследований, проведенных в рамках полномочий Службы в финансово-бюджетной сфере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в том числе: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1 Количество ревизий и проверок всего: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2 - проведенных в соответствии с I разделом Плана Службы / территориальных управлений (по централизованным заданиям Службы) (из строки 1)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3 - проведенных в соответствии со II разделом Плана контрольной работы Территориального управления (из строки 1)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 xml:space="preserve">3/1 а) </w:t>
      </w:r>
      <w:proofErr w:type="gramStart"/>
      <w:r>
        <w:t>проведенных</w:t>
      </w:r>
      <w:proofErr w:type="gramEnd"/>
      <w:r>
        <w:t xml:space="preserve"> в соответствии со II разделом Плана контрольной работы Территориального управления текущего года (из строки 3)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3/2 б) переходящих проверок, проведенных в текущем году, предусмотренных II разделом Плана Территориального управления предыдущего года (из строки 3)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4 - проведенных в соответствии с III разделом Плана контрольной работы Территориального управления (внеплановых ревизий (проверок), проводимых по поручениям и обращениям) (из строки 1)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4/1 а) проведенных по обращениям (поручениям) Президента Российской Федерации, Администрации Президента Российской Федерации, Правительства Российской Федерации, Аппарата Правительства Российской Федерации, Министра финансов Российской Федерации (из строки 4)</w:t>
      </w:r>
    </w:p>
    <w:p w:rsidR="00F505E9" w:rsidRDefault="00F505E9" w:rsidP="00F505E9">
      <w:pPr>
        <w:pStyle w:val="a6"/>
        <w:spacing w:line="360" w:lineRule="auto"/>
        <w:jc w:val="both"/>
      </w:pPr>
      <w:r>
        <w:lastRenderedPageBreak/>
        <w:tab/>
        <w:t>4/2 б) проведенных по обращениям Следственного комитета Российской Федерации и правоохранительных органов (из строки 4)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4/3 в) проведенных по депутатским запросам,  по обращениям иных государственных органов, граждан и организаций (из строки 4)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4/3/1 по обращениям органов прокуратуры Российской Федерации (из строки 4/3)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4/4 г) проведенных в связи с получением должностным лицом Службы (ее территориального органа) информации о нарушениях законодательных и иных нормативных правовых актов (из строки 4)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4/5 д) проведенных в связи с истечением срока исполнения ранее выданного предписания (представления) (из строки 4)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4/6 е) по результатам рассмотрения материалов обследования, камеральной проверки, выездной проверки (из строки 4)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4/7 ж) переходящих внеплановых ревизий (проверок), завершенных в текущем году (из строки 4)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5 Количество ревизий и проверок, которыми выявлены нарушения в финансово-бюджетной сфере (единиц) (из строки 1)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6 Количество проведенных выездных ревизий (проверок) (единиц) (из строки 1)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7 Количество проведенных камеральных проверок (единиц) (из строки 1)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8 Количество проведенных обследований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9 Количество проведенных обследований, которыми выявлены нарушения (из строки 8)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 xml:space="preserve">10 Количество встречных проверок, проведенных Территориальным управлением/структурным подразделением центрального аппарата </w:t>
      </w:r>
      <w:proofErr w:type="spellStart"/>
      <w:r>
        <w:t>Росфиннадзора</w:t>
      </w:r>
      <w:proofErr w:type="spellEnd"/>
      <w:r>
        <w:t xml:space="preserve"> в рамках собственных проверок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 xml:space="preserve">11 Количество встречных проверок, проведенных по запросам центрального аппарата </w:t>
      </w:r>
      <w:proofErr w:type="spellStart"/>
      <w:r>
        <w:t>Росфиннадзора</w:t>
      </w:r>
      <w:proofErr w:type="spellEnd"/>
      <w:r>
        <w:t xml:space="preserve">, других территориальных управлений </w:t>
      </w:r>
      <w:proofErr w:type="spellStart"/>
      <w:r>
        <w:t>Росфиннадзора</w:t>
      </w:r>
      <w:proofErr w:type="spellEnd"/>
      <w:r>
        <w:t xml:space="preserve">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lastRenderedPageBreak/>
        <w:tab/>
        <w:t xml:space="preserve">12 Количество ревизий и проверок, проводимых управлениями центрального аппарата </w:t>
      </w:r>
      <w:proofErr w:type="spellStart"/>
      <w:r>
        <w:t>Росфиннадзора</w:t>
      </w:r>
      <w:proofErr w:type="spellEnd"/>
      <w:r>
        <w:t>, в которых приняли участие сотрудники Территориального управления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13 Количество ревизий и проверок, проводимых органами прокуратуры Российской Федерации, федеральными органами исполнительной власти и их территориальными органами и иными организациями, в которых для участия привлекались сотрудники центрального аппарата Службы / сотрудники Территориального управления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14 Количество ревизий (проверок) с привлечением экспертных организаций (экспертов)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15 Количество экспертиз, которыми выявлены нарушения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16 Количество проведенных ревизий (проверок) по осуществлению полномочий по внутреннему государственному финансовому контролю в сфере бюджетных правоотношений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16/1 Количество проведенных ревизий (проверок) полноты и достоверности отчетности о реализации государственных программ Российской Федерации, в том числе отчетности об исполнении государственных заданий на оказание государственных услуг (выполнение работ) федеральными государственными учреждениями (единиц) (из строки 14)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 xml:space="preserve">17 Количество проведенных проверок  в </w:t>
      </w:r>
      <w:proofErr w:type="gramStart"/>
      <w:r>
        <w:t>отношении</w:t>
      </w:r>
      <w:proofErr w:type="gramEnd"/>
      <w:r>
        <w:t xml:space="preserve"> закупок товаров, работ, услуг для обеспечения федеральных нужд в соответствии с Федеральным законом  о контрактной системе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18 Количество проведенных проверок осуществления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о контрактной системе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</w:r>
      <w:proofErr w:type="gramStart"/>
      <w:r>
        <w:t xml:space="preserve">19 Количество проведенных проверок за использованием средств Фонда содействия реформированию жилищно-коммунального хозяйства, направленных на предоставление финансовой поддержки за счет средств Фонда и предусмотренных в </w:t>
      </w:r>
      <w:r>
        <w:lastRenderedPageBreak/>
        <w:t>бюджете субъекта РФ и (или) местном бюджете  на долевое финансирование проведения капитального ремонта многоквартирных домов, переселение граждан из аварийного жилищного фонда и модернизации системы коммунальной инфраструктуры (единиц)</w:t>
      </w:r>
      <w:proofErr w:type="gramEnd"/>
    </w:p>
    <w:p w:rsidR="00F505E9" w:rsidRDefault="00F505E9" w:rsidP="00F505E9">
      <w:pPr>
        <w:pStyle w:val="a6"/>
        <w:spacing w:line="360" w:lineRule="auto"/>
        <w:jc w:val="both"/>
      </w:pPr>
      <w:r>
        <w:tab/>
        <w:t>20 Количество проведенных проверок за использованием региональными операторами средств, полученных в качестве государственной поддержки, муниципальной поддержки капитального ремонта, также средств, полученных от собственников помещений в многоквартирных домах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21 Главные распорядители (распорядители, получатели) средств федерального бюджета, главные администраторы (администраторы) доходов федерального бюджета, главные администраторы (администраторы) источников финансирования дефицита федерального бюджета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22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федерального бюджета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23 Федеральные государственные учреждения, а также государственные бюджетные и автономные учреждения субъекта Российской Федерации (</w:t>
      </w:r>
      <w:proofErr w:type="spellStart"/>
      <w:r>
        <w:t>мунициальные</w:t>
      </w:r>
      <w:proofErr w:type="spellEnd"/>
      <w:r>
        <w:t xml:space="preserve"> бюджетные и автономные учреждения)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федерального бюджета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 xml:space="preserve">24 Федеральные государственные унитарные предприятия, а также государственные унитарные предприятия субъекта Российской Федерации (муниципальные унитарные предприятия) в части соблюдения ими </w:t>
      </w:r>
      <w:proofErr w:type="spellStart"/>
      <w:r>
        <w:t>целейи</w:t>
      </w:r>
      <w:proofErr w:type="spellEnd"/>
      <w:r>
        <w:t xml:space="preserve"> условий предоставления средств, источником финансового обеспечения которых являются целевые межбюджетные трансферты, предоставленные из федерального бюджета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25 Государственные корпорации и государственные компании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26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</w:t>
      </w:r>
    </w:p>
    <w:p w:rsidR="00F505E9" w:rsidRDefault="00F505E9" w:rsidP="00F505E9">
      <w:pPr>
        <w:pStyle w:val="a6"/>
        <w:spacing w:line="360" w:lineRule="auto"/>
        <w:jc w:val="both"/>
      </w:pPr>
      <w:r>
        <w:lastRenderedPageBreak/>
        <w:tab/>
        <w:t>27 Юридические лица, индивидуальные предприниматели, физические лица в части соблюдения ими условий договоров (соглашений) о предоставлении средств из федерального бюджета, договоров (соглашений) о предоставлении государственных гарантий Российской Федерации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28 Органы управления государственными внебюджетными фондами Российской Федерации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29 Юридические лица, получающие средства из бюджетов государственных внебюджетных фондов Российской Федерации по договорам о финансовом обеспечении обязательного медицинского страхования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30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федерального бюджета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31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в соответствии с Федеральным законом о контрактной системе закупок товаров, работ и услуг для обеспечения федеральных нужд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32 Товарищества собственников жилья, жилищные, жилищно-строительные кооперативы или иные специализированные потребительские кооперативы, выбранные собственниками помещений в многоквартирных домах управляющие организации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33 Региональные операторы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34 Органы государственного (муниципального) финансового контроля, являющиеся органами (должностными лицами) исполнительной власти субъектов Российской Федерации (местных администраций), в части осуществления ими контроля за соблюдением Федерального закона о контрактной системе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35 Субъекты контроля в части закупок, в отношении которых органами государственного (муниципального) контроля, являющимися органами (должностными лицами) исполнительной власти субъектов Российской Федерации (местных администраций), осуществлены мероприятия по контролю в соответствии с частью 8 статьи 99 Федерального закона о контрактной системе</w:t>
      </w:r>
    </w:p>
    <w:p w:rsidR="00F505E9" w:rsidRDefault="00F505E9" w:rsidP="00F505E9">
      <w:pPr>
        <w:pStyle w:val="a6"/>
        <w:spacing w:line="360" w:lineRule="auto"/>
        <w:jc w:val="both"/>
      </w:pPr>
      <w:r>
        <w:lastRenderedPageBreak/>
        <w:tab/>
        <w:t>36 Количество человеко-дней, затраченных на проведение ревизий (проверок) и обследований - всего: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36/1 - количество человеко-дней, затраченных на проведение ревизий и проверок, проведенных в соответствии с I разделом Плана контрольной работы Территориального управления (из строки 36)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36/2 - количество человеко-дней, затраченных на проведение ревизий и проверок, проведенных в соответствии со II разделом Плана контрольной работы Территориального управления (из строки 36)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36/3 - количество человеко-дней, затраченных на проведение ревизий и проверок, проведенных в соответствии с III разделом Плана контрольной работы Территориального управления (внеплановых ревизий и проверок, проведенных по поручениям и обращениям) (из строки 36)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36/4 - количество человеко-дней, затраченных на проведение обследований (из строки 36)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36/5 - количество человеко-дней, затраченных на проведение встречных проверок, проведенных Территориальным управлением / структурным подразделением центрального аппарата (из строки 36)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36/6 - количество человеко-дней, затраченных на проведение встречных проверок, проведенных по запросам центрального аппарата Службы, других территориальных управлений Службы (из строки 36)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36/7 - количество человеко-дней, затраченных на участие сотрудников Территориального управления / другого управления центрального аппарата Службы в ревизиях и проверках, проводимых управлениями центрального аппарата Службы (из строки 36)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</w:r>
      <w:proofErr w:type="gramStart"/>
      <w:r>
        <w:t>36/8 - количество человеко-дней, затраченных на участие сотрудников центрального аппарата Службы / Территориального управления в ревизиях и проверках, проводимых органами прокуратуры Российской Федерации, федеральными органами исполнительной власти и их территориальными органами и иными организациями (из строки 36)</w:t>
      </w:r>
      <w:proofErr w:type="gramEnd"/>
    </w:p>
    <w:p w:rsidR="00F505E9" w:rsidRDefault="00F505E9" w:rsidP="00F505E9">
      <w:pPr>
        <w:pStyle w:val="a6"/>
        <w:spacing w:line="360" w:lineRule="auto"/>
        <w:jc w:val="both"/>
      </w:pPr>
      <w:r>
        <w:lastRenderedPageBreak/>
        <w:tab/>
        <w:t>37 а) штатная численность работников, из них: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37/1 - федеральных государственных гражданских служащих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38 б) среднесписочная численность работников, из них: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38/1 - федеральных государственных гражданских служащих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39 в) фактическая численность работников</w:t>
      </w:r>
      <w:proofErr w:type="gramStart"/>
      <w:r>
        <w:t xml:space="preserve"> ,</w:t>
      </w:r>
      <w:proofErr w:type="gramEnd"/>
      <w:r>
        <w:t xml:space="preserve"> из них: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39/1 - федеральных государственных гражданских служащих, в том числе: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39/1/1 - принимавших участие в проведении ревизий и проверок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39/1/2 - принимавших участие в проведении обследований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40 Фактическая численность работников, принимавших участие в проведении ревизий (проверок) по осуществлению полномочий по внутреннему государственному финансовому контролю в сфере бюджетных правоотношений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40/1 Фактическая численность работников, принимавших участие в том числе в проведении ревизий (проверок) полноты  и достоверности отчетности о реализации  государственных программ Российской Федерации, в том числе отчетности об исполнении государственных заданий на оказание государственных услуг (выполнение работ) федеральными государственными учреждениями (из строки 38)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 xml:space="preserve">41 Фактическая численность работников, принимавших участие в </w:t>
      </w:r>
      <w:proofErr w:type="gramStart"/>
      <w:r>
        <w:t>проведении</w:t>
      </w:r>
      <w:proofErr w:type="gramEnd"/>
      <w:r>
        <w:t xml:space="preserve"> проверок в отношении закупок товаров, работ, услуг для обеспечения федеральных нужд в соответствии с Федеральным законом  о контрактной системе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</w:r>
      <w:proofErr w:type="gramStart"/>
      <w:r>
        <w:t>42 Фактическая численность работников, принимавших участие в проведении проверок за использованием средств Фонда содействия реформированию жилищно-коммунального хозяйства, направленных на предоставление финансовой поддержки за счет средств Фонда и предусмотренных в бюджете субъекта РФ и (или) местном бюджете  на долевое финансирование проведения капитального ремонта многоквартирных домов, переселение граждан из аварийного жилищного фонда и модернизации системы коммунальной инфраструктуры</w:t>
      </w:r>
      <w:proofErr w:type="gramEnd"/>
    </w:p>
    <w:p w:rsidR="00F505E9" w:rsidRDefault="00F505E9" w:rsidP="00F505E9">
      <w:pPr>
        <w:pStyle w:val="a6"/>
        <w:spacing w:line="360" w:lineRule="auto"/>
        <w:jc w:val="both"/>
      </w:pPr>
      <w:r>
        <w:lastRenderedPageBreak/>
        <w:tab/>
        <w:t>43 Фактическая численность работников, принимавших участие в проведении проверок за использованием региональными операторами средств, полученных в качестве государственной поддержки, муниципальной поддержки капитального ремонта, также средств, полученных от собственников помещений в многоквартирных домах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44 Объем средств федерального бюджета, полученных на содержание Территориального управления, из них: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44/1 - объем средств, израсходованных на выполнение ревизий и проверок (из строки 44)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44/2 - объем средств, израсходованных на выплату командировочных расходов (из строки 44)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44/3 - объем средств, затраченных на привлечение экспертов и экспертных организаций (из строки 44)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45 Общее количество организаций - получателей средств федерального бюджета (включенных в СРРПБС), осуществляющих свою деятельность на территории соответствующего субъекта Российской Федерации по состоянию на 1 января отчетного года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46 Общее количество проверенных организаций - получателей средств федерального бюджета (включенных в СРРПБС), осуществляющих свою деятельность на территории соответствующего субъекта Российской Федерации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47 Объем средств федерального бюджета, выделенных через органы Федерального казначейства организациям - получателям средств федерального бюджета (включенным в СРРПБС), осуществляющим свою деятельность на территории соответствующего субъекта Российской Федерации, в году, предшествующем отчетному (по данным Федерального казначейства) (без учета средств, выделенных из федерального бюджета в виде межбюджетных трансфертов) (тыс. рублей)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48 Объем средств, выделенных из федерального бюджета бюджету соответствующего субъекта Российской Федерации в виде межбюджетных трансфертов в году, предшествующем отчетному (тыс. рублей)</w:t>
      </w:r>
    </w:p>
    <w:p w:rsidR="00F505E9" w:rsidRDefault="00F505E9" w:rsidP="00F505E9">
      <w:pPr>
        <w:pStyle w:val="a6"/>
        <w:spacing w:line="360" w:lineRule="auto"/>
        <w:jc w:val="both"/>
      </w:pPr>
      <w:r>
        <w:lastRenderedPageBreak/>
        <w:tab/>
        <w:t>49 Количество органов государственного (муниципального) финансового контроля, являющихся органами (должностными лицами) исполнительной власти субъектов  Российской Федерации (местных администраций), осуществляющих свою деятельность на территории соответствующего субъекта Российской Федерации по состоянию на 1 января отчетного года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50 Количество проведенных анализов исполнения бюджетных полномочий  органов  государственного (муниципального) финансового контроля, являющихся органами (должностными лицами) исполнительной власти субъектов  РФ (местных администраций)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51 Количество проведенных анализов осуществления главными администраторами  средств федерального бюджета внутреннего финансового контроля и внутреннего финансового аудита (единиц)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52 Сумма проверенных средств, полученная в соответствии с распределением результатов контрольных мероприятий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53 Сумма выявленных нарушений, полученная в соответствии с распределением результатов контрольных мероприятий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54 Сумма проверенных средств, переданная в соответствии с распределением результатов контрольных мероприятий</w:t>
      </w:r>
    </w:p>
    <w:p w:rsidR="00F505E9" w:rsidRDefault="00F505E9" w:rsidP="00F505E9">
      <w:pPr>
        <w:pStyle w:val="a6"/>
        <w:spacing w:line="360" w:lineRule="auto"/>
        <w:jc w:val="both"/>
      </w:pPr>
      <w:r>
        <w:tab/>
        <w:t>55 Сумма выявленных нарушений, переданная в соответствии с распределением результатов контрольных мероприятий</w:t>
      </w:r>
    </w:p>
    <w:p w:rsidR="00F505E9" w:rsidRPr="00682BA9" w:rsidRDefault="00F505E9" w:rsidP="00F505E9">
      <w:pPr>
        <w:pStyle w:val="a6"/>
        <w:spacing w:line="360" w:lineRule="auto"/>
        <w:jc w:val="both"/>
      </w:pPr>
      <w:r>
        <w:tab/>
        <w:t>5а Количество ревизий и проверок, которыми выявлены нарушения в финансово-бюджетной сфере, имеющие суммовое выражение (единиц) (из строки 5)</w:t>
      </w:r>
    </w:p>
    <w:p w:rsidR="00B02FC5" w:rsidRDefault="002F2F7A" w:rsidP="00682BA9">
      <w:pPr>
        <w:pStyle w:val="3"/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Раздел II. Сведения об объеме проверенных средств и выявленных нарушениях</w:t>
      </w:r>
    </w:p>
    <w:p w:rsidR="00F8541C" w:rsidRPr="00F8541C" w:rsidRDefault="00F505E9" w:rsidP="00F8541C">
      <w:r>
        <w:rPr>
          <w:noProof/>
          <w:lang w:eastAsia="ru-RU"/>
        </w:rPr>
        <w:drawing>
          <wp:inline distT="0" distB="0" distL="0" distR="0" wp14:anchorId="2D87901B" wp14:editId="75D43A3C">
            <wp:extent cx="5940425" cy="3513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A4E">
        <w:rPr>
          <w:noProof/>
          <w:lang w:eastAsia="ru-RU"/>
        </w:rPr>
        <w:drawing>
          <wp:inline distT="0" distB="0" distL="0" distR="0" wp14:anchorId="6BEB67B1" wp14:editId="16BF1B35">
            <wp:extent cx="5940425" cy="3550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A4E">
        <w:rPr>
          <w:noProof/>
          <w:lang w:eastAsia="ru-RU"/>
        </w:rPr>
        <w:drawing>
          <wp:inline distT="0" distB="0" distL="0" distR="0" wp14:anchorId="43BB016A" wp14:editId="3F36E8A4">
            <wp:extent cx="5940425" cy="10966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B7D" w:rsidRDefault="00161B7D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138B" w:rsidRPr="00682BA9" w:rsidRDefault="00E7138B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1D9A" w:rsidRPr="00682BA9" w:rsidRDefault="00501D9A" w:rsidP="00682BA9">
      <w:pPr>
        <w:pStyle w:val="a6"/>
        <w:spacing w:line="360" w:lineRule="auto"/>
        <w:jc w:val="both"/>
      </w:pPr>
      <w:r w:rsidRPr="00682BA9">
        <w:lastRenderedPageBreak/>
        <w:t xml:space="preserve">Параметры </w:t>
      </w:r>
      <w:r w:rsidRPr="00682BA9">
        <w:rPr>
          <w:b/>
          <w:bCs/>
        </w:rPr>
        <w:t>Период</w:t>
      </w:r>
      <w:r w:rsidRPr="00682BA9">
        <w:t xml:space="preserve"> позволяют отобрать данные только по тем КМ, период проведения которых входит в указанный.</w:t>
      </w:r>
    </w:p>
    <w:p w:rsidR="00501D9A" w:rsidRPr="00682BA9" w:rsidRDefault="00501D9A" w:rsidP="00682BA9">
      <w:pPr>
        <w:pStyle w:val="a6"/>
        <w:spacing w:line="360" w:lineRule="auto"/>
        <w:jc w:val="both"/>
      </w:pPr>
      <w:r w:rsidRPr="00682BA9">
        <w:t xml:space="preserve">Параметры </w:t>
      </w:r>
      <w:r w:rsidRPr="00682BA9">
        <w:rPr>
          <w:b/>
          <w:bCs/>
        </w:rPr>
        <w:t xml:space="preserve">Дата мероприятия </w:t>
      </w:r>
      <w:r w:rsidRPr="00682BA9">
        <w:t>позволяют отобрать данные только по тем КМ, дата которых входит в указанный.</w:t>
      </w:r>
    </w:p>
    <w:p w:rsidR="00501D9A" w:rsidRPr="00682BA9" w:rsidRDefault="00501D9A" w:rsidP="00682BA9">
      <w:pPr>
        <w:pStyle w:val="a6"/>
        <w:spacing w:line="360" w:lineRule="auto"/>
      </w:pPr>
      <w:r w:rsidRPr="00682BA9">
        <w:t xml:space="preserve">Параметр </w:t>
      </w:r>
      <w:r w:rsidRPr="00682BA9">
        <w:rPr>
          <w:b/>
          <w:bCs/>
        </w:rPr>
        <w:t>Суммы в</w:t>
      </w:r>
      <w:r w:rsidRPr="00682BA9">
        <w:t xml:space="preserve"> служит для выбора единиц измерения сумм (руб., </w:t>
      </w:r>
      <w:proofErr w:type="spellStart"/>
      <w:r w:rsidRPr="00682BA9">
        <w:t>тыс.руб</w:t>
      </w:r>
      <w:proofErr w:type="spellEnd"/>
      <w:r w:rsidRPr="00682BA9">
        <w:t>).</w:t>
      </w:r>
    </w:p>
    <w:p w:rsidR="00501D9A" w:rsidRPr="00682BA9" w:rsidRDefault="00501D9A" w:rsidP="00682BA9">
      <w:pPr>
        <w:pStyle w:val="a6"/>
        <w:spacing w:line="360" w:lineRule="auto"/>
        <w:jc w:val="both"/>
      </w:pPr>
      <w:r w:rsidRPr="00682BA9">
        <w:t xml:space="preserve">Параметр </w:t>
      </w:r>
      <w:r w:rsidRPr="00682BA9">
        <w:rPr>
          <w:b/>
          <w:bCs/>
        </w:rPr>
        <w:t xml:space="preserve">Количество знаков после запятой </w:t>
      </w:r>
      <w:r w:rsidRPr="00682BA9">
        <w:t>позволяет указать количество знаков после запятой, для суммовых значений.</w:t>
      </w:r>
    </w:p>
    <w:p w:rsidR="00501D9A" w:rsidRPr="00682BA9" w:rsidRDefault="00501D9A" w:rsidP="00682BA9">
      <w:pPr>
        <w:pStyle w:val="a6"/>
        <w:spacing w:line="360" w:lineRule="auto"/>
        <w:jc w:val="both"/>
      </w:pPr>
      <w:r w:rsidRPr="00682BA9">
        <w:t xml:space="preserve">Параметр </w:t>
      </w:r>
      <w:r w:rsidRPr="00682BA9">
        <w:rPr>
          <w:b/>
          <w:bCs/>
        </w:rPr>
        <w:t>Шаблон</w:t>
      </w:r>
      <w:r w:rsidRPr="00682BA9">
        <w:t xml:space="preserve"> доступен только для чтения в случае, если у отчета только один шаблон.</w:t>
      </w:r>
    </w:p>
    <w:p w:rsidR="00A75682" w:rsidRDefault="00A75682" w:rsidP="00A75682">
      <w:pPr>
        <w:pStyle w:val="a6"/>
        <w:jc w:val="both"/>
      </w:pPr>
      <w:r>
        <w:t xml:space="preserve">Параметры группы </w:t>
      </w:r>
      <w:r>
        <w:rPr>
          <w:b/>
          <w:bCs/>
        </w:rPr>
        <w:t>Организации</w:t>
      </w:r>
      <w:r>
        <w:t xml:space="preserve"> позволяют ограничить данные отчета по проверяемым объектам и по участникам.</w:t>
      </w:r>
    </w:p>
    <w:p w:rsidR="00501D9A" w:rsidRPr="00682BA9" w:rsidRDefault="00A75682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</w:t>
      </w:r>
      <w:r w:rsidR="00C96DED">
        <w:rPr>
          <w:rFonts w:ascii="Times New Roman" w:hAnsi="Times New Roman" w:cs="Times New Roman"/>
          <w:sz w:val="24"/>
          <w:szCs w:val="24"/>
        </w:rPr>
        <w:t>ы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D9A" w:rsidRPr="00A75682">
        <w:rPr>
          <w:rFonts w:ascii="Times New Roman" w:hAnsi="Times New Roman" w:cs="Times New Roman"/>
          <w:b/>
          <w:sz w:val="24"/>
          <w:szCs w:val="24"/>
        </w:rPr>
        <w:t>Виды средств</w:t>
      </w:r>
      <w:r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C96D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ограничить данные отчета по видам средств.</w:t>
      </w:r>
      <w:r w:rsidR="00501D9A" w:rsidRPr="00682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82" w:rsidRDefault="00A75682" w:rsidP="00A75682">
      <w:pPr>
        <w:pStyle w:val="a6"/>
        <w:jc w:val="both"/>
      </w:pPr>
      <w:r>
        <w:t>Параметр</w:t>
      </w:r>
      <w:r w:rsidR="00C96DED">
        <w:t>ы группы</w:t>
      </w:r>
      <w:r>
        <w:t xml:space="preserve"> </w:t>
      </w:r>
      <w:r>
        <w:rPr>
          <w:b/>
          <w:bCs/>
        </w:rPr>
        <w:t>Виды нарушений</w:t>
      </w:r>
      <w:r>
        <w:t xml:space="preserve"> позволя</w:t>
      </w:r>
      <w:r w:rsidR="00C96DED">
        <w:t>ю</w:t>
      </w:r>
      <w:r>
        <w:t>т ограничить данные отчета по видам нарушений.</w:t>
      </w:r>
    </w:p>
    <w:p w:rsidR="00821A4E" w:rsidRPr="00821A4E" w:rsidRDefault="00821A4E" w:rsidP="00821A4E">
      <w:pPr>
        <w:pStyle w:val="a6"/>
        <w:jc w:val="both"/>
        <w:rPr>
          <w:u w:val="single"/>
        </w:rPr>
      </w:pPr>
      <w:r w:rsidRPr="00821A4E">
        <w:rPr>
          <w:u w:val="single"/>
        </w:rPr>
        <w:t>Группа отборов:</w:t>
      </w:r>
    </w:p>
    <w:p w:rsidR="00821A4E" w:rsidRDefault="00821A4E" w:rsidP="00821A4E">
      <w:pPr>
        <w:pStyle w:val="a6"/>
        <w:jc w:val="both"/>
      </w:pPr>
      <w:r>
        <w:t>- "Графа 4 (21,29)": Отобрано: 2</w:t>
      </w:r>
    </w:p>
    <w:p w:rsidR="00821A4E" w:rsidRDefault="00821A4E" w:rsidP="00821A4E">
      <w:pPr>
        <w:pStyle w:val="a6"/>
        <w:jc w:val="both"/>
      </w:pPr>
      <w:r>
        <w:tab/>
        <w:t>21 Бюджет Российской Федерации</w:t>
      </w:r>
    </w:p>
    <w:p w:rsidR="00821A4E" w:rsidRDefault="00821A4E" w:rsidP="00821A4E">
      <w:pPr>
        <w:pStyle w:val="a6"/>
        <w:jc w:val="both"/>
      </w:pPr>
      <w:r>
        <w:tab/>
        <w:t>29 Межбюджетные трансферты из федерального бюджета организациям-получателям средств ФБ</w:t>
      </w:r>
    </w:p>
    <w:p w:rsidR="00821A4E" w:rsidRDefault="00821A4E" w:rsidP="00821A4E">
      <w:pPr>
        <w:pStyle w:val="a6"/>
        <w:jc w:val="both"/>
      </w:pPr>
      <w:r>
        <w:t>- "Графа 5 (30твф)": 30твф Межбюджетные трансферты из государственных внебюджетных фондов, выделенные федеральному бюджету</w:t>
      </w:r>
    </w:p>
    <w:p w:rsidR="00821A4E" w:rsidRDefault="00821A4E" w:rsidP="00821A4E">
      <w:pPr>
        <w:pStyle w:val="a6"/>
        <w:jc w:val="both"/>
      </w:pPr>
      <w:r>
        <w:t>- "Графа 6 (29тфп, 32, 31гфр)": Отобрано: 3</w:t>
      </w:r>
    </w:p>
    <w:p w:rsidR="00821A4E" w:rsidRDefault="00821A4E" w:rsidP="00821A4E">
      <w:pPr>
        <w:pStyle w:val="a6"/>
        <w:jc w:val="both"/>
      </w:pPr>
      <w:r>
        <w:tab/>
        <w:t>32 Бюджетные ассигнования из федерального бюджета, перечисленные организациям, не являющимися получателями средств федерального бюджета</w:t>
      </w:r>
    </w:p>
    <w:p w:rsidR="00821A4E" w:rsidRDefault="00821A4E" w:rsidP="00821A4E">
      <w:pPr>
        <w:pStyle w:val="a6"/>
        <w:jc w:val="both"/>
      </w:pPr>
      <w:r>
        <w:tab/>
        <w:t>29тфп Прочие средства, выделенные в виде межбюджетных трансфертов из федерального бюджета</w:t>
      </w:r>
    </w:p>
    <w:p w:rsidR="00821A4E" w:rsidRDefault="00821A4E" w:rsidP="00821A4E">
      <w:pPr>
        <w:pStyle w:val="a6"/>
        <w:jc w:val="both"/>
      </w:pPr>
      <w:r>
        <w:tab/>
        <w:t>31гфр Государственная поддержка из федерального бюджета региональным операторам</w:t>
      </w:r>
    </w:p>
    <w:p w:rsidR="00821A4E" w:rsidRDefault="00821A4E" w:rsidP="00821A4E">
      <w:pPr>
        <w:pStyle w:val="a6"/>
        <w:jc w:val="both"/>
      </w:pPr>
      <w:r>
        <w:t>- "Графа 7 (31гфр)": 31гфр Государственная поддержка из федерального бюджета региональным операторам</w:t>
      </w:r>
    </w:p>
    <w:p w:rsidR="00821A4E" w:rsidRDefault="00821A4E" w:rsidP="00821A4E">
      <w:pPr>
        <w:pStyle w:val="a6"/>
        <w:jc w:val="both"/>
      </w:pPr>
      <w:r>
        <w:lastRenderedPageBreak/>
        <w:t>- "Графа 8 (27)": 27 Средства от приносящей доход деятельности</w:t>
      </w:r>
    </w:p>
    <w:p w:rsidR="00821A4E" w:rsidRDefault="00821A4E" w:rsidP="00821A4E">
      <w:pPr>
        <w:pStyle w:val="a6"/>
        <w:jc w:val="both"/>
      </w:pPr>
      <w:r>
        <w:t>- "Графа 10 (25)": 25 Федеральные государственные внебюджетные фонды</w:t>
      </w:r>
    </w:p>
    <w:p w:rsidR="00821A4E" w:rsidRDefault="00821A4E" w:rsidP="00821A4E">
      <w:pPr>
        <w:pStyle w:val="a6"/>
        <w:jc w:val="both"/>
      </w:pPr>
      <w:r>
        <w:t>- "Графа 11 (29тфв)": 29тфв Межбюджетные трансферты из федерального бюджета  выделенные бюджетам ГВФ</w:t>
      </w:r>
    </w:p>
    <w:p w:rsidR="00821A4E" w:rsidRDefault="00821A4E" w:rsidP="00821A4E">
      <w:pPr>
        <w:pStyle w:val="a6"/>
        <w:jc w:val="both"/>
      </w:pPr>
      <w:r>
        <w:t>- "Графа 13 (22)": 22 Бюджет субъекта Российской Федерации</w:t>
      </w:r>
    </w:p>
    <w:p w:rsidR="00821A4E" w:rsidRDefault="00821A4E" w:rsidP="00821A4E">
      <w:pPr>
        <w:pStyle w:val="a6"/>
        <w:jc w:val="both"/>
      </w:pPr>
      <w:r>
        <w:t>- "Графа 14 (29тфс)": 29тфс Межбюджетные трансферты из федерального бюджета  выделенные бюджету  субъекта</w:t>
      </w:r>
    </w:p>
    <w:p w:rsidR="00821A4E" w:rsidRDefault="00821A4E" w:rsidP="00821A4E">
      <w:pPr>
        <w:pStyle w:val="a6"/>
        <w:jc w:val="both"/>
      </w:pPr>
      <w:r>
        <w:t>- "Графа 15 (30твс)": 30твс Межбюджетные трансферты из государственных внебюджетных фондов бюджету  субъекта</w:t>
      </w:r>
    </w:p>
    <w:p w:rsidR="00821A4E" w:rsidRDefault="00821A4E" w:rsidP="00821A4E">
      <w:pPr>
        <w:pStyle w:val="a6"/>
        <w:jc w:val="both"/>
      </w:pPr>
      <w:r>
        <w:t>- "Графа 16 (31гср)": 31гср Государственная поддержка из бюджетов субъектов Российской Федерации региональным операторам</w:t>
      </w:r>
    </w:p>
    <w:p w:rsidR="00821A4E" w:rsidRDefault="00821A4E" w:rsidP="00821A4E">
      <w:pPr>
        <w:pStyle w:val="a6"/>
        <w:jc w:val="both"/>
      </w:pPr>
      <w:r>
        <w:t>- "Графа 18 (23)": 23 Муниципальный бюджет</w:t>
      </w:r>
    </w:p>
    <w:p w:rsidR="00821A4E" w:rsidRDefault="00821A4E" w:rsidP="00821A4E">
      <w:pPr>
        <w:pStyle w:val="a6"/>
        <w:jc w:val="both"/>
      </w:pPr>
      <w:r>
        <w:t>- "Графа 19 (29тфм)": 29тфм Межбюджетные трансферты из федерального бюджета  выделенные бюджету  муниципального образования</w:t>
      </w:r>
    </w:p>
    <w:p w:rsidR="00821A4E" w:rsidRDefault="00821A4E" w:rsidP="00821A4E">
      <w:pPr>
        <w:pStyle w:val="a6"/>
        <w:jc w:val="both"/>
      </w:pPr>
      <w:r>
        <w:t>- "Графа 20 (30твм)": 30твм Межбюджетные трансферты из государственных внебюджетных фондов бюджету муниципального образования</w:t>
      </w:r>
    </w:p>
    <w:p w:rsidR="00821A4E" w:rsidRDefault="00821A4E" w:rsidP="00821A4E">
      <w:pPr>
        <w:pStyle w:val="a6"/>
        <w:jc w:val="both"/>
      </w:pPr>
      <w:r>
        <w:t>- "Графа 21 (31ммр)": 31ммр Муниципальная поддержка из бюджетов муниципальных образований региональным операторам</w:t>
      </w:r>
    </w:p>
    <w:p w:rsidR="00821A4E" w:rsidRDefault="00821A4E" w:rsidP="00821A4E">
      <w:pPr>
        <w:pStyle w:val="a6"/>
        <w:jc w:val="both"/>
      </w:pPr>
      <w:r>
        <w:t>- "Графа 23 (31спр)": 31спр Средства, полученные от собственников помещений в многоквартирных домах, формирующих фонды капитального ремонта на счетах региональных операторов</w:t>
      </w:r>
    </w:p>
    <w:p w:rsidR="00821A4E" w:rsidRDefault="00821A4E" w:rsidP="00821A4E">
      <w:pPr>
        <w:pStyle w:val="a6"/>
        <w:jc w:val="both"/>
      </w:pPr>
      <w:r>
        <w:t>- "Графа 24 (28, 30твп)": Отобрано: 2</w:t>
      </w:r>
    </w:p>
    <w:p w:rsidR="00821A4E" w:rsidRDefault="00821A4E" w:rsidP="00821A4E">
      <w:pPr>
        <w:pStyle w:val="a6"/>
        <w:jc w:val="both"/>
      </w:pPr>
      <w:r>
        <w:tab/>
        <w:t>28 Прочие средства</w:t>
      </w:r>
    </w:p>
    <w:p w:rsidR="00821A4E" w:rsidRDefault="00821A4E" w:rsidP="00821A4E">
      <w:pPr>
        <w:pStyle w:val="a6"/>
        <w:jc w:val="both"/>
      </w:pPr>
      <w:r>
        <w:tab/>
        <w:t>30твп Прочие средства, выделенные в виде межбюджетных трансфертов из государственных внебюджетных фондов</w:t>
      </w:r>
    </w:p>
    <w:p w:rsidR="00821A4E" w:rsidRDefault="00821A4E" w:rsidP="00821A4E">
      <w:pPr>
        <w:pStyle w:val="a6"/>
        <w:jc w:val="both"/>
      </w:pPr>
      <w:r>
        <w:t>- "Графа 25 (33)": 33 Бюджетные кредиты, предоставленные из федерального бюджета</w:t>
      </w:r>
    </w:p>
    <w:p w:rsidR="00821A4E" w:rsidRDefault="00821A4E" w:rsidP="00821A4E">
      <w:pPr>
        <w:pStyle w:val="a6"/>
        <w:jc w:val="both"/>
      </w:pPr>
      <w:r>
        <w:t>- "Графа 26 (34)": 34 Средства, предоставленные под государственную гарантию Российской Федерации</w:t>
      </w:r>
    </w:p>
    <w:p w:rsidR="00821A4E" w:rsidRDefault="00821A4E" w:rsidP="00821A4E">
      <w:pPr>
        <w:pStyle w:val="a6"/>
        <w:jc w:val="both"/>
      </w:pPr>
      <w:r>
        <w:t xml:space="preserve">- "Строка 4/1 Нарушения порядка предоставления </w:t>
      </w:r>
      <w:proofErr w:type="spellStart"/>
      <w:r>
        <w:t>бюдж</w:t>
      </w:r>
      <w:proofErr w:type="spellEnd"/>
      <w:r>
        <w:t>. средств": Отобрано: 5</w:t>
      </w:r>
    </w:p>
    <w:p w:rsidR="005F7495" w:rsidRDefault="00821A4E" w:rsidP="005F7495">
      <w:pPr>
        <w:pStyle w:val="a6"/>
        <w:jc w:val="both"/>
      </w:pPr>
      <w:r>
        <w:tab/>
      </w:r>
      <w:r w:rsidR="005F7495">
        <w:t>4/1 Нарушение порядка предоставления бюджетных средств</w:t>
      </w:r>
    </w:p>
    <w:p w:rsidR="005F7495" w:rsidRDefault="005F7495" w:rsidP="005F7495">
      <w:pPr>
        <w:pStyle w:val="a6"/>
        <w:jc w:val="both"/>
      </w:pPr>
      <w:r>
        <w:tab/>
        <w:t>4/1/1 Нарушение условий предоставления межбюджетных трансфертов</w:t>
      </w:r>
    </w:p>
    <w:p w:rsidR="005F7495" w:rsidRDefault="005F7495" w:rsidP="005F7495">
      <w:pPr>
        <w:pStyle w:val="a6"/>
        <w:jc w:val="both"/>
      </w:pPr>
      <w:r>
        <w:tab/>
        <w:t>4/1/2 Нарушение условий предоставления бюджетных инвестиций</w:t>
      </w:r>
    </w:p>
    <w:p w:rsidR="005F7495" w:rsidRDefault="005F7495" w:rsidP="005F7495">
      <w:pPr>
        <w:pStyle w:val="a6"/>
        <w:jc w:val="both"/>
      </w:pPr>
      <w:r>
        <w:lastRenderedPageBreak/>
        <w:tab/>
        <w:t>4/1/3 Нарушение условий предоставления субсидий</w:t>
      </w:r>
    </w:p>
    <w:p w:rsidR="005F7495" w:rsidRDefault="005F7495" w:rsidP="005F7495">
      <w:pPr>
        <w:pStyle w:val="a6"/>
        <w:jc w:val="both"/>
      </w:pPr>
      <w:r>
        <w:tab/>
        <w:t>4/1/4 Нарушение запрета на предоставление бюджетных субсидий</w:t>
      </w:r>
    </w:p>
    <w:p w:rsidR="005F7495" w:rsidRDefault="005F7495" w:rsidP="005F7495">
      <w:pPr>
        <w:pStyle w:val="a6"/>
        <w:jc w:val="both"/>
      </w:pPr>
      <w:r>
        <w:t xml:space="preserve">- "Строка 4/2 Нарушения предоставления/получения </w:t>
      </w:r>
      <w:proofErr w:type="spellStart"/>
      <w:r>
        <w:t>бюдж</w:t>
      </w:r>
      <w:proofErr w:type="spellEnd"/>
      <w:r>
        <w:t>. кредита": Отобрано: 5</w:t>
      </w:r>
    </w:p>
    <w:p w:rsidR="005F7495" w:rsidRDefault="005F7495" w:rsidP="005F7495">
      <w:pPr>
        <w:pStyle w:val="a6"/>
        <w:jc w:val="both"/>
      </w:pPr>
      <w:r>
        <w:tab/>
        <w:t>4/2 Нарушения предоставления/получения бюджетного кредита</w:t>
      </w:r>
    </w:p>
    <w:p w:rsidR="005F7495" w:rsidRDefault="005F7495" w:rsidP="005F7495">
      <w:pPr>
        <w:pStyle w:val="a6"/>
        <w:jc w:val="both"/>
      </w:pPr>
      <w:r>
        <w:tab/>
        <w:t>4/2/1 Невозврат либо несвоевременный возврат бюджетного кредита</w:t>
      </w:r>
    </w:p>
    <w:p w:rsidR="005F7495" w:rsidRDefault="005F7495" w:rsidP="005F7495">
      <w:pPr>
        <w:pStyle w:val="a6"/>
        <w:jc w:val="both"/>
      </w:pPr>
      <w:r>
        <w:tab/>
        <w:t xml:space="preserve">4/2/2 </w:t>
      </w:r>
      <w:proofErr w:type="spellStart"/>
      <w:r>
        <w:t>Неперечисление</w:t>
      </w:r>
      <w:proofErr w:type="spellEnd"/>
      <w:r>
        <w:t xml:space="preserve"> либо несвоевременное перечисление платы за пользование бюджетным кредитом</w:t>
      </w:r>
    </w:p>
    <w:p w:rsidR="005F7495" w:rsidRDefault="005F7495" w:rsidP="005F7495">
      <w:pPr>
        <w:pStyle w:val="a6"/>
        <w:jc w:val="both"/>
      </w:pPr>
      <w:r>
        <w:tab/>
        <w:t>4/2/3 Нарушение условий предоставления бюджетного кредита</w:t>
      </w:r>
    </w:p>
    <w:p w:rsidR="005F7495" w:rsidRDefault="005F7495" w:rsidP="005F7495">
      <w:pPr>
        <w:pStyle w:val="a6"/>
        <w:jc w:val="both"/>
      </w:pPr>
      <w:r>
        <w:tab/>
        <w:t>4/2/4 Нарушение запрета на предоставление бюджетных кредитов</w:t>
      </w:r>
    </w:p>
    <w:p w:rsidR="005F7495" w:rsidRDefault="005F7495" w:rsidP="005F7495">
      <w:pPr>
        <w:pStyle w:val="a6"/>
        <w:jc w:val="both"/>
      </w:pPr>
      <w:r>
        <w:t>- "Строка 4/3/1 Нецелевое использование": Отобрано: 2</w:t>
      </w:r>
    </w:p>
    <w:p w:rsidR="005F7495" w:rsidRDefault="005F7495" w:rsidP="005F7495">
      <w:pPr>
        <w:pStyle w:val="a6"/>
        <w:jc w:val="both"/>
      </w:pPr>
      <w:r>
        <w:tab/>
        <w:t>4/3/1 Нецелевое использование средств</w:t>
      </w:r>
    </w:p>
    <w:p w:rsidR="005F7495" w:rsidRDefault="005F7495" w:rsidP="005F7495">
      <w:pPr>
        <w:pStyle w:val="a6"/>
        <w:jc w:val="both"/>
      </w:pPr>
      <w:r>
        <w:tab/>
        <w:t>01 Нецелевое использование средств</w:t>
      </w:r>
    </w:p>
    <w:p w:rsidR="005F7495" w:rsidRDefault="005F7495" w:rsidP="005F7495">
      <w:pPr>
        <w:pStyle w:val="a6"/>
        <w:jc w:val="both"/>
      </w:pPr>
      <w:r>
        <w:t>- "Строка 4/3/3 Неправомерное использование": Отобрано: 4</w:t>
      </w:r>
    </w:p>
    <w:p w:rsidR="005F7495" w:rsidRDefault="005F7495" w:rsidP="005F7495">
      <w:pPr>
        <w:pStyle w:val="a6"/>
        <w:jc w:val="both"/>
      </w:pPr>
      <w:r>
        <w:tab/>
        <w:t>4/3/3 Неправомерное  расходование денежных  средств и материальных ресурсов</w:t>
      </w:r>
    </w:p>
    <w:p w:rsidR="005F7495" w:rsidRDefault="005F7495" w:rsidP="005F7495">
      <w:pPr>
        <w:pStyle w:val="a6"/>
        <w:jc w:val="both"/>
      </w:pPr>
      <w:r>
        <w:tab/>
        <w:t xml:space="preserve">4/3/3а Неправомерное  расходование денежных  средств и материальных ресурсов в сфере </w:t>
      </w:r>
      <w:proofErr w:type="spellStart"/>
      <w:r>
        <w:t>госзакупок</w:t>
      </w:r>
      <w:proofErr w:type="spellEnd"/>
    </w:p>
    <w:p w:rsidR="005F7495" w:rsidRDefault="005F7495" w:rsidP="005F7495">
      <w:pPr>
        <w:pStyle w:val="a6"/>
        <w:jc w:val="both"/>
      </w:pPr>
      <w:r>
        <w:tab/>
        <w:t>09 Неправомерное  расходование денежных  средств и материальных ресурсов</w:t>
      </w:r>
    </w:p>
    <w:p w:rsidR="005F7495" w:rsidRDefault="005F7495" w:rsidP="005F7495">
      <w:pPr>
        <w:pStyle w:val="a6"/>
        <w:jc w:val="both"/>
      </w:pPr>
      <w:r>
        <w:tab/>
        <w:t xml:space="preserve">09.4 Неправомерное  расходование денежных  средств и материальных ресурсов в сфере </w:t>
      </w:r>
      <w:proofErr w:type="spellStart"/>
      <w:r>
        <w:t>госзакупок</w:t>
      </w:r>
      <w:proofErr w:type="spellEnd"/>
    </w:p>
    <w:p w:rsidR="005F7495" w:rsidRDefault="005F7495" w:rsidP="005F7495">
      <w:pPr>
        <w:pStyle w:val="a6"/>
        <w:jc w:val="both"/>
      </w:pPr>
      <w:r>
        <w:t>- "Строка 4/3/3a Неправомерное использование в сфере гос. закупок": Отобрано: 2</w:t>
      </w:r>
    </w:p>
    <w:p w:rsidR="005F7495" w:rsidRDefault="005F7495" w:rsidP="005F7495">
      <w:pPr>
        <w:pStyle w:val="a6"/>
        <w:jc w:val="both"/>
      </w:pPr>
      <w:r>
        <w:tab/>
        <w:t xml:space="preserve">4/3/3а Неправомерное  расходование денежных  средств и материальных ресурсов в сфере </w:t>
      </w:r>
      <w:proofErr w:type="spellStart"/>
      <w:r>
        <w:t>госзакупок</w:t>
      </w:r>
      <w:proofErr w:type="spellEnd"/>
    </w:p>
    <w:p w:rsidR="005F7495" w:rsidRDefault="005F7495" w:rsidP="005F7495">
      <w:pPr>
        <w:pStyle w:val="a6"/>
        <w:jc w:val="both"/>
      </w:pPr>
      <w:r>
        <w:tab/>
        <w:t xml:space="preserve">09.4 Неправомерное  расходование денежных  средств и материальных ресурсов в сфере </w:t>
      </w:r>
      <w:proofErr w:type="spellStart"/>
      <w:r>
        <w:t>госзакупок</w:t>
      </w:r>
      <w:proofErr w:type="spellEnd"/>
    </w:p>
    <w:p w:rsidR="005F7495" w:rsidRDefault="005F7495" w:rsidP="005F7495">
      <w:pPr>
        <w:pStyle w:val="a6"/>
        <w:jc w:val="both"/>
      </w:pPr>
      <w:r>
        <w:t>- "Строка 4/3/4</w:t>
      </w:r>
      <w:proofErr w:type="gramStart"/>
      <w:r>
        <w:t xml:space="preserve"> И</w:t>
      </w:r>
      <w:proofErr w:type="gramEnd"/>
      <w:r>
        <w:t>ные нарушения": Отобрано:</w:t>
      </w:r>
      <w:r w:rsidR="009E6015">
        <w:t xml:space="preserve"> 9</w:t>
      </w:r>
    </w:p>
    <w:p w:rsidR="005F7495" w:rsidRDefault="005F7495" w:rsidP="005F7495">
      <w:pPr>
        <w:pStyle w:val="a6"/>
        <w:jc w:val="both"/>
      </w:pPr>
      <w:r>
        <w:tab/>
        <w:t>4/3/4</w:t>
      </w:r>
      <w:proofErr w:type="gramStart"/>
      <w:r>
        <w:t xml:space="preserve"> И</w:t>
      </w:r>
      <w:proofErr w:type="gramEnd"/>
      <w:r>
        <w:t>ные нарушения бюджетного законодательства Российской Федерации и иных нормативных правовых актов, регулирующих бюджетные правоотношения</w:t>
      </w:r>
    </w:p>
    <w:p w:rsidR="005F7495" w:rsidRDefault="005F7495" w:rsidP="005F7495">
      <w:pPr>
        <w:pStyle w:val="a6"/>
        <w:jc w:val="both"/>
      </w:pPr>
      <w:r>
        <w:tab/>
        <w:t>4/3/4/7 Нарушение порядка составления, утверждения и ведения бюджетных смет</w:t>
      </w:r>
    </w:p>
    <w:p w:rsidR="005F7495" w:rsidRDefault="005F7495" w:rsidP="005F7495">
      <w:pPr>
        <w:pStyle w:val="a6"/>
        <w:jc w:val="both"/>
      </w:pPr>
      <w:r>
        <w:tab/>
        <w:t>4/3/4/9 Несоответствие бюджетной росписи сводной бюджетной росписи</w:t>
      </w:r>
    </w:p>
    <w:p w:rsidR="005F7495" w:rsidRDefault="005F7495" w:rsidP="005F7495">
      <w:pPr>
        <w:pStyle w:val="a6"/>
        <w:jc w:val="both"/>
      </w:pPr>
      <w:r>
        <w:lastRenderedPageBreak/>
        <w:tab/>
        <w:t>4/3/4/10 Нарушение порядка принятия бюджетных обязательств</w:t>
      </w:r>
    </w:p>
    <w:p w:rsidR="005F7495" w:rsidRDefault="005F7495" w:rsidP="005F7495">
      <w:pPr>
        <w:pStyle w:val="a6"/>
        <w:jc w:val="both"/>
      </w:pPr>
      <w:r>
        <w:tab/>
        <w:t>4/3/4/11 Нарушение сроков доведения бюджетных ассигнований и (или) лимитов бюджетных обязательств</w:t>
      </w:r>
    </w:p>
    <w:p w:rsidR="005F7495" w:rsidRDefault="005F7495" w:rsidP="005F7495">
      <w:pPr>
        <w:pStyle w:val="a6"/>
        <w:jc w:val="both"/>
      </w:pPr>
      <w:r>
        <w:tab/>
        <w:t>4/3/4/12 Нарушение запрета на размещение бюджетных сре</w:t>
      </w:r>
      <w:bookmarkStart w:id="1" w:name="_GoBack"/>
      <w:bookmarkEnd w:id="1"/>
      <w:r>
        <w:t>дств</w:t>
      </w:r>
    </w:p>
    <w:p w:rsidR="005F7495" w:rsidRDefault="005F7495" w:rsidP="005F7495">
      <w:pPr>
        <w:pStyle w:val="a6"/>
        <w:jc w:val="both"/>
      </w:pPr>
      <w:r>
        <w:tab/>
        <w:t>4/3/4/13 Нарушение сроков обслуживания и погашения государственного (муниципального) долга</w:t>
      </w:r>
    </w:p>
    <w:p w:rsidR="005F7495" w:rsidRDefault="005F7495" w:rsidP="005F7495">
      <w:pPr>
        <w:pStyle w:val="a6"/>
        <w:jc w:val="both"/>
      </w:pPr>
      <w:r>
        <w:tab/>
        <w:t>4/3/4/14 Нарушение срока направления информации о результатах рассмотрения дела в суде</w:t>
      </w:r>
    </w:p>
    <w:p w:rsidR="005F7495" w:rsidRDefault="005F7495" w:rsidP="005F7495">
      <w:pPr>
        <w:pStyle w:val="a6"/>
        <w:jc w:val="both"/>
      </w:pPr>
      <w:r>
        <w:tab/>
        <w:t>4/3/4/15 Нарушение порядка формирования государственного (муниципального) задания</w:t>
      </w:r>
    </w:p>
    <w:p w:rsidR="005F7495" w:rsidRDefault="005F7495" w:rsidP="005F7495">
      <w:pPr>
        <w:pStyle w:val="a6"/>
        <w:jc w:val="both"/>
      </w:pPr>
      <w:r>
        <w:t>- "Строка 4/4/1 Недостача денежных средств": Отобрано: 2</w:t>
      </w:r>
    </w:p>
    <w:p w:rsidR="005F7495" w:rsidRDefault="005F7495" w:rsidP="005F7495">
      <w:pPr>
        <w:pStyle w:val="a6"/>
        <w:jc w:val="both"/>
      </w:pPr>
      <w:r>
        <w:tab/>
        <w:t>4/4/1 Недостача денежных средств</w:t>
      </w:r>
    </w:p>
    <w:p w:rsidR="005F7495" w:rsidRDefault="005F7495" w:rsidP="005F7495">
      <w:pPr>
        <w:pStyle w:val="a6"/>
        <w:jc w:val="both"/>
      </w:pPr>
      <w:r>
        <w:tab/>
        <w:t>03 Недостача денежных средств</w:t>
      </w:r>
    </w:p>
    <w:p w:rsidR="005F7495" w:rsidRDefault="005F7495" w:rsidP="005F7495">
      <w:pPr>
        <w:pStyle w:val="a6"/>
        <w:jc w:val="both"/>
      </w:pPr>
      <w:r>
        <w:t>- "Строка 4/4/2 Недостача материальных ценностей": Отобрано: 2</w:t>
      </w:r>
    </w:p>
    <w:p w:rsidR="005F7495" w:rsidRDefault="005F7495" w:rsidP="005F7495">
      <w:pPr>
        <w:pStyle w:val="a6"/>
        <w:jc w:val="both"/>
      </w:pPr>
      <w:r>
        <w:tab/>
        <w:t>4/4/2 Недостача материальных ресурсов</w:t>
      </w:r>
    </w:p>
    <w:p w:rsidR="005F7495" w:rsidRDefault="005F7495" w:rsidP="005F7495">
      <w:pPr>
        <w:pStyle w:val="a6"/>
        <w:jc w:val="both"/>
      </w:pPr>
      <w:r>
        <w:tab/>
        <w:t>04 Недостача материальных ресурсов</w:t>
      </w:r>
    </w:p>
    <w:p w:rsidR="005F7495" w:rsidRDefault="005F7495" w:rsidP="005F7495">
      <w:pPr>
        <w:pStyle w:val="a6"/>
        <w:jc w:val="both"/>
      </w:pPr>
      <w:r>
        <w:t>- "Строка 4/4/3 Излишки денежных средств": Отобрано: 2</w:t>
      </w:r>
    </w:p>
    <w:p w:rsidR="005F7495" w:rsidRDefault="005F7495" w:rsidP="005F7495">
      <w:pPr>
        <w:pStyle w:val="a6"/>
        <w:jc w:val="both"/>
      </w:pPr>
      <w:r>
        <w:tab/>
        <w:t>4/4/3 Излишки денежных средств</w:t>
      </w:r>
    </w:p>
    <w:p w:rsidR="005F7495" w:rsidRDefault="005F7495" w:rsidP="005F7495">
      <w:pPr>
        <w:pStyle w:val="a6"/>
        <w:jc w:val="both"/>
      </w:pPr>
      <w:r>
        <w:tab/>
        <w:t>08.2 Излишки денежных средств</w:t>
      </w:r>
    </w:p>
    <w:p w:rsidR="005F7495" w:rsidRDefault="005F7495" w:rsidP="005F7495">
      <w:pPr>
        <w:pStyle w:val="a6"/>
        <w:jc w:val="both"/>
      </w:pPr>
      <w:r>
        <w:t>- "Строка 4/4/4 Излишки материальных ценностей": Отобрано: 2</w:t>
      </w:r>
    </w:p>
    <w:p w:rsidR="005F7495" w:rsidRDefault="005F7495" w:rsidP="005F7495">
      <w:pPr>
        <w:pStyle w:val="a6"/>
        <w:jc w:val="both"/>
      </w:pPr>
      <w:r>
        <w:tab/>
        <w:t>4/4/4 Излишки материальных ценностей</w:t>
      </w:r>
    </w:p>
    <w:p w:rsidR="005F7495" w:rsidRDefault="005F7495" w:rsidP="005F7495">
      <w:pPr>
        <w:pStyle w:val="a6"/>
        <w:jc w:val="both"/>
      </w:pPr>
      <w:r>
        <w:tab/>
        <w:t>08.1 Излишки материальных ценностей</w:t>
      </w:r>
    </w:p>
    <w:p w:rsidR="005F7495" w:rsidRDefault="005F7495" w:rsidP="005F7495">
      <w:pPr>
        <w:pStyle w:val="a6"/>
        <w:jc w:val="both"/>
      </w:pPr>
      <w:r>
        <w:t xml:space="preserve">- "Строка 4/5/1 Нарушение порядка представления </w:t>
      </w:r>
      <w:proofErr w:type="spellStart"/>
      <w:r>
        <w:t>бюдж</w:t>
      </w:r>
      <w:proofErr w:type="spellEnd"/>
      <w:r>
        <w:t>. отчетности": 4/5/1 Нарушение порядка представления бюджетной отчетности</w:t>
      </w:r>
    </w:p>
    <w:p w:rsidR="005F7495" w:rsidRDefault="005F7495" w:rsidP="005F7495">
      <w:pPr>
        <w:pStyle w:val="a6"/>
        <w:jc w:val="both"/>
      </w:pPr>
      <w:r>
        <w:t xml:space="preserve">- "Строка 4/5/2 Нарушения порядка учета </w:t>
      </w:r>
      <w:proofErr w:type="spellStart"/>
      <w:r>
        <w:t>бюдж</w:t>
      </w:r>
      <w:proofErr w:type="spellEnd"/>
      <w:r>
        <w:t>. средств": 4/5/2 Нарушение порядка и правил учета бюджетных средств</w:t>
      </w:r>
    </w:p>
    <w:p w:rsidR="005F7495" w:rsidRDefault="005F7495" w:rsidP="005F7495">
      <w:pPr>
        <w:pStyle w:val="a6"/>
        <w:jc w:val="both"/>
      </w:pPr>
      <w:r>
        <w:t>- "Строка 4/5/3 Нарушения порядка учета материальных ценностей": Отобрано: 2</w:t>
      </w:r>
    </w:p>
    <w:p w:rsidR="005F7495" w:rsidRDefault="005F7495" w:rsidP="005F7495">
      <w:pPr>
        <w:pStyle w:val="a6"/>
        <w:jc w:val="both"/>
      </w:pPr>
      <w:r>
        <w:tab/>
        <w:t>4/5/3 Нарушение порядка учета материальных ценностей</w:t>
      </w:r>
    </w:p>
    <w:p w:rsidR="005F7495" w:rsidRDefault="005F7495" w:rsidP="005F7495">
      <w:pPr>
        <w:pStyle w:val="a6"/>
        <w:jc w:val="both"/>
      </w:pPr>
      <w:r>
        <w:lastRenderedPageBreak/>
        <w:tab/>
        <w:t>5 Нарушения порядка учета федерального имущества и ведения реестра федерального имущества (неучтенная федеральная собственность, незаконное отчуждение, списание федеральной собственности и т.д.);</w:t>
      </w:r>
    </w:p>
    <w:p w:rsidR="005F7495" w:rsidRDefault="005F7495" w:rsidP="005F7495">
      <w:pPr>
        <w:pStyle w:val="a6"/>
        <w:jc w:val="both"/>
      </w:pPr>
      <w:r>
        <w:t>- "Строка 4/6 Нарушение исполнения кредитными организациями платежных документов": 4/6 Нарушение исполнения платежных документов и представления органа Федерального казначейства</w:t>
      </w:r>
    </w:p>
    <w:p w:rsidR="005F7495" w:rsidRDefault="005F7495" w:rsidP="005F7495">
      <w:pPr>
        <w:pStyle w:val="a6"/>
        <w:jc w:val="both"/>
      </w:pPr>
      <w:r>
        <w:t>- "Строка 4/7 Другие нарушения": Отобрано: 33</w:t>
      </w:r>
    </w:p>
    <w:p w:rsidR="005F7495" w:rsidRDefault="005F7495" w:rsidP="005F7495">
      <w:pPr>
        <w:pStyle w:val="a6"/>
        <w:jc w:val="both"/>
      </w:pPr>
      <w:r>
        <w:tab/>
        <w:t>2 Нарушения правил ведения кассовых операций и расчетов наличными денежными средствами</w:t>
      </w:r>
    </w:p>
    <w:p w:rsidR="005F7495" w:rsidRDefault="005F7495" w:rsidP="005F7495">
      <w:pPr>
        <w:pStyle w:val="a6"/>
        <w:jc w:val="both"/>
      </w:pPr>
      <w:r>
        <w:tab/>
        <w:t>4/7 Другие нарушений законодательства в финансово-бюджетной сфере</w:t>
      </w:r>
    </w:p>
    <w:p w:rsidR="005F7495" w:rsidRDefault="005F7495" w:rsidP="005F7495">
      <w:pPr>
        <w:pStyle w:val="a6"/>
        <w:jc w:val="both"/>
      </w:pPr>
      <w:r>
        <w:tab/>
        <w:t>4/7.0</w:t>
      </w:r>
      <w:proofErr w:type="gramStart"/>
      <w:r>
        <w:t xml:space="preserve"> И</w:t>
      </w:r>
      <w:proofErr w:type="gramEnd"/>
      <w:r>
        <w:t>ные нарушения законодательства в финансово-бюджетной сфере</w:t>
      </w:r>
    </w:p>
    <w:p w:rsidR="005F7495" w:rsidRDefault="005F7495" w:rsidP="005F7495">
      <w:pPr>
        <w:pStyle w:val="a6"/>
        <w:jc w:val="both"/>
      </w:pPr>
      <w:r>
        <w:tab/>
        <w:t xml:space="preserve">4/7.1 </w:t>
      </w:r>
      <w:proofErr w:type="spellStart"/>
      <w:r>
        <w:t>Недопоступление</w:t>
      </w:r>
      <w:proofErr w:type="spellEnd"/>
      <w:r>
        <w:t xml:space="preserve"> платежей в бюджет и внебюджетный фонды</w:t>
      </w:r>
    </w:p>
    <w:p w:rsidR="005F7495" w:rsidRDefault="005F7495" w:rsidP="005F7495">
      <w:pPr>
        <w:pStyle w:val="a6"/>
        <w:jc w:val="both"/>
      </w:pPr>
      <w:r>
        <w:tab/>
        <w:t>4/7.2 Нарушение требований об использовании специальных банковских счетов</w:t>
      </w:r>
    </w:p>
    <w:p w:rsidR="005F7495" w:rsidRDefault="005F7495" w:rsidP="005F7495">
      <w:pPr>
        <w:pStyle w:val="a6"/>
        <w:jc w:val="both"/>
      </w:pPr>
      <w:r>
        <w:tab/>
        <w:t>4/7/1 Другие нарушения законодательства в сфере осуществления закупок</w:t>
      </w:r>
    </w:p>
    <w:p w:rsidR="005F7495" w:rsidRDefault="005F7495" w:rsidP="005F7495">
      <w:pPr>
        <w:pStyle w:val="a6"/>
        <w:jc w:val="both"/>
      </w:pPr>
      <w:r>
        <w:tab/>
        <w:t xml:space="preserve">4/7/2 Нарушение </w:t>
      </w:r>
      <w:proofErr w:type="gramStart"/>
      <w:r>
        <w:t>использования средств Фонда содействия реформирования ЖКХ</w:t>
      </w:r>
      <w:proofErr w:type="gramEnd"/>
    </w:p>
    <w:p w:rsidR="005F7495" w:rsidRDefault="005F7495" w:rsidP="005F7495">
      <w:pPr>
        <w:pStyle w:val="a6"/>
        <w:jc w:val="both"/>
      </w:pPr>
      <w:r>
        <w:tab/>
        <w:t>4/7/2.1 Неисполнение условий предоставления  финансовой поддержки за счет средств Фонда ЖКХ</w:t>
      </w:r>
    </w:p>
    <w:p w:rsidR="005F7495" w:rsidRDefault="005F7495" w:rsidP="005F7495">
      <w:pPr>
        <w:pStyle w:val="a6"/>
        <w:jc w:val="both"/>
      </w:pPr>
      <w:r>
        <w:tab/>
        <w:t>4/7/2.2 Нарушение порядка расходования средств Фонда ЖКХ</w:t>
      </w:r>
    </w:p>
    <w:p w:rsidR="005F7495" w:rsidRDefault="005F7495" w:rsidP="005F7495">
      <w:pPr>
        <w:pStyle w:val="a6"/>
        <w:jc w:val="both"/>
      </w:pPr>
      <w:r>
        <w:tab/>
        <w:t>4/7/2.3 Несоблюдение особенностей расходования средств Фонда ЖКХ, предоставленных после 1 января 2014 года на проведение капитального ремонта многоквартирных домов</w:t>
      </w:r>
    </w:p>
    <w:p w:rsidR="005F7495" w:rsidRDefault="005F7495" w:rsidP="005F7495">
      <w:pPr>
        <w:pStyle w:val="a6"/>
        <w:jc w:val="both"/>
      </w:pPr>
      <w:r>
        <w:tab/>
        <w:t>4/7/2.4 Неисполнение условий предоставления  финансовой поддержки за счет средств Фонда на переселение граждан из аварийного жилищного фонда</w:t>
      </w:r>
    </w:p>
    <w:p w:rsidR="005F7495" w:rsidRDefault="005F7495" w:rsidP="005F7495">
      <w:pPr>
        <w:pStyle w:val="a6"/>
        <w:jc w:val="both"/>
      </w:pPr>
      <w:r>
        <w:tab/>
        <w:t>4/7/3 Нарушения использования региональным оператором средств</w:t>
      </w:r>
    </w:p>
    <w:p w:rsidR="005F7495" w:rsidRDefault="005F7495" w:rsidP="005F7495">
      <w:pPr>
        <w:pStyle w:val="a6"/>
        <w:jc w:val="both"/>
      </w:pPr>
      <w:r>
        <w:tab/>
        <w:t>4/7/3.0 Неисполнение обязанности по возврату средств фонда капитального ремонта</w:t>
      </w:r>
    </w:p>
    <w:p w:rsidR="005F7495" w:rsidRDefault="005F7495" w:rsidP="005F7495">
      <w:pPr>
        <w:pStyle w:val="a6"/>
        <w:jc w:val="both"/>
      </w:pPr>
      <w:r>
        <w:tab/>
        <w:t>4/7/3.1 Нарушение учета фондов капитального ремонта региональным оператором</w:t>
      </w:r>
    </w:p>
    <w:p w:rsidR="005F7495" w:rsidRDefault="005F7495" w:rsidP="005F7495">
      <w:pPr>
        <w:pStyle w:val="a6"/>
        <w:jc w:val="both"/>
      </w:pPr>
      <w:r>
        <w:tab/>
        <w:t>4/7/3.2 Нарушение формирования фондов  капитального ремонта на счете регионального оператора</w:t>
      </w:r>
    </w:p>
    <w:p w:rsidR="005F7495" w:rsidRDefault="005F7495" w:rsidP="005F7495">
      <w:pPr>
        <w:pStyle w:val="a6"/>
        <w:jc w:val="both"/>
      </w:pPr>
      <w:r>
        <w:tab/>
        <w:t>4/7/3.3 Неисполнение обязанности регионального оператора по организации проведения капитального ремонта общего имущества в многоквартирных домах</w:t>
      </w:r>
    </w:p>
    <w:p w:rsidR="005F7495" w:rsidRDefault="005F7495" w:rsidP="005F7495">
      <w:pPr>
        <w:pStyle w:val="a6"/>
        <w:jc w:val="both"/>
      </w:pPr>
      <w:r>
        <w:tab/>
        <w:t>4/7/4 Нарушения правил ведения кассовых операций и расчетов наличными денежными средствами</w:t>
      </w:r>
    </w:p>
    <w:p w:rsidR="005F7495" w:rsidRDefault="005F7495" w:rsidP="005F7495">
      <w:pPr>
        <w:pStyle w:val="a6"/>
        <w:jc w:val="both"/>
      </w:pPr>
      <w:r>
        <w:lastRenderedPageBreak/>
        <w:tab/>
        <w:t>4/7/5 Нарушения порядка учета федерального имущества и ведения реестра федерального имущества (неучтенная федеральная собственность, незаконное отчуждение, списание федеральной собственности и т.д.);</w:t>
      </w:r>
    </w:p>
    <w:p w:rsidR="005F7495" w:rsidRDefault="005F7495" w:rsidP="005F7495">
      <w:pPr>
        <w:pStyle w:val="a6"/>
        <w:jc w:val="both"/>
      </w:pPr>
      <w:r>
        <w:tab/>
        <w:t>4/7/1а</w:t>
      </w:r>
      <w:proofErr w:type="gramStart"/>
      <w:r>
        <w:t xml:space="preserve"> П</w:t>
      </w:r>
      <w:proofErr w:type="gramEnd"/>
      <w:r>
        <w:t>ри заключении гос. контрактов</w:t>
      </w:r>
    </w:p>
    <w:p w:rsidR="005F7495" w:rsidRDefault="005F7495" w:rsidP="005F7495">
      <w:pPr>
        <w:pStyle w:val="a6"/>
        <w:jc w:val="both"/>
      </w:pPr>
      <w:r>
        <w:tab/>
        <w:t>4/7/1а.1 Несоблюдение требований к обоснованию закупок</w:t>
      </w:r>
    </w:p>
    <w:p w:rsidR="005F7495" w:rsidRDefault="005F7495" w:rsidP="005F7495">
      <w:pPr>
        <w:pStyle w:val="a6"/>
        <w:jc w:val="both"/>
      </w:pPr>
      <w:r>
        <w:tab/>
        <w:t>4/7/1а.2 Несоблюдение правил нормирования в сфере закупок</w:t>
      </w:r>
    </w:p>
    <w:p w:rsidR="005F7495" w:rsidRDefault="005F7495" w:rsidP="005F7495">
      <w:pPr>
        <w:pStyle w:val="a6"/>
        <w:jc w:val="both"/>
      </w:pPr>
      <w:r>
        <w:tab/>
        <w:t>4/7/1а.3 Нарушения при обосновании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</w:r>
    </w:p>
    <w:p w:rsidR="005F7495" w:rsidRDefault="005F7495" w:rsidP="005F7495">
      <w:pPr>
        <w:pStyle w:val="a6"/>
        <w:jc w:val="both"/>
      </w:pPr>
      <w:r>
        <w:tab/>
        <w:t>4/7/1а.4 Изменение условий контракта</w:t>
      </w:r>
    </w:p>
    <w:p w:rsidR="005F7495" w:rsidRDefault="005F7495" w:rsidP="005F7495">
      <w:pPr>
        <w:pStyle w:val="a6"/>
        <w:jc w:val="both"/>
      </w:pPr>
      <w:r>
        <w:tab/>
        <w:t>4/7/1а.5 Изменение условий контракта, если такое изменение привело к дополнительному расходованию средств бюджета или уменьшению количества поставляемых товаров, объема выполняемых работ, оказываемых услуг.</w:t>
      </w:r>
    </w:p>
    <w:p w:rsidR="005F7495" w:rsidRDefault="005F7495" w:rsidP="005F7495">
      <w:pPr>
        <w:pStyle w:val="a6"/>
        <w:jc w:val="both"/>
      </w:pPr>
      <w:r>
        <w:tab/>
        <w:t>4/7/1б</w:t>
      </w:r>
      <w:proofErr w:type="gramStart"/>
      <w:r>
        <w:t xml:space="preserve"> П</w:t>
      </w:r>
      <w:proofErr w:type="gramEnd"/>
      <w:r>
        <w:t>ри реализации гос. контрактов</w:t>
      </w:r>
    </w:p>
    <w:p w:rsidR="005F7495" w:rsidRDefault="005F7495" w:rsidP="005F7495">
      <w:pPr>
        <w:pStyle w:val="a6"/>
        <w:jc w:val="both"/>
      </w:pPr>
      <w:r>
        <w:tab/>
        <w:t>4/7/1б.1 Неприменение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5F7495" w:rsidRDefault="005F7495" w:rsidP="005F7495">
      <w:pPr>
        <w:pStyle w:val="a6"/>
        <w:jc w:val="both"/>
      </w:pPr>
      <w:r>
        <w:tab/>
        <w:t>4/7/1б.2 Несоответствие поставленного товара, выполненной работы (ее результата) или оказанной услуги условиям контракта</w:t>
      </w:r>
    </w:p>
    <w:p w:rsidR="005F7495" w:rsidRDefault="005F7495" w:rsidP="005F7495">
      <w:pPr>
        <w:pStyle w:val="a6"/>
        <w:jc w:val="both"/>
      </w:pPr>
      <w:r>
        <w:tab/>
        <w:t>4/7/1б.3 Нарушения, касающиеся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</w:p>
    <w:p w:rsidR="005F7495" w:rsidRDefault="005F7495" w:rsidP="005F7495">
      <w:pPr>
        <w:pStyle w:val="a6"/>
        <w:jc w:val="both"/>
      </w:pPr>
      <w:r>
        <w:tab/>
        <w:t>4/7/1б.4 Несоответствие использования поставленного товара, выполненной работы (ее результата) или оказанной услуги целям осуществления закупки</w:t>
      </w:r>
    </w:p>
    <w:p w:rsidR="005F7495" w:rsidRDefault="005F7495" w:rsidP="005F7495">
      <w:pPr>
        <w:pStyle w:val="a6"/>
        <w:jc w:val="both"/>
      </w:pPr>
      <w:r>
        <w:tab/>
        <w:t>6 Другие нарушения</w:t>
      </w:r>
    </w:p>
    <w:p w:rsidR="005F7495" w:rsidRDefault="005F7495" w:rsidP="005F7495">
      <w:pPr>
        <w:pStyle w:val="a6"/>
        <w:jc w:val="both"/>
      </w:pPr>
      <w:r>
        <w:tab/>
        <w:t xml:space="preserve">07 </w:t>
      </w:r>
      <w:proofErr w:type="spellStart"/>
      <w:r>
        <w:t>Недопоступление</w:t>
      </w:r>
      <w:proofErr w:type="spellEnd"/>
      <w:r>
        <w:t xml:space="preserve"> платежей в государственные внебюджетные фонды</w:t>
      </w:r>
    </w:p>
    <w:p w:rsidR="005F7495" w:rsidRDefault="005F7495" w:rsidP="005F7495">
      <w:pPr>
        <w:pStyle w:val="a6"/>
        <w:jc w:val="both"/>
      </w:pPr>
      <w:r>
        <w:tab/>
        <w:t xml:space="preserve">07.1 </w:t>
      </w:r>
      <w:proofErr w:type="spellStart"/>
      <w:r>
        <w:t>Недопоступление</w:t>
      </w:r>
      <w:proofErr w:type="spellEnd"/>
      <w:r>
        <w:t xml:space="preserve"> налоговых платежей в государственные внебюджетные фонды</w:t>
      </w:r>
    </w:p>
    <w:p w:rsidR="005F7495" w:rsidRDefault="005F7495" w:rsidP="005F7495">
      <w:pPr>
        <w:pStyle w:val="a6"/>
        <w:jc w:val="both"/>
      </w:pPr>
      <w:r>
        <w:tab/>
        <w:t xml:space="preserve">07.2 </w:t>
      </w:r>
      <w:proofErr w:type="spellStart"/>
      <w:r>
        <w:t>Недопоступление</w:t>
      </w:r>
      <w:proofErr w:type="spellEnd"/>
      <w:r>
        <w:t xml:space="preserve"> неналоговых платежей в государственные внебюджетные фонды</w:t>
      </w:r>
    </w:p>
    <w:p w:rsidR="005F7495" w:rsidRDefault="005F7495" w:rsidP="005F7495">
      <w:pPr>
        <w:pStyle w:val="a6"/>
        <w:jc w:val="both"/>
      </w:pPr>
      <w:r>
        <w:t>- "4/3/2в Неэффективное использование в сфере гос. закупок": Отобрано: 2</w:t>
      </w:r>
    </w:p>
    <w:p w:rsidR="005F7495" w:rsidRDefault="005F7495" w:rsidP="005F7495">
      <w:pPr>
        <w:pStyle w:val="a6"/>
        <w:jc w:val="both"/>
      </w:pPr>
      <w:r>
        <w:tab/>
        <w:t xml:space="preserve">4/3/2в2 Неэффективное использование материальных ресурсов и денежных средств - в сфере </w:t>
      </w:r>
      <w:proofErr w:type="spellStart"/>
      <w:r>
        <w:t>госзакупок</w:t>
      </w:r>
      <w:proofErr w:type="spellEnd"/>
      <w:r>
        <w:t xml:space="preserve"> (нерезультативное)</w:t>
      </w:r>
    </w:p>
    <w:p w:rsidR="005F7495" w:rsidRDefault="005F7495" w:rsidP="005F7495">
      <w:pPr>
        <w:pStyle w:val="a6"/>
        <w:jc w:val="both"/>
      </w:pPr>
      <w:r>
        <w:lastRenderedPageBreak/>
        <w:tab/>
        <w:t xml:space="preserve">02.4 Неэффективное использование материальных ресурсов и денежных средств - в сфере </w:t>
      </w:r>
      <w:proofErr w:type="spellStart"/>
      <w:r>
        <w:t>госзакупок</w:t>
      </w:r>
      <w:proofErr w:type="spellEnd"/>
      <w:r>
        <w:t xml:space="preserve"> (неэкономное)</w:t>
      </w:r>
    </w:p>
    <w:p w:rsidR="005F7495" w:rsidRDefault="005F7495" w:rsidP="005F7495">
      <w:pPr>
        <w:pStyle w:val="a6"/>
        <w:jc w:val="both"/>
      </w:pPr>
      <w:r>
        <w:t>- "Строка 4/7/1а</w:t>
      </w:r>
      <w:proofErr w:type="gramStart"/>
      <w:r>
        <w:t xml:space="preserve"> П</w:t>
      </w:r>
      <w:proofErr w:type="gramEnd"/>
      <w:r>
        <w:t>ри заключении гос. контрактов": Отобрано: 6</w:t>
      </w:r>
    </w:p>
    <w:p w:rsidR="005F7495" w:rsidRDefault="005F7495" w:rsidP="005F7495">
      <w:pPr>
        <w:pStyle w:val="a6"/>
        <w:jc w:val="both"/>
      </w:pPr>
      <w:r>
        <w:tab/>
        <w:t>4/7/1а</w:t>
      </w:r>
      <w:proofErr w:type="gramStart"/>
      <w:r>
        <w:t xml:space="preserve"> П</w:t>
      </w:r>
      <w:proofErr w:type="gramEnd"/>
      <w:r>
        <w:t>ри заключении гос. контрактов</w:t>
      </w:r>
    </w:p>
    <w:p w:rsidR="005F7495" w:rsidRDefault="005F7495" w:rsidP="005F7495">
      <w:pPr>
        <w:pStyle w:val="a6"/>
        <w:jc w:val="both"/>
      </w:pPr>
      <w:r>
        <w:tab/>
        <w:t>4/7/1а.1 Несоблюдение требований к обоснованию закупок</w:t>
      </w:r>
    </w:p>
    <w:p w:rsidR="005F7495" w:rsidRDefault="005F7495" w:rsidP="005F7495">
      <w:pPr>
        <w:pStyle w:val="a6"/>
        <w:jc w:val="both"/>
      </w:pPr>
      <w:r>
        <w:tab/>
        <w:t>4/7/1а.2 Несоблюдение правил нормирования в сфере закупок</w:t>
      </w:r>
    </w:p>
    <w:p w:rsidR="005F7495" w:rsidRDefault="005F7495" w:rsidP="005F7495">
      <w:pPr>
        <w:pStyle w:val="a6"/>
        <w:jc w:val="both"/>
      </w:pPr>
      <w:r>
        <w:tab/>
        <w:t>4/7/1а.3 Нарушения при обосновании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</w:r>
    </w:p>
    <w:p w:rsidR="005F7495" w:rsidRDefault="005F7495" w:rsidP="005F7495">
      <w:pPr>
        <w:pStyle w:val="a6"/>
        <w:jc w:val="both"/>
      </w:pPr>
      <w:r>
        <w:tab/>
        <w:t>4/7/1а.4 Изменение условий контракта</w:t>
      </w:r>
    </w:p>
    <w:p w:rsidR="005F7495" w:rsidRDefault="005F7495" w:rsidP="005F7495">
      <w:pPr>
        <w:pStyle w:val="a6"/>
        <w:jc w:val="both"/>
      </w:pPr>
      <w:r>
        <w:tab/>
        <w:t>4/7/1а.5 Изменение условий контракта, если такое изменение привело к дополнительному расходованию средств бюджета или уменьшению количества поставляемых товаров, объема выполняемых работ, оказываемых услуг.</w:t>
      </w:r>
    </w:p>
    <w:p w:rsidR="005F7495" w:rsidRDefault="005F7495" w:rsidP="005F7495">
      <w:pPr>
        <w:pStyle w:val="a6"/>
        <w:jc w:val="both"/>
      </w:pPr>
      <w:r>
        <w:t>- "Строка 4/7/1б</w:t>
      </w:r>
      <w:proofErr w:type="gramStart"/>
      <w:r>
        <w:t xml:space="preserve"> П</w:t>
      </w:r>
      <w:proofErr w:type="gramEnd"/>
      <w:r>
        <w:t>ри реализации гос. контрактов": Отобрано: 5</w:t>
      </w:r>
    </w:p>
    <w:p w:rsidR="005F7495" w:rsidRDefault="005F7495" w:rsidP="005F7495">
      <w:pPr>
        <w:pStyle w:val="a6"/>
        <w:jc w:val="both"/>
      </w:pPr>
      <w:r>
        <w:tab/>
        <w:t>4/7/1б</w:t>
      </w:r>
      <w:proofErr w:type="gramStart"/>
      <w:r>
        <w:t xml:space="preserve"> П</w:t>
      </w:r>
      <w:proofErr w:type="gramEnd"/>
      <w:r>
        <w:t>ри реализации гос. контрактов</w:t>
      </w:r>
    </w:p>
    <w:p w:rsidR="005F7495" w:rsidRDefault="005F7495" w:rsidP="005F7495">
      <w:pPr>
        <w:pStyle w:val="a6"/>
        <w:jc w:val="both"/>
      </w:pPr>
      <w:r>
        <w:tab/>
        <w:t>4/7/1б.1 Неприменение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</w:p>
    <w:p w:rsidR="005F7495" w:rsidRDefault="005F7495" w:rsidP="005F7495">
      <w:pPr>
        <w:pStyle w:val="a6"/>
        <w:jc w:val="both"/>
      </w:pPr>
      <w:r>
        <w:tab/>
        <w:t>4/7/1б.2 Несоответствие поставленного товара, выполненной работы (ее результата) или оказанной услуги условиям контракта</w:t>
      </w:r>
    </w:p>
    <w:p w:rsidR="005F7495" w:rsidRDefault="005F7495" w:rsidP="005F7495">
      <w:pPr>
        <w:pStyle w:val="a6"/>
        <w:jc w:val="both"/>
      </w:pPr>
      <w:r>
        <w:tab/>
        <w:t>4/7/1б.3 Нарушения, касающиеся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</w:p>
    <w:p w:rsidR="005F7495" w:rsidRDefault="005F7495" w:rsidP="005F7495">
      <w:pPr>
        <w:pStyle w:val="a6"/>
        <w:jc w:val="both"/>
      </w:pPr>
      <w:r>
        <w:tab/>
        <w:t>4/7/1б.4 Несоответствие использования поставленного товара, выполненной работы (ее результата) или оказанной услуги целям осуществления закупки</w:t>
      </w:r>
    </w:p>
    <w:p w:rsidR="005F7495" w:rsidRDefault="005F7495" w:rsidP="005F7495">
      <w:pPr>
        <w:pStyle w:val="a6"/>
        <w:jc w:val="both"/>
      </w:pPr>
      <w:r>
        <w:t>- "Строка 4/7/2</w:t>
      </w:r>
      <w:proofErr w:type="gramStart"/>
      <w:r>
        <w:t xml:space="preserve">  В</w:t>
      </w:r>
      <w:proofErr w:type="gramEnd"/>
      <w:r>
        <w:t xml:space="preserve"> сфере контроля за </w:t>
      </w:r>
      <w:proofErr w:type="spellStart"/>
      <w:r>
        <w:t>исп</w:t>
      </w:r>
      <w:proofErr w:type="spellEnd"/>
      <w:r>
        <w:t>-ем средств Фонда содействия реформированию ЖКХ": Отобрано: 5</w:t>
      </w:r>
    </w:p>
    <w:p w:rsidR="005F7495" w:rsidRDefault="005F7495" w:rsidP="005F7495">
      <w:pPr>
        <w:pStyle w:val="a6"/>
        <w:jc w:val="both"/>
      </w:pPr>
      <w:r>
        <w:tab/>
        <w:t xml:space="preserve">4/7/2 Нарушение </w:t>
      </w:r>
      <w:proofErr w:type="gramStart"/>
      <w:r>
        <w:t>использования средств Фонда содействия реформирования ЖКХ</w:t>
      </w:r>
      <w:proofErr w:type="gramEnd"/>
    </w:p>
    <w:p w:rsidR="005F7495" w:rsidRDefault="005F7495" w:rsidP="005F7495">
      <w:pPr>
        <w:pStyle w:val="a6"/>
        <w:jc w:val="both"/>
      </w:pPr>
      <w:r>
        <w:tab/>
        <w:t>4/7/2.1 Неисполнение условий предоставления  финансовой поддержки за счет средств Фонда ЖКХ</w:t>
      </w:r>
    </w:p>
    <w:p w:rsidR="005F7495" w:rsidRDefault="005F7495" w:rsidP="005F7495">
      <w:pPr>
        <w:pStyle w:val="a6"/>
        <w:jc w:val="both"/>
      </w:pPr>
      <w:r>
        <w:tab/>
        <w:t>4/7/2.2 Нарушение порядка расходования средств Фонда ЖКХ</w:t>
      </w:r>
    </w:p>
    <w:p w:rsidR="005F7495" w:rsidRDefault="005F7495" w:rsidP="005F7495">
      <w:pPr>
        <w:pStyle w:val="a6"/>
        <w:jc w:val="both"/>
      </w:pPr>
      <w:r>
        <w:tab/>
        <w:t>4/7/2.3 Несоблюдение особенностей расходования средств Фонда ЖКХ, предоставленных после 1 января 2014 года на проведение капитального ремонта многоквартирных домов</w:t>
      </w:r>
    </w:p>
    <w:p w:rsidR="005F7495" w:rsidRDefault="005F7495" w:rsidP="005F7495">
      <w:pPr>
        <w:pStyle w:val="a6"/>
        <w:jc w:val="both"/>
      </w:pPr>
      <w:r>
        <w:lastRenderedPageBreak/>
        <w:tab/>
        <w:t>4/7/2.4 Неисполнение условий предоставления  финансовой поддержки за счет средств Фонда на переселение граждан из аварийного жилищного фонда</w:t>
      </w:r>
    </w:p>
    <w:p w:rsidR="005F7495" w:rsidRDefault="005F7495" w:rsidP="005F7495">
      <w:pPr>
        <w:pStyle w:val="a6"/>
        <w:jc w:val="both"/>
      </w:pPr>
      <w:r>
        <w:t>- "Строка 4/7/3</w:t>
      </w:r>
      <w:proofErr w:type="gramStart"/>
      <w:r>
        <w:t xml:space="preserve"> В</w:t>
      </w:r>
      <w:proofErr w:type="gramEnd"/>
      <w:r>
        <w:t xml:space="preserve"> сфере контроля за </w:t>
      </w:r>
      <w:proofErr w:type="spellStart"/>
      <w:r>
        <w:t>исп</w:t>
      </w:r>
      <w:proofErr w:type="spellEnd"/>
      <w:r>
        <w:t>-ем  региональным оператором средств": Отобрано: 4</w:t>
      </w:r>
    </w:p>
    <w:p w:rsidR="005F7495" w:rsidRDefault="005F7495" w:rsidP="005F7495">
      <w:pPr>
        <w:pStyle w:val="a6"/>
        <w:jc w:val="both"/>
      </w:pPr>
      <w:r>
        <w:tab/>
        <w:t>4/7/3 Нарушения использования региональным оператором средств</w:t>
      </w:r>
    </w:p>
    <w:p w:rsidR="005F7495" w:rsidRDefault="005F7495" w:rsidP="005F7495">
      <w:pPr>
        <w:pStyle w:val="a6"/>
        <w:jc w:val="both"/>
      </w:pPr>
      <w:r>
        <w:tab/>
        <w:t>4/7/3.1 Нарушение учета фондов капитального ремонта региональным оператором</w:t>
      </w:r>
    </w:p>
    <w:p w:rsidR="005F7495" w:rsidRDefault="005F7495" w:rsidP="005F7495">
      <w:pPr>
        <w:pStyle w:val="a6"/>
        <w:jc w:val="both"/>
      </w:pPr>
      <w:r>
        <w:tab/>
        <w:t>4/7/3.2 Нарушение формирования фондов  капитального ремонта на счете регионального оператора</w:t>
      </w:r>
    </w:p>
    <w:p w:rsidR="005F7495" w:rsidRDefault="005F7495" w:rsidP="005F7495">
      <w:pPr>
        <w:pStyle w:val="a6"/>
        <w:jc w:val="both"/>
      </w:pPr>
      <w:r>
        <w:tab/>
        <w:t>4/7/3.3 Неисполнение обязанности регионального оператора по организации проведения капитального ремонта общего имущества в многоквартирных домах</w:t>
      </w:r>
    </w:p>
    <w:p w:rsidR="005F7495" w:rsidRDefault="005F7495" w:rsidP="005F7495">
      <w:pPr>
        <w:pStyle w:val="a6"/>
        <w:jc w:val="both"/>
      </w:pPr>
      <w:r>
        <w:t>- "Строка 4/3/2а Нерезультативное использование": Отобрано: 2</w:t>
      </w:r>
    </w:p>
    <w:p w:rsidR="005F7495" w:rsidRDefault="005F7495" w:rsidP="005F7495">
      <w:pPr>
        <w:pStyle w:val="a6"/>
        <w:jc w:val="both"/>
      </w:pPr>
      <w:r>
        <w:tab/>
        <w:t>4/3/2а Нерезультативное использование бюджетных средств</w:t>
      </w:r>
    </w:p>
    <w:p w:rsidR="005F7495" w:rsidRDefault="005F7495" w:rsidP="005F7495">
      <w:pPr>
        <w:pStyle w:val="a6"/>
        <w:jc w:val="both"/>
      </w:pPr>
      <w:r>
        <w:tab/>
        <w:t>02.1 Нерезультативное использование бюджетных средств</w:t>
      </w:r>
    </w:p>
    <w:p w:rsidR="005F7495" w:rsidRDefault="005F7495" w:rsidP="005F7495">
      <w:pPr>
        <w:pStyle w:val="a6"/>
        <w:jc w:val="both"/>
      </w:pPr>
      <w:r>
        <w:t>- "Строка 4/3/2б Неэкономное использование": Отобрано: 2</w:t>
      </w:r>
    </w:p>
    <w:p w:rsidR="005F7495" w:rsidRDefault="005F7495" w:rsidP="005F7495">
      <w:pPr>
        <w:pStyle w:val="a6"/>
        <w:jc w:val="both"/>
      </w:pPr>
      <w:r>
        <w:tab/>
        <w:t>4/3/2б Неэкономное использование бюджетных средств</w:t>
      </w:r>
    </w:p>
    <w:p w:rsidR="005F7495" w:rsidRDefault="005F7495" w:rsidP="005F7495">
      <w:pPr>
        <w:pStyle w:val="a6"/>
        <w:jc w:val="both"/>
      </w:pPr>
      <w:r>
        <w:tab/>
        <w:t>02.2 Неэкономное использование бюджетных средств</w:t>
      </w:r>
    </w:p>
    <w:p w:rsidR="005F7495" w:rsidRDefault="005F7495" w:rsidP="005F7495">
      <w:pPr>
        <w:pStyle w:val="a6"/>
        <w:jc w:val="both"/>
      </w:pPr>
      <w:r>
        <w:t>- "Строка 4/1/1 Нарушения порядка предоставления МБТ": 4/1/1 Нарушение условий предоставления межбюджетных трансфертов</w:t>
      </w:r>
    </w:p>
    <w:p w:rsidR="00821A4E" w:rsidRDefault="00821A4E" w:rsidP="005F7495">
      <w:pPr>
        <w:pStyle w:val="a6"/>
        <w:jc w:val="both"/>
      </w:pPr>
      <w:r>
        <w:t>- "21цп": 21цп Централизованные поставки из бюджета Российской Федерации</w:t>
      </w:r>
    </w:p>
    <w:p w:rsidR="00821A4E" w:rsidRDefault="00821A4E" w:rsidP="00821A4E">
      <w:pPr>
        <w:pStyle w:val="a6"/>
        <w:jc w:val="both"/>
      </w:pPr>
      <w:r>
        <w:t>- "26цп": 26цп Централизованные поставки из государственных внебюджетных фондов</w:t>
      </w:r>
    </w:p>
    <w:p w:rsidR="00821A4E" w:rsidRDefault="00821A4E" w:rsidP="00821A4E">
      <w:pPr>
        <w:pStyle w:val="a6"/>
        <w:jc w:val="both"/>
      </w:pPr>
      <w:r>
        <w:t>- "29цптфс": 29цптфс Централизованные поставки в виде межбюджетных трансфертов из федерального бюджета  выделенные бюджету  субъекта</w:t>
      </w:r>
    </w:p>
    <w:p w:rsidR="00821A4E" w:rsidRDefault="00821A4E" w:rsidP="00821A4E">
      <w:pPr>
        <w:pStyle w:val="a6"/>
        <w:jc w:val="both"/>
      </w:pPr>
      <w:r>
        <w:t>- "30цптвс": 30цптвс Централизованные поставки в виде межбюджетных трансфертов из государственных внебюджетных фондов бюджету  субъекта</w:t>
      </w:r>
    </w:p>
    <w:p w:rsidR="00821A4E" w:rsidRDefault="00821A4E" w:rsidP="00821A4E">
      <w:pPr>
        <w:pStyle w:val="a6"/>
        <w:jc w:val="both"/>
      </w:pPr>
      <w:r>
        <w:t>- "29цптфм": 29цптфм Централизованные поставки в виде межбюджетных трансфертов из федерального бюджета  выделенные бюджету  муниципального образования</w:t>
      </w:r>
    </w:p>
    <w:p w:rsidR="00821A4E" w:rsidRDefault="00821A4E" w:rsidP="00821A4E">
      <w:pPr>
        <w:pStyle w:val="a6"/>
        <w:jc w:val="both"/>
      </w:pPr>
      <w:r>
        <w:t>- "30цптвм": 30цптвм Централизованные поставки в виде межбюджетных трансфертов из государственных внебюджетных фондов бюджету муниципального образования</w:t>
      </w:r>
    </w:p>
    <w:p w:rsidR="00821A4E" w:rsidRDefault="00821A4E" w:rsidP="00821A4E">
      <w:pPr>
        <w:pStyle w:val="a6"/>
        <w:jc w:val="both"/>
      </w:pPr>
      <w:r>
        <w:t>- "НЕ_УЧИТЫВАТЬ_КОЛИЧЕСТВО": НЕ_УЧИТЫВАТЬ_КОЛИЧЕСТВО</w:t>
      </w:r>
      <w:proofErr w:type="gramStart"/>
      <w:r>
        <w:t xml:space="preserve"> Н</w:t>
      </w:r>
      <w:proofErr w:type="gramEnd"/>
      <w:r>
        <w:t>е учитывать как факт нарушения</w:t>
      </w:r>
    </w:p>
    <w:p w:rsidR="00821A4E" w:rsidRDefault="00821A4E" w:rsidP="00821A4E">
      <w:pPr>
        <w:pStyle w:val="a6"/>
        <w:jc w:val="both"/>
      </w:pPr>
    </w:p>
    <w:p w:rsidR="00B02FC5" w:rsidRPr="002F2F7A" w:rsidRDefault="002F2F7A" w:rsidP="00682BA9">
      <w:pPr>
        <w:pStyle w:val="3"/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Раздел III. Сведения о принятых мерах по результатам осуществления полномочий по контролю в финансово-бюджетной сфере</w:t>
      </w:r>
    </w:p>
    <w:p w:rsidR="00BC5AF7" w:rsidRDefault="00BC5AF7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2F6A1E" wp14:editId="13863739">
            <wp:extent cx="5940425" cy="34410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C3B" w:rsidRDefault="00BC5AF7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3B24FB" wp14:editId="7856A1EB">
            <wp:extent cx="5940425" cy="8083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966" w:rsidRPr="00682BA9" w:rsidRDefault="005B7966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4544" w:rsidRPr="00682BA9" w:rsidRDefault="00BA4544" w:rsidP="00BA4544">
      <w:pPr>
        <w:pStyle w:val="a6"/>
        <w:spacing w:line="360" w:lineRule="auto"/>
        <w:jc w:val="both"/>
      </w:pPr>
      <w:r w:rsidRPr="00682BA9">
        <w:t xml:space="preserve">Параметры </w:t>
      </w:r>
      <w:r w:rsidRPr="00682BA9">
        <w:rPr>
          <w:b/>
          <w:bCs/>
        </w:rPr>
        <w:t>Период</w:t>
      </w:r>
      <w:r w:rsidRPr="00682BA9">
        <w:t xml:space="preserve"> позволяют отобрать данные только по тем КМ, период проведения которых входит в указанный.</w:t>
      </w:r>
    </w:p>
    <w:p w:rsidR="00BA4544" w:rsidRPr="00682BA9" w:rsidRDefault="00BA4544" w:rsidP="00BA4544">
      <w:pPr>
        <w:pStyle w:val="a6"/>
        <w:spacing w:line="360" w:lineRule="auto"/>
        <w:jc w:val="both"/>
      </w:pPr>
      <w:r w:rsidRPr="00682BA9">
        <w:t xml:space="preserve">Параметры </w:t>
      </w:r>
      <w:r w:rsidRPr="00682BA9">
        <w:rPr>
          <w:b/>
          <w:bCs/>
        </w:rPr>
        <w:t xml:space="preserve">Дата мероприятия </w:t>
      </w:r>
      <w:r w:rsidRPr="00682BA9">
        <w:t>позволяют отобрать данные только по тем КМ, дата которых входит в указанный.</w:t>
      </w:r>
    </w:p>
    <w:p w:rsidR="00BA4544" w:rsidRPr="00682BA9" w:rsidRDefault="00BA4544" w:rsidP="00BA4544">
      <w:pPr>
        <w:pStyle w:val="a6"/>
        <w:spacing w:line="360" w:lineRule="auto"/>
      </w:pPr>
      <w:r w:rsidRPr="00682BA9">
        <w:t xml:space="preserve">Параметр </w:t>
      </w:r>
      <w:r w:rsidRPr="00682BA9">
        <w:rPr>
          <w:b/>
          <w:bCs/>
        </w:rPr>
        <w:t>Суммы в</w:t>
      </w:r>
      <w:r w:rsidRPr="00682BA9">
        <w:t xml:space="preserve"> служит для выбора единиц измерения сумм (руб., </w:t>
      </w:r>
      <w:proofErr w:type="spellStart"/>
      <w:r w:rsidRPr="00682BA9">
        <w:t>тыс.руб</w:t>
      </w:r>
      <w:proofErr w:type="spellEnd"/>
      <w:r w:rsidRPr="00682BA9">
        <w:t>).</w:t>
      </w:r>
    </w:p>
    <w:p w:rsidR="00BA4544" w:rsidRPr="00682BA9" w:rsidRDefault="00BA4544" w:rsidP="00BA4544">
      <w:pPr>
        <w:pStyle w:val="a6"/>
        <w:spacing w:line="360" w:lineRule="auto"/>
        <w:jc w:val="both"/>
      </w:pPr>
      <w:r w:rsidRPr="00682BA9">
        <w:t xml:space="preserve">Параметр </w:t>
      </w:r>
      <w:r w:rsidRPr="00682BA9">
        <w:rPr>
          <w:b/>
          <w:bCs/>
        </w:rPr>
        <w:t xml:space="preserve">Количество знаков после запятой </w:t>
      </w:r>
      <w:r w:rsidRPr="00682BA9">
        <w:t>позволяет указать количество знаков после запятой, для суммовых значений.</w:t>
      </w:r>
    </w:p>
    <w:p w:rsidR="00616BFC" w:rsidRPr="00BA4544" w:rsidRDefault="00616BFC" w:rsidP="00616BF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86E6A">
        <w:rPr>
          <w:rFonts w:ascii="Times New Roman" w:hAnsi="Times New Roman" w:cs="Times New Roman"/>
          <w:sz w:val="24"/>
          <w:szCs w:val="24"/>
        </w:rPr>
        <w:t xml:space="preserve">Параметры группы </w:t>
      </w:r>
      <w:r>
        <w:rPr>
          <w:rFonts w:ascii="Times New Roman" w:hAnsi="Times New Roman" w:cs="Times New Roman"/>
          <w:b/>
          <w:bCs/>
          <w:sz w:val="24"/>
          <w:szCs w:val="24"/>
        </w:rPr>
        <w:t>Виды документов</w:t>
      </w:r>
      <w:r w:rsidRPr="00986E6A">
        <w:rPr>
          <w:rFonts w:ascii="Times New Roman" w:hAnsi="Times New Roman" w:cs="Times New Roman"/>
          <w:sz w:val="24"/>
          <w:szCs w:val="24"/>
        </w:rPr>
        <w:t xml:space="preserve"> позволяют ограничить данные отчета по </w:t>
      </w:r>
      <w:r>
        <w:rPr>
          <w:rFonts w:ascii="Times New Roman" w:hAnsi="Times New Roman" w:cs="Times New Roman"/>
          <w:sz w:val="24"/>
          <w:szCs w:val="24"/>
        </w:rPr>
        <w:t>видам документа</w:t>
      </w:r>
      <w:r w:rsidRPr="00986E6A">
        <w:rPr>
          <w:rFonts w:ascii="Times New Roman" w:hAnsi="Times New Roman" w:cs="Times New Roman"/>
          <w:sz w:val="24"/>
          <w:szCs w:val="24"/>
        </w:rPr>
        <w:t>.</w:t>
      </w:r>
      <w:r w:rsidRPr="00986E6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6405BD" w:rsidRPr="00682BA9" w:rsidRDefault="006405BD" w:rsidP="006405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</w:t>
      </w:r>
      <w:r w:rsidR="00C96DED">
        <w:rPr>
          <w:rFonts w:ascii="Times New Roman" w:hAnsi="Times New Roman" w:cs="Times New Roman"/>
          <w:sz w:val="24"/>
          <w:szCs w:val="24"/>
        </w:rPr>
        <w:t>ы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682">
        <w:rPr>
          <w:rFonts w:ascii="Times New Roman" w:hAnsi="Times New Roman" w:cs="Times New Roman"/>
          <w:b/>
          <w:sz w:val="24"/>
          <w:szCs w:val="24"/>
        </w:rPr>
        <w:t>Виды средств</w:t>
      </w:r>
      <w:r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C96DE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 ограничить данные отчета по видам средств.</w:t>
      </w:r>
      <w:r w:rsidRPr="00682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BFC" w:rsidRDefault="00616BFC" w:rsidP="006405BD">
      <w:pPr>
        <w:pStyle w:val="a6"/>
        <w:jc w:val="both"/>
      </w:pPr>
      <w:r>
        <w:lastRenderedPageBreak/>
        <w:t xml:space="preserve">Параметры группы </w:t>
      </w:r>
      <w:r w:rsidRPr="00616BFC">
        <w:rPr>
          <w:b/>
        </w:rPr>
        <w:t>Часть 3 Сведения об уведомлениях о применении мер бюджетного применения</w:t>
      </w:r>
      <w:r>
        <w:rPr>
          <w:b/>
        </w:rPr>
        <w:t xml:space="preserve"> </w:t>
      </w:r>
      <w:r>
        <w:t>позволяют ограничить данные отчета по видам нарушений и документам.</w:t>
      </w:r>
    </w:p>
    <w:p w:rsidR="006405BD" w:rsidRDefault="006405BD" w:rsidP="006405BD">
      <w:pPr>
        <w:pStyle w:val="a6"/>
        <w:jc w:val="both"/>
      </w:pPr>
      <w:r>
        <w:t>Параметр</w:t>
      </w:r>
      <w:r w:rsidR="00C96DED">
        <w:t>ы группы</w:t>
      </w:r>
      <w:r>
        <w:t xml:space="preserve"> </w:t>
      </w:r>
      <w:r w:rsidR="00616BFC">
        <w:rPr>
          <w:b/>
          <w:bCs/>
        </w:rPr>
        <w:t>Часть 4 Привлечение к ответственности ДЛ</w:t>
      </w:r>
      <w:r>
        <w:t xml:space="preserve"> </w:t>
      </w:r>
      <w:r w:rsidR="00616BFC" w:rsidRPr="00673B5F">
        <w:t>позволя</w:t>
      </w:r>
      <w:r w:rsidR="00616BFC">
        <w:t>ю</w:t>
      </w:r>
      <w:r w:rsidR="00616BFC" w:rsidRPr="00673B5F">
        <w:t xml:space="preserve">т ограничить данные отчета по </w:t>
      </w:r>
      <w:r w:rsidR="00616BFC">
        <w:t>видам ответственности</w:t>
      </w:r>
      <w:r>
        <w:t>.</w:t>
      </w:r>
    </w:p>
    <w:p w:rsidR="00BC5AF7" w:rsidRPr="00BC5AF7" w:rsidRDefault="00BC5AF7" w:rsidP="00BC5AF7">
      <w:pPr>
        <w:pStyle w:val="a6"/>
        <w:jc w:val="both"/>
        <w:rPr>
          <w:u w:val="single"/>
        </w:rPr>
      </w:pPr>
      <w:r w:rsidRPr="00BC5AF7">
        <w:rPr>
          <w:u w:val="single"/>
        </w:rPr>
        <w:t>Группа отборов:</w:t>
      </w:r>
    </w:p>
    <w:p w:rsidR="00BC5AF7" w:rsidRDefault="00BC5AF7" w:rsidP="00BC5AF7">
      <w:pPr>
        <w:pStyle w:val="a6"/>
        <w:jc w:val="both"/>
      </w:pPr>
      <w:r>
        <w:t>- "Представление": 10 Представление</w:t>
      </w:r>
    </w:p>
    <w:p w:rsidR="00BC5AF7" w:rsidRDefault="00BC5AF7" w:rsidP="00BC5AF7">
      <w:pPr>
        <w:pStyle w:val="a6"/>
        <w:jc w:val="both"/>
      </w:pPr>
      <w:r>
        <w:t>- "Средства ФБ": Отобрано: 2</w:t>
      </w:r>
    </w:p>
    <w:p w:rsidR="00BC5AF7" w:rsidRDefault="00BC5AF7" w:rsidP="00BC5AF7">
      <w:pPr>
        <w:pStyle w:val="a6"/>
        <w:jc w:val="both"/>
      </w:pPr>
      <w:r>
        <w:tab/>
        <w:t>21 Бюджет Российской Федерации</w:t>
      </w:r>
    </w:p>
    <w:p w:rsidR="00BC5AF7" w:rsidRDefault="00BC5AF7" w:rsidP="00BC5AF7">
      <w:pPr>
        <w:pStyle w:val="a6"/>
        <w:jc w:val="both"/>
      </w:pPr>
      <w:r>
        <w:tab/>
        <w:t>29 Межбюджетные трансферты из федерального бюджета организациям-получателям средств ФБ</w:t>
      </w:r>
    </w:p>
    <w:p w:rsidR="00BC5AF7" w:rsidRDefault="00BC5AF7" w:rsidP="00BC5AF7">
      <w:pPr>
        <w:pStyle w:val="a6"/>
        <w:jc w:val="both"/>
      </w:pPr>
      <w:r>
        <w:t>- "</w:t>
      </w:r>
      <w:proofErr w:type="gramStart"/>
      <w:r>
        <w:t>Средства</w:t>
      </w:r>
      <w:proofErr w:type="gramEnd"/>
      <w:r>
        <w:t xml:space="preserve"> выделенные из ФБ в виде МБТ": Отобрано: 4</w:t>
      </w:r>
    </w:p>
    <w:p w:rsidR="00BC5AF7" w:rsidRDefault="00BC5AF7" w:rsidP="00BC5AF7">
      <w:pPr>
        <w:pStyle w:val="a6"/>
        <w:jc w:val="both"/>
      </w:pPr>
      <w:r>
        <w:tab/>
        <w:t>29тфв Межбюджетные трансферты из федерального бюджета  выделенные бюджетам ГВФ</w:t>
      </w:r>
    </w:p>
    <w:p w:rsidR="00BC5AF7" w:rsidRDefault="00BC5AF7" w:rsidP="00BC5AF7">
      <w:pPr>
        <w:pStyle w:val="a6"/>
        <w:jc w:val="both"/>
      </w:pPr>
      <w:r>
        <w:tab/>
        <w:t>29тфм Межбюджетные трансферты из федерального бюджета  выделенные бюджету  муниципального образования</w:t>
      </w:r>
    </w:p>
    <w:p w:rsidR="00BC5AF7" w:rsidRDefault="00BC5AF7" w:rsidP="00BC5AF7">
      <w:pPr>
        <w:pStyle w:val="a6"/>
        <w:jc w:val="both"/>
      </w:pPr>
      <w:r>
        <w:tab/>
        <w:t>29тфп Прочие средства, выделенные в виде межбюджетных трансфертов из федерального бюджета</w:t>
      </w:r>
    </w:p>
    <w:p w:rsidR="00BC5AF7" w:rsidRDefault="00BC5AF7" w:rsidP="00BC5AF7">
      <w:pPr>
        <w:pStyle w:val="a6"/>
        <w:jc w:val="both"/>
      </w:pPr>
      <w:r>
        <w:tab/>
        <w:t>29тфс Межбюджетные трансферты из федерального бюджета  выделенные бюджету  субъекта</w:t>
      </w:r>
    </w:p>
    <w:p w:rsidR="00BC5AF7" w:rsidRDefault="00BC5AF7" w:rsidP="00BC5AF7">
      <w:pPr>
        <w:pStyle w:val="a6"/>
        <w:jc w:val="both"/>
      </w:pPr>
      <w:r>
        <w:t>- "Предписание": 9 Предписание</w:t>
      </w:r>
    </w:p>
    <w:p w:rsidR="00BC5AF7" w:rsidRDefault="00BC5AF7" w:rsidP="00BC5AF7">
      <w:pPr>
        <w:pStyle w:val="a6"/>
        <w:jc w:val="both"/>
      </w:pPr>
      <w:r>
        <w:t>- "Решение суда об отмене": 44 Решение суда</w:t>
      </w:r>
    </w:p>
    <w:p w:rsidR="00BC5AF7" w:rsidRDefault="00BC5AF7" w:rsidP="00BC5AF7">
      <w:pPr>
        <w:pStyle w:val="a6"/>
        <w:jc w:val="both"/>
      </w:pPr>
      <w:r>
        <w:t>- "Уведомление о применении мер принуждения": 107 Уведомление о применении бюджетных мер принуждения</w:t>
      </w:r>
    </w:p>
    <w:p w:rsidR="00BC5AF7" w:rsidRDefault="00BC5AF7" w:rsidP="00BC5AF7">
      <w:pPr>
        <w:pStyle w:val="a6"/>
        <w:jc w:val="both"/>
      </w:pPr>
      <w:r>
        <w:t>- "Дисциплинарная ответственность": Отобрано: 2</w:t>
      </w:r>
    </w:p>
    <w:p w:rsidR="00BC5AF7" w:rsidRDefault="00BC5AF7" w:rsidP="00BC5AF7">
      <w:pPr>
        <w:pStyle w:val="a6"/>
        <w:jc w:val="both"/>
      </w:pPr>
      <w:r>
        <w:tab/>
        <w:t>03 Дисциплинарные взыскания на государственной службе</w:t>
      </w:r>
    </w:p>
    <w:p w:rsidR="00BC5AF7" w:rsidRDefault="00BC5AF7" w:rsidP="00BC5AF7">
      <w:pPr>
        <w:pStyle w:val="a6"/>
        <w:jc w:val="both"/>
      </w:pPr>
      <w:r>
        <w:tab/>
        <w:t>04 Дисциплинарные взыскания на муниципальной службе</w:t>
      </w:r>
    </w:p>
    <w:p w:rsidR="00BC5AF7" w:rsidRDefault="00BC5AF7" w:rsidP="00BC5AF7">
      <w:pPr>
        <w:pStyle w:val="a6"/>
        <w:jc w:val="both"/>
      </w:pPr>
      <w:r>
        <w:t>- "Материальная ответственность": 052 Материальная ответственность</w:t>
      </w:r>
    </w:p>
    <w:p w:rsidR="00BC5AF7" w:rsidRDefault="00BC5AF7" w:rsidP="00BC5AF7">
      <w:pPr>
        <w:pStyle w:val="a6"/>
        <w:jc w:val="both"/>
      </w:pPr>
      <w:r>
        <w:t>- "Дисциплинарная: освобождение от должности": Отобрано: 2</w:t>
      </w:r>
    </w:p>
    <w:p w:rsidR="00BC5AF7" w:rsidRDefault="00BC5AF7" w:rsidP="00BC5AF7">
      <w:pPr>
        <w:pStyle w:val="a6"/>
        <w:jc w:val="both"/>
      </w:pPr>
      <w:r>
        <w:tab/>
        <w:t>034 Увольнение с гражданской службы</w:t>
      </w:r>
    </w:p>
    <w:p w:rsidR="00BC5AF7" w:rsidRDefault="00BC5AF7" w:rsidP="00BC5AF7">
      <w:pPr>
        <w:pStyle w:val="a6"/>
        <w:jc w:val="both"/>
      </w:pPr>
      <w:r>
        <w:tab/>
        <w:t>044 Увольнение с муниципальной службы</w:t>
      </w:r>
    </w:p>
    <w:p w:rsidR="00BC5AF7" w:rsidRDefault="00BC5AF7" w:rsidP="00BC5AF7">
      <w:pPr>
        <w:pStyle w:val="a6"/>
        <w:jc w:val="both"/>
      </w:pPr>
      <w:r>
        <w:lastRenderedPageBreak/>
        <w:t>- "Виды документов о привлечении к ответственности": Отобрано: 3</w:t>
      </w:r>
    </w:p>
    <w:p w:rsidR="00BC5AF7" w:rsidRDefault="00BC5AF7" w:rsidP="00BC5AF7">
      <w:pPr>
        <w:pStyle w:val="a6"/>
        <w:jc w:val="both"/>
      </w:pPr>
      <w:r>
        <w:tab/>
        <w:t>11 Письмо</w:t>
      </w:r>
    </w:p>
    <w:p w:rsidR="00BC5AF7" w:rsidRDefault="00BC5AF7" w:rsidP="00BC5AF7">
      <w:pPr>
        <w:pStyle w:val="a6"/>
        <w:jc w:val="both"/>
      </w:pPr>
      <w:r>
        <w:tab/>
        <w:t>55 Документ о наложении дисциплинарного взыскания</w:t>
      </w:r>
    </w:p>
    <w:p w:rsidR="00BC5AF7" w:rsidRDefault="00BC5AF7" w:rsidP="00BC5AF7">
      <w:pPr>
        <w:pStyle w:val="a6"/>
        <w:jc w:val="both"/>
      </w:pPr>
      <w:r>
        <w:tab/>
        <w:t>100 Письмо-ответ</w:t>
      </w:r>
    </w:p>
    <w:p w:rsidR="00BC5AF7" w:rsidRDefault="00BC5AF7" w:rsidP="00BC5AF7">
      <w:pPr>
        <w:pStyle w:val="a6"/>
        <w:jc w:val="both"/>
      </w:pPr>
      <w:r>
        <w:t xml:space="preserve">- "Виды </w:t>
      </w:r>
      <w:proofErr w:type="spellStart"/>
      <w:r>
        <w:t>нарушений.Нецелевое</w:t>
      </w:r>
      <w:proofErr w:type="spellEnd"/>
      <w:r>
        <w:t xml:space="preserve"> использование": Отобрано: 2</w:t>
      </w:r>
    </w:p>
    <w:p w:rsidR="00BC5AF7" w:rsidRDefault="00BC5AF7" w:rsidP="00BC5AF7">
      <w:pPr>
        <w:pStyle w:val="a6"/>
        <w:jc w:val="both"/>
      </w:pPr>
      <w:r>
        <w:tab/>
        <w:t>4/3/1 Нецелевое использование средств</w:t>
      </w:r>
    </w:p>
    <w:p w:rsidR="00BC5AF7" w:rsidRDefault="00BC5AF7" w:rsidP="00BC5AF7">
      <w:pPr>
        <w:pStyle w:val="a6"/>
        <w:jc w:val="both"/>
      </w:pPr>
      <w:r>
        <w:tab/>
        <w:t>01 Нецелевое использование средств</w:t>
      </w:r>
    </w:p>
    <w:p w:rsidR="00BC5AF7" w:rsidRDefault="00BC5AF7" w:rsidP="00BC5AF7">
      <w:pPr>
        <w:pStyle w:val="a6"/>
        <w:jc w:val="both"/>
      </w:pPr>
      <w:r>
        <w:t xml:space="preserve">- "Виды </w:t>
      </w:r>
      <w:proofErr w:type="spellStart"/>
      <w:r>
        <w:t>нарушений.Невозврат</w:t>
      </w:r>
      <w:proofErr w:type="spellEnd"/>
      <w:r>
        <w:t>/несвоевременный возврат кредита": 4/2/1 Невозврат либо несвоевременный возврат бюджетного кредита</w:t>
      </w:r>
    </w:p>
    <w:p w:rsidR="00BC5AF7" w:rsidRDefault="00BC5AF7" w:rsidP="00BC5AF7">
      <w:pPr>
        <w:pStyle w:val="a6"/>
        <w:jc w:val="both"/>
      </w:pPr>
      <w:r>
        <w:t xml:space="preserve">- "Виды </w:t>
      </w:r>
      <w:proofErr w:type="spellStart"/>
      <w:r>
        <w:t>нарушений.Неперечисление</w:t>
      </w:r>
      <w:proofErr w:type="spellEnd"/>
      <w:r>
        <w:t xml:space="preserve">/несвоевременное перечисление платы за пользование кредитом": 4/2/2 </w:t>
      </w:r>
      <w:proofErr w:type="spellStart"/>
      <w:r>
        <w:t>Неперечисление</w:t>
      </w:r>
      <w:proofErr w:type="spellEnd"/>
      <w:r>
        <w:t xml:space="preserve"> либо несвоевременное перечисление платы за пользование бюджетным кредитом</w:t>
      </w:r>
    </w:p>
    <w:p w:rsidR="00BC5AF7" w:rsidRDefault="00BC5AF7" w:rsidP="00BC5AF7">
      <w:pPr>
        <w:pStyle w:val="a6"/>
        <w:jc w:val="both"/>
      </w:pPr>
      <w:r>
        <w:t xml:space="preserve">- "Виды </w:t>
      </w:r>
      <w:proofErr w:type="spellStart"/>
      <w:r>
        <w:t>нарушений.Нарушение</w:t>
      </w:r>
      <w:proofErr w:type="spellEnd"/>
      <w:r>
        <w:t xml:space="preserve"> условий предоставления МБТ": 4/1/1 Нарушение условий предоставления межбюджетных трансфертов</w:t>
      </w:r>
    </w:p>
    <w:p w:rsidR="00BC5AF7" w:rsidRDefault="00BC5AF7" w:rsidP="00BC5AF7">
      <w:pPr>
        <w:pStyle w:val="a6"/>
        <w:jc w:val="both"/>
      </w:pPr>
      <w:r>
        <w:t>- "Документ об отказе в согласования уведомления Службой": 108 Отказ в согласовании проекта уведомления</w:t>
      </w:r>
    </w:p>
    <w:p w:rsidR="00BC5AF7" w:rsidRDefault="00BC5AF7" w:rsidP="00BC5AF7">
      <w:pPr>
        <w:pStyle w:val="a6"/>
        <w:jc w:val="both"/>
      </w:pPr>
      <w:r>
        <w:t xml:space="preserve">- "Виды </w:t>
      </w:r>
      <w:proofErr w:type="spellStart"/>
      <w:r>
        <w:t>нарушений.Нарушение</w:t>
      </w:r>
      <w:proofErr w:type="spellEnd"/>
      <w:r>
        <w:t xml:space="preserve"> условий предоставления кредита": 4/2/3 Нарушение условий предоставления бюджетного кредита</w:t>
      </w:r>
    </w:p>
    <w:p w:rsidR="00BC5AF7" w:rsidRDefault="00BC5AF7" w:rsidP="00BC5AF7">
      <w:pPr>
        <w:pStyle w:val="a6"/>
        <w:jc w:val="both"/>
      </w:pPr>
      <w:r>
        <w:t>- "Уведомление о применении бюджетных мер принуждения (проект)": 106 Уведомление о применении бюджетных мер принуждения (проект)</w:t>
      </w:r>
    </w:p>
    <w:p w:rsidR="00B02FC5" w:rsidRPr="00616BFC" w:rsidRDefault="00616BFC" w:rsidP="00682BA9">
      <w:pPr>
        <w:pStyle w:val="3"/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 xml:space="preserve">Раздел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IIIa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. Сведения о принятых мерах</w:t>
      </w:r>
    </w:p>
    <w:p w:rsidR="00F735B0" w:rsidRDefault="00BC5AF7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AEA4FB" wp14:editId="265918FD">
            <wp:extent cx="5940425" cy="30759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138297" wp14:editId="3FAA3DFD">
            <wp:extent cx="5940425" cy="19983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A7C" w:rsidRPr="00682BA9" w:rsidRDefault="00E84A7C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1D9A" w:rsidRPr="00682BA9" w:rsidRDefault="00501D9A" w:rsidP="00682BA9">
      <w:pPr>
        <w:pStyle w:val="a6"/>
        <w:spacing w:line="360" w:lineRule="auto"/>
      </w:pPr>
      <w:r w:rsidRPr="00682BA9">
        <w:t xml:space="preserve">Параметр </w:t>
      </w:r>
      <w:r w:rsidRPr="00682BA9">
        <w:rPr>
          <w:b/>
          <w:bCs/>
        </w:rPr>
        <w:t>Проведено</w:t>
      </w:r>
      <w:r w:rsidRPr="00682BA9">
        <w:t xml:space="preserve"> позволяет ограничить результат отчета по периоду проведения КМ.</w:t>
      </w:r>
    </w:p>
    <w:p w:rsidR="00616BFC" w:rsidRDefault="00616BFC" w:rsidP="00682BA9">
      <w:pPr>
        <w:pStyle w:val="a6"/>
        <w:spacing w:line="360" w:lineRule="auto"/>
      </w:pPr>
      <w:r w:rsidRPr="00682BA9">
        <w:t xml:space="preserve">Параметры </w:t>
      </w:r>
      <w:r w:rsidRPr="00682BA9">
        <w:rPr>
          <w:b/>
          <w:bCs/>
        </w:rPr>
        <w:t xml:space="preserve">Дата мероприятия </w:t>
      </w:r>
      <w:r w:rsidRPr="00682BA9">
        <w:t>позволяют отобрать данные только по тем КМ, дата которых входит в указанный.</w:t>
      </w:r>
    </w:p>
    <w:p w:rsidR="00616BFC" w:rsidRPr="00682BA9" w:rsidRDefault="00616BFC" w:rsidP="00616BFC">
      <w:pPr>
        <w:pStyle w:val="a6"/>
        <w:spacing w:line="360" w:lineRule="auto"/>
        <w:jc w:val="both"/>
      </w:pPr>
      <w:r w:rsidRPr="00682BA9">
        <w:t xml:space="preserve">Параметр </w:t>
      </w:r>
      <w:r w:rsidRPr="00682BA9">
        <w:rPr>
          <w:b/>
          <w:bCs/>
        </w:rPr>
        <w:t xml:space="preserve">Количество знаков после запятой </w:t>
      </w:r>
      <w:r w:rsidRPr="00682BA9">
        <w:t>позволяет указать количество знаков после запятой, для суммовых значений.</w:t>
      </w:r>
    </w:p>
    <w:p w:rsidR="00190E0A" w:rsidRPr="00682BA9" w:rsidRDefault="00190E0A" w:rsidP="00682BA9">
      <w:pPr>
        <w:pStyle w:val="a6"/>
        <w:spacing w:line="360" w:lineRule="auto"/>
      </w:pPr>
      <w:r w:rsidRPr="00682BA9">
        <w:t xml:space="preserve">Параметр </w:t>
      </w:r>
      <w:r w:rsidRPr="00682BA9">
        <w:rPr>
          <w:b/>
          <w:bCs/>
        </w:rPr>
        <w:t>Суммы в</w:t>
      </w:r>
      <w:r w:rsidRPr="00682BA9">
        <w:t xml:space="preserve"> служит для выбора единиц измерения сумм (руб., </w:t>
      </w:r>
      <w:proofErr w:type="spellStart"/>
      <w:r w:rsidRPr="00682BA9">
        <w:t>тыс.руб</w:t>
      </w:r>
      <w:proofErr w:type="spellEnd"/>
      <w:r w:rsidRPr="00682BA9">
        <w:t>).</w:t>
      </w:r>
    </w:p>
    <w:p w:rsidR="00190E0A" w:rsidRPr="00682BA9" w:rsidRDefault="00190E0A" w:rsidP="00682BA9">
      <w:pPr>
        <w:pStyle w:val="a6"/>
        <w:spacing w:line="360" w:lineRule="auto"/>
        <w:jc w:val="both"/>
      </w:pPr>
      <w:r w:rsidRPr="00682BA9">
        <w:t xml:space="preserve">Параметр </w:t>
      </w:r>
      <w:r w:rsidRPr="00682BA9">
        <w:rPr>
          <w:b/>
          <w:bCs/>
        </w:rPr>
        <w:t>Шаблон</w:t>
      </w:r>
      <w:r w:rsidRPr="00682BA9">
        <w:t xml:space="preserve"> доступен только для чтения в случае, если у отчета только один шаблон.</w:t>
      </w:r>
    </w:p>
    <w:p w:rsidR="00682BA9" w:rsidRDefault="00682BA9" w:rsidP="00682BA9">
      <w:pPr>
        <w:pStyle w:val="a6"/>
        <w:jc w:val="both"/>
      </w:pPr>
      <w:r w:rsidRPr="00682BA9">
        <w:lastRenderedPageBreak/>
        <w:t xml:space="preserve">Параметры группы </w:t>
      </w:r>
      <w:r w:rsidRPr="00682BA9">
        <w:rPr>
          <w:b/>
          <w:bCs/>
        </w:rPr>
        <w:t>Организации</w:t>
      </w:r>
      <w:r w:rsidRPr="00682BA9">
        <w:t xml:space="preserve"> позволяют ограничить данные отчета по проверяемым объектам и по участникам.</w:t>
      </w:r>
    </w:p>
    <w:p w:rsidR="00616BFC" w:rsidRDefault="00616BFC" w:rsidP="00616BFC">
      <w:pPr>
        <w:pStyle w:val="a6"/>
        <w:jc w:val="both"/>
      </w:pPr>
      <w:r>
        <w:t xml:space="preserve">Параметры группы </w:t>
      </w:r>
      <w:r>
        <w:rPr>
          <w:b/>
          <w:bCs/>
        </w:rPr>
        <w:t>Мероприятия</w:t>
      </w:r>
      <w:r>
        <w:t xml:space="preserve"> позволяют ограничить данные отчета по определенному мероприятию.</w:t>
      </w:r>
    </w:p>
    <w:p w:rsidR="00986E6A" w:rsidRPr="00986E6A" w:rsidRDefault="00986E6A" w:rsidP="00986E6A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86E6A">
        <w:rPr>
          <w:rFonts w:ascii="Times New Roman" w:hAnsi="Times New Roman" w:cs="Times New Roman"/>
          <w:sz w:val="24"/>
          <w:szCs w:val="24"/>
        </w:rPr>
        <w:t xml:space="preserve">Параметры группы </w:t>
      </w:r>
      <w:r w:rsidRPr="00986E6A">
        <w:rPr>
          <w:rFonts w:ascii="Times New Roman" w:hAnsi="Times New Roman" w:cs="Times New Roman"/>
          <w:b/>
          <w:bCs/>
          <w:sz w:val="24"/>
          <w:szCs w:val="24"/>
        </w:rPr>
        <w:t>Типы организаций</w:t>
      </w:r>
      <w:r w:rsidRPr="00986E6A">
        <w:rPr>
          <w:rFonts w:ascii="Times New Roman" w:hAnsi="Times New Roman" w:cs="Times New Roman"/>
          <w:sz w:val="24"/>
          <w:szCs w:val="24"/>
        </w:rPr>
        <w:t xml:space="preserve"> позволяют ограничить данные отчета по типам организаций.</w:t>
      </w:r>
      <w:r w:rsidRPr="00986E6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616BFC" w:rsidRPr="00682BA9" w:rsidRDefault="00616BFC" w:rsidP="0061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DED">
        <w:rPr>
          <w:rFonts w:ascii="Times New Roman" w:hAnsi="Times New Roman" w:cs="Times New Roman"/>
          <w:sz w:val="24"/>
          <w:szCs w:val="24"/>
        </w:rPr>
        <w:t>Параметры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682">
        <w:rPr>
          <w:rFonts w:ascii="Times New Roman" w:hAnsi="Times New Roman" w:cs="Times New Roman"/>
          <w:b/>
          <w:sz w:val="24"/>
          <w:szCs w:val="24"/>
        </w:rPr>
        <w:t>Виды средств</w:t>
      </w:r>
      <w:r>
        <w:rPr>
          <w:rFonts w:ascii="Times New Roman" w:hAnsi="Times New Roman" w:cs="Times New Roman"/>
          <w:sz w:val="24"/>
          <w:szCs w:val="24"/>
        </w:rPr>
        <w:t xml:space="preserve"> позволят ограничить данные отчета по видам средств.</w:t>
      </w:r>
      <w:r w:rsidRPr="00682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BFC" w:rsidRPr="00E559AA" w:rsidRDefault="00616BFC" w:rsidP="00616B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59AA">
        <w:rPr>
          <w:rFonts w:ascii="Times New Roman" w:hAnsi="Times New Roman" w:cs="Times New Roman"/>
          <w:sz w:val="24"/>
          <w:szCs w:val="24"/>
        </w:rPr>
        <w:t xml:space="preserve">Параметр </w:t>
      </w:r>
      <w:r w:rsidRPr="00E559AA">
        <w:rPr>
          <w:rFonts w:ascii="Times New Roman" w:hAnsi="Times New Roman" w:cs="Times New Roman"/>
          <w:b/>
          <w:bCs/>
          <w:sz w:val="24"/>
          <w:szCs w:val="24"/>
        </w:rPr>
        <w:t>Основания</w:t>
      </w:r>
      <w:r w:rsidRPr="00E559AA">
        <w:rPr>
          <w:rFonts w:ascii="Times New Roman" w:hAnsi="Times New Roman" w:cs="Times New Roman"/>
          <w:sz w:val="24"/>
          <w:szCs w:val="24"/>
        </w:rPr>
        <w:t xml:space="preserve"> позволяет ограничить данные отчета по основаниям КМ.</w:t>
      </w:r>
    </w:p>
    <w:p w:rsidR="00616BFC" w:rsidRPr="00BA4544" w:rsidRDefault="00616BFC" w:rsidP="00616BF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86E6A">
        <w:rPr>
          <w:rFonts w:ascii="Times New Roman" w:hAnsi="Times New Roman" w:cs="Times New Roman"/>
          <w:sz w:val="24"/>
          <w:szCs w:val="24"/>
        </w:rPr>
        <w:t xml:space="preserve">Параметры группы </w:t>
      </w:r>
      <w:r>
        <w:rPr>
          <w:rFonts w:ascii="Times New Roman" w:hAnsi="Times New Roman" w:cs="Times New Roman"/>
          <w:b/>
          <w:bCs/>
          <w:sz w:val="24"/>
          <w:szCs w:val="24"/>
        </w:rPr>
        <w:t>Виды документов</w:t>
      </w:r>
      <w:r w:rsidRPr="00986E6A">
        <w:rPr>
          <w:rFonts w:ascii="Times New Roman" w:hAnsi="Times New Roman" w:cs="Times New Roman"/>
          <w:sz w:val="24"/>
          <w:szCs w:val="24"/>
        </w:rPr>
        <w:t xml:space="preserve"> позволяют ограничить данные отчета по </w:t>
      </w:r>
      <w:r>
        <w:rPr>
          <w:rFonts w:ascii="Times New Roman" w:hAnsi="Times New Roman" w:cs="Times New Roman"/>
          <w:sz w:val="24"/>
          <w:szCs w:val="24"/>
        </w:rPr>
        <w:t>видам документа</w:t>
      </w:r>
      <w:r w:rsidRPr="00986E6A">
        <w:rPr>
          <w:rFonts w:ascii="Times New Roman" w:hAnsi="Times New Roman" w:cs="Times New Roman"/>
          <w:sz w:val="24"/>
          <w:szCs w:val="24"/>
        </w:rPr>
        <w:t>.</w:t>
      </w:r>
      <w:r w:rsidRPr="00986E6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616BFC" w:rsidRDefault="00616BFC" w:rsidP="00616BFC">
      <w:pPr>
        <w:pStyle w:val="a6"/>
        <w:jc w:val="both"/>
      </w:pPr>
      <w:r>
        <w:t xml:space="preserve">Параметры группы </w:t>
      </w:r>
      <w:r>
        <w:rPr>
          <w:b/>
          <w:bCs/>
        </w:rPr>
        <w:t>Регламенты</w:t>
      </w:r>
      <w:r>
        <w:t xml:space="preserve"> позволяют сопоставить выбранным видам регламентов записи справочника «</w:t>
      </w:r>
      <w:r w:rsidRPr="00E559AA">
        <w:rPr>
          <w:rStyle w:val="fgyprlnk"/>
        </w:rPr>
        <w:t>Регламенты</w:t>
      </w:r>
      <w:r>
        <w:rPr>
          <w:rStyle w:val="fgyprlnk"/>
        </w:rPr>
        <w:t>»</w:t>
      </w:r>
      <w:r>
        <w:t>.</w:t>
      </w:r>
    </w:p>
    <w:p w:rsidR="00CE049C" w:rsidRDefault="00CE049C" w:rsidP="00CE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6E6A">
        <w:rPr>
          <w:rFonts w:ascii="Times New Roman" w:hAnsi="Times New Roman" w:cs="Times New Roman"/>
          <w:sz w:val="24"/>
          <w:szCs w:val="24"/>
        </w:rPr>
        <w:t xml:space="preserve">Параметры группы </w:t>
      </w:r>
      <w:r>
        <w:rPr>
          <w:rFonts w:ascii="Times New Roman" w:hAnsi="Times New Roman" w:cs="Times New Roman"/>
          <w:b/>
          <w:bCs/>
          <w:sz w:val="24"/>
          <w:szCs w:val="24"/>
        </w:rPr>
        <w:t>Виды ответственности</w:t>
      </w:r>
      <w:r w:rsidRPr="00986E6A">
        <w:rPr>
          <w:rFonts w:ascii="Times New Roman" w:hAnsi="Times New Roman" w:cs="Times New Roman"/>
          <w:sz w:val="24"/>
          <w:szCs w:val="24"/>
        </w:rPr>
        <w:t xml:space="preserve"> позволяют ограничить данные отчета по </w:t>
      </w:r>
      <w:r>
        <w:rPr>
          <w:rFonts w:ascii="Times New Roman" w:hAnsi="Times New Roman" w:cs="Times New Roman"/>
          <w:sz w:val="24"/>
          <w:szCs w:val="24"/>
        </w:rPr>
        <w:t>видам ответственности</w:t>
      </w:r>
      <w:r w:rsidRPr="00986E6A">
        <w:rPr>
          <w:rFonts w:ascii="Times New Roman" w:hAnsi="Times New Roman" w:cs="Times New Roman"/>
          <w:sz w:val="24"/>
          <w:szCs w:val="24"/>
        </w:rPr>
        <w:t>.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AF7">
        <w:rPr>
          <w:rFonts w:ascii="Times New Roman" w:hAnsi="Times New Roman" w:cs="Times New Roman"/>
          <w:sz w:val="24"/>
          <w:szCs w:val="24"/>
          <w:u w:val="single"/>
        </w:rPr>
        <w:t>Группа отборов: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"Органы прокуратуры": 9 Органы Прокуратуры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 xml:space="preserve">- "Органы СК": 12 </w:t>
      </w:r>
      <w:proofErr w:type="spellStart"/>
      <w:r w:rsidRPr="00BC5AF7">
        <w:rPr>
          <w:rFonts w:ascii="Times New Roman" w:hAnsi="Times New Roman" w:cs="Times New Roman"/>
          <w:sz w:val="24"/>
          <w:szCs w:val="24"/>
        </w:rPr>
        <w:t>Cледственный</w:t>
      </w:r>
      <w:proofErr w:type="spellEnd"/>
      <w:r w:rsidRPr="00BC5AF7">
        <w:rPr>
          <w:rFonts w:ascii="Times New Roman" w:hAnsi="Times New Roman" w:cs="Times New Roman"/>
          <w:sz w:val="24"/>
          <w:szCs w:val="24"/>
        </w:rPr>
        <w:t xml:space="preserve"> комитет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"Органы МВД": 10 Органы МВД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"Органы ФСБ": 16 Органы ФСБ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</w:t>
      </w:r>
      <w:proofErr w:type="spellStart"/>
      <w:r w:rsidRPr="00BC5AF7">
        <w:rPr>
          <w:rFonts w:ascii="Times New Roman" w:hAnsi="Times New Roman" w:cs="Times New Roman"/>
          <w:sz w:val="24"/>
          <w:szCs w:val="24"/>
        </w:rPr>
        <w:t>Cредства</w:t>
      </w:r>
      <w:proofErr w:type="spellEnd"/>
      <w:r w:rsidRPr="00BC5AF7">
        <w:rPr>
          <w:rFonts w:ascii="Times New Roman" w:hAnsi="Times New Roman" w:cs="Times New Roman"/>
          <w:sz w:val="24"/>
          <w:szCs w:val="24"/>
        </w:rPr>
        <w:t xml:space="preserve"> федерального бюджета": Отобрано: 2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21 Бюджет Российской Федерации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29 Межбюджетные трансферты из федерального бюджета организациям-получателям средств ФБ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</w:t>
      </w:r>
      <w:proofErr w:type="gramStart"/>
      <w:r w:rsidRPr="00BC5AF7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BC5AF7">
        <w:rPr>
          <w:rFonts w:ascii="Times New Roman" w:hAnsi="Times New Roman" w:cs="Times New Roman"/>
          <w:sz w:val="24"/>
          <w:szCs w:val="24"/>
        </w:rPr>
        <w:t xml:space="preserve"> выделенные из ФБ в виде МБТ": Отобрано: 4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29тфв Межбюджетные трансферты из федерального бюджета  выделенные бюджетам ГВФ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lastRenderedPageBreak/>
        <w:tab/>
        <w:t>29тфм Межбюджетные трансферты из федерального бюджета  выделенные бюджету  муниципального образования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29тфп Прочие средства, выделенные в виде межбюджетных трансфертов из федерального бюджета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29тфс Межбюджетные трансферты из федерального бюджета  выделенные бюджету  субъекта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"По инициативе ТУ": Отобрано: 13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1 План контрольных мероприятий Федеральной службы финансово-бюджетного надзора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2 По Плану Территориального управления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</w:t>
      </w:r>
      <w:proofErr w:type="gramStart"/>
      <w:r w:rsidRPr="00BC5AF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5AF7">
        <w:rPr>
          <w:rFonts w:ascii="Times New Roman" w:hAnsi="Times New Roman" w:cs="Times New Roman"/>
          <w:sz w:val="24"/>
          <w:szCs w:val="24"/>
        </w:rPr>
        <w:t>о обращениям уполномоченных органов в соответствии с согласованным и утвержденным в установленном порядке Планом  Территориального управления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 xml:space="preserve">3.1 По обращениям </w:t>
      </w:r>
      <w:proofErr w:type="spellStart"/>
      <w:r w:rsidRPr="00BC5AF7">
        <w:rPr>
          <w:rFonts w:ascii="Times New Roman" w:hAnsi="Times New Roman" w:cs="Times New Roman"/>
          <w:sz w:val="24"/>
          <w:szCs w:val="24"/>
        </w:rPr>
        <w:t>Росфиннадзора</w:t>
      </w:r>
      <w:proofErr w:type="spellEnd"/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3.5.1 По обращениям (поручениям) Президента Российской Федерации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3.5.2 По обращениям (поручениям) Администрации Президента Российской Федерации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3.5.3 По обращениям (поручениям) Правительства Российской Федерации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3.5.4 По обращениям (поручениям) Аппарата Правительства Российской Федерации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3.6 По прочим обращениям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3.8</w:t>
      </w:r>
      <w:proofErr w:type="gramStart"/>
      <w:r w:rsidRPr="00BC5AF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C5AF7">
        <w:rPr>
          <w:rFonts w:ascii="Times New Roman" w:hAnsi="Times New Roman" w:cs="Times New Roman"/>
          <w:sz w:val="24"/>
          <w:szCs w:val="24"/>
        </w:rPr>
        <w:t>о депутатским запросам,  по обращениям иных государственных органов, граждан и организаций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3.9 По обращениям (поручениям) Министра финансов Российской Федерации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4 Внеплановые ревизии и проверки, проведенные после согласования и утверждения Плана Территориального управления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9 Нарушение прав потребителей (в случае обращения граждан, права которых нарушены)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lastRenderedPageBreak/>
        <w:t>- "По инициативе органов прокуратуры и других правоохранительных органов": Отобрано: 4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3.2 По обращениям органов МВД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3.3 По обращениям органов ФСБ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3.4 По обращениям органов прокуратуры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3.7 По обращениям органов СК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"Письмо": 11 Письмо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"Прочие меры": 10 Прочие меры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"Постановление о возбуждении уголовного дела": 41 Постановление о возбуждении уголовного дела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"Постановление об отказе в возбуждении уголовного дела": 42 Постановление об отказе в возбуждении уголовного дела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"Протест, Представление, Постановление, Предостережения": Отобрано: 2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10 Представление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31 Постановление о назначении административного наказания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"Судебные органы": 17 Судебные органы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"Уголовная и административная ответственность": Отобрано: 13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01 Административная ответственность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02 Уголовная ответственность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011 Предупреждение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012 Штраф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013 Дисквалификация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021 Штраф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022 Лишение права занимать должность (заниматься определенной деятельностью)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023 Обязательные работы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lastRenderedPageBreak/>
        <w:tab/>
        <w:t>024 Исправительные работы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025 Ограничение свободы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026 Принудительные работы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027 Арест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ab/>
        <w:t>028 Лишение свободы на определенный срок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"Решение суда": 44 Решение суда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"Иск в суд": 101 Иск в суд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"ФНС": 7 ФНС России и ее ТО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"ИНФОРМАЦИЯ": ИНФОРМАЦИЯ Направлена только информация</w:t>
      </w:r>
    </w:p>
    <w:p w:rsidR="00BC5AF7" w:rsidRPr="00BC5AF7" w:rsidRDefault="00BC5AF7" w:rsidP="00BC5A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"ФАС": 22 ФАС и ее ТО</w:t>
      </w:r>
    </w:p>
    <w:p w:rsidR="0004199A" w:rsidRDefault="00BC5AF7" w:rsidP="00CE0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AF7">
        <w:rPr>
          <w:rFonts w:ascii="Times New Roman" w:hAnsi="Times New Roman" w:cs="Times New Roman"/>
          <w:sz w:val="24"/>
          <w:szCs w:val="24"/>
        </w:rPr>
        <w:t>- "Реализация АП": 9 Реализация АП</w:t>
      </w:r>
    </w:p>
    <w:p w:rsidR="00BC5AF7" w:rsidRDefault="00BC5AF7" w:rsidP="00CE04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2FC5" w:rsidRPr="00616BFC" w:rsidRDefault="00616BFC" w:rsidP="00682BA9">
      <w:pPr>
        <w:pStyle w:val="3"/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Раздел IV. Сведения о возмещении средств и устраненных нарушениях</w:t>
      </w:r>
    </w:p>
    <w:p w:rsidR="00BC5AF7" w:rsidRDefault="00BC5AF7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538CA6" wp14:editId="6EC4A3CC">
            <wp:extent cx="5940425" cy="33324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5B0" w:rsidRDefault="00BC5AF7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5ACBF83" wp14:editId="0E0031E4">
            <wp:extent cx="5940425" cy="35515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AF7" w:rsidRPr="00682BA9" w:rsidRDefault="00BC5AF7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0E0A" w:rsidRPr="00682BA9" w:rsidRDefault="00190E0A" w:rsidP="00682BA9">
      <w:pPr>
        <w:pStyle w:val="a6"/>
        <w:spacing w:line="360" w:lineRule="auto"/>
        <w:jc w:val="both"/>
      </w:pPr>
      <w:r w:rsidRPr="00682BA9">
        <w:t xml:space="preserve">Параметры </w:t>
      </w:r>
      <w:r w:rsidRPr="00682BA9">
        <w:rPr>
          <w:b/>
          <w:bCs/>
        </w:rPr>
        <w:t>П</w:t>
      </w:r>
      <w:r w:rsidR="00616BFC">
        <w:rPr>
          <w:b/>
          <w:bCs/>
        </w:rPr>
        <w:t>ериод</w:t>
      </w:r>
      <w:r w:rsidRPr="00682BA9">
        <w:t xml:space="preserve"> позволяют отобрать данные только по тем КМ, период проведения которых входит в указанный.</w:t>
      </w:r>
    </w:p>
    <w:p w:rsidR="00190E0A" w:rsidRPr="00682BA9" w:rsidRDefault="00190E0A" w:rsidP="00682BA9">
      <w:pPr>
        <w:pStyle w:val="a6"/>
        <w:spacing w:line="360" w:lineRule="auto"/>
        <w:jc w:val="both"/>
      </w:pPr>
      <w:r w:rsidRPr="00682BA9">
        <w:t xml:space="preserve">Параметры </w:t>
      </w:r>
      <w:r w:rsidRPr="00682BA9">
        <w:rPr>
          <w:b/>
          <w:bCs/>
        </w:rPr>
        <w:t xml:space="preserve">Дата мероприятия </w:t>
      </w:r>
      <w:r w:rsidRPr="00682BA9">
        <w:t>позволяют отобрать данные только по тем КМ, дата которых входит в указанный.</w:t>
      </w:r>
    </w:p>
    <w:p w:rsidR="00190E0A" w:rsidRPr="00682BA9" w:rsidRDefault="00190E0A" w:rsidP="00682BA9">
      <w:pPr>
        <w:pStyle w:val="a6"/>
        <w:spacing w:line="360" w:lineRule="auto"/>
      </w:pPr>
      <w:r w:rsidRPr="00682BA9">
        <w:t xml:space="preserve">Параметр </w:t>
      </w:r>
      <w:r w:rsidRPr="00682BA9">
        <w:rPr>
          <w:b/>
          <w:bCs/>
        </w:rPr>
        <w:t>Суммы в</w:t>
      </w:r>
      <w:r w:rsidRPr="00682BA9">
        <w:t xml:space="preserve"> служит для выбора единиц измерения сумм (руб., </w:t>
      </w:r>
      <w:proofErr w:type="spellStart"/>
      <w:r w:rsidRPr="00682BA9">
        <w:t>тыс.руб</w:t>
      </w:r>
      <w:proofErr w:type="spellEnd"/>
      <w:r w:rsidRPr="00682BA9">
        <w:t>).</w:t>
      </w:r>
    </w:p>
    <w:p w:rsidR="00190E0A" w:rsidRDefault="00190E0A" w:rsidP="00682BA9">
      <w:pPr>
        <w:pStyle w:val="a6"/>
        <w:spacing w:line="360" w:lineRule="auto"/>
        <w:jc w:val="both"/>
      </w:pPr>
      <w:r w:rsidRPr="00682BA9">
        <w:t xml:space="preserve">Параметр </w:t>
      </w:r>
      <w:r w:rsidRPr="00682BA9">
        <w:rPr>
          <w:b/>
          <w:bCs/>
        </w:rPr>
        <w:t xml:space="preserve">Количество знаков после запятой </w:t>
      </w:r>
      <w:r w:rsidRPr="00682BA9">
        <w:t>позволяет указать количество знаков после запятой, для суммовых значений.</w:t>
      </w:r>
    </w:p>
    <w:p w:rsidR="00E559AA" w:rsidRDefault="00E559AA" w:rsidP="00E559AA">
      <w:r w:rsidRPr="00682BA9">
        <w:rPr>
          <w:rFonts w:ascii="Times New Roman" w:hAnsi="Times New Roman" w:cs="Times New Roman"/>
          <w:sz w:val="24"/>
          <w:szCs w:val="24"/>
        </w:rPr>
        <w:t xml:space="preserve">Параметры группы </w:t>
      </w:r>
      <w:r w:rsidRPr="00682BA9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682BA9">
        <w:rPr>
          <w:rFonts w:ascii="Times New Roman" w:hAnsi="Times New Roman" w:cs="Times New Roman"/>
          <w:sz w:val="24"/>
          <w:szCs w:val="24"/>
        </w:rPr>
        <w:t xml:space="preserve"> позволяют ограничить данные отчета по </w:t>
      </w:r>
      <w:r w:rsidR="00616BFC">
        <w:rPr>
          <w:rFonts w:ascii="Times New Roman" w:hAnsi="Times New Roman" w:cs="Times New Roman"/>
          <w:sz w:val="24"/>
          <w:szCs w:val="24"/>
        </w:rPr>
        <w:t>проверяющей организации.</w:t>
      </w:r>
      <w:r w:rsidRPr="00682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BFC" w:rsidRDefault="00616BFC" w:rsidP="00616BFC">
      <w:pPr>
        <w:pStyle w:val="a6"/>
        <w:jc w:val="both"/>
      </w:pPr>
      <w:r>
        <w:t xml:space="preserve">Параметры группы </w:t>
      </w:r>
      <w:r>
        <w:rPr>
          <w:b/>
          <w:bCs/>
        </w:rPr>
        <w:t>Мероприятия</w:t>
      </w:r>
      <w:r>
        <w:t xml:space="preserve"> позволяют ограничить данные отчета по параметрам КМ</w:t>
      </w:r>
      <w:r w:rsidR="0093168D">
        <w:t xml:space="preserve"> и определенным мероприятиям</w:t>
      </w:r>
      <w:r>
        <w:t>.</w:t>
      </w:r>
    </w:p>
    <w:p w:rsidR="00616BFC" w:rsidRDefault="00616BFC" w:rsidP="00144B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Параметры групп </w:t>
      </w:r>
      <w:r w:rsidRPr="006B32B9">
        <w:rPr>
          <w:rFonts w:ascii="Times New Roman" w:hAnsi="Times New Roman" w:cs="Times New Roman"/>
          <w:b/>
          <w:sz w:val="24"/>
          <w:szCs w:val="24"/>
        </w:rPr>
        <w:t>Строка 2-8</w:t>
      </w:r>
      <w:r>
        <w:rPr>
          <w:rFonts w:ascii="Times New Roman" w:hAnsi="Times New Roman" w:cs="Times New Roman"/>
          <w:sz w:val="24"/>
          <w:szCs w:val="24"/>
        </w:rPr>
        <w:t xml:space="preserve"> позволяет ограничить данные отчета по </w:t>
      </w:r>
      <w:r w:rsidR="006B32B9" w:rsidRPr="006B32B9">
        <w:rPr>
          <w:rFonts w:ascii="Times New Roman" w:hAnsi="Times New Roman" w:cs="Times New Roman"/>
          <w:sz w:val="24"/>
          <w:szCs w:val="24"/>
        </w:rPr>
        <w:t xml:space="preserve">видам нарушений, </w:t>
      </w:r>
      <w:r w:rsidR="006B32B9">
        <w:rPr>
          <w:rFonts w:ascii="Times New Roman" w:hAnsi="Times New Roman" w:cs="Times New Roman"/>
          <w:sz w:val="24"/>
          <w:szCs w:val="24"/>
        </w:rPr>
        <w:t>видам документа</w:t>
      </w:r>
      <w:r w:rsidR="006B32B9" w:rsidRPr="006B32B9">
        <w:rPr>
          <w:rFonts w:ascii="Times New Roman" w:hAnsi="Times New Roman" w:cs="Times New Roman"/>
          <w:sz w:val="24"/>
          <w:szCs w:val="24"/>
        </w:rPr>
        <w:t>, сопоставить выбранным видам регламентов записи справочника «Регламенты»</w:t>
      </w:r>
      <w:r w:rsidR="006B32B9">
        <w:rPr>
          <w:rFonts w:ascii="Times New Roman" w:hAnsi="Times New Roman" w:cs="Times New Roman"/>
          <w:sz w:val="24"/>
          <w:szCs w:val="24"/>
        </w:rPr>
        <w:t>.</w:t>
      </w:r>
    </w:p>
    <w:p w:rsidR="00144B64" w:rsidRDefault="00061FBC" w:rsidP="00144B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DED">
        <w:rPr>
          <w:rFonts w:ascii="Times New Roman" w:hAnsi="Times New Roman" w:cs="Times New Roman"/>
          <w:sz w:val="24"/>
          <w:szCs w:val="24"/>
        </w:rPr>
        <w:t>Параметры группы</w:t>
      </w:r>
      <w:r w:rsidR="00144B64">
        <w:rPr>
          <w:rFonts w:ascii="Times New Roman" w:hAnsi="Times New Roman" w:cs="Times New Roman"/>
          <w:sz w:val="24"/>
          <w:szCs w:val="24"/>
        </w:rPr>
        <w:t xml:space="preserve"> </w:t>
      </w:r>
      <w:r w:rsidR="00144B64" w:rsidRPr="00A75682">
        <w:rPr>
          <w:rFonts w:ascii="Times New Roman" w:hAnsi="Times New Roman" w:cs="Times New Roman"/>
          <w:b/>
          <w:sz w:val="24"/>
          <w:szCs w:val="24"/>
        </w:rPr>
        <w:t>Виды средств</w:t>
      </w:r>
      <w:r w:rsidR="00144B64">
        <w:rPr>
          <w:rFonts w:ascii="Times New Roman" w:hAnsi="Times New Roman" w:cs="Times New Roman"/>
          <w:sz w:val="24"/>
          <w:szCs w:val="24"/>
        </w:rPr>
        <w:t xml:space="preserve"> позвол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44B64">
        <w:rPr>
          <w:rFonts w:ascii="Times New Roman" w:hAnsi="Times New Roman" w:cs="Times New Roman"/>
          <w:sz w:val="24"/>
          <w:szCs w:val="24"/>
        </w:rPr>
        <w:t>т ограничить данные отчета по видам средств.</w:t>
      </w:r>
      <w:r w:rsidR="00144B64" w:rsidRPr="00682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lastRenderedPageBreak/>
        <w:t>Группа отборов: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"Виды документов в доход бюджета": Отобрано: 2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33 Платежное поручение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34 Квитанция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"Регламент добровольные меры": 11 Возмещения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"Виды документов на л/с и в кассы": Отобрано: 3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35 Приходный ордер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54 Бухгалтерская справка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96 Акт приемки выполненных работ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"Регламент добровольные меры": 11 Возмещения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"Исключаемые виды нарушений": Отобрано: 5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1 Искажение отчетных данных, нарушения правильности ведения бухгалтерского учета и предоставления бухгалтерской отчетности, порядка и сроков хранения учетных документов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4/5 Нарушение порядка ведения бюджетного учета, представления бюджетной отчетности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4/5/1 Нарушение порядка представления бюджетной отчетности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4/5/2 Нарушение порядка и правил учета бюджетных средств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4/5/3 Нарушение порядка учета материальных ценностей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"Документ о взыскании с виновных лиц руководством проверенных организаций": 92 Документ о взыскании с виновных лиц (руководством проверенных организаций)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"Извещение на изменение ЛБО": 8 Уведомление на изменение ЛБО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"Решение суда": 44 Решение суда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"Документы о возмещении": Отобрано: 3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33 Платежное поручение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ab/>
        <w:t>34 Квитанция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54 Бухгалтерская справка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"Типы организаций судебные органы": 17 Судебные органы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"Виды документов дополнительно поступило в бюджет": Отобрано: 2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33 Платежное поручение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34 Квитанция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"Виды нарушений дополнительно поступило в бюджет": Отобрано: 5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05 </w:t>
      </w:r>
      <w:proofErr w:type="spellStart"/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Недопоступление</w:t>
      </w:r>
      <w:proofErr w:type="spellEnd"/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налоговых платежей в бюджет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06 </w:t>
      </w:r>
      <w:proofErr w:type="spellStart"/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Недопоступление</w:t>
      </w:r>
      <w:proofErr w:type="spellEnd"/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неналоговых платежей в бюджет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07 </w:t>
      </w:r>
      <w:proofErr w:type="spellStart"/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Недопоступление</w:t>
      </w:r>
      <w:proofErr w:type="spellEnd"/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платежей в государственные внебюджетные фонды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07.1 </w:t>
      </w:r>
      <w:proofErr w:type="spellStart"/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Недопоступление</w:t>
      </w:r>
      <w:proofErr w:type="spellEnd"/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налоговых платежей в государственные внебюджетные фонды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07.2 </w:t>
      </w:r>
      <w:proofErr w:type="spellStart"/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Недопоступление</w:t>
      </w:r>
      <w:proofErr w:type="spellEnd"/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неналоговых платежей в государственные внебюджетные фонды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4 (средства ФБ (21,29))": Отобрано: 2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21 Бюджет Российской Федерации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29 Межбюджетные трансферты из федерального бюджета организациям-получателям средств ФБ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5 (30твф)": 30твф Межбюджетные трансферты из государственных внебюджетных фондов, выделенные федеральному бюджету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"Графа 6 (29 </w:t>
      </w:r>
      <w:proofErr w:type="spellStart"/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тфп</w:t>
      </w:r>
      <w:proofErr w:type="spellEnd"/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, 32, 31гфр)": Отобрано: 3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32 Бюджетные ассигнования из федерального бюджета, перечисленные организациям, не являющимися получателями средств федерального бюджета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29тфп Прочие средства, выделенные в виде межбюджетных трансфертов из федерального бюджета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ab/>
        <w:t>31гфр Государственная поддержка из федерального бюджета региональным операторам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7 (31гфр)": 31гфр Государственная поддержка из федерального бюджета региональным операторам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8 (27)": 27 Средства от приносящей доход деятельности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10 (25)": 25 Федеральные государственные внебюджетные фонды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11 (29тфв)": 29тфв Межбюджетные трансферты из федерального бюджета  выделенные бюджетам ГВФ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13 (22)": 22 Бюджет субъекта Российской Федерации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14 (29тфс)": 29тфс Межбюджетные трансферты из федерального бюджета  выделенные бюджету  субъекта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15 (30твс)": 30твс Межбюджетные трансферты из государственных внебюджетных фондов бюджету  субъекта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16 (31гср)": 31гср Государственная поддержка из бюджетов субъектов Российской Федерации региональным операторам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18 (23)": 23 Муниципальный бюджет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19 (29тфм)": 29тфм Межбюджетные трансферты из федерального бюджета  выделенные бюджету  муниципального образования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20 (30твм)": 30твм Межбюджетные трансферты из государственных внебюджетных фондов бюджету муниципального образования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21 (31ммр)": 31ммр Муниципальная поддержка из бюджетов муниципальных образований региональным операторам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23 (31спр)": 31спр Средства, полученные от собственников помещений в многоквартирных домах, формирующих фонды капитального ремонта на счетах региональных операторов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24 (28, 30твп)": Отобрано: 2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28 Прочие средства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ab/>
        <w:t>30твп Прочие средства, выделенные в виде межбюджетных трансфертов из государственных внебюджетных фондов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25 (33)": 33 Бюджетные кредиты, предоставленные из федерального бюджета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"Графа 26 (34)": 34 Средства, предоставленные под государственную гарантию Российской Федерации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"Виды документов о внесении исправлений в бухгалтерскую (бюджетную) отчетность": Отобрано: 3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35 Приходный ордер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54 Бухгалтерская справка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96 Акт приемки выполненных работ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"Виды нарушений": Отобрано: 4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4/5 Нарушение порядка ведения бюджетного учета, представления бюджетной отчетности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4/5/1 Нарушение порядка представления бюджетной отчетности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4/5/2 Нарушение порядка и правил учета бюджетных средств</w:t>
      </w:r>
    </w:p>
    <w:p w:rsidR="00BC5AF7" w:rsidRPr="00BC5AF7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4/5/3 Нарушение порядка учета материальных ценностей</w:t>
      </w:r>
    </w:p>
    <w:p w:rsidR="00E84A7C" w:rsidRPr="00E54D29" w:rsidRDefault="00BC5AF7" w:rsidP="00BC5AF7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C5AF7">
        <w:rPr>
          <w:rFonts w:ascii="Times New Roman" w:hAnsi="Times New Roman" w:cs="Times New Roman"/>
          <w:b w:val="0"/>
          <w:color w:val="auto"/>
          <w:sz w:val="24"/>
          <w:szCs w:val="24"/>
        </w:rPr>
        <w:t>- "Регламент добровольные меры": 11 Возмещения</w:t>
      </w:r>
    </w:p>
    <w:p w:rsidR="00B02FC5" w:rsidRPr="006B32B9" w:rsidRDefault="006B32B9" w:rsidP="00682BA9">
      <w:pPr>
        <w:pStyle w:val="3"/>
        <w:spacing w:line="36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Раздел V. Сведения об АП по результатам исполнения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полномоций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по контролю в финансово-бюджетной сфере</w:t>
      </w:r>
    </w:p>
    <w:p w:rsidR="00F735B0" w:rsidRDefault="00A423A1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D2B1EFE" wp14:editId="71908785">
            <wp:extent cx="5940425" cy="26943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A1" w:rsidRDefault="00A423A1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AF6CC5" wp14:editId="3473D753">
            <wp:extent cx="5940425" cy="32461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A7C" w:rsidRPr="00682BA9" w:rsidRDefault="00E84A7C" w:rsidP="00682B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0E0A" w:rsidRPr="00682BA9" w:rsidRDefault="00190E0A" w:rsidP="00682BA9">
      <w:pPr>
        <w:pStyle w:val="a6"/>
        <w:spacing w:line="360" w:lineRule="auto"/>
        <w:jc w:val="both"/>
      </w:pPr>
      <w:r w:rsidRPr="00682BA9">
        <w:t xml:space="preserve">Параметры </w:t>
      </w:r>
      <w:r w:rsidRPr="00682BA9">
        <w:rPr>
          <w:b/>
          <w:bCs/>
        </w:rPr>
        <w:t>П</w:t>
      </w:r>
      <w:r w:rsidR="006B32B9">
        <w:rPr>
          <w:b/>
          <w:bCs/>
        </w:rPr>
        <w:t>ериод</w:t>
      </w:r>
      <w:r w:rsidRPr="00682BA9">
        <w:t xml:space="preserve"> позволяют отобрать данные только по тем КМ, период проведения которых входит в указанный.</w:t>
      </w:r>
    </w:p>
    <w:p w:rsidR="00190E0A" w:rsidRPr="00682BA9" w:rsidRDefault="00190E0A" w:rsidP="00682BA9">
      <w:pPr>
        <w:pStyle w:val="a6"/>
        <w:spacing w:line="360" w:lineRule="auto"/>
        <w:jc w:val="both"/>
      </w:pPr>
      <w:r w:rsidRPr="00682BA9">
        <w:t xml:space="preserve">Параметры </w:t>
      </w:r>
      <w:r w:rsidRPr="00682BA9">
        <w:rPr>
          <w:b/>
          <w:bCs/>
        </w:rPr>
        <w:t xml:space="preserve">Дата мероприятия </w:t>
      </w:r>
      <w:r w:rsidRPr="00682BA9">
        <w:t>позволяют отобрать данные только по тем КМ, дата которых входит в указанный.</w:t>
      </w:r>
    </w:p>
    <w:p w:rsidR="00190E0A" w:rsidRPr="00682BA9" w:rsidRDefault="00190E0A" w:rsidP="00682BA9">
      <w:pPr>
        <w:pStyle w:val="a6"/>
        <w:spacing w:line="360" w:lineRule="auto"/>
      </w:pPr>
      <w:r w:rsidRPr="00682BA9">
        <w:t xml:space="preserve">Параметр </w:t>
      </w:r>
      <w:r w:rsidRPr="00682BA9">
        <w:rPr>
          <w:b/>
          <w:bCs/>
        </w:rPr>
        <w:t>Суммы в</w:t>
      </w:r>
      <w:r w:rsidRPr="00682BA9">
        <w:t xml:space="preserve"> служит для выбора единиц измерения сумм (руб., </w:t>
      </w:r>
      <w:proofErr w:type="spellStart"/>
      <w:r w:rsidRPr="00682BA9">
        <w:t>тыс.руб</w:t>
      </w:r>
      <w:proofErr w:type="spellEnd"/>
      <w:r w:rsidRPr="00682BA9">
        <w:t>).</w:t>
      </w:r>
    </w:p>
    <w:p w:rsidR="00190E0A" w:rsidRDefault="00190E0A" w:rsidP="00682BA9">
      <w:pPr>
        <w:pStyle w:val="a6"/>
        <w:spacing w:line="360" w:lineRule="auto"/>
        <w:jc w:val="both"/>
      </w:pPr>
      <w:r w:rsidRPr="00682BA9">
        <w:t xml:space="preserve">Параметр </w:t>
      </w:r>
      <w:r w:rsidRPr="00682BA9">
        <w:rPr>
          <w:b/>
          <w:bCs/>
        </w:rPr>
        <w:t xml:space="preserve">Количество знаков после запятой </w:t>
      </w:r>
      <w:r w:rsidRPr="00682BA9">
        <w:t>позволяет указать количество знаков после запятой, для суммовых значений.</w:t>
      </w:r>
    </w:p>
    <w:p w:rsidR="00F93D88" w:rsidRPr="00682BA9" w:rsidRDefault="00F93D88" w:rsidP="00F93D88">
      <w:pPr>
        <w:pStyle w:val="a6"/>
        <w:spacing w:line="360" w:lineRule="auto"/>
        <w:jc w:val="both"/>
      </w:pPr>
      <w:r w:rsidRPr="00682BA9">
        <w:lastRenderedPageBreak/>
        <w:t xml:space="preserve">Параметр </w:t>
      </w:r>
      <w:r w:rsidRPr="00682BA9">
        <w:rPr>
          <w:b/>
          <w:bCs/>
        </w:rPr>
        <w:t>Шаблон</w:t>
      </w:r>
      <w:r w:rsidRPr="00682BA9">
        <w:t xml:space="preserve"> доступен только для чтения в случае, если у отчета только один шаблон.</w:t>
      </w:r>
    </w:p>
    <w:p w:rsidR="00682BA9" w:rsidRPr="00682BA9" w:rsidRDefault="00682BA9" w:rsidP="00682BA9">
      <w:pPr>
        <w:pStyle w:val="a6"/>
        <w:spacing w:line="360" w:lineRule="auto"/>
        <w:jc w:val="both"/>
      </w:pPr>
      <w:r w:rsidRPr="00682BA9">
        <w:t xml:space="preserve">Параметры группы </w:t>
      </w:r>
      <w:r w:rsidRPr="00682BA9">
        <w:rPr>
          <w:b/>
          <w:bCs/>
        </w:rPr>
        <w:t>Организации</w:t>
      </w:r>
      <w:r w:rsidRPr="00682BA9">
        <w:t xml:space="preserve"> позволяют ограничить данные отчета по </w:t>
      </w:r>
      <w:r w:rsidR="006B32B9">
        <w:t>проверяющей организации</w:t>
      </w:r>
      <w:r w:rsidRPr="00682BA9">
        <w:t>.</w:t>
      </w:r>
    </w:p>
    <w:p w:rsidR="00682BA9" w:rsidRPr="00682BA9" w:rsidRDefault="00682BA9" w:rsidP="00682BA9">
      <w:pPr>
        <w:pStyle w:val="a6"/>
        <w:spacing w:line="360" w:lineRule="auto"/>
        <w:jc w:val="both"/>
      </w:pPr>
      <w:r w:rsidRPr="00682BA9">
        <w:t xml:space="preserve">Параметры группы </w:t>
      </w:r>
      <w:r w:rsidRPr="00682BA9">
        <w:rPr>
          <w:b/>
          <w:bCs/>
        </w:rPr>
        <w:t>Мероприятия</w:t>
      </w:r>
      <w:r w:rsidRPr="00682BA9">
        <w:t xml:space="preserve"> позволяют ограничить данные отчета по параметрам КМ</w:t>
      </w:r>
      <w:r w:rsidR="0093168D">
        <w:t xml:space="preserve"> и определенным мероприятиям</w:t>
      </w:r>
      <w:r w:rsidRPr="00682BA9">
        <w:t>.</w:t>
      </w:r>
    </w:p>
    <w:p w:rsidR="006B32B9" w:rsidRPr="00BA4544" w:rsidRDefault="006B32B9" w:rsidP="006B32B9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86E6A">
        <w:rPr>
          <w:rFonts w:ascii="Times New Roman" w:hAnsi="Times New Roman" w:cs="Times New Roman"/>
          <w:sz w:val="24"/>
          <w:szCs w:val="24"/>
        </w:rPr>
        <w:t xml:space="preserve">Параметры группы </w:t>
      </w:r>
      <w:r>
        <w:rPr>
          <w:rFonts w:ascii="Times New Roman" w:hAnsi="Times New Roman" w:cs="Times New Roman"/>
          <w:b/>
          <w:bCs/>
          <w:sz w:val="24"/>
          <w:szCs w:val="24"/>
        </w:rPr>
        <w:t>Виды документов</w:t>
      </w:r>
      <w:r w:rsidRPr="00986E6A">
        <w:rPr>
          <w:rFonts w:ascii="Times New Roman" w:hAnsi="Times New Roman" w:cs="Times New Roman"/>
          <w:sz w:val="24"/>
          <w:szCs w:val="24"/>
        </w:rPr>
        <w:t xml:space="preserve"> позволяют ограничить данные отчета по </w:t>
      </w:r>
      <w:r>
        <w:rPr>
          <w:rFonts w:ascii="Times New Roman" w:hAnsi="Times New Roman" w:cs="Times New Roman"/>
          <w:sz w:val="24"/>
          <w:szCs w:val="24"/>
        </w:rPr>
        <w:t>видам документа</w:t>
      </w:r>
      <w:r w:rsidRPr="00986E6A">
        <w:rPr>
          <w:rFonts w:ascii="Times New Roman" w:hAnsi="Times New Roman" w:cs="Times New Roman"/>
          <w:sz w:val="24"/>
          <w:szCs w:val="24"/>
        </w:rPr>
        <w:t>.</w:t>
      </w:r>
      <w:r w:rsidRPr="00986E6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43007E" w:rsidRDefault="0043007E" w:rsidP="00682BA9">
      <w:pPr>
        <w:pStyle w:val="a6"/>
        <w:spacing w:line="360" w:lineRule="auto"/>
        <w:jc w:val="both"/>
        <w:rPr>
          <w:b/>
          <w:color w:val="FF0000"/>
          <w:u w:val="single"/>
        </w:rPr>
      </w:pPr>
      <w:r w:rsidRPr="00986E6A">
        <w:t xml:space="preserve">Параметры группы </w:t>
      </w:r>
      <w:r>
        <w:rPr>
          <w:b/>
          <w:bCs/>
        </w:rPr>
        <w:t>Виды ответственности</w:t>
      </w:r>
      <w:r w:rsidRPr="00986E6A">
        <w:t xml:space="preserve"> позволяют ограничить данные отчета по </w:t>
      </w:r>
      <w:r>
        <w:t>видам ответственности</w:t>
      </w:r>
      <w:r w:rsidRPr="00986E6A">
        <w:t>.</w:t>
      </w:r>
      <w:r w:rsidRPr="00986E6A">
        <w:rPr>
          <w:b/>
          <w:color w:val="FF0000"/>
          <w:u w:val="single"/>
        </w:rPr>
        <w:t xml:space="preserve"> </w:t>
      </w:r>
    </w:p>
    <w:p w:rsidR="00682BA9" w:rsidRPr="00682BA9" w:rsidRDefault="00061FBC" w:rsidP="00682BA9">
      <w:pPr>
        <w:pStyle w:val="a6"/>
        <w:spacing w:line="360" w:lineRule="auto"/>
        <w:jc w:val="both"/>
      </w:pPr>
      <w:r w:rsidRPr="00C96DED">
        <w:t>Параметры группы</w:t>
      </w:r>
      <w:r w:rsidR="00682BA9" w:rsidRPr="00682BA9">
        <w:t xml:space="preserve"> </w:t>
      </w:r>
      <w:r w:rsidR="00682BA9" w:rsidRPr="00682BA9">
        <w:rPr>
          <w:b/>
          <w:bCs/>
        </w:rPr>
        <w:t>Виды нарушений</w:t>
      </w:r>
      <w:r w:rsidR="00682BA9" w:rsidRPr="00682BA9">
        <w:t xml:space="preserve"> позволяет ограничить данные отчета по видам нарушений.</w:t>
      </w:r>
    </w:p>
    <w:p w:rsidR="0043007E" w:rsidRPr="00682BA9" w:rsidRDefault="0043007E" w:rsidP="004300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DED">
        <w:rPr>
          <w:rFonts w:ascii="Times New Roman" w:hAnsi="Times New Roman" w:cs="Times New Roman"/>
          <w:sz w:val="24"/>
          <w:szCs w:val="24"/>
        </w:rPr>
        <w:t>Параметры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682">
        <w:rPr>
          <w:rFonts w:ascii="Times New Roman" w:hAnsi="Times New Roman" w:cs="Times New Roman"/>
          <w:b/>
          <w:sz w:val="24"/>
          <w:szCs w:val="24"/>
        </w:rPr>
        <w:t>Виды средств</w:t>
      </w:r>
      <w:r>
        <w:rPr>
          <w:rFonts w:ascii="Times New Roman" w:hAnsi="Times New Roman" w:cs="Times New Roman"/>
          <w:sz w:val="24"/>
          <w:szCs w:val="24"/>
        </w:rPr>
        <w:t xml:space="preserve"> позволят ограничить данные отчета по видам средств.</w:t>
      </w:r>
      <w:r w:rsidRPr="00682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07E" w:rsidRPr="00986E6A" w:rsidRDefault="0043007E" w:rsidP="0043007E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86E6A">
        <w:rPr>
          <w:rFonts w:ascii="Times New Roman" w:hAnsi="Times New Roman" w:cs="Times New Roman"/>
          <w:sz w:val="24"/>
          <w:szCs w:val="24"/>
        </w:rPr>
        <w:t xml:space="preserve">Параметры группы </w:t>
      </w:r>
      <w:r w:rsidRPr="00986E6A">
        <w:rPr>
          <w:rFonts w:ascii="Times New Roman" w:hAnsi="Times New Roman" w:cs="Times New Roman"/>
          <w:b/>
          <w:bCs/>
          <w:sz w:val="24"/>
          <w:szCs w:val="24"/>
        </w:rPr>
        <w:t>Типы организаций</w:t>
      </w:r>
      <w:r w:rsidRPr="00986E6A">
        <w:rPr>
          <w:rFonts w:ascii="Times New Roman" w:hAnsi="Times New Roman" w:cs="Times New Roman"/>
          <w:sz w:val="24"/>
          <w:szCs w:val="24"/>
        </w:rPr>
        <w:t xml:space="preserve"> позволяют ограничить данные отчета по типам организаций.</w:t>
      </w:r>
      <w:r w:rsidRPr="00986E6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184E75" w:rsidRDefault="00682BA9" w:rsidP="006B32B9">
      <w:pPr>
        <w:pStyle w:val="a6"/>
        <w:spacing w:line="360" w:lineRule="auto"/>
        <w:jc w:val="both"/>
      </w:pPr>
      <w:r w:rsidRPr="00682BA9">
        <w:t xml:space="preserve">Параметры группы </w:t>
      </w:r>
      <w:r w:rsidRPr="00682BA9">
        <w:rPr>
          <w:b/>
          <w:bCs/>
        </w:rPr>
        <w:t>Регламенты</w:t>
      </w:r>
      <w:r w:rsidRPr="00682BA9">
        <w:t xml:space="preserve"> позволяют сопоставить выбранным видам регламентов записи справочника «</w:t>
      </w:r>
      <w:r w:rsidRPr="00682BA9">
        <w:rPr>
          <w:rStyle w:val="fgyprlnk"/>
        </w:rPr>
        <w:t>Регламенты»</w:t>
      </w:r>
      <w:r w:rsidR="006B32B9">
        <w:t>.</w:t>
      </w:r>
    </w:p>
    <w:p w:rsidR="00A423A1" w:rsidRPr="00A423A1" w:rsidRDefault="00A423A1" w:rsidP="00A423A1">
      <w:pPr>
        <w:pStyle w:val="a6"/>
        <w:spacing w:line="360" w:lineRule="auto"/>
        <w:jc w:val="both"/>
        <w:rPr>
          <w:u w:val="single"/>
        </w:rPr>
      </w:pPr>
      <w:r w:rsidRPr="00A423A1">
        <w:rPr>
          <w:u w:val="single"/>
        </w:rPr>
        <w:t>Группа отборов:</w:t>
      </w:r>
    </w:p>
    <w:p w:rsidR="00A423A1" w:rsidRDefault="00A423A1" w:rsidP="00A423A1">
      <w:pPr>
        <w:pStyle w:val="a6"/>
        <w:spacing w:line="360" w:lineRule="auto"/>
        <w:jc w:val="both"/>
      </w:pPr>
      <w:r>
        <w:t>- "Протокол об АП": 7 Протокол об АП</w:t>
      </w:r>
    </w:p>
    <w:p w:rsidR="00A423A1" w:rsidRDefault="00A423A1" w:rsidP="00A423A1">
      <w:pPr>
        <w:pStyle w:val="a6"/>
        <w:spacing w:line="360" w:lineRule="auto"/>
        <w:jc w:val="both"/>
      </w:pPr>
      <w:r>
        <w:t>- "Постановление о возбуждении дела об АП": 87 Постановление о возбуждении дела об АП</w:t>
      </w:r>
    </w:p>
    <w:p w:rsidR="00A423A1" w:rsidRDefault="00A423A1" w:rsidP="00A423A1">
      <w:pPr>
        <w:pStyle w:val="a6"/>
        <w:spacing w:line="360" w:lineRule="auto"/>
        <w:jc w:val="both"/>
      </w:pPr>
      <w:r>
        <w:t>- "Постановление о прекращении дела об АП": 28 Постановление о прекращении дела об АП</w:t>
      </w:r>
    </w:p>
    <w:p w:rsidR="00A423A1" w:rsidRDefault="00A423A1" w:rsidP="00A423A1">
      <w:pPr>
        <w:pStyle w:val="a6"/>
        <w:spacing w:line="360" w:lineRule="auto"/>
        <w:jc w:val="both"/>
      </w:pPr>
      <w:r>
        <w:t>- "Письмо": 11 Письмо</w:t>
      </w:r>
    </w:p>
    <w:p w:rsidR="00A423A1" w:rsidRDefault="00A423A1" w:rsidP="00A423A1">
      <w:pPr>
        <w:pStyle w:val="a6"/>
        <w:spacing w:line="360" w:lineRule="auto"/>
        <w:jc w:val="both"/>
      </w:pPr>
      <w:r>
        <w:t>- "Предупреждение": 011 Предупреждение</w:t>
      </w:r>
    </w:p>
    <w:p w:rsidR="00A423A1" w:rsidRDefault="00A423A1" w:rsidP="00A423A1">
      <w:pPr>
        <w:pStyle w:val="a6"/>
        <w:spacing w:line="360" w:lineRule="auto"/>
        <w:jc w:val="both"/>
      </w:pPr>
      <w:r>
        <w:lastRenderedPageBreak/>
        <w:t>- "Решение Службы РФН об отмене постановления": 40 Решение по жалобе об отмене постановления</w:t>
      </w:r>
    </w:p>
    <w:p w:rsidR="00A423A1" w:rsidRDefault="00A423A1" w:rsidP="00A423A1">
      <w:pPr>
        <w:pStyle w:val="a6"/>
        <w:spacing w:line="360" w:lineRule="auto"/>
        <w:jc w:val="both"/>
      </w:pPr>
      <w:r>
        <w:t>- "Решение суда об отмене постановления": 88 Решение суда об отмене постановления</w:t>
      </w:r>
    </w:p>
    <w:p w:rsidR="00A423A1" w:rsidRDefault="00A423A1" w:rsidP="00A423A1">
      <w:pPr>
        <w:pStyle w:val="a6"/>
        <w:spacing w:line="360" w:lineRule="auto"/>
        <w:jc w:val="both"/>
      </w:pPr>
      <w:r>
        <w:t xml:space="preserve">- "В сфере </w:t>
      </w:r>
      <w:proofErr w:type="spellStart"/>
      <w:r>
        <w:t>госзакупок</w:t>
      </w:r>
      <w:proofErr w:type="spellEnd"/>
      <w:r>
        <w:t>": Отобрано: 2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 xml:space="preserve">02.4 Неэффективное использование материальных ресурсов и денежных средств - в сфере </w:t>
      </w:r>
      <w:proofErr w:type="spellStart"/>
      <w:r>
        <w:t>госзакупок</w:t>
      </w:r>
      <w:proofErr w:type="spellEnd"/>
      <w:r>
        <w:t xml:space="preserve"> (неэкономное)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 xml:space="preserve">09.4 Неправомерное  расходование денежных  средств и материальных ресурсов в сфере </w:t>
      </w:r>
      <w:proofErr w:type="spellStart"/>
      <w:r>
        <w:t>госзакупок</w:t>
      </w:r>
      <w:proofErr w:type="spellEnd"/>
    </w:p>
    <w:p w:rsidR="00A423A1" w:rsidRDefault="00A423A1" w:rsidP="00A423A1">
      <w:pPr>
        <w:pStyle w:val="a6"/>
        <w:spacing w:line="360" w:lineRule="auto"/>
        <w:jc w:val="both"/>
      </w:pPr>
      <w:r>
        <w:t>- "Бюджетные": Отобрано: 6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21 Бюджет Российской Федерации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29 Межбюджетные трансферты из федерального бюджета организациям-получателям средств ФБ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29тфв Межбюджетные трансферты из федерального бюджета  выделенные бюджетам ГВФ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29тфм Межбюджетные трансферты из федерального бюджета  выделенные бюджету  муниципального образования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29тфп Прочие средства, выделенные в виде межбюджетных трансфертов из федерального бюджета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29тфс Межбюджетные трансферты из федерального бюджета  выделенные бюджету  субъекта</w:t>
      </w:r>
    </w:p>
    <w:p w:rsidR="00A423A1" w:rsidRDefault="00A423A1" w:rsidP="00A423A1">
      <w:pPr>
        <w:pStyle w:val="a6"/>
        <w:spacing w:line="360" w:lineRule="auto"/>
        <w:jc w:val="both"/>
      </w:pPr>
      <w:r>
        <w:t>- "Внебюджетные": Отобрано: 4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25 Федеральные государственные внебюджетные фонды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26 Территориальные государственные внебюджетные фонды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30твв Межбюджетные трансферты из государственных внебюджетных фондов бюджету  территориальных ВФ</w:t>
      </w:r>
    </w:p>
    <w:p w:rsidR="00A423A1" w:rsidRDefault="00A423A1" w:rsidP="00A423A1">
      <w:pPr>
        <w:pStyle w:val="a6"/>
        <w:spacing w:line="360" w:lineRule="auto"/>
        <w:jc w:val="both"/>
      </w:pPr>
      <w:r>
        <w:lastRenderedPageBreak/>
        <w:tab/>
        <w:t>30твс Межбюджетные трансферты из государственных внебюджетных фондов бюджету  субъекта</w:t>
      </w:r>
    </w:p>
    <w:p w:rsidR="00A423A1" w:rsidRDefault="00A423A1" w:rsidP="00A423A1">
      <w:pPr>
        <w:pStyle w:val="a6"/>
        <w:spacing w:line="360" w:lineRule="auto"/>
        <w:jc w:val="both"/>
      </w:pPr>
      <w:r>
        <w:t>- "Уполномоченные органы": Отобрано: 5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6 ФТС России и ее ТО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7 ФНС России и ее ТО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17 Судебные органы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21 Налоговые органы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22 ФАС и ее ТО</w:t>
      </w:r>
    </w:p>
    <w:p w:rsidR="00A423A1" w:rsidRDefault="00A423A1" w:rsidP="00A423A1">
      <w:pPr>
        <w:pStyle w:val="a6"/>
        <w:spacing w:line="360" w:lineRule="auto"/>
        <w:jc w:val="both"/>
      </w:pPr>
      <w:r>
        <w:t>- "По ст. 15.14": Отобрано: 2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4/3/1 Нецелевое использование средств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01 Нецелевое использование средств</w:t>
      </w:r>
    </w:p>
    <w:p w:rsidR="00A423A1" w:rsidRDefault="00A423A1" w:rsidP="00A423A1">
      <w:pPr>
        <w:pStyle w:val="a6"/>
        <w:spacing w:line="360" w:lineRule="auto"/>
        <w:jc w:val="both"/>
      </w:pPr>
      <w:r>
        <w:t>- "По ст. 15.15": 4/2/1 Невозврат либо несвоевременный возврат бюджетного кредита</w:t>
      </w:r>
    </w:p>
    <w:p w:rsidR="00A423A1" w:rsidRDefault="00A423A1" w:rsidP="00A423A1">
      <w:pPr>
        <w:pStyle w:val="a6"/>
        <w:spacing w:line="360" w:lineRule="auto"/>
        <w:jc w:val="both"/>
      </w:pPr>
      <w:r>
        <w:t xml:space="preserve">- "По ст. 15.15.1": 4/2/2 </w:t>
      </w:r>
      <w:proofErr w:type="spellStart"/>
      <w:r>
        <w:t>Неперечисление</w:t>
      </w:r>
      <w:proofErr w:type="spellEnd"/>
      <w:r>
        <w:t xml:space="preserve"> либо несвоевременное перечисление платы за пользование бюджетным кредитом</w:t>
      </w:r>
    </w:p>
    <w:p w:rsidR="00A423A1" w:rsidRDefault="00A423A1" w:rsidP="00A423A1">
      <w:pPr>
        <w:pStyle w:val="a6"/>
        <w:spacing w:line="360" w:lineRule="auto"/>
        <w:jc w:val="both"/>
      </w:pPr>
      <w:r>
        <w:t>- "По ст. 15.15.2": 4/2/3 Нарушение условий предоставления бюджетного кредита</w:t>
      </w:r>
    </w:p>
    <w:p w:rsidR="00A423A1" w:rsidRDefault="00A423A1" w:rsidP="00A423A1">
      <w:pPr>
        <w:pStyle w:val="a6"/>
        <w:spacing w:line="360" w:lineRule="auto"/>
        <w:jc w:val="both"/>
      </w:pPr>
      <w:r>
        <w:t>- "По ст. 15.15.3": 4/1/1 Нарушение условий предоставления межбюджетных трансфертов</w:t>
      </w:r>
    </w:p>
    <w:p w:rsidR="00A423A1" w:rsidRDefault="00A423A1" w:rsidP="00A423A1">
      <w:pPr>
        <w:pStyle w:val="a6"/>
        <w:spacing w:line="360" w:lineRule="auto"/>
        <w:jc w:val="both"/>
      </w:pPr>
      <w:r>
        <w:t>- "По ст. 15.15.4": 4/1/2 Нарушение условий предоставления бюджетных инвестиций</w:t>
      </w:r>
    </w:p>
    <w:p w:rsidR="00A423A1" w:rsidRDefault="00A423A1" w:rsidP="00A423A1">
      <w:pPr>
        <w:pStyle w:val="a6"/>
        <w:spacing w:line="360" w:lineRule="auto"/>
        <w:jc w:val="both"/>
      </w:pPr>
      <w:r>
        <w:t>- "По ст. 15.15.5": 4/1/3 Нарушение условий предоставления субсидий</w:t>
      </w:r>
    </w:p>
    <w:p w:rsidR="00A423A1" w:rsidRDefault="00A423A1" w:rsidP="00A423A1">
      <w:pPr>
        <w:pStyle w:val="a6"/>
        <w:spacing w:line="360" w:lineRule="auto"/>
        <w:jc w:val="both"/>
      </w:pPr>
      <w:r>
        <w:t>- "По ст. 15.15.15": 4/3/4/15 Нарушение порядка формирования государственного (муниципального) задания</w:t>
      </w:r>
    </w:p>
    <w:p w:rsidR="00A423A1" w:rsidRDefault="00A423A1" w:rsidP="00A423A1">
      <w:pPr>
        <w:pStyle w:val="a6"/>
        <w:spacing w:line="360" w:lineRule="auto"/>
        <w:jc w:val="both"/>
      </w:pPr>
      <w:r>
        <w:t>- "По ст. 19.5": 19.5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</w:t>
      </w:r>
    </w:p>
    <w:p w:rsidR="00A423A1" w:rsidRDefault="00A423A1" w:rsidP="00A423A1">
      <w:pPr>
        <w:pStyle w:val="a6"/>
        <w:spacing w:line="360" w:lineRule="auto"/>
        <w:jc w:val="both"/>
      </w:pPr>
      <w:r>
        <w:lastRenderedPageBreak/>
        <w:t>- "По прочим статьям (по нарушениям бюджетного законодательства)": Отобрано: 12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4/1/4 Нарушение запрета на предоставление бюджетных субсидий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4/2/4 Нарушение запрета на предоставление бюджетных кредитов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4/3/4/7 Нарушение порядка составления, утверждения и ведения бюджетных смет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4/3/4/9 Несоответствие бюджетной росписи сводной бюджетной росписи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4/3/4/10 Нарушение порядка принятия бюджетных обязательств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4/3/4/11 Нарушение сроков доведения бюджетных ассигнований и (или) лимитов бюджетных обязательств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4/3/4/12 Нарушение запрета на размещение бюджетных средств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4/3/4/13 Нарушение сроков обслуживания и погашения государственного (муниципального) долга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4/3/4/14 Нарушение срока направления информации о результатах рассмотрения дела в суде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4/5/1 Нарушение порядка представления бюджетной отчетности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4/5/2 Нарушение порядка и правил учета бюджетных средств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4/5/3 Нарушение порядка учета материальных ценностей</w:t>
      </w:r>
    </w:p>
    <w:p w:rsidR="00A423A1" w:rsidRDefault="00A423A1" w:rsidP="00A423A1">
      <w:pPr>
        <w:pStyle w:val="a6"/>
        <w:spacing w:line="360" w:lineRule="auto"/>
        <w:jc w:val="both"/>
      </w:pPr>
      <w:r>
        <w:t>- "По ст. 7.32 ч. 4, 5": Отобрано: 2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4/7/1а.4 Изменение условий контракта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4/7/1а.5 Изменение условий контракта, если такое изменение привело к дополнительному расходованию средств бюджета или уменьшению количества поставляемых товаров, объема выполняемых работ, оказываемых услуг.</w:t>
      </w:r>
    </w:p>
    <w:p w:rsidR="00A423A1" w:rsidRDefault="00A423A1" w:rsidP="00A423A1">
      <w:pPr>
        <w:pStyle w:val="a6"/>
        <w:spacing w:line="360" w:lineRule="auto"/>
        <w:jc w:val="both"/>
      </w:pPr>
      <w:r>
        <w:t>- "По ст. 15.11": Отобрано: 2</w:t>
      </w:r>
    </w:p>
    <w:p w:rsidR="00A423A1" w:rsidRDefault="00A423A1" w:rsidP="00A423A1">
      <w:pPr>
        <w:pStyle w:val="a6"/>
        <w:spacing w:line="360" w:lineRule="auto"/>
        <w:jc w:val="both"/>
      </w:pPr>
      <w:r>
        <w:lastRenderedPageBreak/>
        <w:tab/>
        <w:t>1 Искажение отчетных данных, нарушения правильности ведения бухгалтерского учета и предоставления бухгалтерской отчетности, порядка и сроков хранения учетных документов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4/5/2 Нарушение порядка и правил учета бюджетных средств</w:t>
      </w:r>
    </w:p>
    <w:p w:rsidR="00A423A1" w:rsidRDefault="00A423A1" w:rsidP="00A423A1">
      <w:pPr>
        <w:pStyle w:val="a6"/>
        <w:spacing w:line="360" w:lineRule="auto"/>
        <w:jc w:val="both"/>
      </w:pPr>
      <w:r>
        <w:t>- "По ст. 20.25 ч.1": 20.25 Уклонение от исполнения административного наказания</w:t>
      </w:r>
    </w:p>
    <w:p w:rsidR="00A423A1" w:rsidRDefault="00A423A1" w:rsidP="00A423A1">
      <w:pPr>
        <w:pStyle w:val="a6"/>
        <w:spacing w:line="360" w:lineRule="auto"/>
        <w:jc w:val="both"/>
      </w:pPr>
      <w:r>
        <w:t>- "По прочим статьям": Отобрано: 2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4/7 Другие нарушений законодательства в финансово-бюджетной сфере</w:t>
      </w:r>
    </w:p>
    <w:p w:rsidR="00A423A1" w:rsidRDefault="00A423A1" w:rsidP="00A423A1">
      <w:pPr>
        <w:pStyle w:val="a6"/>
        <w:spacing w:line="360" w:lineRule="auto"/>
        <w:jc w:val="both"/>
      </w:pPr>
      <w:r>
        <w:tab/>
        <w:t>6 Другие нарушения</w:t>
      </w:r>
    </w:p>
    <w:p w:rsidR="00A423A1" w:rsidRDefault="00A423A1" w:rsidP="00A423A1">
      <w:pPr>
        <w:pStyle w:val="a6"/>
        <w:spacing w:line="360" w:lineRule="auto"/>
        <w:jc w:val="both"/>
      </w:pPr>
      <w:r>
        <w:t>- "Реализация АП": 9 Реализация АП</w:t>
      </w:r>
    </w:p>
    <w:p w:rsidR="00A423A1" w:rsidRDefault="00A423A1" w:rsidP="00A423A1">
      <w:pPr>
        <w:pStyle w:val="a6"/>
        <w:spacing w:line="360" w:lineRule="auto"/>
        <w:jc w:val="both"/>
      </w:pPr>
      <w:r>
        <w:t>- "Дисквалификация": 013 Дисквалификация</w:t>
      </w:r>
    </w:p>
    <w:p w:rsidR="00A423A1" w:rsidRDefault="00A423A1" w:rsidP="00A423A1">
      <w:pPr>
        <w:pStyle w:val="a6"/>
        <w:spacing w:line="360" w:lineRule="auto"/>
        <w:jc w:val="both"/>
      </w:pPr>
      <w:r>
        <w:t>- "Определение о возврате постановления (протокола)": 57 Определение об отказе в возбуждении дела об АП</w:t>
      </w:r>
    </w:p>
    <w:sectPr w:rsidR="00A423A1" w:rsidSect="00F04438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79" w:rsidRDefault="000A1979" w:rsidP="006F3D90">
      <w:pPr>
        <w:spacing w:after="0" w:line="240" w:lineRule="auto"/>
      </w:pPr>
      <w:r>
        <w:separator/>
      </w:r>
    </w:p>
  </w:endnote>
  <w:endnote w:type="continuationSeparator" w:id="0">
    <w:p w:rsidR="000A1979" w:rsidRDefault="000A1979" w:rsidP="006F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1430"/>
      <w:docPartObj>
        <w:docPartGallery w:val="Page Numbers (Bottom of Page)"/>
        <w:docPartUnique/>
      </w:docPartObj>
    </w:sdtPr>
    <w:sdtEndPr/>
    <w:sdtContent>
      <w:p w:rsidR="002F2F7A" w:rsidRDefault="002F2F7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01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F2F7A" w:rsidRDefault="002F2F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79" w:rsidRDefault="000A1979" w:rsidP="006F3D90">
      <w:pPr>
        <w:spacing w:after="0" w:line="240" w:lineRule="auto"/>
      </w:pPr>
      <w:r>
        <w:separator/>
      </w:r>
    </w:p>
  </w:footnote>
  <w:footnote w:type="continuationSeparator" w:id="0">
    <w:p w:rsidR="000A1979" w:rsidRDefault="000A1979" w:rsidP="006F3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B2A8A"/>
    <w:multiLevelType w:val="hybridMultilevel"/>
    <w:tmpl w:val="35E0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FC5"/>
    <w:rsid w:val="000310D3"/>
    <w:rsid w:val="0004199A"/>
    <w:rsid w:val="00061FBC"/>
    <w:rsid w:val="000743A7"/>
    <w:rsid w:val="000911E7"/>
    <w:rsid w:val="000A1979"/>
    <w:rsid w:val="000D4E16"/>
    <w:rsid w:val="000E2B73"/>
    <w:rsid w:val="000E4B9D"/>
    <w:rsid w:val="00124626"/>
    <w:rsid w:val="00144B64"/>
    <w:rsid w:val="00161B7D"/>
    <w:rsid w:val="001723EE"/>
    <w:rsid w:val="00184E75"/>
    <w:rsid w:val="00190E0A"/>
    <w:rsid w:val="00192993"/>
    <w:rsid w:val="001A4A53"/>
    <w:rsid w:val="001A6019"/>
    <w:rsid w:val="001A781A"/>
    <w:rsid w:val="001E08FC"/>
    <w:rsid w:val="001E775C"/>
    <w:rsid w:val="002048AD"/>
    <w:rsid w:val="002114F4"/>
    <w:rsid w:val="00242710"/>
    <w:rsid w:val="0024546B"/>
    <w:rsid w:val="00247644"/>
    <w:rsid w:val="00254526"/>
    <w:rsid w:val="00265F1B"/>
    <w:rsid w:val="00271EF4"/>
    <w:rsid w:val="002848D1"/>
    <w:rsid w:val="002D1D8F"/>
    <w:rsid w:val="002F2F7A"/>
    <w:rsid w:val="00300663"/>
    <w:rsid w:val="00313B47"/>
    <w:rsid w:val="003304AF"/>
    <w:rsid w:val="00340108"/>
    <w:rsid w:val="00350057"/>
    <w:rsid w:val="0043007E"/>
    <w:rsid w:val="00436787"/>
    <w:rsid w:val="00450042"/>
    <w:rsid w:val="004B45C1"/>
    <w:rsid w:val="004D69C4"/>
    <w:rsid w:val="004E541B"/>
    <w:rsid w:val="004F3BD4"/>
    <w:rsid w:val="00501D9A"/>
    <w:rsid w:val="005171D7"/>
    <w:rsid w:val="0052533C"/>
    <w:rsid w:val="00550F49"/>
    <w:rsid w:val="00557683"/>
    <w:rsid w:val="005719E8"/>
    <w:rsid w:val="00575D70"/>
    <w:rsid w:val="005767D8"/>
    <w:rsid w:val="005B5322"/>
    <w:rsid w:val="005B7966"/>
    <w:rsid w:val="005C20F9"/>
    <w:rsid w:val="005F7495"/>
    <w:rsid w:val="00600D93"/>
    <w:rsid w:val="006128EE"/>
    <w:rsid w:val="00613415"/>
    <w:rsid w:val="00616BFC"/>
    <w:rsid w:val="006405BD"/>
    <w:rsid w:val="00645C06"/>
    <w:rsid w:val="00671BFE"/>
    <w:rsid w:val="00673B5F"/>
    <w:rsid w:val="00673E53"/>
    <w:rsid w:val="00682BA9"/>
    <w:rsid w:val="00697E04"/>
    <w:rsid w:val="006A4C5F"/>
    <w:rsid w:val="006B32B9"/>
    <w:rsid w:val="006D7D1E"/>
    <w:rsid w:val="006F3D90"/>
    <w:rsid w:val="00700B3A"/>
    <w:rsid w:val="00703A26"/>
    <w:rsid w:val="007458FD"/>
    <w:rsid w:val="00746BB7"/>
    <w:rsid w:val="00781FCE"/>
    <w:rsid w:val="007B7401"/>
    <w:rsid w:val="007C131E"/>
    <w:rsid w:val="00821A4E"/>
    <w:rsid w:val="00823848"/>
    <w:rsid w:val="00833781"/>
    <w:rsid w:val="008360E2"/>
    <w:rsid w:val="00850E29"/>
    <w:rsid w:val="00896882"/>
    <w:rsid w:val="008B4F58"/>
    <w:rsid w:val="008B7770"/>
    <w:rsid w:val="008C4824"/>
    <w:rsid w:val="008E3148"/>
    <w:rsid w:val="00903DC5"/>
    <w:rsid w:val="0093168D"/>
    <w:rsid w:val="009363C5"/>
    <w:rsid w:val="00986E6A"/>
    <w:rsid w:val="00990602"/>
    <w:rsid w:val="009978EE"/>
    <w:rsid w:val="009E5429"/>
    <w:rsid w:val="009E6015"/>
    <w:rsid w:val="00A24CC7"/>
    <w:rsid w:val="00A423A1"/>
    <w:rsid w:val="00A75682"/>
    <w:rsid w:val="00A8455F"/>
    <w:rsid w:val="00AD2687"/>
    <w:rsid w:val="00AE0ED6"/>
    <w:rsid w:val="00AE1FD7"/>
    <w:rsid w:val="00AF1604"/>
    <w:rsid w:val="00B02FC5"/>
    <w:rsid w:val="00B0478F"/>
    <w:rsid w:val="00B16BE2"/>
    <w:rsid w:val="00B337B5"/>
    <w:rsid w:val="00B47A72"/>
    <w:rsid w:val="00B52332"/>
    <w:rsid w:val="00B65FC0"/>
    <w:rsid w:val="00B964EA"/>
    <w:rsid w:val="00BA4544"/>
    <w:rsid w:val="00BB5557"/>
    <w:rsid w:val="00BC2A01"/>
    <w:rsid w:val="00BC5AF7"/>
    <w:rsid w:val="00C23909"/>
    <w:rsid w:val="00C33756"/>
    <w:rsid w:val="00C51133"/>
    <w:rsid w:val="00C6528E"/>
    <w:rsid w:val="00C7332A"/>
    <w:rsid w:val="00C96DED"/>
    <w:rsid w:val="00CA7807"/>
    <w:rsid w:val="00CD2E13"/>
    <w:rsid w:val="00CE049C"/>
    <w:rsid w:val="00CF0C3B"/>
    <w:rsid w:val="00CF3E74"/>
    <w:rsid w:val="00CF6BCC"/>
    <w:rsid w:val="00D13BBC"/>
    <w:rsid w:val="00D36A0D"/>
    <w:rsid w:val="00D40F9C"/>
    <w:rsid w:val="00DE19AF"/>
    <w:rsid w:val="00E31378"/>
    <w:rsid w:val="00E33DE4"/>
    <w:rsid w:val="00E428B9"/>
    <w:rsid w:val="00E54D29"/>
    <w:rsid w:val="00E559AA"/>
    <w:rsid w:val="00E65491"/>
    <w:rsid w:val="00E7138B"/>
    <w:rsid w:val="00E71FE2"/>
    <w:rsid w:val="00E82C8F"/>
    <w:rsid w:val="00E84A7C"/>
    <w:rsid w:val="00E93D73"/>
    <w:rsid w:val="00EF4329"/>
    <w:rsid w:val="00F04438"/>
    <w:rsid w:val="00F44782"/>
    <w:rsid w:val="00F460B9"/>
    <w:rsid w:val="00F505E9"/>
    <w:rsid w:val="00F50F13"/>
    <w:rsid w:val="00F53F11"/>
    <w:rsid w:val="00F735B0"/>
    <w:rsid w:val="00F74B30"/>
    <w:rsid w:val="00F817B1"/>
    <w:rsid w:val="00F8541C"/>
    <w:rsid w:val="00F93D88"/>
    <w:rsid w:val="00FA4D70"/>
    <w:rsid w:val="00FB4A9A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1E"/>
  </w:style>
  <w:style w:type="paragraph" w:styleId="1">
    <w:name w:val="heading 1"/>
    <w:basedOn w:val="a"/>
    <w:next w:val="a"/>
    <w:link w:val="10"/>
    <w:uiPriority w:val="9"/>
    <w:qFormat/>
    <w:rsid w:val="006D7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8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8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D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D7D1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6D7D1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BB5557"/>
    <w:pPr>
      <w:tabs>
        <w:tab w:val="right" w:leader="dot" w:pos="9345"/>
      </w:tabs>
      <w:spacing w:after="100" w:line="240" w:lineRule="auto"/>
      <w:ind w:left="440"/>
    </w:pPr>
    <w:rPr>
      <w:rFonts w:eastAsiaTheme="minorEastAsia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6D7D1E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AE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E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gyprlnk">
    <w:name w:val="f_gyprlnk"/>
    <w:basedOn w:val="a0"/>
    <w:rsid w:val="00271EF4"/>
  </w:style>
  <w:style w:type="character" w:styleId="a7">
    <w:name w:val="Hyperlink"/>
    <w:basedOn w:val="a0"/>
    <w:uiPriority w:val="99"/>
    <w:unhideWhenUsed/>
    <w:rsid w:val="00271EF4"/>
    <w:rPr>
      <w:color w:val="0000FF"/>
      <w:u w:val="single"/>
    </w:rPr>
  </w:style>
  <w:style w:type="paragraph" w:customStyle="1" w:styleId="pgyprlnk">
    <w:name w:val="p_gyprlnk"/>
    <w:basedOn w:val="a"/>
    <w:rsid w:val="0027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38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38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6F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3D90"/>
  </w:style>
  <w:style w:type="paragraph" w:styleId="aa">
    <w:name w:val="footer"/>
    <w:basedOn w:val="a"/>
    <w:link w:val="ab"/>
    <w:uiPriority w:val="99"/>
    <w:unhideWhenUsed/>
    <w:rsid w:val="006F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3D90"/>
  </w:style>
  <w:style w:type="paragraph" w:styleId="ac">
    <w:name w:val="List Paragraph"/>
    <w:basedOn w:val="a"/>
    <w:uiPriority w:val="34"/>
    <w:qFormat/>
    <w:rsid w:val="00254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8D222-656D-4E82-82EC-C698BB9B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39</Pages>
  <Words>7487</Words>
  <Characters>42680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keysystems</Company>
  <LinksUpToDate>false</LinksUpToDate>
  <CharactersWithSpaces>50067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Буторова Дарья Владимировна</dc:creator>
  <cp:keywords/>
  <dc:description/>
  <cp:lastModifiedBy>Пайманова Инна Юрьевна</cp:lastModifiedBy>
  <cp:revision>71</cp:revision>
  <dcterms:created xsi:type="dcterms:W3CDTF">2013-07-15T12:37:00Z</dcterms:created>
  <dcterms:modified xsi:type="dcterms:W3CDTF">2015-04-02T08:28:00Z</dcterms:modified>
</cp:coreProperties>
</file>