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D22" w:rsidRPr="00DE259A" w:rsidRDefault="00090D22" w:rsidP="00C44201">
      <w:pPr>
        <w:ind w:left="5103"/>
        <w:rPr>
          <w:szCs w:val="28"/>
        </w:rPr>
      </w:pPr>
      <w:r w:rsidRPr="00DE259A">
        <w:rPr>
          <w:szCs w:val="28"/>
        </w:rPr>
        <w:t xml:space="preserve">Приложение </w:t>
      </w:r>
    </w:p>
    <w:p w:rsidR="00090D22" w:rsidRPr="00DE259A" w:rsidRDefault="00090D22" w:rsidP="00C44201">
      <w:pPr>
        <w:pStyle w:val="a3"/>
        <w:tabs>
          <w:tab w:val="clear" w:pos="4153"/>
          <w:tab w:val="clear" w:pos="8306"/>
        </w:tabs>
        <w:ind w:left="5103"/>
        <w:rPr>
          <w:sz w:val="16"/>
          <w:szCs w:val="16"/>
        </w:rPr>
      </w:pPr>
    </w:p>
    <w:p w:rsidR="00090D22" w:rsidRPr="00DE259A" w:rsidRDefault="00090D22" w:rsidP="00C44201">
      <w:pPr>
        <w:pStyle w:val="a3"/>
        <w:tabs>
          <w:tab w:val="clear" w:pos="4153"/>
          <w:tab w:val="clear" w:pos="8306"/>
        </w:tabs>
        <w:ind w:left="5103"/>
      </w:pPr>
      <w:r w:rsidRPr="00DE259A">
        <w:t>к приказу Министерства финансов</w:t>
      </w:r>
    </w:p>
    <w:p w:rsidR="00090D22" w:rsidRPr="00DE259A" w:rsidRDefault="00090D22" w:rsidP="00C44201">
      <w:pPr>
        <w:pStyle w:val="a3"/>
        <w:tabs>
          <w:tab w:val="clear" w:pos="4153"/>
          <w:tab w:val="clear" w:pos="8306"/>
        </w:tabs>
        <w:ind w:left="5103"/>
      </w:pPr>
      <w:r w:rsidRPr="00DE259A">
        <w:t xml:space="preserve">Российской Федерации  </w:t>
      </w:r>
    </w:p>
    <w:p w:rsidR="004A6003" w:rsidRPr="00DE259A" w:rsidRDefault="00DD6C96" w:rsidP="004A6003">
      <w:pPr>
        <w:pStyle w:val="a3"/>
        <w:tabs>
          <w:tab w:val="clear" w:pos="4153"/>
          <w:tab w:val="clear" w:pos="8306"/>
        </w:tabs>
        <w:ind w:left="5245" w:hanging="142"/>
      </w:pPr>
      <w:r>
        <w:t>от 28.02.2018  № 35н</w:t>
      </w:r>
    </w:p>
    <w:p w:rsidR="00B35098" w:rsidRPr="00DE259A" w:rsidRDefault="00B35098" w:rsidP="00090D22">
      <w:pPr>
        <w:jc w:val="center"/>
        <w:rPr>
          <w:b/>
        </w:rPr>
      </w:pPr>
    </w:p>
    <w:p w:rsidR="00B35098" w:rsidRPr="00DE259A" w:rsidRDefault="00B35098" w:rsidP="00090D22">
      <w:pPr>
        <w:jc w:val="center"/>
        <w:rPr>
          <w:b/>
        </w:rPr>
      </w:pPr>
    </w:p>
    <w:p w:rsidR="00D21F7C" w:rsidRPr="00DE259A" w:rsidRDefault="00D21F7C" w:rsidP="00090D22">
      <w:pPr>
        <w:jc w:val="center"/>
        <w:rPr>
          <w:b/>
        </w:rPr>
      </w:pPr>
    </w:p>
    <w:p w:rsidR="00D21F7C" w:rsidRDefault="00D21F7C" w:rsidP="00090D22">
      <w:pPr>
        <w:jc w:val="center"/>
        <w:rPr>
          <w:b/>
        </w:rPr>
      </w:pPr>
    </w:p>
    <w:p w:rsidR="00C871B5" w:rsidRPr="00DE259A" w:rsidRDefault="00C871B5" w:rsidP="00090D22">
      <w:pPr>
        <w:jc w:val="center"/>
        <w:rPr>
          <w:b/>
        </w:rPr>
      </w:pPr>
    </w:p>
    <w:p w:rsidR="00816A3C" w:rsidRPr="00DE259A" w:rsidRDefault="00816A3C" w:rsidP="00090D22">
      <w:pPr>
        <w:jc w:val="center"/>
        <w:rPr>
          <w:b/>
        </w:rPr>
      </w:pPr>
    </w:p>
    <w:p w:rsidR="00090D22" w:rsidRPr="00DE259A" w:rsidRDefault="00090D22" w:rsidP="00090D22">
      <w:pPr>
        <w:jc w:val="center"/>
        <w:rPr>
          <w:b/>
        </w:rPr>
      </w:pPr>
      <w:r w:rsidRPr="00DE259A">
        <w:rPr>
          <w:b/>
        </w:rPr>
        <w:t>Изменения, вносимые в Указания о порядке применения</w:t>
      </w:r>
    </w:p>
    <w:p w:rsidR="00090D22" w:rsidRPr="00DE259A" w:rsidRDefault="00090D22" w:rsidP="00090D22">
      <w:pPr>
        <w:jc w:val="center"/>
        <w:rPr>
          <w:b/>
        </w:rPr>
      </w:pPr>
      <w:r w:rsidRPr="00DE259A">
        <w:rPr>
          <w:b/>
        </w:rPr>
        <w:t>бюджетной классификации Российской Федерации,</w:t>
      </w:r>
    </w:p>
    <w:p w:rsidR="00090D22" w:rsidRPr="00DE259A" w:rsidRDefault="00090D22" w:rsidP="00090D22">
      <w:pPr>
        <w:jc w:val="center"/>
        <w:rPr>
          <w:b/>
        </w:rPr>
      </w:pPr>
      <w:r w:rsidRPr="00DE259A">
        <w:rPr>
          <w:b/>
        </w:rPr>
        <w:t>утвержденные приказом Министерства финансов</w:t>
      </w:r>
    </w:p>
    <w:p w:rsidR="00090D22" w:rsidRPr="00DE259A" w:rsidRDefault="00090D22" w:rsidP="00090D22">
      <w:pPr>
        <w:jc w:val="center"/>
      </w:pPr>
      <w:r w:rsidRPr="00DE259A">
        <w:rPr>
          <w:b/>
        </w:rPr>
        <w:t>Российской Федерации от 1 июля 2013 г. № 65н</w:t>
      </w:r>
      <w:r w:rsidR="00205F22" w:rsidRPr="00DE259A">
        <w:rPr>
          <w:b/>
        </w:rPr>
        <w:t xml:space="preserve"> </w:t>
      </w:r>
    </w:p>
    <w:p w:rsidR="00064134" w:rsidRPr="00DE259A" w:rsidRDefault="00064134" w:rsidP="00090D22"/>
    <w:p w:rsidR="00CB590E" w:rsidRDefault="00CB590E" w:rsidP="00090D22"/>
    <w:p w:rsidR="00054063" w:rsidRDefault="00054063" w:rsidP="00090D22"/>
    <w:p w:rsidR="008D64F7" w:rsidRDefault="008D64F7" w:rsidP="00090D22"/>
    <w:p w:rsidR="000D420B" w:rsidRPr="004956E9" w:rsidRDefault="00082E42" w:rsidP="00EB03F2">
      <w:pPr>
        <w:autoSpaceDE w:val="0"/>
        <w:autoSpaceDN w:val="0"/>
        <w:adjustRightInd w:val="0"/>
        <w:ind w:firstLine="709"/>
        <w:jc w:val="both"/>
        <w:rPr>
          <w:szCs w:val="28"/>
        </w:rPr>
      </w:pPr>
      <w:r w:rsidRPr="004956E9">
        <w:rPr>
          <w:szCs w:val="28"/>
        </w:rPr>
        <w:t xml:space="preserve">1. </w:t>
      </w:r>
      <w:r w:rsidRPr="004956E9">
        <w:rPr>
          <w:rFonts w:eastAsiaTheme="minorHAnsi"/>
          <w:szCs w:val="28"/>
          <w:lang w:eastAsia="en-US"/>
        </w:rPr>
        <w:t xml:space="preserve">В разделе </w:t>
      </w:r>
      <w:r w:rsidRPr="004956E9">
        <w:rPr>
          <w:rFonts w:eastAsiaTheme="minorHAnsi"/>
          <w:szCs w:val="28"/>
          <w:lang w:val="en-US" w:eastAsia="en-US"/>
        </w:rPr>
        <w:t>I</w:t>
      </w:r>
      <w:r w:rsidR="00EB03F2" w:rsidRPr="004956E9">
        <w:rPr>
          <w:rFonts w:eastAsiaTheme="minorHAnsi"/>
          <w:szCs w:val="28"/>
          <w:lang w:val="en-US" w:eastAsia="en-US"/>
        </w:rPr>
        <w:t>I</w:t>
      </w:r>
      <w:r w:rsidRPr="004956E9">
        <w:rPr>
          <w:rFonts w:eastAsiaTheme="minorHAnsi"/>
          <w:szCs w:val="28"/>
          <w:lang w:val="en-US" w:eastAsia="en-US"/>
        </w:rPr>
        <w:t>I</w:t>
      </w:r>
      <w:r w:rsidRPr="004956E9">
        <w:rPr>
          <w:rFonts w:eastAsiaTheme="minorHAnsi"/>
          <w:szCs w:val="28"/>
          <w:lang w:eastAsia="en-US"/>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1 июля 2013 г. № 65н (далее - Указания), </w:t>
      </w:r>
      <w:r w:rsidR="00C175EB" w:rsidRPr="004956E9">
        <w:rPr>
          <w:rFonts w:eastAsiaTheme="minorHAnsi"/>
          <w:szCs w:val="28"/>
          <w:lang w:eastAsia="en-US"/>
        </w:rPr>
        <w:t>"Классификация расходов бюджетов"</w:t>
      </w:r>
      <w:r w:rsidR="00443543" w:rsidRPr="004956E9">
        <w:rPr>
          <w:szCs w:val="28"/>
        </w:rPr>
        <w:t>:</w:t>
      </w:r>
    </w:p>
    <w:p w:rsidR="00BE74C8" w:rsidRPr="004956E9" w:rsidRDefault="00E35919" w:rsidP="00E35919">
      <w:pPr>
        <w:autoSpaceDE w:val="0"/>
        <w:autoSpaceDN w:val="0"/>
        <w:adjustRightInd w:val="0"/>
        <w:ind w:firstLine="709"/>
        <w:jc w:val="both"/>
        <w:rPr>
          <w:szCs w:val="28"/>
        </w:rPr>
      </w:pPr>
      <w:r w:rsidRPr="004956E9">
        <w:rPr>
          <w:szCs w:val="28"/>
        </w:rPr>
        <w:t>1.1. В пункте 3 "Разделы, подразделы" в подпункте 3.2 "Правила отнесения расходов всех бюджетов бюджетной системы Российской Федерации на соответствующие разделы и подразделы классификации расходов"</w:t>
      </w:r>
      <w:r w:rsidR="00BE74C8" w:rsidRPr="004956E9">
        <w:rPr>
          <w:szCs w:val="28"/>
        </w:rPr>
        <w:t>:</w:t>
      </w:r>
    </w:p>
    <w:p w:rsidR="00E35919" w:rsidRPr="004956E9" w:rsidRDefault="00BE74C8" w:rsidP="00E35919">
      <w:pPr>
        <w:autoSpaceDE w:val="0"/>
        <w:autoSpaceDN w:val="0"/>
        <w:adjustRightInd w:val="0"/>
        <w:ind w:firstLine="709"/>
        <w:jc w:val="both"/>
        <w:rPr>
          <w:szCs w:val="28"/>
        </w:rPr>
      </w:pPr>
      <w:r w:rsidRPr="004956E9">
        <w:rPr>
          <w:szCs w:val="28"/>
        </w:rPr>
        <w:t>1.1.1.</w:t>
      </w:r>
      <w:r w:rsidR="00E35919" w:rsidRPr="004956E9">
        <w:rPr>
          <w:szCs w:val="28"/>
        </w:rPr>
        <w:t xml:space="preserve"> </w:t>
      </w:r>
      <w:r w:rsidRPr="004956E9">
        <w:rPr>
          <w:szCs w:val="28"/>
        </w:rPr>
        <w:t>Д</w:t>
      </w:r>
      <w:r w:rsidR="00E35919" w:rsidRPr="004956E9">
        <w:rPr>
          <w:szCs w:val="28"/>
        </w:rPr>
        <w:t>ополнить абзацем сто одиннадцатым следующего содержания:</w:t>
      </w:r>
    </w:p>
    <w:p w:rsidR="00E35919" w:rsidRPr="004956E9" w:rsidRDefault="00E35919" w:rsidP="00E35919">
      <w:pPr>
        <w:autoSpaceDE w:val="0"/>
        <w:autoSpaceDN w:val="0"/>
        <w:adjustRightInd w:val="0"/>
        <w:ind w:firstLine="567"/>
        <w:jc w:val="both"/>
        <w:rPr>
          <w:szCs w:val="28"/>
        </w:rPr>
      </w:pPr>
      <w:r w:rsidRPr="004956E9">
        <w:rPr>
          <w:szCs w:val="28"/>
        </w:rPr>
        <w:t>"Кроме того, по данному подразделу отражаются расходы бюджетов субъектов Российской Федерации на уплату страховых взносов на обязательное медицинское страхование неработающего населения.";</w:t>
      </w:r>
    </w:p>
    <w:p w:rsidR="00BE74C8" w:rsidRPr="004956E9" w:rsidRDefault="00BE74C8" w:rsidP="00BE74C8">
      <w:pPr>
        <w:autoSpaceDE w:val="0"/>
        <w:autoSpaceDN w:val="0"/>
        <w:adjustRightInd w:val="0"/>
        <w:ind w:firstLine="709"/>
        <w:jc w:val="both"/>
        <w:rPr>
          <w:szCs w:val="28"/>
        </w:rPr>
      </w:pPr>
      <w:r w:rsidRPr="004956E9">
        <w:rPr>
          <w:szCs w:val="28"/>
        </w:rPr>
        <w:t>1.1.2. Абзац сорок первый изложить в следующей редакции:</w:t>
      </w:r>
    </w:p>
    <w:p w:rsidR="00BE74C8" w:rsidRDefault="00BE74C8" w:rsidP="00BE74C8">
      <w:pPr>
        <w:autoSpaceDE w:val="0"/>
        <w:autoSpaceDN w:val="0"/>
        <w:adjustRightInd w:val="0"/>
        <w:ind w:firstLine="567"/>
        <w:jc w:val="both"/>
        <w:rPr>
          <w:szCs w:val="28"/>
        </w:rPr>
      </w:pPr>
      <w:r w:rsidRPr="004956E9">
        <w:rPr>
          <w:szCs w:val="28"/>
        </w:rPr>
        <w:t>"По подразделу 0305 "Система исполнения наказаний" подлежат отражению расходы на обеспечение деятельности Федеральной службы исполнения наказаний, территориальных органов и учреждений уголовно-исполнительной системы.";</w:t>
      </w:r>
    </w:p>
    <w:p w:rsidR="00677FBD" w:rsidRPr="004956E9" w:rsidRDefault="00677FBD" w:rsidP="00BE74C8">
      <w:pPr>
        <w:autoSpaceDE w:val="0"/>
        <w:autoSpaceDN w:val="0"/>
        <w:adjustRightInd w:val="0"/>
        <w:ind w:firstLine="567"/>
        <w:jc w:val="both"/>
        <w:rPr>
          <w:szCs w:val="28"/>
        </w:rPr>
      </w:pPr>
      <w:r>
        <w:rPr>
          <w:szCs w:val="28"/>
        </w:rPr>
        <w:t xml:space="preserve">1.1.3. </w:t>
      </w:r>
      <w:r w:rsidRPr="00677FBD">
        <w:rPr>
          <w:szCs w:val="28"/>
        </w:rPr>
        <w:t xml:space="preserve">В абзаце </w:t>
      </w:r>
      <w:r>
        <w:rPr>
          <w:szCs w:val="28"/>
        </w:rPr>
        <w:t>шестьдесят третьем</w:t>
      </w:r>
      <w:r w:rsidRPr="00677FBD">
        <w:rPr>
          <w:szCs w:val="28"/>
        </w:rPr>
        <w:t xml:space="preserve"> слова "а также на предоставление субсидий бюджетным, автономным учреждениям и иным юридическим лицам" заменить словами "на предоставление субсидий бюджетным, автономным учреждениям и иным юридическим лицам, а также на предоставление взносов в уставные (складочные) капиталы юридических лиц";</w:t>
      </w:r>
    </w:p>
    <w:p w:rsidR="001F3E92" w:rsidRPr="004956E9" w:rsidRDefault="00E35919" w:rsidP="00E35919">
      <w:pPr>
        <w:autoSpaceDE w:val="0"/>
        <w:autoSpaceDN w:val="0"/>
        <w:adjustRightInd w:val="0"/>
        <w:ind w:firstLine="709"/>
        <w:jc w:val="both"/>
        <w:rPr>
          <w:rFonts w:eastAsiaTheme="minorHAnsi"/>
          <w:szCs w:val="28"/>
          <w:lang w:eastAsia="en-US"/>
        </w:rPr>
      </w:pPr>
      <w:r w:rsidRPr="004956E9">
        <w:rPr>
          <w:szCs w:val="28"/>
        </w:rPr>
        <w:t>1.2.</w:t>
      </w:r>
      <w:r w:rsidR="00E0032A" w:rsidRPr="004956E9">
        <w:rPr>
          <w:rFonts w:eastAsiaTheme="minorHAnsi"/>
          <w:szCs w:val="28"/>
          <w:lang w:eastAsia="en-US"/>
        </w:rPr>
        <w:t xml:space="preserve"> </w:t>
      </w:r>
      <w:r w:rsidR="004833B5" w:rsidRPr="004956E9">
        <w:rPr>
          <w:rFonts w:eastAsiaTheme="minorHAnsi"/>
          <w:szCs w:val="28"/>
          <w:lang w:eastAsia="en-US"/>
        </w:rPr>
        <w:t xml:space="preserve">В </w:t>
      </w:r>
      <w:r w:rsidR="001F3E92" w:rsidRPr="004956E9">
        <w:rPr>
          <w:rFonts w:eastAsiaTheme="minorHAnsi"/>
          <w:szCs w:val="28"/>
          <w:lang w:eastAsia="en-US"/>
        </w:rPr>
        <w:t>пункте 4</w:t>
      </w:r>
      <w:r w:rsidR="001F3E92" w:rsidRPr="004956E9">
        <w:rPr>
          <w:rFonts w:eastAsiaTheme="minorHAnsi"/>
          <w:szCs w:val="28"/>
          <w:vertAlign w:val="superscript"/>
          <w:lang w:eastAsia="en-US"/>
        </w:rPr>
        <w:t>1</w:t>
      </w:r>
      <w:r w:rsidR="001F3E92" w:rsidRPr="004956E9">
        <w:rPr>
          <w:rFonts w:eastAsiaTheme="minorHAnsi"/>
          <w:szCs w:val="28"/>
          <w:lang w:eastAsia="en-US"/>
        </w:rPr>
        <w:t xml:space="preserve"> "Целевые статьи расходов бюджетов":</w:t>
      </w:r>
    </w:p>
    <w:p w:rsidR="00FA2C42" w:rsidRPr="004956E9" w:rsidRDefault="007E0FC8" w:rsidP="00FA2C42">
      <w:pPr>
        <w:pStyle w:val="21"/>
        <w:widowControl w:val="0"/>
        <w:ind w:firstLine="709"/>
        <w:rPr>
          <w:rFonts w:eastAsiaTheme="minorHAnsi"/>
          <w:szCs w:val="28"/>
          <w:lang w:eastAsia="en-US"/>
        </w:rPr>
      </w:pPr>
      <w:r w:rsidRPr="004956E9">
        <w:rPr>
          <w:rFonts w:eastAsiaTheme="minorHAnsi"/>
          <w:szCs w:val="28"/>
          <w:lang w:eastAsia="en-US"/>
        </w:rPr>
        <w:t>1.</w:t>
      </w:r>
      <w:r w:rsidR="00E35919" w:rsidRPr="004956E9">
        <w:rPr>
          <w:rFonts w:eastAsiaTheme="minorHAnsi"/>
          <w:szCs w:val="28"/>
          <w:lang w:eastAsia="en-US"/>
        </w:rPr>
        <w:t>2</w:t>
      </w:r>
      <w:r w:rsidR="001F3E92" w:rsidRPr="004956E9">
        <w:rPr>
          <w:rFonts w:eastAsiaTheme="minorHAnsi"/>
          <w:szCs w:val="28"/>
          <w:lang w:eastAsia="en-US"/>
        </w:rPr>
        <w:t>.</w:t>
      </w:r>
      <w:r w:rsidRPr="004956E9">
        <w:rPr>
          <w:rFonts w:eastAsiaTheme="minorHAnsi"/>
          <w:szCs w:val="28"/>
          <w:lang w:eastAsia="en-US"/>
        </w:rPr>
        <w:t>1</w:t>
      </w:r>
      <w:r w:rsidR="001F3E92" w:rsidRPr="004956E9">
        <w:rPr>
          <w:rFonts w:eastAsiaTheme="minorHAnsi"/>
          <w:szCs w:val="28"/>
          <w:lang w:eastAsia="en-US"/>
        </w:rPr>
        <w:t xml:space="preserve">. </w:t>
      </w:r>
      <w:r w:rsidR="00FA2C42" w:rsidRPr="004956E9">
        <w:rPr>
          <w:rFonts w:eastAsiaTheme="minorHAnsi"/>
          <w:szCs w:val="28"/>
          <w:lang w:eastAsia="en-US"/>
        </w:rPr>
        <w:t>В подпункте 4</w:t>
      </w:r>
      <w:r w:rsidR="00FA2C42" w:rsidRPr="004956E9">
        <w:rPr>
          <w:rFonts w:eastAsiaTheme="minorHAnsi"/>
          <w:szCs w:val="28"/>
          <w:vertAlign w:val="superscript"/>
          <w:lang w:eastAsia="en-US"/>
        </w:rPr>
        <w:t>1</w:t>
      </w:r>
      <w:r w:rsidR="00FA2C42" w:rsidRPr="004956E9">
        <w:rPr>
          <w:rFonts w:eastAsiaTheme="minorHAnsi"/>
          <w:szCs w:val="28"/>
          <w:lang w:eastAsia="en-US"/>
        </w:rPr>
        <w:t>.1 "Общие положения":</w:t>
      </w:r>
    </w:p>
    <w:p w:rsidR="00756501" w:rsidRPr="004956E9" w:rsidRDefault="00FA2C42" w:rsidP="00756501">
      <w:pPr>
        <w:pStyle w:val="21"/>
        <w:widowControl w:val="0"/>
        <w:ind w:firstLine="709"/>
        <w:rPr>
          <w:rFonts w:eastAsiaTheme="minorHAnsi"/>
          <w:szCs w:val="28"/>
          <w:lang w:eastAsia="en-US"/>
        </w:rPr>
      </w:pPr>
      <w:r w:rsidRPr="004956E9">
        <w:rPr>
          <w:rFonts w:eastAsiaTheme="minorHAnsi"/>
          <w:szCs w:val="28"/>
          <w:lang w:eastAsia="en-US"/>
        </w:rPr>
        <w:t>1.</w:t>
      </w:r>
      <w:r w:rsidR="00E35919" w:rsidRPr="004956E9">
        <w:rPr>
          <w:rFonts w:eastAsiaTheme="minorHAnsi"/>
          <w:szCs w:val="28"/>
          <w:lang w:eastAsia="en-US"/>
        </w:rPr>
        <w:t>2</w:t>
      </w:r>
      <w:r w:rsidRPr="004956E9">
        <w:rPr>
          <w:rFonts w:eastAsiaTheme="minorHAnsi"/>
          <w:szCs w:val="28"/>
          <w:lang w:eastAsia="en-US"/>
        </w:rPr>
        <w:t>.1.1. В абзаце тридцатом слова "ряда:</w:t>
      </w:r>
      <w:r w:rsidR="00756501" w:rsidRPr="004956E9">
        <w:rPr>
          <w:rFonts w:eastAsiaTheme="minorHAnsi"/>
          <w:szCs w:val="28"/>
          <w:lang w:eastAsia="en-US"/>
        </w:rPr>
        <w:t xml:space="preserve"> 1, 2, 3, 4, 5, 6, 7, 8, 9, А, Б, В, Г, Д, Е, Ж, И, К, Л, М, Н, О, П, Р, С, Т, У, Ф, Ц, Ч, Ш, Щ, Э, Ю, Я, D, G, I, J, L, N, Q, R, S, U, V, W, Y, Z" заменить словами "ряда: 1, 2, 3, 4, 5, 6, 7, 8, 9, А, Б, В, Г, Д, Е, Ж, </w:t>
      </w:r>
      <w:r w:rsidR="00756501" w:rsidRPr="004956E9">
        <w:rPr>
          <w:rFonts w:eastAsiaTheme="minorHAnsi"/>
          <w:szCs w:val="28"/>
          <w:lang w:eastAsia="en-US"/>
        </w:rPr>
        <w:lastRenderedPageBreak/>
        <w:t>И, К, Л, М, Н, О, П, Р, С, Т, У, Ф, Ц, Ч, Ш, Щ, Э, Ю, Я, D, G, I, J, L, N, Q, S, U, V, W, Y, Z";</w:t>
      </w:r>
    </w:p>
    <w:p w:rsidR="00756501" w:rsidRPr="004956E9" w:rsidRDefault="00756501" w:rsidP="00756501">
      <w:pPr>
        <w:pStyle w:val="21"/>
        <w:widowControl w:val="0"/>
        <w:ind w:firstLine="709"/>
        <w:rPr>
          <w:rFonts w:eastAsiaTheme="minorHAnsi"/>
          <w:szCs w:val="28"/>
          <w:lang w:eastAsia="en-US"/>
        </w:rPr>
      </w:pPr>
      <w:r w:rsidRPr="004956E9">
        <w:rPr>
          <w:rFonts w:eastAsiaTheme="minorHAnsi"/>
          <w:szCs w:val="28"/>
          <w:lang w:eastAsia="en-US"/>
        </w:rPr>
        <w:t>1.</w:t>
      </w:r>
      <w:r w:rsidR="00E35919" w:rsidRPr="004956E9">
        <w:rPr>
          <w:rFonts w:eastAsiaTheme="minorHAnsi"/>
          <w:szCs w:val="28"/>
          <w:lang w:eastAsia="en-US"/>
        </w:rPr>
        <w:t>2</w:t>
      </w:r>
      <w:r w:rsidRPr="004956E9">
        <w:rPr>
          <w:rFonts w:eastAsiaTheme="minorHAnsi"/>
          <w:szCs w:val="28"/>
          <w:lang w:eastAsia="en-US"/>
        </w:rPr>
        <w:t>.1.2. Абзац тридцать первый изложить в следующей редакции:</w:t>
      </w:r>
    </w:p>
    <w:p w:rsidR="00756501" w:rsidRPr="004956E9" w:rsidRDefault="00756501" w:rsidP="00756501">
      <w:pPr>
        <w:pStyle w:val="21"/>
        <w:widowControl w:val="0"/>
        <w:ind w:firstLine="567"/>
        <w:rPr>
          <w:rFonts w:eastAsiaTheme="minorHAnsi"/>
          <w:szCs w:val="28"/>
          <w:lang w:eastAsia="en-US"/>
        </w:rPr>
      </w:pPr>
      <w:r w:rsidRPr="004956E9">
        <w:rPr>
          <w:rFonts w:eastAsiaTheme="minorHAnsi"/>
          <w:szCs w:val="28"/>
          <w:lang w:eastAsia="en-US"/>
        </w:rPr>
        <w:t>"Расходы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отражаются по обособленным направлениям расходов, включающим в пятом разряде кода направления расходов значения "</w:t>
      </w:r>
      <w:r w:rsidRPr="004956E9">
        <w:rPr>
          <w:rFonts w:eastAsiaTheme="minorHAnsi"/>
          <w:szCs w:val="28"/>
          <w:lang w:val="en-US" w:eastAsia="en-US"/>
        </w:rPr>
        <w:t>R</w:t>
      </w:r>
      <w:r w:rsidRPr="004956E9">
        <w:rPr>
          <w:rFonts w:eastAsiaTheme="minorHAnsi"/>
          <w:szCs w:val="28"/>
          <w:lang w:eastAsia="en-US"/>
        </w:rPr>
        <w:t>" (для резервного фонда Президента Российской Федерации и "F" (для резервного фонда Правительства Российской Федерации), а также по обособленным направлениям расходов, включающим в наименовании направления расходов указание, за счет средств какого фонда осуществляется финансовое обеспечение расходов. Дополнительная детализация по направлениям расходов, включающим в коде направления расходов значения "</w:t>
      </w:r>
      <w:r w:rsidRPr="004956E9">
        <w:rPr>
          <w:rFonts w:eastAsiaTheme="minorHAnsi"/>
          <w:szCs w:val="28"/>
          <w:lang w:val="en-US" w:eastAsia="en-US"/>
        </w:rPr>
        <w:t>R</w:t>
      </w:r>
      <w:r w:rsidRPr="004956E9">
        <w:rPr>
          <w:rFonts w:eastAsiaTheme="minorHAnsi"/>
          <w:szCs w:val="28"/>
          <w:lang w:eastAsia="en-US"/>
        </w:rPr>
        <w:t>" и "F", не предусмотрена.";</w:t>
      </w:r>
    </w:p>
    <w:p w:rsidR="00D969F7" w:rsidRPr="004956E9" w:rsidRDefault="00FA2C42" w:rsidP="0058102C">
      <w:pPr>
        <w:pStyle w:val="21"/>
        <w:widowControl w:val="0"/>
        <w:ind w:firstLine="709"/>
        <w:rPr>
          <w:rFonts w:eastAsiaTheme="minorHAnsi"/>
          <w:szCs w:val="28"/>
          <w:lang w:eastAsia="en-US"/>
        </w:rPr>
      </w:pPr>
      <w:r w:rsidRPr="004956E9">
        <w:rPr>
          <w:rFonts w:eastAsiaTheme="minorHAnsi"/>
          <w:szCs w:val="28"/>
          <w:lang w:eastAsia="en-US"/>
        </w:rPr>
        <w:t>1.</w:t>
      </w:r>
      <w:r w:rsidR="00E35919" w:rsidRPr="004956E9">
        <w:rPr>
          <w:rFonts w:eastAsiaTheme="minorHAnsi"/>
          <w:szCs w:val="28"/>
          <w:lang w:eastAsia="en-US"/>
        </w:rPr>
        <w:t>2</w:t>
      </w:r>
      <w:r w:rsidRPr="004956E9">
        <w:rPr>
          <w:rFonts w:eastAsiaTheme="minorHAnsi"/>
          <w:szCs w:val="28"/>
          <w:lang w:eastAsia="en-US"/>
        </w:rPr>
        <w:t xml:space="preserve">.2. </w:t>
      </w:r>
      <w:r w:rsidR="00D969F7" w:rsidRPr="004956E9">
        <w:rPr>
          <w:rFonts w:eastAsiaTheme="minorHAnsi"/>
          <w:szCs w:val="28"/>
          <w:lang w:eastAsia="en-US"/>
        </w:rPr>
        <w:t>В подпункте 4</w:t>
      </w:r>
      <w:r w:rsidR="00D969F7" w:rsidRPr="004956E9">
        <w:rPr>
          <w:rFonts w:eastAsiaTheme="minorHAnsi"/>
          <w:szCs w:val="28"/>
          <w:vertAlign w:val="superscript"/>
          <w:lang w:eastAsia="en-US"/>
        </w:rPr>
        <w:t>1</w:t>
      </w:r>
      <w:r w:rsidR="00D969F7" w:rsidRPr="004956E9">
        <w:rPr>
          <w:rFonts w:eastAsiaTheme="minorHAnsi"/>
          <w:szCs w:val="28"/>
          <w:lang w:eastAsia="en-US"/>
        </w:rPr>
        <w:t>.2 "Целевые статьи расходов федерального бюджета и бюджетов государственных внебюджетных фондов Российской Федерации":</w:t>
      </w:r>
    </w:p>
    <w:p w:rsidR="0058102C" w:rsidRPr="004956E9" w:rsidRDefault="00D969F7" w:rsidP="0058102C">
      <w:pPr>
        <w:pStyle w:val="21"/>
        <w:widowControl w:val="0"/>
        <w:ind w:firstLine="709"/>
        <w:rPr>
          <w:rFonts w:eastAsiaTheme="minorHAnsi"/>
          <w:szCs w:val="28"/>
          <w:lang w:eastAsia="en-US"/>
        </w:rPr>
      </w:pPr>
      <w:r w:rsidRPr="004956E9">
        <w:rPr>
          <w:rFonts w:eastAsiaTheme="minorHAnsi"/>
          <w:szCs w:val="28"/>
          <w:lang w:eastAsia="en-US"/>
        </w:rPr>
        <w:t xml:space="preserve">1.2.2.1. </w:t>
      </w:r>
      <w:r w:rsidR="0058102C" w:rsidRPr="004956E9">
        <w:rPr>
          <w:rFonts w:eastAsiaTheme="minorHAnsi"/>
          <w:szCs w:val="28"/>
          <w:lang w:eastAsia="en-US"/>
        </w:rPr>
        <w:t>В подпункте 4</w:t>
      </w:r>
      <w:r w:rsidR="0058102C" w:rsidRPr="004956E9">
        <w:rPr>
          <w:rFonts w:eastAsiaTheme="minorHAnsi"/>
          <w:szCs w:val="28"/>
          <w:vertAlign w:val="superscript"/>
          <w:lang w:eastAsia="en-US"/>
        </w:rPr>
        <w:t>1</w:t>
      </w:r>
      <w:r w:rsidR="0058102C" w:rsidRPr="004956E9">
        <w:rPr>
          <w:rFonts w:eastAsiaTheme="minorHAnsi"/>
          <w:szCs w:val="28"/>
          <w:lang w:eastAsia="en-US"/>
        </w:rPr>
        <w:t>.2.1 "Общие положения":</w:t>
      </w:r>
    </w:p>
    <w:p w:rsidR="007B0E37" w:rsidRPr="004956E9" w:rsidRDefault="007E0FC8" w:rsidP="0058102C">
      <w:pPr>
        <w:pStyle w:val="21"/>
        <w:widowControl w:val="0"/>
        <w:ind w:firstLine="709"/>
        <w:rPr>
          <w:rFonts w:eastAsiaTheme="minorHAnsi"/>
          <w:szCs w:val="28"/>
          <w:lang w:eastAsia="en-US"/>
        </w:rPr>
      </w:pPr>
      <w:r w:rsidRPr="004956E9">
        <w:rPr>
          <w:rFonts w:eastAsiaTheme="minorHAnsi"/>
          <w:szCs w:val="28"/>
          <w:lang w:eastAsia="en-US"/>
        </w:rPr>
        <w:t>1.</w:t>
      </w:r>
      <w:r w:rsidR="00E35919" w:rsidRPr="004956E9">
        <w:rPr>
          <w:rFonts w:eastAsiaTheme="minorHAnsi"/>
          <w:szCs w:val="28"/>
          <w:lang w:eastAsia="en-US"/>
        </w:rPr>
        <w:t>2</w:t>
      </w:r>
      <w:r w:rsidRPr="004956E9">
        <w:rPr>
          <w:rFonts w:eastAsiaTheme="minorHAnsi"/>
          <w:szCs w:val="28"/>
          <w:lang w:eastAsia="en-US"/>
        </w:rPr>
        <w:t>.</w:t>
      </w:r>
      <w:r w:rsidR="00E35919" w:rsidRPr="004956E9">
        <w:rPr>
          <w:rFonts w:eastAsiaTheme="minorHAnsi"/>
          <w:szCs w:val="28"/>
          <w:lang w:eastAsia="en-US"/>
        </w:rPr>
        <w:t>2</w:t>
      </w:r>
      <w:r w:rsidRPr="004956E9">
        <w:rPr>
          <w:rFonts w:eastAsiaTheme="minorHAnsi"/>
          <w:szCs w:val="28"/>
          <w:lang w:eastAsia="en-US"/>
        </w:rPr>
        <w:t>.</w:t>
      </w:r>
      <w:r w:rsidR="00C87475" w:rsidRPr="004956E9">
        <w:rPr>
          <w:rFonts w:eastAsiaTheme="minorHAnsi"/>
          <w:szCs w:val="28"/>
          <w:lang w:eastAsia="en-US"/>
        </w:rPr>
        <w:t>1</w:t>
      </w:r>
      <w:r w:rsidR="0058102C" w:rsidRPr="004956E9">
        <w:rPr>
          <w:rFonts w:eastAsiaTheme="minorHAnsi"/>
          <w:szCs w:val="28"/>
          <w:lang w:eastAsia="en-US"/>
        </w:rPr>
        <w:t>.</w:t>
      </w:r>
      <w:r w:rsidR="00D969F7" w:rsidRPr="004956E9">
        <w:rPr>
          <w:rFonts w:eastAsiaTheme="minorHAnsi"/>
          <w:szCs w:val="28"/>
          <w:lang w:eastAsia="en-US"/>
        </w:rPr>
        <w:t>1.</w:t>
      </w:r>
      <w:r w:rsidR="0058102C" w:rsidRPr="004956E9">
        <w:rPr>
          <w:rFonts w:eastAsiaTheme="minorHAnsi"/>
          <w:szCs w:val="28"/>
          <w:lang w:eastAsia="en-US"/>
        </w:rPr>
        <w:t xml:space="preserve"> </w:t>
      </w:r>
      <w:r w:rsidR="007B0E37" w:rsidRPr="004956E9">
        <w:rPr>
          <w:rFonts w:eastAsiaTheme="minorHAnsi"/>
          <w:szCs w:val="28"/>
          <w:lang w:eastAsia="en-US"/>
        </w:rPr>
        <w:t>В абзаце первом слова "мероприятиям, ведомственным" заменить словами "мероприятиям, приоритетным проектам, ведомственным проектам, ведомственным";</w:t>
      </w:r>
    </w:p>
    <w:p w:rsidR="007B0E37" w:rsidRPr="004956E9" w:rsidRDefault="007B0E37" w:rsidP="0058102C">
      <w:pPr>
        <w:pStyle w:val="21"/>
        <w:widowControl w:val="0"/>
        <w:ind w:firstLine="709"/>
        <w:rPr>
          <w:rFonts w:eastAsiaTheme="minorHAnsi"/>
          <w:szCs w:val="28"/>
          <w:lang w:eastAsia="en-US"/>
        </w:rPr>
      </w:pPr>
      <w:r w:rsidRPr="004956E9">
        <w:rPr>
          <w:rFonts w:eastAsiaTheme="minorHAnsi"/>
          <w:szCs w:val="28"/>
          <w:lang w:eastAsia="en-US"/>
        </w:rPr>
        <w:t>1.2.2.</w:t>
      </w:r>
      <w:r w:rsidR="00D969F7" w:rsidRPr="004956E9">
        <w:rPr>
          <w:rFonts w:eastAsiaTheme="minorHAnsi"/>
          <w:szCs w:val="28"/>
          <w:lang w:eastAsia="en-US"/>
        </w:rPr>
        <w:t>1.</w:t>
      </w:r>
      <w:r w:rsidRPr="004956E9">
        <w:rPr>
          <w:rFonts w:eastAsiaTheme="minorHAnsi"/>
          <w:szCs w:val="28"/>
          <w:lang w:eastAsia="en-US"/>
        </w:rPr>
        <w:t>2. В абзаце пятом слова "программам, предусмотренным" заменить словами "программам, приоритетным проектам, ведомственным проектам, предусмотренным";</w:t>
      </w:r>
    </w:p>
    <w:p w:rsidR="007B0E37" w:rsidRPr="004956E9" w:rsidRDefault="007B0E37" w:rsidP="0058102C">
      <w:pPr>
        <w:pStyle w:val="21"/>
        <w:widowControl w:val="0"/>
        <w:ind w:firstLine="709"/>
        <w:rPr>
          <w:rFonts w:eastAsiaTheme="minorHAnsi"/>
          <w:szCs w:val="28"/>
          <w:lang w:eastAsia="en-US"/>
        </w:rPr>
      </w:pPr>
      <w:r w:rsidRPr="004956E9">
        <w:rPr>
          <w:rFonts w:eastAsiaTheme="minorHAnsi"/>
          <w:szCs w:val="28"/>
          <w:lang w:eastAsia="en-US"/>
        </w:rPr>
        <w:t>1.2.2.</w:t>
      </w:r>
      <w:r w:rsidR="00D969F7" w:rsidRPr="004956E9">
        <w:rPr>
          <w:rFonts w:eastAsiaTheme="minorHAnsi"/>
          <w:szCs w:val="28"/>
          <w:lang w:eastAsia="en-US"/>
        </w:rPr>
        <w:t>1.</w:t>
      </w:r>
      <w:r w:rsidRPr="004956E9">
        <w:rPr>
          <w:rFonts w:eastAsiaTheme="minorHAnsi"/>
          <w:szCs w:val="28"/>
          <w:lang w:eastAsia="en-US"/>
        </w:rPr>
        <w:t>3. В абзаце шестом слова "</w:t>
      </w:r>
      <w:r w:rsidR="00BD56DF" w:rsidRPr="004956E9">
        <w:rPr>
          <w:rFonts w:eastAsiaTheme="minorHAnsi"/>
          <w:szCs w:val="28"/>
          <w:lang w:eastAsia="en-US"/>
        </w:rPr>
        <w:t>мероприятиям (ведомственным целевым программам)</w:t>
      </w:r>
      <w:r w:rsidR="00C273C4" w:rsidRPr="004956E9">
        <w:rPr>
          <w:rFonts w:eastAsiaTheme="minorHAnsi"/>
          <w:szCs w:val="28"/>
          <w:lang w:eastAsia="en-US"/>
        </w:rPr>
        <w:t>" заменить словами "мероприятиям, приоритетным проектам, ведомственным проектам, ведомственным целевым программам";</w:t>
      </w:r>
    </w:p>
    <w:p w:rsidR="00C273C4" w:rsidRPr="004956E9" w:rsidRDefault="00C273C4" w:rsidP="0058102C">
      <w:pPr>
        <w:pStyle w:val="21"/>
        <w:widowControl w:val="0"/>
        <w:ind w:firstLine="709"/>
        <w:rPr>
          <w:rFonts w:eastAsiaTheme="minorHAnsi"/>
          <w:szCs w:val="28"/>
          <w:lang w:eastAsia="en-US"/>
        </w:rPr>
      </w:pPr>
      <w:r w:rsidRPr="004956E9">
        <w:rPr>
          <w:rFonts w:eastAsiaTheme="minorHAnsi"/>
          <w:szCs w:val="28"/>
          <w:lang w:eastAsia="en-US"/>
        </w:rPr>
        <w:t>1.2.2.</w:t>
      </w:r>
      <w:r w:rsidR="00D969F7" w:rsidRPr="004956E9">
        <w:rPr>
          <w:rFonts w:eastAsiaTheme="minorHAnsi"/>
          <w:szCs w:val="28"/>
          <w:lang w:eastAsia="en-US"/>
        </w:rPr>
        <w:t>1.</w:t>
      </w:r>
      <w:r w:rsidR="00AE58FE" w:rsidRPr="004956E9">
        <w:rPr>
          <w:rFonts w:eastAsiaTheme="minorHAnsi"/>
          <w:szCs w:val="28"/>
          <w:lang w:eastAsia="en-US"/>
        </w:rPr>
        <w:t>4</w:t>
      </w:r>
      <w:r w:rsidRPr="004956E9">
        <w:rPr>
          <w:rFonts w:eastAsiaTheme="minorHAnsi"/>
          <w:szCs w:val="28"/>
          <w:lang w:eastAsia="en-US"/>
        </w:rPr>
        <w:t>. В абзаце восемнадцатом слова "программ, предусмотренных" заменить словами "программ, приоритетных проектов, ведомственных проектов, предусмотренных";</w:t>
      </w:r>
    </w:p>
    <w:p w:rsidR="00C273C4" w:rsidRPr="004956E9" w:rsidRDefault="00C273C4" w:rsidP="00C273C4">
      <w:pPr>
        <w:pStyle w:val="21"/>
        <w:widowControl w:val="0"/>
        <w:ind w:firstLine="709"/>
        <w:rPr>
          <w:rFonts w:eastAsiaTheme="minorHAnsi"/>
          <w:szCs w:val="28"/>
          <w:lang w:eastAsia="en-US"/>
        </w:rPr>
      </w:pPr>
      <w:r w:rsidRPr="004956E9">
        <w:rPr>
          <w:rFonts w:eastAsiaTheme="minorHAnsi"/>
          <w:szCs w:val="28"/>
          <w:lang w:eastAsia="en-US"/>
        </w:rPr>
        <w:t>1.2.2.</w:t>
      </w:r>
      <w:r w:rsidR="00D969F7" w:rsidRPr="004956E9">
        <w:rPr>
          <w:rFonts w:eastAsiaTheme="minorHAnsi"/>
          <w:szCs w:val="28"/>
          <w:lang w:eastAsia="en-US"/>
        </w:rPr>
        <w:t>1.</w:t>
      </w:r>
      <w:r w:rsidR="00AE58FE" w:rsidRPr="004956E9">
        <w:rPr>
          <w:rFonts w:eastAsiaTheme="minorHAnsi"/>
          <w:szCs w:val="28"/>
          <w:lang w:eastAsia="en-US"/>
        </w:rPr>
        <w:t>5</w:t>
      </w:r>
      <w:r w:rsidRPr="004956E9">
        <w:rPr>
          <w:rFonts w:eastAsiaTheme="minorHAnsi"/>
          <w:szCs w:val="28"/>
          <w:lang w:eastAsia="en-US"/>
        </w:rPr>
        <w:t xml:space="preserve">. В абзаце девятнадцатом </w:t>
      </w:r>
      <w:r w:rsidR="005E5D50" w:rsidRPr="004956E9">
        <w:rPr>
          <w:rFonts w:eastAsiaTheme="minorHAnsi"/>
          <w:szCs w:val="28"/>
          <w:lang w:eastAsia="en-US"/>
        </w:rPr>
        <w:t>и двадцат</w:t>
      </w:r>
      <w:r w:rsidR="00F2050A">
        <w:rPr>
          <w:rFonts w:eastAsiaTheme="minorHAnsi"/>
          <w:szCs w:val="28"/>
          <w:lang w:eastAsia="en-US"/>
        </w:rPr>
        <w:t xml:space="preserve">ь втором </w:t>
      </w:r>
      <w:r w:rsidRPr="004956E9">
        <w:rPr>
          <w:rFonts w:eastAsiaTheme="minorHAnsi"/>
          <w:szCs w:val="28"/>
          <w:lang w:eastAsia="en-US"/>
        </w:rPr>
        <w:t>слова "мероприятий (ведомственных целевых программ)" заменить словами "мероприятий, приоритетных проектов, ведомственных целевых проектов, ведомственных целевых программ";</w:t>
      </w:r>
    </w:p>
    <w:p w:rsidR="0058102C" w:rsidRPr="004956E9" w:rsidRDefault="007B0E37" w:rsidP="0058102C">
      <w:pPr>
        <w:pStyle w:val="21"/>
        <w:widowControl w:val="0"/>
        <w:ind w:firstLine="709"/>
        <w:rPr>
          <w:rFonts w:eastAsiaTheme="minorHAnsi"/>
          <w:szCs w:val="28"/>
          <w:lang w:eastAsia="en-US"/>
        </w:rPr>
      </w:pPr>
      <w:r w:rsidRPr="004956E9">
        <w:rPr>
          <w:rFonts w:eastAsiaTheme="minorHAnsi"/>
          <w:szCs w:val="28"/>
          <w:lang w:eastAsia="en-US"/>
        </w:rPr>
        <w:t>1.2.2.</w:t>
      </w:r>
      <w:r w:rsidR="00D969F7" w:rsidRPr="004956E9">
        <w:rPr>
          <w:rFonts w:eastAsiaTheme="minorHAnsi"/>
          <w:szCs w:val="28"/>
          <w:lang w:eastAsia="en-US"/>
        </w:rPr>
        <w:t>1.</w:t>
      </w:r>
      <w:r w:rsidR="00AE58FE" w:rsidRPr="004956E9">
        <w:rPr>
          <w:rFonts w:eastAsiaTheme="minorHAnsi"/>
          <w:szCs w:val="28"/>
          <w:lang w:eastAsia="en-US"/>
        </w:rPr>
        <w:t>6</w:t>
      </w:r>
      <w:r w:rsidRPr="004956E9">
        <w:rPr>
          <w:rFonts w:eastAsiaTheme="minorHAnsi"/>
          <w:szCs w:val="28"/>
          <w:lang w:eastAsia="en-US"/>
        </w:rPr>
        <w:t xml:space="preserve">. </w:t>
      </w:r>
      <w:r w:rsidR="0058102C" w:rsidRPr="004956E9">
        <w:rPr>
          <w:rFonts w:eastAsiaTheme="minorHAnsi"/>
          <w:szCs w:val="28"/>
          <w:lang w:eastAsia="en-US"/>
        </w:rPr>
        <w:t>В абзаце двадцать третьем слова "приложении 10" заменить словами "приложении 10</w:t>
      </w:r>
      <w:r w:rsidR="007E0FC8" w:rsidRPr="004956E9">
        <w:rPr>
          <w:rFonts w:eastAsiaTheme="minorHAnsi"/>
          <w:szCs w:val="28"/>
          <w:vertAlign w:val="superscript"/>
          <w:lang w:eastAsia="en-US"/>
        </w:rPr>
        <w:t>1</w:t>
      </w:r>
      <w:r w:rsidR="0058102C" w:rsidRPr="004956E9">
        <w:rPr>
          <w:rFonts w:eastAsiaTheme="minorHAnsi"/>
          <w:szCs w:val="28"/>
          <w:lang w:eastAsia="en-US"/>
        </w:rPr>
        <w:t>";</w:t>
      </w:r>
    </w:p>
    <w:p w:rsidR="00F72AF2" w:rsidRPr="004956E9" w:rsidRDefault="00F72AF2" w:rsidP="0058102C">
      <w:pPr>
        <w:pStyle w:val="21"/>
        <w:widowControl w:val="0"/>
        <w:ind w:firstLine="709"/>
        <w:rPr>
          <w:rFonts w:eastAsiaTheme="minorHAnsi"/>
          <w:szCs w:val="28"/>
          <w:lang w:eastAsia="en-US"/>
        </w:rPr>
      </w:pPr>
      <w:r w:rsidRPr="004956E9">
        <w:rPr>
          <w:rFonts w:eastAsiaTheme="minorHAnsi"/>
          <w:szCs w:val="28"/>
          <w:lang w:eastAsia="en-US"/>
        </w:rPr>
        <w:t>1.2.2.</w:t>
      </w:r>
      <w:r w:rsidR="00D969F7" w:rsidRPr="004956E9">
        <w:rPr>
          <w:rFonts w:eastAsiaTheme="minorHAnsi"/>
          <w:szCs w:val="28"/>
          <w:lang w:eastAsia="en-US"/>
        </w:rPr>
        <w:t>1.</w:t>
      </w:r>
      <w:r w:rsidR="00AE58FE" w:rsidRPr="004956E9">
        <w:rPr>
          <w:rFonts w:eastAsiaTheme="minorHAnsi"/>
          <w:szCs w:val="28"/>
          <w:lang w:eastAsia="en-US"/>
        </w:rPr>
        <w:t>7</w:t>
      </w:r>
      <w:r w:rsidRPr="004956E9">
        <w:rPr>
          <w:rFonts w:eastAsiaTheme="minorHAnsi"/>
          <w:szCs w:val="28"/>
          <w:lang w:eastAsia="en-US"/>
        </w:rPr>
        <w:t>. В абзаце двадцать седьмом слова "Федерации или" заменить словами "Федерации, приоритетный проект, ведомственный проект или";</w:t>
      </w:r>
    </w:p>
    <w:p w:rsidR="00F72AF2" w:rsidRPr="004956E9" w:rsidRDefault="00F72AF2" w:rsidP="0058102C">
      <w:pPr>
        <w:pStyle w:val="21"/>
        <w:widowControl w:val="0"/>
        <w:ind w:firstLine="709"/>
        <w:rPr>
          <w:rFonts w:eastAsiaTheme="minorHAnsi"/>
          <w:szCs w:val="28"/>
          <w:lang w:eastAsia="en-US"/>
        </w:rPr>
      </w:pPr>
      <w:r w:rsidRPr="004956E9">
        <w:rPr>
          <w:rFonts w:eastAsiaTheme="minorHAnsi"/>
          <w:szCs w:val="28"/>
          <w:lang w:eastAsia="en-US"/>
        </w:rPr>
        <w:t>1.2.2.</w:t>
      </w:r>
      <w:r w:rsidR="00D969F7" w:rsidRPr="004956E9">
        <w:rPr>
          <w:rFonts w:eastAsiaTheme="minorHAnsi"/>
          <w:szCs w:val="28"/>
          <w:lang w:eastAsia="en-US"/>
        </w:rPr>
        <w:t>1.</w:t>
      </w:r>
      <w:r w:rsidR="00AE58FE" w:rsidRPr="004956E9">
        <w:rPr>
          <w:rFonts w:eastAsiaTheme="minorHAnsi"/>
          <w:szCs w:val="28"/>
          <w:lang w:eastAsia="en-US"/>
        </w:rPr>
        <w:t>8</w:t>
      </w:r>
      <w:r w:rsidRPr="004956E9">
        <w:rPr>
          <w:rFonts w:eastAsiaTheme="minorHAnsi"/>
          <w:szCs w:val="28"/>
          <w:lang w:eastAsia="en-US"/>
        </w:rPr>
        <w:t>. В абзаце двадцать восьмом слова "Федерации, ведомственная" заменить словами "Федерации, приоритетный проект, ведомственный проект, ведомственная";</w:t>
      </w:r>
    </w:p>
    <w:p w:rsidR="00DD4DDF" w:rsidRDefault="00DD4DDF" w:rsidP="0058102C">
      <w:pPr>
        <w:pStyle w:val="21"/>
        <w:widowControl w:val="0"/>
        <w:ind w:firstLine="709"/>
        <w:rPr>
          <w:rFonts w:eastAsiaTheme="minorHAnsi"/>
          <w:szCs w:val="28"/>
          <w:lang w:eastAsia="en-US"/>
        </w:rPr>
      </w:pPr>
    </w:p>
    <w:p w:rsidR="00DD4DDF" w:rsidRDefault="00DD4DDF" w:rsidP="0058102C">
      <w:pPr>
        <w:pStyle w:val="21"/>
        <w:widowControl w:val="0"/>
        <w:ind w:firstLine="709"/>
        <w:rPr>
          <w:rFonts w:eastAsiaTheme="minorHAnsi"/>
          <w:szCs w:val="28"/>
          <w:lang w:eastAsia="en-US"/>
        </w:rPr>
      </w:pPr>
    </w:p>
    <w:p w:rsidR="00BF10A0" w:rsidRPr="004956E9" w:rsidRDefault="00BF10A0" w:rsidP="0058102C">
      <w:pPr>
        <w:pStyle w:val="21"/>
        <w:widowControl w:val="0"/>
        <w:ind w:firstLine="709"/>
        <w:rPr>
          <w:rFonts w:eastAsiaTheme="minorHAnsi"/>
          <w:szCs w:val="28"/>
          <w:lang w:eastAsia="en-US"/>
        </w:rPr>
      </w:pPr>
      <w:r w:rsidRPr="004956E9">
        <w:rPr>
          <w:rFonts w:eastAsiaTheme="minorHAnsi"/>
          <w:szCs w:val="28"/>
          <w:lang w:eastAsia="en-US"/>
        </w:rPr>
        <w:lastRenderedPageBreak/>
        <w:t>1.2.2.</w:t>
      </w:r>
      <w:r w:rsidR="00D969F7" w:rsidRPr="004956E9">
        <w:rPr>
          <w:rFonts w:eastAsiaTheme="minorHAnsi"/>
          <w:szCs w:val="28"/>
          <w:lang w:eastAsia="en-US"/>
        </w:rPr>
        <w:t>1.</w:t>
      </w:r>
      <w:r w:rsidR="00AE58FE" w:rsidRPr="004956E9">
        <w:rPr>
          <w:rFonts w:eastAsiaTheme="minorHAnsi"/>
          <w:szCs w:val="28"/>
          <w:lang w:eastAsia="en-US"/>
        </w:rPr>
        <w:t>9</w:t>
      </w:r>
      <w:r w:rsidRPr="004956E9">
        <w:rPr>
          <w:rFonts w:eastAsiaTheme="minorHAnsi"/>
          <w:szCs w:val="28"/>
          <w:lang w:eastAsia="en-US"/>
        </w:rPr>
        <w:t>. В абзаце двадцать девятом слова "Федерации, ведомственной" заменить словами "Федерации, приоритетного проекта, ведомственного проекта, ведомственной";</w:t>
      </w:r>
    </w:p>
    <w:p w:rsidR="00BF10A0" w:rsidRPr="004956E9" w:rsidRDefault="00BF10A0" w:rsidP="0058102C">
      <w:pPr>
        <w:pStyle w:val="21"/>
        <w:widowControl w:val="0"/>
        <w:ind w:firstLine="709"/>
        <w:rPr>
          <w:rFonts w:eastAsiaTheme="minorHAnsi"/>
          <w:szCs w:val="28"/>
          <w:lang w:eastAsia="en-US"/>
        </w:rPr>
      </w:pPr>
      <w:r w:rsidRPr="004956E9">
        <w:rPr>
          <w:rFonts w:eastAsiaTheme="minorHAnsi"/>
          <w:szCs w:val="28"/>
          <w:lang w:eastAsia="en-US"/>
        </w:rPr>
        <w:t>1.2.2.</w:t>
      </w:r>
      <w:r w:rsidR="009E3A49" w:rsidRPr="004956E9">
        <w:rPr>
          <w:rFonts w:eastAsiaTheme="minorHAnsi"/>
          <w:szCs w:val="28"/>
          <w:lang w:eastAsia="en-US"/>
        </w:rPr>
        <w:t>1.</w:t>
      </w:r>
      <w:r w:rsidRPr="004956E9">
        <w:rPr>
          <w:rFonts w:eastAsiaTheme="minorHAnsi"/>
          <w:szCs w:val="28"/>
          <w:lang w:eastAsia="en-US"/>
        </w:rPr>
        <w:t>1</w:t>
      </w:r>
      <w:r w:rsidR="00AE58FE" w:rsidRPr="004956E9">
        <w:rPr>
          <w:rFonts w:eastAsiaTheme="minorHAnsi"/>
          <w:szCs w:val="28"/>
          <w:lang w:eastAsia="en-US"/>
        </w:rPr>
        <w:t>0</w:t>
      </w:r>
      <w:r w:rsidRPr="004956E9">
        <w:rPr>
          <w:rFonts w:eastAsiaTheme="minorHAnsi"/>
          <w:szCs w:val="28"/>
          <w:lang w:eastAsia="en-US"/>
        </w:rPr>
        <w:t>.</w:t>
      </w:r>
      <w:r w:rsidR="00E21C0B" w:rsidRPr="004956E9">
        <w:rPr>
          <w:rFonts w:eastAsiaTheme="minorHAnsi"/>
          <w:szCs w:val="28"/>
          <w:lang w:eastAsia="en-US"/>
        </w:rPr>
        <w:t xml:space="preserve"> Дополнить новым абзацем тридцать шестым следующего содержания:</w:t>
      </w:r>
    </w:p>
    <w:tbl>
      <w:tblPr>
        <w:tblStyle w:val="aff1"/>
        <w:tblW w:w="10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748"/>
      </w:tblGrid>
      <w:tr w:rsidR="004956E9" w:rsidRPr="004956E9" w:rsidTr="004956E9">
        <w:trPr>
          <w:trHeight w:val="303"/>
        </w:trPr>
        <w:tc>
          <w:tcPr>
            <w:tcW w:w="2376" w:type="dxa"/>
          </w:tcPr>
          <w:p w:rsidR="00E21C0B" w:rsidRPr="004956E9" w:rsidRDefault="00E21C0B" w:rsidP="0058102C">
            <w:pPr>
              <w:pStyle w:val="21"/>
              <w:widowControl w:val="0"/>
              <w:rPr>
                <w:rFonts w:eastAsiaTheme="minorHAnsi"/>
                <w:szCs w:val="28"/>
                <w:lang w:eastAsia="en-US"/>
              </w:rPr>
            </w:pPr>
            <w:r w:rsidRPr="004956E9">
              <w:rPr>
                <w:rFonts w:eastAsiaTheme="minorHAnsi"/>
                <w:szCs w:val="28"/>
                <w:lang w:eastAsia="en-US"/>
              </w:rPr>
              <w:t>"8Х Х ХХ 00000</w:t>
            </w:r>
          </w:p>
        </w:tc>
        <w:tc>
          <w:tcPr>
            <w:tcW w:w="7748" w:type="dxa"/>
          </w:tcPr>
          <w:p w:rsidR="00E21C0B" w:rsidRPr="004956E9" w:rsidRDefault="00E21C0B" w:rsidP="0058102C">
            <w:pPr>
              <w:pStyle w:val="21"/>
              <w:widowControl w:val="0"/>
              <w:rPr>
                <w:rFonts w:eastAsiaTheme="minorHAnsi"/>
                <w:szCs w:val="28"/>
                <w:lang w:eastAsia="en-US"/>
              </w:rPr>
            </w:pPr>
            <w:r w:rsidRPr="004956E9">
              <w:rPr>
                <w:rFonts w:eastAsiaTheme="minorHAnsi"/>
                <w:szCs w:val="28"/>
                <w:lang w:eastAsia="en-US"/>
              </w:rPr>
              <w:t>Мероприятие непрограммного направления деятельности;"</w:t>
            </w:r>
            <w:r w:rsidR="004956E9">
              <w:rPr>
                <w:rFonts w:eastAsiaTheme="minorHAnsi"/>
                <w:szCs w:val="28"/>
                <w:lang w:eastAsia="en-US"/>
              </w:rPr>
              <w:t>;</w:t>
            </w:r>
          </w:p>
        </w:tc>
      </w:tr>
    </w:tbl>
    <w:p w:rsidR="00E21C0B" w:rsidRPr="004956E9" w:rsidRDefault="00E21C0B" w:rsidP="0058102C">
      <w:pPr>
        <w:pStyle w:val="21"/>
        <w:widowControl w:val="0"/>
        <w:ind w:firstLine="709"/>
        <w:rPr>
          <w:rFonts w:eastAsiaTheme="minorHAnsi"/>
          <w:szCs w:val="28"/>
          <w:lang w:eastAsia="en-US"/>
        </w:rPr>
      </w:pPr>
      <w:r w:rsidRPr="004956E9">
        <w:rPr>
          <w:rFonts w:eastAsiaTheme="minorHAnsi"/>
          <w:szCs w:val="28"/>
          <w:lang w:eastAsia="en-US"/>
        </w:rPr>
        <w:t>1.2.2.</w:t>
      </w:r>
      <w:r w:rsidR="009E3A49" w:rsidRPr="004956E9">
        <w:rPr>
          <w:rFonts w:eastAsiaTheme="minorHAnsi"/>
          <w:szCs w:val="28"/>
          <w:lang w:eastAsia="en-US"/>
        </w:rPr>
        <w:t>1.</w:t>
      </w:r>
      <w:r w:rsidRPr="004956E9">
        <w:rPr>
          <w:rFonts w:eastAsiaTheme="minorHAnsi"/>
          <w:szCs w:val="28"/>
          <w:lang w:eastAsia="en-US"/>
        </w:rPr>
        <w:t>11. Абзацы тридцать шестой - сорок девятый считать соответственно абзацами тридцать седьмым - пятидесятым;</w:t>
      </w:r>
    </w:p>
    <w:p w:rsidR="00E21C0B" w:rsidRPr="004956E9" w:rsidRDefault="00E21C0B" w:rsidP="0058102C">
      <w:pPr>
        <w:pStyle w:val="21"/>
        <w:widowControl w:val="0"/>
        <w:ind w:firstLine="709"/>
        <w:rPr>
          <w:rFonts w:eastAsiaTheme="minorHAnsi"/>
          <w:szCs w:val="28"/>
          <w:lang w:eastAsia="en-US"/>
        </w:rPr>
      </w:pPr>
      <w:r w:rsidRPr="004956E9">
        <w:rPr>
          <w:rFonts w:eastAsiaTheme="minorHAnsi"/>
          <w:szCs w:val="28"/>
          <w:lang w:eastAsia="en-US"/>
        </w:rPr>
        <w:t>1.2.2.</w:t>
      </w:r>
      <w:r w:rsidR="009E3A49" w:rsidRPr="004956E9">
        <w:rPr>
          <w:rFonts w:eastAsiaTheme="minorHAnsi"/>
          <w:szCs w:val="28"/>
          <w:lang w:eastAsia="en-US"/>
        </w:rPr>
        <w:t>1.</w:t>
      </w:r>
      <w:r w:rsidRPr="004956E9">
        <w:rPr>
          <w:rFonts w:eastAsiaTheme="minorHAnsi"/>
          <w:szCs w:val="28"/>
          <w:lang w:eastAsia="en-US"/>
        </w:rPr>
        <w:t>12. В абзаце тридцать седьмом цифры "8Х Х 00 ХХХХХ" заменить цифрами "8Х Х ХХ ХХХХХ";</w:t>
      </w:r>
    </w:p>
    <w:p w:rsidR="000B59D3" w:rsidRPr="004956E9" w:rsidRDefault="009E3A49" w:rsidP="000B59D3">
      <w:pPr>
        <w:pStyle w:val="21"/>
        <w:widowControl w:val="0"/>
        <w:ind w:firstLine="709"/>
        <w:rPr>
          <w:rFonts w:eastAsiaTheme="minorHAnsi"/>
          <w:szCs w:val="28"/>
          <w:lang w:eastAsia="en-US"/>
        </w:rPr>
      </w:pPr>
      <w:r w:rsidRPr="004956E9">
        <w:rPr>
          <w:rFonts w:eastAsiaTheme="minorHAnsi"/>
          <w:szCs w:val="28"/>
          <w:lang w:eastAsia="en-US"/>
        </w:rPr>
        <w:t>1.2.2.2. В подпункте 4</w:t>
      </w:r>
      <w:r w:rsidRPr="004956E9">
        <w:rPr>
          <w:rFonts w:eastAsiaTheme="minorHAnsi"/>
          <w:szCs w:val="28"/>
          <w:vertAlign w:val="superscript"/>
          <w:lang w:eastAsia="en-US"/>
        </w:rPr>
        <w:t>1</w:t>
      </w:r>
      <w:r w:rsidRPr="004956E9">
        <w:rPr>
          <w:rFonts w:eastAsiaTheme="minorHAnsi"/>
          <w:szCs w:val="28"/>
          <w:lang w:eastAsia="en-US"/>
        </w:rPr>
        <w:t>.2.2</w:t>
      </w:r>
      <w:r w:rsidRPr="004956E9">
        <w:rPr>
          <w:rFonts w:eastAsiaTheme="minorHAnsi"/>
          <w:szCs w:val="28"/>
          <w:vertAlign w:val="superscript"/>
          <w:lang w:eastAsia="en-US"/>
        </w:rPr>
        <w:t>1</w:t>
      </w:r>
      <w:r w:rsidRPr="004956E9">
        <w:rPr>
          <w:rFonts w:eastAsiaTheme="minorHAnsi"/>
          <w:szCs w:val="28"/>
          <w:lang w:eastAsia="en-US"/>
        </w:rPr>
        <w:t xml:space="preserve"> "Перечень и правила отнесения расходов федерального бюджета и бюджетов государственных внебюджетных фондов Российской Федерации на соответствующие целевые статьи"</w:t>
      </w:r>
      <w:r w:rsidR="000B59D3" w:rsidRPr="004956E9">
        <w:rPr>
          <w:rFonts w:eastAsiaTheme="minorHAnsi"/>
          <w:szCs w:val="28"/>
          <w:lang w:eastAsia="en-US"/>
        </w:rPr>
        <w:t xml:space="preserve"> подпункт </w:t>
      </w:r>
      <w:r w:rsidR="000B59D3" w:rsidRPr="004956E9">
        <w:rPr>
          <w:rFonts w:eastAsiaTheme="minorHAnsi"/>
          <w:szCs w:val="28"/>
          <w:lang w:eastAsia="en-US"/>
        </w:rPr>
        <w:br/>
        <w:t>4</w:t>
      </w:r>
      <w:r w:rsidR="000B59D3" w:rsidRPr="004956E9">
        <w:rPr>
          <w:rFonts w:eastAsiaTheme="minorHAnsi"/>
          <w:szCs w:val="28"/>
          <w:vertAlign w:val="superscript"/>
          <w:lang w:eastAsia="en-US"/>
        </w:rPr>
        <w:t>1</w:t>
      </w:r>
      <w:r w:rsidR="000B59D3" w:rsidRPr="004956E9">
        <w:rPr>
          <w:rFonts w:eastAsiaTheme="minorHAnsi"/>
          <w:szCs w:val="28"/>
          <w:lang w:eastAsia="en-US"/>
        </w:rPr>
        <w:t>.2.2</w:t>
      </w:r>
      <w:r w:rsidR="000B59D3" w:rsidRPr="004956E9">
        <w:rPr>
          <w:rFonts w:eastAsiaTheme="minorHAnsi"/>
          <w:szCs w:val="28"/>
          <w:vertAlign w:val="superscript"/>
          <w:lang w:eastAsia="en-US"/>
        </w:rPr>
        <w:t>1</w:t>
      </w:r>
      <w:r w:rsidR="000B59D3" w:rsidRPr="004956E9">
        <w:rPr>
          <w:rFonts w:eastAsiaTheme="minorHAnsi"/>
          <w:szCs w:val="28"/>
          <w:lang w:eastAsia="en-US"/>
        </w:rPr>
        <w:t>.6 "Государственная программа Российской Федерации "Содействие занятости населения" дополнить целевой статьей следующего содержания:</w:t>
      </w:r>
    </w:p>
    <w:p w:rsidR="000B59D3" w:rsidRPr="004956E9" w:rsidRDefault="000B59D3" w:rsidP="00C2241B">
      <w:pPr>
        <w:pStyle w:val="21"/>
        <w:widowControl w:val="0"/>
        <w:ind w:firstLine="567"/>
        <w:rPr>
          <w:snapToGrid w:val="0"/>
          <w:szCs w:val="28"/>
        </w:rPr>
      </w:pPr>
      <w:r w:rsidRPr="004956E9">
        <w:rPr>
          <w:rFonts w:eastAsiaTheme="minorHAnsi"/>
          <w:szCs w:val="28"/>
          <w:lang w:eastAsia="en-US"/>
        </w:rPr>
        <w:t>"</w:t>
      </w:r>
      <w:r w:rsidRPr="004956E9">
        <w:rPr>
          <w:snapToGrid w:val="0"/>
          <w:szCs w:val="28"/>
        </w:rPr>
        <w:t>07 1 06 00000</w:t>
      </w:r>
      <w:r w:rsidRPr="004956E9">
        <w:rPr>
          <w:snapToGrid w:val="0"/>
          <w:szCs w:val="28"/>
        </w:rPr>
        <w:tab/>
        <w:t>Основное мероприятие "Защита национального рынка труда от избыточного привлечения иностранной рабочей силы";</w:t>
      </w:r>
    </w:p>
    <w:p w:rsidR="00C2241B" w:rsidRPr="004956E9" w:rsidRDefault="00C2241B" w:rsidP="00C2241B">
      <w:pPr>
        <w:pStyle w:val="21"/>
        <w:widowControl w:val="0"/>
        <w:ind w:firstLine="709"/>
        <w:rPr>
          <w:rFonts w:eastAsiaTheme="minorHAnsi"/>
          <w:szCs w:val="28"/>
          <w:lang w:eastAsia="en-US"/>
        </w:rPr>
      </w:pPr>
      <w:r w:rsidRPr="004956E9">
        <w:rPr>
          <w:rFonts w:eastAsiaTheme="minorHAnsi"/>
          <w:szCs w:val="28"/>
          <w:lang w:eastAsia="en-US"/>
        </w:rPr>
        <w:t>1.2.2.3. В подпункте 4</w:t>
      </w:r>
      <w:r w:rsidRPr="004956E9">
        <w:rPr>
          <w:rFonts w:eastAsiaTheme="minorHAnsi"/>
          <w:szCs w:val="28"/>
          <w:vertAlign w:val="superscript"/>
          <w:lang w:eastAsia="en-US"/>
        </w:rPr>
        <w:t>1</w:t>
      </w:r>
      <w:r w:rsidRPr="004956E9">
        <w:rPr>
          <w:rFonts w:eastAsiaTheme="minorHAnsi"/>
          <w:szCs w:val="28"/>
          <w:lang w:eastAsia="en-US"/>
        </w:rPr>
        <w:t>.2.3 "Направления расходов, предназначенные для отражения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r w:rsidR="002A7202" w:rsidRPr="004956E9">
        <w:rPr>
          <w:rFonts w:eastAsiaTheme="minorHAnsi"/>
          <w:szCs w:val="28"/>
          <w:lang w:eastAsia="en-US"/>
        </w:rPr>
        <w:t>:</w:t>
      </w:r>
    </w:p>
    <w:p w:rsidR="001E1160" w:rsidRPr="004956E9" w:rsidRDefault="005B75C8" w:rsidP="00C2241B">
      <w:pPr>
        <w:pStyle w:val="21"/>
        <w:widowControl w:val="0"/>
        <w:ind w:firstLine="709"/>
        <w:rPr>
          <w:rFonts w:eastAsiaTheme="minorHAnsi"/>
          <w:szCs w:val="28"/>
          <w:lang w:eastAsia="en-US"/>
        </w:rPr>
      </w:pPr>
      <w:r w:rsidRPr="004956E9">
        <w:rPr>
          <w:rFonts w:eastAsiaTheme="minorHAnsi"/>
          <w:szCs w:val="28"/>
          <w:lang w:eastAsia="en-US"/>
        </w:rPr>
        <w:t xml:space="preserve">1.2.2.3.1. </w:t>
      </w:r>
      <w:r w:rsidR="001E1160" w:rsidRPr="004956E9">
        <w:rPr>
          <w:rFonts w:eastAsiaTheme="minorHAnsi"/>
          <w:szCs w:val="28"/>
          <w:lang w:eastAsia="en-US"/>
        </w:rPr>
        <w:t>В тексте</w:t>
      </w:r>
      <w:r w:rsidRPr="004956E9">
        <w:rPr>
          <w:rFonts w:eastAsiaTheme="minorHAnsi"/>
          <w:szCs w:val="28"/>
          <w:lang w:eastAsia="en-US"/>
        </w:rPr>
        <w:t xml:space="preserve"> направления расходов "30030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r w:rsidR="001E1160" w:rsidRPr="004956E9">
        <w:rPr>
          <w:rFonts w:eastAsiaTheme="minorHAnsi"/>
          <w:szCs w:val="28"/>
          <w:lang w:eastAsia="en-US"/>
        </w:rPr>
        <w:t>:</w:t>
      </w:r>
    </w:p>
    <w:p w:rsidR="002A7202" w:rsidRPr="004956E9" w:rsidRDefault="001E1160" w:rsidP="00C2241B">
      <w:pPr>
        <w:pStyle w:val="21"/>
        <w:widowControl w:val="0"/>
        <w:ind w:firstLine="709"/>
        <w:rPr>
          <w:rFonts w:eastAsiaTheme="minorHAnsi"/>
          <w:szCs w:val="28"/>
          <w:lang w:eastAsia="en-US"/>
        </w:rPr>
      </w:pPr>
      <w:r w:rsidRPr="004956E9">
        <w:rPr>
          <w:rFonts w:eastAsiaTheme="minorHAnsi"/>
          <w:szCs w:val="28"/>
          <w:lang w:eastAsia="en-US"/>
        </w:rPr>
        <w:t>1.2.2.3.1.1.</w:t>
      </w:r>
      <w:r w:rsidR="005B75C8" w:rsidRPr="004956E9">
        <w:rPr>
          <w:rFonts w:eastAsiaTheme="minorHAnsi"/>
          <w:szCs w:val="28"/>
          <w:lang w:eastAsia="en-US"/>
        </w:rPr>
        <w:t xml:space="preserve"> </w:t>
      </w:r>
      <w:r w:rsidRPr="004956E9">
        <w:rPr>
          <w:rFonts w:eastAsiaTheme="minorHAnsi"/>
          <w:szCs w:val="28"/>
          <w:lang w:eastAsia="en-US"/>
        </w:rPr>
        <w:t xml:space="preserve">Абзац второй </w:t>
      </w:r>
      <w:r w:rsidR="005B75C8" w:rsidRPr="004956E9">
        <w:rPr>
          <w:rFonts w:eastAsiaTheme="minorHAnsi"/>
          <w:szCs w:val="28"/>
          <w:lang w:eastAsia="en-US"/>
        </w:rPr>
        <w:t>изложить в следующей редакции:</w:t>
      </w:r>
    </w:p>
    <w:p w:rsidR="005B75C8" w:rsidRPr="004956E9" w:rsidRDefault="005B75C8" w:rsidP="00F24299">
      <w:pPr>
        <w:pStyle w:val="21"/>
        <w:widowControl w:val="0"/>
        <w:ind w:firstLine="567"/>
        <w:rPr>
          <w:rFonts w:eastAsiaTheme="minorHAnsi"/>
          <w:szCs w:val="28"/>
          <w:lang w:eastAsia="en-US"/>
        </w:rPr>
      </w:pPr>
      <w:r w:rsidRPr="004956E9">
        <w:rPr>
          <w:rFonts w:eastAsiaTheme="minorHAnsi"/>
          <w:szCs w:val="28"/>
          <w:lang w:eastAsia="en-US"/>
        </w:rPr>
        <w:t>"расходы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rsidR="001E1160" w:rsidRPr="004956E9" w:rsidRDefault="001E1160" w:rsidP="00F24299">
      <w:pPr>
        <w:pStyle w:val="21"/>
        <w:widowControl w:val="0"/>
        <w:ind w:firstLine="567"/>
        <w:rPr>
          <w:rFonts w:eastAsiaTheme="minorHAnsi"/>
          <w:szCs w:val="28"/>
          <w:lang w:eastAsia="en-US"/>
        </w:rPr>
      </w:pPr>
      <w:r w:rsidRPr="004956E9">
        <w:rPr>
          <w:rFonts w:eastAsiaTheme="minorHAnsi"/>
          <w:szCs w:val="28"/>
          <w:lang w:eastAsia="en-US"/>
        </w:rPr>
        <w:t>1.2.2.3.1.2. Абзац третий исключить;</w:t>
      </w:r>
    </w:p>
    <w:p w:rsidR="001E1160" w:rsidRPr="004956E9" w:rsidRDefault="005B75C8" w:rsidP="00F24299">
      <w:pPr>
        <w:pStyle w:val="21"/>
        <w:widowControl w:val="0"/>
        <w:ind w:firstLine="567"/>
        <w:rPr>
          <w:szCs w:val="28"/>
        </w:rPr>
      </w:pPr>
      <w:r w:rsidRPr="004956E9">
        <w:rPr>
          <w:rFonts w:eastAsiaTheme="minorHAnsi"/>
          <w:szCs w:val="28"/>
          <w:lang w:eastAsia="en-US"/>
        </w:rPr>
        <w:t xml:space="preserve">1.2.2.3.2. </w:t>
      </w:r>
      <w:r w:rsidR="001E1160" w:rsidRPr="004956E9">
        <w:rPr>
          <w:rFonts w:eastAsiaTheme="minorHAnsi"/>
          <w:szCs w:val="28"/>
          <w:lang w:eastAsia="en-US"/>
        </w:rPr>
        <w:t xml:space="preserve">В </w:t>
      </w:r>
      <w:r w:rsidRPr="004956E9">
        <w:rPr>
          <w:rFonts w:eastAsiaTheme="minorHAnsi"/>
          <w:szCs w:val="28"/>
          <w:lang w:eastAsia="en-US"/>
        </w:rPr>
        <w:t>текст</w:t>
      </w:r>
      <w:r w:rsidR="001E1160" w:rsidRPr="004956E9">
        <w:rPr>
          <w:rFonts w:eastAsiaTheme="minorHAnsi"/>
          <w:szCs w:val="28"/>
          <w:lang w:eastAsia="en-US"/>
        </w:rPr>
        <w:t>е</w:t>
      </w:r>
      <w:r w:rsidRPr="004956E9">
        <w:rPr>
          <w:rFonts w:eastAsiaTheme="minorHAnsi"/>
          <w:szCs w:val="28"/>
          <w:lang w:eastAsia="en-US"/>
        </w:rPr>
        <w:t xml:space="preserve"> направления расходов "</w:t>
      </w:r>
      <w:r w:rsidRPr="004956E9">
        <w:rPr>
          <w:szCs w:val="28"/>
        </w:rPr>
        <w:t>30070 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001E1160" w:rsidRPr="004956E9">
        <w:rPr>
          <w:szCs w:val="28"/>
        </w:rPr>
        <w:t>:</w:t>
      </w:r>
    </w:p>
    <w:p w:rsidR="005B75C8" w:rsidRPr="004956E9" w:rsidRDefault="001E1160" w:rsidP="001E1160">
      <w:pPr>
        <w:pStyle w:val="21"/>
        <w:widowControl w:val="0"/>
        <w:ind w:firstLine="709"/>
        <w:rPr>
          <w:szCs w:val="28"/>
        </w:rPr>
      </w:pPr>
      <w:r w:rsidRPr="004956E9">
        <w:rPr>
          <w:szCs w:val="28"/>
        </w:rPr>
        <w:lastRenderedPageBreak/>
        <w:t>1.2.2.3.2.1.</w:t>
      </w:r>
      <w:r w:rsidR="005B75C8" w:rsidRPr="004956E9">
        <w:rPr>
          <w:szCs w:val="28"/>
        </w:rPr>
        <w:t xml:space="preserve"> </w:t>
      </w:r>
      <w:r w:rsidRPr="004956E9">
        <w:rPr>
          <w:szCs w:val="28"/>
        </w:rPr>
        <w:t>Абзац второй изложить</w:t>
      </w:r>
      <w:r w:rsidR="005B75C8" w:rsidRPr="004956E9">
        <w:rPr>
          <w:szCs w:val="28"/>
        </w:rPr>
        <w:t xml:space="preserve"> в следующей редакции:</w:t>
      </w:r>
    </w:p>
    <w:p w:rsidR="005B75C8" w:rsidRPr="00941EDD" w:rsidRDefault="005B75C8" w:rsidP="00F24299">
      <w:pPr>
        <w:pStyle w:val="21"/>
        <w:widowControl w:val="0"/>
        <w:ind w:firstLine="567"/>
        <w:rPr>
          <w:sz w:val="10"/>
          <w:szCs w:val="10"/>
        </w:rPr>
      </w:pPr>
    </w:p>
    <w:p w:rsidR="005B75C8" w:rsidRPr="004956E9" w:rsidRDefault="005B75C8" w:rsidP="00F24299">
      <w:pPr>
        <w:pStyle w:val="21"/>
        <w:widowControl w:val="0"/>
        <w:ind w:firstLine="567"/>
        <w:rPr>
          <w:rFonts w:eastAsiaTheme="minorHAnsi"/>
          <w:szCs w:val="28"/>
          <w:lang w:eastAsia="en-US"/>
        </w:rPr>
      </w:pPr>
      <w:r w:rsidRPr="004956E9">
        <w:rPr>
          <w:szCs w:val="28"/>
        </w:rPr>
        <w:t>"расходы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до 30 июня 2016 года включительно,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подлежащим обязательному социальному страхованию на случай временной нетрудоспособности 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rsidR="001E1160" w:rsidRPr="004956E9" w:rsidRDefault="001E1160" w:rsidP="001E1160">
      <w:pPr>
        <w:pStyle w:val="21"/>
        <w:widowControl w:val="0"/>
        <w:ind w:firstLine="709"/>
        <w:rPr>
          <w:rFonts w:eastAsiaTheme="minorHAnsi"/>
          <w:szCs w:val="28"/>
          <w:lang w:eastAsia="en-US"/>
        </w:rPr>
      </w:pPr>
      <w:r w:rsidRPr="004956E9">
        <w:rPr>
          <w:rFonts w:eastAsiaTheme="minorHAnsi"/>
          <w:szCs w:val="28"/>
          <w:lang w:eastAsia="en-US"/>
        </w:rPr>
        <w:t>1.2.2.3.2.2. Абзац третий исключить;</w:t>
      </w:r>
    </w:p>
    <w:p w:rsidR="00F2050A" w:rsidRPr="004956E9" w:rsidRDefault="00F2050A" w:rsidP="00F2050A">
      <w:pPr>
        <w:ind w:firstLine="709"/>
        <w:jc w:val="both"/>
        <w:rPr>
          <w:rFonts w:eastAsiaTheme="minorHAnsi"/>
          <w:szCs w:val="28"/>
        </w:rPr>
      </w:pPr>
      <w:r>
        <w:rPr>
          <w:rFonts w:eastAsiaTheme="minorHAnsi"/>
          <w:szCs w:val="28"/>
        </w:rPr>
        <w:t xml:space="preserve">1.2.2.3.3. </w:t>
      </w:r>
      <w:r w:rsidRPr="004956E9">
        <w:rPr>
          <w:rFonts w:eastAsiaTheme="minorHAnsi"/>
          <w:szCs w:val="28"/>
        </w:rPr>
        <w:t>Текст направления расходов 30790 "Предоставление материнского (семейного) капитала" дополнить абзацами пятым и шестым следующего содержания:</w:t>
      </w:r>
    </w:p>
    <w:p w:rsidR="00F2050A" w:rsidRPr="004956E9" w:rsidRDefault="00F2050A" w:rsidP="00F2050A">
      <w:pPr>
        <w:ind w:firstLine="567"/>
        <w:jc w:val="both"/>
        <w:rPr>
          <w:szCs w:val="28"/>
        </w:rPr>
      </w:pPr>
      <w:r w:rsidRPr="004956E9">
        <w:rPr>
          <w:rFonts w:eastAsiaTheme="minorHAnsi"/>
          <w:szCs w:val="28"/>
        </w:rPr>
        <w:t>"</w:t>
      </w:r>
      <w:r w:rsidRPr="004956E9">
        <w:rPr>
          <w:szCs w:val="28"/>
        </w:rPr>
        <w:t>приобретение товаров и услуг, предназначенных для социальной адаптации и интеграции в общество детей-инвалидов;</w:t>
      </w:r>
    </w:p>
    <w:p w:rsidR="00F2050A" w:rsidRPr="004956E9" w:rsidRDefault="00F2050A" w:rsidP="00F2050A">
      <w:pPr>
        <w:ind w:firstLine="709"/>
        <w:jc w:val="both"/>
        <w:rPr>
          <w:rFonts w:eastAsiaTheme="minorHAnsi"/>
          <w:szCs w:val="28"/>
        </w:rPr>
      </w:pPr>
      <w:r w:rsidRPr="004956E9">
        <w:rPr>
          <w:szCs w:val="28"/>
        </w:rPr>
        <w:t xml:space="preserve">получение ежемесячной выплаты в соответствии с Федеральным законом </w:t>
      </w:r>
      <w:r>
        <w:rPr>
          <w:szCs w:val="28"/>
        </w:rPr>
        <w:br/>
      </w:r>
      <w:r w:rsidRPr="004956E9">
        <w:rPr>
          <w:szCs w:val="28"/>
        </w:rPr>
        <w:t>от 28 декабря 2017 года № 418-ФЗ "О ежемесячных выплатах семьям, имеющим детей";";</w:t>
      </w:r>
    </w:p>
    <w:p w:rsidR="002E4E8A" w:rsidRPr="004956E9" w:rsidRDefault="002E4E8A" w:rsidP="002E4E8A">
      <w:pPr>
        <w:autoSpaceDE w:val="0"/>
        <w:autoSpaceDN w:val="0"/>
        <w:adjustRightInd w:val="0"/>
        <w:ind w:firstLine="709"/>
        <w:jc w:val="both"/>
        <w:outlineLvl w:val="4"/>
        <w:rPr>
          <w:szCs w:val="28"/>
        </w:rPr>
      </w:pPr>
      <w:r w:rsidRPr="004956E9">
        <w:rPr>
          <w:rFonts w:eastAsiaTheme="minorHAnsi"/>
          <w:szCs w:val="28"/>
        </w:rPr>
        <w:t>1.</w:t>
      </w:r>
      <w:r w:rsidR="00E35919" w:rsidRPr="004956E9">
        <w:rPr>
          <w:rFonts w:eastAsiaTheme="minorHAnsi"/>
          <w:szCs w:val="28"/>
        </w:rPr>
        <w:t>2</w:t>
      </w:r>
      <w:r w:rsidRPr="004956E9">
        <w:rPr>
          <w:rFonts w:eastAsiaTheme="minorHAnsi"/>
          <w:szCs w:val="28"/>
        </w:rPr>
        <w:t>.</w:t>
      </w:r>
      <w:r w:rsidR="002A7202" w:rsidRPr="004956E9">
        <w:rPr>
          <w:rFonts w:eastAsiaTheme="minorHAnsi"/>
          <w:szCs w:val="28"/>
        </w:rPr>
        <w:t>2.4</w:t>
      </w:r>
      <w:r w:rsidRPr="004956E9">
        <w:rPr>
          <w:rFonts w:eastAsiaTheme="minorHAnsi"/>
          <w:szCs w:val="28"/>
        </w:rPr>
        <w:t xml:space="preserve">. В </w:t>
      </w:r>
      <w:r w:rsidRPr="004956E9">
        <w:rPr>
          <w:rFonts w:eastAsiaTheme="minorHAnsi"/>
          <w:szCs w:val="28"/>
          <w:lang w:eastAsia="en-US"/>
        </w:rPr>
        <w:t>подпункте 4</w:t>
      </w:r>
      <w:r w:rsidRPr="004956E9">
        <w:rPr>
          <w:rFonts w:eastAsiaTheme="minorHAnsi"/>
          <w:szCs w:val="28"/>
          <w:vertAlign w:val="superscript"/>
          <w:lang w:eastAsia="en-US"/>
        </w:rPr>
        <w:t>1</w:t>
      </w:r>
      <w:r w:rsidRPr="004956E9">
        <w:rPr>
          <w:rFonts w:eastAsiaTheme="minorHAnsi"/>
          <w:szCs w:val="28"/>
          <w:lang w:eastAsia="en-US"/>
        </w:rPr>
        <w:t>.2.4</w:t>
      </w:r>
      <w:r w:rsidRPr="004956E9">
        <w:rPr>
          <w:rFonts w:eastAsiaTheme="minorHAnsi"/>
          <w:szCs w:val="28"/>
          <w:vertAlign w:val="superscript"/>
          <w:lang w:eastAsia="en-US"/>
        </w:rPr>
        <w:t>1</w:t>
      </w:r>
      <w:r w:rsidRPr="004956E9">
        <w:rPr>
          <w:rFonts w:eastAsiaTheme="minorHAnsi"/>
          <w:szCs w:val="28"/>
          <w:lang w:eastAsia="en-US"/>
        </w:rPr>
        <w:t xml:space="preserve"> "</w:t>
      </w:r>
      <w:r w:rsidRPr="004956E9">
        <w:rPr>
          <w:szCs w:val="28"/>
        </w:rPr>
        <w:t>Направления расходов,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C87475" w:rsidRPr="004956E9" w:rsidRDefault="002E4E8A" w:rsidP="000F3490">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1.</w:t>
      </w:r>
      <w:r w:rsidR="00E35919" w:rsidRPr="004956E9">
        <w:rPr>
          <w:rFonts w:ascii="Times New Roman" w:eastAsiaTheme="minorHAnsi" w:hAnsi="Times New Roman" w:cs="Times New Roman"/>
          <w:sz w:val="28"/>
          <w:szCs w:val="28"/>
        </w:rPr>
        <w:t>2</w:t>
      </w:r>
      <w:r w:rsidRPr="004956E9">
        <w:rPr>
          <w:rFonts w:ascii="Times New Roman" w:eastAsiaTheme="minorHAnsi" w:hAnsi="Times New Roman" w:cs="Times New Roman"/>
          <w:sz w:val="28"/>
          <w:szCs w:val="28"/>
        </w:rPr>
        <w:t>.</w:t>
      </w:r>
      <w:r w:rsidR="002A7202" w:rsidRPr="004956E9">
        <w:rPr>
          <w:rFonts w:ascii="Times New Roman" w:eastAsiaTheme="minorHAnsi" w:hAnsi="Times New Roman" w:cs="Times New Roman"/>
          <w:sz w:val="28"/>
          <w:szCs w:val="28"/>
        </w:rPr>
        <w:t>2</w:t>
      </w:r>
      <w:r w:rsidRPr="004956E9">
        <w:rPr>
          <w:rFonts w:ascii="Times New Roman" w:eastAsiaTheme="minorHAnsi" w:hAnsi="Times New Roman" w:cs="Times New Roman"/>
          <w:sz w:val="28"/>
          <w:szCs w:val="28"/>
        </w:rPr>
        <w:t>.</w:t>
      </w:r>
      <w:r w:rsidR="002A7202" w:rsidRPr="004956E9">
        <w:rPr>
          <w:rFonts w:ascii="Times New Roman" w:eastAsiaTheme="minorHAnsi" w:hAnsi="Times New Roman" w:cs="Times New Roman"/>
          <w:sz w:val="28"/>
          <w:szCs w:val="28"/>
        </w:rPr>
        <w:t>4.</w:t>
      </w:r>
      <w:r w:rsidRPr="004956E9">
        <w:rPr>
          <w:rFonts w:ascii="Times New Roman" w:eastAsiaTheme="minorHAnsi" w:hAnsi="Times New Roman" w:cs="Times New Roman"/>
          <w:sz w:val="28"/>
          <w:szCs w:val="28"/>
        </w:rPr>
        <w:t>1. Дополнить направлениями расходов следующего содержания:</w:t>
      </w:r>
    </w:p>
    <w:p w:rsidR="002A7202" w:rsidRPr="00941EDD" w:rsidRDefault="002A7202" w:rsidP="00941EDD">
      <w:pPr>
        <w:pStyle w:val="21"/>
        <w:widowControl w:val="0"/>
        <w:ind w:firstLine="567"/>
        <w:rPr>
          <w:sz w:val="10"/>
          <w:szCs w:val="10"/>
        </w:rPr>
      </w:pPr>
    </w:p>
    <w:p w:rsidR="00C87090" w:rsidRPr="004956E9" w:rsidRDefault="00C87090" w:rsidP="00C87090">
      <w:pPr>
        <w:ind w:firstLine="567"/>
        <w:jc w:val="both"/>
        <w:rPr>
          <w:szCs w:val="28"/>
        </w:rPr>
      </w:pPr>
      <w:r w:rsidRPr="004956E9">
        <w:rPr>
          <w:rFonts w:eastAsiaTheme="minorHAnsi"/>
          <w:szCs w:val="28"/>
        </w:rPr>
        <w:t>"</w:t>
      </w:r>
      <w:r w:rsidRPr="004956E9">
        <w:rPr>
          <w:szCs w:val="28"/>
        </w:rPr>
        <w:t>55730 Субвенции на выполнение полномочий Российской Федерации по осуществлению ежемесячной выплаты в связи с рождением (усыновлением) первого ребенка</w:t>
      </w:r>
    </w:p>
    <w:p w:rsidR="00C87090" w:rsidRPr="00941EDD" w:rsidRDefault="00C87090" w:rsidP="00941EDD">
      <w:pPr>
        <w:pStyle w:val="21"/>
        <w:widowControl w:val="0"/>
        <w:ind w:firstLine="567"/>
        <w:rPr>
          <w:sz w:val="10"/>
          <w:szCs w:val="10"/>
        </w:rPr>
      </w:pPr>
    </w:p>
    <w:p w:rsidR="00C87090" w:rsidRPr="004956E9" w:rsidRDefault="00C87090" w:rsidP="00C87090">
      <w:pPr>
        <w:ind w:firstLine="709"/>
        <w:jc w:val="both"/>
        <w:rPr>
          <w:szCs w:val="28"/>
        </w:rPr>
      </w:pPr>
      <w:r w:rsidRPr="004956E9">
        <w:rPr>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w:t>
      </w:r>
      <w:r w:rsidRPr="004956E9">
        <w:t xml:space="preserve"> </w:t>
      </w:r>
      <w:r w:rsidRPr="004956E9">
        <w:rPr>
          <w:szCs w:val="28"/>
        </w:rPr>
        <w:t>на выполнение полномочий Российской Федерации по осуществлению ежемесячной выплаты в связи с рождением (усыновлением) первого ребенка.</w:t>
      </w:r>
    </w:p>
    <w:p w:rsidR="00C87090" w:rsidRPr="004956E9" w:rsidRDefault="00C87090" w:rsidP="00C87090">
      <w:pPr>
        <w:ind w:firstLine="709"/>
        <w:jc w:val="both"/>
        <w:rPr>
          <w:szCs w:val="28"/>
        </w:rPr>
      </w:pPr>
      <w:r w:rsidRPr="004956E9">
        <w:rPr>
          <w:szCs w:val="28"/>
        </w:rPr>
        <w:t>Поступление субвенций на указанные цели отражается по соответствующему коду вида доходов 000 2 02 35573 00 0000 151 "Субвенции бюджетам на выполнение полномочий Российской Федерации по осуществлению ежемесячной выплаты в связи с рождением (усыновлением) первого ребенка" классификации доходов бюджетов.</w:t>
      </w:r>
    </w:p>
    <w:p w:rsidR="00C87090" w:rsidRPr="004956E9" w:rsidRDefault="00C87090" w:rsidP="00C87090">
      <w:pPr>
        <w:ind w:firstLine="709"/>
        <w:jc w:val="both"/>
        <w:rPr>
          <w:szCs w:val="28"/>
        </w:rPr>
      </w:pPr>
      <w:r w:rsidRPr="004956E9">
        <w:rPr>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rsidR="00F2050A" w:rsidRPr="00941EDD" w:rsidRDefault="00F2050A" w:rsidP="00941EDD">
      <w:pPr>
        <w:pStyle w:val="21"/>
        <w:widowControl w:val="0"/>
        <w:ind w:firstLine="567"/>
        <w:rPr>
          <w:sz w:val="10"/>
          <w:szCs w:val="10"/>
        </w:rPr>
      </w:pP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"56600 Иные межбюджетные трансферты на приобретение школьных автобусов за счет средств резервного фонда Президента Российской Федерации</w:t>
      </w:r>
      <w:r w:rsidRPr="004956E9">
        <w:rPr>
          <w:rFonts w:ascii="Times New Roman" w:eastAsiaTheme="minorHAnsi" w:hAnsi="Times New Roman" w:cs="Times New Roman"/>
          <w:sz w:val="28"/>
          <w:szCs w:val="28"/>
        </w:rPr>
        <w:tab/>
      </w:r>
    </w:p>
    <w:p w:rsidR="00522E92" w:rsidRPr="004956E9" w:rsidRDefault="00522E92" w:rsidP="009E533C">
      <w:pPr>
        <w:pStyle w:val="ConsPlusCell"/>
        <w:ind w:firstLine="709"/>
        <w:jc w:val="both"/>
        <w:rPr>
          <w:rFonts w:ascii="Times New Roman" w:eastAsiaTheme="minorHAnsi" w:hAnsi="Times New Roman" w:cs="Times New Roman"/>
          <w:sz w:val="16"/>
          <w:szCs w:val="16"/>
        </w:rPr>
      </w:pP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школьных автобусов за счет средств резервного фонда Президента Российской Федерации.</w:t>
      </w: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Поступление иных межбюджетных трансфертов в бюджеты на указанные цели отражается по соответствующим кодам вида доходов 000 2 02 49000 00 0000 151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E533C" w:rsidRPr="00941EDD" w:rsidRDefault="009E533C" w:rsidP="00941EDD">
      <w:pPr>
        <w:pStyle w:val="21"/>
        <w:widowControl w:val="0"/>
        <w:ind w:firstLine="567"/>
        <w:rPr>
          <w:sz w:val="10"/>
          <w:szCs w:val="10"/>
        </w:rPr>
      </w:pP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56610 Иные межбюджетные трансферты на финансовое обеспечение дорожной деятельности за счет средств резервного фонда Президента Российской Федерации</w:t>
      </w:r>
    </w:p>
    <w:p w:rsidR="009E533C" w:rsidRPr="00941EDD" w:rsidRDefault="009E533C" w:rsidP="00941EDD">
      <w:pPr>
        <w:pStyle w:val="21"/>
        <w:widowControl w:val="0"/>
        <w:ind w:firstLine="567"/>
        <w:rPr>
          <w:sz w:val="10"/>
          <w:szCs w:val="10"/>
        </w:rPr>
      </w:pP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По данному направлению расходов отражаются расходы федерального бюджета на предоставление бюджетам иных межбюджетных трансфертов на финансовое обеспечение дорожной деятельности за счет средств резервного фонда Президента Российской Федерации.</w:t>
      </w: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Поступление иных межбюджетных трансфертов в бюджеты на указанные цели отражается по соответствующим кодам вида доходов 000 2 02 49000 00 0000 151 "</w:t>
      </w:r>
      <w:r w:rsidR="004061E5" w:rsidRPr="004956E9">
        <w:rPr>
          <w:rFonts w:ascii="Times New Roman" w:eastAsiaTheme="minorHAnsi" w:hAnsi="Times New Roman" w:cs="Times New Roman"/>
          <w:sz w:val="28"/>
          <w:szCs w:val="28"/>
        </w:rPr>
        <w:t>М</w:t>
      </w:r>
      <w:r w:rsidRPr="004956E9">
        <w:rPr>
          <w:rFonts w:ascii="Times New Roman" w:eastAsiaTheme="minorHAnsi" w:hAnsi="Times New Roman" w:cs="Times New Roman"/>
          <w:sz w:val="28"/>
          <w:szCs w:val="28"/>
        </w:rPr>
        <w:t>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E533C" w:rsidRPr="00941EDD" w:rsidRDefault="009E533C" w:rsidP="00941EDD">
      <w:pPr>
        <w:pStyle w:val="21"/>
        <w:widowControl w:val="0"/>
        <w:ind w:firstLine="567"/>
        <w:rPr>
          <w:sz w:val="10"/>
          <w:szCs w:val="10"/>
        </w:rPr>
      </w:pP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 xml:space="preserve">56620 Иные межбюджетные трансферты на приобретение спортивного и контрольно-измерительного оборудования за счет </w:t>
      </w:r>
      <w:r w:rsidR="004061E5" w:rsidRPr="004956E9">
        <w:rPr>
          <w:rFonts w:ascii="Times New Roman" w:eastAsiaTheme="minorHAnsi" w:hAnsi="Times New Roman" w:cs="Times New Roman"/>
          <w:sz w:val="28"/>
          <w:szCs w:val="28"/>
        </w:rPr>
        <w:t xml:space="preserve">средств </w:t>
      </w:r>
      <w:r w:rsidRPr="004956E9">
        <w:rPr>
          <w:rFonts w:ascii="Times New Roman" w:eastAsiaTheme="minorHAnsi" w:hAnsi="Times New Roman" w:cs="Times New Roman"/>
          <w:sz w:val="28"/>
          <w:szCs w:val="28"/>
        </w:rPr>
        <w:t>резервного фонда Президента Российской Федерации</w:t>
      </w:r>
    </w:p>
    <w:p w:rsidR="009E533C" w:rsidRPr="00941EDD" w:rsidRDefault="009E533C" w:rsidP="00941EDD">
      <w:pPr>
        <w:pStyle w:val="21"/>
        <w:widowControl w:val="0"/>
        <w:ind w:firstLine="567"/>
        <w:rPr>
          <w:sz w:val="10"/>
          <w:szCs w:val="10"/>
        </w:rPr>
      </w:pP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 xml:space="preserve">По данному направлению расходов отражаются расходы федерального бюджета на предоставление бюджетам иных межбюджетных трансфертов на приобретение спортивного и контрольно-измерительного оборудования за счет </w:t>
      </w:r>
      <w:r w:rsidR="004061E5" w:rsidRPr="004956E9">
        <w:rPr>
          <w:rFonts w:ascii="Times New Roman" w:eastAsiaTheme="minorHAnsi" w:hAnsi="Times New Roman" w:cs="Times New Roman"/>
          <w:sz w:val="28"/>
          <w:szCs w:val="28"/>
        </w:rPr>
        <w:t xml:space="preserve">средств </w:t>
      </w:r>
      <w:r w:rsidRPr="004956E9">
        <w:rPr>
          <w:rFonts w:ascii="Times New Roman" w:eastAsiaTheme="minorHAnsi" w:hAnsi="Times New Roman" w:cs="Times New Roman"/>
          <w:sz w:val="28"/>
          <w:szCs w:val="28"/>
        </w:rPr>
        <w:t>резервного фонда Президента Российской Федерации.</w:t>
      </w:r>
    </w:p>
    <w:p w:rsidR="009E533C"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lastRenderedPageBreak/>
        <w:t>Поступление иных межбюджетных трансфертов в бюджеты на указанные цели отражается по соответствующим кодам вида доходов 000 2 02 49000 00 0000 151 "</w:t>
      </w:r>
      <w:r w:rsidR="004061E5" w:rsidRPr="004956E9">
        <w:rPr>
          <w:rFonts w:ascii="Times New Roman" w:eastAsiaTheme="minorHAnsi" w:hAnsi="Times New Roman" w:cs="Times New Roman"/>
          <w:sz w:val="28"/>
          <w:szCs w:val="28"/>
        </w:rPr>
        <w:t>М</w:t>
      </w:r>
      <w:r w:rsidRPr="004956E9">
        <w:rPr>
          <w:rFonts w:ascii="Times New Roman" w:eastAsiaTheme="minorHAnsi" w:hAnsi="Times New Roman" w:cs="Times New Roman"/>
          <w:sz w:val="28"/>
          <w:szCs w:val="28"/>
        </w:rPr>
        <w:t>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2E4E8A" w:rsidRPr="004956E9" w:rsidRDefault="009E533C" w:rsidP="009E533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CB486E" w:rsidRPr="00941EDD" w:rsidRDefault="00CB486E" w:rsidP="00941EDD">
      <w:pPr>
        <w:pStyle w:val="21"/>
        <w:widowControl w:val="0"/>
        <w:ind w:firstLine="567"/>
        <w:rPr>
          <w:sz w:val="10"/>
          <w:szCs w:val="10"/>
        </w:rPr>
      </w:pPr>
    </w:p>
    <w:p w:rsidR="00FF32BE" w:rsidRPr="004956E9" w:rsidRDefault="00FF32BE" w:rsidP="00FF32BE">
      <w:pPr>
        <w:ind w:firstLine="709"/>
        <w:jc w:val="both"/>
        <w:rPr>
          <w:szCs w:val="28"/>
        </w:rPr>
      </w:pPr>
      <w:r w:rsidRPr="004956E9">
        <w:rPr>
          <w:szCs w:val="28"/>
        </w:rPr>
        <w:t>56630 Иные межбюджетные трансферты на приобретение грузопассажирского автомобиля и автобуса для перевозки детей за счет средств резервного фонда Президента Российской Федерации</w:t>
      </w:r>
    </w:p>
    <w:p w:rsidR="00FF32BE" w:rsidRPr="00941EDD" w:rsidRDefault="00FF32BE" w:rsidP="00941EDD">
      <w:pPr>
        <w:pStyle w:val="21"/>
        <w:widowControl w:val="0"/>
        <w:ind w:firstLine="567"/>
        <w:rPr>
          <w:sz w:val="10"/>
          <w:szCs w:val="10"/>
        </w:rPr>
      </w:pPr>
    </w:p>
    <w:p w:rsidR="00FF32BE" w:rsidRPr="004956E9" w:rsidRDefault="00FF32BE" w:rsidP="00FF32BE">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p>
    <w:p w:rsidR="00FF32BE" w:rsidRPr="004956E9" w:rsidRDefault="00FF32BE" w:rsidP="00FF32BE">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w:t>
      </w:r>
      <w:r w:rsidR="004061E5" w:rsidRPr="004956E9">
        <w:rPr>
          <w:szCs w:val="28"/>
        </w:rPr>
        <w:t>М</w:t>
      </w:r>
      <w:r w:rsidRPr="004956E9">
        <w:rPr>
          <w:szCs w:val="28"/>
        </w:rPr>
        <w:t>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FF32BE" w:rsidRPr="004956E9" w:rsidRDefault="00FF32BE" w:rsidP="00FF32BE">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FF32BE" w:rsidRPr="00941EDD" w:rsidRDefault="00FF32BE" w:rsidP="00941EDD">
      <w:pPr>
        <w:pStyle w:val="21"/>
        <w:widowControl w:val="0"/>
        <w:ind w:firstLine="567"/>
        <w:rPr>
          <w:sz w:val="10"/>
          <w:szCs w:val="10"/>
        </w:rPr>
      </w:pPr>
    </w:p>
    <w:p w:rsidR="00FF32BE" w:rsidRPr="004956E9" w:rsidRDefault="00FF32BE" w:rsidP="00FF32BE">
      <w:pPr>
        <w:ind w:firstLine="709"/>
        <w:jc w:val="both"/>
        <w:rPr>
          <w:szCs w:val="28"/>
        </w:rPr>
      </w:pPr>
      <w:r w:rsidRPr="004956E9">
        <w:rPr>
          <w:szCs w:val="28"/>
        </w:rPr>
        <w:t>56640</w:t>
      </w:r>
      <w:r w:rsidRPr="004956E9">
        <w:t xml:space="preserve"> </w:t>
      </w:r>
      <w:r w:rsidRPr="004956E9">
        <w:rPr>
          <w:szCs w:val="28"/>
        </w:rPr>
        <w:t>Иные межбюджетные трансферты на приобретение грузопассажирского автомобиля за счет средств резервного фонда Президента Российской Федерации</w:t>
      </w:r>
    </w:p>
    <w:p w:rsidR="00FF32BE" w:rsidRPr="00941EDD" w:rsidRDefault="00FF32BE" w:rsidP="00941EDD">
      <w:pPr>
        <w:pStyle w:val="21"/>
        <w:widowControl w:val="0"/>
        <w:ind w:firstLine="567"/>
        <w:rPr>
          <w:sz w:val="10"/>
          <w:szCs w:val="10"/>
        </w:rPr>
      </w:pPr>
    </w:p>
    <w:p w:rsidR="00FF32BE" w:rsidRPr="004956E9" w:rsidRDefault="00FF32BE" w:rsidP="00FF32BE">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грузопассажирского автомобиля за счет средств резервного фонда Президента Российской Федерации.</w:t>
      </w:r>
    </w:p>
    <w:p w:rsidR="00FF32BE" w:rsidRPr="004956E9" w:rsidRDefault="00FF32BE" w:rsidP="00FF32BE">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w:t>
      </w:r>
      <w:r w:rsidR="004061E5" w:rsidRPr="004956E9">
        <w:rPr>
          <w:szCs w:val="28"/>
        </w:rPr>
        <w:t>М</w:t>
      </w:r>
      <w:r w:rsidRPr="004956E9">
        <w:rPr>
          <w:szCs w:val="28"/>
        </w:rPr>
        <w:t>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CF290C" w:rsidRPr="004956E9" w:rsidRDefault="00FF32BE" w:rsidP="00FF32BE">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 xml:space="preserve">56650 Иные межбюджетные трансферты на капитальный ремонт, ремонт, реконструкцию и реставрацию зданий и сооружений и благоустройство </w:t>
      </w:r>
      <w:r w:rsidRPr="004956E9">
        <w:rPr>
          <w:szCs w:val="28"/>
        </w:rPr>
        <w:lastRenderedPageBreak/>
        <w:t>территории, приобретение оборудования и мебели за счет средств резервного фонда Президента Российской Федерации</w:t>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p>
    <w:p w:rsidR="00CF290C" w:rsidRPr="004956E9" w:rsidRDefault="00CF290C" w:rsidP="00CF290C">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CF290C" w:rsidRPr="004956E9" w:rsidRDefault="00CF290C" w:rsidP="00CF290C">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56660 Иные межбюджетные трансферты на приобретение светового и звукового оборудования за счет средств резервного фонда Президента Российской Федерации</w:t>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p>
    <w:p w:rsidR="00CF290C" w:rsidRPr="004956E9" w:rsidRDefault="00CF290C" w:rsidP="00CF290C">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CF290C" w:rsidRPr="004956E9" w:rsidRDefault="00CF290C" w:rsidP="00CF290C">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56670 Иные межбюджетные трансферты на приобретение пассажирских микроавтобусов за счет средств резервного фонда Президента Российской Федерации</w:t>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пассажирских микроавтобусов за счет средств резервного фонда Президента Российской Федерации.</w:t>
      </w:r>
    </w:p>
    <w:p w:rsidR="00CF290C" w:rsidRPr="004956E9" w:rsidRDefault="00CF290C" w:rsidP="00CF290C">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 xml:space="preserve">000 2 02 49000 00 0000 151 "Межбюджетные трансферты, передаваемые </w:t>
      </w:r>
      <w:r w:rsidRPr="004956E9">
        <w:rPr>
          <w:szCs w:val="28"/>
        </w:rPr>
        <w:lastRenderedPageBreak/>
        <w:t>бюджетам, за счет средств резервного фонда Президента Российской Федерации" классификации доходов бюджетов.</w:t>
      </w:r>
    </w:p>
    <w:p w:rsidR="00CF290C" w:rsidRPr="004956E9" w:rsidRDefault="00CF290C" w:rsidP="00CF290C">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CF290C" w:rsidRPr="004956E9" w:rsidRDefault="00CF290C" w:rsidP="00CF290C">
      <w:pPr>
        <w:ind w:firstLine="709"/>
        <w:jc w:val="both"/>
        <w:rPr>
          <w:szCs w:val="28"/>
        </w:rPr>
      </w:pPr>
      <w:r w:rsidRPr="004956E9">
        <w:rPr>
          <w:szCs w:val="28"/>
        </w:rPr>
        <w:t>56680 Иные межбюджетные трансферты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p>
    <w:p w:rsidR="00CF290C" w:rsidRPr="004956E9" w:rsidRDefault="00CF290C" w:rsidP="00CF290C">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CF290C" w:rsidRPr="004956E9" w:rsidRDefault="00CF290C" w:rsidP="00CF290C">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56690 Иные межбюджетные трансферты на приобретение комплекса планетарного сканирования за счет средств резервного фонда Президента Российской Федерации</w:t>
      </w:r>
      <w:r w:rsidRPr="004956E9">
        <w:rPr>
          <w:szCs w:val="28"/>
        </w:rPr>
        <w:tab/>
      </w:r>
    </w:p>
    <w:p w:rsidR="00CF290C" w:rsidRPr="00941EDD" w:rsidRDefault="00CF290C" w:rsidP="00941EDD">
      <w:pPr>
        <w:pStyle w:val="21"/>
        <w:widowControl w:val="0"/>
        <w:ind w:firstLine="567"/>
        <w:rPr>
          <w:sz w:val="10"/>
          <w:szCs w:val="10"/>
        </w:rPr>
      </w:pPr>
    </w:p>
    <w:p w:rsidR="00CF290C" w:rsidRPr="004956E9" w:rsidRDefault="00CF290C" w:rsidP="00CF290C">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p>
    <w:p w:rsidR="00CF290C" w:rsidRPr="004956E9" w:rsidRDefault="00CF290C" w:rsidP="00CF290C">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8C0223" w:rsidRPr="004956E9" w:rsidRDefault="00CF290C" w:rsidP="00FF32BE">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41EDD" w:rsidRPr="00941EDD" w:rsidRDefault="00941EDD" w:rsidP="00941EDD">
      <w:pPr>
        <w:pStyle w:val="21"/>
        <w:widowControl w:val="0"/>
        <w:ind w:firstLine="567"/>
        <w:rPr>
          <w:sz w:val="10"/>
          <w:szCs w:val="10"/>
        </w:rPr>
      </w:pPr>
    </w:p>
    <w:p w:rsidR="008C0223" w:rsidRPr="004956E9" w:rsidRDefault="008C0223" w:rsidP="008C0223">
      <w:pPr>
        <w:ind w:firstLine="709"/>
        <w:jc w:val="both"/>
        <w:rPr>
          <w:szCs w:val="28"/>
        </w:rPr>
      </w:pPr>
      <w:r w:rsidRPr="004956E9">
        <w:rPr>
          <w:szCs w:val="28"/>
        </w:rPr>
        <w:t xml:space="preserve">56700 Иные межбюджетные трансферты на реконструкцию здания, капитальный ремонт наружных сетей, благоустройство территории и </w:t>
      </w:r>
      <w:r w:rsidRPr="004956E9">
        <w:rPr>
          <w:szCs w:val="28"/>
        </w:rPr>
        <w:lastRenderedPageBreak/>
        <w:t>приобретение оборудования за счет средств резервного фонда Президента Российской Федерации</w:t>
      </w:r>
    </w:p>
    <w:p w:rsidR="008C0223" w:rsidRPr="00941EDD" w:rsidRDefault="008C0223" w:rsidP="00941EDD">
      <w:pPr>
        <w:pStyle w:val="21"/>
        <w:widowControl w:val="0"/>
        <w:ind w:firstLine="567"/>
        <w:rPr>
          <w:sz w:val="10"/>
          <w:szCs w:val="10"/>
        </w:rPr>
      </w:pPr>
    </w:p>
    <w:p w:rsidR="008C0223" w:rsidRPr="004956E9" w:rsidRDefault="008C0223" w:rsidP="008C0223">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p>
    <w:p w:rsidR="008C0223" w:rsidRPr="004956E9" w:rsidRDefault="008C0223" w:rsidP="008C0223">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DA1F85" w:rsidRPr="004956E9" w:rsidRDefault="008C0223" w:rsidP="00FF32BE">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DA1F85" w:rsidRPr="00941EDD" w:rsidRDefault="00DA1F85" w:rsidP="00941EDD">
      <w:pPr>
        <w:pStyle w:val="21"/>
        <w:widowControl w:val="0"/>
        <w:ind w:firstLine="567"/>
        <w:rPr>
          <w:sz w:val="10"/>
          <w:szCs w:val="10"/>
        </w:rPr>
      </w:pPr>
    </w:p>
    <w:p w:rsidR="00DA1F85" w:rsidRPr="004956E9" w:rsidRDefault="00DA1F85" w:rsidP="00DA1F85">
      <w:pPr>
        <w:ind w:firstLine="709"/>
        <w:jc w:val="both"/>
        <w:rPr>
          <w:szCs w:val="28"/>
        </w:rPr>
      </w:pPr>
      <w:r w:rsidRPr="004956E9">
        <w:rPr>
          <w:szCs w:val="28"/>
        </w:rPr>
        <w:t>56710 Иные межбюджетные трансферты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p>
    <w:p w:rsidR="00DA1F85" w:rsidRPr="00941EDD" w:rsidRDefault="00DA1F85" w:rsidP="00941EDD">
      <w:pPr>
        <w:pStyle w:val="21"/>
        <w:widowControl w:val="0"/>
        <w:ind w:firstLine="567"/>
        <w:rPr>
          <w:sz w:val="10"/>
          <w:szCs w:val="10"/>
        </w:rPr>
      </w:pPr>
    </w:p>
    <w:p w:rsidR="00DA1F85" w:rsidRPr="004956E9" w:rsidRDefault="00DA1F85" w:rsidP="00DA1F85">
      <w:pPr>
        <w:ind w:firstLine="709"/>
        <w:jc w:val="both"/>
        <w:rPr>
          <w:szCs w:val="28"/>
        </w:rPr>
      </w:pPr>
      <w:r w:rsidRPr="004956E9">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p>
    <w:p w:rsidR="00DA1F85" w:rsidRPr="004956E9" w:rsidRDefault="00DA1F85" w:rsidP="00DA1F85">
      <w:pPr>
        <w:ind w:firstLine="709"/>
        <w:jc w:val="both"/>
        <w:rPr>
          <w:szCs w:val="28"/>
        </w:rPr>
      </w:pP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FF32BE" w:rsidRPr="004956E9" w:rsidRDefault="00DA1F85" w:rsidP="00DA1F85">
      <w:pPr>
        <w:ind w:firstLine="709"/>
        <w:jc w:val="both"/>
        <w:rPr>
          <w:szCs w:val="28"/>
        </w:rPr>
      </w:pPr>
      <w:r w:rsidRPr="004956E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sidR="00FF32BE" w:rsidRPr="004956E9">
        <w:rPr>
          <w:szCs w:val="28"/>
        </w:rPr>
        <w:t>";</w:t>
      </w:r>
    </w:p>
    <w:p w:rsidR="00C461CC" w:rsidRPr="00941EDD" w:rsidRDefault="00C461CC" w:rsidP="00941EDD">
      <w:pPr>
        <w:pStyle w:val="21"/>
        <w:widowControl w:val="0"/>
        <w:ind w:firstLine="567"/>
        <w:rPr>
          <w:sz w:val="10"/>
          <w:szCs w:val="10"/>
        </w:rPr>
      </w:pPr>
    </w:p>
    <w:p w:rsidR="00C461CC" w:rsidRPr="004956E9" w:rsidRDefault="00C461CC" w:rsidP="00C461CC">
      <w:pPr>
        <w:ind w:firstLine="709"/>
        <w:jc w:val="both"/>
      </w:pPr>
      <w:r w:rsidRPr="004956E9">
        <w:rPr>
          <w:szCs w:val="28"/>
        </w:rPr>
        <w:t>"</w:t>
      </w:r>
      <w:r w:rsidRPr="004956E9">
        <w:t xml:space="preserve">62922 Взнос в уставный капитал акционерного общества "Государственный космический научно-производственный центр имени </w:t>
      </w:r>
      <w:r w:rsidR="008723A7">
        <w:br/>
      </w:r>
      <w:r w:rsidRPr="004956E9">
        <w:t>М.В. Хруничева", г. Москва";</w:t>
      </w:r>
    </w:p>
    <w:p w:rsidR="00893F9C" w:rsidRPr="00941EDD" w:rsidRDefault="00893F9C" w:rsidP="00941EDD">
      <w:pPr>
        <w:pStyle w:val="21"/>
        <w:widowControl w:val="0"/>
        <w:ind w:firstLine="567"/>
        <w:rPr>
          <w:sz w:val="10"/>
          <w:szCs w:val="10"/>
        </w:rPr>
      </w:pPr>
    </w:p>
    <w:p w:rsidR="00F37E73" w:rsidRPr="004956E9" w:rsidRDefault="00893F9C" w:rsidP="00F37E73">
      <w:pPr>
        <w:ind w:firstLine="709"/>
        <w:jc w:val="both"/>
        <w:rPr>
          <w:rFonts w:eastAsiaTheme="minorHAnsi"/>
          <w:szCs w:val="28"/>
        </w:rPr>
      </w:pPr>
      <w:r w:rsidRPr="004956E9">
        <w:rPr>
          <w:rFonts w:eastAsiaTheme="minorHAnsi"/>
          <w:szCs w:val="28"/>
        </w:rPr>
        <w:t>1.2.</w:t>
      </w:r>
      <w:r w:rsidR="002A7202" w:rsidRPr="004956E9">
        <w:rPr>
          <w:rFonts w:eastAsiaTheme="minorHAnsi"/>
          <w:szCs w:val="28"/>
        </w:rPr>
        <w:t>2.4</w:t>
      </w:r>
      <w:r w:rsidRPr="004956E9">
        <w:rPr>
          <w:rFonts w:eastAsiaTheme="minorHAnsi"/>
          <w:szCs w:val="28"/>
        </w:rPr>
        <w:t>.</w:t>
      </w:r>
      <w:r w:rsidR="00F2050A">
        <w:rPr>
          <w:rFonts w:eastAsiaTheme="minorHAnsi"/>
          <w:szCs w:val="28"/>
        </w:rPr>
        <w:t>2</w:t>
      </w:r>
      <w:r w:rsidRPr="004956E9">
        <w:rPr>
          <w:rFonts w:eastAsiaTheme="minorHAnsi"/>
          <w:szCs w:val="28"/>
        </w:rPr>
        <w:t xml:space="preserve">. </w:t>
      </w:r>
      <w:r w:rsidR="00F37E73" w:rsidRPr="004956E9">
        <w:rPr>
          <w:rFonts w:eastAsiaTheme="minorHAnsi"/>
          <w:szCs w:val="28"/>
        </w:rPr>
        <w:t>Текст направления расходов 50210 "Субсидии на мероприятия по стимулированию программ развития жилищного строительства субъектов Российской Федерации" изложить в следующей редакции:</w:t>
      </w:r>
    </w:p>
    <w:p w:rsidR="00F37E73" w:rsidRPr="004956E9" w:rsidRDefault="00F37E73" w:rsidP="00F37E73">
      <w:pPr>
        <w:ind w:firstLine="567"/>
        <w:jc w:val="both"/>
        <w:rPr>
          <w:rFonts w:eastAsiaTheme="minorHAnsi"/>
          <w:szCs w:val="28"/>
        </w:rPr>
      </w:pPr>
      <w:r w:rsidRPr="004956E9">
        <w:rPr>
          <w:rFonts w:eastAsiaTheme="minorHAnsi"/>
          <w:szCs w:val="28"/>
        </w:rPr>
        <w:t xml:space="preserve">"По данному направлению расходов отражаются расходы федерального бюджета приоритетного проекта "Ипотека и арендное жилье" подпрограммы "Создание условий для обеспечения доступным и комфортным жильем граждан </w:t>
      </w:r>
      <w:r w:rsidRPr="004956E9">
        <w:rPr>
          <w:rFonts w:eastAsiaTheme="minorHAnsi"/>
          <w:szCs w:val="28"/>
        </w:rPr>
        <w:lastRenderedPageBreak/>
        <w:t>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П3 00000) по предоставлению субсидий бюджетам на мероприятия по стимулированию программ развития жилищного строительства субъектов Российской Федерации.</w:t>
      </w:r>
    </w:p>
    <w:p w:rsidR="00F37E73" w:rsidRPr="004956E9" w:rsidRDefault="00F37E73" w:rsidP="00F37E73">
      <w:pPr>
        <w:ind w:firstLine="709"/>
        <w:jc w:val="both"/>
        <w:rPr>
          <w:rFonts w:eastAsiaTheme="minorHAnsi"/>
          <w:szCs w:val="28"/>
        </w:rPr>
      </w:pPr>
      <w:r w:rsidRPr="004956E9">
        <w:rPr>
          <w:rFonts w:eastAsiaTheme="minorHAnsi"/>
          <w:szCs w:val="28"/>
        </w:rPr>
        <w:t>Поступление субсидий на указанные цели отражается по соответствующим кодам вида доходов 000 2 02 25021 00 0000 151 "Субсидии бюджетам на мероприятия по стимулированию программ развития жилищного строительства субъектов Российской Федерации" классификации доходов бюджетов.";</w:t>
      </w:r>
    </w:p>
    <w:p w:rsidR="00F45A90" w:rsidRPr="004956E9" w:rsidRDefault="00F37E73" w:rsidP="00F45A90">
      <w:pPr>
        <w:ind w:firstLine="709"/>
        <w:jc w:val="both"/>
        <w:rPr>
          <w:rFonts w:eastAsiaTheme="minorHAnsi"/>
          <w:szCs w:val="28"/>
        </w:rPr>
      </w:pPr>
      <w:r w:rsidRPr="004956E9">
        <w:rPr>
          <w:rFonts w:eastAsiaTheme="minorHAnsi"/>
          <w:szCs w:val="28"/>
        </w:rPr>
        <w:t>1.2.</w:t>
      </w:r>
      <w:r w:rsidR="002A7202" w:rsidRPr="004956E9">
        <w:rPr>
          <w:rFonts w:eastAsiaTheme="minorHAnsi"/>
          <w:szCs w:val="28"/>
        </w:rPr>
        <w:t>2</w:t>
      </w:r>
      <w:r w:rsidRPr="004956E9">
        <w:rPr>
          <w:rFonts w:eastAsiaTheme="minorHAnsi"/>
          <w:szCs w:val="28"/>
        </w:rPr>
        <w:t>.4.</w:t>
      </w:r>
      <w:r w:rsidR="00F2050A">
        <w:rPr>
          <w:rFonts w:eastAsiaTheme="minorHAnsi"/>
          <w:szCs w:val="28"/>
        </w:rPr>
        <w:t>3</w:t>
      </w:r>
      <w:r w:rsidR="002A7202" w:rsidRPr="004956E9">
        <w:rPr>
          <w:rFonts w:eastAsiaTheme="minorHAnsi"/>
          <w:szCs w:val="28"/>
        </w:rPr>
        <w:t>.</w:t>
      </w:r>
      <w:r w:rsidRPr="004956E9">
        <w:rPr>
          <w:rFonts w:eastAsiaTheme="minorHAnsi"/>
          <w:szCs w:val="28"/>
        </w:rPr>
        <w:t xml:space="preserve"> </w:t>
      </w:r>
      <w:r w:rsidR="006A1525" w:rsidRPr="004956E9">
        <w:rPr>
          <w:rFonts w:eastAsiaTheme="minorHAnsi"/>
          <w:szCs w:val="28"/>
        </w:rPr>
        <w:t>В т</w:t>
      </w:r>
      <w:r w:rsidR="00F45A90" w:rsidRPr="004956E9">
        <w:rPr>
          <w:rFonts w:eastAsiaTheme="minorHAnsi"/>
          <w:szCs w:val="28"/>
        </w:rPr>
        <w:t>екст</w:t>
      </w:r>
      <w:r w:rsidR="006A1525" w:rsidRPr="004956E9">
        <w:rPr>
          <w:rFonts w:eastAsiaTheme="minorHAnsi"/>
          <w:szCs w:val="28"/>
        </w:rPr>
        <w:t>е</w:t>
      </w:r>
      <w:r w:rsidR="00F45A90" w:rsidRPr="004956E9">
        <w:rPr>
          <w:rFonts w:eastAsiaTheme="minorHAnsi"/>
          <w:szCs w:val="28"/>
        </w:rPr>
        <w:t xml:space="preserve"> направления расходов "50230 Субсидии на мероприятия по переселению граждан из ветхого и аварийного жилья в зоне Байкало-Амурской магистрали":</w:t>
      </w:r>
    </w:p>
    <w:p w:rsidR="006A1525" w:rsidRPr="004956E9" w:rsidRDefault="006A1525" w:rsidP="00F45A90">
      <w:pPr>
        <w:ind w:firstLine="709"/>
        <w:jc w:val="both"/>
        <w:rPr>
          <w:rFonts w:eastAsiaTheme="minorHAnsi"/>
          <w:szCs w:val="28"/>
        </w:rPr>
      </w:pPr>
      <w:r w:rsidRPr="004956E9">
        <w:rPr>
          <w:rFonts w:eastAsiaTheme="minorHAnsi"/>
          <w:szCs w:val="28"/>
        </w:rPr>
        <w:t>1.2.</w:t>
      </w:r>
      <w:r w:rsidR="002A7202" w:rsidRPr="004956E9">
        <w:rPr>
          <w:rFonts w:eastAsiaTheme="minorHAnsi"/>
          <w:szCs w:val="28"/>
        </w:rPr>
        <w:t>2</w:t>
      </w:r>
      <w:r w:rsidRPr="004956E9">
        <w:rPr>
          <w:rFonts w:eastAsiaTheme="minorHAnsi"/>
          <w:szCs w:val="28"/>
        </w:rPr>
        <w:t>.4.</w:t>
      </w:r>
      <w:r w:rsidR="00F2050A">
        <w:rPr>
          <w:rFonts w:eastAsiaTheme="minorHAnsi"/>
          <w:szCs w:val="28"/>
        </w:rPr>
        <w:t>3</w:t>
      </w:r>
      <w:r w:rsidR="002A7202" w:rsidRPr="004956E9">
        <w:rPr>
          <w:rFonts w:eastAsiaTheme="minorHAnsi"/>
          <w:szCs w:val="28"/>
        </w:rPr>
        <w:t>.</w:t>
      </w:r>
      <w:r w:rsidRPr="004956E9">
        <w:rPr>
          <w:rFonts w:eastAsiaTheme="minorHAnsi"/>
          <w:szCs w:val="28"/>
        </w:rPr>
        <w:t>1. В абзаце первом слова "</w:t>
      </w:r>
      <w:r w:rsidR="00F2050A" w:rsidRPr="004956E9">
        <w:rPr>
          <w:rFonts w:eastAsiaTheme="minorHAnsi"/>
          <w:szCs w:val="28"/>
        </w:rPr>
        <w:t>субсиди</w:t>
      </w:r>
      <w:r w:rsidR="00F2050A">
        <w:rPr>
          <w:rFonts w:eastAsiaTheme="minorHAnsi"/>
          <w:szCs w:val="28"/>
        </w:rPr>
        <w:t>й</w:t>
      </w:r>
      <w:r w:rsidR="00F2050A" w:rsidRPr="004956E9">
        <w:rPr>
          <w:rFonts w:eastAsiaTheme="minorHAnsi"/>
          <w:szCs w:val="28"/>
        </w:rPr>
        <w:t xml:space="preserve"> </w:t>
      </w:r>
      <w:r w:rsidRPr="004956E9">
        <w:rPr>
          <w:rFonts w:eastAsiaTheme="minorHAnsi"/>
          <w:szCs w:val="28"/>
        </w:rPr>
        <w:t>на" заменить словами "</w:t>
      </w:r>
      <w:r w:rsidR="00B43567" w:rsidRPr="004956E9">
        <w:rPr>
          <w:rFonts w:eastAsiaTheme="minorHAnsi"/>
          <w:szCs w:val="28"/>
        </w:rPr>
        <w:t>субсиди</w:t>
      </w:r>
      <w:r w:rsidR="00B43567">
        <w:rPr>
          <w:rFonts w:eastAsiaTheme="minorHAnsi"/>
          <w:szCs w:val="28"/>
        </w:rPr>
        <w:t>й</w:t>
      </w:r>
      <w:r w:rsidR="00B43567" w:rsidRPr="004956E9">
        <w:rPr>
          <w:rFonts w:eastAsiaTheme="minorHAnsi"/>
          <w:szCs w:val="28"/>
        </w:rPr>
        <w:t xml:space="preserve"> </w:t>
      </w:r>
      <w:r w:rsidRPr="004956E9">
        <w:rPr>
          <w:rFonts w:eastAsiaTheme="minorHAnsi"/>
          <w:szCs w:val="28"/>
        </w:rPr>
        <w:t>бюджетам на";</w:t>
      </w:r>
    </w:p>
    <w:p w:rsidR="00F45A90" w:rsidRPr="004956E9" w:rsidRDefault="00F45A90" w:rsidP="00F45A90">
      <w:pPr>
        <w:ind w:firstLine="709"/>
        <w:jc w:val="both"/>
        <w:rPr>
          <w:rFonts w:eastAsiaTheme="minorHAnsi"/>
          <w:sz w:val="10"/>
          <w:szCs w:val="10"/>
        </w:rPr>
      </w:pPr>
    </w:p>
    <w:p w:rsidR="006A1525" w:rsidRPr="004956E9" w:rsidRDefault="006A1525" w:rsidP="00F45A90">
      <w:pPr>
        <w:ind w:firstLine="709"/>
        <w:jc w:val="both"/>
        <w:rPr>
          <w:rFonts w:eastAsiaTheme="minorHAnsi"/>
          <w:szCs w:val="28"/>
        </w:rPr>
      </w:pPr>
      <w:r w:rsidRPr="004956E9">
        <w:rPr>
          <w:rFonts w:eastAsiaTheme="minorHAnsi"/>
          <w:szCs w:val="28"/>
        </w:rPr>
        <w:t>1.2.</w:t>
      </w:r>
      <w:r w:rsidR="002A7202" w:rsidRPr="004956E9">
        <w:rPr>
          <w:rFonts w:eastAsiaTheme="minorHAnsi"/>
          <w:szCs w:val="28"/>
        </w:rPr>
        <w:t>2</w:t>
      </w:r>
      <w:r w:rsidRPr="004956E9">
        <w:rPr>
          <w:rFonts w:eastAsiaTheme="minorHAnsi"/>
          <w:szCs w:val="28"/>
        </w:rPr>
        <w:t>.4.</w:t>
      </w:r>
      <w:r w:rsidR="00F2050A">
        <w:rPr>
          <w:rFonts w:eastAsiaTheme="minorHAnsi"/>
          <w:szCs w:val="28"/>
        </w:rPr>
        <w:t>3</w:t>
      </w:r>
      <w:r w:rsidR="002A7202" w:rsidRPr="004956E9">
        <w:rPr>
          <w:rFonts w:eastAsiaTheme="minorHAnsi"/>
          <w:szCs w:val="28"/>
        </w:rPr>
        <w:t>.</w:t>
      </w:r>
      <w:r w:rsidRPr="004956E9">
        <w:rPr>
          <w:rFonts w:eastAsiaTheme="minorHAnsi"/>
          <w:szCs w:val="28"/>
        </w:rPr>
        <w:t>2. Дополнить абзацем вторым следующего содержания:</w:t>
      </w:r>
    </w:p>
    <w:p w:rsidR="00F45A90" w:rsidRPr="004956E9" w:rsidRDefault="006A1525" w:rsidP="006A1525">
      <w:pPr>
        <w:ind w:firstLine="567"/>
        <w:jc w:val="both"/>
        <w:rPr>
          <w:rFonts w:eastAsiaTheme="minorHAnsi"/>
          <w:szCs w:val="28"/>
        </w:rPr>
      </w:pPr>
      <w:r w:rsidRPr="004956E9">
        <w:rPr>
          <w:rFonts w:eastAsiaTheme="minorHAnsi"/>
          <w:szCs w:val="28"/>
        </w:rPr>
        <w:t>"</w:t>
      </w:r>
      <w:r w:rsidR="00F45A90" w:rsidRPr="004956E9">
        <w:rPr>
          <w:rFonts w:eastAsiaTheme="minorHAnsi"/>
          <w:szCs w:val="28"/>
        </w:rPr>
        <w:t>Поступление субсидий на указанные цели отражается по соответствующим кодам вида доходов 000 2 02 25023 00 0000 151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F45A90" w:rsidRPr="004956E9" w:rsidRDefault="00F45A90" w:rsidP="00F45A90">
      <w:pPr>
        <w:ind w:firstLine="709"/>
        <w:jc w:val="both"/>
        <w:rPr>
          <w:rFonts w:eastAsiaTheme="minorHAnsi"/>
          <w:szCs w:val="28"/>
        </w:rPr>
      </w:pPr>
      <w:r w:rsidRPr="004956E9">
        <w:rPr>
          <w:rFonts w:eastAsiaTheme="minorHAnsi"/>
          <w:szCs w:val="28"/>
        </w:rPr>
        <w:t>1.2.</w:t>
      </w:r>
      <w:r w:rsidR="002A7202" w:rsidRPr="004956E9">
        <w:rPr>
          <w:rFonts w:eastAsiaTheme="minorHAnsi"/>
          <w:szCs w:val="28"/>
        </w:rPr>
        <w:t>2</w:t>
      </w:r>
      <w:r w:rsidRPr="004956E9">
        <w:rPr>
          <w:rFonts w:eastAsiaTheme="minorHAnsi"/>
          <w:szCs w:val="28"/>
        </w:rPr>
        <w:t>.</w:t>
      </w:r>
      <w:r w:rsidR="002A7202" w:rsidRPr="004956E9">
        <w:rPr>
          <w:rFonts w:eastAsiaTheme="minorHAnsi"/>
          <w:szCs w:val="28"/>
        </w:rPr>
        <w:t>4.</w:t>
      </w:r>
      <w:r w:rsidR="00F2050A">
        <w:rPr>
          <w:rFonts w:eastAsiaTheme="minorHAnsi"/>
          <w:szCs w:val="28"/>
        </w:rPr>
        <w:t>4</w:t>
      </w:r>
      <w:r w:rsidRPr="004956E9">
        <w:rPr>
          <w:rFonts w:eastAsiaTheme="minorHAnsi"/>
          <w:szCs w:val="28"/>
        </w:rPr>
        <w:t xml:space="preserve">. </w:t>
      </w:r>
      <w:r w:rsidR="006A1525" w:rsidRPr="004956E9">
        <w:rPr>
          <w:rFonts w:eastAsiaTheme="minorHAnsi"/>
          <w:szCs w:val="28"/>
        </w:rPr>
        <w:t>В т</w:t>
      </w:r>
      <w:r w:rsidRPr="004956E9">
        <w:rPr>
          <w:rFonts w:eastAsiaTheme="minorHAnsi"/>
          <w:szCs w:val="28"/>
        </w:rPr>
        <w:t>екст</w:t>
      </w:r>
      <w:r w:rsidR="006A1525" w:rsidRPr="004956E9">
        <w:rPr>
          <w:rFonts w:eastAsiaTheme="minorHAnsi"/>
          <w:szCs w:val="28"/>
        </w:rPr>
        <w:t>е</w:t>
      </w:r>
      <w:r w:rsidRPr="004956E9">
        <w:rPr>
          <w:rFonts w:eastAsiaTheme="minorHAnsi"/>
          <w:szCs w:val="28"/>
        </w:rPr>
        <w:t xml:space="preserve"> направления расходов "50240 Субсидии на мероприятия по приведению объектов города Волгодонска  в состояние, обеспечивающее безопасное проживание его жителей":</w:t>
      </w:r>
    </w:p>
    <w:p w:rsidR="006A1525" w:rsidRPr="004956E9" w:rsidRDefault="006A1525" w:rsidP="006A1525">
      <w:pPr>
        <w:ind w:firstLine="709"/>
        <w:jc w:val="both"/>
        <w:rPr>
          <w:rFonts w:eastAsiaTheme="minorHAnsi"/>
          <w:szCs w:val="28"/>
        </w:rPr>
      </w:pPr>
      <w:r w:rsidRPr="004956E9">
        <w:rPr>
          <w:rFonts w:eastAsiaTheme="minorHAnsi"/>
          <w:szCs w:val="28"/>
        </w:rPr>
        <w:t>1.2.</w:t>
      </w:r>
      <w:r w:rsidR="002A7202" w:rsidRPr="004956E9">
        <w:rPr>
          <w:rFonts w:eastAsiaTheme="minorHAnsi"/>
          <w:szCs w:val="28"/>
        </w:rPr>
        <w:t>2</w:t>
      </w:r>
      <w:r w:rsidRPr="004956E9">
        <w:rPr>
          <w:rFonts w:eastAsiaTheme="minorHAnsi"/>
          <w:szCs w:val="28"/>
        </w:rPr>
        <w:t>.</w:t>
      </w:r>
      <w:r w:rsidR="002A7202" w:rsidRPr="004956E9">
        <w:rPr>
          <w:rFonts w:eastAsiaTheme="minorHAnsi"/>
          <w:szCs w:val="28"/>
        </w:rPr>
        <w:t>4.</w:t>
      </w:r>
      <w:r w:rsidR="00B43567">
        <w:rPr>
          <w:rFonts w:eastAsiaTheme="minorHAnsi"/>
          <w:szCs w:val="28"/>
        </w:rPr>
        <w:t>4</w:t>
      </w:r>
      <w:r w:rsidR="002A7202" w:rsidRPr="004956E9">
        <w:rPr>
          <w:rFonts w:eastAsiaTheme="minorHAnsi"/>
          <w:szCs w:val="28"/>
        </w:rPr>
        <w:t>.</w:t>
      </w:r>
      <w:r w:rsidRPr="004956E9">
        <w:rPr>
          <w:rFonts w:eastAsiaTheme="minorHAnsi"/>
          <w:szCs w:val="28"/>
        </w:rPr>
        <w:t>1. В абзаце первом слова "</w:t>
      </w:r>
      <w:r w:rsidR="00B43567" w:rsidRPr="004956E9">
        <w:rPr>
          <w:rFonts w:eastAsiaTheme="minorHAnsi"/>
          <w:szCs w:val="28"/>
        </w:rPr>
        <w:t>субсиди</w:t>
      </w:r>
      <w:r w:rsidR="00B43567">
        <w:rPr>
          <w:rFonts w:eastAsiaTheme="minorHAnsi"/>
          <w:szCs w:val="28"/>
        </w:rPr>
        <w:t>й</w:t>
      </w:r>
      <w:r w:rsidR="00B43567" w:rsidRPr="004956E9">
        <w:rPr>
          <w:rFonts w:eastAsiaTheme="minorHAnsi"/>
          <w:szCs w:val="28"/>
        </w:rPr>
        <w:t xml:space="preserve"> </w:t>
      </w:r>
      <w:r w:rsidRPr="004956E9">
        <w:rPr>
          <w:rFonts w:eastAsiaTheme="minorHAnsi"/>
          <w:szCs w:val="28"/>
        </w:rPr>
        <w:t>на" заменить словами "</w:t>
      </w:r>
      <w:r w:rsidR="00B43567" w:rsidRPr="004956E9">
        <w:rPr>
          <w:rFonts w:eastAsiaTheme="minorHAnsi"/>
          <w:szCs w:val="28"/>
        </w:rPr>
        <w:t>субсиди</w:t>
      </w:r>
      <w:r w:rsidR="00B43567">
        <w:rPr>
          <w:rFonts w:eastAsiaTheme="minorHAnsi"/>
          <w:szCs w:val="28"/>
        </w:rPr>
        <w:t>й</w:t>
      </w:r>
      <w:r w:rsidR="00B43567" w:rsidRPr="004956E9">
        <w:rPr>
          <w:rFonts w:eastAsiaTheme="minorHAnsi"/>
          <w:szCs w:val="28"/>
        </w:rPr>
        <w:t xml:space="preserve"> </w:t>
      </w:r>
      <w:r w:rsidRPr="004956E9">
        <w:rPr>
          <w:rFonts w:eastAsiaTheme="minorHAnsi"/>
          <w:szCs w:val="28"/>
        </w:rPr>
        <w:t>бюджетам на";</w:t>
      </w:r>
    </w:p>
    <w:p w:rsidR="00F45A90" w:rsidRPr="004956E9" w:rsidRDefault="006A1525" w:rsidP="006A1525">
      <w:pPr>
        <w:ind w:firstLine="709"/>
        <w:jc w:val="both"/>
        <w:rPr>
          <w:rFonts w:eastAsiaTheme="minorHAnsi"/>
          <w:szCs w:val="28"/>
        </w:rPr>
      </w:pPr>
      <w:r w:rsidRPr="004956E9">
        <w:rPr>
          <w:rFonts w:eastAsiaTheme="minorHAnsi"/>
          <w:szCs w:val="28"/>
        </w:rPr>
        <w:t>1.2.</w:t>
      </w:r>
      <w:r w:rsidR="002A7202" w:rsidRPr="004956E9">
        <w:rPr>
          <w:rFonts w:eastAsiaTheme="minorHAnsi"/>
          <w:szCs w:val="28"/>
        </w:rPr>
        <w:t>2</w:t>
      </w:r>
      <w:r w:rsidRPr="004956E9">
        <w:rPr>
          <w:rFonts w:eastAsiaTheme="minorHAnsi"/>
          <w:szCs w:val="28"/>
        </w:rPr>
        <w:t>.</w:t>
      </w:r>
      <w:r w:rsidR="002A7202" w:rsidRPr="004956E9">
        <w:rPr>
          <w:rFonts w:eastAsiaTheme="minorHAnsi"/>
          <w:szCs w:val="28"/>
        </w:rPr>
        <w:t>4.</w:t>
      </w:r>
      <w:r w:rsidR="00B43567">
        <w:rPr>
          <w:rFonts w:eastAsiaTheme="minorHAnsi"/>
          <w:szCs w:val="28"/>
        </w:rPr>
        <w:t>4</w:t>
      </w:r>
      <w:r w:rsidRPr="004956E9">
        <w:rPr>
          <w:rFonts w:eastAsiaTheme="minorHAnsi"/>
          <w:szCs w:val="28"/>
        </w:rPr>
        <w:t>.2. Дополнить абзацем вторым следующего содержания:</w:t>
      </w:r>
    </w:p>
    <w:p w:rsidR="00F45A90" w:rsidRPr="004956E9" w:rsidRDefault="006A1525" w:rsidP="006A1525">
      <w:pPr>
        <w:ind w:firstLine="567"/>
        <w:jc w:val="both"/>
        <w:rPr>
          <w:rFonts w:eastAsiaTheme="minorHAnsi"/>
          <w:szCs w:val="28"/>
        </w:rPr>
      </w:pPr>
      <w:r w:rsidRPr="004956E9">
        <w:rPr>
          <w:szCs w:val="28"/>
        </w:rPr>
        <w:t>"Поступление субсидий на указанные цели отражается по соответствующим кодам вида доходов 000 2 02 25024 00 0000 151 "Субсидии бюджетам на мероприятия по приведению объектов города Волгодонска  в состояние, обеспечивающее безопасное проживание его жителей классификации доходов бюджетов.";</w:t>
      </w:r>
    </w:p>
    <w:p w:rsidR="00ED6998" w:rsidRPr="004956E9" w:rsidRDefault="00F45A90" w:rsidP="002A10F3">
      <w:pPr>
        <w:ind w:firstLine="709"/>
        <w:jc w:val="both"/>
        <w:rPr>
          <w:rFonts w:eastAsiaTheme="minorHAnsi"/>
          <w:szCs w:val="28"/>
        </w:rPr>
      </w:pPr>
      <w:r w:rsidRPr="004956E9">
        <w:rPr>
          <w:rFonts w:eastAsiaTheme="minorHAnsi"/>
          <w:szCs w:val="28"/>
        </w:rPr>
        <w:t>1.2.</w:t>
      </w:r>
      <w:r w:rsidR="002A7202" w:rsidRPr="004956E9">
        <w:rPr>
          <w:rFonts w:eastAsiaTheme="minorHAnsi"/>
          <w:szCs w:val="28"/>
        </w:rPr>
        <w:t>2.4</w:t>
      </w:r>
      <w:r w:rsidRPr="004956E9">
        <w:rPr>
          <w:rFonts w:eastAsiaTheme="minorHAnsi"/>
          <w:szCs w:val="28"/>
        </w:rPr>
        <w:t>.</w:t>
      </w:r>
      <w:r w:rsidR="00B43567">
        <w:rPr>
          <w:rFonts w:eastAsiaTheme="minorHAnsi"/>
          <w:szCs w:val="28"/>
        </w:rPr>
        <w:t>5</w:t>
      </w:r>
      <w:r w:rsidRPr="004956E9">
        <w:rPr>
          <w:rFonts w:eastAsiaTheme="minorHAnsi"/>
          <w:szCs w:val="28"/>
        </w:rPr>
        <w:t xml:space="preserve">. </w:t>
      </w:r>
      <w:r w:rsidR="00ED6998" w:rsidRPr="004956E9">
        <w:rPr>
          <w:rFonts w:eastAsiaTheme="minorHAnsi"/>
          <w:szCs w:val="28"/>
        </w:rPr>
        <w:t xml:space="preserve">Абзац </w:t>
      </w:r>
      <w:r w:rsidR="00B43567">
        <w:rPr>
          <w:rFonts w:eastAsiaTheme="minorHAnsi"/>
          <w:szCs w:val="28"/>
        </w:rPr>
        <w:t>первый</w:t>
      </w:r>
      <w:r w:rsidR="00ED6998" w:rsidRPr="004956E9">
        <w:rPr>
          <w:rFonts w:eastAsiaTheme="minorHAnsi"/>
          <w:szCs w:val="28"/>
        </w:rPr>
        <w:t xml:space="preserve"> текста направления расходов "5111F 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 изложить в следующей редакции:</w:t>
      </w:r>
    </w:p>
    <w:p w:rsidR="00ED6998" w:rsidRPr="004956E9" w:rsidRDefault="00ED6998" w:rsidP="00ED6998">
      <w:pPr>
        <w:ind w:firstLine="567"/>
        <w:jc w:val="both"/>
        <w:rPr>
          <w:szCs w:val="28"/>
        </w:rPr>
      </w:pPr>
      <w:r w:rsidRPr="004956E9">
        <w:rPr>
          <w:rFonts w:eastAsiaTheme="minorHAnsi"/>
          <w:szCs w:val="28"/>
        </w:rPr>
        <w:t>"</w:t>
      </w:r>
      <w:r w:rsidRPr="004956E9">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rsidR="0073530A" w:rsidRPr="004956E9" w:rsidRDefault="00ED6998" w:rsidP="0073530A">
      <w:pPr>
        <w:ind w:firstLine="709"/>
        <w:jc w:val="both"/>
        <w:rPr>
          <w:rFonts w:eastAsiaTheme="minorHAnsi"/>
          <w:szCs w:val="28"/>
        </w:rPr>
      </w:pPr>
      <w:r w:rsidRPr="004956E9">
        <w:rPr>
          <w:rFonts w:eastAsiaTheme="minorHAnsi"/>
          <w:szCs w:val="28"/>
        </w:rPr>
        <w:t>1.2.</w:t>
      </w:r>
      <w:r w:rsidR="002A7202" w:rsidRPr="004956E9">
        <w:rPr>
          <w:rFonts w:eastAsiaTheme="minorHAnsi"/>
          <w:szCs w:val="28"/>
        </w:rPr>
        <w:t>2.4</w:t>
      </w:r>
      <w:r w:rsidRPr="004956E9">
        <w:rPr>
          <w:rFonts w:eastAsiaTheme="minorHAnsi"/>
          <w:szCs w:val="28"/>
        </w:rPr>
        <w:t>.</w:t>
      </w:r>
      <w:r w:rsidR="00B43567">
        <w:rPr>
          <w:rFonts w:eastAsiaTheme="minorHAnsi"/>
          <w:szCs w:val="28"/>
        </w:rPr>
        <w:t>6</w:t>
      </w:r>
      <w:r w:rsidRPr="004956E9">
        <w:rPr>
          <w:rFonts w:eastAsiaTheme="minorHAnsi"/>
          <w:szCs w:val="28"/>
        </w:rPr>
        <w:t>.</w:t>
      </w:r>
      <w:r w:rsidR="0073530A" w:rsidRPr="004956E9">
        <w:rPr>
          <w:rFonts w:eastAsiaTheme="minorHAnsi"/>
          <w:szCs w:val="28"/>
        </w:rPr>
        <w:t xml:space="preserve"> В направлении расходов</w:t>
      </w:r>
      <w:r w:rsidRPr="004956E9">
        <w:rPr>
          <w:rFonts w:eastAsiaTheme="minorHAnsi"/>
          <w:szCs w:val="28"/>
        </w:rPr>
        <w:t xml:space="preserve"> </w:t>
      </w:r>
      <w:r w:rsidR="0073530A" w:rsidRPr="004956E9">
        <w:rPr>
          <w:rFonts w:eastAsiaTheme="minorHAnsi"/>
          <w:szCs w:val="28"/>
        </w:rPr>
        <w:t>"51360 Иные межбюджетные трансферты на осуществление единовременных выплат медицинским работникам":</w:t>
      </w:r>
    </w:p>
    <w:p w:rsidR="0073530A" w:rsidRPr="004956E9" w:rsidRDefault="0073530A" w:rsidP="0073530A">
      <w:pPr>
        <w:ind w:firstLine="709"/>
        <w:jc w:val="both"/>
        <w:rPr>
          <w:rFonts w:eastAsiaTheme="minorHAnsi"/>
          <w:szCs w:val="28"/>
        </w:rPr>
      </w:pPr>
      <w:r w:rsidRPr="004956E9">
        <w:rPr>
          <w:rFonts w:eastAsiaTheme="minorHAnsi"/>
          <w:szCs w:val="28"/>
        </w:rPr>
        <w:t>1.2.</w:t>
      </w:r>
      <w:r w:rsidR="002A7202" w:rsidRPr="004956E9">
        <w:rPr>
          <w:rFonts w:eastAsiaTheme="minorHAnsi"/>
          <w:szCs w:val="28"/>
        </w:rPr>
        <w:t>2</w:t>
      </w:r>
      <w:r w:rsidRPr="004956E9">
        <w:rPr>
          <w:rFonts w:eastAsiaTheme="minorHAnsi"/>
          <w:szCs w:val="28"/>
        </w:rPr>
        <w:t>.</w:t>
      </w:r>
      <w:r w:rsidR="002A7202" w:rsidRPr="004956E9">
        <w:rPr>
          <w:rFonts w:eastAsiaTheme="minorHAnsi"/>
          <w:szCs w:val="28"/>
        </w:rPr>
        <w:t>4.</w:t>
      </w:r>
      <w:r w:rsidR="00B43567">
        <w:rPr>
          <w:rFonts w:eastAsiaTheme="minorHAnsi"/>
          <w:szCs w:val="28"/>
        </w:rPr>
        <w:t>6</w:t>
      </w:r>
      <w:r w:rsidRPr="004956E9">
        <w:rPr>
          <w:rFonts w:eastAsiaTheme="minorHAnsi"/>
          <w:szCs w:val="28"/>
        </w:rPr>
        <w:t>.1. Наименование направления изложить в следующей редакции: "51360 Осуществление единовременных выплат медицинским работникам за периоды, истекшие до 1 января 2018 года";</w:t>
      </w:r>
    </w:p>
    <w:p w:rsidR="0073530A" w:rsidRPr="004956E9" w:rsidRDefault="0073530A" w:rsidP="0073530A">
      <w:pPr>
        <w:ind w:firstLine="709"/>
        <w:jc w:val="both"/>
        <w:rPr>
          <w:rFonts w:eastAsiaTheme="minorHAnsi"/>
          <w:szCs w:val="28"/>
        </w:rPr>
      </w:pPr>
      <w:r w:rsidRPr="004956E9">
        <w:rPr>
          <w:rFonts w:eastAsiaTheme="minorHAnsi"/>
          <w:szCs w:val="28"/>
        </w:rPr>
        <w:lastRenderedPageBreak/>
        <w:t>1.2.</w:t>
      </w:r>
      <w:r w:rsidR="002A7202" w:rsidRPr="004956E9">
        <w:rPr>
          <w:rFonts w:eastAsiaTheme="minorHAnsi"/>
          <w:szCs w:val="28"/>
        </w:rPr>
        <w:t>2</w:t>
      </w:r>
      <w:r w:rsidRPr="004956E9">
        <w:rPr>
          <w:rFonts w:eastAsiaTheme="minorHAnsi"/>
          <w:szCs w:val="28"/>
        </w:rPr>
        <w:t>.</w:t>
      </w:r>
      <w:r w:rsidR="002A7202" w:rsidRPr="004956E9">
        <w:rPr>
          <w:rFonts w:eastAsiaTheme="minorHAnsi"/>
          <w:szCs w:val="28"/>
        </w:rPr>
        <w:t>4.</w:t>
      </w:r>
      <w:r w:rsidR="00B43567">
        <w:rPr>
          <w:rFonts w:eastAsiaTheme="minorHAnsi"/>
          <w:szCs w:val="28"/>
        </w:rPr>
        <w:t>6</w:t>
      </w:r>
      <w:r w:rsidRPr="004956E9">
        <w:rPr>
          <w:rFonts w:eastAsiaTheme="minorHAnsi"/>
          <w:szCs w:val="28"/>
        </w:rPr>
        <w:t>.2. Абзац первый текста изложить в следующей редакции:</w:t>
      </w:r>
    </w:p>
    <w:p w:rsidR="00FA7E28" w:rsidRPr="004956E9" w:rsidRDefault="0073530A" w:rsidP="00FA7E28">
      <w:pPr>
        <w:ind w:firstLine="567"/>
        <w:jc w:val="both"/>
        <w:rPr>
          <w:rFonts w:eastAsiaTheme="minorHAnsi"/>
          <w:szCs w:val="28"/>
        </w:rPr>
      </w:pPr>
      <w:r w:rsidRPr="004956E9">
        <w:rPr>
          <w:rFonts w:eastAsiaTheme="minorHAnsi"/>
          <w:szCs w:val="28"/>
        </w:rPr>
        <w:t>"</w:t>
      </w:r>
      <w:r w:rsidR="00FA7E28" w:rsidRPr="004956E9">
        <w:rPr>
          <w:rFonts w:eastAsiaTheme="minorHAnsi"/>
          <w:szCs w:val="28"/>
        </w:rPr>
        <w:t>По данному направлению расходов отражаются расходы на осуществление единовременных компенсационных выплат медицинским работникам за периоды, истекшие до 1 января 2018 года, на основании вступивших в законную силу решений судов, в том числе:";</w:t>
      </w:r>
    </w:p>
    <w:p w:rsidR="0073530A" w:rsidRPr="004956E9" w:rsidRDefault="00FA7E28" w:rsidP="00FA7E28">
      <w:pPr>
        <w:ind w:firstLine="709"/>
        <w:jc w:val="both"/>
        <w:rPr>
          <w:rFonts w:eastAsiaTheme="minorHAnsi"/>
          <w:szCs w:val="28"/>
        </w:rPr>
      </w:pPr>
      <w:r w:rsidRPr="004956E9">
        <w:rPr>
          <w:rFonts w:eastAsiaTheme="minorHAnsi"/>
          <w:szCs w:val="28"/>
        </w:rPr>
        <w:t>1.2.</w:t>
      </w:r>
      <w:r w:rsidR="002A7202" w:rsidRPr="004956E9">
        <w:rPr>
          <w:rFonts w:eastAsiaTheme="minorHAnsi"/>
          <w:szCs w:val="28"/>
        </w:rPr>
        <w:t>2.4</w:t>
      </w:r>
      <w:r w:rsidRPr="004956E9">
        <w:rPr>
          <w:rFonts w:eastAsiaTheme="minorHAnsi"/>
          <w:szCs w:val="28"/>
        </w:rPr>
        <w:t>.</w:t>
      </w:r>
      <w:r w:rsidR="00B43567">
        <w:rPr>
          <w:rFonts w:eastAsiaTheme="minorHAnsi"/>
          <w:szCs w:val="28"/>
        </w:rPr>
        <w:t>6</w:t>
      </w:r>
      <w:r w:rsidRPr="004956E9">
        <w:rPr>
          <w:rFonts w:eastAsiaTheme="minorHAnsi"/>
          <w:szCs w:val="28"/>
        </w:rPr>
        <w:t>.3. Дополнить новым абзацем пятым следующего содержания:</w:t>
      </w:r>
    </w:p>
    <w:p w:rsidR="00FA7E28" w:rsidRPr="004956E9" w:rsidRDefault="00FA7E28" w:rsidP="004956E9">
      <w:pPr>
        <w:ind w:firstLine="567"/>
        <w:jc w:val="both"/>
        <w:rPr>
          <w:rFonts w:eastAsiaTheme="minorHAnsi"/>
          <w:szCs w:val="28"/>
        </w:rPr>
      </w:pPr>
      <w:r w:rsidRPr="004956E9">
        <w:rPr>
          <w:rFonts w:eastAsiaTheme="minorHAnsi"/>
          <w:szCs w:val="28"/>
        </w:rPr>
        <w:t>"Также по</w:t>
      </w:r>
      <w:r w:rsidR="00B43567">
        <w:rPr>
          <w:rFonts w:eastAsiaTheme="minorHAnsi"/>
          <w:szCs w:val="28"/>
        </w:rPr>
        <w:t xml:space="preserve"> </w:t>
      </w:r>
      <w:r w:rsidRPr="004956E9">
        <w:rPr>
          <w:rFonts w:eastAsiaTheme="minorHAnsi"/>
          <w:szCs w:val="28"/>
        </w:rPr>
        <w:t>данному направлению расходов 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rsidR="00A70B17" w:rsidRPr="004956E9" w:rsidRDefault="0073530A" w:rsidP="002A10F3">
      <w:pPr>
        <w:ind w:firstLine="709"/>
        <w:jc w:val="both"/>
        <w:rPr>
          <w:rFonts w:eastAsiaTheme="minorHAnsi"/>
          <w:szCs w:val="28"/>
        </w:rPr>
      </w:pPr>
      <w:r w:rsidRPr="004956E9">
        <w:rPr>
          <w:rFonts w:eastAsiaTheme="minorHAnsi"/>
          <w:szCs w:val="28"/>
        </w:rPr>
        <w:t>1.2.</w:t>
      </w:r>
      <w:r w:rsidR="002A7202" w:rsidRPr="004956E9">
        <w:rPr>
          <w:rFonts w:eastAsiaTheme="minorHAnsi"/>
          <w:szCs w:val="28"/>
        </w:rPr>
        <w:t>2</w:t>
      </w:r>
      <w:r w:rsidRPr="004956E9">
        <w:rPr>
          <w:rFonts w:eastAsiaTheme="minorHAnsi"/>
          <w:szCs w:val="28"/>
        </w:rPr>
        <w:t>.</w:t>
      </w:r>
      <w:r w:rsidR="002A7202" w:rsidRPr="004956E9">
        <w:rPr>
          <w:rFonts w:eastAsiaTheme="minorHAnsi"/>
          <w:szCs w:val="28"/>
        </w:rPr>
        <w:t>4.</w:t>
      </w:r>
      <w:r w:rsidR="00B43567">
        <w:rPr>
          <w:rFonts w:eastAsiaTheme="minorHAnsi"/>
          <w:szCs w:val="28"/>
        </w:rPr>
        <w:t>7</w:t>
      </w:r>
      <w:r w:rsidRPr="004956E9">
        <w:rPr>
          <w:rFonts w:eastAsiaTheme="minorHAnsi"/>
          <w:szCs w:val="28"/>
        </w:rPr>
        <w:t xml:space="preserve">. </w:t>
      </w:r>
      <w:r w:rsidR="00A70B17" w:rsidRPr="004956E9">
        <w:rPr>
          <w:rFonts w:eastAsiaTheme="minorHAnsi"/>
          <w:szCs w:val="28"/>
        </w:rPr>
        <w:t>Текст направления расходов 54970 "Субсидии на реализацию мероприятий по обеспечению жильем молодых семей" изложить в следующей редакции:</w:t>
      </w:r>
    </w:p>
    <w:p w:rsidR="00A70B17" w:rsidRPr="004956E9" w:rsidRDefault="00A70B17" w:rsidP="00A70B17">
      <w:pPr>
        <w:ind w:firstLine="567"/>
        <w:jc w:val="both"/>
        <w:rPr>
          <w:rFonts w:eastAsiaTheme="minorHAnsi"/>
          <w:szCs w:val="28"/>
        </w:rPr>
      </w:pPr>
      <w:r w:rsidRPr="004956E9">
        <w:rPr>
          <w:rFonts w:eastAsiaTheme="minorHAnsi"/>
          <w:szCs w:val="28"/>
        </w:rPr>
        <w:t>"По данному направлению расходов отражаются расходы федерального бюджета в рамках основного мероприятия "Обеспечение жильем молодых семей"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11 00000), связанные с предоставлением субсидий бюджетам на реализацию мероприятий по обеспечению жильем молодых семей.</w:t>
      </w:r>
    </w:p>
    <w:p w:rsidR="00A70B17" w:rsidRPr="004956E9" w:rsidRDefault="00A70B17" w:rsidP="00A70B17">
      <w:pPr>
        <w:ind w:firstLine="567"/>
        <w:jc w:val="both"/>
        <w:rPr>
          <w:rFonts w:eastAsiaTheme="minorHAnsi"/>
          <w:szCs w:val="28"/>
        </w:rPr>
      </w:pPr>
      <w:r w:rsidRPr="004956E9">
        <w:rPr>
          <w:rFonts w:eastAsiaTheme="minorHAnsi"/>
          <w:szCs w:val="28"/>
        </w:rPr>
        <w:t xml:space="preserve">Поступление субсидий на указанные цели отражается </w:t>
      </w:r>
      <w:r w:rsidR="00F37E73" w:rsidRPr="004956E9">
        <w:rPr>
          <w:rFonts w:eastAsiaTheme="minorHAnsi"/>
          <w:szCs w:val="28"/>
        </w:rPr>
        <w:t xml:space="preserve">по соответствующим кодам вида доходов </w:t>
      </w:r>
      <w:r w:rsidRPr="004956E9">
        <w:rPr>
          <w:rFonts w:eastAsiaTheme="minorHAnsi"/>
          <w:szCs w:val="28"/>
        </w:rPr>
        <w:t>000 2 02 25497 00 0000 151 "Субсидии бюджетам на реализацию мероприятий по обеспечению жильем молодых семей" классификации доходов бюджетов.";</w:t>
      </w:r>
    </w:p>
    <w:p w:rsidR="003C1EB7" w:rsidRPr="004956E9" w:rsidRDefault="00A70B17" w:rsidP="002A10F3">
      <w:pPr>
        <w:ind w:firstLine="709"/>
        <w:jc w:val="both"/>
        <w:rPr>
          <w:rFonts w:eastAsiaTheme="minorHAnsi"/>
          <w:szCs w:val="28"/>
        </w:rPr>
      </w:pPr>
      <w:r w:rsidRPr="004956E9">
        <w:rPr>
          <w:rFonts w:eastAsiaTheme="minorHAnsi"/>
          <w:szCs w:val="28"/>
        </w:rPr>
        <w:t>1.2.</w:t>
      </w:r>
      <w:r w:rsidR="002A7202" w:rsidRPr="004956E9">
        <w:rPr>
          <w:rFonts w:eastAsiaTheme="minorHAnsi"/>
          <w:szCs w:val="28"/>
        </w:rPr>
        <w:t>2.4.</w:t>
      </w:r>
      <w:r w:rsidR="00B43567">
        <w:rPr>
          <w:rFonts w:eastAsiaTheme="minorHAnsi"/>
          <w:szCs w:val="28"/>
        </w:rPr>
        <w:t>8</w:t>
      </w:r>
      <w:r w:rsidRPr="004956E9">
        <w:rPr>
          <w:rFonts w:eastAsiaTheme="minorHAnsi"/>
          <w:szCs w:val="28"/>
        </w:rPr>
        <w:t xml:space="preserve">. </w:t>
      </w:r>
      <w:r w:rsidR="002A10F3" w:rsidRPr="004956E9">
        <w:rPr>
          <w:rFonts w:eastAsiaTheme="minorHAnsi"/>
          <w:szCs w:val="28"/>
        </w:rPr>
        <w:t xml:space="preserve">В </w:t>
      </w:r>
      <w:r w:rsidR="00BB7446" w:rsidRPr="004956E9">
        <w:rPr>
          <w:rFonts w:eastAsiaTheme="minorHAnsi"/>
          <w:szCs w:val="28"/>
        </w:rPr>
        <w:t xml:space="preserve">текстах </w:t>
      </w:r>
      <w:r w:rsidR="002A10F3" w:rsidRPr="004956E9">
        <w:rPr>
          <w:rFonts w:eastAsiaTheme="minorHAnsi"/>
          <w:szCs w:val="28"/>
        </w:rPr>
        <w:t>направлен</w:t>
      </w:r>
      <w:r w:rsidR="00BB7446" w:rsidRPr="004956E9">
        <w:rPr>
          <w:rFonts w:eastAsiaTheme="minorHAnsi"/>
          <w:szCs w:val="28"/>
        </w:rPr>
        <w:t>ий</w:t>
      </w:r>
      <w:r w:rsidR="002A10F3" w:rsidRPr="004956E9">
        <w:rPr>
          <w:rFonts w:eastAsiaTheme="minorHAnsi"/>
          <w:szCs w:val="28"/>
        </w:rPr>
        <w:t xml:space="preserve"> расходов: "56120 </w:t>
      </w:r>
      <w:r w:rsidR="002A10F3" w:rsidRPr="004956E9">
        <w:rPr>
          <w:szCs w:val="28"/>
        </w:rPr>
        <w:t xml:space="preserve"> Иные межбюджетные трансферты за счет средств резервного фонда Президента Российской Федерации на капитальный ремонт зданий", </w:t>
      </w:r>
      <w:r w:rsidR="00C52158" w:rsidRPr="004956E9">
        <w:rPr>
          <w:szCs w:val="28"/>
        </w:rPr>
        <w:t>"56130 Иные межбюджетные трансферты за счет средств резервного фонда Президента Российской Федерации на завершение реконструкции здания",</w:t>
      </w:r>
      <w:r w:rsidR="00C52158" w:rsidRPr="004956E9">
        <w:rPr>
          <w:rFonts w:eastAsiaTheme="minorHAnsi"/>
          <w:szCs w:val="28"/>
        </w:rPr>
        <w:t xml:space="preserve"> </w:t>
      </w:r>
      <w:r w:rsidR="003C1EB7" w:rsidRPr="004956E9">
        <w:rPr>
          <w:rFonts w:eastAsiaTheme="minorHAnsi"/>
          <w:szCs w:val="28"/>
        </w:rPr>
        <w:t>"56230 Иные межбюджетные трансферты на приобретение медицинского оборудования за счет средств резервного фонда Президента Российской Федерации"</w:t>
      </w:r>
      <w:r w:rsidR="00BB7446" w:rsidRPr="004956E9">
        <w:rPr>
          <w:rFonts w:eastAsiaTheme="minorHAnsi"/>
          <w:szCs w:val="28"/>
        </w:rPr>
        <w:t>,</w:t>
      </w:r>
      <w:r w:rsidR="002A10F3" w:rsidRPr="004956E9">
        <w:rPr>
          <w:rFonts w:eastAsiaTheme="minorHAnsi"/>
          <w:szCs w:val="28"/>
        </w:rPr>
        <w:t xml:space="preserve"> </w:t>
      </w:r>
      <w:r w:rsidR="00D03E22" w:rsidRPr="004956E9">
        <w:rPr>
          <w:rFonts w:eastAsiaTheme="minorHAnsi"/>
          <w:szCs w:val="28"/>
        </w:rPr>
        <w:t xml:space="preserve">"56240 Иные межбюджетные трансферты на реконструкцию здания и благоустройство территории за счет средств резервного фонда Президента Российской Федерации", </w:t>
      </w:r>
      <w:r w:rsidR="001F0C9A" w:rsidRPr="004956E9">
        <w:rPr>
          <w:rFonts w:eastAsiaTheme="minorHAnsi"/>
          <w:szCs w:val="28"/>
        </w:rPr>
        <w:t xml:space="preserve">"56250 Иные межбюджетные трансферты на приобретение медицинского оборудования и капитальный ремонт зданий за счет средств резервного фонда Президента Российской Федерации", </w:t>
      </w:r>
      <w:r w:rsidR="00E01757" w:rsidRPr="004956E9">
        <w:rPr>
          <w:rFonts w:eastAsiaTheme="minorHAnsi"/>
          <w:szCs w:val="28"/>
        </w:rPr>
        <w:t xml:space="preserve">"56260 Иные межбюджетные трансферты на приобретение санитарного автотранспорта и оборудования за счет средств резервного фонда Президента Российской Федерации", </w:t>
      </w:r>
      <w:r w:rsidR="00C93FE9" w:rsidRPr="004956E9">
        <w:rPr>
          <w:rFonts w:eastAsiaTheme="minorHAnsi"/>
          <w:szCs w:val="28"/>
        </w:rPr>
        <w:t xml:space="preserve">"56270 Иные межбюджетные трансферты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w:t>
      </w:r>
      <w:r w:rsidR="006F42C7" w:rsidRPr="004956E9">
        <w:rPr>
          <w:rFonts w:eastAsiaTheme="minorHAnsi"/>
          <w:szCs w:val="28"/>
        </w:rPr>
        <w:t>"56280 Иные межбюджетные трансферты на приобретение оборудования и мебели за счет средств резервного фонда Президента Российской Федерации",</w:t>
      </w:r>
      <w:r w:rsidR="008E2C6F" w:rsidRPr="004956E9">
        <w:rPr>
          <w:rFonts w:eastAsiaTheme="minorHAnsi"/>
          <w:szCs w:val="28"/>
        </w:rPr>
        <w:t xml:space="preserve"> "56290 Иные межбюджетные трансферты на приобретение </w:t>
      </w:r>
      <w:r w:rsidR="008E2C6F" w:rsidRPr="004956E9">
        <w:rPr>
          <w:rFonts w:eastAsiaTheme="minorHAnsi"/>
          <w:szCs w:val="28"/>
        </w:rPr>
        <w:lastRenderedPageBreak/>
        <w:t xml:space="preserve">музыкальных инструментов за счет средств резервного фонда Президента Российской Федерации", </w:t>
      </w:r>
      <w:r w:rsidR="00696257" w:rsidRPr="004956E9">
        <w:rPr>
          <w:rFonts w:eastAsiaTheme="minorHAnsi"/>
          <w:szCs w:val="28"/>
        </w:rPr>
        <w:t xml:space="preserve">"56300 Иные межбюджетные трансферты на благоустройство территории за счет средств резервного фонда Президента Российской Федерации", </w:t>
      </w:r>
      <w:r w:rsidR="008B6B53" w:rsidRPr="004956E9">
        <w:rPr>
          <w:rFonts w:eastAsiaTheme="minorHAnsi"/>
          <w:szCs w:val="28"/>
        </w:rPr>
        <w:t xml:space="preserve">"56310 Иные межбюджетные трансферты на приобретение оборудования и программного обеспечения за счет средств резервного фонда Президента Российской Федерации", </w:t>
      </w:r>
      <w:r w:rsidR="0079344B" w:rsidRPr="004956E9">
        <w:rPr>
          <w:rFonts w:eastAsiaTheme="minorHAnsi"/>
          <w:szCs w:val="28"/>
        </w:rPr>
        <w:t xml:space="preserve">"56330 Иные межбюджетные трансферты на капитальный ремонт зданий и приобретение оборудования за счет средств резервного фонда Президента Российской Федерации", </w:t>
      </w:r>
      <w:r w:rsidR="006B5131" w:rsidRPr="004956E9">
        <w:rPr>
          <w:rFonts w:eastAsiaTheme="minorHAnsi"/>
          <w:szCs w:val="28"/>
        </w:rPr>
        <w:t xml:space="preserve">"56350 Иные межбюджетные трансферты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w:t>
      </w:r>
      <w:r w:rsidR="00FC4270" w:rsidRPr="004956E9">
        <w:rPr>
          <w:rFonts w:eastAsiaTheme="minorHAnsi"/>
          <w:szCs w:val="28"/>
        </w:rPr>
        <w:t xml:space="preserve">"56360 Иные межбюджетные трансферты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"56370 Иные межбюджетные трансферты на капитальный ремонт здания и благоустройство территории за счет средств резервного фонда Президента Российской Федерации", </w:t>
      </w:r>
      <w:r w:rsidR="008E4B31" w:rsidRPr="004956E9">
        <w:rPr>
          <w:rFonts w:eastAsiaTheme="minorHAnsi"/>
          <w:szCs w:val="28"/>
        </w:rPr>
        <w:t xml:space="preserve">"56390 Иные межбюджетные трансферты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w:t>
      </w:r>
      <w:r w:rsidR="00B07ACC" w:rsidRPr="004956E9">
        <w:rPr>
          <w:rFonts w:eastAsiaTheme="minorHAnsi"/>
          <w:szCs w:val="28"/>
        </w:rPr>
        <w:t xml:space="preserve">"56410 Иные межбюджетные трансферты на приобретение автобуса для перевозки детей за счет средств резервного фонда Президента Российской Федерации", "56440 Иные межбюджетные трансферты за счет средств резервного фонда Президента Российской Федерации на завершение строительства здания", </w:t>
      </w:r>
      <w:r w:rsidR="001165FA" w:rsidRPr="004956E9">
        <w:rPr>
          <w:rFonts w:eastAsiaTheme="minorHAnsi"/>
          <w:szCs w:val="28"/>
        </w:rPr>
        <w:t>"56470 Иные межбюджетные трансферты на приобретение книг для пополнения библиотечного фонда за счет средств резервного фонда Президента Российской Федерации</w:t>
      </w:r>
      <w:r w:rsidR="00684D67" w:rsidRPr="004956E9">
        <w:rPr>
          <w:rFonts w:eastAsiaTheme="minorHAnsi"/>
          <w:szCs w:val="28"/>
        </w:rPr>
        <w:t>"</w:t>
      </w:r>
      <w:r w:rsidR="001165FA" w:rsidRPr="004956E9">
        <w:rPr>
          <w:rFonts w:eastAsiaTheme="minorHAnsi"/>
          <w:szCs w:val="28"/>
        </w:rPr>
        <w:t xml:space="preserve">, </w:t>
      </w:r>
      <w:r w:rsidR="00B53F0D">
        <w:rPr>
          <w:rFonts w:eastAsiaTheme="minorHAnsi"/>
          <w:szCs w:val="28"/>
        </w:rPr>
        <w:t>"</w:t>
      </w:r>
      <w:r w:rsidR="00684D67" w:rsidRPr="004956E9">
        <w:rPr>
          <w:rFonts w:eastAsiaTheme="minorHAnsi"/>
          <w:szCs w:val="28"/>
        </w:rPr>
        <w:t xml:space="preserve">56490 Иные межбюджетные трансферты на капитальный ремонт фасадов зданий за счет средств резервного фонда Президента Российской Федерации", </w:t>
      </w:r>
      <w:r w:rsidR="005436E1" w:rsidRPr="004956E9">
        <w:rPr>
          <w:rFonts w:eastAsiaTheme="minorHAnsi"/>
          <w:szCs w:val="28"/>
        </w:rPr>
        <w:t xml:space="preserve">"56500 Иные межбюджетные трансферты на приобретение музыкальных инструментов, оборудования и оргтехники за счет средств резервного фонда Президента Российской Федерации", </w:t>
      </w:r>
      <w:r w:rsidR="00A35C68" w:rsidRPr="004956E9">
        <w:rPr>
          <w:rFonts w:eastAsiaTheme="minorHAnsi"/>
          <w:szCs w:val="28"/>
        </w:rPr>
        <w:t xml:space="preserve">"56520 Иные межбюджетные трансферты на текущий ремонт зданий за счет средств резервного фонда Президента Российской Федерации", "56530 Иные межбюджетные трансферты на приобретение снегоуплотнительной машины за счет средств резервного фонда Президента Российской Федерации", </w:t>
      </w:r>
      <w:r w:rsidR="00FD42B3" w:rsidRPr="004956E9">
        <w:rPr>
          <w:rFonts w:eastAsiaTheme="minorHAnsi"/>
          <w:szCs w:val="28"/>
        </w:rPr>
        <w:t>"</w:t>
      </w:r>
      <w:r w:rsidR="00234175" w:rsidRPr="004956E9">
        <w:rPr>
          <w:rFonts w:eastAsiaTheme="minorHAnsi"/>
          <w:szCs w:val="28"/>
        </w:rPr>
        <w:t>56540</w:t>
      </w:r>
      <w:r w:rsidR="00234175" w:rsidRPr="004956E9">
        <w:t xml:space="preserve"> </w:t>
      </w:r>
      <w:r w:rsidR="00234175" w:rsidRPr="004956E9">
        <w:rPr>
          <w:rFonts w:eastAsiaTheme="minorHAnsi"/>
          <w:szCs w:val="28"/>
        </w:rPr>
        <w:t xml:space="preserve">Иные межбюджетные трансферты на приобретение тренажеров и спортивного контрольно-измерительного оборудования за счет средств резервного фонда Президента Российской Федерации", </w:t>
      </w:r>
      <w:r w:rsidR="002A10F3" w:rsidRPr="004956E9">
        <w:rPr>
          <w:rFonts w:eastAsiaTheme="minorHAnsi"/>
          <w:szCs w:val="28"/>
        </w:rPr>
        <w:t xml:space="preserve">"56550 </w:t>
      </w:r>
      <w:r w:rsidR="003C1EB7" w:rsidRPr="004956E9">
        <w:rPr>
          <w:rFonts w:eastAsiaTheme="minorHAnsi"/>
          <w:szCs w:val="28"/>
        </w:rPr>
        <w:t xml:space="preserve"> </w:t>
      </w:r>
      <w:r w:rsidR="002A10F3" w:rsidRPr="004956E9">
        <w:rPr>
          <w:rFonts w:eastAsiaTheme="minorHAnsi"/>
          <w:szCs w:val="28"/>
        </w:rPr>
        <w:t>Иные межбюджетные трансферты на приобретение машины для заливки и уборки льда за счет средств резервного фонда Президента Российской Федерации"</w:t>
      </w:r>
      <w:r w:rsidR="007D1D4C" w:rsidRPr="004956E9">
        <w:rPr>
          <w:rFonts w:eastAsiaTheme="minorHAnsi"/>
          <w:szCs w:val="28"/>
        </w:rPr>
        <w:t>,</w:t>
      </w:r>
      <w:r w:rsidR="00BB7446" w:rsidRPr="004956E9">
        <w:rPr>
          <w:rFonts w:eastAsiaTheme="minorHAnsi"/>
          <w:szCs w:val="28"/>
        </w:rPr>
        <w:t xml:space="preserve"> </w:t>
      </w:r>
      <w:r w:rsidR="007D1D4C" w:rsidRPr="004956E9">
        <w:rPr>
          <w:rFonts w:eastAsiaTheme="minorHAnsi"/>
          <w:szCs w:val="28"/>
        </w:rPr>
        <w:t>"56560 Иные межбюджетные трансферты на приобретение мобильного сценического комплекса за счет средств резервного фонда Президента Российской Федерации"</w:t>
      </w:r>
      <w:r w:rsidR="009520BD" w:rsidRPr="004956E9">
        <w:rPr>
          <w:rFonts w:eastAsiaTheme="minorHAnsi"/>
          <w:szCs w:val="28"/>
        </w:rPr>
        <w:t xml:space="preserve">, "56570 </w:t>
      </w:r>
      <w:r w:rsidR="00DB4AFE" w:rsidRPr="004956E9">
        <w:rPr>
          <w:rFonts w:eastAsiaTheme="minorHAnsi"/>
          <w:szCs w:val="28"/>
        </w:rPr>
        <w:t>Иные межбюджетные трансферты на реконструкцию кровли здания за счет средств резервного фонда Президента Российской Федерации"</w:t>
      </w:r>
      <w:r w:rsidR="007D1D4C" w:rsidRPr="004956E9">
        <w:rPr>
          <w:rFonts w:eastAsiaTheme="minorHAnsi"/>
          <w:szCs w:val="28"/>
        </w:rPr>
        <w:t xml:space="preserve"> </w:t>
      </w:r>
      <w:r w:rsidR="00BB7446" w:rsidRPr="004956E9">
        <w:rPr>
          <w:rFonts w:eastAsiaTheme="minorHAnsi"/>
          <w:szCs w:val="28"/>
        </w:rPr>
        <w:t xml:space="preserve">и "56590 Иные межбюджетные трансферты на капитальный ремонт наружных коммуникаций и зданий за счет средств </w:t>
      </w:r>
      <w:r w:rsidR="00BB7446" w:rsidRPr="004956E9">
        <w:rPr>
          <w:rFonts w:eastAsiaTheme="minorHAnsi"/>
          <w:szCs w:val="28"/>
        </w:rPr>
        <w:lastRenderedPageBreak/>
        <w:t>резервного фонда Президента Российской Федерации"</w:t>
      </w:r>
      <w:r w:rsidR="002A10F3" w:rsidRPr="004956E9">
        <w:rPr>
          <w:rFonts w:eastAsiaTheme="minorHAnsi"/>
          <w:szCs w:val="28"/>
        </w:rPr>
        <w:t xml:space="preserve"> абзац второй</w:t>
      </w:r>
      <w:r w:rsidR="00BB7446" w:rsidRPr="004956E9">
        <w:rPr>
          <w:rFonts w:eastAsiaTheme="minorHAnsi"/>
          <w:szCs w:val="28"/>
        </w:rPr>
        <w:t xml:space="preserve"> </w:t>
      </w:r>
      <w:r w:rsidR="003C1EB7" w:rsidRPr="004956E9">
        <w:rPr>
          <w:rFonts w:eastAsiaTheme="minorHAnsi"/>
          <w:szCs w:val="28"/>
        </w:rPr>
        <w:t>изложить в следующей редакции:</w:t>
      </w:r>
    </w:p>
    <w:p w:rsidR="003C1EB7" w:rsidRPr="004956E9" w:rsidRDefault="003C1EB7" w:rsidP="00537728">
      <w:pPr>
        <w:ind w:firstLine="567"/>
        <w:jc w:val="both"/>
        <w:rPr>
          <w:szCs w:val="28"/>
        </w:rPr>
      </w:pPr>
      <w:r w:rsidRPr="004956E9">
        <w:rPr>
          <w:rFonts w:eastAsiaTheme="minorHAnsi"/>
          <w:szCs w:val="28"/>
        </w:rPr>
        <w:t>"</w:t>
      </w:r>
      <w:r w:rsidRPr="004956E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956E9">
        <w:rPr>
          <w:szCs w:val="28"/>
        </w:rPr>
        <w:br/>
        <w:t>000 2 02 49000 00 0000 151 "Межбюджетные трансферты, передаваемые бюджетам, за счет средств резервного фонда Президента</w:t>
      </w:r>
      <w:r w:rsidR="00464122" w:rsidRPr="004956E9">
        <w:rPr>
          <w:szCs w:val="28"/>
        </w:rPr>
        <w:t xml:space="preserve"> Российской Федерации</w:t>
      </w:r>
      <w:r w:rsidRPr="004956E9">
        <w:rPr>
          <w:szCs w:val="28"/>
        </w:rPr>
        <w:t>" классификации доходов бюджетов.</w:t>
      </w:r>
      <w:r w:rsidR="00F478C5" w:rsidRPr="004956E9">
        <w:rPr>
          <w:szCs w:val="28"/>
        </w:rPr>
        <w:t>";</w:t>
      </w:r>
    </w:p>
    <w:p w:rsidR="00D03E22" w:rsidRPr="004956E9" w:rsidRDefault="00D03E22" w:rsidP="003C1EB7">
      <w:pPr>
        <w:ind w:firstLine="709"/>
        <w:jc w:val="both"/>
        <w:rPr>
          <w:szCs w:val="28"/>
        </w:rPr>
      </w:pPr>
      <w:r w:rsidRPr="004956E9">
        <w:rPr>
          <w:szCs w:val="28"/>
        </w:rPr>
        <w:t>1.2.</w:t>
      </w:r>
      <w:r w:rsidR="002A7202" w:rsidRPr="004956E9">
        <w:rPr>
          <w:szCs w:val="28"/>
        </w:rPr>
        <w:t>2.4.</w:t>
      </w:r>
      <w:r w:rsidR="00B43567">
        <w:rPr>
          <w:szCs w:val="28"/>
        </w:rPr>
        <w:t>9</w:t>
      </w:r>
      <w:r w:rsidRPr="004956E9">
        <w:rPr>
          <w:szCs w:val="28"/>
        </w:rPr>
        <w:t>. В текстах направлений расходов:</w:t>
      </w:r>
      <w:r w:rsidRPr="004956E9">
        <w:t xml:space="preserve"> </w:t>
      </w:r>
      <w:r w:rsidRPr="004956E9">
        <w:rPr>
          <w:szCs w:val="28"/>
        </w:rPr>
        <w:t>"56140 Иные межбюджетные трансферты за счет средств резервного фонда Правительства Российской Федерации на капитальный ремонт зданий", "56150 Иные межбюджетные трансферты на ликвидацию чрезвычайной ситуации за счет средств резервного фонда Правительства Российской Федерации"</w:t>
      </w:r>
      <w:r w:rsidR="00B43567" w:rsidRPr="00B43567">
        <w:t xml:space="preserve"> </w:t>
      </w:r>
      <w:r w:rsidR="00B43567" w:rsidRPr="00B43567">
        <w:rPr>
          <w:szCs w:val="28"/>
        </w:rPr>
        <w:t>абзац второй изложить в следующей редакции:</w:t>
      </w:r>
    </w:p>
    <w:p w:rsidR="00D03E22" w:rsidRPr="004956E9" w:rsidRDefault="00D03E22" w:rsidP="004956E9">
      <w:pPr>
        <w:ind w:firstLine="567"/>
        <w:jc w:val="both"/>
        <w:rPr>
          <w:szCs w:val="28"/>
          <w:highlight w:val="lightGray"/>
        </w:rPr>
      </w:pPr>
      <w:r w:rsidRPr="007827BD">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7827BD">
        <w:rPr>
          <w:szCs w:val="28"/>
        </w:rPr>
        <w:br/>
        <w:t>000 2 02 4900</w:t>
      </w:r>
      <w:r w:rsidR="00C92E35" w:rsidRPr="007827BD">
        <w:rPr>
          <w:szCs w:val="28"/>
        </w:rPr>
        <w:t>1</w:t>
      </w:r>
      <w:r w:rsidRPr="007827BD">
        <w:rPr>
          <w:szCs w:val="28"/>
        </w:rPr>
        <w:t xml:space="preserve"> 00 0000 151 "Межбюджетные трансферты, передаваемые бюджетам, за счет средств резервного фонда Пр</w:t>
      </w:r>
      <w:r w:rsidR="00C92E35" w:rsidRPr="007827BD">
        <w:rPr>
          <w:szCs w:val="28"/>
        </w:rPr>
        <w:t>авительства</w:t>
      </w:r>
      <w:r w:rsidRPr="007827BD">
        <w:rPr>
          <w:szCs w:val="28"/>
        </w:rPr>
        <w:t xml:space="preserve"> Российской Федерации" классификации доходов бюджетов.";</w:t>
      </w:r>
    </w:p>
    <w:p w:rsidR="00D76261" w:rsidRPr="00941EDD" w:rsidRDefault="00D76261" w:rsidP="000F3490">
      <w:pPr>
        <w:pStyle w:val="ConsPlusCell"/>
        <w:ind w:firstLine="709"/>
        <w:jc w:val="both"/>
        <w:rPr>
          <w:rFonts w:ascii="Times New Roman" w:eastAsiaTheme="minorHAnsi" w:hAnsi="Times New Roman" w:cs="Times New Roman"/>
          <w:sz w:val="10"/>
          <w:szCs w:val="10"/>
        </w:rPr>
      </w:pPr>
    </w:p>
    <w:p w:rsidR="002E4E8A" w:rsidRPr="004956E9" w:rsidRDefault="002E4E8A" w:rsidP="000F3490">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1.</w:t>
      </w:r>
      <w:r w:rsidR="00E35919" w:rsidRPr="004956E9">
        <w:rPr>
          <w:rFonts w:ascii="Times New Roman" w:eastAsiaTheme="minorHAnsi" w:hAnsi="Times New Roman" w:cs="Times New Roman"/>
          <w:sz w:val="28"/>
          <w:szCs w:val="28"/>
        </w:rPr>
        <w:t>2</w:t>
      </w:r>
      <w:r w:rsidRPr="004956E9">
        <w:rPr>
          <w:rFonts w:ascii="Times New Roman" w:eastAsiaTheme="minorHAnsi" w:hAnsi="Times New Roman" w:cs="Times New Roman"/>
          <w:sz w:val="28"/>
          <w:szCs w:val="28"/>
        </w:rPr>
        <w:t>.</w:t>
      </w:r>
      <w:r w:rsidR="002A7202" w:rsidRPr="004956E9">
        <w:rPr>
          <w:rFonts w:ascii="Times New Roman" w:eastAsiaTheme="minorHAnsi" w:hAnsi="Times New Roman" w:cs="Times New Roman"/>
          <w:sz w:val="28"/>
          <w:szCs w:val="28"/>
        </w:rPr>
        <w:t>2</w:t>
      </w:r>
      <w:r w:rsidRPr="004956E9">
        <w:rPr>
          <w:rFonts w:ascii="Times New Roman" w:eastAsiaTheme="minorHAnsi" w:hAnsi="Times New Roman" w:cs="Times New Roman"/>
          <w:sz w:val="28"/>
          <w:szCs w:val="28"/>
        </w:rPr>
        <w:t>.</w:t>
      </w:r>
      <w:r w:rsidR="002A7202" w:rsidRPr="004956E9">
        <w:rPr>
          <w:rFonts w:ascii="Times New Roman" w:eastAsiaTheme="minorHAnsi" w:hAnsi="Times New Roman" w:cs="Times New Roman"/>
          <w:sz w:val="28"/>
          <w:szCs w:val="28"/>
        </w:rPr>
        <w:t>4.</w:t>
      </w:r>
      <w:r w:rsidR="00D03E22" w:rsidRPr="004956E9">
        <w:rPr>
          <w:rFonts w:ascii="Times New Roman" w:eastAsiaTheme="minorHAnsi" w:hAnsi="Times New Roman" w:cs="Times New Roman"/>
          <w:sz w:val="28"/>
          <w:szCs w:val="28"/>
        </w:rPr>
        <w:t>1</w:t>
      </w:r>
      <w:r w:rsidR="00B43567">
        <w:rPr>
          <w:rFonts w:ascii="Times New Roman" w:eastAsiaTheme="minorHAnsi" w:hAnsi="Times New Roman" w:cs="Times New Roman"/>
          <w:sz w:val="28"/>
          <w:szCs w:val="28"/>
        </w:rPr>
        <w:t>0</w:t>
      </w:r>
      <w:r w:rsidRPr="004956E9">
        <w:rPr>
          <w:rFonts w:ascii="Times New Roman" w:eastAsiaTheme="minorHAnsi" w:hAnsi="Times New Roman" w:cs="Times New Roman"/>
          <w:sz w:val="28"/>
          <w:szCs w:val="28"/>
        </w:rPr>
        <w:t>. Исключить следующие направления расходов:</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9774EE" w:rsidRPr="004956E9" w:rsidRDefault="009774EE" w:rsidP="00F45A90">
      <w:pPr>
        <w:pStyle w:val="ConsPlusCell"/>
        <w:ind w:firstLine="567"/>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 xml:space="preserve">"5014F Субсидии на реализацию мероприятий федеральной целевой программы "Культура России (2012 </w:t>
      </w:r>
      <w:r w:rsidR="008A78D7">
        <w:rPr>
          <w:rFonts w:ascii="Times New Roman" w:eastAsiaTheme="minorHAnsi" w:hAnsi="Times New Roman" w:cs="Times New Roman"/>
          <w:sz w:val="28"/>
          <w:szCs w:val="28"/>
        </w:rPr>
        <w:t>-</w:t>
      </w:r>
      <w:r w:rsidRPr="004956E9">
        <w:rPr>
          <w:rFonts w:ascii="Times New Roman" w:eastAsiaTheme="minorHAnsi" w:hAnsi="Times New Roman" w:cs="Times New Roman"/>
          <w:sz w:val="28"/>
          <w:szCs w:val="28"/>
        </w:rPr>
        <w:t xml:space="preserve"> 2018 годы)"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E12B59" w:rsidRPr="004956E9" w:rsidRDefault="009774EE" w:rsidP="005357D7">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"5016</w:t>
      </w:r>
      <w:r w:rsidRPr="004956E9">
        <w:rPr>
          <w:rFonts w:ascii="Times New Roman" w:eastAsia="Times New Roman" w:hAnsi="Times New Roman" w:cs="Times New Roman"/>
          <w:sz w:val="28"/>
          <w:szCs w:val="28"/>
          <w:lang w:val="en-US" w:eastAsia="ru-RU"/>
        </w:rPr>
        <w:t>F</w:t>
      </w:r>
      <w:r w:rsidRPr="004956E9">
        <w:rPr>
          <w:rFonts w:ascii="Times New Roman" w:eastAsia="Times New Roman" w:hAnsi="Times New Roman" w:cs="Times New Roman"/>
          <w:sz w:val="28"/>
          <w:szCs w:val="28"/>
          <w:lang w:eastAsia="ru-RU"/>
        </w:rPr>
        <w:t xml:space="preserve"> Субсидии на завершение строительства и реконструкции объекта "Строительство и реконструкция комплекса защитных гидротехнических сооружений п. Николаевка Смидовичского района ЕАО" за счет средств резервного фонда Правительства Российской Федерации</w:t>
      </w:r>
    </w:p>
    <w:p w:rsidR="00D76261" w:rsidRPr="00941EDD" w:rsidRDefault="00D76261" w:rsidP="00D02C3A">
      <w:pPr>
        <w:pStyle w:val="ConsPlusCell"/>
        <w:ind w:firstLine="709"/>
        <w:jc w:val="both"/>
        <w:rPr>
          <w:rFonts w:ascii="Times New Roman" w:eastAsiaTheme="minorHAnsi" w:hAnsi="Times New Roman" w:cs="Times New Roman"/>
          <w:sz w:val="10"/>
          <w:szCs w:val="10"/>
        </w:rPr>
      </w:pPr>
    </w:p>
    <w:p w:rsidR="00D02C3A" w:rsidRPr="004956E9" w:rsidRDefault="00D02C3A" w:rsidP="00D02C3A">
      <w:pPr>
        <w:pStyle w:val="ConsPlusCell"/>
        <w:ind w:firstLine="709"/>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 xml:space="preserve">50180 Субсидии на реализацию мероприятий федеральной целевой программы "Устойчивое развитие сельских территорий на 2014 </w:t>
      </w:r>
      <w:r w:rsidR="008A78D7">
        <w:rPr>
          <w:rFonts w:ascii="Times New Roman" w:eastAsia="Times New Roman" w:hAnsi="Times New Roman" w:cs="Times New Roman"/>
          <w:sz w:val="28"/>
          <w:szCs w:val="28"/>
          <w:lang w:eastAsia="ru-RU"/>
        </w:rPr>
        <w:t>-</w:t>
      </w:r>
      <w:r w:rsidRPr="004956E9">
        <w:rPr>
          <w:rFonts w:ascii="Times New Roman" w:eastAsia="Times New Roman" w:hAnsi="Times New Roman" w:cs="Times New Roman"/>
          <w:sz w:val="28"/>
          <w:szCs w:val="28"/>
          <w:lang w:eastAsia="ru-RU"/>
        </w:rPr>
        <w:t xml:space="preserve"> 2017 годы и на период до 2020 года"</w:t>
      </w:r>
    </w:p>
    <w:p w:rsidR="00476CF7" w:rsidRPr="00941EDD" w:rsidRDefault="00476CF7" w:rsidP="00D02C3A">
      <w:pPr>
        <w:pStyle w:val="ConsPlusCell"/>
        <w:ind w:firstLine="709"/>
        <w:jc w:val="both"/>
        <w:rPr>
          <w:rFonts w:ascii="Times New Roman" w:eastAsiaTheme="minorHAnsi" w:hAnsi="Times New Roman" w:cs="Times New Roman"/>
          <w:sz w:val="10"/>
          <w:szCs w:val="10"/>
        </w:rPr>
      </w:pPr>
    </w:p>
    <w:p w:rsidR="009774EE" w:rsidRPr="004956E9" w:rsidRDefault="009774EE" w:rsidP="00D02C3A">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 xml:space="preserve">50200 Субсидии на мероприятия  подпрограммы "Обеспечение жильем молодых семей" федеральной целевой программы "Жилище" на 2015 </w:t>
      </w:r>
      <w:r w:rsidR="008A78D7">
        <w:rPr>
          <w:rFonts w:ascii="Times New Roman" w:eastAsiaTheme="minorHAnsi" w:hAnsi="Times New Roman" w:cs="Times New Roman"/>
          <w:sz w:val="28"/>
          <w:szCs w:val="28"/>
        </w:rPr>
        <w:t>-</w:t>
      </w:r>
      <w:r w:rsidRPr="004956E9">
        <w:rPr>
          <w:rFonts w:ascii="Times New Roman" w:eastAsiaTheme="minorHAnsi" w:hAnsi="Times New Roman" w:cs="Times New Roman"/>
          <w:sz w:val="28"/>
          <w:szCs w:val="28"/>
        </w:rPr>
        <w:t xml:space="preserve"> 2020 годы";</w:t>
      </w:r>
    </w:p>
    <w:p w:rsidR="00D76261" w:rsidRPr="00941EDD" w:rsidRDefault="00D76261" w:rsidP="00D02C3A">
      <w:pPr>
        <w:pStyle w:val="ConsPlusCell"/>
        <w:ind w:firstLine="709"/>
        <w:jc w:val="both"/>
        <w:rPr>
          <w:rFonts w:ascii="Times New Roman" w:eastAsiaTheme="minorHAnsi" w:hAnsi="Times New Roman" w:cs="Times New Roman"/>
          <w:sz w:val="10"/>
          <w:szCs w:val="10"/>
        </w:rPr>
      </w:pPr>
    </w:p>
    <w:p w:rsidR="009774EE" w:rsidRPr="004956E9" w:rsidRDefault="009774EE" w:rsidP="00D02C3A">
      <w:pPr>
        <w:pStyle w:val="ConsPlusCell"/>
        <w:ind w:firstLine="567"/>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 xml:space="preserve">"5021F Субсидии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w:t>
      </w:r>
      <w:r w:rsidR="008A78D7">
        <w:rPr>
          <w:rFonts w:ascii="Times New Roman" w:eastAsiaTheme="minorHAnsi" w:hAnsi="Times New Roman" w:cs="Times New Roman"/>
          <w:sz w:val="28"/>
          <w:szCs w:val="28"/>
        </w:rPr>
        <w:t>-</w:t>
      </w:r>
      <w:r w:rsidRPr="004956E9">
        <w:rPr>
          <w:rFonts w:ascii="Times New Roman" w:eastAsiaTheme="minorHAnsi" w:hAnsi="Times New Roman" w:cs="Times New Roman"/>
          <w:sz w:val="28"/>
          <w:szCs w:val="28"/>
        </w:rPr>
        <w:t xml:space="preserve"> 2020 годы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9774EE" w:rsidRPr="004956E9" w:rsidRDefault="009774EE" w:rsidP="00B07871">
      <w:pPr>
        <w:pStyle w:val="ConsPlusCell"/>
        <w:ind w:firstLine="567"/>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 xml:space="preserve">"5029F Субсидии на мероприятия федеральной целевой программы "Охрана озера Байкал и социально-экономическое развитие Байкальской природной территории на 2012 </w:t>
      </w:r>
      <w:r w:rsidR="008A78D7">
        <w:rPr>
          <w:rFonts w:ascii="Times New Roman" w:eastAsiaTheme="minorHAnsi" w:hAnsi="Times New Roman" w:cs="Times New Roman"/>
          <w:sz w:val="28"/>
          <w:szCs w:val="28"/>
        </w:rPr>
        <w:t>-</w:t>
      </w:r>
      <w:r w:rsidRPr="004956E9">
        <w:rPr>
          <w:rFonts w:ascii="Times New Roman" w:eastAsiaTheme="minorHAnsi" w:hAnsi="Times New Roman" w:cs="Times New Roman"/>
          <w:sz w:val="28"/>
          <w:szCs w:val="28"/>
        </w:rPr>
        <w:t xml:space="preserve"> 2020 годы"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D02C3A" w:rsidRPr="004956E9" w:rsidRDefault="00D02C3A" w:rsidP="005357D7">
      <w:pPr>
        <w:ind w:firstLine="709"/>
        <w:jc w:val="both"/>
        <w:rPr>
          <w:szCs w:val="28"/>
        </w:rPr>
      </w:pPr>
      <w:r w:rsidRPr="004956E9">
        <w:rPr>
          <w:szCs w:val="28"/>
        </w:rPr>
        <w:t>50300 Субсидии на реализацию мероприятий по подготовке и проведению чемпионата мира по футболу в 2018 году в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490210" w:rsidRPr="004956E9" w:rsidRDefault="00490210" w:rsidP="005357D7">
      <w:pPr>
        <w:ind w:firstLine="709"/>
        <w:jc w:val="both"/>
        <w:rPr>
          <w:szCs w:val="28"/>
        </w:rPr>
      </w:pPr>
      <w:r w:rsidRPr="004956E9">
        <w:rPr>
          <w:szCs w:val="28"/>
        </w:rPr>
        <w:t>5030</w:t>
      </w:r>
      <w:r w:rsidRPr="004956E9">
        <w:rPr>
          <w:szCs w:val="28"/>
          <w:lang w:val="en-US"/>
        </w:rPr>
        <w:t>F</w:t>
      </w:r>
      <w:r w:rsidRPr="004956E9">
        <w:rPr>
          <w:szCs w:val="28"/>
        </w:rPr>
        <w:t xml:space="preserve"> Субсидии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p w:rsidR="00000F0F" w:rsidRPr="00941EDD" w:rsidRDefault="00000F0F" w:rsidP="00941EDD">
      <w:pPr>
        <w:pStyle w:val="ConsPlusCell"/>
        <w:ind w:firstLine="709"/>
        <w:jc w:val="both"/>
        <w:rPr>
          <w:rFonts w:ascii="Times New Roman" w:eastAsiaTheme="minorHAnsi" w:hAnsi="Times New Roman" w:cs="Times New Roman"/>
          <w:sz w:val="10"/>
          <w:szCs w:val="10"/>
        </w:rPr>
      </w:pPr>
    </w:p>
    <w:p w:rsidR="00490210" w:rsidRPr="004956E9" w:rsidRDefault="00490210" w:rsidP="00B07871">
      <w:pPr>
        <w:ind w:firstLine="567"/>
        <w:jc w:val="both"/>
        <w:rPr>
          <w:szCs w:val="28"/>
        </w:rPr>
      </w:pPr>
      <w:r w:rsidRPr="004956E9">
        <w:rPr>
          <w:szCs w:val="28"/>
        </w:rPr>
        <w:t>"5072F 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В и С,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5357D7" w:rsidRPr="004956E9" w:rsidRDefault="005357D7" w:rsidP="00B43567">
      <w:pPr>
        <w:ind w:firstLine="709"/>
        <w:jc w:val="both"/>
        <w:rPr>
          <w:szCs w:val="28"/>
        </w:rPr>
      </w:pPr>
      <w:r w:rsidRPr="004956E9">
        <w:rPr>
          <w:szCs w:val="28"/>
        </w:rPr>
        <w:t xml:space="preserve">50760 Субсидии на реализацию мероприятий федеральной целевой программы "Развитие мелиорации земель сельскохозяйственного назначения России на 2014 </w:t>
      </w:r>
      <w:r w:rsidR="008A78D7">
        <w:rPr>
          <w:szCs w:val="28"/>
        </w:rPr>
        <w:t>-</w:t>
      </w:r>
      <w:r w:rsidRPr="004956E9">
        <w:rPr>
          <w:szCs w:val="28"/>
        </w:rPr>
        <w:t xml:space="preserve"> 2020 годы";</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490210" w:rsidRPr="004956E9" w:rsidRDefault="00490210" w:rsidP="00B07871">
      <w:pPr>
        <w:ind w:firstLine="567"/>
        <w:jc w:val="both"/>
        <w:rPr>
          <w:szCs w:val="28"/>
        </w:rPr>
      </w:pPr>
      <w:r w:rsidRPr="004956E9">
        <w:rPr>
          <w:szCs w:val="28"/>
        </w:rPr>
        <w:t>"5082</w:t>
      </w:r>
      <w:r w:rsidRPr="004956E9">
        <w:rPr>
          <w:szCs w:val="28"/>
          <w:lang w:val="en-US"/>
        </w:rPr>
        <w:t>F</w:t>
      </w:r>
      <w:r w:rsidRPr="004956E9">
        <w:rPr>
          <w:szCs w:val="28"/>
        </w:rPr>
        <w:t xml:space="preserve">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490210" w:rsidRPr="004956E9" w:rsidRDefault="00490210" w:rsidP="00B07871">
      <w:pPr>
        <w:ind w:firstLine="567"/>
        <w:jc w:val="both"/>
        <w:rPr>
          <w:szCs w:val="28"/>
        </w:rPr>
      </w:pPr>
      <w:r w:rsidRPr="004956E9">
        <w:rPr>
          <w:szCs w:val="28"/>
        </w:rPr>
        <w:t>"5091F Иные межбюджетные трансферты на поддержку экономического и социального развития коренных малочисленных народов Севера, Сибири и Дальнего Востока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490210" w:rsidRPr="004956E9" w:rsidRDefault="008652AE" w:rsidP="006A1525">
      <w:pPr>
        <w:ind w:firstLine="567"/>
        <w:jc w:val="both"/>
        <w:rPr>
          <w:szCs w:val="28"/>
        </w:rPr>
      </w:pPr>
      <w:r w:rsidRPr="004956E9">
        <w:rPr>
          <w:szCs w:val="28"/>
        </w:rPr>
        <w:t>"5097F Субсидии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D02C3A" w:rsidRPr="004956E9" w:rsidRDefault="00D02C3A" w:rsidP="004956E9">
      <w:pPr>
        <w:ind w:firstLine="709"/>
        <w:jc w:val="both"/>
        <w:rPr>
          <w:szCs w:val="28"/>
        </w:rPr>
      </w:pPr>
      <w:r w:rsidRPr="004956E9">
        <w:rPr>
          <w:szCs w:val="28"/>
        </w:rPr>
        <w:t xml:space="preserve">50980 Субсидии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w:t>
      </w:r>
      <w:r w:rsidR="008A78D7">
        <w:rPr>
          <w:szCs w:val="28"/>
        </w:rPr>
        <w:t>-</w:t>
      </w:r>
      <w:r w:rsidRPr="004956E9">
        <w:rPr>
          <w:szCs w:val="28"/>
        </w:rPr>
        <w:t xml:space="preserve"> 2017 годы";</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33216E" w:rsidRPr="004956E9" w:rsidRDefault="0033216E" w:rsidP="0033216E">
      <w:pPr>
        <w:ind w:firstLine="567"/>
        <w:jc w:val="both"/>
        <w:rPr>
          <w:szCs w:val="28"/>
        </w:rPr>
      </w:pPr>
      <w:r w:rsidRPr="004956E9">
        <w:rPr>
          <w:szCs w:val="28"/>
        </w:rPr>
        <w:t xml:space="preserve">"51050 Субсидии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w:t>
      </w:r>
      <w:r w:rsidR="008A78D7">
        <w:rPr>
          <w:szCs w:val="28"/>
        </w:rPr>
        <w:t>-</w:t>
      </w:r>
      <w:r w:rsidRPr="004956E9">
        <w:rPr>
          <w:szCs w:val="28"/>
        </w:rPr>
        <w:t xml:space="preserve"> 2018 годы";</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DF7AD8" w:rsidRPr="004956E9" w:rsidRDefault="00DF7AD8" w:rsidP="00DF7AD8">
      <w:pPr>
        <w:ind w:firstLine="567"/>
        <w:jc w:val="both"/>
        <w:rPr>
          <w:szCs w:val="28"/>
        </w:rPr>
      </w:pPr>
      <w:r>
        <w:rPr>
          <w:szCs w:val="28"/>
        </w:rPr>
        <w:t>"</w:t>
      </w:r>
      <w:r w:rsidRPr="004956E9">
        <w:rPr>
          <w:szCs w:val="28"/>
        </w:rPr>
        <w:t xml:space="preserve">51150 Субсидии на реализацию мероприятий подпрограммы "Автомобильные дороги" федеральной целевой программы "Развитие транспортной системы России (2010 </w:t>
      </w:r>
      <w:r>
        <w:rPr>
          <w:szCs w:val="28"/>
        </w:rPr>
        <w:t>-</w:t>
      </w:r>
      <w:r w:rsidRPr="004956E9">
        <w:rPr>
          <w:szCs w:val="28"/>
        </w:rPr>
        <w:t xml:space="preserve"> 2020 годы)";</w:t>
      </w:r>
    </w:p>
    <w:p w:rsidR="00DF7AD8" w:rsidRPr="00941EDD" w:rsidRDefault="00DF7AD8" w:rsidP="00941EDD">
      <w:pPr>
        <w:pStyle w:val="ConsPlusCell"/>
        <w:ind w:firstLine="709"/>
        <w:jc w:val="both"/>
        <w:rPr>
          <w:rFonts w:ascii="Times New Roman" w:eastAsiaTheme="minorHAnsi" w:hAnsi="Times New Roman" w:cs="Times New Roman"/>
          <w:sz w:val="10"/>
          <w:szCs w:val="10"/>
        </w:rPr>
      </w:pPr>
    </w:p>
    <w:p w:rsidR="00DF7AD8" w:rsidRPr="004956E9" w:rsidRDefault="00DF7AD8" w:rsidP="00DF7AD8">
      <w:pPr>
        <w:ind w:firstLine="567"/>
        <w:jc w:val="both"/>
        <w:rPr>
          <w:szCs w:val="28"/>
        </w:rPr>
      </w:pPr>
      <w:r w:rsidRPr="004956E9">
        <w:rPr>
          <w:szCs w:val="28"/>
        </w:rPr>
        <w:t>"51250 Дотации бюджету Приморского края в целях обеспечения сбалансированности бюджета городского округа Большой Камень";</w:t>
      </w:r>
    </w:p>
    <w:p w:rsidR="00DF7AD8" w:rsidRPr="00941EDD" w:rsidRDefault="00DF7AD8" w:rsidP="00941EDD">
      <w:pPr>
        <w:pStyle w:val="ConsPlusCell"/>
        <w:ind w:firstLine="709"/>
        <w:jc w:val="both"/>
        <w:rPr>
          <w:rFonts w:ascii="Times New Roman" w:eastAsiaTheme="minorHAnsi" w:hAnsi="Times New Roman" w:cs="Times New Roman"/>
          <w:sz w:val="10"/>
          <w:szCs w:val="10"/>
        </w:rPr>
      </w:pPr>
    </w:p>
    <w:p w:rsidR="00B07871" w:rsidRPr="004956E9" w:rsidRDefault="00B07871" w:rsidP="006A1525">
      <w:pPr>
        <w:ind w:firstLine="567"/>
        <w:jc w:val="both"/>
        <w:rPr>
          <w:szCs w:val="28"/>
        </w:rPr>
      </w:pPr>
      <w:r w:rsidRPr="004956E9">
        <w:rPr>
          <w:szCs w:val="28"/>
        </w:rPr>
        <w:t>"5133F Иные межбюджетные трансферты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DF7AD8" w:rsidRPr="004956E9" w:rsidRDefault="00DF7AD8" w:rsidP="00DF7AD8">
      <w:pPr>
        <w:ind w:firstLine="567"/>
        <w:jc w:val="both"/>
        <w:rPr>
          <w:szCs w:val="28"/>
        </w:rPr>
      </w:pPr>
      <w:r w:rsidRPr="004956E9">
        <w:rPr>
          <w:szCs w:val="28"/>
        </w:rPr>
        <w:t>"51400 Дотации бюджету Мурманской области в целях обеспечения сбалансированности бюджета городского округа Мурманск";</w:t>
      </w:r>
    </w:p>
    <w:p w:rsidR="00DF7AD8" w:rsidRDefault="00DF7AD8" w:rsidP="00B07871">
      <w:pPr>
        <w:ind w:firstLine="567"/>
        <w:jc w:val="both"/>
        <w:rPr>
          <w:szCs w:val="28"/>
        </w:rPr>
      </w:pPr>
    </w:p>
    <w:p w:rsidR="0033216E" w:rsidRPr="004956E9" w:rsidRDefault="00B07871" w:rsidP="00B07871">
      <w:pPr>
        <w:ind w:firstLine="567"/>
        <w:jc w:val="both"/>
        <w:rPr>
          <w:szCs w:val="28"/>
        </w:rPr>
      </w:pPr>
      <w:r w:rsidRPr="004956E9">
        <w:rPr>
          <w:szCs w:val="28"/>
        </w:rPr>
        <w:t>"5149</w:t>
      </w:r>
      <w:r w:rsidRPr="004956E9">
        <w:rPr>
          <w:szCs w:val="28"/>
          <w:lang w:val="en-US"/>
        </w:rPr>
        <w:t>F</w:t>
      </w:r>
      <w:r w:rsidRPr="004956E9">
        <w:rPr>
          <w:szCs w:val="28"/>
        </w:rPr>
        <w:t xml:space="preserve"> Иные межбюджетные трансферты на реализацию мероприятий по созданию инновационных культурных центров за счет средств резервного фонда Правительства Российской Федерации</w:t>
      </w:r>
      <w:r w:rsidR="00DF7AD8">
        <w:rPr>
          <w:szCs w:val="28"/>
        </w:rPr>
        <w:t>";</w:t>
      </w:r>
    </w:p>
    <w:p w:rsidR="009923A9" w:rsidRPr="00941EDD" w:rsidRDefault="00B07871" w:rsidP="00941EDD">
      <w:pPr>
        <w:pStyle w:val="ConsPlusCell"/>
        <w:ind w:firstLine="709"/>
        <w:jc w:val="both"/>
        <w:rPr>
          <w:rFonts w:ascii="Times New Roman" w:eastAsiaTheme="minorHAnsi" w:hAnsi="Times New Roman" w:cs="Times New Roman"/>
          <w:sz w:val="10"/>
          <w:szCs w:val="10"/>
        </w:rPr>
      </w:pPr>
      <w:r w:rsidRPr="00941EDD">
        <w:rPr>
          <w:rFonts w:ascii="Times New Roman" w:eastAsiaTheme="minorHAnsi" w:hAnsi="Times New Roman" w:cs="Times New Roman"/>
          <w:sz w:val="10"/>
          <w:szCs w:val="10"/>
        </w:rPr>
        <w:t xml:space="preserve"> </w:t>
      </w:r>
      <w:r w:rsidR="0033216E" w:rsidRPr="00941EDD">
        <w:rPr>
          <w:rFonts w:ascii="Times New Roman" w:eastAsiaTheme="minorHAnsi" w:hAnsi="Times New Roman" w:cs="Times New Roman"/>
          <w:sz w:val="10"/>
          <w:szCs w:val="10"/>
        </w:rPr>
        <w:t xml:space="preserve"> </w:t>
      </w:r>
    </w:p>
    <w:p w:rsidR="00B07871" w:rsidRPr="004956E9" w:rsidRDefault="00B07871" w:rsidP="00B07871">
      <w:pPr>
        <w:ind w:firstLine="567"/>
        <w:jc w:val="both"/>
        <w:rPr>
          <w:szCs w:val="28"/>
        </w:rPr>
      </w:pPr>
      <w:r w:rsidRPr="004956E9">
        <w:rPr>
          <w:szCs w:val="28"/>
        </w:rPr>
        <w:t>"5154</w:t>
      </w:r>
      <w:r w:rsidRPr="004956E9">
        <w:rPr>
          <w:szCs w:val="28"/>
          <w:lang w:val="en-US"/>
        </w:rPr>
        <w:t>F</w:t>
      </w:r>
      <w:r w:rsidRPr="004956E9">
        <w:rPr>
          <w:szCs w:val="28"/>
        </w:rPr>
        <w:t xml:space="preserve"> Иные межбюджетные трансферты на реализацию мероприятий по подготовке и проведению чемпионата мира по футболу </w:t>
      </w:r>
      <w:r w:rsidRPr="004956E9">
        <w:rPr>
          <w:szCs w:val="28"/>
          <w:lang w:val="en-US"/>
        </w:rPr>
        <w:t>FIFA</w:t>
      </w:r>
      <w:r w:rsidRPr="004956E9">
        <w:rPr>
          <w:szCs w:val="28"/>
        </w:rPr>
        <w:t xml:space="preserve"> 2018 года, связанных со строительством или реконструкцией тренировочных площадок,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B07871" w:rsidRPr="004956E9" w:rsidRDefault="00B07871" w:rsidP="00B07871">
      <w:pPr>
        <w:ind w:firstLine="567"/>
        <w:jc w:val="both"/>
        <w:rPr>
          <w:szCs w:val="28"/>
        </w:rPr>
      </w:pPr>
      <w:r w:rsidRPr="004956E9">
        <w:rPr>
          <w:szCs w:val="28"/>
        </w:rPr>
        <w:t>"5174F Иные межбюджетные трансферты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микробактерии туберкулеза и мониторинга лечения больных туберкулезом с множественной лекарственной устойчивостью возбудителя за счет средств резервного фонда Правительства Российской Федерации";</w:t>
      </w:r>
    </w:p>
    <w:p w:rsidR="00D76261" w:rsidRDefault="00D76261" w:rsidP="00941EDD">
      <w:pPr>
        <w:pStyle w:val="ConsPlusCell"/>
        <w:ind w:firstLine="709"/>
        <w:jc w:val="both"/>
        <w:rPr>
          <w:rFonts w:ascii="Times New Roman" w:eastAsiaTheme="minorHAnsi" w:hAnsi="Times New Roman" w:cs="Times New Roman"/>
          <w:sz w:val="10"/>
          <w:szCs w:val="10"/>
        </w:rPr>
      </w:pPr>
    </w:p>
    <w:p w:rsidR="00FC45BB" w:rsidRPr="00941EDD" w:rsidRDefault="00FC45BB" w:rsidP="00941EDD">
      <w:pPr>
        <w:pStyle w:val="ConsPlusCell"/>
        <w:ind w:firstLine="709"/>
        <w:jc w:val="both"/>
        <w:rPr>
          <w:rFonts w:ascii="Times New Roman" w:eastAsiaTheme="minorHAnsi" w:hAnsi="Times New Roman" w:cs="Times New Roman"/>
          <w:sz w:val="10"/>
          <w:szCs w:val="10"/>
        </w:rPr>
      </w:pPr>
    </w:p>
    <w:p w:rsidR="00490210" w:rsidRPr="004956E9" w:rsidRDefault="009953A9" w:rsidP="00490210">
      <w:pPr>
        <w:ind w:firstLine="567"/>
        <w:jc w:val="both"/>
        <w:rPr>
          <w:szCs w:val="28"/>
        </w:rPr>
      </w:pPr>
      <w:r w:rsidRPr="004956E9">
        <w:rPr>
          <w:szCs w:val="28"/>
        </w:rPr>
        <w:t xml:space="preserve">"5188F Субсидии на реализацию мероприятий федеральной целевой программы "Социально-экономическое развитие Республики Крым и </w:t>
      </w:r>
      <w:r w:rsidRPr="004956E9">
        <w:rPr>
          <w:szCs w:val="28"/>
        </w:rPr>
        <w:br/>
        <w:t>г. Севастополя до 2020 года" за счет средств резервного фонда Правительства Российской Федерации";</w:t>
      </w:r>
    </w:p>
    <w:p w:rsidR="00D76261" w:rsidRDefault="00D76261" w:rsidP="00941EDD">
      <w:pPr>
        <w:pStyle w:val="ConsPlusCell"/>
        <w:ind w:firstLine="709"/>
        <w:jc w:val="both"/>
        <w:rPr>
          <w:rFonts w:ascii="Times New Roman" w:eastAsiaTheme="minorHAnsi" w:hAnsi="Times New Roman" w:cs="Times New Roman"/>
          <w:sz w:val="10"/>
          <w:szCs w:val="10"/>
        </w:rPr>
      </w:pPr>
    </w:p>
    <w:p w:rsidR="00FC45BB" w:rsidRPr="00941EDD" w:rsidRDefault="00FC45BB" w:rsidP="00941EDD">
      <w:pPr>
        <w:pStyle w:val="ConsPlusCell"/>
        <w:ind w:firstLine="709"/>
        <w:jc w:val="both"/>
        <w:rPr>
          <w:rFonts w:ascii="Times New Roman" w:eastAsiaTheme="minorHAnsi" w:hAnsi="Times New Roman" w:cs="Times New Roman"/>
          <w:sz w:val="10"/>
          <w:szCs w:val="10"/>
        </w:rPr>
      </w:pPr>
    </w:p>
    <w:p w:rsidR="00606A09" w:rsidRPr="004956E9" w:rsidRDefault="00606A09" w:rsidP="00490210">
      <w:pPr>
        <w:ind w:firstLine="567"/>
        <w:jc w:val="both"/>
        <w:rPr>
          <w:szCs w:val="28"/>
        </w:rPr>
      </w:pPr>
      <w:r w:rsidRPr="004956E9">
        <w:rPr>
          <w:szCs w:val="28"/>
        </w:rPr>
        <w:t xml:space="preserve">"51950 Субсидии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A78D7">
        <w:rPr>
          <w:szCs w:val="28"/>
        </w:rPr>
        <w:t>-</w:t>
      </w:r>
      <w:r w:rsidRPr="004956E9">
        <w:rPr>
          <w:szCs w:val="28"/>
        </w:rPr>
        <w:t xml:space="preserve"> 2020 годы)";</w:t>
      </w:r>
    </w:p>
    <w:p w:rsidR="00D76261" w:rsidRDefault="00D76261" w:rsidP="00941EDD">
      <w:pPr>
        <w:pStyle w:val="ConsPlusCell"/>
        <w:ind w:firstLine="709"/>
        <w:jc w:val="both"/>
        <w:rPr>
          <w:rFonts w:ascii="Times New Roman" w:eastAsiaTheme="minorHAnsi" w:hAnsi="Times New Roman" w:cs="Times New Roman"/>
          <w:sz w:val="10"/>
          <w:szCs w:val="10"/>
        </w:rPr>
      </w:pPr>
    </w:p>
    <w:p w:rsidR="00FC45BB" w:rsidRPr="00941EDD" w:rsidRDefault="00FC45BB" w:rsidP="00941EDD">
      <w:pPr>
        <w:pStyle w:val="ConsPlusCell"/>
        <w:ind w:firstLine="709"/>
        <w:jc w:val="both"/>
        <w:rPr>
          <w:rFonts w:ascii="Times New Roman" w:eastAsiaTheme="minorHAnsi" w:hAnsi="Times New Roman" w:cs="Times New Roman"/>
          <w:sz w:val="10"/>
          <w:szCs w:val="10"/>
        </w:rPr>
      </w:pPr>
    </w:p>
    <w:p w:rsidR="006B414D" w:rsidRPr="004956E9" w:rsidRDefault="006B414D" w:rsidP="006B414D">
      <w:pPr>
        <w:ind w:firstLine="567"/>
        <w:jc w:val="both"/>
        <w:rPr>
          <w:szCs w:val="28"/>
        </w:rPr>
      </w:pPr>
      <w:r w:rsidRPr="004956E9">
        <w:rPr>
          <w:szCs w:val="28"/>
        </w:rPr>
        <w:t>"5382F Субсидии на реализацию отдельных мероприятий государственной программы Российской Федерации "Развитие здравоохранения" за счет средств резервного фонда Правительства Российской Федерации";</w:t>
      </w:r>
    </w:p>
    <w:p w:rsidR="00D76261" w:rsidRDefault="00D76261" w:rsidP="00941EDD">
      <w:pPr>
        <w:pStyle w:val="ConsPlusCell"/>
        <w:ind w:firstLine="709"/>
        <w:jc w:val="both"/>
        <w:rPr>
          <w:rFonts w:ascii="Times New Roman" w:eastAsiaTheme="minorHAnsi" w:hAnsi="Times New Roman" w:cs="Times New Roman"/>
          <w:sz w:val="10"/>
          <w:szCs w:val="10"/>
        </w:rPr>
      </w:pPr>
    </w:p>
    <w:p w:rsidR="00FC45BB" w:rsidRPr="00941EDD" w:rsidRDefault="00FC45BB" w:rsidP="00941EDD">
      <w:pPr>
        <w:pStyle w:val="ConsPlusCell"/>
        <w:ind w:firstLine="709"/>
        <w:jc w:val="both"/>
        <w:rPr>
          <w:rFonts w:ascii="Times New Roman" w:eastAsiaTheme="minorHAnsi" w:hAnsi="Times New Roman" w:cs="Times New Roman"/>
          <w:sz w:val="10"/>
          <w:szCs w:val="10"/>
        </w:rPr>
      </w:pPr>
    </w:p>
    <w:p w:rsidR="009774EE" w:rsidRPr="004956E9" w:rsidRDefault="006B414D" w:rsidP="00490210">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"5399</w:t>
      </w:r>
      <w:r w:rsidRPr="004956E9">
        <w:rPr>
          <w:rFonts w:ascii="Times New Roman" w:eastAsia="Times New Roman" w:hAnsi="Times New Roman" w:cs="Times New Roman"/>
          <w:sz w:val="28"/>
          <w:szCs w:val="28"/>
          <w:lang w:val="en-US" w:eastAsia="ru-RU"/>
        </w:rPr>
        <w:t>F</w:t>
      </w:r>
      <w:r w:rsidRPr="004956E9">
        <w:rPr>
          <w:rFonts w:ascii="Times New Roman" w:eastAsia="Times New Roman" w:hAnsi="Times New Roman" w:cs="Times New Roman"/>
          <w:sz w:val="28"/>
          <w:szCs w:val="28"/>
          <w:lang w:eastAsia="ru-RU"/>
        </w:rPr>
        <w:t xml:space="preserve"> Иные межбюджетные трансферты на премирование муниципальных образований </w:t>
      </w:r>
      <w:r w:rsidR="00064134">
        <w:rPr>
          <w:rFonts w:ascii="Times New Roman" w:eastAsia="Times New Roman" w:hAnsi="Times New Roman" w:cs="Times New Roman"/>
          <w:sz w:val="28"/>
          <w:szCs w:val="28"/>
          <w:lang w:eastAsia="ru-RU"/>
        </w:rPr>
        <w:t>-</w:t>
      </w:r>
      <w:r w:rsidRPr="004956E9">
        <w:rPr>
          <w:rFonts w:ascii="Times New Roman" w:eastAsia="Times New Roman" w:hAnsi="Times New Roman" w:cs="Times New Roman"/>
          <w:sz w:val="28"/>
          <w:szCs w:val="28"/>
          <w:lang w:eastAsia="ru-RU"/>
        </w:rPr>
        <w:t xml:space="preserve"> победителей Всероссийского конкурса "Лучшая муниципальная практика" за счет средств резервного фонда Правительства Российской Федерации";</w:t>
      </w:r>
    </w:p>
    <w:p w:rsidR="00D76261" w:rsidRDefault="00D76261" w:rsidP="00941EDD">
      <w:pPr>
        <w:pStyle w:val="ConsPlusCell"/>
        <w:ind w:firstLine="709"/>
        <w:jc w:val="both"/>
        <w:rPr>
          <w:rFonts w:ascii="Times New Roman" w:eastAsiaTheme="minorHAnsi" w:hAnsi="Times New Roman" w:cs="Times New Roman"/>
          <w:sz w:val="10"/>
          <w:szCs w:val="10"/>
        </w:rPr>
      </w:pPr>
    </w:p>
    <w:p w:rsidR="00FC45BB" w:rsidRPr="00941EDD" w:rsidRDefault="00FC45BB" w:rsidP="00941EDD">
      <w:pPr>
        <w:pStyle w:val="ConsPlusCell"/>
        <w:ind w:firstLine="709"/>
        <w:jc w:val="both"/>
        <w:rPr>
          <w:rFonts w:ascii="Times New Roman" w:eastAsiaTheme="minorHAnsi" w:hAnsi="Times New Roman" w:cs="Times New Roman"/>
          <w:sz w:val="10"/>
          <w:szCs w:val="10"/>
        </w:rPr>
      </w:pPr>
    </w:p>
    <w:p w:rsidR="00FD0015" w:rsidRPr="004956E9" w:rsidRDefault="00FD0015" w:rsidP="00FD0015">
      <w:pPr>
        <w:ind w:firstLine="567"/>
        <w:jc w:val="both"/>
        <w:rPr>
          <w:szCs w:val="28"/>
        </w:rPr>
      </w:pPr>
      <w:r w:rsidRPr="004956E9">
        <w:rPr>
          <w:szCs w:val="28"/>
        </w:rPr>
        <w:t>"54050 Иные межбюджетные трансферты на развитие транспортной инфраструктуры города Москвы";</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6B414D" w:rsidRPr="004956E9" w:rsidRDefault="006B414D" w:rsidP="006B414D">
      <w:pPr>
        <w:ind w:firstLine="567"/>
        <w:jc w:val="both"/>
        <w:rPr>
          <w:szCs w:val="28"/>
        </w:rPr>
      </w:pPr>
      <w:r w:rsidRPr="004956E9">
        <w:rPr>
          <w:szCs w:val="28"/>
        </w:rPr>
        <w:t xml:space="preserve">"5415F Субсидия бюджету города федерального значения Севастополя на реализацию мероприятий федеральной целевой программы "Развитие единой государственной системы регистрации прав и кадастрового учета недвижимости </w:t>
      </w:r>
      <w:r w:rsidRPr="004956E9">
        <w:rPr>
          <w:szCs w:val="28"/>
        </w:rPr>
        <w:lastRenderedPageBreak/>
        <w:t xml:space="preserve">(2014 </w:t>
      </w:r>
      <w:r w:rsidR="00064134">
        <w:rPr>
          <w:szCs w:val="28"/>
        </w:rPr>
        <w:t>-</w:t>
      </w:r>
      <w:r w:rsidRPr="004956E9">
        <w:rPr>
          <w:szCs w:val="28"/>
        </w:rPr>
        <w:t xml:space="preserve"> 2020 годы)" за счет средств резервного фонда Правительства Российской Федерации";</w:t>
      </w:r>
    </w:p>
    <w:p w:rsidR="00D76261" w:rsidRPr="004956E9" w:rsidRDefault="00D76261" w:rsidP="006B414D">
      <w:pPr>
        <w:ind w:firstLine="567"/>
        <w:jc w:val="both"/>
        <w:rPr>
          <w:szCs w:val="28"/>
        </w:rPr>
      </w:pPr>
    </w:p>
    <w:p w:rsidR="000B268C" w:rsidRPr="004956E9" w:rsidRDefault="000B268C" w:rsidP="006B414D">
      <w:pPr>
        <w:ind w:firstLine="567"/>
        <w:jc w:val="both"/>
        <w:rPr>
          <w:szCs w:val="28"/>
        </w:rPr>
      </w:pPr>
      <w:r w:rsidRPr="004956E9">
        <w:rPr>
          <w:szCs w:val="28"/>
        </w:rPr>
        <w:t xml:space="preserve">"54170 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w:t>
      </w:r>
      <w:r w:rsidRPr="004956E9">
        <w:rPr>
          <w:szCs w:val="28"/>
        </w:rPr>
        <w:br/>
        <w:t>г. Березники, Пермский край</w:t>
      </w:r>
    </w:p>
    <w:p w:rsidR="00D76261" w:rsidRPr="00941EDD" w:rsidRDefault="00D76261" w:rsidP="000B268C">
      <w:pPr>
        <w:pStyle w:val="ConsPlusCell"/>
        <w:ind w:firstLine="709"/>
        <w:jc w:val="both"/>
        <w:rPr>
          <w:rFonts w:ascii="Times New Roman" w:eastAsiaTheme="minorHAnsi" w:hAnsi="Times New Roman" w:cs="Times New Roman"/>
          <w:sz w:val="10"/>
          <w:szCs w:val="10"/>
        </w:rPr>
      </w:pPr>
    </w:p>
    <w:p w:rsidR="009774EE" w:rsidRPr="004956E9" w:rsidRDefault="006B414D" w:rsidP="000B268C">
      <w:pPr>
        <w:pStyle w:val="ConsPlusCell"/>
        <w:ind w:firstLine="709"/>
        <w:jc w:val="both"/>
        <w:rPr>
          <w:rFonts w:ascii="Times New Roman" w:eastAsiaTheme="minorHAnsi" w:hAnsi="Times New Roman" w:cs="Times New Roman"/>
          <w:sz w:val="28"/>
          <w:szCs w:val="28"/>
        </w:rPr>
      </w:pPr>
      <w:r w:rsidRPr="004956E9">
        <w:rPr>
          <w:rFonts w:ascii="Times New Roman" w:eastAsia="Times New Roman" w:hAnsi="Times New Roman" w:cs="Times New Roman"/>
          <w:sz w:val="28"/>
          <w:szCs w:val="28"/>
          <w:lang w:eastAsia="ru-RU"/>
        </w:rPr>
        <w:t>5417</w:t>
      </w:r>
      <w:r w:rsidRPr="004956E9">
        <w:rPr>
          <w:rFonts w:ascii="Times New Roman" w:eastAsia="Times New Roman" w:hAnsi="Times New Roman" w:cs="Times New Roman"/>
          <w:sz w:val="28"/>
          <w:szCs w:val="28"/>
          <w:lang w:val="en-US" w:eastAsia="ru-RU"/>
        </w:rPr>
        <w:t>F</w:t>
      </w:r>
      <w:r w:rsidRPr="004956E9">
        <w:rPr>
          <w:rFonts w:ascii="Times New Roman" w:eastAsia="Times New Roman" w:hAnsi="Times New Roman" w:cs="Times New Roman"/>
          <w:sz w:val="28"/>
          <w:szCs w:val="28"/>
          <w:lang w:eastAsia="ru-RU"/>
        </w:rPr>
        <w:t xml:space="preserve"> 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w:t>
      </w:r>
      <w:r w:rsidR="000B268C" w:rsidRPr="004956E9">
        <w:rPr>
          <w:rFonts w:ascii="Times New Roman" w:eastAsia="Times New Roman" w:hAnsi="Times New Roman" w:cs="Times New Roman"/>
          <w:sz w:val="28"/>
          <w:szCs w:val="28"/>
          <w:lang w:eastAsia="ru-RU"/>
        </w:rPr>
        <w:br/>
      </w:r>
      <w:r w:rsidRPr="004956E9">
        <w:rPr>
          <w:rFonts w:ascii="Times New Roman" w:eastAsia="Times New Roman" w:hAnsi="Times New Roman" w:cs="Times New Roman"/>
          <w:sz w:val="28"/>
          <w:szCs w:val="28"/>
          <w:lang w:eastAsia="ru-RU"/>
        </w:rPr>
        <w:t>г. Березники, Пермский край,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9774EE" w:rsidRPr="004956E9" w:rsidRDefault="00321261" w:rsidP="00490210">
      <w:pPr>
        <w:pStyle w:val="ConsPlusCell"/>
        <w:ind w:firstLine="567"/>
        <w:jc w:val="both"/>
        <w:rPr>
          <w:rFonts w:ascii="Times New Roman" w:eastAsiaTheme="minorHAnsi" w:hAnsi="Times New Roman" w:cs="Times New Roman"/>
          <w:sz w:val="28"/>
          <w:szCs w:val="28"/>
        </w:rPr>
      </w:pPr>
      <w:r w:rsidRPr="004956E9">
        <w:rPr>
          <w:rFonts w:ascii="Times New Roman" w:eastAsia="Times New Roman" w:hAnsi="Times New Roman" w:cs="Times New Roman"/>
          <w:sz w:val="28"/>
          <w:szCs w:val="28"/>
          <w:lang w:eastAsia="ru-RU"/>
        </w:rPr>
        <w:t>"5422F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2017 году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p w:rsidR="00000F0F" w:rsidRPr="00941EDD" w:rsidRDefault="00000F0F" w:rsidP="00941EDD">
      <w:pPr>
        <w:pStyle w:val="ConsPlusCell"/>
        <w:ind w:firstLine="709"/>
        <w:jc w:val="both"/>
        <w:rPr>
          <w:rFonts w:ascii="Times New Roman" w:eastAsiaTheme="minorHAnsi" w:hAnsi="Times New Roman" w:cs="Times New Roman"/>
          <w:sz w:val="10"/>
          <w:szCs w:val="10"/>
        </w:rPr>
      </w:pPr>
    </w:p>
    <w:p w:rsidR="00BC7F8C" w:rsidRPr="004956E9" w:rsidRDefault="00BC7F8C" w:rsidP="00BC7F8C">
      <w:pPr>
        <w:ind w:firstLine="567"/>
        <w:jc w:val="both"/>
        <w:rPr>
          <w:szCs w:val="28"/>
        </w:rPr>
      </w:pPr>
      <w:r w:rsidRPr="004956E9">
        <w:rPr>
          <w:szCs w:val="28"/>
        </w:rPr>
        <w:t>"5456</w:t>
      </w:r>
      <w:r w:rsidRPr="004956E9">
        <w:rPr>
          <w:szCs w:val="28"/>
          <w:lang w:val="en-US"/>
        </w:rPr>
        <w:t>F</w:t>
      </w:r>
      <w:r w:rsidRPr="004956E9">
        <w:rPr>
          <w:szCs w:val="28"/>
        </w:rPr>
        <w:t xml:space="preserve"> Иные межбюджетные трансферты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9774EE" w:rsidRPr="004956E9" w:rsidRDefault="007A599A" w:rsidP="00490210">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 xml:space="preserve">"5468F Иные межбюджетные трансферты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64134">
        <w:rPr>
          <w:rFonts w:ascii="Times New Roman" w:eastAsia="Times New Roman" w:hAnsi="Times New Roman" w:cs="Times New Roman"/>
          <w:sz w:val="28"/>
          <w:szCs w:val="28"/>
          <w:lang w:eastAsia="ru-RU"/>
        </w:rPr>
        <w:t>-</w:t>
      </w:r>
      <w:r w:rsidRPr="004956E9">
        <w:rPr>
          <w:rFonts w:ascii="Times New Roman" w:eastAsia="Times New Roman" w:hAnsi="Times New Roman" w:cs="Times New Roman"/>
          <w:sz w:val="28"/>
          <w:szCs w:val="28"/>
          <w:lang w:eastAsia="ru-RU"/>
        </w:rPr>
        <w:t xml:space="preserve"> сентябре 2016 года, за счет средств резервного фонда Правительства Российской Федерации";</w:t>
      </w:r>
    </w:p>
    <w:p w:rsidR="005B75C8" w:rsidRPr="00941EDD" w:rsidRDefault="005B75C8" w:rsidP="00941EDD">
      <w:pPr>
        <w:pStyle w:val="ConsPlusCell"/>
        <w:ind w:firstLine="709"/>
        <w:jc w:val="both"/>
        <w:rPr>
          <w:rFonts w:ascii="Times New Roman" w:eastAsiaTheme="minorHAnsi" w:hAnsi="Times New Roman" w:cs="Times New Roman"/>
          <w:sz w:val="10"/>
          <w:szCs w:val="10"/>
        </w:rPr>
      </w:pPr>
    </w:p>
    <w:p w:rsidR="007A599A" w:rsidRPr="004956E9" w:rsidRDefault="007A599A" w:rsidP="007A599A">
      <w:pPr>
        <w:ind w:firstLine="567"/>
        <w:jc w:val="both"/>
        <w:rPr>
          <w:szCs w:val="28"/>
        </w:rPr>
      </w:pPr>
      <w:r w:rsidRPr="004956E9">
        <w:rPr>
          <w:szCs w:val="28"/>
        </w:rPr>
        <w:t>"5470</w:t>
      </w:r>
      <w:r w:rsidRPr="004956E9">
        <w:rPr>
          <w:szCs w:val="28"/>
          <w:lang w:val="en-US"/>
        </w:rPr>
        <w:t>F</w:t>
      </w:r>
      <w:r w:rsidRPr="004956E9">
        <w:rPr>
          <w:szCs w:val="28"/>
        </w:rPr>
        <w:t xml:space="preserve"> Субсидии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p w:rsidR="00537728" w:rsidRPr="00941EDD" w:rsidRDefault="00537728" w:rsidP="00941EDD">
      <w:pPr>
        <w:pStyle w:val="ConsPlusCell"/>
        <w:ind w:firstLine="709"/>
        <w:jc w:val="both"/>
        <w:rPr>
          <w:rFonts w:ascii="Times New Roman" w:eastAsiaTheme="minorHAnsi" w:hAnsi="Times New Roman" w:cs="Times New Roman"/>
          <w:sz w:val="10"/>
          <w:szCs w:val="10"/>
        </w:rPr>
      </w:pPr>
    </w:p>
    <w:p w:rsidR="007A599A" w:rsidRPr="004956E9" w:rsidRDefault="007A599A" w:rsidP="00490210">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"5471</w:t>
      </w:r>
      <w:r w:rsidRPr="004956E9">
        <w:rPr>
          <w:rFonts w:ascii="Times New Roman" w:eastAsia="Times New Roman" w:hAnsi="Times New Roman" w:cs="Times New Roman"/>
          <w:sz w:val="28"/>
          <w:szCs w:val="28"/>
          <w:lang w:val="en-US" w:eastAsia="ru-RU"/>
        </w:rPr>
        <w:t>F</w:t>
      </w:r>
      <w:r w:rsidRPr="004956E9">
        <w:rPr>
          <w:rFonts w:ascii="Times New Roman" w:eastAsia="Times New Roman" w:hAnsi="Times New Roman" w:cs="Times New Roman"/>
          <w:sz w:val="28"/>
          <w:szCs w:val="28"/>
          <w:lang w:eastAsia="ru-RU"/>
        </w:rPr>
        <w:t xml:space="preserve"> Субвенции бюджету Республики Крым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w:t>
      </w:r>
      <w:r w:rsidRPr="004956E9">
        <w:rPr>
          <w:rFonts w:ascii="Times New Roman" w:eastAsia="Times New Roman" w:hAnsi="Times New Roman" w:cs="Times New Roman"/>
          <w:sz w:val="28"/>
          <w:szCs w:val="28"/>
          <w:lang w:eastAsia="ru-RU"/>
        </w:rPr>
        <w:lastRenderedPageBreak/>
        <w:t>кадастровых инженеров за счет средств резервного фонда Правительства Российской Федерации";</w:t>
      </w:r>
    </w:p>
    <w:p w:rsidR="007A599A" w:rsidRPr="004956E9" w:rsidRDefault="007A599A" w:rsidP="007A599A">
      <w:pPr>
        <w:ind w:firstLine="567"/>
        <w:jc w:val="both"/>
        <w:rPr>
          <w:szCs w:val="28"/>
        </w:rPr>
      </w:pPr>
      <w:r w:rsidRPr="004956E9">
        <w:rPr>
          <w:szCs w:val="28"/>
        </w:rPr>
        <w:t>"5473</w:t>
      </w:r>
      <w:r w:rsidRPr="004956E9">
        <w:rPr>
          <w:szCs w:val="28"/>
          <w:lang w:val="en-US"/>
        </w:rPr>
        <w:t>F</w:t>
      </w:r>
      <w:r w:rsidRPr="004956E9">
        <w:rPr>
          <w:szCs w:val="28"/>
        </w:rPr>
        <w:t xml:space="preserve"> Иные межбюджетные трансферты на компенсацию сельскохозяйственным товаропроизводителям ущерба, причиненного в результате чрезвычайных ситуаций природного характера,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733352" w:rsidRPr="004956E9" w:rsidRDefault="00733352" w:rsidP="007A599A">
      <w:pPr>
        <w:ind w:firstLine="567"/>
        <w:jc w:val="both"/>
        <w:rPr>
          <w:szCs w:val="28"/>
        </w:rPr>
      </w:pPr>
      <w:r w:rsidRPr="004956E9">
        <w:rPr>
          <w:szCs w:val="28"/>
        </w:rPr>
        <w:t>"54750 Иные межбюджетные трансферты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CC2EFE" w:rsidRPr="004956E9" w:rsidRDefault="00CC2EFE" w:rsidP="007A599A">
      <w:pPr>
        <w:ind w:firstLine="567"/>
        <w:jc w:val="both"/>
        <w:rPr>
          <w:szCs w:val="28"/>
        </w:rPr>
      </w:pPr>
      <w:r w:rsidRPr="004956E9">
        <w:rPr>
          <w:szCs w:val="28"/>
        </w:rPr>
        <w:t>"5493F Иные межбюджетные трансферты в целях обеспечения организации в Краснодарском крае и Ростовской области мероприятий, связанных с отдыхом и оздоровлением детей,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7A599A" w:rsidRPr="004956E9" w:rsidRDefault="00CC2EFE" w:rsidP="00490210">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 xml:space="preserve">"5495F Субсидии на финансовое обеспечение мероприятий федеральной целевой программы "Развитие физической культуры и спорта в Российской Федерации на 2016 </w:t>
      </w:r>
      <w:r w:rsidR="00064134">
        <w:rPr>
          <w:rFonts w:ascii="Times New Roman" w:eastAsia="Times New Roman" w:hAnsi="Times New Roman" w:cs="Times New Roman"/>
          <w:sz w:val="28"/>
          <w:szCs w:val="28"/>
          <w:lang w:eastAsia="ru-RU"/>
        </w:rPr>
        <w:t>-</w:t>
      </w:r>
      <w:r w:rsidRPr="004956E9">
        <w:rPr>
          <w:rFonts w:ascii="Times New Roman" w:eastAsia="Times New Roman" w:hAnsi="Times New Roman" w:cs="Times New Roman"/>
          <w:sz w:val="28"/>
          <w:szCs w:val="28"/>
          <w:lang w:eastAsia="ru-RU"/>
        </w:rPr>
        <w:t xml:space="preserve"> 2020 годы"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CC2EFE" w:rsidRPr="004956E9" w:rsidRDefault="00CC2EFE" w:rsidP="00CC2EFE">
      <w:pPr>
        <w:ind w:firstLine="567"/>
        <w:jc w:val="both"/>
        <w:rPr>
          <w:szCs w:val="28"/>
        </w:rPr>
      </w:pPr>
      <w:r w:rsidRPr="004956E9">
        <w:rPr>
          <w:szCs w:val="28"/>
        </w:rPr>
        <w:t>"</w:t>
      </w:r>
      <w:r w:rsidRPr="004C1E2E">
        <w:rPr>
          <w:szCs w:val="28"/>
        </w:rPr>
        <w:t>5498</w:t>
      </w:r>
      <w:r w:rsidRPr="004956E9">
        <w:rPr>
          <w:szCs w:val="28"/>
        </w:rPr>
        <w:t xml:space="preserve">0 Субсидии на финансовое обеспечение мероприятий федеральной целевой программы развития образования на 2016 </w:t>
      </w:r>
      <w:r w:rsidR="00064134">
        <w:rPr>
          <w:szCs w:val="28"/>
        </w:rPr>
        <w:t>-</w:t>
      </w:r>
      <w:r w:rsidRPr="004956E9">
        <w:rPr>
          <w:szCs w:val="28"/>
        </w:rPr>
        <w:t xml:space="preserve"> 2020 годы</w:t>
      </w:r>
    </w:p>
    <w:p w:rsidR="00D76261" w:rsidRPr="00941EDD" w:rsidRDefault="00D76261" w:rsidP="00CC2EFE">
      <w:pPr>
        <w:pStyle w:val="ConsPlusCell"/>
        <w:ind w:firstLine="709"/>
        <w:jc w:val="both"/>
        <w:rPr>
          <w:rFonts w:ascii="Times New Roman" w:eastAsiaTheme="minorHAnsi" w:hAnsi="Times New Roman" w:cs="Times New Roman"/>
          <w:sz w:val="10"/>
          <w:szCs w:val="10"/>
        </w:rPr>
      </w:pPr>
    </w:p>
    <w:p w:rsidR="00CC2EFE" w:rsidRPr="004956E9" w:rsidRDefault="00CC2EFE" w:rsidP="00CC2EFE">
      <w:pPr>
        <w:pStyle w:val="ConsPlusCell"/>
        <w:ind w:firstLine="709"/>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 xml:space="preserve">54990 Субсидии на финансовое обеспечение мероприятий федеральной целевой программы "Русский язык" на 2016 </w:t>
      </w:r>
      <w:r w:rsidR="00064134">
        <w:rPr>
          <w:rFonts w:ascii="Times New Roman" w:eastAsia="Times New Roman" w:hAnsi="Times New Roman" w:cs="Times New Roman"/>
          <w:sz w:val="28"/>
          <w:szCs w:val="28"/>
          <w:lang w:eastAsia="ru-RU"/>
        </w:rPr>
        <w:t>-</w:t>
      </w:r>
      <w:r w:rsidRPr="004956E9">
        <w:rPr>
          <w:rFonts w:ascii="Times New Roman" w:eastAsia="Times New Roman" w:hAnsi="Times New Roman" w:cs="Times New Roman"/>
          <w:sz w:val="28"/>
          <w:szCs w:val="28"/>
          <w:lang w:eastAsia="ru-RU"/>
        </w:rPr>
        <w:t xml:space="preserve"> 2020 годы";</w:t>
      </w:r>
    </w:p>
    <w:p w:rsidR="00537728" w:rsidRPr="00941EDD" w:rsidRDefault="00537728" w:rsidP="00941EDD">
      <w:pPr>
        <w:pStyle w:val="ConsPlusCell"/>
        <w:ind w:firstLine="709"/>
        <w:jc w:val="both"/>
        <w:rPr>
          <w:rFonts w:ascii="Times New Roman" w:eastAsiaTheme="minorHAnsi" w:hAnsi="Times New Roman" w:cs="Times New Roman"/>
          <w:sz w:val="10"/>
          <w:szCs w:val="10"/>
        </w:rPr>
      </w:pPr>
    </w:p>
    <w:p w:rsidR="00CC2EFE" w:rsidRPr="004956E9" w:rsidRDefault="00CC2EFE" w:rsidP="00CC2EFE">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"5501F Субсидия бюджету Красноярского края на софинансирование капитальных вложений в объекты государственной собственности субъекта Российской Федерации (муниципальной собственности), не включенные в федеральные целевые программы, для проведения XXIX Всемирной зимней универсиады 2019 года в г. Красноярске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CC2EFE" w:rsidRPr="004956E9" w:rsidRDefault="00CC2EFE" w:rsidP="00CC2EFE">
      <w:pPr>
        <w:tabs>
          <w:tab w:val="left" w:pos="709"/>
        </w:tabs>
        <w:ind w:firstLine="567"/>
        <w:jc w:val="both"/>
        <w:rPr>
          <w:szCs w:val="28"/>
        </w:rPr>
      </w:pPr>
      <w:r w:rsidRPr="004956E9">
        <w:rPr>
          <w:szCs w:val="28"/>
        </w:rPr>
        <w:t>"5509F Субсидии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12268F" w:rsidRPr="007D4B21" w:rsidRDefault="0012268F" w:rsidP="0012268F">
      <w:pPr>
        <w:ind w:firstLine="567"/>
        <w:jc w:val="both"/>
        <w:rPr>
          <w:szCs w:val="28"/>
        </w:rPr>
      </w:pPr>
      <w:r w:rsidRPr="004956E9">
        <w:rPr>
          <w:szCs w:val="28"/>
        </w:rPr>
        <w:t>"</w:t>
      </w:r>
      <w:r w:rsidRPr="007D4B21">
        <w:rPr>
          <w:szCs w:val="28"/>
        </w:rPr>
        <w:t>5516</w:t>
      </w:r>
      <w:r w:rsidRPr="007D4B21">
        <w:rPr>
          <w:szCs w:val="28"/>
          <w:lang w:val="en-US"/>
        </w:rPr>
        <w:t>F</w:t>
      </w:r>
      <w:r w:rsidRPr="007D4B21">
        <w:rPr>
          <w:szCs w:val="28"/>
        </w:rPr>
        <w:t xml:space="preserve"> Субсидии на реализацию мероприятий по укреплению единства российской нации и этнокультурному развитию народов России за счет средств резервного фонда Правительства Российской Федерации";</w:t>
      </w:r>
    </w:p>
    <w:p w:rsidR="00000F0F" w:rsidRPr="00941EDD" w:rsidRDefault="00000F0F" w:rsidP="00941EDD">
      <w:pPr>
        <w:pStyle w:val="ConsPlusCell"/>
        <w:ind w:firstLine="709"/>
        <w:jc w:val="both"/>
        <w:rPr>
          <w:rFonts w:ascii="Times New Roman" w:eastAsiaTheme="minorHAnsi" w:hAnsi="Times New Roman" w:cs="Times New Roman"/>
          <w:sz w:val="10"/>
          <w:szCs w:val="10"/>
        </w:rPr>
      </w:pPr>
    </w:p>
    <w:p w:rsidR="00CC2EFE" w:rsidRPr="004956E9" w:rsidRDefault="002049AF" w:rsidP="00CC2EFE">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"5531</w:t>
      </w:r>
      <w:r w:rsidRPr="004956E9">
        <w:rPr>
          <w:rFonts w:ascii="Times New Roman" w:eastAsia="Times New Roman" w:hAnsi="Times New Roman" w:cs="Times New Roman"/>
          <w:sz w:val="28"/>
          <w:szCs w:val="28"/>
          <w:lang w:val="en-US" w:eastAsia="ru-RU"/>
        </w:rPr>
        <w:t>F</w:t>
      </w:r>
      <w:r w:rsidRPr="004956E9">
        <w:rPr>
          <w:rFonts w:ascii="Times New Roman" w:eastAsia="Times New Roman" w:hAnsi="Times New Roman" w:cs="Times New Roman"/>
          <w:sz w:val="28"/>
          <w:szCs w:val="28"/>
          <w:lang w:eastAsia="ru-RU"/>
        </w:rPr>
        <w:t xml:space="preserve"> Иной межбюджетный трансферт на реализацию мероприятия по подготовке и проведению чемпионата мира по футболу </w:t>
      </w:r>
      <w:r w:rsidRPr="004956E9">
        <w:rPr>
          <w:rFonts w:ascii="Times New Roman" w:eastAsia="Times New Roman" w:hAnsi="Times New Roman" w:cs="Times New Roman"/>
          <w:sz w:val="28"/>
          <w:szCs w:val="28"/>
          <w:lang w:val="en-US" w:eastAsia="ru-RU"/>
        </w:rPr>
        <w:t>FIFA</w:t>
      </w:r>
      <w:r w:rsidRPr="004956E9">
        <w:rPr>
          <w:rFonts w:ascii="Times New Roman" w:eastAsia="Times New Roman" w:hAnsi="Times New Roman" w:cs="Times New Roman"/>
          <w:sz w:val="28"/>
          <w:szCs w:val="28"/>
          <w:lang w:eastAsia="ru-RU"/>
        </w:rPr>
        <w:t xml:space="preserve">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w:t>
      </w:r>
      <w:r w:rsidRPr="004956E9">
        <w:rPr>
          <w:rFonts w:ascii="Times New Roman" w:eastAsia="Times New Roman" w:hAnsi="Times New Roman" w:cs="Times New Roman"/>
          <w:sz w:val="28"/>
          <w:szCs w:val="28"/>
          <w:lang w:eastAsia="ru-RU"/>
        </w:rPr>
        <w:lastRenderedPageBreak/>
        <w:t>мест), г. Калининград,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2049AF" w:rsidRPr="004956E9" w:rsidRDefault="002049AF" w:rsidP="00CC2EFE">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"5542</w:t>
      </w:r>
      <w:r w:rsidRPr="004956E9">
        <w:rPr>
          <w:rFonts w:ascii="Times New Roman" w:eastAsia="Times New Roman" w:hAnsi="Times New Roman" w:cs="Times New Roman"/>
          <w:sz w:val="28"/>
          <w:szCs w:val="28"/>
          <w:lang w:val="en-US" w:eastAsia="ru-RU"/>
        </w:rPr>
        <w:t>F</w:t>
      </w:r>
      <w:r w:rsidRPr="004956E9">
        <w:rPr>
          <w:rFonts w:ascii="Times New Roman" w:eastAsia="Times New Roman" w:hAnsi="Times New Roman" w:cs="Times New Roman"/>
          <w:sz w:val="28"/>
          <w:szCs w:val="28"/>
          <w:lang w:eastAsia="ru-RU"/>
        </w:rPr>
        <w:t xml:space="preserve"> Субсидии на повышение продуктивности в молочном скотоводстве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2049AF" w:rsidRPr="004956E9" w:rsidRDefault="002049AF" w:rsidP="00CC2EFE">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"5543</w:t>
      </w:r>
      <w:r w:rsidRPr="004956E9">
        <w:rPr>
          <w:rFonts w:ascii="Times New Roman" w:eastAsia="Times New Roman" w:hAnsi="Times New Roman" w:cs="Times New Roman"/>
          <w:sz w:val="28"/>
          <w:szCs w:val="28"/>
          <w:lang w:val="en-US" w:eastAsia="ru-RU"/>
        </w:rPr>
        <w:t>F</w:t>
      </w:r>
      <w:r w:rsidRPr="004956E9">
        <w:rPr>
          <w:rFonts w:ascii="Times New Roman" w:eastAsia="Times New Roman" w:hAnsi="Times New Roman" w:cs="Times New Roman"/>
          <w:sz w:val="28"/>
          <w:szCs w:val="28"/>
          <w:lang w:eastAsia="ru-RU"/>
        </w:rPr>
        <w:t xml:space="preserve"> Субсидии на содействие достижению целевых показателей региональных программ развития агропромышленного комплекса за счет средств резервного фонда Правительства Российской Федерации ";</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7A7AA6" w:rsidRPr="004956E9" w:rsidRDefault="007A7AA6" w:rsidP="00CC2EFE">
      <w:pPr>
        <w:pStyle w:val="ConsPlusCell"/>
        <w:ind w:firstLine="567"/>
        <w:jc w:val="both"/>
        <w:rPr>
          <w:rFonts w:ascii="Times New Roman" w:hAnsi="Times New Roman" w:cs="Times New Roman"/>
          <w:sz w:val="28"/>
          <w:szCs w:val="28"/>
        </w:rPr>
      </w:pPr>
      <w:r w:rsidRPr="004956E9">
        <w:rPr>
          <w:rFonts w:ascii="Times New Roman" w:eastAsia="Times New Roman" w:hAnsi="Times New Roman" w:cs="Times New Roman"/>
          <w:sz w:val="28"/>
          <w:szCs w:val="28"/>
          <w:lang w:eastAsia="ru-RU"/>
        </w:rPr>
        <w:t>"</w:t>
      </w:r>
      <w:r w:rsidRPr="004956E9">
        <w:rPr>
          <w:rFonts w:ascii="Times New Roman" w:hAnsi="Times New Roman" w:cs="Times New Roman"/>
          <w:sz w:val="28"/>
          <w:szCs w:val="28"/>
        </w:rPr>
        <w:t>5544</w:t>
      </w:r>
      <w:r w:rsidRPr="004956E9">
        <w:rPr>
          <w:rFonts w:ascii="Times New Roman" w:hAnsi="Times New Roman" w:cs="Times New Roman"/>
          <w:sz w:val="28"/>
          <w:szCs w:val="28"/>
          <w:lang w:val="en-US"/>
        </w:rPr>
        <w:t>F</w:t>
      </w:r>
      <w:r w:rsidRPr="004956E9">
        <w:rPr>
          <w:rFonts w:ascii="Times New Roman" w:hAnsi="Times New Roman" w:cs="Times New Roman"/>
          <w:sz w:val="28"/>
          <w:szCs w:val="28"/>
        </w:rPr>
        <w:t xml:space="preserve"> Субсидии на возмещение части процентной ставки по инвестиционным кредитам (займам) в агропромышленном комплексе за счет средств резервного фонда Правительства Российской Федерации</w:t>
      </w:r>
    </w:p>
    <w:p w:rsidR="00D76261" w:rsidRPr="00941EDD" w:rsidRDefault="00D76261" w:rsidP="008B480E">
      <w:pPr>
        <w:pStyle w:val="ConsPlusCell"/>
        <w:ind w:firstLine="709"/>
        <w:jc w:val="both"/>
        <w:rPr>
          <w:rFonts w:ascii="Times New Roman" w:eastAsiaTheme="minorHAnsi" w:hAnsi="Times New Roman" w:cs="Times New Roman"/>
          <w:sz w:val="10"/>
          <w:szCs w:val="10"/>
        </w:rPr>
      </w:pPr>
    </w:p>
    <w:p w:rsidR="008B480E" w:rsidRPr="004956E9" w:rsidRDefault="008B480E" w:rsidP="008B480E">
      <w:pPr>
        <w:pStyle w:val="ConsPlusCell"/>
        <w:ind w:firstLine="709"/>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55450 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8B480E" w:rsidRPr="004956E9" w:rsidRDefault="008B480E" w:rsidP="008B480E">
      <w:pPr>
        <w:pStyle w:val="ConsPlusCell"/>
        <w:ind w:firstLine="567"/>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"5545</w:t>
      </w:r>
      <w:r w:rsidRPr="004956E9">
        <w:rPr>
          <w:rFonts w:ascii="Times New Roman" w:eastAsiaTheme="minorHAnsi" w:hAnsi="Times New Roman" w:cs="Times New Roman"/>
          <w:sz w:val="28"/>
          <w:szCs w:val="28"/>
          <w:lang w:val="en-US"/>
        </w:rPr>
        <w:t>F</w:t>
      </w:r>
      <w:r w:rsidRPr="004956E9">
        <w:rPr>
          <w:rFonts w:ascii="Times New Roman" w:eastAsiaTheme="minorHAnsi" w:hAnsi="Times New Roman" w:cs="Times New Roman"/>
          <w:sz w:val="28"/>
          <w:szCs w:val="28"/>
        </w:rPr>
        <w:t xml:space="preserve"> 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D36C28" w:rsidRPr="004956E9" w:rsidRDefault="00D36C28" w:rsidP="00274391">
      <w:pPr>
        <w:ind w:firstLine="567"/>
        <w:jc w:val="both"/>
        <w:rPr>
          <w:szCs w:val="28"/>
        </w:rPr>
      </w:pPr>
      <w:r w:rsidRPr="004956E9">
        <w:rPr>
          <w:szCs w:val="28"/>
        </w:rPr>
        <w:t>"55530 Субсидии бюджету Чукотского автономного округа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D36C28" w:rsidRPr="004956E9" w:rsidRDefault="00D36C28" w:rsidP="008B480E">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"5555</w:t>
      </w:r>
      <w:r w:rsidRPr="004956E9">
        <w:rPr>
          <w:rFonts w:ascii="Times New Roman" w:eastAsia="Times New Roman" w:hAnsi="Times New Roman" w:cs="Times New Roman"/>
          <w:sz w:val="28"/>
          <w:szCs w:val="28"/>
          <w:lang w:val="en-US" w:eastAsia="ru-RU"/>
        </w:rPr>
        <w:t>F</w:t>
      </w:r>
      <w:r w:rsidRPr="004956E9">
        <w:rPr>
          <w:rFonts w:ascii="Times New Roman" w:eastAsia="Times New Roman" w:hAnsi="Times New Roman" w:cs="Times New Roman"/>
          <w:sz w:val="28"/>
          <w:szCs w:val="28"/>
          <w:lang w:eastAsia="ru-RU"/>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820CE4" w:rsidRPr="004956E9" w:rsidRDefault="00820CE4" w:rsidP="008B480E">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"55580 Субсидии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FC08B4" w:rsidRPr="004956E9" w:rsidRDefault="00FC08B4" w:rsidP="008B480E">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"55610 Иные межбюджетные трансферты Московской области на финансовое обеспечение дорожной деятельности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FC08B4" w:rsidRPr="004956E9" w:rsidRDefault="00A04DEB" w:rsidP="00CA4D66">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55630 Иной межбюджетный трансферт на компенсацию затрат (возмещение расходов), понесенных на осуществление сноса недвижимого имущества, демонтажа движимого имущества</w:t>
      </w:r>
    </w:p>
    <w:p w:rsidR="00D76261" w:rsidRPr="00941EDD" w:rsidRDefault="00D76261" w:rsidP="00AB20C2">
      <w:pPr>
        <w:pStyle w:val="ConsPlusCell"/>
        <w:ind w:firstLine="709"/>
        <w:jc w:val="both"/>
        <w:rPr>
          <w:rFonts w:ascii="Times New Roman" w:eastAsiaTheme="minorHAnsi" w:hAnsi="Times New Roman" w:cs="Times New Roman"/>
          <w:sz w:val="10"/>
          <w:szCs w:val="10"/>
        </w:rPr>
      </w:pPr>
    </w:p>
    <w:p w:rsidR="00A04DEB" w:rsidRPr="004956E9" w:rsidRDefault="00A04DEB" w:rsidP="00AB20C2">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55640 Субсидии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p w:rsidR="00D76261" w:rsidRPr="00941EDD" w:rsidRDefault="00D76261" w:rsidP="00AB20C2">
      <w:pPr>
        <w:pStyle w:val="ConsPlusCell"/>
        <w:ind w:firstLine="709"/>
        <w:jc w:val="both"/>
        <w:rPr>
          <w:rFonts w:ascii="Times New Roman" w:eastAsiaTheme="minorHAnsi" w:hAnsi="Times New Roman" w:cs="Times New Roman"/>
          <w:sz w:val="10"/>
          <w:szCs w:val="10"/>
        </w:rPr>
      </w:pPr>
    </w:p>
    <w:p w:rsidR="00A04DEB" w:rsidRPr="004956E9" w:rsidRDefault="00A04DEB" w:rsidP="00AB20C2">
      <w:pPr>
        <w:pStyle w:val="ConsPlusCell"/>
        <w:ind w:firstLine="709"/>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55650 Иные межбюджетные трансферты на сохранение объектов культурного наследия города Гороховца Владимирской области</w:t>
      </w:r>
      <w:r w:rsidR="000771A1" w:rsidRPr="004956E9">
        <w:rPr>
          <w:rFonts w:ascii="Times New Roman" w:eastAsia="Times New Roman" w:hAnsi="Times New Roman" w:cs="Times New Roman"/>
          <w:sz w:val="28"/>
          <w:szCs w:val="28"/>
          <w:lang w:eastAsia="ru-RU"/>
        </w:rPr>
        <w:t>";</w:t>
      </w:r>
    </w:p>
    <w:p w:rsidR="00D76261" w:rsidRPr="004956E9" w:rsidRDefault="00D76261" w:rsidP="00AB20C2">
      <w:pPr>
        <w:ind w:firstLine="567"/>
        <w:jc w:val="both"/>
        <w:rPr>
          <w:szCs w:val="28"/>
        </w:rPr>
      </w:pPr>
    </w:p>
    <w:p w:rsidR="000771A1" w:rsidRPr="004956E9" w:rsidRDefault="000771A1" w:rsidP="00AB20C2">
      <w:pPr>
        <w:ind w:firstLine="567"/>
        <w:jc w:val="both"/>
        <w:rPr>
          <w:szCs w:val="28"/>
        </w:rPr>
      </w:pPr>
      <w:r w:rsidRPr="004956E9">
        <w:rPr>
          <w:szCs w:val="28"/>
        </w:rPr>
        <w:t xml:space="preserve">"55720 Иные межбюджетные трансферты на выплату денежного поощрения общеобразовательным организациям </w:t>
      </w:r>
      <w:r w:rsidR="008A78D7">
        <w:rPr>
          <w:szCs w:val="28"/>
        </w:rPr>
        <w:t>-</w:t>
      </w:r>
      <w:r w:rsidRPr="004956E9">
        <w:rPr>
          <w:szCs w:val="28"/>
        </w:rPr>
        <w:t xml:space="preserve"> победителям смотра-конкурса на звание "Лучший казачий кадетский корпус"</w:t>
      </w:r>
      <w:r w:rsidR="00E62DAF" w:rsidRPr="004956E9">
        <w:rPr>
          <w:szCs w:val="28"/>
        </w:rPr>
        <w:t>;</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E62DAF" w:rsidRPr="004956E9" w:rsidRDefault="00E62DAF" w:rsidP="00AB20C2">
      <w:pPr>
        <w:ind w:firstLine="567"/>
        <w:jc w:val="both"/>
        <w:rPr>
          <w:szCs w:val="28"/>
        </w:rPr>
      </w:pPr>
      <w:r w:rsidRPr="004956E9">
        <w:rPr>
          <w:szCs w:val="28"/>
        </w:rPr>
        <w:t>"56160 Иной межбюджетный трансферт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p>
    <w:p w:rsidR="00D76261" w:rsidRPr="00941EDD" w:rsidRDefault="00D76261" w:rsidP="00A04DEB">
      <w:pPr>
        <w:pStyle w:val="ConsPlusCell"/>
        <w:ind w:firstLine="709"/>
        <w:jc w:val="both"/>
        <w:rPr>
          <w:rFonts w:ascii="Times New Roman" w:eastAsiaTheme="minorHAnsi" w:hAnsi="Times New Roman" w:cs="Times New Roman"/>
          <w:sz w:val="10"/>
          <w:szCs w:val="10"/>
        </w:rPr>
      </w:pPr>
    </w:p>
    <w:p w:rsidR="000771A1" w:rsidRPr="004956E9" w:rsidRDefault="007C1F68" w:rsidP="00A04DEB">
      <w:pPr>
        <w:pStyle w:val="ConsPlusCell"/>
        <w:ind w:firstLine="709"/>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56170 Субсидии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p>
    <w:p w:rsidR="00D76261" w:rsidRPr="00941EDD" w:rsidRDefault="00D76261" w:rsidP="00A04DEB">
      <w:pPr>
        <w:pStyle w:val="ConsPlusCell"/>
        <w:ind w:firstLine="709"/>
        <w:jc w:val="both"/>
        <w:rPr>
          <w:rFonts w:ascii="Times New Roman" w:eastAsiaTheme="minorHAnsi" w:hAnsi="Times New Roman" w:cs="Times New Roman"/>
          <w:sz w:val="10"/>
          <w:szCs w:val="10"/>
        </w:rPr>
      </w:pPr>
    </w:p>
    <w:p w:rsidR="007C1F68" w:rsidRPr="004956E9" w:rsidRDefault="007C1F68" w:rsidP="00A04DEB">
      <w:pPr>
        <w:pStyle w:val="ConsPlusCell"/>
        <w:ind w:firstLine="709"/>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56180 Иные межбюджетные трансферты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7C1F68" w:rsidRPr="004956E9" w:rsidRDefault="007C1F68" w:rsidP="007C1F68">
      <w:pPr>
        <w:ind w:firstLine="709"/>
        <w:jc w:val="both"/>
        <w:rPr>
          <w:szCs w:val="28"/>
        </w:rPr>
      </w:pPr>
      <w:r w:rsidRPr="004956E9">
        <w:rPr>
          <w:szCs w:val="28"/>
        </w:rPr>
        <w:t>56190 Субсидии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p>
    <w:p w:rsidR="00D76261" w:rsidRPr="00941EDD" w:rsidRDefault="00D76261" w:rsidP="00A04DEB">
      <w:pPr>
        <w:pStyle w:val="ConsPlusCell"/>
        <w:ind w:firstLine="709"/>
        <w:jc w:val="both"/>
        <w:rPr>
          <w:rFonts w:ascii="Times New Roman" w:eastAsiaTheme="minorHAnsi" w:hAnsi="Times New Roman" w:cs="Times New Roman"/>
          <w:sz w:val="10"/>
          <w:szCs w:val="10"/>
        </w:rPr>
      </w:pPr>
    </w:p>
    <w:p w:rsidR="007C1F68" w:rsidRPr="004956E9" w:rsidRDefault="007C1F68" w:rsidP="00A04DEB">
      <w:pPr>
        <w:pStyle w:val="ConsPlusCell"/>
        <w:ind w:firstLine="709"/>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56200 Иные межбюджетные трансферты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p>
    <w:p w:rsidR="00000F0F" w:rsidRPr="00941EDD" w:rsidRDefault="00000F0F" w:rsidP="00A04DEB">
      <w:pPr>
        <w:pStyle w:val="ConsPlusCell"/>
        <w:ind w:firstLine="709"/>
        <w:jc w:val="both"/>
        <w:rPr>
          <w:rFonts w:ascii="Times New Roman" w:eastAsiaTheme="minorHAnsi" w:hAnsi="Times New Roman" w:cs="Times New Roman"/>
          <w:sz w:val="10"/>
          <w:szCs w:val="10"/>
        </w:rPr>
      </w:pPr>
    </w:p>
    <w:p w:rsidR="007C1F68" w:rsidRPr="004956E9" w:rsidRDefault="007C1F68" w:rsidP="00A04DEB">
      <w:pPr>
        <w:pStyle w:val="ConsPlusCell"/>
        <w:ind w:firstLine="709"/>
        <w:jc w:val="both"/>
        <w:rPr>
          <w:rFonts w:ascii="Times New Roman" w:eastAsia="Times New Roman" w:hAnsi="Times New Roman" w:cs="Times New Roman"/>
          <w:sz w:val="28"/>
          <w:szCs w:val="28"/>
          <w:lang w:eastAsia="ru-RU"/>
        </w:rPr>
      </w:pPr>
      <w:r w:rsidRPr="00DB1009">
        <w:rPr>
          <w:rFonts w:ascii="Times New Roman" w:eastAsia="Times New Roman" w:hAnsi="Times New Roman" w:cs="Times New Roman"/>
          <w:sz w:val="28"/>
          <w:szCs w:val="28"/>
          <w:lang w:eastAsia="ru-RU"/>
        </w:rPr>
        <w:t xml:space="preserve">56210 </w:t>
      </w:r>
      <w:r w:rsidRPr="004956E9">
        <w:rPr>
          <w:rFonts w:ascii="Times New Roman" w:eastAsia="Times New Roman" w:hAnsi="Times New Roman" w:cs="Times New Roman"/>
          <w:sz w:val="28"/>
          <w:szCs w:val="28"/>
          <w:lang w:eastAsia="ru-RU"/>
        </w:rPr>
        <w:t xml:space="preserve">Иные межбюджетные трансферты бюджету Республики Северная Осетия-Алания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w:t>
      </w:r>
      <w:r w:rsidR="008A78D7">
        <w:rPr>
          <w:rFonts w:ascii="Times New Roman" w:eastAsia="Times New Roman" w:hAnsi="Times New Roman" w:cs="Times New Roman"/>
          <w:sz w:val="28"/>
          <w:szCs w:val="28"/>
          <w:lang w:eastAsia="ru-RU"/>
        </w:rPr>
        <w:t>-</w:t>
      </w:r>
      <w:r w:rsidRPr="004956E9">
        <w:rPr>
          <w:rFonts w:ascii="Times New Roman" w:eastAsia="Times New Roman" w:hAnsi="Times New Roman" w:cs="Times New Roman"/>
          <w:sz w:val="28"/>
          <w:szCs w:val="28"/>
          <w:lang w:eastAsia="ru-RU"/>
        </w:rPr>
        <w:t xml:space="preserve"> 3 сентября 2004 г. за счет средств резервного фонда Правительства Российской Федерации</w:t>
      </w:r>
    </w:p>
    <w:p w:rsidR="00D76261" w:rsidRPr="00941EDD" w:rsidRDefault="00D76261" w:rsidP="00A04DEB">
      <w:pPr>
        <w:pStyle w:val="ConsPlusCell"/>
        <w:ind w:firstLine="709"/>
        <w:jc w:val="both"/>
        <w:rPr>
          <w:rFonts w:ascii="Times New Roman" w:eastAsiaTheme="minorHAnsi" w:hAnsi="Times New Roman" w:cs="Times New Roman"/>
          <w:sz w:val="10"/>
          <w:szCs w:val="10"/>
        </w:rPr>
      </w:pPr>
    </w:p>
    <w:p w:rsidR="004E69DE" w:rsidRPr="004956E9" w:rsidRDefault="004E69DE" w:rsidP="00A04DEB">
      <w:pPr>
        <w:pStyle w:val="ConsPlusCell"/>
        <w:ind w:firstLine="709"/>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56220</w:t>
      </w:r>
      <w:r w:rsidRPr="004956E9">
        <w:rPr>
          <w:rFonts w:ascii="Times New Roman" w:eastAsia="Times New Roman" w:hAnsi="Times New Roman" w:cs="Times New Roman"/>
          <w:sz w:val="28"/>
          <w:szCs w:val="20"/>
          <w:lang w:eastAsia="ru-RU"/>
        </w:rPr>
        <w:t xml:space="preserve"> </w:t>
      </w:r>
      <w:r w:rsidRPr="004956E9">
        <w:rPr>
          <w:rFonts w:ascii="Times New Roman" w:eastAsia="Times New Roman" w:hAnsi="Times New Roman" w:cs="Times New Roman"/>
          <w:sz w:val="28"/>
          <w:szCs w:val="28"/>
          <w:lang w:eastAsia="ru-RU"/>
        </w:rPr>
        <w:t>Субсидии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79344B" w:rsidRPr="004956E9" w:rsidRDefault="0079344B" w:rsidP="0079344B">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t>"56320 Иные межбюджетные трансферты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p w:rsidR="00D76261" w:rsidRPr="004956E9" w:rsidRDefault="00D76261" w:rsidP="0079344B">
      <w:pPr>
        <w:pStyle w:val="ConsPlusCell"/>
        <w:ind w:firstLine="567"/>
        <w:jc w:val="both"/>
        <w:rPr>
          <w:rFonts w:ascii="Times New Roman" w:eastAsia="Times New Roman" w:hAnsi="Times New Roman" w:cs="Times New Roman"/>
          <w:sz w:val="28"/>
          <w:szCs w:val="28"/>
          <w:lang w:eastAsia="ru-RU"/>
        </w:rPr>
      </w:pPr>
    </w:p>
    <w:p w:rsidR="0079344B" w:rsidRPr="004956E9" w:rsidRDefault="0079344B" w:rsidP="0079344B">
      <w:pPr>
        <w:pStyle w:val="ConsPlusCell"/>
        <w:ind w:firstLine="567"/>
        <w:jc w:val="both"/>
        <w:rPr>
          <w:rFonts w:ascii="Times New Roman" w:eastAsia="Times New Roman" w:hAnsi="Times New Roman" w:cs="Times New Roman"/>
          <w:sz w:val="28"/>
          <w:szCs w:val="28"/>
          <w:lang w:eastAsia="ru-RU"/>
        </w:rPr>
      </w:pPr>
      <w:r w:rsidRPr="004956E9">
        <w:rPr>
          <w:rFonts w:ascii="Times New Roman" w:eastAsia="Times New Roman" w:hAnsi="Times New Roman" w:cs="Times New Roman"/>
          <w:sz w:val="28"/>
          <w:szCs w:val="28"/>
          <w:lang w:eastAsia="ru-RU"/>
        </w:rPr>
        <w:lastRenderedPageBreak/>
        <w:t xml:space="preserve">"56340 Субсидии на мероприятия федеральной целевой программы "Развитие водохозяйственного комплекса Российской Федерации в 2012 </w:t>
      </w:r>
      <w:r w:rsidR="008A78D7">
        <w:rPr>
          <w:rFonts w:ascii="Times New Roman" w:eastAsia="Times New Roman" w:hAnsi="Times New Roman" w:cs="Times New Roman"/>
          <w:sz w:val="28"/>
          <w:szCs w:val="28"/>
          <w:lang w:eastAsia="ru-RU"/>
        </w:rPr>
        <w:t>-</w:t>
      </w:r>
      <w:r w:rsidRPr="004956E9">
        <w:rPr>
          <w:rFonts w:ascii="Times New Roman" w:eastAsia="Times New Roman" w:hAnsi="Times New Roman" w:cs="Times New Roman"/>
          <w:sz w:val="28"/>
          <w:szCs w:val="28"/>
          <w:lang w:eastAsia="ru-RU"/>
        </w:rPr>
        <w:t xml:space="preserve"> 2020 годах"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79344B" w:rsidRPr="00DB1009" w:rsidRDefault="00274391" w:rsidP="0079344B">
      <w:pPr>
        <w:pStyle w:val="ConsPlusCell"/>
        <w:ind w:firstLine="567"/>
        <w:jc w:val="both"/>
        <w:rPr>
          <w:rFonts w:ascii="Times New Roman" w:eastAsia="Times New Roman" w:hAnsi="Times New Roman" w:cs="Times New Roman"/>
          <w:sz w:val="28"/>
          <w:szCs w:val="28"/>
          <w:lang w:eastAsia="ru-RU"/>
        </w:rPr>
      </w:pPr>
      <w:r w:rsidRPr="00DB1009">
        <w:rPr>
          <w:rFonts w:ascii="Times New Roman" w:eastAsia="Times New Roman" w:hAnsi="Times New Roman" w:cs="Times New Roman"/>
          <w:sz w:val="28"/>
          <w:szCs w:val="28"/>
          <w:lang w:eastAsia="ru-RU"/>
        </w:rPr>
        <w:t>"56400 Иные межбюджетные трансферты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274391" w:rsidRPr="00DB1009" w:rsidRDefault="00274391" w:rsidP="0079344B">
      <w:pPr>
        <w:pStyle w:val="ConsPlusCell"/>
        <w:ind w:firstLine="567"/>
        <w:jc w:val="both"/>
        <w:rPr>
          <w:rFonts w:ascii="Times New Roman" w:eastAsia="Times New Roman" w:hAnsi="Times New Roman" w:cs="Times New Roman"/>
          <w:sz w:val="28"/>
          <w:szCs w:val="28"/>
          <w:lang w:eastAsia="ru-RU"/>
        </w:rPr>
      </w:pPr>
      <w:r w:rsidRPr="00DB1009">
        <w:rPr>
          <w:rFonts w:ascii="Times New Roman" w:eastAsia="Times New Roman" w:hAnsi="Times New Roman" w:cs="Times New Roman"/>
          <w:sz w:val="28"/>
          <w:szCs w:val="28"/>
          <w:lang w:eastAsia="ru-RU"/>
        </w:rPr>
        <w:t>"56420 Иные межбюджетные трансферты на капитальный ремонт Дворца спорта, реконструкцию стадиона и приобретение оборудования за счет средств резервного фонда Президента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B07ACC" w:rsidRPr="00DB1009" w:rsidRDefault="00B07ACC" w:rsidP="00B07ACC">
      <w:pPr>
        <w:ind w:firstLine="567"/>
        <w:jc w:val="both"/>
        <w:rPr>
          <w:szCs w:val="28"/>
        </w:rPr>
      </w:pPr>
      <w:r w:rsidRPr="00DB1009">
        <w:rPr>
          <w:szCs w:val="28"/>
        </w:rPr>
        <w:t>"56450 Иные межбюджетные трансферты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7B7872" w:rsidRPr="00DB1009" w:rsidRDefault="007B7872" w:rsidP="007B7872">
      <w:pPr>
        <w:ind w:firstLine="709"/>
        <w:jc w:val="both"/>
        <w:rPr>
          <w:szCs w:val="28"/>
        </w:rPr>
      </w:pPr>
      <w:r w:rsidRPr="00DB1009">
        <w:rPr>
          <w:szCs w:val="28"/>
        </w:rPr>
        <w:t>56460 Иные межбюджетные трансферты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1165FA" w:rsidRPr="00DB1009">
        <w:rPr>
          <w:szCs w:val="28"/>
        </w:rPr>
        <w:t>";</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684D67" w:rsidRPr="00DB1009" w:rsidRDefault="001165FA" w:rsidP="001165FA">
      <w:pPr>
        <w:ind w:firstLine="567"/>
        <w:jc w:val="both"/>
        <w:rPr>
          <w:szCs w:val="28"/>
        </w:rPr>
      </w:pPr>
      <w:r w:rsidRPr="00DB1009">
        <w:rPr>
          <w:szCs w:val="28"/>
        </w:rPr>
        <w:t>"</w:t>
      </w:r>
      <w:r w:rsidR="00684D67" w:rsidRPr="00DB1009">
        <w:rPr>
          <w:szCs w:val="28"/>
        </w:rPr>
        <w:t>56480 Иные межбюджетные трансферты на реконструкцию лицея (спортивный зал и мастерские) за счет средств резервного фонда Президента Российской Федерации</w:t>
      </w:r>
      <w:r w:rsidR="005436E1" w:rsidRPr="00DB1009">
        <w:rPr>
          <w:szCs w:val="28"/>
        </w:rPr>
        <w:t>";</w:t>
      </w:r>
    </w:p>
    <w:p w:rsidR="00000F0F" w:rsidRPr="00941EDD" w:rsidRDefault="00000F0F" w:rsidP="00941EDD">
      <w:pPr>
        <w:pStyle w:val="ConsPlusCell"/>
        <w:ind w:firstLine="709"/>
        <w:jc w:val="both"/>
        <w:rPr>
          <w:rFonts w:ascii="Times New Roman" w:eastAsiaTheme="minorHAnsi" w:hAnsi="Times New Roman" w:cs="Times New Roman"/>
          <w:sz w:val="10"/>
          <w:szCs w:val="10"/>
        </w:rPr>
      </w:pPr>
    </w:p>
    <w:p w:rsidR="00B07ACC" w:rsidRPr="00DB1009" w:rsidRDefault="005436E1" w:rsidP="0079344B">
      <w:pPr>
        <w:pStyle w:val="ConsPlusCell"/>
        <w:ind w:firstLine="567"/>
        <w:jc w:val="both"/>
        <w:rPr>
          <w:rFonts w:ascii="Times New Roman" w:eastAsia="Times New Roman" w:hAnsi="Times New Roman" w:cs="Times New Roman"/>
          <w:sz w:val="28"/>
          <w:szCs w:val="28"/>
          <w:lang w:eastAsia="ru-RU"/>
        </w:rPr>
      </w:pPr>
      <w:r w:rsidRPr="00DB1009">
        <w:rPr>
          <w:rFonts w:ascii="Times New Roman" w:eastAsia="Times New Roman" w:hAnsi="Times New Roman" w:cs="Times New Roman"/>
          <w:sz w:val="28"/>
          <w:szCs w:val="28"/>
          <w:lang w:eastAsia="ru-RU"/>
        </w:rPr>
        <w:t>"56510 Иные межбюджетные трансферты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DB4AFE" w:rsidRPr="00DB1009">
        <w:rPr>
          <w:rFonts w:ascii="Times New Roman" w:eastAsia="Times New Roman" w:hAnsi="Times New Roman" w:cs="Times New Roman"/>
          <w:sz w:val="28"/>
          <w:szCs w:val="28"/>
          <w:lang w:eastAsia="ru-RU"/>
        </w:rPr>
        <w:t>";</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DB4AFE" w:rsidRPr="00DB1009" w:rsidRDefault="00DB4AFE" w:rsidP="0079344B">
      <w:pPr>
        <w:pStyle w:val="ConsPlusCell"/>
        <w:ind w:firstLine="567"/>
        <w:jc w:val="both"/>
        <w:rPr>
          <w:rFonts w:ascii="Times New Roman" w:eastAsia="Times New Roman" w:hAnsi="Times New Roman" w:cs="Times New Roman"/>
          <w:sz w:val="28"/>
          <w:szCs w:val="28"/>
          <w:lang w:eastAsia="ru-RU"/>
        </w:rPr>
      </w:pPr>
      <w:r w:rsidRPr="00DB1009">
        <w:rPr>
          <w:rFonts w:ascii="Times New Roman" w:eastAsia="Times New Roman" w:hAnsi="Times New Roman" w:cs="Times New Roman"/>
          <w:sz w:val="28"/>
          <w:szCs w:val="28"/>
          <w:lang w:eastAsia="ru-RU"/>
        </w:rPr>
        <w:t>"56580 Иные межбюджетные трансферты на капитальный ремонт учебного корпуса и общежития, приобретение оборудования за счет средств резервного фонда Президента Российской Федерации";</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3F6AD1" w:rsidRPr="00DB1009" w:rsidRDefault="003F6AD1" w:rsidP="004956E9">
      <w:pPr>
        <w:ind w:firstLine="567"/>
        <w:jc w:val="both"/>
        <w:rPr>
          <w:szCs w:val="28"/>
        </w:rPr>
      </w:pPr>
      <w:r w:rsidRPr="00DB1009">
        <w:rPr>
          <w:szCs w:val="28"/>
        </w:rPr>
        <w:t>"57050 Расходы в рамках реорганизационных мероприятий учреждений";</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3F6AD1" w:rsidRPr="004956E9" w:rsidRDefault="00356C95" w:rsidP="0079344B">
      <w:pPr>
        <w:pStyle w:val="ConsPlusCell"/>
        <w:ind w:firstLine="567"/>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"60050 Субсидия акционерному обществу "ГЛОНАСС" в целях финансового обеспечения затрат в связи с функционированием Государственной автоматизированной информационной системы "ЭРА-ГЛОНАСС"</w:t>
      </w:r>
      <w:r w:rsidR="0059087A" w:rsidRPr="004956E9">
        <w:rPr>
          <w:rFonts w:ascii="Times New Roman" w:eastAsiaTheme="minorHAnsi" w:hAnsi="Times New Roman" w:cs="Times New Roman"/>
          <w:sz w:val="28"/>
          <w:szCs w:val="28"/>
        </w:rPr>
        <w:t>;</w:t>
      </w:r>
    </w:p>
    <w:p w:rsidR="00D76261" w:rsidRPr="00941EDD" w:rsidRDefault="00D76261" w:rsidP="00941EDD">
      <w:pPr>
        <w:pStyle w:val="ConsPlusCell"/>
        <w:ind w:firstLine="709"/>
        <w:jc w:val="both"/>
        <w:rPr>
          <w:rFonts w:ascii="Times New Roman" w:eastAsiaTheme="minorHAnsi" w:hAnsi="Times New Roman" w:cs="Times New Roman"/>
          <w:sz w:val="10"/>
          <w:szCs w:val="10"/>
        </w:rPr>
      </w:pPr>
    </w:p>
    <w:p w:rsidR="0059087A" w:rsidRPr="004956E9" w:rsidRDefault="0059087A" w:rsidP="0079344B">
      <w:pPr>
        <w:pStyle w:val="ConsPlusCell"/>
        <w:ind w:firstLine="567"/>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"60101 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на финансовое обеспечение затрат, связанных с развитием инфраструктуры территорий опережающего социально-экономического развития";</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59087A" w:rsidRPr="004956E9" w:rsidRDefault="0059087A" w:rsidP="0079344B">
      <w:pPr>
        <w:pStyle w:val="ConsPlusCell"/>
        <w:ind w:firstLine="567"/>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 xml:space="preserve">"60130 Имущественный взнос Российской Федерации в государственную корпорацию "Банк развития и внешнеэкономической деятельности (Внешэкономбанк)" на цели приобретения акций акционерного общества </w:t>
      </w:r>
      <w:r w:rsidRPr="004956E9">
        <w:rPr>
          <w:rFonts w:ascii="Times New Roman" w:eastAsiaTheme="minorHAnsi" w:hAnsi="Times New Roman" w:cs="Times New Roman"/>
          <w:sz w:val="28"/>
          <w:szCs w:val="28"/>
        </w:rPr>
        <w:lastRenderedPageBreak/>
        <w:t>"Российский экспортный центр", г. Москва, в целях увеличения уставного капитала Государственного специализированного Российского экспортно-импортного банка (акционерное общество)";</w:t>
      </w:r>
    </w:p>
    <w:p w:rsidR="0059087A" w:rsidRPr="00941EDD" w:rsidRDefault="0059087A" w:rsidP="00941EDD">
      <w:pPr>
        <w:pStyle w:val="ConsPlusCell"/>
        <w:ind w:firstLine="709"/>
        <w:jc w:val="both"/>
        <w:rPr>
          <w:rFonts w:ascii="Times New Roman" w:eastAsiaTheme="minorHAnsi" w:hAnsi="Times New Roman" w:cs="Times New Roman"/>
          <w:sz w:val="10"/>
          <w:szCs w:val="10"/>
        </w:rPr>
      </w:pPr>
    </w:p>
    <w:p w:rsidR="0059087A" w:rsidRPr="004956E9" w:rsidRDefault="0059087A" w:rsidP="00F504DD">
      <w:pPr>
        <w:ind w:firstLine="567"/>
        <w:jc w:val="both"/>
        <w:rPr>
          <w:rFonts w:eastAsiaTheme="minorHAnsi"/>
          <w:szCs w:val="28"/>
          <w:lang w:eastAsia="en-US"/>
        </w:rPr>
      </w:pPr>
      <w:r w:rsidRPr="004956E9">
        <w:t>"</w:t>
      </w:r>
      <w:r w:rsidRPr="004956E9">
        <w:rPr>
          <w:szCs w:val="28"/>
        </w:rPr>
        <w:t xml:space="preserve">60136 </w:t>
      </w:r>
      <w:r w:rsidRPr="004956E9">
        <w:rPr>
          <w:rFonts w:eastAsiaTheme="minorHAnsi"/>
          <w:szCs w:val="28"/>
          <w:lang w:eastAsia="en-US"/>
        </w:rPr>
        <w:t>Имущественный взнос Российской Федерации в Государственную корпорацию по космической деятельности "Роскосмос" в целях реализации мероприятий в сфере исследования и использования космического пространства</w:t>
      </w:r>
      <w:r w:rsidR="00883FE0">
        <w:rPr>
          <w:rFonts w:eastAsiaTheme="minorHAnsi"/>
          <w:szCs w:val="28"/>
          <w:lang w:eastAsia="en-US"/>
        </w:rPr>
        <w:t>";</w:t>
      </w:r>
    </w:p>
    <w:p w:rsidR="0059087A" w:rsidRPr="00941EDD" w:rsidRDefault="0059087A" w:rsidP="00941EDD">
      <w:pPr>
        <w:pStyle w:val="ConsPlusCell"/>
        <w:ind w:firstLine="709"/>
        <w:jc w:val="both"/>
        <w:rPr>
          <w:rFonts w:ascii="Times New Roman" w:eastAsiaTheme="minorHAnsi" w:hAnsi="Times New Roman" w:cs="Times New Roman"/>
          <w:sz w:val="10"/>
          <w:szCs w:val="10"/>
        </w:rPr>
      </w:pPr>
    </w:p>
    <w:p w:rsidR="0059087A" w:rsidRPr="004956E9" w:rsidRDefault="00883FE0" w:rsidP="0059087A">
      <w:pPr>
        <w:ind w:firstLine="709"/>
        <w:jc w:val="both"/>
        <w:rPr>
          <w:szCs w:val="28"/>
        </w:rPr>
      </w:pPr>
      <w:r>
        <w:rPr>
          <w:szCs w:val="28"/>
        </w:rPr>
        <w:t>"</w:t>
      </w:r>
      <w:r w:rsidR="0059087A" w:rsidRPr="004956E9">
        <w:rPr>
          <w:szCs w:val="28"/>
        </w:rPr>
        <w:t>60138 Имущественный взнос Российской Федерации в государственную корпорацию "Банк развития и внешнеэкономической деятельности (Внешэкономбанк)" на цели приобретения акций акционерного общества "Российский экспортный центр", г. Москва, в целях увеличения уставного капитала акционерного общества "Российское агентство по страхованию экспортных кредитов и инвестиций", г. Москва";</w:t>
      </w:r>
    </w:p>
    <w:p w:rsidR="0059087A" w:rsidRPr="00941EDD" w:rsidRDefault="0059087A" w:rsidP="00941EDD">
      <w:pPr>
        <w:pStyle w:val="ConsPlusCell"/>
        <w:ind w:firstLine="709"/>
        <w:jc w:val="both"/>
        <w:rPr>
          <w:rFonts w:ascii="Times New Roman" w:eastAsiaTheme="minorHAnsi" w:hAnsi="Times New Roman" w:cs="Times New Roman"/>
          <w:sz w:val="10"/>
          <w:szCs w:val="10"/>
        </w:rPr>
      </w:pPr>
    </w:p>
    <w:p w:rsidR="0059087A" w:rsidRPr="004956E9" w:rsidRDefault="0059087A" w:rsidP="0059087A">
      <w:pPr>
        <w:ind w:firstLine="567"/>
        <w:jc w:val="both"/>
        <w:rPr>
          <w:szCs w:val="28"/>
        </w:rPr>
      </w:pPr>
      <w:r w:rsidRPr="004956E9">
        <w:rPr>
          <w:szCs w:val="28"/>
        </w:rPr>
        <w:t>"60220 Субсидии общественным организациям инвалидов на поддержку программ по содействию трудоустройству инвалидов";</w:t>
      </w:r>
    </w:p>
    <w:p w:rsidR="0059087A" w:rsidRPr="00941EDD" w:rsidRDefault="0059087A" w:rsidP="00941EDD">
      <w:pPr>
        <w:pStyle w:val="ConsPlusCell"/>
        <w:ind w:firstLine="709"/>
        <w:jc w:val="both"/>
        <w:rPr>
          <w:rFonts w:ascii="Times New Roman" w:eastAsiaTheme="minorHAnsi" w:hAnsi="Times New Roman" w:cs="Times New Roman"/>
          <w:sz w:val="10"/>
          <w:szCs w:val="10"/>
        </w:rPr>
      </w:pPr>
    </w:p>
    <w:p w:rsidR="0059087A" w:rsidRPr="004956E9" w:rsidRDefault="0059087A" w:rsidP="0059087A">
      <w:pPr>
        <w:ind w:firstLine="567"/>
        <w:jc w:val="both"/>
        <w:rPr>
          <w:szCs w:val="28"/>
        </w:rPr>
      </w:pPr>
      <w:r w:rsidRPr="004956E9">
        <w:rPr>
          <w:szCs w:val="28"/>
        </w:rPr>
        <w:t>"60280</w:t>
      </w:r>
      <w:r w:rsidRPr="004956E9">
        <w:t xml:space="preserve"> </w:t>
      </w:r>
      <w:r w:rsidRPr="004956E9">
        <w:rPr>
          <w:szCs w:val="28"/>
        </w:rPr>
        <w:t>Субсидии российским организациям на возмещение части затрат, связанных с уплатой пошлин при патентовании российских разработок производителей и экспортеров за рубежом";</w:t>
      </w:r>
    </w:p>
    <w:p w:rsidR="0059087A" w:rsidRPr="00941EDD" w:rsidRDefault="0059087A" w:rsidP="00941EDD">
      <w:pPr>
        <w:pStyle w:val="ConsPlusCell"/>
        <w:ind w:firstLine="709"/>
        <w:jc w:val="both"/>
        <w:rPr>
          <w:rFonts w:ascii="Times New Roman" w:eastAsiaTheme="minorHAnsi" w:hAnsi="Times New Roman" w:cs="Times New Roman"/>
          <w:sz w:val="10"/>
          <w:szCs w:val="10"/>
        </w:rPr>
      </w:pPr>
    </w:p>
    <w:p w:rsidR="0059087A" w:rsidRPr="004956E9" w:rsidRDefault="0059087A" w:rsidP="0059087A">
      <w:pPr>
        <w:ind w:firstLine="567"/>
        <w:jc w:val="both"/>
        <w:rPr>
          <w:szCs w:val="28"/>
        </w:rPr>
      </w:pPr>
      <w:r w:rsidRPr="004956E9">
        <w:rPr>
          <w:szCs w:val="28"/>
        </w:rPr>
        <w:t>"60320 Субсидии юридическим лицам на финансовое обеспечение расходов, связанных с реализацией мероприятий по обеспечению каналами связи Республики Крым с использованием существующей (строящейся) электросетевой инфраструктуры";</w:t>
      </w:r>
    </w:p>
    <w:p w:rsidR="00CA1496" w:rsidRPr="00941EDD" w:rsidRDefault="00CA1496" w:rsidP="00941EDD">
      <w:pPr>
        <w:pStyle w:val="ConsPlusCell"/>
        <w:ind w:firstLine="709"/>
        <w:jc w:val="both"/>
        <w:rPr>
          <w:rFonts w:ascii="Times New Roman" w:eastAsiaTheme="minorHAnsi" w:hAnsi="Times New Roman" w:cs="Times New Roman"/>
          <w:sz w:val="10"/>
          <w:szCs w:val="10"/>
        </w:rPr>
      </w:pPr>
    </w:p>
    <w:p w:rsidR="00CA1496" w:rsidRPr="004956E9" w:rsidRDefault="00CA1496" w:rsidP="00CA1496">
      <w:pPr>
        <w:ind w:firstLine="709"/>
        <w:jc w:val="both"/>
        <w:rPr>
          <w:szCs w:val="28"/>
        </w:rPr>
      </w:pPr>
      <w:r w:rsidRPr="004956E9">
        <w:rPr>
          <w:szCs w:val="28"/>
        </w:rPr>
        <w:t>"60350 Субсидия федеральному государственному унитарному предприятию "СпортИнжиниринг" на покупку крытого плавательного бассейна "Спартак" в г. Волгограде";</w:t>
      </w:r>
    </w:p>
    <w:p w:rsidR="00CA1496" w:rsidRPr="00941EDD" w:rsidRDefault="00CA1496" w:rsidP="00941EDD">
      <w:pPr>
        <w:pStyle w:val="ConsPlusCell"/>
        <w:ind w:firstLine="709"/>
        <w:jc w:val="both"/>
        <w:rPr>
          <w:rFonts w:ascii="Times New Roman" w:eastAsiaTheme="minorHAnsi" w:hAnsi="Times New Roman" w:cs="Times New Roman"/>
          <w:sz w:val="10"/>
          <w:szCs w:val="10"/>
        </w:rPr>
      </w:pPr>
    </w:p>
    <w:p w:rsidR="00CA1496" w:rsidRPr="004956E9" w:rsidRDefault="00CA1496" w:rsidP="00CA1496">
      <w:pPr>
        <w:ind w:firstLine="567"/>
        <w:jc w:val="both"/>
        <w:rPr>
          <w:szCs w:val="28"/>
        </w:rPr>
      </w:pPr>
      <w:r w:rsidRPr="004956E9">
        <w:rPr>
          <w:szCs w:val="28"/>
        </w:rPr>
        <w:t>"60410 Субсидии автономной некоммерческой организации "Единая транспортная дирекция" на выполнение мероприятий, осуществляемых на основании отдельных решений Правительства Российской Федерации</w:t>
      </w:r>
    </w:p>
    <w:p w:rsidR="00476CF7" w:rsidRPr="00941EDD" w:rsidRDefault="00476CF7" w:rsidP="00941EDD">
      <w:pPr>
        <w:pStyle w:val="ConsPlusCell"/>
        <w:ind w:firstLine="709"/>
        <w:jc w:val="both"/>
        <w:rPr>
          <w:rFonts w:ascii="Times New Roman" w:eastAsiaTheme="minorHAnsi" w:hAnsi="Times New Roman" w:cs="Times New Roman"/>
          <w:sz w:val="10"/>
          <w:szCs w:val="10"/>
        </w:rPr>
      </w:pPr>
    </w:p>
    <w:p w:rsidR="00CA1496" w:rsidRPr="004956E9" w:rsidRDefault="00CA1496" w:rsidP="00CA1496">
      <w:pPr>
        <w:ind w:firstLine="709"/>
        <w:jc w:val="both"/>
        <w:rPr>
          <w:szCs w:val="28"/>
        </w:rPr>
      </w:pPr>
      <w:r w:rsidRPr="004956E9">
        <w:rPr>
          <w:szCs w:val="28"/>
        </w:rPr>
        <w:t xml:space="preserve">60431 Взнос в уставный капитал публичного акционерного общества "Государственная транспортная лизинговая компания", г. Салехард, Ямало-Ненецкий автономный округ, в целях лизинга (аренды) автомобильно-железнодорожных паромов для эксплуатации на линии Ванино </w:t>
      </w:r>
      <w:r w:rsidR="008A78D7">
        <w:rPr>
          <w:szCs w:val="28"/>
        </w:rPr>
        <w:t>-</w:t>
      </w:r>
      <w:r w:rsidRPr="004956E9">
        <w:rPr>
          <w:szCs w:val="28"/>
        </w:rPr>
        <w:t xml:space="preserve"> Холмск</w:t>
      </w:r>
    </w:p>
    <w:p w:rsidR="007C2F9D" w:rsidRPr="00941EDD" w:rsidRDefault="007C2F9D" w:rsidP="00941EDD">
      <w:pPr>
        <w:pStyle w:val="ConsPlusCell"/>
        <w:ind w:firstLine="709"/>
        <w:jc w:val="both"/>
        <w:rPr>
          <w:rFonts w:ascii="Times New Roman" w:eastAsiaTheme="minorHAnsi" w:hAnsi="Times New Roman" w:cs="Times New Roman"/>
          <w:sz w:val="10"/>
          <w:szCs w:val="10"/>
        </w:rPr>
      </w:pPr>
    </w:p>
    <w:p w:rsidR="007C2F9D" w:rsidRPr="004956E9" w:rsidRDefault="007C2F9D" w:rsidP="007C2F9D">
      <w:pPr>
        <w:autoSpaceDE w:val="0"/>
        <w:autoSpaceDN w:val="0"/>
        <w:adjustRightInd w:val="0"/>
        <w:ind w:firstLine="709"/>
        <w:jc w:val="both"/>
        <w:rPr>
          <w:rFonts w:eastAsiaTheme="minorHAnsi"/>
          <w:szCs w:val="28"/>
          <w:lang w:eastAsia="en-US"/>
        </w:rPr>
      </w:pPr>
      <w:r w:rsidRPr="004956E9">
        <w:rPr>
          <w:rFonts w:eastAsiaTheme="minorHAnsi"/>
          <w:szCs w:val="28"/>
          <w:lang w:eastAsia="en-US"/>
        </w:rPr>
        <w:t>60432 Взнос в уставный капитал публичного акционерного общества "Государственная транспортная лизинговая компания", г. Салехард, Ямало-Ненецкий автономный округ, в целях пополнения парка воздушных судов российских авиакомпаний</w:t>
      </w:r>
    </w:p>
    <w:p w:rsidR="007C2F9D" w:rsidRPr="00941EDD" w:rsidRDefault="007C2F9D" w:rsidP="00941EDD">
      <w:pPr>
        <w:pStyle w:val="ConsPlusCell"/>
        <w:ind w:firstLine="709"/>
        <w:jc w:val="both"/>
        <w:rPr>
          <w:rFonts w:ascii="Times New Roman" w:eastAsiaTheme="minorHAnsi" w:hAnsi="Times New Roman" w:cs="Times New Roman"/>
          <w:sz w:val="10"/>
          <w:szCs w:val="10"/>
        </w:rPr>
      </w:pPr>
    </w:p>
    <w:p w:rsidR="007C2F9D" w:rsidRPr="004956E9" w:rsidRDefault="007C2F9D" w:rsidP="007C2F9D">
      <w:pPr>
        <w:autoSpaceDE w:val="0"/>
        <w:autoSpaceDN w:val="0"/>
        <w:adjustRightInd w:val="0"/>
        <w:ind w:firstLine="709"/>
        <w:jc w:val="both"/>
        <w:rPr>
          <w:rFonts w:eastAsiaTheme="minorHAnsi"/>
          <w:szCs w:val="28"/>
          <w:lang w:eastAsia="en-US"/>
        </w:rPr>
      </w:pPr>
      <w:r w:rsidRPr="004956E9">
        <w:rPr>
          <w:rFonts w:eastAsiaTheme="minorHAnsi"/>
          <w:szCs w:val="28"/>
          <w:lang w:eastAsia="en-US"/>
        </w:rPr>
        <w:t>60433 Взнос в уставный капитал публичного акционерного общества "Государственная транспортная лизинговая компания", г. Салехард, Ямало-Ненецкий автономный округ, в целях обеспечения механизма поддержания продаж воздушных судов Ил-96-400М";</w:t>
      </w:r>
    </w:p>
    <w:p w:rsidR="00000F0F" w:rsidRPr="004956E9" w:rsidRDefault="00000F0F" w:rsidP="003E5A85">
      <w:pPr>
        <w:autoSpaceDE w:val="0"/>
        <w:autoSpaceDN w:val="0"/>
        <w:adjustRightInd w:val="0"/>
        <w:ind w:firstLine="567"/>
        <w:jc w:val="both"/>
        <w:rPr>
          <w:rFonts w:eastAsiaTheme="minorHAnsi"/>
          <w:szCs w:val="28"/>
          <w:lang w:eastAsia="en-US"/>
        </w:rPr>
      </w:pPr>
    </w:p>
    <w:p w:rsidR="003E5A85" w:rsidRPr="004956E9" w:rsidRDefault="003E5A85" w:rsidP="003E5A85">
      <w:pPr>
        <w:autoSpaceDE w:val="0"/>
        <w:autoSpaceDN w:val="0"/>
        <w:adjustRightInd w:val="0"/>
        <w:ind w:firstLine="567"/>
        <w:jc w:val="both"/>
        <w:rPr>
          <w:rFonts w:eastAsiaTheme="minorHAnsi"/>
          <w:szCs w:val="28"/>
          <w:lang w:eastAsia="en-US"/>
        </w:rPr>
      </w:pPr>
      <w:r w:rsidRPr="004956E9">
        <w:rPr>
          <w:rFonts w:eastAsiaTheme="minorHAnsi"/>
          <w:szCs w:val="28"/>
          <w:lang w:eastAsia="en-US"/>
        </w:rPr>
        <w:lastRenderedPageBreak/>
        <w:t>"60440 Субсидия автономной некоммерческой организации "Агентство по технологическому развитию";</w:t>
      </w:r>
    </w:p>
    <w:p w:rsidR="007C2F9D" w:rsidRPr="00941EDD" w:rsidRDefault="007C2F9D" w:rsidP="00941EDD">
      <w:pPr>
        <w:pStyle w:val="ConsPlusCell"/>
        <w:ind w:firstLine="709"/>
        <w:jc w:val="both"/>
        <w:rPr>
          <w:rFonts w:ascii="Times New Roman" w:eastAsiaTheme="minorHAnsi" w:hAnsi="Times New Roman" w:cs="Times New Roman"/>
          <w:sz w:val="10"/>
          <w:szCs w:val="10"/>
        </w:rPr>
      </w:pPr>
    </w:p>
    <w:p w:rsidR="007C2F9D" w:rsidRPr="004956E9" w:rsidRDefault="003E5A85" w:rsidP="003E5A85">
      <w:pPr>
        <w:ind w:firstLine="567"/>
        <w:jc w:val="both"/>
        <w:rPr>
          <w:szCs w:val="28"/>
        </w:rPr>
      </w:pPr>
      <w:r w:rsidRPr="004956E9">
        <w:rPr>
          <w:szCs w:val="28"/>
        </w:rPr>
        <w:t>"60443 Субсидия автономной некоммерческой организации "Агентство по технологическому развитию" на поддержку трансфера технологий за счет средств резервного фонда Правительства Российской Федерации</w:t>
      </w:r>
    </w:p>
    <w:p w:rsidR="00000F0F" w:rsidRPr="00941EDD" w:rsidRDefault="00000F0F" w:rsidP="00941EDD">
      <w:pPr>
        <w:pStyle w:val="ConsPlusCell"/>
        <w:ind w:firstLine="709"/>
        <w:jc w:val="both"/>
        <w:rPr>
          <w:rFonts w:ascii="Times New Roman" w:eastAsiaTheme="minorHAnsi" w:hAnsi="Times New Roman" w:cs="Times New Roman"/>
          <w:sz w:val="10"/>
          <w:szCs w:val="10"/>
        </w:rPr>
      </w:pPr>
    </w:p>
    <w:p w:rsidR="003E5A85" w:rsidRPr="004956E9" w:rsidRDefault="003E5A85" w:rsidP="003E5A85">
      <w:pPr>
        <w:ind w:firstLine="709"/>
        <w:jc w:val="both"/>
        <w:rPr>
          <w:szCs w:val="28"/>
        </w:rPr>
      </w:pPr>
      <w:r w:rsidRPr="004956E9">
        <w:rPr>
          <w:szCs w:val="28"/>
        </w:rPr>
        <w:t>60490 Субсидия некоммерческой организации на финансовое обеспечение мероприятий, направленных на подготовку и проведение VI Международной конференции министров и высших должностных лиц, ответственных за физическое воспитание и спорт, в г. Казани (Республика Татарстан (Татарстан)";</w:t>
      </w:r>
    </w:p>
    <w:p w:rsidR="003E5A85" w:rsidRPr="00941EDD" w:rsidRDefault="003E5A85" w:rsidP="00941EDD">
      <w:pPr>
        <w:pStyle w:val="ConsPlusCell"/>
        <w:ind w:firstLine="709"/>
        <w:jc w:val="both"/>
        <w:rPr>
          <w:rFonts w:ascii="Times New Roman" w:eastAsiaTheme="minorHAnsi" w:hAnsi="Times New Roman" w:cs="Times New Roman"/>
          <w:sz w:val="10"/>
          <w:szCs w:val="10"/>
        </w:rPr>
      </w:pPr>
    </w:p>
    <w:p w:rsidR="00CA1496" w:rsidRPr="004956E9" w:rsidRDefault="003E5A85" w:rsidP="003E5A85">
      <w:pPr>
        <w:tabs>
          <w:tab w:val="left" w:pos="567"/>
        </w:tabs>
        <w:ind w:firstLine="567"/>
        <w:jc w:val="both"/>
        <w:rPr>
          <w:szCs w:val="28"/>
        </w:rPr>
      </w:pPr>
      <w:r w:rsidRPr="004956E9">
        <w:rPr>
          <w:szCs w:val="28"/>
        </w:rPr>
        <w:t>"60620 Субсидии на выполнение методических и экспертно-аналитических работ";</w:t>
      </w:r>
    </w:p>
    <w:p w:rsidR="003E5A85" w:rsidRPr="00941EDD" w:rsidRDefault="003E5A85" w:rsidP="00941EDD">
      <w:pPr>
        <w:pStyle w:val="ConsPlusCell"/>
        <w:ind w:firstLine="709"/>
        <w:jc w:val="both"/>
        <w:rPr>
          <w:rFonts w:ascii="Times New Roman" w:eastAsiaTheme="minorHAnsi" w:hAnsi="Times New Roman" w:cs="Times New Roman"/>
          <w:sz w:val="10"/>
          <w:szCs w:val="10"/>
        </w:rPr>
      </w:pPr>
    </w:p>
    <w:p w:rsidR="00DE5038" w:rsidRPr="004956E9" w:rsidRDefault="00DE5038" w:rsidP="00DE5038">
      <w:pPr>
        <w:ind w:firstLine="567"/>
        <w:jc w:val="both"/>
        <w:rPr>
          <w:szCs w:val="28"/>
        </w:rPr>
      </w:pPr>
      <w:r w:rsidRPr="004956E9">
        <w:rPr>
          <w:szCs w:val="28"/>
        </w:rPr>
        <w:t>"60802 Субсидии организациям, оказывающим услуги, связанные с железнодорожным подвижным составом, на возмещение части затрат, связанных с приобретением промышленного тягового подвижного состава и вагонов-дизель-генераторов, за счет средств резервного фонда Правительства Российской Федерации</w:t>
      </w:r>
    </w:p>
    <w:p w:rsidR="00DE5038" w:rsidRPr="00941EDD" w:rsidRDefault="00DE5038" w:rsidP="00941EDD">
      <w:pPr>
        <w:pStyle w:val="ConsPlusCell"/>
        <w:ind w:firstLine="709"/>
        <w:jc w:val="both"/>
        <w:rPr>
          <w:rFonts w:ascii="Times New Roman" w:eastAsiaTheme="minorHAnsi" w:hAnsi="Times New Roman" w:cs="Times New Roman"/>
          <w:sz w:val="10"/>
          <w:szCs w:val="10"/>
        </w:rPr>
      </w:pPr>
    </w:p>
    <w:p w:rsidR="00DE5038" w:rsidRPr="004956E9" w:rsidRDefault="00DE5038" w:rsidP="00DE5038">
      <w:pPr>
        <w:ind w:firstLine="567"/>
        <w:jc w:val="both"/>
        <w:rPr>
          <w:szCs w:val="28"/>
        </w:rPr>
      </w:pPr>
      <w:r w:rsidRPr="004956E9">
        <w:rPr>
          <w:szCs w:val="28"/>
        </w:rPr>
        <w:t>60803 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 за счет средств резервного фонда Правительства Российской Федерации";</w:t>
      </w:r>
    </w:p>
    <w:p w:rsidR="003571DF" w:rsidRPr="00941EDD" w:rsidRDefault="003571DF" w:rsidP="00941EDD">
      <w:pPr>
        <w:pStyle w:val="ConsPlusCell"/>
        <w:ind w:firstLine="709"/>
        <w:jc w:val="both"/>
        <w:rPr>
          <w:rFonts w:ascii="Times New Roman" w:eastAsiaTheme="minorHAnsi" w:hAnsi="Times New Roman" w:cs="Times New Roman"/>
          <w:sz w:val="10"/>
          <w:szCs w:val="10"/>
        </w:rPr>
      </w:pPr>
    </w:p>
    <w:p w:rsidR="003571DF" w:rsidRPr="004956E9" w:rsidRDefault="003571DF" w:rsidP="003571DF">
      <w:pPr>
        <w:ind w:firstLine="567"/>
        <w:jc w:val="both"/>
        <w:rPr>
          <w:szCs w:val="28"/>
        </w:rPr>
      </w:pPr>
      <w:r w:rsidRPr="004956E9">
        <w:rPr>
          <w:szCs w:val="28"/>
        </w:rPr>
        <w:t>"60950 Субсидии телерадиовещательным организациям на возмещение затрат на приобретение и ввод в эксплуатацию программно-аппаратных комплексов для организации скрытого субтитрирования на общероссийских обязательных общедоступных телеканалах";</w:t>
      </w:r>
    </w:p>
    <w:p w:rsidR="003571DF" w:rsidRPr="00941EDD" w:rsidRDefault="003571DF" w:rsidP="00941EDD">
      <w:pPr>
        <w:pStyle w:val="ConsPlusCell"/>
        <w:ind w:firstLine="709"/>
        <w:jc w:val="both"/>
        <w:rPr>
          <w:rFonts w:ascii="Times New Roman" w:eastAsiaTheme="minorHAnsi" w:hAnsi="Times New Roman" w:cs="Times New Roman"/>
          <w:sz w:val="10"/>
          <w:szCs w:val="10"/>
        </w:rPr>
      </w:pPr>
    </w:p>
    <w:p w:rsidR="003571DF" w:rsidRPr="004956E9" w:rsidRDefault="003571DF" w:rsidP="003571DF">
      <w:pPr>
        <w:ind w:firstLine="567"/>
        <w:jc w:val="both"/>
        <w:rPr>
          <w:szCs w:val="28"/>
        </w:rPr>
      </w:pPr>
      <w:r w:rsidRPr="004956E9">
        <w:rPr>
          <w:szCs w:val="28"/>
        </w:rPr>
        <w:t>"60981 Субсидии российским организациям на компенсацию части затрат на производство и реализацию пилотных партий средств производства потребителям за счет средств резервного фонда Правительства Российской Федерации";</w:t>
      </w:r>
    </w:p>
    <w:p w:rsidR="003571DF" w:rsidRPr="00941EDD" w:rsidRDefault="003571DF" w:rsidP="00941EDD">
      <w:pPr>
        <w:pStyle w:val="ConsPlusCell"/>
        <w:ind w:firstLine="709"/>
        <w:jc w:val="both"/>
        <w:rPr>
          <w:rFonts w:ascii="Times New Roman" w:eastAsiaTheme="minorHAnsi" w:hAnsi="Times New Roman" w:cs="Times New Roman"/>
          <w:sz w:val="10"/>
          <w:szCs w:val="10"/>
        </w:rPr>
      </w:pPr>
    </w:p>
    <w:p w:rsidR="003571DF" w:rsidRPr="004956E9" w:rsidRDefault="003571DF" w:rsidP="003571DF">
      <w:pPr>
        <w:ind w:firstLine="567"/>
        <w:jc w:val="both"/>
        <w:rPr>
          <w:szCs w:val="28"/>
        </w:rPr>
      </w:pPr>
      <w:r w:rsidRPr="004956E9">
        <w:rPr>
          <w:szCs w:val="28"/>
        </w:rPr>
        <w:t>"61830 Субсидии российским организациям на компенсацию части затрат на транспортировку сельскохозяйственной и продовольственной продукции наземным, в том числе железнодорожным транспортом, за счет средств резервного фонда Правительства Российской Федерации";</w:t>
      </w:r>
    </w:p>
    <w:p w:rsidR="003571DF" w:rsidRPr="00941EDD" w:rsidRDefault="003571DF" w:rsidP="00941EDD">
      <w:pPr>
        <w:pStyle w:val="ConsPlusCell"/>
        <w:ind w:firstLine="709"/>
        <w:jc w:val="both"/>
        <w:rPr>
          <w:rFonts w:ascii="Times New Roman" w:eastAsiaTheme="minorHAnsi" w:hAnsi="Times New Roman" w:cs="Times New Roman"/>
          <w:sz w:val="10"/>
          <w:szCs w:val="10"/>
        </w:rPr>
      </w:pPr>
    </w:p>
    <w:p w:rsidR="00DE5038" w:rsidRPr="004956E9" w:rsidRDefault="003571DF" w:rsidP="0059087A">
      <w:pPr>
        <w:ind w:firstLine="567"/>
        <w:jc w:val="both"/>
        <w:rPr>
          <w:szCs w:val="28"/>
        </w:rPr>
      </w:pPr>
      <w:r w:rsidRPr="004956E9">
        <w:rPr>
          <w:szCs w:val="28"/>
        </w:rPr>
        <w:t xml:space="preserve">"62170 Субсидии публичному акционерному обществу "Интер РАО ЕЭС", </w:t>
      </w:r>
      <w:r w:rsidR="009C2F8B">
        <w:rPr>
          <w:szCs w:val="28"/>
        </w:rPr>
        <w:br/>
      </w:r>
      <w:r w:rsidRPr="004956E9">
        <w:rPr>
          <w:szCs w:val="28"/>
        </w:rPr>
        <w:t>г. Москва, на возмещение части затрат в связи с реализацией электрической энергии по договору на ее поставку для ликвидации энергодефицита в Республике Абхазия</w:t>
      </w:r>
    </w:p>
    <w:p w:rsidR="00000F0F" w:rsidRPr="00941EDD" w:rsidRDefault="00000F0F" w:rsidP="00941EDD">
      <w:pPr>
        <w:pStyle w:val="ConsPlusCell"/>
        <w:ind w:firstLine="709"/>
        <w:jc w:val="both"/>
        <w:rPr>
          <w:rFonts w:ascii="Times New Roman" w:eastAsiaTheme="minorHAnsi" w:hAnsi="Times New Roman" w:cs="Times New Roman"/>
          <w:sz w:val="10"/>
          <w:szCs w:val="10"/>
        </w:rPr>
      </w:pPr>
    </w:p>
    <w:p w:rsidR="003571DF" w:rsidRPr="004956E9" w:rsidRDefault="003571DF" w:rsidP="0059087A">
      <w:pPr>
        <w:ind w:firstLine="567"/>
        <w:jc w:val="both"/>
        <w:rPr>
          <w:szCs w:val="28"/>
        </w:rPr>
      </w:pPr>
      <w:r w:rsidRPr="004956E9">
        <w:rPr>
          <w:szCs w:val="28"/>
        </w:rPr>
        <w:t xml:space="preserve">62171 Субсидия публичному акционерному обществу "Таганрогский авиационный научно-технический комплекс им. Г.М. Бериева", г. Таганрог, Ростовская область, для финансового обеспечения затрат, связанных с уплатой процентов по кредитам, полученным в российских кредитных организациях в целях осуществления основной производственной деятельности, а также затрат, </w:t>
      </w:r>
      <w:r w:rsidRPr="004956E9">
        <w:rPr>
          <w:szCs w:val="28"/>
        </w:rPr>
        <w:lastRenderedPageBreak/>
        <w:t>связанных с погашением кредитов, полученных в российских кредитных организациях в целях осуществления основной производственной деятельности</w:t>
      </w:r>
      <w:r w:rsidR="000831A5" w:rsidRPr="004956E9">
        <w:rPr>
          <w:szCs w:val="28"/>
        </w:rPr>
        <w:t>";</w:t>
      </w:r>
    </w:p>
    <w:p w:rsidR="00F96699" w:rsidRPr="00941EDD" w:rsidRDefault="00F96699" w:rsidP="00941EDD">
      <w:pPr>
        <w:pStyle w:val="ConsPlusCell"/>
        <w:ind w:firstLine="709"/>
        <w:jc w:val="both"/>
        <w:rPr>
          <w:rFonts w:ascii="Times New Roman" w:eastAsiaTheme="minorHAnsi" w:hAnsi="Times New Roman" w:cs="Times New Roman"/>
          <w:sz w:val="10"/>
          <w:szCs w:val="10"/>
        </w:rPr>
      </w:pPr>
    </w:p>
    <w:p w:rsidR="00F96699" w:rsidRPr="004956E9" w:rsidRDefault="00F96699" w:rsidP="00F96699">
      <w:pPr>
        <w:ind w:firstLine="567"/>
        <w:jc w:val="both"/>
        <w:rPr>
          <w:szCs w:val="28"/>
        </w:rPr>
      </w:pPr>
      <w:r w:rsidRPr="004956E9">
        <w:rPr>
          <w:szCs w:val="28"/>
        </w:rPr>
        <w:t>"62342 Субсидия фонду "История Отечества" за счет средств резервного фонда Правительства Российской Федерации";</w:t>
      </w:r>
    </w:p>
    <w:p w:rsidR="00F96699" w:rsidRPr="00941EDD" w:rsidRDefault="00F96699" w:rsidP="00941EDD">
      <w:pPr>
        <w:pStyle w:val="ConsPlusCell"/>
        <w:ind w:firstLine="709"/>
        <w:jc w:val="both"/>
        <w:rPr>
          <w:rFonts w:ascii="Times New Roman" w:eastAsiaTheme="minorHAnsi" w:hAnsi="Times New Roman" w:cs="Times New Roman"/>
          <w:sz w:val="10"/>
          <w:szCs w:val="10"/>
        </w:rPr>
      </w:pPr>
    </w:p>
    <w:p w:rsidR="00F96699" w:rsidRPr="004956E9" w:rsidRDefault="00F96699" w:rsidP="0059087A">
      <w:pPr>
        <w:ind w:firstLine="567"/>
        <w:jc w:val="both"/>
        <w:rPr>
          <w:szCs w:val="28"/>
        </w:rPr>
      </w:pPr>
      <w:r w:rsidRPr="004956E9">
        <w:rPr>
          <w:szCs w:val="28"/>
        </w:rPr>
        <w:t>"62411 Субсидии автономной некоммерческой организации "ТВ-Новости" на создание, развитие, поддержание и распространение телевизионного канала на французском языке,  покрытие расходов, связанных с производством программного продукта, наполнением им телеэфира и с обеспечением мероприятий по доведению его до целевой аудитории, с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rsidR="00F96699" w:rsidRPr="00941EDD" w:rsidRDefault="00F96699" w:rsidP="00941EDD">
      <w:pPr>
        <w:pStyle w:val="ConsPlusCell"/>
        <w:ind w:firstLine="709"/>
        <w:jc w:val="both"/>
        <w:rPr>
          <w:rFonts w:ascii="Times New Roman" w:eastAsiaTheme="minorHAnsi" w:hAnsi="Times New Roman" w:cs="Times New Roman"/>
          <w:sz w:val="10"/>
          <w:szCs w:val="10"/>
        </w:rPr>
      </w:pPr>
    </w:p>
    <w:p w:rsidR="00F96699" w:rsidRPr="004956E9" w:rsidRDefault="00F96699" w:rsidP="00F96699">
      <w:pPr>
        <w:ind w:firstLine="567"/>
        <w:jc w:val="both"/>
        <w:rPr>
          <w:szCs w:val="28"/>
        </w:rPr>
      </w:pPr>
      <w:r w:rsidRPr="004956E9">
        <w:rPr>
          <w:szCs w:val="28"/>
        </w:rPr>
        <w:t>"62560 Взнос в уставный капитал акционерного общества "Военно-промышленная корпорация "Научно-производственное объединение машиностроения", г. Реутов, Московская область";</w:t>
      </w:r>
    </w:p>
    <w:p w:rsidR="0059087A" w:rsidRPr="00941EDD" w:rsidRDefault="0059087A" w:rsidP="00941EDD">
      <w:pPr>
        <w:pStyle w:val="ConsPlusCell"/>
        <w:ind w:firstLine="709"/>
        <w:jc w:val="both"/>
        <w:rPr>
          <w:rFonts w:ascii="Times New Roman" w:eastAsiaTheme="minorHAnsi" w:hAnsi="Times New Roman" w:cs="Times New Roman"/>
          <w:sz w:val="10"/>
          <w:szCs w:val="10"/>
        </w:rPr>
      </w:pPr>
    </w:p>
    <w:p w:rsidR="00C3604C" w:rsidRPr="004956E9" w:rsidRDefault="00C3604C" w:rsidP="00F504DD">
      <w:pPr>
        <w:ind w:firstLine="567"/>
        <w:jc w:val="both"/>
        <w:rPr>
          <w:szCs w:val="28"/>
        </w:rPr>
      </w:pPr>
      <w:r w:rsidRPr="004956E9">
        <w:t>"</w:t>
      </w:r>
      <w:r w:rsidRPr="004956E9">
        <w:rPr>
          <w:szCs w:val="28"/>
        </w:rPr>
        <w:t>62980 Субсидии на реализацию мероприятий по подготовке и проведению XIX Всемирного фестиваля молодежи и студентов в 2017 году";</w:t>
      </w:r>
    </w:p>
    <w:p w:rsidR="00C3604C" w:rsidRPr="00941EDD" w:rsidRDefault="00C3604C" w:rsidP="00941EDD">
      <w:pPr>
        <w:pStyle w:val="ConsPlusCell"/>
        <w:ind w:firstLine="709"/>
        <w:jc w:val="both"/>
        <w:rPr>
          <w:rFonts w:ascii="Times New Roman" w:eastAsiaTheme="minorHAnsi" w:hAnsi="Times New Roman" w:cs="Times New Roman"/>
          <w:sz w:val="10"/>
          <w:szCs w:val="10"/>
        </w:rPr>
      </w:pPr>
    </w:p>
    <w:p w:rsidR="00C3604C" w:rsidRPr="004956E9" w:rsidRDefault="00C3604C" w:rsidP="00C3604C">
      <w:pPr>
        <w:ind w:firstLine="567"/>
        <w:jc w:val="both"/>
        <w:rPr>
          <w:szCs w:val="28"/>
        </w:rPr>
      </w:pPr>
      <w:r w:rsidRPr="004956E9">
        <w:rPr>
          <w:szCs w:val="28"/>
        </w:rPr>
        <w:t>"63360 Взнос в уставный капитал акционерного общества "Российская электроника", г. Москва</w:t>
      </w:r>
    </w:p>
    <w:p w:rsidR="00C3604C" w:rsidRPr="00941EDD" w:rsidRDefault="00C3604C" w:rsidP="00941EDD">
      <w:pPr>
        <w:pStyle w:val="ConsPlusCell"/>
        <w:ind w:firstLine="709"/>
        <w:jc w:val="both"/>
        <w:rPr>
          <w:rFonts w:ascii="Times New Roman" w:eastAsiaTheme="minorHAnsi" w:hAnsi="Times New Roman" w:cs="Times New Roman"/>
          <w:sz w:val="10"/>
          <w:szCs w:val="10"/>
        </w:rPr>
      </w:pPr>
    </w:p>
    <w:p w:rsidR="00C3604C" w:rsidRPr="004956E9" w:rsidRDefault="00C3604C" w:rsidP="00C3604C">
      <w:pPr>
        <w:ind w:firstLine="709"/>
        <w:jc w:val="both"/>
        <w:rPr>
          <w:szCs w:val="28"/>
        </w:rPr>
      </w:pPr>
      <w:r w:rsidRPr="004956E9">
        <w:rPr>
          <w:szCs w:val="28"/>
        </w:rPr>
        <w:t>63430 Взнос в уставный капитал акционерного общества "Государственный Рязанский приборный завод", г. Рязань";</w:t>
      </w:r>
    </w:p>
    <w:p w:rsidR="00C3604C" w:rsidRPr="00941EDD" w:rsidRDefault="00C3604C" w:rsidP="00941EDD">
      <w:pPr>
        <w:pStyle w:val="ConsPlusCell"/>
        <w:ind w:firstLine="709"/>
        <w:jc w:val="both"/>
        <w:rPr>
          <w:rFonts w:ascii="Times New Roman" w:eastAsiaTheme="minorHAnsi" w:hAnsi="Times New Roman" w:cs="Times New Roman"/>
          <w:sz w:val="10"/>
          <w:szCs w:val="10"/>
        </w:rPr>
      </w:pPr>
    </w:p>
    <w:p w:rsidR="00C3604C" w:rsidRPr="004956E9" w:rsidRDefault="00C3604C" w:rsidP="00F504DD">
      <w:pPr>
        <w:ind w:firstLine="567"/>
        <w:jc w:val="both"/>
        <w:rPr>
          <w:szCs w:val="28"/>
        </w:rPr>
      </w:pPr>
      <w:r w:rsidRPr="004956E9">
        <w:rPr>
          <w:szCs w:val="28"/>
        </w:rPr>
        <w:t>"63520 Взнос в уставный капитал акционерного общества "Научно-исследовательский институт командных приборов", г. Санкт-Петербург";</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C3604C" w:rsidRPr="004956E9" w:rsidRDefault="00C3604C" w:rsidP="00C3604C">
      <w:pPr>
        <w:ind w:firstLine="709"/>
        <w:jc w:val="both"/>
        <w:rPr>
          <w:szCs w:val="28"/>
        </w:rPr>
      </w:pPr>
      <w:r w:rsidRPr="004956E9">
        <w:rPr>
          <w:szCs w:val="28"/>
        </w:rPr>
        <w:t>63730 Взнос в уставный капитал  акционерного общества "Центральное конструкторское бюро морской техники "Рубин", г. Санкт-Петербург";</w:t>
      </w:r>
    </w:p>
    <w:p w:rsidR="00000F0F" w:rsidRPr="00941EDD" w:rsidRDefault="00000F0F" w:rsidP="00941EDD">
      <w:pPr>
        <w:pStyle w:val="ConsPlusCell"/>
        <w:ind w:firstLine="709"/>
        <w:jc w:val="both"/>
        <w:rPr>
          <w:rFonts w:ascii="Times New Roman" w:eastAsiaTheme="minorHAnsi" w:hAnsi="Times New Roman" w:cs="Times New Roman"/>
          <w:sz w:val="10"/>
          <w:szCs w:val="10"/>
        </w:rPr>
      </w:pPr>
    </w:p>
    <w:p w:rsidR="006F6028" w:rsidRPr="004956E9" w:rsidRDefault="006F6028" w:rsidP="006F6028">
      <w:pPr>
        <w:widowControl w:val="0"/>
        <w:snapToGrid w:val="0"/>
        <w:ind w:firstLine="567"/>
        <w:contextualSpacing/>
        <w:jc w:val="both"/>
      </w:pPr>
      <w:r w:rsidRPr="004956E9">
        <w:t>"63980 Взнос в уставный капитал акционерного общества "Особые экономические зоны" для участия в проекте создания туристического кластера в Северо-Кавказском федеральном округе";</w:t>
      </w:r>
    </w:p>
    <w:p w:rsidR="006F6028" w:rsidRPr="00941EDD" w:rsidRDefault="006F6028" w:rsidP="00941EDD">
      <w:pPr>
        <w:pStyle w:val="ConsPlusCell"/>
        <w:ind w:firstLine="709"/>
        <w:jc w:val="both"/>
        <w:rPr>
          <w:rFonts w:ascii="Times New Roman" w:eastAsiaTheme="minorHAnsi" w:hAnsi="Times New Roman" w:cs="Times New Roman"/>
          <w:sz w:val="10"/>
          <w:szCs w:val="10"/>
        </w:rPr>
      </w:pPr>
    </w:p>
    <w:p w:rsidR="006F6028" w:rsidRPr="004956E9" w:rsidRDefault="006F6028" w:rsidP="006F6028">
      <w:pPr>
        <w:widowControl w:val="0"/>
        <w:snapToGrid w:val="0"/>
        <w:ind w:firstLine="567"/>
        <w:contextualSpacing/>
        <w:jc w:val="both"/>
      </w:pPr>
      <w:r w:rsidRPr="004956E9">
        <w:t>"64061 Субсидия на финансовое обеспечение расходов, связанных с оплатой обязательств, возникших в связи с управлением объектами федерального недвижимого имущества, расположенного за пределами территории Российской Федерации</w:t>
      </w:r>
      <w:r w:rsidR="00A553D3">
        <w:t>";</w:t>
      </w:r>
    </w:p>
    <w:p w:rsidR="006F6028" w:rsidRPr="00941EDD" w:rsidRDefault="006F6028" w:rsidP="00941EDD">
      <w:pPr>
        <w:pStyle w:val="ConsPlusCell"/>
        <w:ind w:firstLine="709"/>
        <w:jc w:val="both"/>
        <w:rPr>
          <w:rFonts w:ascii="Times New Roman" w:eastAsiaTheme="minorHAnsi" w:hAnsi="Times New Roman" w:cs="Times New Roman"/>
          <w:sz w:val="10"/>
          <w:szCs w:val="10"/>
        </w:rPr>
      </w:pPr>
    </w:p>
    <w:p w:rsidR="00725250" w:rsidRPr="004956E9" w:rsidRDefault="00725250" w:rsidP="009406A3">
      <w:pPr>
        <w:ind w:firstLine="567"/>
        <w:jc w:val="both"/>
        <w:rPr>
          <w:szCs w:val="28"/>
        </w:rPr>
      </w:pPr>
      <w:r w:rsidRPr="004956E9">
        <w:t>"</w:t>
      </w:r>
      <w:r w:rsidRPr="004956E9">
        <w:rPr>
          <w:szCs w:val="28"/>
        </w:rPr>
        <w:t xml:space="preserve">64180 Взнос в уставный капитал открытого акционерного общества "Российские железные дороги" в рамках реализации мероприятий подпрограммы "Железнодорожный транспорт" федеральной целевой программы "Развитие транспортной системы России (2010 </w:t>
      </w:r>
      <w:r w:rsidR="008A78D7">
        <w:rPr>
          <w:szCs w:val="28"/>
        </w:rPr>
        <w:t>-</w:t>
      </w:r>
      <w:r w:rsidRPr="004956E9">
        <w:rPr>
          <w:szCs w:val="28"/>
        </w:rPr>
        <w:t xml:space="preserve"> 2020 годы)";</w:t>
      </w:r>
    </w:p>
    <w:p w:rsidR="009406A3" w:rsidRPr="00941EDD" w:rsidRDefault="009406A3" w:rsidP="00941EDD">
      <w:pPr>
        <w:pStyle w:val="ConsPlusCell"/>
        <w:ind w:firstLine="709"/>
        <w:jc w:val="both"/>
        <w:rPr>
          <w:rFonts w:ascii="Times New Roman" w:eastAsiaTheme="minorHAnsi" w:hAnsi="Times New Roman" w:cs="Times New Roman"/>
          <w:sz w:val="10"/>
          <w:szCs w:val="10"/>
        </w:rPr>
      </w:pPr>
    </w:p>
    <w:p w:rsidR="009406A3" w:rsidRPr="004956E9" w:rsidRDefault="009406A3" w:rsidP="009406A3">
      <w:pPr>
        <w:ind w:firstLine="567"/>
        <w:jc w:val="both"/>
        <w:rPr>
          <w:szCs w:val="28"/>
        </w:rPr>
      </w:pPr>
      <w:r w:rsidRPr="004956E9">
        <w:rPr>
          <w:szCs w:val="28"/>
        </w:rPr>
        <w:t>"64240 Субсидия на обеспечение создания системы "одного окна" оказания услуг и предоставления образовательной поддержки малым предприятиям в субъектах Российской Федерации";</w:t>
      </w:r>
    </w:p>
    <w:p w:rsidR="00D73CEC" w:rsidRPr="004956E9" w:rsidRDefault="00D73CEC" w:rsidP="009406A3">
      <w:pPr>
        <w:ind w:firstLine="567"/>
        <w:jc w:val="both"/>
        <w:rPr>
          <w:szCs w:val="28"/>
        </w:rPr>
      </w:pPr>
    </w:p>
    <w:p w:rsidR="00D73CEC" w:rsidRPr="004956E9" w:rsidRDefault="00D73CEC" w:rsidP="009406A3">
      <w:pPr>
        <w:ind w:firstLine="567"/>
        <w:jc w:val="both"/>
        <w:rPr>
          <w:szCs w:val="28"/>
        </w:rPr>
      </w:pPr>
      <w:r w:rsidRPr="004956E9">
        <w:rPr>
          <w:szCs w:val="28"/>
        </w:rPr>
        <w:lastRenderedPageBreak/>
        <w:t>"64360 Субсидии на обеспечение доступности воздушных перевозок пассажиров с Дальнего Востока в европейскую часть страны и в обратном направлении";</w:t>
      </w:r>
    </w:p>
    <w:p w:rsidR="00D73CEC" w:rsidRPr="00941EDD" w:rsidRDefault="00D73CEC" w:rsidP="00941EDD">
      <w:pPr>
        <w:pStyle w:val="ConsPlusCell"/>
        <w:ind w:firstLine="709"/>
        <w:jc w:val="both"/>
        <w:rPr>
          <w:rFonts w:ascii="Times New Roman" w:eastAsiaTheme="minorHAnsi" w:hAnsi="Times New Roman" w:cs="Times New Roman"/>
          <w:sz w:val="10"/>
          <w:szCs w:val="10"/>
        </w:rPr>
      </w:pPr>
    </w:p>
    <w:p w:rsidR="00D73CEC" w:rsidRPr="004956E9" w:rsidRDefault="00D73CEC" w:rsidP="009406A3">
      <w:pPr>
        <w:ind w:firstLine="567"/>
        <w:jc w:val="both"/>
        <w:rPr>
          <w:szCs w:val="28"/>
        </w:rPr>
      </w:pPr>
      <w:r w:rsidRPr="004956E9">
        <w:rPr>
          <w:szCs w:val="28"/>
        </w:rPr>
        <w:t>"64400 Субсидии на обеспечение доступности воздушных перевозок пассажиров из г. Калининграда в европейскую часть страны и в обратном направлении";</w:t>
      </w:r>
    </w:p>
    <w:p w:rsidR="00D73CEC" w:rsidRPr="00941EDD" w:rsidRDefault="00D73CEC" w:rsidP="00941EDD">
      <w:pPr>
        <w:pStyle w:val="ConsPlusCell"/>
        <w:ind w:firstLine="709"/>
        <w:jc w:val="both"/>
        <w:rPr>
          <w:rFonts w:ascii="Times New Roman" w:eastAsiaTheme="minorHAnsi" w:hAnsi="Times New Roman" w:cs="Times New Roman"/>
          <w:sz w:val="10"/>
          <w:szCs w:val="10"/>
        </w:rPr>
      </w:pPr>
    </w:p>
    <w:p w:rsidR="00D73CEC" w:rsidRPr="004956E9" w:rsidRDefault="00D73CEC" w:rsidP="00D73CEC">
      <w:pPr>
        <w:ind w:firstLine="567"/>
        <w:jc w:val="both"/>
        <w:rPr>
          <w:szCs w:val="28"/>
        </w:rPr>
      </w:pPr>
      <w:r w:rsidRPr="004956E9">
        <w:rPr>
          <w:szCs w:val="28"/>
        </w:rPr>
        <w:t>"64550 Субсидии организациям воздушного транспорта в целях обеспечения доступности воздушных перевозок пассажиров в г. Симферополь и в обратном направлении";</w:t>
      </w:r>
    </w:p>
    <w:p w:rsidR="00D73CEC" w:rsidRPr="00941EDD" w:rsidRDefault="00D73CEC" w:rsidP="00941EDD">
      <w:pPr>
        <w:pStyle w:val="ConsPlusCell"/>
        <w:ind w:firstLine="709"/>
        <w:jc w:val="both"/>
        <w:rPr>
          <w:rFonts w:ascii="Times New Roman" w:eastAsiaTheme="minorHAnsi" w:hAnsi="Times New Roman" w:cs="Times New Roman"/>
          <w:sz w:val="10"/>
          <w:szCs w:val="10"/>
        </w:rPr>
      </w:pPr>
    </w:p>
    <w:p w:rsidR="00D73CEC" w:rsidRPr="004956E9" w:rsidRDefault="00D73CEC" w:rsidP="00D73CEC">
      <w:pPr>
        <w:ind w:firstLine="567"/>
        <w:jc w:val="both"/>
        <w:rPr>
          <w:szCs w:val="28"/>
        </w:rPr>
      </w:pPr>
      <w:r w:rsidRPr="004956E9">
        <w:rPr>
          <w:szCs w:val="28"/>
        </w:rPr>
        <w:t xml:space="preserve">"64650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2006 </w:t>
      </w:r>
      <w:r w:rsidR="009C2F8B">
        <w:rPr>
          <w:szCs w:val="28"/>
        </w:rPr>
        <w:t>-</w:t>
      </w:r>
      <w:r w:rsidRPr="004956E9">
        <w:rPr>
          <w:szCs w:val="28"/>
        </w:rPr>
        <w:t xml:space="preserve"> 2012 годах, на осуществление технического перевооружения";</w:t>
      </w:r>
    </w:p>
    <w:p w:rsidR="00D73CEC" w:rsidRPr="00941EDD" w:rsidRDefault="00D73CEC" w:rsidP="00941EDD">
      <w:pPr>
        <w:pStyle w:val="ConsPlusCell"/>
        <w:ind w:firstLine="709"/>
        <w:jc w:val="both"/>
        <w:rPr>
          <w:rFonts w:ascii="Times New Roman" w:eastAsiaTheme="minorHAnsi" w:hAnsi="Times New Roman" w:cs="Times New Roman"/>
          <w:sz w:val="10"/>
          <w:szCs w:val="10"/>
        </w:rPr>
      </w:pPr>
    </w:p>
    <w:p w:rsidR="00D73CEC" w:rsidRPr="004956E9" w:rsidRDefault="00D73CEC" w:rsidP="00D73CEC">
      <w:pPr>
        <w:ind w:firstLine="567"/>
        <w:jc w:val="both"/>
        <w:rPr>
          <w:szCs w:val="28"/>
        </w:rPr>
      </w:pPr>
      <w:r w:rsidRPr="004956E9">
        <w:rPr>
          <w:szCs w:val="28"/>
        </w:rPr>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r w:rsidR="00883FE0">
        <w:rPr>
          <w:szCs w:val="28"/>
        </w:rPr>
        <w:t>";</w:t>
      </w:r>
    </w:p>
    <w:p w:rsidR="00D73CEC" w:rsidRPr="00941EDD" w:rsidRDefault="00D73CEC" w:rsidP="00941EDD">
      <w:pPr>
        <w:pStyle w:val="ConsPlusCell"/>
        <w:ind w:firstLine="709"/>
        <w:jc w:val="both"/>
        <w:rPr>
          <w:rFonts w:ascii="Times New Roman" w:eastAsiaTheme="minorHAnsi" w:hAnsi="Times New Roman" w:cs="Times New Roman"/>
          <w:sz w:val="10"/>
          <w:szCs w:val="10"/>
        </w:rPr>
      </w:pPr>
    </w:p>
    <w:p w:rsidR="00D73CEC" w:rsidRPr="004956E9" w:rsidRDefault="00D73CEC" w:rsidP="00D73CEC">
      <w:pPr>
        <w:ind w:firstLine="567"/>
        <w:jc w:val="both"/>
        <w:rPr>
          <w:szCs w:val="28"/>
        </w:rPr>
      </w:pPr>
      <w:r w:rsidRPr="004956E9">
        <w:rPr>
          <w:szCs w:val="28"/>
        </w:rPr>
        <w:t xml:space="preserve">"64710 Субсидии российским организациям транспортного машиностроения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в </w:t>
      </w:r>
      <w:r w:rsidRPr="004956E9">
        <w:rPr>
          <w:szCs w:val="28"/>
        </w:rPr>
        <w:br/>
        <w:t xml:space="preserve">2008 </w:t>
      </w:r>
      <w:r w:rsidR="009C2F8B">
        <w:rPr>
          <w:szCs w:val="28"/>
        </w:rPr>
        <w:t>-</w:t>
      </w:r>
      <w:r w:rsidRPr="004956E9">
        <w:rPr>
          <w:szCs w:val="28"/>
        </w:rPr>
        <w:t xml:space="preserve"> 2011 годах на технологическое перевооружение";</w:t>
      </w:r>
    </w:p>
    <w:p w:rsidR="00D73CEC" w:rsidRPr="00941EDD" w:rsidRDefault="00D73CEC" w:rsidP="00941EDD">
      <w:pPr>
        <w:pStyle w:val="ConsPlusCell"/>
        <w:ind w:firstLine="709"/>
        <w:jc w:val="both"/>
        <w:rPr>
          <w:rFonts w:ascii="Times New Roman" w:eastAsiaTheme="minorHAnsi" w:hAnsi="Times New Roman" w:cs="Times New Roman"/>
          <w:sz w:val="10"/>
          <w:szCs w:val="10"/>
        </w:rPr>
      </w:pPr>
    </w:p>
    <w:p w:rsidR="00D73CEC" w:rsidRPr="004956E9" w:rsidRDefault="00D73CEC" w:rsidP="00D73CEC">
      <w:pPr>
        <w:ind w:firstLine="567"/>
        <w:jc w:val="both"/>
        <w:rPr>
          <w:szCs w:val="28"/>
        </w:rPr>
      </w:pPr>
      <w:r w:rsidRPr="004956E9">
        <w:rPr>
          <w:szCs w:val="28"/>
        </w:rPr>
        <w:t>"64721 Субсидии из федерального бюджета российским организациям на возмещение части затрат на приобретение (строительство) новых гражданских судов взамен судов, сданных на утилизацию";</w:t>
      </w:r>
    </w:p>
    <w:p w:rsidR="00B05772" w:rsidRPr="00941EDD" w:rsidRDefault="00B05772" w:rsidP="00941EDD">
      <w:pPr>
        <w:pStyle w:val="ConsPlusCell"/>
        <w:ind w:firstLine="709"/>
        <w:jc w:val="both"/>
        <w:rPr>
          <w:rFonts w:ascii="Times New Roman" w:eastAsiaTheme="minorHAnsi" w:hAnsi="Times New Roman" w:cs="Times New Roman"/>
          <w:sz w:val="10"/>
          <w:szCs w:val="10"/>
        </w:rPr>
      </w:pPr>
    </w:p>
    <w:p w:rsidR="00B05772" w:rsidRPr="004956E9" w:rsidRDefault="00B05772" w:rsidP="00B05772">
      <w:pPr>
        <w:ind w:firstLine="567"/>
        <w:jc w:val="both"/>
        <w:rPr>
          <w:rFonts w:eastAsia="Calibri"/>
          <w:sz w:val="24"/>
          <w:szCs w:val="24"/>
        </w:rPr>
      </w:pPr>
      <w:r w:rsidRPr="004956E9">
        <w:rPr>
          <w:szCs w:val="28"/>
        </w:rPr>
        <w:t>"64971 Субсидия акционерному обществу "Первый канал" на возмещение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r w:rsidRPr="004956E9">
        <w:rPr>
          <w:rFonts w:eastAsia="Calibri"/>
          <w:sz w:val="24"/>
          <w:szCs w:val="24"/>
        </w:rPr>
        <w:t>";</w:t>
      </w:r>
    </w:p>
    <w:p w:rsidR="00B05772" w:rsidRPr="00941EDD" w:rsidRDefault="00B05772" w:rsidP="00941EDD">
      <w:pPr>
        <w:pStyle w:val="ConsPlusCell"/>
        <w:ind w:firstLine="709"/>
        <w:jc w:val="both"/>
        <w:rPr>
          <w:rFonts w:ascii="Times New Roman" w:eastAsiaTheme="minorHAnsi" w:hAnsi="Times New Roman" w:cs="Times New Roman"/>
          <w:sz w:val="10"/>
          <w:szCs w:val="10"/>
        </w:rPr>
      </w:pPr>
    </w:p>
    <w:p w:rsidR="00B05772" w:rsidRPr="004956E9" w:rsidRDefault="00B05772" w:rsidP="00B05772">
      <w:pPr>
        <w:ind w:firstLine="567"/>
        <w:jc w:val="both"/>
        <w:rPr>
          <w:szCs w:val="28"/>
        </w:rPr>
      </w:pPr>
      <w:r w:rsidRPr="004956E9">
        <w:rPr>
          <w:rFonts w:eastAsia="Calibri"/>
          <w:sz w:val="24"/>
          <w:szCs w:val="24"/>
        </w:rPr>
        <w:t>"</w:t>
      </w:r>
      <w:r w:rsidRPr="004956E9">
        <w:rPr>
          <w:szCs w:val="28"/>
        </w:rPr>
        <w:t>65040 Субсидии федеральным государственным унитарным протезно-ортопедическим предприятиям на возмещение убытков, связанных с реализацией протезно-ортопедических изделий и услуг по протезированию по ценам ниже себестоимости";</w:t>
      </w:r>
    </w:p>
    <w:p w:rsidR="00B05772" w:rsidRPr="00941EDD" w:rsidRDefault="00B05772" w:rsidP="00941EDD">
      <w:pPr>
        <w:pStyle w:val="ConsPlusCell"/>
        <w:ind w:firstLine="709"/>
        <w:jc w:val="both"/>
        <w:rPr>
          <w:rFonts w:ascii="Times New Roman" w:eastAsiaTheme="minorHAnsi" w:hAnsi="Times New Roman" w:cs="Times New Roman"/>
          <w:sz w:val="10"/>
          <w:szCs w:val="10"/>
        </w:rPr>
      </w:pPr>
    </w:p>
    <w:p w:rsidR="00B05772" w:rsidRPr="004956E9" w:rsidRDefault="00B05772" w:rsidP="00B05772">
      <w:pPr>
        <w:ind w:firstLine="567"/>
        <w:jc w:val="both"/>
        <w:rPr>
          <w:szCs w:val="28"/>
        </w:rPr>
      </w:pPr>
      <w:r w:rsidRPr="004956E9">
        <w:rPr>
          <w:rFonts w:eastAsia="Calibri"/>
          <w:sz w:val="24"/>
          <w:szCs w:val="24"/>
        </w:rPr>
        <w:t>"</w:t>
      </w:r>
      <w:r w:rsidRPr="004956E9">
        <w:rPr>
          <w:szCs w:val="28"/>
        </w:rPr>
        <w:t>65111 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 за счет средств резервного фонда Правительства Российской Федерации";</w:t>
      </w:r>
    </w:p>
    <w:p w:rsidR="00B05772" w:rsidRPr="00941EDD" w:rsidRDefault="00B05772" w:rsidP="00941EDD">
      <w:pPr>
        <w:pStyle w:val="ConsPlusCell"/>
        <w:ind w:firstLine="709"/>
        <w:jc w:val="both"/>
        <w:rPr>
          <w:rFonts w:ascii="Times New Roman" w:eastAsiaTheme="minorHAnsi" w:hAnsi="Times New Roman" w:cs="Times New Roman"/>
          <w:sz w:val="10"/>
          <w:szCs w:val="10"/>
        </w:rPr>
      </w:pPr>
    </w:p>
    <w:p w:rsidR="00453C46" w:rsidRPr="004956E9" w:rsidRDefault="00453C46" w:rsidP="00453C46">
      <w:pPr>
        <w:ind w:firstLine="567"/>
        <w:jc w:val="both"/>
        <w:rPr>
          <w:szCs w:val="28"/>
        </w:rPr>
      </w:pPr>
      <w:r w:rsidRPr="004956E9">
        <w:rPr>
          <w:szCs w:val="28"/>
        </w:rPr>
        <w:t>"65160 Взнос в уставный капитал публичного акционерного общества "Авиационная холдинговая компания "Сухой", г. Москва";</w:t>
      </w:r>
    </w:p>
    <w:p w:rsidR="00453C46" w:rsidRPr="00941EDD" w:rsidRDefault="00453C46" w:rsidP="00941EDD">
      <w:pPr>
        <w:pStyle w:val="ConsPlusCell"/>
        <w:ind w:firstLine="709"/>
        <w:jc w:val="both"/>
        <w:rPr>
          <w:rFonts w:ascii="Times New Roman" w:eastAsiaTheme="minorHAnsi" w:hAnsi="Times New Roman" w:cs="Times New Roman"/>
          <w:sz w:val="10"/>
          <w:szCs w:val="10"/>
        </w:rPr>
      </w:pPr>
    </w:p>
    <w:p w:rsidR="00453C46" w:rsidRPr="004956E9" w:rsidRDefault="00453C46" w:rsidP="00453C46">
      <w:pPr>
        <w:ind w:firstLine="567"/>
        <w:jc w:val="both"/>
        <w:rPr>
          <w:szCs w:val="28"/>
        </w:rPr>
      </w:pPr>
      <w:r w:rsidRPr="004956E9">
        <w:rPr>
          <w:szCs w:val="28"/>
        </w:rPr>
        <w:lastRenderedPageBreak/>
        <w:t>"65300 Взнос в уставный капитал акционерного общества "Научно-исследовательский институт двигателей", г. Москва</w:t>
      </w:r>
    </w:p>
    <w:p w:rsidR="00453C46" w:rsidRPr="00941EDD" w:rsidRDefault="00453C46" w:rsidP="00941EDD">
      <w:pPr>
        <w:pStyle w:val="ConsPlusCell"/>
        <w:ind w:firstLine="709"/>
        <w:jc w:val="both"/>
        <w:rPr>
          <w:rFonts w:ascii="Times New Roman" w:eastAsiaTheme="minorHAnsi" w:hAnsi="Times New Roman" w:cs="Times New Roman"/>
          <w:sz w:val="10"/>
          <w:szCs w:val="10"/>
        </w:rPr>
      </w:pPr>
    </w:p>
    <w:p w:rsidR="00453C46" w:rsidRPr="004956E9" w:rsidRDefault="00453C46" w:rsidP="00453C46">
      <w:pPr>
        <w:ind w:firstLine="709"/>
        <w:jc w:val="both"/>
        <w:rPr>
          <w:szCs w:val="28"/>
        </w:rPr>
      </w:pPr>
      <w:r w:rsidRPr="004956E9">
        <w:rPr>
          <w:szCs w:val="28"/>
        </w:rPr>
        <w:t>65360 Взнос в уставный капитал акционерного общества "Федеральный научно-производственный центр "Научно-исследовательский институт прикладной химии", г. Сергиев Посад, Московская область";</w:t>
      </w:r>
    </w:p>
    <w:p w:rsidR="00453C46" w:rsidRPr="00941EDD" w:rsidRDefault="00453C46" w:rsidP="00941EDD">
      <w:pPr>
        <w:pStyle w:val="ConsPlusCell"/>
        <w:ind w:firstLine="709"/>
        <w:jc w:val="both"/>
        <w:rPr>
          <w:rFonts w:ascii="Times New Roman" w:eastAsiaTheme="minorHAnsi" w:hAnsi="Times New Roman" w:cs="Times New Roman"/>
          <w:sz w:val="10"/>
          <w:szCs w:val="10"/>
        </w:rPr>
      </w:pPr>
    </w:p>
    <w:p w:rsidR="00453C46" w:rsidRPr="004956E9" w:rsidRDefault="00453C46" w:rsidP="00453C46">
      <w:pPr>
        <w:ind w:firstLine="709"/>
        <w:jc w:val="both"/>
        <w:rPr>
          <w:szCs w:val="28"/>
        </w:rPr>
      </w:pPr>
      <w:r w:rsidRPr="004956E9">
        <w:rPr>
          <w:szCs w:val="28"/>
        </w:rPr>
        <w:t>"65411 Субсидии организациям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rsidR="00453C46" w:rsidRPr="00941EDD" w:rsidRDefault="00453C46" w:rsidP="00941EDD">
      <w:pPr>
        <w:pStyle w:val="ConsPlusCell"/>
        <w:ind w:firstLine="709"/>
        <w:jc w:val="both"/>
        <w:rPr>
          <w:rFonts w:ascii="Times New Roman" w:eastAsiaTheme="minorHAnsi" w:hAnsi="Times New Roman" w:cs="Times New Roman"/>
          <w:sz w:val="10"/>
          <w:szCs w:val="10"/>
        </w:rPr>
      </w:pPr>
    </w:p>
    <w:p w:rsidR="00453C46" w:rsidRPr="004956E9" w:rsidRDefault="00453C46" w:rsidP="00453C46">
      <w:pPr>
        <w:ind w:firstLine="567"/>
        <w:jc w:val="both"/>
        <w:rPr>
          <w:rFonts w:eastAsia="Calibri"/>
          <w:sz w:val="24"/>
          <w:szCs w:val="24"/>
        </w:rPr>
      </w:pPr>
      <w:r w:rsidRPr="004956E9">
        <w:rPr>
          <w:szCs w:val="28"/>
        </w:rPr>
        <w:t>"65430 Взнос в уставный капитал  акционерного общества "Прибалтийский судостроительный завод "Янтарь", г. Калининград</w:t>
      </w:r>
      <w:r w:rsidRPr="004956E9">
        <w:rPr>
          <w:rFonts w:eastAsia="Calibri"/>
          <w:sz w:val="24"/>
          <w:szCs w:val="24"/>
        </w:rPr>
        <w:t>";</w:t>
      </w:r>
    </w:p>
    <w:p w:rsidR="00453C46" w:rsidRPr="00941EDD" w:rsidRDefault="00453C46" w:rsidP="00941EDD">
      <w:pPr>
        <w:pStyle w:val="ConsPlusCell"/>
        <w:ind w:firstLine="709"/>
        <w:jc w:val="both"/>
        <w:rPr>
          <w:rFonts w:ascii="Times New Roman" w:eastAsiaTheme="minorHAnsi" w:hAnsi="Times New Roman" w:cs="Times New Roman"/>
          <w:sz w:val="10"/>
          <w:szCs w:val="10"/>
        </w:rPr>
      </w:pPr>
    </w:p>
    <w:p w:rsidR="00453C46" w:rsidRPr="004956E9" w:rsidRDefault="00453C46" w:rsidP="00453C46">
      <w:pPr>
        <w:ind w:firstLine="567"/>
        <w:jc w:val="both"/>
        <w:rPr>
          <w:szCs w:val="28"/>
        </w:rPr>
      </w:pPr>
      <w:r w:rsidRPr="004956E9">
        <w:rPr>
          <w:szCs w:val="28"/>
        </w:rPr>
        <w:t>"65480 Взнос в уставный капитал акционерного общества "Зеленодольский завод имени А.М. Горького", г. Зеленодольск, Республика Татарстан (Татарстан)</w:t>
      </w:r>
      <w:r w:rsidR="00CA4D66">
        <w:rPr>
          <w:szCs w:val="28"/>
        </w:rPr>
        <w:t>";</w:t>
      </w:r>
    </w:p>
    <w:p w:rsidR="00D73CEC" w:rsidRPr="00941EDD" w:rsidRDefault="00D73CEC" w:rsidP="00941EDD">
      <w:pPr>
        <w:pStyle w:val="ConsPlusCell"/>
        <w:ind w:firstLine="709"/>
        <w:jc w:val="both"/>
        <w:rPr>
          <w:rFonts w:ascii="Times New Roman" w:eastAsiaTheme="minorHAnsi" w:hAnsi="Times New Roman" w:cs="Times New Roman"/>
          <w:sz w:val="10"/>
          <w:szCs w:val="10"/>
        </w:rPr>
      </w:pPr>
    </w:p>
    <w:p w:rsidR="00453C46" w:rsidRPr="004956E9" w:rsidRDefault="00453C46" w:rsidP="00453C46">
      <w:pPr>
        <w:ind w:firstLine="567"/>
        <w:jc w:val="both"/>
        <w:rPr>
          <w:rFonts w:eastAsia="Calibri"/>
          <w:sz w:val="24"/>
          <w:szCs w:val="24"/>
        </w:rPr>
      </w:pPr>
      <w:r w:rsidRPr="004956E9">
        <w:rPr>
          <w:szCs w:val="28"/>
        </w:rPr>
        <w:t>"65540 Взнос в уставный капитал акционерного общества "Государственный ракетный центр имени академика В.П. Макеева", г. Миасс, Челябинская область";</w:t>
      </w:r>
      <w:r w:rsidRPr="004956E9">
        <w:rPr>
          <w:rFonts w:eastAsia="Calibri"/>
          <w:sz w:val="24"/>
          <w:szCs w:val="24"/>
        </w:rPr>
        <w:t xml:space="preserve"> </w:t>
      </w:r>
    </w:p>
    <w:p w:rsidR="00453C46" w:rsidRPr="00941EDD" w:rsidRDefault="00453C46" w:rsidP="00941EDD">
      <w:pPr>
        <w:pStyle w:val="ConsPlusCell"/>
        <w:ind w:firstLine="709"/>
        <w:jc w:val="both"/>
        <w:rPr>
          <w:rFonts w:ascii="Times New Roman" w:eastAsiaTheme="minorHAnsi" w:hAnsi="Times New Roman" w:cs="Times New Roman"/>
          <w:sz w:val="10"/>
          <w:szCs w:val="10"/>
        </w:rPr>
      </w:pPr>
    </w:p>
    <w:p w:rsidR="00453C46" w:rsidRPr="004956E9" w:rsidRDefault="00453C46" w:rsidP="00453C46">
      <w:pPr>
        <w:ind w:firstLine="567"/>
        <w:jc w:val="both"/>
        <w:rPr>
          <w:rFonts w:eastAsia="Calibri"/>
          <w:sz w:val="24"/>
          <w:szCs w:val="24"/>
        </w:rPr>
      </w:pPr>
      <w:r w:rsidRPr="004956E9">
        <w:rPr>
          <w:szCs w:val="28"/>
        </w:rPr>
        <w:t>"65660 Субсидия федеральному государственному унитарному предприятию "Главный радиочастотный центр" на возмещение затрат, связанных с выполнением работ по образованию позывных сигналов для опознавания радиоэлектронных средств гражданского назначения и проверкой соответствия судовых радиостанций требованиям международных договоров Российской Федерации и требованиям законодательства Российской Федерации в области связи";</w:t>
      </w:r>
      <w:r w:rsidRPr="004956E9">
        <w:rPr>
          <w:rFonts w:eastAsia="Calibri"/>
          <w:sz w:val="24"/>
          <w:szCs w:val="24"/>
        </w:rPr>
        <w:t xml:space="preserve"> </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F504DD">
      <w:pPr>
        <w:ind w:firstLine="567"/>
        <w:jc w:val="both"/>
        <w:rPr>
          <w:szCs w:val="28"/>
        </w:rPr>
      </w:pPr>
      <w:r w:rsidRPr="004956E9">
        <w:rPr>
          <w:szCs w:val="28"/>
        </w:rPr>
        <w:t>"65770 Взнос в уставный капитал акционерного общества "Арамильский авиационный ремонтный завод", г. Арамиль, Свердловская область";</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F504DD">
      <w:pPr>
        <w:ind w:firstLine="567"/>
        <w:jc w:val="both"/>
        <w:rPr>
          <w:szCs w:val="28"/>
        </w:rPr>
      </w:pPr>
      <w:r w:rsidRPr="004956E9">
        <w:rPr>
          <w:szCs w:val="28"/>
        </w:rPr>
        <w:t>"65830 Взнос в уставный капитал акционерного общества "163 бронетанковый ремонтный завод", станица Кущевская, Краснодарский край</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F504DD">
      <w:pPr>
        <w:ind w:firstLine="709"/>
        <w:jc w:val="both"/>
        <w:rPr>
          <w:szCs w:val="28"/>
        </w:rPr>
      </w:pPr>
      <w:r w:rsidRPr="004956E9">
        <w:rPr>
          <w:szCs w:val="28"/>
        </w:rPr>
        <w:t>65840 Взнос в уставный капитал акционерного общества "570 авиационный ремонтный завод", г. Ейск, Краснодарский край";</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F504DD">
      <w:pPr>
        <w:ind w:firstLine="567"/>
        <w:rPr>
          <w:rFonts w:eastAsia="Calibri"/>
          <w:sz w:val="24"/>
          <w:szCs w:val="24"/>
        </w:rPr>
      </w:pPr>
      <w:r w:rsidRPr="004956E9">
        <w:rPr>
          <w:szCs w:val="28"/>
        </w:rPr>
        <w:t>"66140 Взнос в уставный капитал акционерного общества "Производственное объединение "Стрела", г. Оренбург</w:t>
      </w:r>
      <w:r w:rsidRPr="004956E9">
        <w:rPr>
          <w:rFonts w:eastAsia="Calibri"/>
          <w:sz w:val="24"/>
          <w:szCs w:val="24"/>
        </w:rPr>
        <w:t>";</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F504DD">
      <w:pPr>
        <w:ind w:firstLine="567"/>
        <w:jc w:val="both"/>
        <w:rPr>
          <w:szCs w:val="28"/>
        </w:rPr>
      </w:pPr>
      <w:r w:rsidRPr="004956E9">
        <w:rPr>
          <w:szCs w:val="28"/>
        </w:rPr>
        <w:t>"66240 Взнос в уставный капитал акционерного общества "Калужский электромеханический завод", г. Калуга</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F504DD">
      <w:pPr>
        <w:ind w:firstLine="709"/>
        <w:jc w:val="both"/>
        <w:rPr>
          <w:szCs w:val="28"/>
        </w:rPr>
      </w:pPr>
      <w:r w:rsidRPr="004956E9">
        <w:rPr>
          <w:szCs w:val="28"/>
        </w:rPr>
        <w:t>66300 Взнос в уставный капитал акционерного общества "Научно-производственное объединение "Импульс", г. Санкт-Петербург";</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4956E9">
      <w:pPr>
        <w:ind w:firstLine="567"/>
        <w:jc w:val="both"/>
        <w:rPr>
          <w:szCs w:val="28"/>
        </w:rPr>
      </w:pPr>
      <w:r w:rsidRPr="004956E9">
        <w:rPr>
          <w:szCs w:val="28"/>
        </w:rPr>
        <w:t>"66350 Взнос в уставный капитал акционерного общества "Долгопрудненское конструкторское бюро автоматики", г. Долгопрудный, Московская область</w:t>
      </w:r>
    </w:p>
    <w:p w:rsidR="00F504DD" w:rsidRPr="00941EDD" w:rsidRDefault="00F504DD"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F504DD">
      <w:pPr>
        <w:ind w:firstLine="709"/>
        <w:jc w:val="both"/>
        <w:rPr>
          <w:szCs w:val="28"/>
        </w:rPr>
      </w:pPr>
      <w:r w:rsidRPr="004956E9">
        <w:rPr>
          <w:szCs w:val="28"/>
        </w:rPr>
        <w:t>66370 Взнос в уставный капитал акционерного общества "Центральное конструкторское бюро "Геофизика", г. Красноярск</w:t>
      </w:r>
      <w:r w:rsidR="00B85D38" w:rsidRPr="004956E9">
        <w:rPr>
          <w:szCs w:val="28"/>
        </w:rPr>
        <w:t>"</w:t>
      </w:r>
      <w:r w:rsidRPr="004956E9">
        <w:rPr>
          <w:szCs w:val="28"/>
        </w:rPr>
        <w:t>;</w:t>
      </w:r>
    </w:p>
    <w:p w:rsidR="00F504DD" w:rsidRPr="004956E9" w:rsidRDefault="00F504DD" w:rsidP="00F504DD">
      <w:pPr>
        <w:ind w:firstLine="567"/>
        <w:jc w:val="both"/>
        <w:rPr>
          <w:szCs w:val="28"/>
        </w:rPr>
      </w:pPr>
    </w:p>
    <w:p w:rsidR="00B85D38" w:rsidRPr="004956E9" w:rsidRDefault="00B85D38" w:rsidP="004956E9">
      <w:pPr>
        <w:ind w:firstLine="567"/>
        <w:jc w:val="both"/>
        <w:rPr>
          <w:szCs w:val="28"/>
        </w:rPr>
      </w:pPr>
      <w:r w:rsidRPr="004956E9">
        <w:rPr>
          <w:szCs w:val="28"/>
        </w:rPr>
        <w:lastRenderedPageBreak/>
        <w:t>"66480 Взнос в уставный капитал акционерного общества "Концерн "Гранит-Электрон", г. Санкт-Петербург, с целью осуществления капитальных вложений дочерними  хозяйственными обществами";</w:t>
      </w:r>
    </w:p>
    <w:p w:rsidR="00B85D38" w:rsidRPr="00941EDD" w:rsidRDefault="00B85D38" w:rsidP="00941EDD">
      <w:pPr>
        <w:pStyle w:val="ConsPlusCell"/>
        <w:ind w:firstLine="709"/>
        <w:jc w:val="both"/>
        <w:rPr>
          <w:rFonts w:ascii="Times New Roman" w:eastAsiaTheme="minorHAnsi" w:hAnsi="Times New Roman" w:cs="Times New Roman"/>
          <w:sz w:val="10"/>
          <w:szCs w:val="10"/>
        </w:rPr>
      </w:pPr>
    </w:p>
    <w:p w:rsidR="00F504DD" w:rsidRPr="004956E9" w:rsidRDefault="00F504DD" w:rsidP="00F504DD">
      <w:pPr>
        <w:ind w:firstLine="567"/>
        <w:jc w:val="both"/>
        <w:rPr>
          <w:rFonts w:eastAsia="Calibri"/>
          <w:sz w:val="24"/>
          <w:szCs w:val="24"/>
        </w:rPr>
      </w:pPr>
      <w:r w:rsidRPr="004956E9">
        <w:rPr>
          <w:szCs w:val="28"/>
        </w:rPr>
        <w:t>"66743 Субсидии организациям, реализующим инвестиционные проекты по освоению месторождений</w:t>
      </w:r>
      <w:r w:rsidRPr="004956E9">
        <w:rPr>
          <w:rFonts w:eastAsia="Calibri"/>
          <w:sz w:val="24"/>
          <w:szCs w:val="24"/>
        </w:rPr>
        <w:t>";</w:t>
      </w:r>
    </w:p>
    <w:p w:rsidR="00D73CEC" w:rsidRPr="00941EDD" w:rsidRDefault="00D73CEC" w:rsidP="00941EDD">
      <w:pPr>
        <w:pStyle w:val="ConsPlusCell"/>
        <w:ind w:firstLine="709"/>
        <w:jc w:val="both"/>
        <w:rPr>
          <w:rFonts w:ascii="Times New Roman" w:eastAsiaTheme="minorHAnsi" w:hAnsi="Times New Roman" w:cs="Times New Roman"/>
          <w:sz w:val="10"/>
          <w:szCs w:val="10"/>
        </w:rPr>
      </w:pPr>
    </w:p>
    <w:p w:rsidR="00CB7638" w:rsidRPr="004956E9" w:rsidRDefault="00CB7638" w:rsidP="00CB7638">
      <w:pPr>
        <w:ind w:firstLine="709"/>
        <w:jc w:val="both"/>
        <w:rPr>
          <w:szCs w:val="28"/>
        </w:rPr>
      </w:pPr>
      <w:r w:rsidRPr="004956E9">
        <w:rPr>
          <w:szCs w:val="28"/>
        </w:rPr>
        <w:t>"66890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проведение работ по организации производства импортозамещающих комплектующих изделий и материалов для вооружений, военной и специальной техники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CB7638" w:rsidRPr="00941EDD" w:rsidRDefault="00CB7638" w:rsidP="00941EDD">
      <w:pPr>
        <w:pStyle w:val="ConsPlusCell"/>
        <w:ind w:firstLine="709"/>
        <w:jc w:val="both"/>
        <w:rPr>
          <w:rFonts w:ascii="Times New Roman" w:eastAsiaTheme="minorHAnsi" w:hAnsi="Times New Roman" w:cs="Times New Roman"/>
          <w:sz w:val="10"/>
          <w:szCs w:val="10"/>
        </w:rPr>
      </w:pPr>
    </w:p>
    <w:p w:rsidR="00CB7638" w:rsidRPr="004956E9" w:rsidRDefault="00CB7638" w:rsidP="00CB7638">
      <w:pPr>
        <w:ind w:firstLine="567"/>
        <w:jc w:val="both"/>
        <w:rPr>
          <w:szCs w:val="28"/>
        </w:rPr>
      </w:pPr>
      <w:r w:rsidRPr="004956E9">
        <w:rPr>
          <w:szCs w:val="28"/>
        </w:rPr>
        <w:t xml:space="preserve">"67090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вооружения на </w:t>
      </w:r>
      <w:r w:rsidRPr="004956E9">
        <w:rPr>
          <w:szCs w:val="28"/>
        </w:rPr>
        <w:br/>
        <w:t xml:space="preserve">2011 </w:t>
      </w:r>
      <w:r w:rsidR="008A78D7">
        <w:rPr>
          <w:szCs w:val="28"/>
        </w:rPr>
        <w:t>-</w:t>
      </w:r>
      <w:r w:rsidRPr="004956E9">
        <w:rPr>
          <w:szCs w:val="28"/>
        </w:rPr>
        <w:t xml:space="preserve"> 2020 годы в рамках государственного оборонного заказа под государственные гарантии Российской Федерации</w:t>
      </w:r>
    </w:p>
    <w:p w:rsidR="00CB7638" w:rsidRPr="00941EDD" w:rsidRDefault="00CB7638" w:rsidP="00941EDD">
      <w:pPr>
        <w:pStyle w:val="ConsPlusCell"/>
        <w:ind w:firstLine="709"/>
        <w:jc w:val="both"/>
        <w:rPr>
          <w:rFonts w:ascii="Times New Roman" w:eastAsiaTheme="minorHAnsi" w:hAnsi="Times New Roman" w:cs="Times New Roman"/>
          <w:sz w:val="10"/>
          <w:szCs w:val="10"/>
        </w:rPr>
      </w:pPr>
    </w:p>
    <w:p w:rsidR="00CB7638" w:rsidRPr="004956E9" w:rsidRDefault="00CB7638" w:rsidP="00CB7638">
      <w:pPr>
        <w:ind w:firstLine="709"/>
        <w:jc w:val="both"/>
        <w:rPr>
          <w:szCs w:val="28"/>
        </w:rPr>
      </w:pPr>
      <w:r w:rsidRPr="004956E9">
        <w:rPr>
          <w:szCs w:val="28"/>
        </w:rPr>
        <w:t>67130 Субсидии российским организациям на компенсацию части затрат в связи с производством колесных транспортных средств за счет средств резервного фонда Правительства Российской Федерации</w:t>
      </w:r>
    </w:p>
    <w:p w:rsidR="00CB7638" w:rsidRPr="00941EDD" w:rsidRDefault="00CB7638" w:rsidP="00941EDD">
      <w:pPr>
        <w:pStyle w:val="ConsPlusCell"/>
        <w:ind w:firstLine="709"/>
        <w:jc w:val="both"/>
        <w:rPr>
          <w:rFonts w:ascii="Times New Roman" w:eastAsiaTheme="minorHAnsi" w:hAnsi="Times New Roman" w:cs="Times New Roman"/>
          <w:sz w:val="10"/>
          <w:szCs w:val="10"/>
        </w:rPr>
      </w:pPr>
    </w:p>
    <w:p w:rsidR="00CB7638" w:rsidRPr="004956E9" w:rsidRDefault="00CB7638" w:rsidP="00CB7638">
      <w:pPr>
        <w:ind w:firstLine="709"/>
        <w:jc w:val="both"/>
        <w:rPr>
          <w:szCs w:val="28"/>
        </w:rPr>
      </w:pPr>
      <w:r w:rsidRPr="004956E9">
        <w:rPr>
          <w:szCs w:val="28"/>
        </w:rPr>
        <w:t>67140 Субсидии российским производителям авиационной техники в целях финансового обеспечения затрат по реализации проекта производства самолетов региональной авиации пассажировместимостью до 19 мест";</w:t>
      </w:r>
    </w:p>
    <w:p w:rsidR="00AA28D2" w:rsidRPr="00941EDD" w:rsidRDefault="00AA28D2" w:rsidP="00941EDD">
      <w:pPr>
        <w:pStyle w:val="ConsPlusCell"/>
        <w:ind w:firstLine="709"/>
        <w:jc w:val="both"/>
        <w:rPr>
          <w:rFonts w:ascii="Times New Roman" w:eastAsiaTheme="minorHAnsi" w:hAnsi="Times New Roman" w:cs="Times New Roman"/>
          <w:sz w:val="10"/>
          <w:szCs w:val="10"/>
        </w:rPr>
      </w:pPr>
    </w:p>
    <w:p w:rsidR="00CB7638" w:rsidRPr="004956E9" w:rsidRDefault="00AA28D2" w:rsidP="00AA28D2">
      <w:pPr>
        <w:ind w:firstLine="567"/>
        <w:jc w:val="both"/>
        <w:rPr>
          <w:szCs w:val="28"/>
        </w:rPr>
      </w:pPr>
      <w:r w:rsidRPr="004956E9">
        <w:rPr>
          <w:szCs w:val="28"/>
        </w:rPr>
        <w:t>"67330 Взнос в уставный капитал акционерного общества "Россельхозбанк", г. Москва</w:t>
      </w:r>
      <w:r w:rsidR="00CB7638" w:rsidRPr="004956E9">
        <w:rPr>
          <w:szCs w:val="28"/>
        </w:rPr>
        <w:t>";</w:t>
      </w:r>
    </w:p>
    <w:p w:rsidR="00CB7638" w:rsidRPr="00941EDD" w:rsidRDefault="00CB7638" w:rsidP="00941EDD">
      <w:pPr>
        <w:pStyle w:val="ConsPlusCell"/>
        <w:ind w:firstLine="709"/>
        <w:jc w:val="both"/>
        <w:rPr>
          <w:rFonts w:ascii="Times New Roman" w:eastAsiaTheme="minorHAnsi" w:hAnsi="Times New Roman" w:cs="Times New Roman"/>
          <w:sz w:val="10"/>
          <w:szCs w:val="10"/>
        </w:rPr>
      </w:pPr>
    </w:p>
    <w:p w:rsidR="00AA28D2" w:rsidRPr="004956E9" w:rsidRDefault="00AA28D2" w:rsidP="00AA28D2">
      <w:pPr>
        <w:ind w:firstLine="567"/>
        <w:jc w:val="both"/>
        <w:rPr>
          <w:rFonts w:eastAsia="Calibri"/>
          <w:sz w:val="24"/>
          <w:szCs w:val="24"/>
        </w:rPr>
      </w:pPr>
      <w:r w:rsidRPr="004956E9">
        <w:rPr>
          <w:szCs w:val="28"/>
        </w:rPr>
        <w:t>"67381 Взнос в уставный капитал акционерного общества "Агентство ипотечного жилищного кредитования" в целях реализации программы помощи отдельным категориям заемщиков по ипотечным жилищным кредитам (займам), оказавшихся в сложной финансовой ситуации, за счет средств резервного фонда Правительства Российской Федерации</w:t>
      </w:r>
      <w:r w:rsidRPr="004956E9">
        <w:rPr>
          <w:rFonts w:eastAsia="Calibri"/>
          <w:sz w:val="24"/>
          <w:szCs w:val="24"/>
        </w:rPr>
        <w:t>";</w:t>
      </w:r>
    </w:p>
    <w:p w:rsidR="005B75C8" w:rsidRPr="00941EDD" w:rsidRDefault="005B75C8" w:rsidP="00941EDD">
      <w:pPr>
        <w:pStyle w:val="ConsPlusCell"/>
        <w:ind w:firstLine="709"/>
        <w:jc w:val="both"/>
        <w:rPr>
          <w:rFonts w:ascii="Times New Roman" w:eastAsiaTheme="minorHAnsi" w:hAnsi="Times New Roman" w:cs="Times New Roman"/>
          <w:sz w:val="10"/>
          <w:szCs w:val="10"/>
        </w:rPr>
      </w:pPr>
    </w:p>
    <w:p w:rsidR="00AA28D2" w:rsidRPr="004956E9" w:rsidRDefault="00AA28D2" w:rsidP="00AA28D2">
      <w:pPr>
        <w:ind w:firstLine="567"/>
        <w:jc w:val="both"/>
        <w:rPr>
          <w:szCs w:val="28"/>
        </w:rPr>
      </w:pPr>
      <w:r w:rsidRPr="004956E9">
        <w:rPr>
          <w:szCs w:val="28"/>
        </w:rPr>
        <w:t>"67420 Субсидии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w:t>
      </w:r>
      <w:r w:rsidR="009C2F8B">
        <w:rPr>
          <w:szCs w:val="28"/>
        </w:rPr>
        <w:t xml:space="preserve"> -</w:t>
      </w:r>
      <w:r w:rsidRPr="004956E9">
        <w:rPr>
          <w:szCs w:val="28"/>
        </w:rPr>
        <w:t xml:space="preserve"> 2022 годах";</w:t>
      </w:r>
    </w:p>
    <w:p w:rsidR="00AA28D2" w:rsidRPr="00941EDD" w:rsidRDefault="00AA28D2" w:rsidP="00941EDD">
      <w:pPr>
        <w:pStyle w:val="ConsPlusCell"/>
        <w:ind w:firstLine="709"/>
        <w:jc w:val="both"/>
        <w:rPr>
          <w:rFonts w:ascii="Times New Roman" w:eastAsiaTheme="minorHAnsi" w:hAnsi="Times New Roman" w:cs="Times New Roman"/>
          <w:sz w:val="10"/>
          <w:szCs w:val="10"/>
        </w:rPr>
      </w:pPr>
    </w:p>
    <w:p w:rsidR="00AA28D2" w:rsidRPr="004956E9" w:rsidRDefault="00AA28D2" w:rsidP="00AA28D2">
      <w:pPr>
        <w:ind w:firstLine="567"/>
        <w:jc w:val="both"/>
        <w:rPr>
          <w:szCs w:val="28"/>
        </w:rPr>
      </w:pPr>
      <w:r w:rsidRPr="004956E9">
        <w:rPr>
          <w:szCs w:val="28"/>
        </w:rPr>
        <w:t>"67430 Субсидии федеральным казенным предприятиям, отнесенным к ведению Минсельхоза России, на финансовое обеспечение затрат, связанных с производством и доставкой в субъекты Российской Федерации лекарственных средств и препаратов для ветеринарного применения для обеспечения проведения противоэпизоотических мероприятий в субъектах Российской Федерации";</w:t>
      </w:r>
    </w:p>
    <w:p w:rsidR="00AA28D2" w:rsidRPr="00941EDD" w:rsidRDefault="00AA28D2" w:rsidP="00941EDD">
      <w:pPr>
        <w:pStyle w:val="ConsPlusCell"/>
        <w:ind w:firstLine="709"/>
        <w:jc w:val="both"/>
        <w:rPr>
          <w:rFonts w:ascii="Times New Roman" w:eastAsiaTheme="minorHAnsi" w:hAnsi="Times New Roman" w:cs="Times New Roman"/>
          <w:sz w:val="10"/>
          <w:szCs w:val="10"/>
        </w:rPr>
      </w:pPr>
    </w:p>
    <w:p w:rsidR="000819D6" w:rsidRPr="004956E9" w:rsidRDefault="000819D6" w:rsidP="000819D6">
      <w:pPr>
        <w:ind w:firstLine="567"/>
        <w:jc w:val="both"/>
        <w:rPr>
          <w:szCs w:val="28"/>
        </w:rPr>
      </w:pPr>
      <w:r w:rsidRPr="004956E9">
        <w:rPr>
          <w:szCs w:val="28"/>
        </w:rPr>
        <w:lastRenderedPageBreak/>
        <w:t>"67480 Имущественный взнос Российской Федерации в государственную корпорацию "Банк развития и внешнеэкономической деятельности (Внешэкономбанк)" на увеличение уставного капитала акционерного общества "Корпорация развития Северного Кавказа"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p>
    <w:p w:rsidR="000819D6" w:rsidRPr="00941EDD" w:rsidRDefault="000819D6" w:rsidP="00941EDD">
      <w:pPr>
        <w:pStyle w:val="ConsPlusCell"/>
        <w:ind w:firstLine="709"/>
        <w:jc w:val="both"/>
        <w:rPr>
          <w:rFonts w:ascii="Times New Roman" w:eastAsiaTheme="minorHAnsi" w:hAnsi="Times New Roman" w:cs="Times New Roman"/>
          <w:sz w:val="10"/>
          <w:szCs w:val="10"/>
        </w:rPr>
      </w:pPr>
    </w:p>
    <w:p w:rsidR="000819D6" w:rsidRPr="004956E9" w:rsidRDefault="000819D6" w:rsidP="00CA4D66">
      <w:pPr>
        <w:ind w:firstLine="709"/>
        <w:jc w:val="both"/>
        <w:rPr>
          <w:szCs w:val="28"/>
        </w:rPr>
      </w:pPr>
      <w:r w:rsidRPr="004956E9">
        <w:rPr>
          <w:szCs w:val="28"/>
        </w:rPr>
        <w:t xml:space="preserve">67481 Имущественный взнос Российской Федерации в государственную корпорацию "Банк развития и внешнеэкономической деятельности (Внешэкономбанк)" с целью последующего взноса в уставный капитал акционерного общества  "Российский экспортный центр",  г. Москва, в целях реализации проектов в странах Африки"; </w:t>
      </w:r>
    </w:p>
    <w:p w:rsidR="000819D6" w:rsidRPr="00941EDD" w:rsidRDefault="000819D6" w:rsidP="00941EDD">
      <w:pPr>
        <w:pStyle w:val="ConsPlusCell"/>
        <w:ind w:firstLine="709"/>
        <w:jc w:val="both"/>
        <w:rPr>
          <w:rFonts w:ascii="Times New Roman" w:eastAsiaTheme="minorHAnsi" w:hAnsi="Times New Roman" w:cs="Times New Roman"/>
          <w:sz w:val="10"/>
          <w:szCs w:val="10"/>
        </w:rPr>
      </w:pPr>
    </w:p>
    <w:p w:rsidR="00DB4D1C" w:rsidRPr="004956E9" w:rsidRDefault="00DB4D1C" w:rsidP="00DB4D1C">
      <w:pPr>
        <w:ind w:firstLine="567"/>
        <w:jc w:val="both"/>
        <w:rPr>
          <w:szCs w:val="28"/>
        </w:rPr>
      </w:pPr>
      <w:r w:rsidRPr="004956E9">
        <w:rPr>
          <w:szCs w:val="28"/>
        </w:rPr>
        <w:t>"67570 Взнос в уставный капитал акционерного общества "Опытно-конструкторское бюро "Электроавтоматика" имени П.А. Ефимова", г. Санкт-Петербург";</w:t>
      </w:r>
    </w:p>
    <w:p w:rsidR="00DB4D1C" w:rsidRPr="00941EDD" w:rsidRDefault="00DB4D1C" w:rsidP="00941EDD">
      <w:pPr>
        <w:pStyle w:val="ConsPlusCell"/>
        <w:ind w:firstLine="709"/>
        <w:jc w:val="both"/>
        <w:rPr>
          <w:rFonts w:ascii="Times New Roman" w:eastAsiaTheme="minorHAnsi" w:hAnsi="Times New Roman" w:cs="Times New Roman"/>
          <w:sz w:val="10"/>
          <w:szCs w:val="10"/>
        </w:rPr>
      </w:pPr>
    </w:p>
    <w:p w:rsidR="00DB4D1C" w:rsidRPr="004956E9" w:rsidRDefault="00DB4D1C" w:rsidP="00DB4D1C">
      <w:pPr>
        <w:ind w:firstLine="567"/>
        <w:jc w:val="both"/>
        <w:rPr>
          <w:szCs w:val="28"/>
        </w:rPr>
      </w:pPr>
      <w:r w:rsidRPr="004956E9">
        <w:rPr>
          <w:szCs w:val="28"/>
        </w:rPr>
        <w:t>"67591 Взнос в уставный капитал акционерного общества "Новосибирский завод искусственного волокна", г. Искитим, Новосибирская область</w:t>
      </w:r>
    </w:p>
    <w:p w:rsidR="00DB4D1C" w:rsidRPr="00941EDD" w:rsidRDefault="00DB4D1C" w:rsidP="00941EDD">
      <w:pPr>
        <w:pStyle w:val="ConsPlusCell"/>
        <w:ind w:firstLine="709"/>
        <w:jc w:val="both"/>
        <w:rPr>
          <w:rFonts w:ascii="Times New Roman" w:eastAsiaTheme="minorHAnsi" w:hAnsi="Times New Roman" w:cs="Times New Roman"/>
          <w:sz w:val="10"/>
          <w:szCs w:val="10"/>
        </w:rPr>
      </w:pPr>
    </w:p>
    <w:p w:rsidR="00DB4D1C" w:rsidRPr="004956E9" w:rsidRDefault="00DB4D1C" w:rsidP="00DB4D1C">
      <w:pPr>
        <w:ind w:firstLine="709"/>
        <w:jc w:val="both"/>
        <w:rPr>
          <w:szCs w:val="28"/>
        </w:rPr>
      </w:pPr>
      <w:r w:rsidRPr="004956E9">
        <w:rPr>
          <w:szCs w:val="28"/>
        </w:rPr>
        <w:t>67592 Взнос в уставный капитал акционерного общества  "Солнечногорский приборный завод", г. Солнечногорск, Московская область";</w:t>
      </w:r>
    </w:p>
    <w:p w:rsidR="00DB4D1C" w:rsidRPr="00941EDD" w:rsidRDefault="00DB4D1C" w:rsidP="00941EDD">
      <w:pPr>
        <w:pStyle w:val="ConsPlusCell"/>
        <w:ind w:firstLine="709"/>
        <w:jc w:val="both"/>
        <w:rPr>
          <w:rFonts w:ascii="Times New Roman" w:eastAsiaTheme="minorHAnsi" w:hAnsi="Times New Roman" w:cs="Times New Roman"/>
          <w:sz w:val="10"/>
          <w:szCs w:val="10"/>
        </w:rPr>
      </w:pPr>
    </w:p>
    <w:p w:rsidR="00DB4D1C" w:rsidRPr="004956E9" w:rsidRDefault="00DB4D1C" w:rsidP="00DB4D1C">
      <w:pPr>
        <w:ind w:firstLine="709"/>
        <w:jc w:val="both"/>
        <w:rPr>
          <w:szCs w:val="28"/>
        </w:rPr>
      </w:pPr>
      <w:r w:rsidRPr="004956E9">
        <w:rPr>
          <w:szCs w:val="28"/>
        </w:rPr>
        <w:t>"67600</w:t>
      </w:r>
      <w:r w:rsidRPr="004956E9">
        <w:t xml:space="preserve"> </w:t>
      </w:r>
      <w:r w:rsidRPr="004956E9">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с целью последующего взноса в уставный капитал акционерного общества "Объединенная двигателестроительная корпорация" для обеспечения погашения кредитов и займов его дочерних обществ, полученных в российских кредитных организациях и государственной корпорации "Банк развития и внешнеэкономической деятельности (Внешэкономбанк)</w:t>
      </w:r>
    </w:p>
    <w:p w:rsidR="00DB4D1C" w:rsidRPr="00941EDD" w:rsidRDefault="00DB4D1C" w:rsidP="00941EDD">
      <w:pPr>
        <w:pStyle w:val="ConsPlusCell"/>
        <w:ind w:firstLine="709"/>
        <w:jc w:val="both"/>
        <w:rPr>
          <w:rFonts w:ascii="Times New Roman" w:eastAsiaTheme="minorHAnsi" w:hAnsi="Times New Roman" w:cs="Times New Roman"/>
          <w:sz w:val="10"/>
          <w:szCs w:val="10"/>
        </w:rPr>
      </w:pPr>
    </w:p>
    <w:p w:rsidR="00DB4D1C" w:rsidRPr="004956E9" w:rsidRDefault="00DB4D1C" w:rsidP="00B00987">
      <w:pPr>
        <w:ind w:firstLine="709"/>
        <w:jc w:val="both"/>
        <w:rPr>
          <w:rFonts w:eastAsia="Calibri"/>
          <w:sz w:val="24"/>
          <w:szCs w:val="24"/>
        </w:rPr>
      </w:pPr>
      <w:r w:rsidRPr="004956E9">
        <w:rPr>
          <w:szCs w:val="28"/>
        </w:rPr>
        <w:t>67611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создания нового электронно-лучевого компьютерного томографа с двойным источником излучения";</w:t>
      </w:r>
      <w:r w:rsidRPr="004956E9">
        <w:rPr>
          <w:rFonts w:eastAsia="Calibri"/>
          <w:sz w:val="24"/>
          <w:szCs w:val="24"/>
        </w:rPr>
        <w:t xml:space="preserve"> </w:t>
      </w:r>
    </w:p>
    <w:p w:rsidR="00DB4D1C" w:rsidRPr="00941EDD" w:rsidRDefault="00DB4D1C" w:rsidP="00941EDD">
      <w:pPr>
        <w:pStyle w:val="ConsPlusCell"/>
        <w:ind w:firstLine="709"/>
        <w:jc w:val="both"/>
        <w:rPr>
          <w:rFonts w:ascii="Times New Roman" w:eastAsiaTheme="minorHAnsi" w:hAnsi="Times New Roman" w:cs="Times New Roman"/>
          <w:sz w:val="10"/>
          <w:szCs w:val="10"/>
        </w:rPr>
      </w:pPr>
    </w:p>
    <w:p w:rsidR="00DB4D1C" w:rsidRPr="004956E9" w:rsidRDefault="00DB4D1C" w:rsidP="00DB4D1C">
      <w:pPr>
        <w:ind w:firstLine="567"/>
        <w:jc w:val="both"/>
        <w:rPr>
          <w:szCs w:val="28"/>
        </w:rPr>
      </w:pPr>
      <w:r w:rsidRPr="004956E9">
        <w:rPr>
          <w:szCs w:val="28"/>
        </w:rPr>
        <w:t>"67651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строительно-дорожной и (или) коммунальной техники, заключенным в 2017 году, за счет средств резервного фонда Правительства Российской Федерации</w:t>
      </w:r>
    </w:p>
    <w:p w:rsidR="00DB4D1C" w:rsidRPr="00941EDD" w:rsidRDefault="00DB4D1C" w:rsidP="00941EDD">
      <w:pPr>
        <w:pStyle w:val="ConsPlusCell"/>
        <w:ind w:firstLine="709"/>
        <w:jc w:val="both"/>
        <w:rPr>
          <w:rFonts w:ascii="Times New Roman" w:eastAsiaTheme="minorHAnsi" w:hAnsi="Times New Roman" w:cs="Times New Roman"/>
          <w:sz w:val="10"/>
          <w:szCs w:val="10"/>
        </w:rPr>
      </w:pPr>
    </w:p>
    <w:p w:rsidR="00DB4D1C" w:rsidRPr="004956E9" w:rsidRDefault="00DB4D1C" w:rsidP="00DB4D1C">
      <w:pPr>
        <w:autoSpaceDE w:val="0"/>
        <w:autoSpaceDN w:val="0"/>
        <w:adjustRightInd w:val="0"/>
        <w:spacing w:line="264" w:lineRule="auto"/>
        <w:ind w:firstLine="709"/>
        <w:jc w:val="both"/>
        <w:rPr>
          <w:szCs w:val="28"/>
        </w:rPr>
      </w:pPr>
      <w:r w:rsidRPr="004956E9">
        <w:rPr>
          <w:szCs w:val="28"/>
        </w:rPr>
        <w:t xml:space="preserve">67652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w:t>
      </w:r>
      <w:r w:rsidRPr="004956E9">
        <w:rPr>
          <w:szCs w:val="28"/>
        </w:rPr>
        <w:lastRenderedPageBreak/>
        <w:t>заключенным в 2017 году, за счет средств резервного фонда Правительства Российской Федерации";</w:t>
      </w:r>
    </w:p>
    <w:p w:rsidR="00DB4D1C" w:rsidRPr="00941EDD" w:rsidRDefault="00DB4D1C" w:rsidP="00941EDD">
      <w:pPr>
        <w:pStyle w:val="ConsPlusCell"/>
        <w:ind w:firstLine="709"/>
        <w:jc w:val="both"/>
        <w:rPr>
          <w:rFonts w:ascii="Times New Roman" w:eastAsiaTheme="minorHAnsi" w:hAnsi="Times New Roman" w:cs="Times New Roman"/>
          <w:sz w:val="10"/>
          <w:szCs w:val="10"/>
        </w:rPr>
      </w:pPr>
    </w:p>
    <w:p w:rsidR="003502F4" w:rsidRPr="004956E9" w:rsidRDefault="003502F4" w:rsidP="003502F4">
      <w:pPr>
        <w:ind w:firstLine="567"/>
        <w:jc w:val="both"/>
        <w:rPr>
          <w:szCs w:val="28"/>
        </w:rPr>
      </w:pPr>
      <w:r w:rsidRPr="004956E9">
        <w:rPr>
          <w:szCs w:val="28"/>
        </w:rPr>
        <w:t>"67660 Субсидии российским организациям авиационной промышленности, осуществляющим деятельность в области авиационного двигателестроения, на компенсацию процентов по долгосрочным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на рефинансирование ранее привлеченных кредитов</w:t>
      </w:r>
    </w:p>
    <w:p w:rsidR="003502F4" w:rsidRPr="00941EDD" w:rsidRDefault="003502F4" w:rsidP="00941EDD">
      <w:pPr>
        <w:pStyle w:val="ConsPlusCell"/>
        <w:ind w:firstLine="709"/>
        <w:jc w:val="both"/>
        <w:rPr>
          <w:rFonts w:ascii="Times New Roman" w:eastAsiaTheme="minorHAnsi" w:hAnsi="Times New Roman" w:cs="Times New Roman"/>
          <w:sz w:val="10"/>
          <w:szCs w:val="10"/>
        </w:rPr>
      </w:pPr>
    </w:p>
    <w:p w:rsidR="003502F4" w:rsidRPr="004956E9" w:rsidRDefault="003502F4" w:rsidP="00BC57DD">
      <w:pPr>
        <w:ind w:firstLine="709"/>
        <w:jc w:val="both"/>
        <w:rPr>
          <w:rFonts w:eastAsia="Calibri"/>
          <w:sz w:val="24"/>
          <w:szCs w:val="24"/>
        </w:rPr>
      </w:pPr>
      <w:r w:rsidRPr="004956E9">
        <w:rPr>
          <w:szCs w:val="28"/>
        </w:rPr>
        <w:t>67680 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w:t>
      </w:r>
    </w:p>
    <w:p w:rsidR="00476CF7" w:rsidRPr="00941EDD" w:rsidRDefault="00476CF7" w:rsidP="00941EDD">
      <w:pPr>
        <w:pStyle w:val="ConsPlusCell"/>
        <w:ind w:firstLine="709"/>
        <w:jc w:val="both"/>
        <w:rPr>
          <w:rFonts w:ascii="Times New Roman" w:eastAsiaTheme="minorHAnsi" w:hAnsi="Times New Roman" w:cs="Times New Roman"/>
          <w:sz w:val="10"/>
          <w:szCs w:val="10"/>
        </w:rPr>
      </w:pPr>
    </w:p>
    <w:p w:rsidR="003502F4" w:rsidRPr="004956E9" w:rsidRDefault="003502F4" w:rsidP="003502F4">
      <w:pPr>
        <w:ind w:firstLine="709"/>
        <w:jc w:val="both"/>
        <w:rPr>
          <w:szCs w:val="28"/>
        </w:rPr>
      </w:pPr>
      <w:r w:rsidRPr="004956E9">
        <w:rPr>
          <w:szCs w:val="28"/>
        </w:rPr>
        <w:t>67681 Субсидии организациям на возмещение недополученных ими доходов от поставки авиационных горюче-смазочных материалов, оказания услуг по аэропортовому и наземному обеспечению полетов воздушных судов общества с ограниченной ответственностью "Авиакомпания "ВИМ-АВИА" за счет средств резервного фонда Правительства Российской Федерации</w:t>
      </w:r>
    </w:p>
    <w:p w:rsidR="003502F4" w:rsidRPr="00941EDD" w:rsidRDefault="003502F4" w:rsidP="00941EDD">
      <w:pPr>
        <w:pStyle w:val="ConsPlusCell"/>
        <w:ind w:firstLine="709"/>
        <w:jc w:val="both"/>
        <w:rPr>
          <w:rFonts w:ascii="Times New Roman" w:eastAsiaTheme="minorHAnsi" w:hAnsi="Times New Roman" w:cs="Times New Roman"/>
          <w:sz w:val="10"/>
          <w:szCs w:val="10"/>
        </w:rPr>
      </w:pPr>
    </w:p>
    <w:p w:rsidR="00215173" w:rsidRPr="004956E9" w:rsidRDefault="00215173" w:rsidP="00B00987">
      <w:pPr>
        <w:ind w:firstLine="709"/>
        <w:jc w:val="both"/>
        <w:rPr>
          <w:szCs w:val="28"/>
        </w:rPr>
      </w:pPr>
      <w:r w:rsidRPr="004956E9">
        <w:rPr>
          <w:szCs w:val="28"/>
        </w:rPr>
        <w:t>67701 Субсидии на реализацию проектов в целях реализации планов мероприятий ("дорожных карт") Национальной технологической инициативы";</w:t>
      </w:r>
    </w:p>
    <w:p w:rsidR="00215173" w:rsidRPr="00941EDD" w:rsidRDefault="00215173" w:rsidP="00941EDD">
      <w:pPr>
        <w:pStyle w:val="ConsPlusCell"/>
        <w:ind w:firstLine="709"/>
        <w:jc w:val="both"/>
        <w:rPr>
          <w:rFonts w:ascii="Times New Roman" w:eastAsiaTheme="minorHAnsi" w:hAnsi="Times New Roman" w:cs="Times New Roman"/>
          <w:sz w:val="10"/>
          <w:szCs w:val="10"/>
        </w:rPr>
      </w:pPr>
    </w:p>
    <w:p w:rsidR="00215173" w:rsidRPr="004956E9" w:rsidRDefault="00215173" w:rsidP="00215173">
      <w:pPr>
        <w:ind w:firstLine="567"/>
        <w:jc w:val="both"/>
        <w:rPr>
          <w:rFonts w:eastAsia="Calibri"/>
          <w:sz w:val="24"/>
          <w:szCs w:val="24"/>
        </w:rPr>
      </w:pPr>
      <w:r w:rsidRPr="004956E9">
        <w:rPr>
          <w:szCs w:val="28"/>
        </w:rPr>
        <w:t>"67703 Субсидии 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r w:rsidRPr="004956E9">
        <w:rPr>
          <w:rFonts w:eastAsia="Calibri"/>
          <w:sz w:val="24"/>
          <w:szCs w:val="24"/>
        </w:rPr>
        <w:t>";</w:t>
      </w:r>
    </w:p>
    <w:p w:rsidR="00215173" w:rsidRPr="00941EDD" w:rsidRDefault="00215173" w:rsidP="00941EDD">
      <w:pPr>
        <w:pStyle w:val="ConsPlusCell"/>
        <w:ind w:firstLine="709"/>
        <w:jc w:val="both"/>
        <w:rPr>
          <w:rFonts w:ascii="Times New Roman" w:eastAsiaTheme="minorHAnsi" w:hAnsi="Times New Roman" w:cs="Times New Roman"/>
          <w:sz w:val="10"/>
          <w:szCs w:val="10"/>
        </w:rPr>
      </w:pPr>
    </w:p>
    <w:p w:rsidR="00215173" w:rsidRPr="004956E9" w:rsidRDefault="00215173" w:rsidP="00215173">
      <w:pPr>
        <w:ind w:firstLine="567"/>
        <w:jc w:val="both"/>
        <w:rPr>
          <w:rFonts w:eastAsia="Calibri"/>
          <w:sz w:val="24"/>
          <w:szCs w:val="24"/>
        </w:rPr>
      </w:pPr>
      <w:r w:rsidRPr="004956E9">
        <w:rPr>
          <w:rFonts w:eastAsia="Calibri"/>
          <w:sz w:val="24"/>
          <w:szCs w:val="24"/>
        </w:rPr>
        <w:t>"</w:t>
      </w:r>
      <w:r w:rsidRPr="004956E9">
        <w:rPr>
          <w:szCs w:val="28"/>
        </w:rPr>
        <w:t xml:space="preserve">67720  Субсидии российским предприятиям отрасли авиационного агрегатостроения на компенсацию части затрат на реализацию проектов по выходу на мировой рынок в качестве поставщиков компонентов и агрегатов </w:t>
      </w:r>
      <w:r w:rsidRPr="004956E9">
        <w:rPr>
          <w:szCs w:val="28"/>
        </w:rPr>
        <w:br/>
        <w:t xml:space="preserve">2 </w:t>
      </w:r>
      <w:r w:rsidR="008A78D7">
        <w:rPr>
          <w:szCs w:val="28"/>
        </w:rPr>
        <w:t>-</w:t>
      </w:r>
      <w:r w:rsidRPr="004956E9">
        <w:rPr>
          <w:szCs w:val="28"/>
        </w:rPr>
        <w:t xml:space="preserve"> 4 уровней</w:t>
      </w:r>
      <w:r w:rsidRPr="004956E9">
        <w:rPr>
          <w:rFonts w:eastAsia="Calibri"/>
          <w:sz w:val="24"/>
          <w:szCs w:val="24"/>
        </w:rPr>
        <w:t>";</w:t>
      </w:r>
    </w:p>
    <w:p w:rsidR="00215173" w:rsidRPr="00941EDD" w:rsidRDefault="00215173" w:rsidP="00941EDD">
      <w:pPr>
        <w:pStyle w:val="ConsPlusCell"/>
        <w:ind w:firstLine="709"/>
        <w:jc w:val="both"/>
        <w:rPr>
          <w:rFonts w:ascii="Times New Roman" w:eastAsiaTheme="minorHAnsi" w:hAnsi="Times New Roman" w:cs="Times New Roman"/>
          <w:sz w:val="10"/>
          <w:szCs w:val="10"/>
        </w:rPr>
      </w:pPr>
    </w:p>
    <w:p w:rsidR="00215173" w:rsidRPr="004956E9" w:rsidRDefault="00215173" w:rsidP="00215173">
      <w:pPr>
        <w:ind w:firstLine="567"/>
        <w:jc w:val="both"/>
        <w:rPr>
          <w:szCs w:val="28"/>
        </w:rPr>
      </w:pPr>
      <w:r w:rsidRPr="004956E9">
        <w:rPr>
          <w:szCs w:val="28"/>
        </w:rPr>
        <w:t>"67870 Взнос в уставный капитал акционерного общества "Центральное конструкторское бюро транспортного машиностроения", г. Тверь</w:t>
      </w:r>
    </w:p>
    <w:p w:rsidR="00215173" w:rsidRPr="00941EDD" w:rsidRDefault="00215173" w:rsidP="00941EDD">
      <w:pPr>
        <w:pStyle w:val="ConsPlusCell"/>
        <w:ind w:firstLine="709"/>
        <w:jc w:val="both"/>
        <w:rPr>
          <w:rFonts w:ascii="Times New Roman" w:eastAsiaTheme="minorHAnsi" w:hAnsi="Times New Roman" w:cs="Times New Roman"/>
          <w:sz w:val="10"/>
          <w:szCs w:val="10"/>
        </w:rPr>
      </w:pPr>
    </w:p>
    <w:p w:rsidR="00215173" w:rsidRPr="004956E9" w:rsidRDefault="00215173" w:rsidP="00215173">
      <w:pPr>
        <w:ind w:firstLine="709"/>
        <w:jc w:val="both"/>
        <w:rPr>
          <w:szCs w:val="28"/>
        </w:rPr>
      </w:pPr>
      <w:r w:rsidRPr="004956E9">
        <w:rPr>
          <w:szCs w:val="28"/>
        </w:rPr>
        <w:t>67880 Взнос в уставный капитал акционерного общества "Научно-исследовательский институт электронной техники", г. Воронеж</w:t>
      </w:r>
    </w:p>
    <w:p w:rsidR="00215173" w:rsidRPr="00941EDD" w:rsidRDefault="00215173" w:rsidP="00941EDD">
      <w:pPr>
        <w:pStyle w:val="ConsPlusCell"/>
        <w:ind w:firstLine="709"/>
        <w:jc w:val="both"/>
        <w:rPr>
          <w:rFonts w:ascii="Times New Roman" w:eastAsiaTheme="minorHAnsi" w:hAnsi="Times New Roman" w:cs="Times New Roman"/>
          <w:sz w:val="10"/>
          <w:szCs w:val="10"/>
        </w:rPr>
      </w:pPr>
    </w:p>
    <w:p w:rsidR="00215173" w:rsidRPr="004956E9" w:rsidRDefault="00215173" w:rsidP="00215173">
      <w:pPr>
        <w:ind w:firstLine="567"/>
        <w:jc w:val="both"/>
        <w:rPr>
          <w:szCs w:val="28"/>
        </w:rPr>
      </w:pPr>
      <w:r w:rsidRPr="004956E9">
        <w:rPr>
          <w:szCs w:val="28"/>
        </w:rPr>
        <w:t>67910 Взнос в уставный капитал РОССИЙСКОГО НАЦИОНАЛЬНОГО КОММЕРЧЕСКОГО БАНКА (публичное акционерное общество), Республика Крым, г. Симферополь";</w:t>
      </w:r>
    </w:p>
    <w:p w:rsidR="00215173" w:rsidRPr="00941EDD" w:rsidRDefault="00215173" w:rsidP="00941EDD">
      <w:pPr>
        <w:pStyle w:val="ConsPlusCell"/>
        <w:ind w:firstLine="709"/>
        <w:jc w:val="both"/>
        <w:rPr>
          <w:rFonts w:ascii="Times New Roman" w:eastAsiaTheme="minorHAnsi" w:hAnsi="Times New Roman" w:cs="Times New Roman"/>
          <w:sz w:val="10"/>
          <w:szCs w:val="10"/>
        </w:rPr>
      </w:pPr>
    </w:p>
    <w:p w:rsidR="00276F47" w:rsidRPr="004956E9" w:rsidRDefault="00276F47" w:rsidP="00276F47">
      <w:pPr>
        <w:ind w:firstLine="567"/>
        <w:jc w:val="both"/>
        <w:rPr>
          <w:szCs w:val="28"/>
        </w:rPr>
      </w:pPr>
      <w:r w:rsidRPr="004956E9">
        <w:rPr>
          <w:szCs w:val="28"/>
        </w:rPr>
        <w:t xml:space="preserve">"68210 Субсидии организациям лесопромышленного комплекса на возмещение части затрат на обслуживание кредитов, полученных в российских кредитных организациях в 2011 </w:t>
      </w:r>
      <w:r w:rsidR="008A78D7">
        <w:rPr>
          <w:szCs w:val="28"/>
        </w:rPr>
        <w:t>-</w:t>
      </w:r>
      <w:r w:rsidRPr="004956E9">
        <w:rPr>
          <w:szCs w:val="28"/>
        </w:rPr>
        <w:t xml:space="preserve"> 2015 годах на цели формирования сезонных запасов сырья, материалов и топлива";</w:t>
      </w:r>
    </w:p>
    <w:p w:rsidR="003502F4" w:rsidRPr="004C312F" w:rsidRDefault="003502F4" w:rsidP="004C312F">
      <w:pPr>
        <w:pStyle w:val="ConsPlusCell"/>
        <w:ind w:firstLine="709"/>
        <w:jc w:val="both"/>
        <w:rPr>
          <w:rFonts w:ascii="Times New Roman" w:eastAsiaTheme="minorHAnsi" w:hAnsi="Times New Roman" w:cs="Times New Roman"/>
          <w:sz w:val="10"/>
          <w:szCs w:val="10"/>
        </w:rPr>
      </w:pPr>
    </w:p>
    <w:p w:rsidR="00276F47" w:rsidRPr="004956E9" w:rsidRDefault="00276F47" w:rsidP="00276F47">
      <w:pPr>
        <w:ind w:firstLine="567"/>
        <w:jc w:val="both"/>
        <w:rPr>
          <w:szCs w:val="28"/>
        </w:rPr>
      </w:pPr>
      <w:r w:rsidRPr="004956E9">
        <w:rPr>
          <w:szCs w:val="28"/>
        </w:rPr>
        <w:t xml:space="preserve">"68280 Субсидия Общероссийскому объединению работодателей "Российский союз промышленников и предпринимателей" на организацию </w:t>
      </w:r>
      <w:r w:rsidRPr="004956E9">
        <w:rPr>
          <w:szCs w:val="28"/>
        </w:rPr>
        <w:lastRenderedPageBreak/>
        <w:t>разработки и актуализации профессиональных стандартов для коммерческих организаций";</w:t>
      </w:r>
    </w:p>
    <w:p w:rsidR="00215173" w:rsidRPr="004C312F" w:rsidRDefault="00215173" w:rsidP="004C312F">
      <w:pPr>
        <w:pStyle w:val="ConsPlusCell"/>
        <w:ind w:firstLine="709"/>
        <w:jc w:val="both"/>
        <w:rPr>
          <w:rFonts w:ascii="Times New Roman" w:eastAsiaTheme="minorHAnsi" w:hAnsi="Times New Roman" w:cs="Times New Roman"/>
          <w:sz w:val="10"/>
          <w:szCs w:val="10"/>
        </w:rPr>
      </w:pPr>
    </w:p>
    <w:p w:rsidR="00276F47" w:rsidRPr="004956E9" w:rsidRDefault="00276F47" w:rsidP="00276F47">
      <w:pPr>
        <w:ind w:firstLine="567"/>
        <w:jc w:val="both"/>
        <w:rPr>
          <w:szCs w:val="28"/>
        </w:rPr>
      </w:pPr>
      <w:r w:rsidRPr="004956E9">
        <w:rPr>
          <w:szCs w:val="28"/>
        </w:rPr>
        <w:t xml:space="preserve">"68470 Взнос в уставный капитал акционерного общества "Научно-производственная корпорация "Уралвагонзавод" имени Ф.Э. Дзержинского", </w:t>
      </w:r>
      <w:r w:rsidRPr="004956E9">
        <w:rPr>
          <w:szCs w:val="28"/>
        </w:rPr>
        <w:br/>
        <w:t>г. Нижний Тагил, Свердловская область, с целью осуществления капитальных вложений дочерними хозяйственными обществами";</w:t>
      </w:r>
    </w:p>
    <w:p w:rsidR="00276F47" w:rsidRDefault="00276F47" w:rsidP="004C312F">
      <w:pPr>
        <w:pStyle w:val="ConsPlusCell"/>
        <w:ind w:firstLine="709"/>
        <w:jc w:val="both"/>
        <w:rPr>
          <w:rFonts w:ascii="Times New Roman" w:eastAsiaTheme="minorHAnsi" w:hAnsi="Times New Roman" w:cs="Times New Roman"/>
          <w:sz w:val="10"/>
          <w:szCs w:val="10"/>
        </w:rPr>
      </w:pPr>
    </w:p>
    <w:p w:rsidR="00C24E60" w:rsidRPr="004C312F" w:rsidRDefault="00C24E60" w:rsidP="004C312F">
      <w:pPr>
        <w:pStyle w:val="ConsPlusCell"/>
        <w:ind w:firstLine="709"/>
        <w:jc w:val="both"/>
        <w:rPr>
          <w:rFonts w:ascii="Times New Roman" w:eastAsiaTheme="minorHAnsi" w:hAnsi="Times New Roman" w:cs="Times New Roman"/>
          <w:sz w:val="10"/>
          <w:szCs w:val="10"/>
        </w:rPr>
      </w:pPr>
    </w:p>
    <w:p w:rsidR="00276F47" w:rsidRPr="004956E9" w:rsidRDefault="00276F47" w:rsidP="00276F47">
      <w:pPr>
        <w:ind w:firstLine="567"/>
        <w:jc w:val="both"/>
        <w:rPr>
          <w:szCs w:val="28"/>
        </w:rPr>
      </w:pPr>
      <w:r w:rsidRPr="004956E9">
        <w:rPr>
          <w:szCs w:val="28"/>
        </w:rPr>
        <w:t xml:space="preserve">"68681 Субсидии организациям промышленности для возмещения части затрат, понесенных в 2015 </w:t>
      </w:r>
      <w:r w:rsidR="008A78D7">
        <w:rPr>
          <w:szCs w:val="28"/>
        </w:rPr>
        <w:t>-</w:t>
      </w:r>
      <w:r w:rsidRPr="004956E9">
        <w:rPr>
          <w:szCs w:val="28"/>
        </w:rPr>
        <w:t xml:space="preserve"> 2017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 и (или) на финансирование текущей производственной деятельности за счет средств резервного фонда Правительства Российской Федерации";</w:t>
      </w:r>
    </w:p>
    <w:p w:rsidR="009C5F13" w:rsidRDefault="009C5F13" w:rsidP="004C312F">
      <w:pPr>
        <w:pStyle w:val="ConsPlusCell"/>
        <w:ind w:firstLine="709"/>
        <w:jc w:val="both"/>
        <w:rPr>
          <w:rFonts w:ascii="Times New Roman" w:eastAsiaTheme="minorHAnsi" w:hAnsi="Times New Roman" w:cs="Times New Roman"/>
          <w:sz w:val="10"/>
          <w:szCs w:val="10"/>
        </w:rPr>
      </w:pPr>
    </w:p>
    <w:p w:rsidR="00C24E60" w:rsidRPr="004C312F" w:rsidRDefault="00C24E60" w:rsidP="004C312F">
      <w:pPr>
        <w:pStyle w:val="ConsPlusCell"/>
        <w:ind w:firstLine="709"/>
        <w:jc w:val="both"/>
        <w:rPr>
          <w:rFonts w:ascii="Times New Roman" w:eastAsiaTheme="minorHAnsi" w:hAnsi="Times New Roman" w:cs="Times New Roman"/>
          <w:sz w:val="10"/>
          <w:szCs w:val="10"/>
        </w:rPr>
      </w:pPr>
    </w:p>
    <w:p w:rsidR="009C5F13" w:rsidRPr="004956E9" w:rsidRDefault="009C5F13" w:rsidP="009C5F13">
      <w:pPr>
        <w:ind w:firstLine="567"/>
        <w:jc w:val="both"/>
        <w:rPr>
          <w:szCs w:val="28"/>
        </w:rPr>
      </w:pPr>
      <w:r w:rsidRPr="004956E9">
        <w:rPr>
          <w:szCs w:val="28"/>
        </w:rPr>
        <w:t>"68740 Субсидии российским производителям самоходной и прицепной техники на компенсацию части затрат на содержание рабочих мест</w:t>
      </w:r>
    </w:p>
    <w:p w:rsidR="009C5F13" w:rsidRDefault="009C5F13" w:rsidP="004C312F">
      <w:pPr>
        <w:pStyle w:val="ConsPlusCell"/>
        <w:ind w:firstLine="709"/>
        <w:jc w:val="both"/>
        <w:rPr>
          <w:rFonts w:ascii="Times New Roman" w:eastAsiaTheme="minorHAnsi" w:hAnsi="Times New Roman" w:cs="Times New Roman"/>
          <w:sz w:val="10"/>
          <w:szCs w:val="10"/>
        </w:rPr>
      </w:pPr>
    </w:p>
    <w:p w:rsidR="00C24E60" w:rsidRPr="004C312F" w:rsidRDefault="00C24E60" w:rsidP="004C312F">
      <w:pPr>
        <w:pStyle w:val="ConsPlusCell"/>
        <w:ind w:firstLine="709"/>
        <w:jc w:val="both"/>
        <w:rPr>
          <w:rFonts w:ascii="Times New Roman" w:eastAsiaTheme="minorHAnsi" w:hAnsi="Times New Roman" w:cs="Times New Roman"/>
          <w:sz w:val="10"/>
          <w:szCs w:val="10"/>
        </w:rPr>
      </w:pPr>
    </w:p>
    <w:p w:rsidR="009C5F13" w:rsidRPr="004956E9" w:rsidRDefault="009C5F13" w:rsidP="009C5F13">
      <w:pPr>
        <w:ind w:firstLine="709"/>
        <w:jc w:val="both"/>
        <w:rPr>
          <w:szCs w:val="28"/>
        </w:rPr>
      </w:pPr>
      <w:r w:rsidRPr="004956E9">
        <w:rPr>
          <w:szCs w:val="28"/>
        </w:rPr>
        <w:t>68750 Субсидии российским производителям самоходной и прицепной техники на компенсацию части затрат на использование энергоресурсов энергоемкими предприятиями";</w:t>
      </w:r>
    </w:p>
    <w:p w:rsidR="009C5F13" w:rsidRDefault="009C5F13" w:rsidP="004C312F">
      <w:pPr>
        <w:pStyle w:val="ConsPlusCell"/>
        <w:ind w:firstLine="709"/>
        <w:jc w:val="both"/>
        <w:rPr>
          <w:rFonts w:ascii="Times New Roman" w:eastAsiaTheme="minorHAnsi" w:hAnsi="Times New Roman" w:cs="Times New Roman"/>
          <w:sz w:val="10"/>
          <w:szCs w:val="10"/>
        </w:rPr>
      </w:pPr>
    </w:p>
    <w:p w:rsidR="00C24E60" w:rsidRPr="004C312F" w:rsidRDefault="00C24E60" w:rsidP="004C312F">
      <w:pPr>
        <w:pStyle w:val="ConsPlusCell"/>
        <w:ind w:firstLine="709"/>
        <w:jc w:val="both"/>
        <w:rPr>
          <w:rFonts w:ascii="Times New Roman" w:eastAsiaTheme="minorHAnsi" w:hAnsi="Times New Roman" w:cs="Times New Roman"/>
          <w:sz w:val="10"/>
          <w:szCs w:val="10"/>
        </w:rPr>
      </w:pPr>
    </w:p>
    <w:p w:rsidR="009C5F13" w:rsidRPr="004956E9" w:rsidRDefault="009C5F13" w:rsidP="009C5F13">
      <w:pPr>
        <w:ind w:firstLine="567"/>
        <w:jc w:val="both"/>
      </w:pPr>
      <w:r w:rsidRPr="004956E9">
        <w:t>"68762 Субсидии российским производителям тракторов на компенсацию части затрат, связанных с использованием двигателей внутреннего сгорания при производстве самоходной тракторной техники";</w:t>
      </w:r>
    </w:p>
    <w:p w:rsidR="00C24E60" w:rsidRDefault="00C24E60" w:rsidP="004C312F">
      <w:pPr>
        <w:pStyle w:val="ConsPlusCell"/>
        <w:ind w:firstLine="709"/>
        <w:jc w:val="both"/>
        <w:rPr>
          <w:rFonts w:ascii="Times New Roman" w:eastAsiaTheme="minorHAnsi" w:hAnsi="Times New Roman" w:cs="Times New Roman"/>
          <w:sz w:val="10"/>
          <w:szCs w:val="10"/>
        </w:rPr>
      </w:pPr>
    </w:p>
    <w:p w:rsidR="009C5F13" w:rsidRPr="004C312F" w:rsidRDefault="009C5F13" w:rsidP="004C312F">
      <w:pPr>
        <w:pStyle w:val="ConsPlusCell"/>
        <w:ind w:firstLine="709"/>
        <w:jc w:val="both"/>
        <w:rPr>
          <w:rFonts w:ascii="Times New Roman" w:eastAsiaTheme="minorHAnsi" w:hAnsi="Times New Roman" w:cs="Times New Roman"/>
          <w:sz w:val="10"/>
          <w:szCs w:val="10"/>
        </w:rPr>
      </w:pPr>
      <w:r w:rsidRPr="004C312F">
        <w:rPr>
          <w:rFonts w:ascii="Times New Roman" w:eastAsiaTheme="minorHAnsi" w:hAnsi="Times New Roman" w:cs="Times New Roman"/>
          <w:sz w:val="10"/>
          <w:szCs w:val="10"/>
        </w:rPr>
        <w:t xml:space="preserve"> </w:t>
      </w:r>
    </w:p>
    <w:p w:rsidR="009C5F13" w:rsidRPr="004956E9" w:rsidRDefault="009C5F13" w:rsidP="009C5F13">
      <w:pPr>
        <w:ind w:firstLine="567"/>
        <w:jc w:val="both"/>
        <w:rPr>
          <w:szCs w:val="28"/>
        </w:rPr>
      </w:pPr>
      <w:r w:rsidRPr="004956E9">
        <w:rPr>
          <w:szCs w:val="28"/>
        </w:rPr>
        <w:t>"68771 Субсидии производителям машин и оборудования для пищевой и перерабатывающей промышленности за счет средств резервного фонда Правительства Российской Федерации</w:t>
      </w:r>
    </w:p>
    <w:p w:rsidR="009C5F13" w:rsidRDefault="009C5F13" w:rsidP="004C312F">
      <w:pPr>
        <w:pStyle w:val="ConsPlusCell"/>
        <w:ind w:firstLine="709"/>
        <w:jc w:val="both"/>
        <w:rPr>
          <w:rFonts w:ascii="Times New Roman" w:eastAsiaTheme="minorHAnsi" w:hAnsi="Times New Roman" w:cs="Times New Roman"/>
          <w:sz w:val="10"/>
          <w:szCs w:val="10"/>
        </w:rPr>
      </w:pPr>
    </w:p>
    <w:p w:rsidR="00C24E60" w:rsidRPr="004C312F" w:rsidRDefault="00C24E60" w:rsidP="004C312F">
      <w:pPr>
        <w:pStyle w:val="ConsPlusCell"/>
        <w:ind w:firstLine="709"/>
        <w:jc w:val="both"/>
        <w:rPr>
          <w:rFonts w:ascii="Times New Roman" w:eastAsiaTheme="minorHAnsi" w:hAnsi="Times New Roman" w:cs="Times New Roman"/>
          <w:sz w:val="10"/>
          <w:szCs w:val="10"/>
        </w:rPr>
      </w:pPr>
    </w:p>
    <w:p w:rsidR="009C5F13" w:rsidRPr="004956E9" w:rsidRDefault="009C5F13" w:rsidP="009C5F13">
      <w:pPr>
        <w:ind w:firstLine="709"/>
        <w:jc w:val="both"/>
        <w:rPr>
          <w:szCs w:val="28"/>
        </w:rPr>
      </w:pPr>
      <w:r w:rsidRPr="004956E9">
        <w:rPr>
          <w:szCs w:val="28"/>
        </w:rPr>
        <w:t>68772 Субсидии производителям городского наземного электрического транспорта за счет средств резервного фонда Правительства Российской Федерации</w:t>
      </w:r>
      <w:r w:rsidR="00883FE0">
        <w:rPr>
          <w:szCs w:val="28"/>
        </w:rPr>
        <w:t>";</w:t>
      </w:r>
    </w:p>
    <w:p w:rsidR="009C5F13" w:rsidRPr="004C312F" w:rsidRDefault="009C5F13" w:rsidP="004C312F">
      <w:pPr>
        <w:pStyle w:val="ConsPlusCell"/>
        <w:ind w:firstLine="709"/>
        <w:jc w:val="both"/>
        <w:rPr>
          <w:rFonts w:ascii="Times New Roman" w:eastAsiaTheme="minorHAnsi" w:hAnsi="Times New Roman" w:cs="Times New Roman"/>
          <w:sz w:val="10"/>
          <w:szCs w:val="10"/>
        </w:rPr>
      </w:pPr>
    </w:p>
    <w:p w:rsidR="00DB4D1C" w:rsidRPr="004C312F" w:rsidRDefault="00DB4D1C" w:rsidP="004C312F">
      <w:pPr>
        <w:pStyle w:val="ConsPlusCell"/>
        <w:ind w:firstLine="709"/>
        <w:jc w:val="both"/>
        <w:rPr>
          <w:rFonts w:ascii="Times New Roman" w:eastAsiaTheme="minorHAnsi" w:hAnsi="Times New Roman" w:cs="Times New Roman"/>
          <w:sz w:val="10"/>
          <w:szCs w:val="10"/>
        </w:rPr>
      </w:pPr>
    </w:p>
    <w:p w:rsidR="00636C68" w:rsidRPr="004956E9" w:rsidRDefault="00636C68" w:rsidP="00636C68">
      <w:pPr>
        <w:ind w:firstLine="567"/>
        <w:jc w:val="both"/>
        <w:rPr>
          <w:rFonts w:eastAsia="Calibri"/>
          <w:sz w:val="24"/>
          <w:szCs w:val="24"/>
        </w:rPr>
      </w:pPr>
      <w:r w:rsidRPr="004956E9">
        <w:t xml:space="preserve">"68790 Субсидии российским организациям автомобилестроения, в том числе их дочерним организациям, на возмещение части затрат на уплату процентов по кредитам, полученным 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на возмещение части затрат на уплату процентов по кредитам, привлеченным в </w:t>
      </w:r>
      <w:r w:rsidR="008A78D7">
        <w:br/>
      </w:r>
      <w:r w:rsidRPr="004956E9">
        <w:t xml:space="preserve">2009 </w:t>
      </w:r>
      <w:r w:rsidR="008A78D7">
        <w:t>-</w:t>
      </w:r>
      <w:r w:rsidRPr="004956E9">
        <w:t xml:space="preserve"> 2010 годах и обеспеченным государственными гарантиями Российской Федерации, а также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w:t>
      </w:r>
      <w:r w:rsidRPr="004956E9">
        <w:lastRenderedPageBreak/>
        <w:t>кредитам и займам, ранее привлеченным их дочерними и зависимыми обществами, за счет средств резервного фонда Правительства Российской Федерации";</w:t>
      </w:r>
      <w:r w:rsidRPr="004956E9">
        <w:rPr>
          <w:rFonts w:eastAsia="Calibri"/>
          <w:sz w:val="24"/>
          <w:szCs w:val="24"/>
        </w:rPr>
        <w:t xml:space="preserve"> </w:t>
      </w:r>
    </w:p>
    <w:p w:rsidR="00DB4D1C" w:rsidRPr="004C312F" w:rsidRDefault="00DB4D1C" w:rsidP="004C312F">
      <w:pPr>
        <w:pStyle w:val="ConsPlusCell"/>
        <w:ind w:firstLine="709"/>
        <w:jc w:val="both"/>
        <w:rPr>
          <w:rFonts w:ascii="Times New Roman" w:eastAsiaTheme="minorHAnsi" w:hAnsi="Times New Roman" w:cs="Times New Roman"/>
          <w:sz w:val="10"/>
          <w:szCs w:val="10"/>
        </w:rPr>
      </w:pPr>
    </w:p>
    <w:p w:rsidR="00636C68" w:rsidRPr="004956E9" w:rsidRDefault="00636C68" w:rsidP="00636C68">
      <w:pPr>
        <w:ind w:firstLine="567"/>
        <w:jc w:val="both"/>
      </w:pPr>
      <w:r w:rsidRPr="004956E9">
        <w:t>"68800</w:t>
      </w:r>
      <w:r w:rsidRPr="004956E9">
        <w:tab/>
        <w:t xml:space="preserve"> Взнос в уставный капитал акционерного общества "Калужский завод радиотехнической аппаратуры", г. Жуков, Калужская область";</w:t>
      </w:r>
    </w:p>
    <w:p w:rsidR="00636C68" w:rsidRPr="004C312F" w:rsidRDefault="00636C68" w:rsidP="004C312F">
      <w:pPr>
        <w:pStyle w:val="ConsPlusCell"/>
        <w:ind w:firstLine="709"/>
        <w:jc w:val="both"/>
        <w:rPr>
          <w:rFonts w:ascii="Times New Roman" w:eastAsiaTheme="minorHAnsi" w:hAnsi="Times New Roman" w:cs="Times New Roman"/>
          <w:sz w:val="10"/>
          <w:szCs w:val="10"/>
        </w:rPr>
      </w:pPr>
    </w:p>
    <w:p w:rsidR="00636C68" w:rsidRPr="004956E9" w:rsidRDefault="00636C68" w:rsidP="00636C68">
      <w:pPr>
        <w:ind w:firstLine="567"/>
        <w:jc w:val="both"/>
      </w:pPr>
      <w:r w:rsidRPr="004956E9">
        <w:t>"68844 Взнос в уставный капитал акционерного общества "Объединенная судостроительная корпорация", г. Санкт-Петербург, в целях последующего перечисления его дочернему обществу для погашения убытков, возникших у этого общества в связи с завершением строительства линейного дизельного ледокола "Виктор Черномырдин"</w:t>
      </w:r>
    </w:p>
    <w:p w:rsidR="00636C68" w:rsidRPr="004C312F" w:rsidRDefault="00636C68" w:rsidP="004C312F">
      <w:pPr>
        <w:pStyle w:val="ConsPlusCell"/>
        <w:ind w:firstLine="709"/>
        <w:jc w:val="both"/>
        <w:rPr>
          <w:rFonts w:ascii="Times New Roman" w:eastAsiaTheme="minorHAnsi" w:hAnsi="Times New Roman" w:cs="Times New Roman"/>
          <w:sz w:val="10"/>
          <w:szCs w:val="10"/>
        </w:rPr>
      </w:pPr>
    </w:p>
    <w:p w:rsidR="00636C68" w:rsidRDefault="00636C68" w:rsidP="004C312F">
      <w:pPr>
        <w:ind w:firstLine="709"/>
        <w:jc w:val="both"/>
      </w:pPr>
      <w:r w:rsidRPr="004956E9">
        <w:t>68845 Взнос в уставный капитал акционерного общества "Объединенная судостроительная корпорация", г. Санкт-Петербург, в целях реализации проектов лизинга транспортных судов";</w:t>
      </w:r>
    </w:p>
    <w:p w:rsidR="004C312F" w:rsidRPr="004C312F" w:rsidRDefault="004C312F" w:rsidP="004C312F">
      <w:pPr>
        <w:pStyle w:val="ConsPlusCell"/>
        <w:ind w:firstLine="709"/>
        <w:jc w:val="both"/>
        <w:rPr>
          <w:rFonts w:ascii="Times New Roman" w:eastAsiaTheme="minorHAnsi" w:hAnsi="Times New Roman" w:cs="Times New Roman"/>
          <w:sz w:val="10"/>
          <w:szCs w:val="10"/>
        </w:rPr>
      </w:pPr>
    </w:p>
    <w:p w:rsidR="00DB0629" w:rsidRPr="004956E9" w:rsidRDefault="00DB0629" w:rsidP="004C312F">
      <w:pPr>
        <w:autoSpaceDE w:val="0"/>
        <w:autoSpaceDN w:val="0"/>
        <w:adjustRightInd w:val="0"/>
        <w:ind w:firstLine="567"/>
        <w:jc w:val="both"/>
        <w:rPr>
          <w:rFonts w:eastAsia="Calibri"/>
          <w:szCs w:val="28"/>
          <w:lang w:eastAsia="en-US"/>
        </w:rPr>
      </w:pPr>
      <w:r w:rsidRPr="004956E9">
        <w:rPr>
          <w:rFonts w:eastAsia="Calibri"/>
          <w:szCs w:val="28"/>
          <w:lang w:eastAsia="en-US"/>
        </w:rPr>
        <w:t xml:space="preserve">"68858 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w:t>
      </w:r>
      <w:r w:rsidR="004C1E2E">
        <w:rPr>
          <w:rFonts w:eastAsia="Calibri"/>
          <w:szCs w:val="28"/>
          <w:lang w:eastAsia="en-US"/>
        </w:rPr>
        <w:br/>
      </w:r>
      <w:r w:rsidRPr="004956E9">
        <w:rPr>
          <w:rFonts w:eastAsia="Calibri"/>
          <w:szCs w:val="28"/>
          <w:lang w:eastAsia="en-US"/>
        </w:rPr>
        <w:t>г. Волгограде";</w:t>
      </w:r>
    </w:p>
    <w:p w:rsidR="00DB4D1C" w:rsidRPr="004C312F" w:rsidRDefault="00DB4D1C" w:rsidP="004C312F">
      <w:pPr>
        <w:pStyle w:val="ConsPlusCell"/>
        <w:ind w:firstLine="709"/>
        <w:jc w:val="both"/>
        <w:rPr>
          <w:rFonts w:ascii="Times New Roman" w:eastAsiaTheme="minorHAnsi" w:hAnsi="Times New Roman" w:cs="Times New Roman"/>
          <w:sz w:val="10"/>
          <w:szCs w:val="10"/>
        </w:rPr>
      </w:pPr>
    </w:p>
    <w:p w:rsidR="00DB0629" w:rsidRPr="004956E9" w:rsidRDefault="00DB0629" w:rsidP="00DB0629">
      <w:pPr>
        <w:ind w:firstLine="567"/>
        <w:jc w:val="both"/>
      </w:pPr>
      <w:r w:rsidRPr="004C1E2E">
        <w:t>"68868 Субсидия фонду "Росконгресс" на возмещение расходов, связанных с арендой помещений главного медиацентра г. Сочи на период подготовки и проведения Российского инвестиционного форума, за счет средств  резервного фонда Правительства Российской Федерации";</w:t>
      </w:r>
    </w:p>
    <w:p w:rsidR="00DB0629" w:rsidRPr="004C312F" w:rsidRDefault="00DB0629" w:rsidP="004C312F">
      <w:pPr>
        <w:pStyle w:val="ConsPlusCell"/>
        <w:ind w:firstLine="709"/>
        <w:jc w:val="both"/>
        <w:rPr>
          <w:rFonts w:ascii="Times New Roman" w:eastAsiaTheme="minorHAnsi" w:hAnsi="Times New Roman" w:cs="Times New Roman"/>
          <w:sz w:val="10"/>
          <w:szCs w:val="10"/>
        </w:rPr>
      </w:pPr>
    </w:p>
    <w:p w:rsidR="00DB0629" w:rsidRPr="004956E9" w:rsidRDefault="00883FE0" w:rsidP="00DB0629">
      <w:pPr>
        <w:ind w:firstLine="709"/>
        <w:jc w:val="both"/>
      </w:pPr>
      <w:r>
        <w:t>"</w:t>
      </w:r>
      <w:r w:rsidR="00DB0629" w:rsidRPr="004956E9">
        <w:t>68881 Взнос в уставный капитал публичного акционерного общества "Объединенная авиастроительная корпорация", г. Москва, на финансирование затрат по созданию перспективного авиационного комплекса военно-транспортной авиации, включая модернизацию действующего парка самолетов транспортной авиации";</w:t>
      </w:r>
    </w:p>
    <w:p w:rsidR="00FB1EBE" w:rsidRPr="004C312F" w:rsidRDefault="00FB1EBE" w:rsidP="004C312F">
      <w:pPr>
        <w:pStyle w:val="ConsPlusCell"/>
        <w:ind w:firstLine="709"/>
        <w:jc w:val="both"/>
        <w:rPr>
          <w:rFonts w:ascii="Times New Roman" w:eastAsiaTheme="minorHAnsi" w:hAnsi="Times New Roman" w:cs="Times New Roman"/>
          <w:sz w:val="10"/>
          <w:szCs w:val="10"/>
        </w:rPr>
      </w:pPr>
    </w:p>
    <w:p w:rsidR="00FB1EBE" w:rsidRPr="004956E9" w:rsidRDefault="00FB1EBE" w:rsidP="00FB1EBE">
      <w:pPr>
        <w:ind w:firstLine="567"/>
        <w:jc w:val="both"/>
      </w:pPr>
      <w:r w:rsidRPr="004956E9">
        <w:t>"68887 Взнос в уставный капитал публичного акционерного общества "Объединенная авиастроительная корпорация", г. Москва, на финансирование затрат по созданию среднего транспортного самолета";</w:t>
      </w:r>
    </w:p>
    <w:p w:rsidR="00FB1EBE" w:rsidRPr="004C312F" w:rsidRDefault="00FB1EBE" w:rsidP="004C312F">
      <w:pPr>
        <w:pStyle w:val="ConsPlusCell"/>
        <w:ind w:firstLine="709"/>
        <w:jc w:val="both"/>
        <w:rPr>
          <w:rFonts w:ascii="Times New Roman" w:eastAsiaTheme="minorHAnsi" w:hAnsi="Times New Roman" w:cs="Times New Roman"/>
          <w:sz w:val="10"/>
          <w:szCs w:val="10"/>
        </w:rPr>
      </w:pPr>
    </w:p>
    <w:p w:rsidR="00FB1EBE" w:rsidRPr="004956E9" w:rsidRDefault="00FB1EBE" w:rsidP="00FB1EBE">
      <w:pPr>
        <w:ind w:firstLine="567"/>
        <w:jc w:val="both"/>
        <w:rPr>
          <w:rFonts w:eastAsia="Calibri"/>
          <w:sz w:val="24"/>
          <w:szCs w:val="24"/>
        </w:rPr>
      </w:pPr>
      <w:r w:rsidRPr="004956E9">
        <w:t>"68889 Взнос в уставный капитал публичного акционерного общества "Объединенная авиастроительная корпорация", г. Москва, на финансирование затрат по восстановлению летной годности самолета типа Ил-96-300";</w:t>
      </w:r>
      <w:r w:rsidRPr="004956E9">
        <w:rPr>
          <w:rFonts w:eastAsia="Calibri"/>
          <w:sz w:val="24"/>
          <w:szCs w:val="24"/>
        </w:rPr>
        <w:t xml:space="preserve"> </w:t>
      </w:r>
    </w:p>
    <w:p w:rsidR="00725250" w:rsidRPr="004C312F" w:rsidRDefault="00725250" w:rsidP="004C312F">
      <w:pPr>
        <w:pStyle w:val="ConsPlusCell"/>
        <w:ind w:firstLine="709"/>
        <w:jc w:val="both"/>
        <w:rPr>
          <w:rFonts w:ascii="Times New Roman" w:eastAsiaTheme="minorHAnsi" w:hAnsi="Times New Roman" w:cs="Times New Roman"/>
          <w:sz w:val="10"/>
          <w:szCs w:val="10"/>
        </w:rPr>
      </w:pPr>
    </w:p>
    <w:p w:rsidR="0020080A" w:rsidRPr="004956E9" w:rsidRDefault="001F52F0" w:rsidP="00015CEC">
      <w:pPr>
        <w:widowControl w:val="0"/>
        <w:snapToGrid w:val="0"/>
        <w:ind w:firstLine="709"/>
        <w:contextualSpacing/>
        <w:jc w:val="both"/>
      </w:pPr>
      <w:r w:rsidRPr="004956E9">
        <w:t>1.2.</w:t>
      </w:r>
      <w:r w:rsidR="00537728" w:rsidRPr="004956E9">
        <w:t>2.5</w:t>
      </w:r>
      <w:r w:rsidRPr="004956E9">
        <w:t>. В подпункте 4</w:t>
      </w:r>
      <w:r w:rsidRPr="004956E9">
        <w:rPr>
          <w:vertAlign w:val="superscript"/>
        </w:rPr>
        <w:t>1</w:t>
      </w:r>
      <w:r w:rsidRPr="004956E9">
        <w:t>.2.5</w:t>
      </w:r>
      <w:r w:rsidRPr="004956E9">
        <w:rPr>
          <w:vertAlign w:val="superscript"/>
        </w:rPr>
        <w:t>1</w:t>
      </w:r>
      <w:r w:rsidRPr="004956E9">
        <w:t xml:space="preserve"> "Направления расходов на финансовое обеспечение выполнения функций федеральных государственных органов, оказания услуг и выполнения работ"</w:t>
      </w:r>
      <w:r w:rsidR="0020080A" w:rsidRPr="004956E9">
        <w:t>:</w:t>
      </w:r>
    </w:p>
    <w:p w:rsidR="00537728" w:rsidRPr="004C312F" w:rsidRDefault="00537728" w:rsidP="004C312F">
      <w:pPr>
        <w:pStyle w:val="ConsPlusCell"/>
        <w:ind w:firstLine="709"/>
        <w:jc w:val="both"/>
        <w:rPr>
          <w:rFonts w:ascii="Times New Roman" w:eastAsiaTheme="minorHAnsi" w:hAnsi="Times New Roman" w:cs="Times New Roman"/>
          <w:sz w:val="10"/>
          <w:szCs w:val="10"/>
        </w:rPr>
      </w:pPr>
    </w:p>
    <w:p w:rsidR="001F52F0" w:rsidRPr="004956E9" w:rsidRDefault="0020080A" w:rsidP="00015CEC">
      <w:pPr>
        <w:widowControl w:val="0"/>
        <w:snapToGrid w:val="0"/>
        <w:ind w:firstLine="709"/>
        <w:contextualSpacing/>
        <w:jc w:val="both"/>
      </w:pPr>
      <w:r w:rsidRPr="004956E9">
        <w:t>1.2.</w:t>
      </w:r>
      <w:r w:rsidR="00537728" w:rsidRPr="004956E9">
        <w:t>2.5</w:t>
      </w:r>
      <w:r w:rsidRPr="004956E9">
        <w:t>.1.</w:t>
      </w:r>
      <w:r w:rsidR="001F52F0" w:rsidRPr="004956E9">
        <w:t xml:space="preserve"> </w:t>
      </w:r>
      <w:r w:rsidRPr="004956E9">
        <w:t>Н</w:t>
      </w:r>
      <w:r w:rsidR="001F52F0" w:rsidRPr="004956E9">
        <w:t>аименование направления расходов</w:t>
      </w:r>
      <w:r w:rsidRPr="004956E9">
        <w:t xml:space="preserve"> </w:t>
      </w:r>
      <w:r w:rsidR="001F52F0" w:rsidRPr="004956E9">
        <w:t xml:space="preserve">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средств, полученных от приносящей доходы деятельности" изложить в следующей редакции: </w:t>
      </w:r>
    </w:p>
    <w:p w:rsidR="0020080A" w:rsidRPr="004956E9" w:rsidRDefault="001F52F0" w:rsidP="007A599E">
      <w:pPr>
        <w:widowControl w:val="0"/>
        <w:snapToGrid w:val="0"/>
        <w:ind w:firstLine="567"/>
        <w:contextualSpacing/>
        <w:jc w:val="both"/>
      </w:pPr>
      <w:r w:rsidRPr="004956E9">
        <w:t>"90038</w:t>
      </w:r>
      <w:r w:rsidRPr="004956E9">
        <w:tab/>
        <w:t xml:space="preserve">Дополнительное финансовое обеспечение выполнения функций </w:t>
      </w:r>
      <w:r w:rsidRPr="004956E9">
        <w:lastRenderedPageBreak/>
        <w:t>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r w:rsidR="0020080A" w:rsidRPr="004956E9">
        <w:t>;</w:t>
      </w:r>
    </w:p>
    <w:p w:rsidR="00B00987" w:rsidRPr="004C312F" w:rsidRDefault="00B00987" w:rsidP="004C312F">
      <w:pPr>
        <w:pStyle w:val="ConsPlusCell"/>
        <w:ind w:firstLine="709"/>
        <w:jc w:val="both"/>
        <w:rPr>
          <w:rFonts w:ascii="Times New Roman" w:eastAsiaTheme="minorHAnsi" w:hAnsi="Times New Roman" w:cs="Times New Roman"/>
          <w:sz w:val="10"/>
          <w:szCs w:val="10"/>
        </w:rPr>
      </w:pPr>
    </w:p>
    <w:p w:rsidR="0020080A" w:rsidRPr="004956E9" w:rsidRDefault="0020080A" w:rsidP="0020080A">
      <w:pPr>
        <w:widowControl w:val="0"/>
        <w:snapToGrid w:val="0"/>
        <w:ind w:firstLine="709"/>
        <w:contextualSpacing/>
        <w:jc w:val="both"/>
      </w:pPr>
      <w:r w:rsidRPr="004956E9">
        <w:t>1.2.</w:t>
      </w:r>
      <w:r w:rsidR="00537728" w:rsidRPr="004956E9">
        <w:t>2.5</w:t>
      </w:r>
      <w:r w:rsidRPr="004956E9">
        <w:t>.2. Исключить следующие направления расходов:</w:t>
      </w:r>
    </w:p>
    <w:p w:rsidR="00D76261" w:rsidRPr="004C312F" w:rsidRDefault="00D76261" w:rsidP="004C312F">
      <w:pPr>
        <w:pStyle w:val="ConsPlusCell"/>
        <w:ind w:firstLine="709"/>
        <w:jc w:val="both"/>
        <w:rPr>
          <w:rFonts w:ascii="Times New Roman" w:eastAsiaTheme="minorHAnsi" w:hAnsi="Times New Roman" w:cs="Times New Roman"/>
          <w:sz w:val="10"/>
          <w:szCs w:val="10"/>
        </w:rPr>
      </w:pPr>
    </w:p>
    <w:p w:rsidR="0020080A" w:rsidRPr="004956E9" w:rsidRDefault="0020080A" w:rsidP="00AC6774">
      <w:pPr>
        <w:tabs>
          <w:tab w:val="left" w:pos="709"/>
        </w:tabs>
        <w:ind w:firstLine="567"/>
        <w:jc w:val="both"/>
        <w:rPr>
          <w:szCs w:val="28"/>
        </w:rPr>
      </w:pPr>
      <w:r w:rsidRPr="004956E9">
        <w:rPr>
          <w:szCs w:val="28"/>
        </w:rPr>
        <w:t>"92066 Реализация мероприятий по подготовке и проведению XIX Всемирного фестиваля молодежи и студентов в 2017 году";</w:t>
      </w:r>
    </w:p>
    <w:p w:rsidR="0020080A" w:rsidRPr="004C312F" w:rsidRDefault="0020080A" w:rsidP="004C312F">
      <w:pPr>
        <w:pStyle w:val="ConsPlusCell"/>
        <w:ind w:firstLine="709"/>
        <w:jc w:val="both"/>
        <w:rPr>
          <w:rFonts w:ascii="Times New Roman" w:eastAsiaTheme="minorHAnsi" w:hAnsi="Times New Roman" w:cs="Times New Roman"/>
          <w:sz w:val="10"/>
          <w:szCs w:val="10"/>
        </w:rPr>
      </w:pPr>
    </w:p>
    <w:p w:rsidR="0020080A" w:rsidRPr="004956E9" w:rsidRDefault="0020080A" w:rsidP="00D76261">
      <w:pPr>
        <w:tabs>
          <w:tab w:val="left" w:pos="709"/>
        </w:tabs>
        <w:ind w:firstLine="567"/>
        <w:jc w:val="both"/>
        <w:rPr>
          <w:szCs w:val="28"/>
        </w:rPr>
      </w:pPr>
      <w:r w:rsidRPr="004956E9">
        <w:rPr>
          <w:szCs w:val="28"/>
        </w:rPr>
        <w:t>"94010 Создание транспортной инфраструктуры для освоения минерально-сырьевых ресурсов юго-востока Забайкальского края</w:t>
      </w:r>
      <w:r w:rsidR="00B95918">
        <w:rPr>
          <w:szCs w:val="28"/>
        </w:rPr>
        <w:t>";</w:t>
      </w:r>
    </w:p>
    <w:p w:rsidR="0020080A" w:rsidRPr="004C312F" w:rsidRDefault="0020080A" w:rsidP="004C312F">
      <w:pPr>
        <w:pStyle w:val="ConsPlusCell"/>
        <w:ind w:firstLine="709"/>
        <w:jc w:val="both"/>
        <w:rPr>
          <w:rFonts w:ascii="Times New Roman" w:eastAsiaTheme="minorHAnsi" w:hAnsi="Times New Roman" w:cs="Times New Roman"/>
          <w:sz w:val="10"/>
          <w:szCs w:val="10"/>
        </w:rPr>
      </w:pPr>
    </w:p>
    <w:p w:rsidR="0020080A" w:rsidRPr="004C312F" w:rsidRDefault="0020080A" w:rsidP="004C312F">
      <w:pPr>
        <w:pStyle w:val="ConsPlusCell"/>
        <w:ind w:firstLine="709"/>
        <w:jc w:val="both"/>
        <w:rPr>
          <w:rFonts w:ascii="Times New Roman" w:eastAsiaTheme="minorHAnsi" w:hAnsi="Times New Roman" w:cs="Times New Roman"/>
          <w:sz w:val="10"/>
          <w:szCs w:val="10"/>
        </w:rPr>
      </w:pPr>
    </w:p>
    <w:p w:rsidR="0020080A" w:rsidRPr="004956E9" w:rsidRDefault="0020080A" w:rsidP="00AC6774">
      <w:pPr>
        <w:tabs>
          <w:tab w:val="left" w:pos="709"/>
        </w:tabs>
        <w:ind w:firstLine="567"/>
        <w:jc w:val="both"/>
        <w:rPr>
          <w:szCs w:val="28"/>
        </w:rPr>
      </w:pPr>
      <w:r w:rsidRPr="004956E9">
        <w:rPr>
          <w:szCs w:val="28"/>
        </w:rPr>
        <w:t>"94064</w:t>
      </w:r>
      <w:r w:rsidRPr="004956E9">
        <w:rPr>
          <w:szCs w:val="28"/>
        </w:rPr>
        <w:tab/>
        <w:t xml:space="preserve"> Строительство и реконструкция объектов в целях организации производства новых радиофармпрепаратов и медицинских изделий и формирования сети услуг по оказанию высокотехнологичной медицинской помощи";</w:t>
      </w:r>
    </w:p>
    <w:p w:rsidR="00AC6774" w:rsidRPr="004C312F" w:rsidRDefault="00AC6774" w:rsidP="004C312F">
      <w:pPr>
        <w:pStyle w:val="ConsPlusCell"/>
        <w:ind w:firstLine="709"/>
        <w:jc w:val="both"/>
        <w:rPr>
          <w:rFonts w:ascii="Times New Roman" w:eastAsiaTheme="minorHAnsi" w:hAnsi="Times New Roman" w:cs="Times New Roman"/>
          <w:sz w:val="10"/>
          <w:szCs w:val="10"/>
        </w:rPr>
      </w:pPr>
    </w:p>
    <w:p w:rsidR="00AC6774" w:rsidRPr="004956E9" w:rsidRDefault="00767170" w:rsidP="00767170">
      <w:pPr>
        <w:ind w:firstLine="567"/>
        <w:jc w:val="both"/>
        <w:rPr>
          <w:rFonts w:eastAsia="Calibri"/>
          <w:sz w:val="24"/>
          <w:szCs w:val="24"/>
        </w:rPr>
      </w:pPr>
      <w:r>
        <w:rPr>
          <w:szCs w:val="28"/>
        </w:rPr>
        <w:t>"</w:t>
      </w:r>
      <w:r w:rsidR="00AC6774" w:rsidRPr="004956E9">
        <w:rPr>
          <w:szCs w:val="28"/>
        </w:rPr>
        <w:t>96161</w:t>
      </w:r>
      <w:r w:rsidR="00AC6774" w:rsidRPr="004956E9">
        <w:rPr>
          <w:szCs w:val="28"/>
        </w:rPr>
        <w:tab/>
        <w:t xml:space="preserve"> Грант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w:t>
      </w:r>
      <w:r w:rsidR="00AC6774" w:rsidRPr="004956E9">
        <w:rPr>
          <w:rFonts w:eastAsia="Calibri"/>
          <w:sz w:val="24"/>
          <w:szCs w:val="24"/>
        </w:rPr>
        <w:t>";</w:t>
      </w:r>
    </w:p>
    <w:p w:rsidR="00AC6774" w:rsidRPr="004C312F" w:rsidRDefault="00AC6774" w:rsidP="004C312F">
      <w:pPr>
        <w:pStyle w:val="ConsPlusCell"/>
        <w:ind w:firstLine="709"/>
        <w:jc w:val="both"/>
        <w:rPr>
          <w:rFonts w:ascii="Times New Roman" w:eastAsiaTheme="minorHAnsi" w:hAnsi="Times New Roman" w:cs="Times New Roman"/>
          <w:sz w:val="10"/>
          <w:szCs w:val="10"/>
        </w:rPr>
      </w:pPr>
    </w:p>
    <w:p w:rsidR="00AC6774" w:rsidRPr="004956E9" w:rsidRDefault="00AC6774" w:rsidP="00AC6774">
      <w:pPr>
        <w:tabs>
          <w:tab w:val="left" w:pos="709"/>
        </w:tabs>
        <w:ind w:firstLine="567"/>
        <w:jc w:val="both"/>
        <w:rPr>
          <w:szCs w:val="28"/>
        </w:rPr>
      </w:pPr>
      <w:r w:rsidRPr="004956E9">
        <w:rPr>
          <w:szCs w:val="28"/>
        </w:rPr>
        <w:t>"96711</w:t>
      </w:r>
      <w:r w:rsidRPr="004956E9">
        <w:rPr>
          <w:szCs w:val="28"/>
        </w:rPr>
        <w:tab/>
        <w:t xml:space="preserve"> Государственная поддержка ведущих образовательных организаций высшего образования";</w:t>
      </w:r>
    </w:p>
    <w:p w:rsidR="00AC6774" w:rsidRPr="004C312F" w:rsidRDefault="00AC6774" w:rsidP="004C312F">
      <w:pPr>
        <w:pStyle w:val="ConsPlusCell"/>
        <w:ind w:firstLine="709"/>
        <w:jc w:val="both"/>
        <w:rPr>
          <w:rFonts w:ascii="Times New Roman" w:eastAsiaTheme="minorHAnsi" w:hAnsi="Times New Roman" w:cs="Times New Roman"/>
          <w:sz w:val="10"/>
          <w:szCs w:val="10"/>
        </w:rPr>
      </w:pPr>
    </w:p>
    <w:p w:rsidR="00A61F60" w:rsidRPr="004956E9" w:rsidRDefault="00A61F60" w:rsidP="00A61F60">
      <w:pPr>
        <w:tabs>
          <w:tab w:val="left" w:pos="709"/>
        </w:tabs>
        <w:ind w:firstLine="567"/>
        <w:jc w:val="both"/>
        <w:rPr>
          <w:szCs w:val="28"/>
        </w:rPr>
      </w:pPr>
      <w:r w:rsidRPr="004956E9">
        <w:rPr>
          <w:rFonts w:eastAsia="Calibri"/>
          <w:sz w:val="24"/>
          <w:szCs w:val="24"/>
        </w:rPr>
        <w:t>"</w:t>
      </w:r>
      <w:r w:rsidRPr="004956E9">
        <w:rPr>
          <w:szCs w:val="28"/>
        </w:rPr>
        <w:t>96718 Реализация пилотного проекта по разработке и постановке на производство отечественных автомобилей на базе единой модульной платформы"</w:t>
      </w:r>
      <w:r w:rsidR="00D76261" w:rsidRPr="004956E9">
        <w:rPr>
          <w:szCs w:val="28"/>
        </w:rPr>
        <w:t>.</w:t>
      </w:r>
    </w:p>
    <w:p w:rsidR="00A425B1" w:rsidRPr="00897BAA" w:rsidRDefault="00A425B1" w:rsidP="00A61F60">
      <w:pPr>
        <w:tabs>
          <w:tab w:val="left" w:pos="709"/>
        </w:tabs>
        <w:ind w:firstLine="567"/>
        <w:jc w:val="both"/>
        <w:rPr>
          <w:sz w:val="16"/>
          <w:szCs w:val="16"/>
        </w:rPr>
      </w:pPr>
    </w:p>
    <w:p w:rsidR="00015CEC" w:rsidRPr="004956E9" w:rsidRDefault="00015CEC" w:rsidP="00015CEC">
      <w:pPr>
        <w:widowControl w:val="0"/>
        <w:snapToGrid w:val="0"/>
        <w:ind w:firstLine="709"/>
        <w:contextualSpacing/>
        <w:jc w:val="both"/>
      </w:pPr>
      <w:r w:rsidRPr="004956E9">
        <w:t>2. В приложении 1</w:t>
      </w:r>
      <w:r w:rsidRPr="004956E9">
        <w:rPr>
          <w:vertAlign w:val="superscript"/>
        </w:rPr>
        <w:t>1</w:t>
      </w:r>
      <w:r w:rsidRPr="004956E9">
        <w:t xml:space="preserve"> к Указаниям "Перечень кодов видов доходов бюджетов и соответствующих им кодов аналитической группы подвидов доходов бюджетов":</w:t>
      </w:r>
    </w:p>
    <w:p w:rsidR="00015CEC" w:rsidRDefault="00015CEC" w:rsidP="00015CEC">
      <w:pPr>
        <w:widowControl w:val="0"/>
        <w:snapToGrid w:val="0"/>
        <w:ind w:left="709"/>
        <w:contextualSpacing/>
        <w:jc w:val="both"/>
      </w:pPr>
      <w:r w:rsidRPr="004956E9">
        <w:t>2.1. Дополнить следующими кодами бюджетной классификации:</w:t>
      </w:r>
    </w:p>
    <w:p w:rsidR="00634807" w:rsidRPr="00B325A2" w:rsidRDefault="00634807" w:rsidP="00015CEC">
      <w:pPr>
        <w:widowControl w:val="0"/>
        <w:snapToGrid w:val="0"/>
        <w:ind w:left="709"/>
        <w:contextualSpacing/>
        <w:jc w:val="both"/>
        <w:rPr>
          <w:sz w:val="20"/>
        </w:rPr>
      </w:pPr>
    </w:p>
    <w:tbl>
      <w:tblPr>
        <w:tblStyle w:val="aff1"/>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
        <w:gridCol w:w="2976"/>
        <w:gridCol w:w="5811"/>
        <w:gridCol w:w="567"/>
      </w:tblGrid>
      <w:tr w:rsidR="00634807" w:rsidRPr="00A524EC" w:rsidTr="00A3513F">
        <w:trPr>
          <w:trHeight w:val="2114"/>
        </w:trPr>
        <w:tc>
          <w:tcPr>
            <w:tcW w:w="852" w:type="dxa"/>
          </w:tcPr>
          <w:p w:rsidR="00634807" w:rsidRPr="00A524EC" w:rsidRDefault="00634807" w:rsidP="00B325A2">
            <w:pPr>
              <w:autoSpaceDE w:val="0"/>
              <w:autoSpaceDN w:val="0"/>
              <w:adjustRightInd w:val="0"/>
              <w:ind w:hanging="108"/>
              <w:rPr>
                <w:color w:val="000000" w:themeColor="text1"/>
              </w:rPr>
            </w:pPr>
            <w:r>
              <w:rPr>
                <w:color w:val="000000" w:themeColor="text1"/>
              </w:rPr>
              <w:t>"000</w:t>
            </w:r>
          </w:p>
        </w:tc>
        <w:tc>
          <w:tcPr>
            <w:tcW w:w="2976" w:type="dxa"/>
          </w:tcPr>
          <w:p w:rsidR="00634807" w:rsidRPr="00A524EC" w:rsidRDefault="00634807" w:rsidP="00634807">
            <w:pPr>
              <w:autoSpaceDE w:val="0"/>
              <w:autoSpaceDN w:val="0"/>
              <w:adjustRightInd w:val="0"/>
              <w:jc w:val="center"/>
              <w:rPr>
                <w:color w:val="000000" w:themeColor="text1"/>
              </w:rPr>
            </w:pPr>
            <w:r w:rsidRPr="00A524EC">
              <w:rPr>
                <w:color w:val="000000" w:themeColor="text1"/>
              </w:rPr>
              <w:t>1 01 010</w:t>
            </w:r>
            <w:r>
              <w:rPr>
                <w:color w:val="000000" w:themeColor="text1"/>
              </w:rPr>
              <w:t>21</w:t>
            </w:r>
            <w:r w:rsidRPr="00A524EC">
              <w:rPr>
                <w:color w:val="000000" w:themeColor="text1"/>
              </w:rPr>
              <w:t xml:space="preserve"> 01 0000 110</w:t>
            </w:r>
          </w:p>
        </w:tc>
        <w:tc>
          <w:tcPr>
            <w:tcW w:w="5811" w:type="dxa"/>
          </w:tcPr>
          <w:p w:rsidR="00634807" w:rsidRPr="00A524EC" w:rsidRDefault="00634807" w:rsidP="00634807">
            <w:pPr>
              <w:autoSpaceDE w:val="0"/>
              <w:autoSpaceDN w:val="0"/>
              <w:adjustRightInd w:val="0"/>
              <w:jc w:val="both"/>
              <w:rPr>
                <w:color w:val="000000" w:themeColor="text1"/>
              </w:rPr>
            </w:pPr>
            <w:r w:rsidRPr="00A524EC">
              <w:rPr>
                <w:color w:val="000000" w:themeColor="text1"/>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c>
          <w:tcPr>
            <w:tcW w:w="567" w:type="dxa"/>
          </w:tcPr>
          <w:p w:rsidR="00634807" w:rsidRDefault="00634807" w:rsidP="00634807">
            <w:pPr>
              <w:autoSpaceDE w:val="0"/>
              <w:autoSpaceDN w:val="0"/>
              <w:adjustRightInd w:val="0"/>
              <w:jc w:val="both"/>
              <w:rPr>
                <w:color w:val="000000" w:themeColor="text1"/>
              </w:rPr>
            </w:pPr>
          </w:p>
          <w:p w:rsidR="00634807" w:rsidRDefault="00634807" w:rsidP="00634807">
            <w:pPr>
              <w:autoSpaceDE w:val="0"/>
              <w:autoSpaceDN w:val="0"/>
              <w:adjustRightInd w:val="0"/>
              <w:jc w:val="both"/>
              <w:rPr>
                <w:color w:val="000000" w:themeColor="text1"/>
              </w:rPr>
            </w:pPr>
          </w:p>
          <w:p w:rsidR="00634807" w:rsidRDefault="00634807" w:rsidP="00634807">
            <w:pPr>
              <w:autoSpaceDE w:val="0"/>
              <w:autoSpaceDN w:val="0"/>
              <w:adjustRightInd w:val="0"/>
              <w:jc w:val="both"/>
              <w:rPr>
                <w:color w:val="000000" w:themeColor="text1"/>
              </w:rPr>
            </w:pPr>
            <w:r>
              <w:rPr>
                <w:color w:val="000000" w:themeColor="text1"/>
              </w:rPr>
              <w:t>5</w:t>
            </w:r>
          </w:p>
        </w:tc>
      </w:tr>
      <w:tr w:rsidR="00634807" w:rsidRPr="00A524EC" w:rsidTr="00B325A2">
        <w:tc>
          <w:tcPr>
            <w:tcW w:w="852" w:type="dxa"/>
          </w:tcPr>
          <w:p w:rsidR="00634807" w:rsidRPr="00A524EC" w:rsidRDefault="00634807" w:rsidP="00634807">
            <w:pPr>
              <w:autoSpaceDE w:val="0"/>
              <w:autoSpaceDN w:val="0"/>
              <w:adjustRightInd w:val="0"/>
              <w:rPr>
                <w:color w:val="000000" w:themeColor="text1"/>
              </w:rPr>
            </w:pPr>
            <w:r w:rsidRPr="00A524EC">
              <w:rPr>
                <w:color w:val="000000" w:themeColor="text1"/>
              </w:rPr>
              <w:t>000</w:t>
            </w:r>
          </w:p>
        </w:tc>
        <w:tc>
          <w:tcPr>
            <w:tcW w:w="2976" w:type="dxa"/>
          </w:tcPr>
          <w:p w:rsidR="00634807" w:rsidRPr="00A524EC" w:rsidRDefault="00634807" w:rsidP="00634807">
            <w:pPr>
              <w:autoSpaceDE w:val="0"/>
              <w:autoSpaceDN w:val="0"/>
              <w:adjustRightInd w:val="0"/>
              <w:jc w:val="center"/>
              <w:rPr>
                <w:color w:val="000000" w:themeColor="text1"/>
              </w:rPr>
            </w:pPr>
            <w:r w:rsidRPr="00A524EC">
              <w:rPr>
                <w:color w:val="000000" w:themeColor="text1"/>
              </w:rPr>
              <w:t>1 01 010</w:t>
            </w:r>
            <w:r>
              <w:rPr>
                <w:color w:val="000000" w:themeColor="text1"/>
              </w:rPr>
              <w:t>22</w:t>
            </w:r>
            <w:r w:rsidRPr="00A524EC">
              <w:rPr>
                <w:color w:val="000000" w:themeColor="text1"/>
              </w:rPr>
              <w:t xml:space="preserve"> 02 0000 110</w:t>
            </w:r>
          </w:p>
        </w:tc>
        <w:tc>
          <w:tcPr>
            <w:tcW w:w="5811" w:type="dxa"/>
          </w:tcPr>
          <w:p w:rsidR="00634807" w:rsidRPr="00A524EC" w:rsidRDefault="00634807" w:rsidP="00634807">
            <w:pPr>
              <w:autoSpaceDE w:val="0"/>
              <w:autoSpaceDN w:val="0"/>
              <w:adjustRightInd w:val="0"/>
              <w:jc w:val="both"/>
              <w:rPr>
                <w:color w:val="000000" w:themeColor="text1"/>
              </w:rPr>
            </w:pPr>
            <w:r w:rsidRPr="00A524EC">
              <w:rPr>
                <w:color w:val="000000" w:themeColor="text1"/>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567" w:type="dxa"/>
          </w:tcPr>
          <w:p w:rsidR="00634807" w:rsidRDefault="00634807" w:rsidP="00634807">
            <w:pPr>
              <w:autoSpaceDE w:val="0"/>
              <w:autoSpaceDN w:val="0"/>
              <w:adjustRightInd w:val="0"/>
              <w:jc w:val="both"/>
              <w:rPr>
                <w:color w:val="000000" w:themeColor="text1"/>
              </w:rPr>
            </w:pPr>
          </w:p>
          <w:p w:rsidR="00634807" w:rsidRDefault="00634807" w:rsidP="00634807">
            <w:pPr>
              <w:autoSpaceDE w:val="0"/>
              <w:autoSpaceDN w:val="0"/>
              <w:adjustRightInd w:val="0"/>
              <w:jc w:val="both"/>
              <w:rPr>
                <w:color w:val="000000" w:themeColor="text1"/>
              </w:rPr>
            </w:pPr>
          </w:p>
          <w:p w:rsidR="00634807" w:rsidRDefault="00634807" w:rsidP="00634807">
            <w:pPr>
              <w:autoSpaceDE w:val="0"/>
              <w:autoSpaceDN w:val="0"/>
              <w:adjustRightInd w:val="0"/>
              <w:jc w:val="both"/>
              <w:rPr>
                <w:color w:val="000000" w:themeColor="text1"/>
              </w:rPr>
            </w:pPr>
          </w:p>
          <w:p w:rsidR="00634807" w:rsidRPr="00A524EC" w:rsidRDefault="00634807" w:rsidP="00634807">
            <w:pPr>
              <w:autoSpaceDE w:val="0"/>
              <w:autoSpaceDN w:val="0"/>
              <w:adjustRightInd w:val="0"/>
              <w:jc w:val="both"/>
              <w:rPr>
                <w:color w:val="000000" w:themeColor="text1"/>
              </w:rPr>
            </w:pPr>
            <w:r w:rsidRPr="00A524EC">
              <w:rPr>
                <w:color w:val="000000" w:themeColor="text1"/>
              </w:rPr>
              <w:t>5</w:t>
            </w:r>
          </w:p>
        </w:tc>
      </w:tr>
      <w:tr w:rsidR="00634807" w:rsidRPr="00A524EC" w:rsidTr="00B325A2">
        <w:trPr>
          <w:cantSplit/>
          <w:trHeight w:val="3112"/>
        </w:trPr>
        <w:tc>
          <w:tcPr>
            <w:tcW w:w="852" w:type="dxa"/>
          </w:tcPr>
          <w:p w:rsidR="00634807" w:rsidRPr="00A524EC" w:rsidRDefault="00634807" w:rsidP="00634807">
            <w:pPr>
              <w:autoSpaceDE w:val="0"/>
              <w:autoSpaceDN w:val="0"/>
              <w:adjustRightInd w:val="0"/>
              <w:rPr>
                <w:color w:val="000000" w:themeColor="text1"/>
              </w:rPr>
            </w:pPr>
            <w:r w:rsidRPr="00A524EC">
              <w:rPr>
                <w:color w:val="000000" w:themeColor="text1"/>
              </w:rPr>
              <w:lastRenderedPageBreak/>
              <w:t>000</w:t>
            </w:r>
          </w:p>
        </w:tc>
        <w:tc>
          <w:tcPr>
            <w:tcW w:w="2976" w:type="dxa"/>
          </w:tcPr>
          <w:p w:rsidR="00634807" w:rsidRPr="00A524EC" w:rsidRDefault="00634807" w:rsidP="00634807">
            <w:pPr>
              <w:autoSpaceDE w:val="0"/>
              <w:autoSpaceDN w:val="0"/>
              <w:adjustRightInd w:val="0"/>
              <w:jc w:val="center"/>
              <w:rPr>
                <w:color w:val="000000" w:themeColor="text1"/>
              </w:rPr>
            </w:pPr>
            <w:r w:rsidRPr="00A524EC">
              <w:rPr>
                <w:color w:val="000000" w:themeColor="text1"/>
              </w:rPr>
              <w:t>1 01 010</w:t>
            </w:r>
            <w:r>
              <w:rPr>
                <w:color w:val="000000" w:themeColor="text1"/>
              </w:rPr>
              <w:t>23</w:t>
            </w:r>
            <w:r w:rsidRPr="00A524EC">
              <w:rPr>
                <w:color w:val="000000" w:themeColor="text1"/>
              </w:rPr>
              <w:t xml:space="preserve"> 01 0000 110</w:t>
            </w:r>
          </w:p>
        </w:tc>
        <w:tc>
          <w:tcPr>
            <w:tcW w:w="5811" w:type="dxa"/>
          </w:tcPr>
          <w:p w:rsidR="00634807" w:rsidRPr="00A524EC" w:rsidRDefault="00634807" w:rsidP="00634807">
            <w:pPr>
              <w:autoSpaceDE w:val="0"/>
              <w:autoSpaceDN w:val="0"/>
              <w:adjustRightInd w:val="0"/>
              <w:jc w:val="both"/>
              <w:rPr>
                <w:color w:val="000000" w:themeColor="text1"/>
              </w:rPr>
            </w:pPr>
            <w:r w:rsidRPr="00A524EC">
              <w:rPr>
                <w:color w:val="000000" w:themeColor="text1"/>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c>
          <w:tcPr>
            <w:tcW w:w="567" w:type="dxa"/>
          </w:tcPr>
          <w:p w:rsidR="00634807" w:rsidRDefault="00634807" w:rsidP="00634807">
            <w:pPr>
              <w:autoSpaceDE w:val="0"/>
              <w:autoSpaceDN w:val="0"/>
              <w:adjustRightInd w:val="0"/>
              <w:jc w:val="both"/>
              <w:rPr>
                <w:color w:val="000000" w:themeColor="text1"/>
              </w:rPr>
            </w:pPr>
          </w:p>
          <w:p w:rsidR="00634807" w:rsidRDefault="00634807" w:rsidP="00634807">
            <w:pPr>
              <w:autoSpaceDE w:val="0"/>
              <w:autoSpaceDN w:val="0"/>
              <w:adjustRightInd w:val="0"/>
              <w:jc w:val="both"/>
              <w:rPr>
                <w:color w:val="000000" w:themeColor="text1"/>
              </w:rPr>
            </w:pPr>
          </w:p>
          <w:p w:rsidR="00634807" w:rsidRDefault="00634807" w:rsidP="00634807">
            <w:pPr>
              <w:autoSpaceDE w:val="0"/>
              <w:autoSpaceDN w:val="0"/>
              <w:adjustRightInd w:val="0"/>
              <w:jc w:val="both"/>
              <w:rPr>
                <w:color w:val="000000" w:themeColor="text1"/>
              </w:rPr>
            </w:pPr>
          </w:p>
          <w:p w:rsidR="00634807" w:rsidRPr="00A524EC" w:rsidRDefault="00634807" w:rsidP="00634807">
            <w:pPr>
              <w:autoSpaceDE w:val="0"/>
              <w:autoSpaceDN w:val="0"/>
              <w:adjustRightInd w:val="0"/>
              <w:jc w:val="both"/>
              <w:rPr>
                <w:color w:val="000000" w:themeColor="text1"/>
              </w:rPr>
            </w:pPr>
            <w:r w:rsidRPr="00A524EC">
              <w:rPr>
                <w:color w:val="000000" w:themeColor="text1"/>
              </w:rPr>
              <w:t>5</w:t>
            </w:r>
          </w:p>
        </w:tc>
      </w:tr>
      <w:tr w:rsidR="00634807" w:rsidRPr="00A524EC" w:rsidTr="00B325A2">
        <w:tc>
          <w:tcPr>
            <w:tcW w:w="852" w:type="dxa"/>
          </w:tcPr>
          <w:p w:rsidR="00634807" w:rsidRPr="00A524EC" w:rsidRDefault="00634807" w:rsidP="00634807">
            <w:pPr>
              <w:autoSpaceDE w:val="0"/>
              <w:autoSpaceDN w:val="0"/>
              <w:adjustRightInd w:val="0"/>
              <w:rPr>
                <w:color w:val="000000" w:themeColor="text1"/>
              </w:rPr>
            </w:pPr>
            <w:r w:rsidRPr="00A524EC">
              <w:rPr>
                <w:color w:val="000000" w:themeColor="text1"/>
              </w:rPr>
              <w:t>000</w:t>
            </w:r>
          </w:p>
        </w:tc>
        <w:tc>
          <w:tcPr>
            <w:tcW w:w="2976" w:type="dxa"/>
          </w:tcPr>
          <w:p w:rsidR="00634807" w:rsidRPr="00A524EC" w:rsidRDefault="00634807" w:rsidP="00634807">
            <w:pPr>
              <w:autoSpaceDE w:val="0"/>
              <w:autoSpaceDN w:val="0"/>
              <w:adjustRightInd w:val="0"/>
              <w:jc w:val="center"/>
              <w:rPr>
                <w:color w:val="000000" w:themeColor="text1"/>
              </w:rPr>
            </w:pPr>
            <w:r w:rsidRPr="00A524EC">
              <w:rPr>
                <w:color w:val="000000" w:themeColor="text1"/>
              </w:rPr>
              <w:t>1 01 010</w:t>
            </w:r>
            <w:r>
              <w:rPr>
                <w:color w:val="000000" w:themeColor="text1"/>
              </w:rPr>
              <w:t>24</w:t>
            </w:r>
            <w:r w:rsidRPr="00A524EC">
              <w:rPr>
                <w:color w:val="000000" w:themeColor="text1"/>
              </w:rPr>
              <w:t xml:space="preserve"> 01 0000 110</w:t>
            </w:r>
          </w:p>
        </w:tc>
        <w:tc>
          <w:tcPr>
            <w:tcW w:w="5811" w:type="dxa"/>
          </w:tcPr>
          <w:p w:rsidR="00634807" w:rsidRPr="00A524EC" w:rsidRDefault="00634807" w:rsidP="00634807">
            <w:pPr>
              <w:autoSpaceDE w:val="0"/>
              <w:autoSpaceDN w:val="0"/>
              <w:adjustRightInd w:val="0"/>
              <w:jc w:val="both"/>
              <w:rPr>
                <w:color w:val="000000" w:themeColor="text1"/>
              </w:rPr>
            </w:pPr>
            <w:r w:rsidRPr="00A524EC">
              <w:rPr>
                <w:color w:val="000000" w:themeColor="text1"/>
              </w:rPr>
              <w:t>Налог на прибыль организаций при выполнении Соглашений о разработке месторождений нефти и газа, расположенных в Северо</w:t>
            </w:r>
            <w:r>
              <w:rPr>
                <w:color w:val="000000" w:themeColor="text1"/>
              </w:rPr>
              <w:t>-</w:t>
            </w:r>
            <w:r w:rsidRPr="00A524EC">
              <w:rPr>
                <w:color w:val="000000" w:themeColor="text1"/>
              </w:rPr>
              <w:t>Западном федеральном округе, на условиях соглашений о разделе продукции</w:t>
            </w:r>
          </w:p>
        </w:tc>
        <w:tc>
          <w:tcPr>
            <w:tcW w:w="567" w:type="dxa"/>
          </w:tcPr>
          <w:p w:rsidR="00634807" w:rsidRDefault="00634807" w:rsidP="00634807">
            <w:pPr>
              <w:autoSpaceDE w:val="0"/>
              <w:autoSpaceDN w:val="0"/>
              <w:adjustRightInd w:val="0"/>
              <w:jc w:val="both"/>
              <w:rPr>
                <w:color w:val="000000" w:themeColor="text1"/>
              </w:rPr>
            </w:pPr>
          </w:p>
          <w:p w:rsidR="00634807" w:rsidRDefault="00634807" w:rsidP="00634807">
            <w:pPr>
              <w:autoSpaceDE w:val="0"/>
              <w:autoSpaceDN w:val="0"/>
              <w:adjustRightInd w:val="0"/>
              <w:jc w:val="both"/>
              <w:rPr>
                <w:color w:val="000000" w:themeColor="text1"/>
              </w:rPr>
            </w:pPr>
          </w:p>
          <w:p w:rsidR="00634807" w:rsidRPr="00A524EC" w:rsidRDefault="00634807" w:rsidP="00634807">
            <w:pPr>
              <w:autoSpaceDE w:val="0"/>
              <w:autoSpaceDN w:val="0"/>
              <w:adjustRightInd w:val="0"/>
              <w:jc w:val="both"/>
              <w:rPr>
                <w:color w:val="000000" w:themeColor="text1"/>
              </w:rPr>
            </w:pPr>
            <w:r w:rsidRPr="00A524EC">
              <w:rPr>
                <w:color w:val="000000" w:themeColor="text1"/>
              </w:rPr>
              <w:t>5</w:t>
            </w:r>
            <w:r>
              <w:rPr>
                <w:color w:val="000000" w:themeColor="text1"/>
              </w:rPr>
              <w:t>";</w:t>
            </w:r>
          </w:p>
        </w:tc>
      </w:tr>
    </w:tbl>
    <w:tbl>
      <w:tblPr>
        <w:tblW w:w="5111"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
        <w:gridCol w:w="692"/>
        <w:gridCol w:w="44"/>
        <w:gridCol w:w="3092"/>
        <w:gridCol w:w="5749"/>
        <w:gridCol w:w="15"/>
        <w:gridCol w:w="574"/>
        <w:gridCol w:w="120"/>
        <w:gridCol w:w="62"/>
      </w:tblGrid>
      <w:tr w:rsidR="00DA5907" w:rsidRPr="003E09D8" w:rsidTr="00491148">
        <w:trPr>
          <w:gridBefore w:val="1"/>
          <w:gridAfter w:val="1"/>
          <w:wBefore w:w="7" w:type="pct"/>
          <w:wAfter w:w="30" w:type="pct"/>
          <w:cantSplit/>
          <w:trHeight w:hRule="exact" w:val="381"/>
        </w:trPr>
        <w:tc>
          <w:tcPr>
            <w:tcW w:w="334" w:type="pct"/>
            <w:tcBorders>
              <w:top w:val="nil"/>
              <w:left w:val="nil"/>
              <w:bottom w:val="nil"/>
              <w:right w:val="nil"/>
            </w:tcBorders>
            <w:shd w:val="clear" w:color="auto" w:fill="auto"/>
            <w:noWrap/>
          </w:tcPr>
          <w:p w:rsidR="00DA5907" w:rsidRPr="00DA5907" w:rsidRDefault="00DA5907" w:rsidP="003A71F8">
            <w:pPr>
              <w:widowControl w:val="0"/>
              <w:spacing w:before="40"/>
              <w:ind w:left="-108"/>
              <w:jc w:val="center"/>
              <w:rPr>
                <w:snapToGrid w:val="0"/>
                <w:szCs w:val="28"/>
              </w:rPr>
            </w:pPr>
            <w:r>
              <w:rPr>
                <w:snapToGrid w:val="0"/>
                <w:szCs w:val="28"/>
              </w:rPr>
              <w:t>"</w:t>
            </w:r>
            <w:r w:rsidRPr="00DA5907">
              <w:rPr>
                <w:snapToGrid w:val="0"/>
                <w:szCs w:val="28"/>
              </w:rPr>
              <w:t>000</w:t>
            </w:r>
          </w:p>
        </w:tc>
        <w:tc>
          <w:tcPr>
            <w:tcW w:w="1513" w:type="pct"/>
            <w:gridSpan w:val="2"/>
            <w:tcBorders>
              <w:top w:val="nil"/>
              <w:left w:val="nil"/>
              <w:bottom w:val="nil"/>
              <w:right w:val="nil"/>
            </w:tcBorders>
            <w:shd w:val="clear" w:color="auto" w:fill="auto"/>
          </w:tcPr>
          <w:p w:rsidR="00DA5907" w:rsidRPr="00DA5907" w:rsidRDefault="00DA5907" w:rsidP="003A71F8">
            <w:pPr>
              <w:widowControl w:val="0"/>
              <w:spacing w:before="40"/>
              <w:jc w:val="center"/>
              <w:rPr>
                <w:snapToGrid w:val="0"/>
                <w:szCs w:val="28"/>
              </w:rPr>
            </w:pPr>
            <w:r w:rsidRPr="00DA5907">
              <w:rPr>
                <w:snapToGrid w:val="0"/>
                <w:szCs w:val="28"/>
              </w:rPr>
              <w:t>1 12 01041 01 0000 120</w:t>
            </w:r>
          </w:p>
        </w:tc>
        <w:tc>
          <w:tcPr>
            <w:tcW w:w="2774" w:type="pct"/>
            <w:tcBorders>
              <w:top w:val="nil"/>
              <w:left w:val="nil"/>
              <w:bottom w:val="nil"/>
              <w:right w:val="nil"/>
            </w:tcBorders>
            <w:shd w:val="clear" w:color="auto" w:fill="auto"/>
          </w:tcPr>
          <w:p w:rsidR="00DA5907" w:rsidRPr="00DA5907" w:rsidRDefault="00DA5907" w:rsidP="003A71F8">
            <w:pPr>
              <w:widowControl w:val="0"/>
              <w:spacing w:before="40"/>
              <w:jc w:val="both"/>
              <w:rPr>
                <w:snapToGrid w:val="0"/>
                <w:szCs w:val="28"/>
              </w:rPr>
            </w:pPr>
            <w:r w:rsidRPr="00DA5907">
              <w:rPr>
                <w:snapToGrid w:val="0"/>
                <w:szCs w:val="28"/>
              </w:rPr>
              <w:t>Плата за размещение отходов производства</w:t>
            </w:r>
          </w:p>
        </w:tc>
        <w:tc>
          <w:tcPr>
            <w:tcW w:w="342" w:type="pct"/>
            <w:gridSpan w:val="3"/>
            <w:tcBorders>
              <w:top w:val="nil"/>
              <w:left w:val="nil"/>
              <w:bottom w:val="nil"/>
              <w:right w:val="nil"/>
            </w:tcBorders>
            <w:shd w:val="clear" w:color="auto" w:fill="auto"/>
            <w:noWrap/>
          </w:tcPr>
          <w:p w:rsidR="00DA5907" w:rsidRPr="00DA5907" w:rsidRDefault="00A3513F" w:rsidP="00A3513F">
            <w:pPr>
              <w:widowControl w:val="0"/>
              <w:spacing w:before="40"/>
              <w:rPr>
                <w:snapToGrid w:val="0"/>
                <w:szCs w:val="28"/>
              </w:rPr>
            </w:pPr>
            <w:r>
              <w:rPr>
                <w:snapToGrid w:val="0"/>
                <w:szCs w:val="28"/>
              </w:rPr>
              <w:t xml:space="preserve"> </w:t>
            </w:r>
            <w:r w:rsidR="00DA5907" w:rsidRPr="00DA5907">
              <w:rPr>
                <w:snapToGrid w:val="0"/>
                <w:szCs w:val="28"/>
              </w:rPr>
              <w:t>5</w:t>
            </w:r>
          </w:p>
        </w:tc>
      </w:tr>
      <w:tr w:rsidR="00DA5907" w:rsidRPr="003E09D8" w:rsidTr="00A3513F">
        <w:trPr>
          <w:gridBefore w:val="1"/>
          <w:gridAfter w:val="1"/>
          <w:wBefore w:w="7" w:type="pct"/>
          <w:wAfter w:w="30" w:type="pct"/>
          <w:cantSplit/>
          <w:trHeight w:hRule="exact" w:val="699"/>
        </w:trPr>
        <w:tc>
          <w:tcPr>
            <w:tcW w:w="334" w:type="pct"/>
            <w:tcBorders>
              <w:top w:val="nil"/>
              <w:left w:val="nil"/>
              <w:bottom w:val="nil"/>
              <w:right w:val="nil"/>
            </w:tcBorders>
            <w:shd w:val="clear" w:color="auto" w:fill="auto"/>
            <w:noWrap/>
          </w:tcPr>
          <w:p w:rsidR="00DA5907" w:rsidRPr="00DA5907" w:rsidRDefault="00DA5907" w:rsidP="003A71F8">
            <w:pPr>
              <w:widowControl w:val="0"/>
              <w:spacing w:before="40"/>
              <w:ind w:left="-108"/>
              <w:jc w:val="center"/>
              <w:rPr>
                <w:snapToGrid w:val="0"/>
                <w:szCs w:val="28"/>
              </w:rPr>
            </w:pPr>
            <w:r w:rsidRPr="00DA5907">
              <w:rPr>
                <w:snapToGrid w:val="0"/>
                <w:szCs w:val="28"/>
              </w:rPr>
              <w:t>000</w:t>
            </w:r>
          </w:p>
        </w:tc>
        <w:tc>
          <w:tcPr>
            <w:tcW w:w="1513" w:type="pct"/>
            <w:gridSpan w:val="2"/>
            <w:tcBorders>
              <w:top w:val="nil"/>
              <w:left w:val="nil"/>
              <w:bottom w:val="nil"/>
              <w:right w:val="nil"/>
            </w:tcBorders>
            <w:shd w:val="clear" w:color="auto" w:fill="auto"/>
          </w:tcPr>
          <w:p w:rsidR="00DA5907" w:rsidRPr="00DA5907" w:rsidRDefault="00DA5907" w:rsidP="003A71F8">
            <w:pPr>
              <w:widowControl w:val="0"/>
              <w:spacing w:before="40"/>
              <w:jc w:val="center"/>
              <w:rPr>
                <w:snapToGrid w:val="0"/>
                <w:szCs w:val="28"/>
              </w:rPr>
            </w:pPr>
            <w:r w:rsidRPr="00DA5907">
              <w:rPr>
                <w:snapToGrid w:val="0"/>
                <w:szCs w:val="28"/>
              </w:rPr>
              <w:t>1 12 01042 01 0000 120</w:t>
            </w:r>
          </w:p>
        </w:tc>
        <w:tc>
          <w:tcPr>
            <w:tcW w:w="2774" w:type="pct"/>
            <w:tcBorders>
              <w:top w:val="nil"/>
              <w:left w:val="nil"/>
              <w:bottom w:val="nil"/>
              <w:right w:val="nil"/>
            </w:tcBorders>
            <w:shd w:val="clear" w:color="auto" w:fill="auto"/>
          </w:tcPr>
          <w:p w:rsidR="00DA5907" w:rsidRPr="00DA5907" w:rsidRDefault="00DA5907" w:rsidP="003A71F8">
            <w:pPr>
              <w:widowControl w:val="0"/>
              <w:spacing w:before="40"/>
              <w:jc w:val="both"/>
              <w:rPr>
                <w:snapToGrid w:val="0"/>
                <w:szCs w:val="28"/>
              </w:rPr>
            </w:pPr>
            <w:r w:rsidRPr="00DA5907">
              <w:rPr>
                <w:snapToGrid w:val="0"/>
                <w:szCs w:val="28"/>
              </w:rPr>
              <w:t>Плата за размещение твердых коммунальных отходов</w:t>
            </w:r>
          </w:p>
        </w:tc>
        <w:tc>
          <w:tcPr>
            <w:tcW w:w="342" w:type="pct"/>
            <w:gridSpan w:val="3"/>
            <w:tcBorders>
              <w:top w:val="nil"/>
              <w:left w:val="nil"/>
              <w:bottom w:val="nil"/>
              <w:right w:val="nil"/>
            </w:tcBorders>
            <w:shd w:val="clear" w:color="auto" w:fill="auto"/>
            <w:noWrap/>
            <w:vAlign w:val="center"/>
          </w:tcPr>
          <w:p w:rsidR="00DA5907" w:rsidRPr="00DA5907" w:rsidRDefault="00DA5907" w:rsidP="003A71F8">
            <w:pPr>
              <w:widowControl w:val="0"/>
              <w:spacing w:before="40"/>
              <w:jc w:val="center"/>
              <w:rPr>
                <w:snapToGrid w:val="0"/>
                <w:szCs w:val="28"/>
              </w:rPr>
            </w:pPr>
            <w:r w:rsidRPr="00DA5907">
              <w:rPr>
                <w:snapToGrid w:val="0"/>
                <w:szCs w:val="28"/>
              </w:rPr>
              <w:t>5</w:t>
            </w:r>
            <w:r>
              <w:rPr>
                <w:snapToGrid w:val="0"/>
                <w:szCs w:val="28"/>
              </w:rPr>
              <w:t>";</w:t>
            </w:r>
          </w:p>
        </w:tc>
      </w:tr>
      <w:tr w:rsidR="004956E9" w:rsidRPr="004956E9" w:rsidTr="003A71F8">
        <w:trPr>
          <w:gridBefore w:val="1"/>
          <w:gridAfter w:val="1"/>
          <w:wBefore w:w="7" w:type="pct"/>
          <w:wAfter w:w="30" w:type="pct"/>
          <w:cantSplit/>
          <w:trHeight w:hRule="exact" w:val="1372"/>
        </w:trPr>
        <w:tc>
          <w:tcPr>
            <w:tcW w:w="334" w:type="pct"/>
            <w:tcBorders>
              <w:top w:val="nil"/>
              <w:left w:val="nil"/>
              <w:bottom w:val="nil"/>
              <w:right w:val="nil"/>
            </w:tcBorders>
            <w:shd w:val="clear" w:color="auto" w:fill="auto"/>
            <w:noWrap/>
            <w:hideMark/>
          </w:tcPr>
          <w:p w:rsidR="00F94534" w:rsidRPr="004956E9" w:rsidRDefault="00F94534"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F94534" w:rsidRPr="004956E9" w:rsidRDefault="00F94534" w:rsidP="003A71F8">
            <w:pPr>
              <w:widowControl w:val="0"/>
              <w:spacing w:before="40"/>
              <w:jc w:val="center"/>
              <w:rPr>
                <w:snapToGrid w:val="0"/>
                <w:szCs w:val="28"/>
              </w:rPr>
            </w:pPr>
            <w:r w:rsidRPr="004956E9">
              <w:rPr>
                <w:snapToGrid w:val="0"/>
                <w:szCs w:val="28"/>
              </w:rPr>
              <w:t>2 02 25021 00 0000 151</w:t>
            </w:r>
          </w:p>
        </w:tc>
        <w:tc>
          <w:tcPr>
            <w:tcW w:w="2774" w:type="pct"/>
            <w:tcBorders>
              <w:top w:val="nil"/>
              <w:left w:val="nil"/>
              <w:bottom w:val="nil"/>
              <w:right w:val="nil"/>
            </w:tcBorders>
            <w:shd w:val="clear" w:color="auto" w:fill="auto"/>
            <w:hideMark/>
          </w:tcPr>
          <w:p w:rsidR="00F94534" w:rsidRPr="004956E9" w:rsidRDefault="00F94534" w:rsidP="003A71F8">
            <w:pPr>
              <w:widowControl w:val="0"/>
              <w:spacing w:before="40"/>
              <w:jc w:val="both"/>
              <w:rPr>
                <w:snapToGrid w:val="0"/>
                <w:szCs w:val="28"/>
              </w:rPr>
            </w:pPr>
            <w:r w:rsidRPr="004956E9">
              <w:rPr>
                <w:snapToGrid w:val="0"/>
                <w:szCs w:val="28"/>
              </w:rPr>
              <w:t>Субсидии бюджетам на мероприятия по стимулированию программ развития жилищного строительства субъектов Российской Федерации</w:t>
            </w:r>
          </w:p>
        </w:tc>
        <w:tc>
          <w:tcPr>
            <w:tcW w:w="342" w:type="pct"/>
            <w:gridSpan w:val="3"/>
            <w:tcBorders>
              <w:top w:val="nil"/>
              <w:left w:val="nil"/>
              <w:bottom w:val="nil"/>
              <w:right w:val="nil"/>
            </w:tcBorders>
            <w:shd w:val="clear" w:color="auto" w:fill="auto"/>
            <w:noWrap/>
            <w:vAlign w:val="center"/>
            <w:hideMark/>
          </w:tcPr>
          <w:p w:rsidR="00F94534" w:rsidRPr="004956E9" w:rsidRDefault="00F94534" w:rsidP="003A71F8">
            <w:pPr>
              <w:widowControl w:val="0"/>
              <w:spacing w:before="40"/>
              <w:jc w:val="center"/>
              <w:rPr>
                <w:snapToGrid w:val="0"/>
                <w:szCs w:val="28"/>
              </w:rPr>
            </w:pPr>
            <w:r w:rsidRPr="004956E9">
              <w:rPr>
                <w:snapToGrid w:val="0"/>
                <w:szCs w:val="28"/>
              </w:rPr>
              <w:t>4";</w:t>
            </w:r>
          </w:p>
          <w:p w:rsidR="00F94534" w:rsidRPr="004956E9" w:rsidRDefault="00F94534" w:rsidP="003A71F8">
            <w:pPr>
              <w:widowControl w:val="0"/>
              <w:spacing w:before="40"/>
              <w:jc w:val="center"/>
              <w:rPr>
                <w:snapToGrid w:val="0"/>
                <w:szCs w:val="28"/>
              </w:rPr>
            </w:pPr>
          </w:p>
        </w:tc>
      </w:tr>
      <w:tr w:rsidR="004956E9" w:rsidRPr="004956E9" w:rsidTr="00491148">
        <w:trPr>
          <w:gridBefore w:val="1"/>
          <w:gridAfter w:val="1"/>
          <w:wBefore w:w="7" w:type="pct"/>
          <w:wAfter w:w="30" w:type="pct"/>
          <w:cantSplit/>
          <w:trHeight w:hRule="exact" w:val="1310"/>
        </w:trPr>
        <w:tc>
          <w:tcPr>
            <w:tcW w:w="334" w:type="pct"/>
            <w:tcBorders>
              <w:top w:val="nil"/>
              <w:left w:val="nil"/>
              <w:bottom w:val="nil"/>
              <w:right w:val="nil"/>
            </w:tcBorders>
            <w:shd w:val="clear" w:color="auto" w:fill="auto"/>
            <w:noWrap/>
          </w:tcPr>
          <w:p w:rsidR="00F94534" w:rsidRPr="004956E9" w:rsidRDefault="00F94534"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F94534" w:rsidRPr="004956E9" w:rsidRDefault="00F94534" w:rsidP="003A71F8">
            <w:pPr>
              <w:widowControl w:val="0"/>
              <w:spacing w:before="40"/>
              <w:jc w:val="center"/>
              <w:rPr>
                <w:snapToGrid w:val="0"/>
                <w:szCs w:val="28"/>
              </w:rPr>
            </w:pPr>
            <w:r w:rsidRPr="004956E9">
              <w:rPr>
                <w:snapToGrid w:val="0"/>
                <w:szCs w:val="28"/>
              </w:rPr>
              <w:t>2 02 25021 04 0000 151</w:t>
            </w:r>
          </w:p>
        </w:tc>
        <w:tc>
          <w:tcPr>
            <w:tcW w:w="2774" w:type="pct"/>
            <w:tcBorders>
              <w:top w:val="nil"/>
              <w:left w:val="nil"/>
              <w:bottom w:val="nil"/>
              <w:right w:val="nil"/>
            </w:tcBorders>
            <w:shd w:val="clear" w:color="auto" w:fill="auto"/>
          </w:tcPr>
          <w:p w:rsidR="00F94534" w:rsidRPr="004956E9" w:rsidRDefault="00F94534" w:rsidP="003A71F8">
            <w:pPr>
              <w:widowControl w:val="0"/>
              <w:spacing w:before="40"/>
              <w:jc w:val="both"/>
              <w:rPr>
                <w:snapToGrid w:val="0"/>
                <w:szCs w:val="28"/>
              </w:rPr>
            </w:pPr>
            <w:r w:rsidRPr="004956E9">
              <w:rPr>
                <w:snapToGrid w:val="0"/>
                <w:szCs w:val="28"/>
              </w:rPr>
              <w:t>Субсидии бюджетам городских округов на мероприятия по стимулированию программ развития жилищного строительства субъектов Российской Федерации</w:t>
            </w:r>
          </w:p>
        </w:tc>
        <w:tc>
          <w:tcPr>
            <w:tcW w:w="342" w:type="pct"/>
            <w:gridSpan w:val="3"/>
            <w:tcBorders>
              <w:top w:val="nil"/>
              <w:left w:val="nil"/>
              <w:bottom w:val="nil"/>
              <w:right w:val="nil"/>
            </w:tcBorders>
            <w:shd w:val="clear" w:color="auto" w:fill="auto"/>
            <w:noWrap/>
            <w:vAlign w:val="center"/>
          </w:tcPr>
          <w:p w:rsidR="00F94534" w:rsidRPr="004956E9" w:rsidRDefault="00F94534" w:rsidP="003A71F8">
            <w:pPr>
              <w:widowControl w:val="0"/>
              <w:spacing w:before="40"/>
              <w:jc w:val="center"/>
              <w:rPr>
                <w:snapToGrid w:val="0"/>
                <w:szCs w:val="28"/>
              </w:rPr>
            </w:pPr>
            <w:r w:rsidRPr="004956E9">
              <w:rPr>
                <w:snapToGrid w:val="0"/>
                <w:szCs w:val="28"/>
              </w:rPr>
              <w:t>5</w:t>
            </w:r>
          </w:p>
        </w:tc>
      </w:tr>
      <w:tr w:rsidR="004956E9" w:rsidRPr="004956E9" w:rsidTr="00491148">
        <w:trPr>
          <w:gridBefore w:val="1"/>
          <w:gridAfter w:val="1"/>
          <w:wBefore w:w="7" w:type="pct"/>
          <w:wAfter w:w="30" w:type="pct"/>
          <w:cantSplit/>
          <w:trHeight w:hRule="exact" w:val="1427"/>
        </w:trPr>
        <w:tc>
          <w:tcPr>
            <w:tcW w:w="334" w:type="pct"/>
            <w:tcBorders>
              <w:top w:val="nil"/>
              <w:left w:val="nil"/>
              <w:bottom w:val="nil"/>
              <w:right w:val="nil"/>
            </w:tcBorders>
            <w:shd w:val="clear" w:color="auto" w:fill="auto"/>
            <w:noWrap/>
          </w:tcPr>
          <w:p w:rsidR="00F94534" w:rsidRPr="004956E9" w:rsidRDefault="00F94534"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F94534" w:rsidRPr="004956E9" w:rsidRDefault="00F94534" w:rsidP="003A71F8">
            <w:pPr>
              <w:widowControl w:val="0"/>
              <w:spacing w:before="40"/>
              <w:jc w:val="center"/>
              <w:rPr>
                <w:snapToGrid w:val="0"/>
                <w:szCs w:val="28"/>
              </w:rPr>
            </w:pPr>
            <w:r w:rsidRPr="004956E9">
              <w:rPr>
                <w:snapToGrid w:val="0"/>
                <w:szCs w:val="28"/>
              </w:rPr>
              <w:t>2 02 25021 05 0000 151</w:t>
            </w:r>
          </w:p>
        </w:tc>
        <w:tc>
          <w:tcPr>
            <w:tcW w:w="2774" w:type="pct"/>
            <w:tcBorders>
              <w:top w:val="nil"/>
              <w:left w:val="nil"/>
              <w:bottom w:val="nil"/>
              <w:right w:val="nil"/>
            </w:tcBorders>
            <w:shd w:val="clear" w:color="auto" w:fill="auto"/>
          </w:tcPr>
          <w:p w:rsidR="00F94534" w:rsidRPr="004956E9" w:rsidRDefault="00F94534" w:rsidP="003A71F8">
            <w:pPr>
              <w:widowControl w:val="0"/>
              <w:spacing w:before="40"/>
              <w:jc w:val="both"/>
              <w:rPr>
                <w:snapToGrid w:val="0"/>
                <w:szCs w:val="28"/>
              </w:rPr>
            </w:pPr>
            <w:r w:rsidRPr="004956E9">
              <w:rPr>
                <w:snapToGrid w:val="0"/>
                <w:szCs w:val="28"/>
              </w:rPr>
              <w:t>Субсидии бюджетам муниципальных районов на мероприятия по стимулированию программ развития жилищного строительства субъектов Российской Федерации</w:t>
            </w:r>
          </w:p>
        </w:tc>
        <w:tc>
          <w:tcPr>
            <w:tcW w:w="342" w:type="pct"/>
            <w:gridSpan w:val="3"/>
            <w:tcBorders>
              <w:top w:val="nil"/>
              <w:left w:val="nil"/>
              <w:bottom w:val="nil"/>
              <w:right w:val="nil"/>
            </w:tcBorders>
            <w:shd w:val="clear" w:color="auto" w:fill="auto"/>
            <w:noWrap/>
            <w:vAlign w:val="center"/>
          </w:tcPr>
          <w:p w:rsidR="00F94534" w:rsidRPr="004956E9" w:rsidRDefault="00F94534"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419"/>
        </w:trPr>
        <w:tc>
          <w:tcPr>
            <w:tcW w:w="334" w:type="pct"/>
            <w:tcBorders>
              <w:top w:val="nil"/>
              <w:left w:val="nil"/>
              <w:bottom w:val="nil"/>
              <w:right w:val="nil"/>
            </w:tcBorders>
            <w:shd w:val="clear" w:color="auto" w:fill="auto"/>
            <w:noWrap/>
          </w:tcPr>
          <w:p w:rsidR="00F94534" w:rsidRPr="004956E9" w:rsidRDefault="00F94534"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F94534" w:rsidRPr="004956E9" w:rsidRDefault="00F94534" w:rsidP="003A71F8">
            <w:pPr>
              <w:widowControl w:val="0"/>
              <w:spacing w:before="40"/>
              <w:jc w:val="center"/>
              <w:rPr>
                <w:snapToGrid w:val="0"/>
                <w:szCs w:val="28"/>
              </w:rPr>
            </w:pPr>
            <w:r w:rsidRPr="004956E9">
              <w:rPr>
                <w:snapToGrid w:val="0"/>
                <w:szCs w:val="28"/>
              </w:rPr>
              <w:t>2 02 25021 10 0000 151</w:t>
            </w:r>
          </w:p>
        </w:tc>
        <w:tc>
          <w:tcPr>
            <w:tcW w:w="2774" w:type="pct"/>
            <w:tcBorders>
              <w:top w:val="nil"/>
              <w:left w:val="nil"/>
              <w:bottom w:val="nil"/>
              <w:right w:val="nil"/>
            </w:tcBorders>
            <w:shd w:val="clear" w:color="auto" w:fill="auto"/>
          </w:tcPr>
          <w:p w:rsidR="00F94534" w:rsidRPr="004956E9" w:rsidRDefault="00F94534" w:rsidP="003A71F8">
            <w:pPr>
              <w:widowControl w:val="0"/>
              <w:spacing w:before="40"/>
              <w:jc w:val="both"/>
              <w:rPr>
                <w:snapToGrid w:val="0"/>
                <w:szCs w:val="28"/>
              </w:rPr>
            </w:pPr>
            <w:r w:rsidRPr="004956E9">
              <w:rPr>
                <w:snapToGrid w:val="0"/>
                <w:szCs w:val="28"/>
              </w:rPr>
              <w:t>Субсидии бюджетам сельских поселений на мероприятия по стимулированию программ развития жилищного строительства субъектов Российской Федерации</w:t>
            </w:r>
          </w:p>
        </w:tc>
        <w:tc>
          <w:tcPr>
            <w:tcW w:w="342" w:type="pct"/>
            <w:gridSpan w:val="3"/>
            <w:tcBorders>
              <w:top w:val="nil"/>
              <w:left w:val="nil"/>
              <w:bottom w:val="nil"/>
              <w:right w:val="nil"/>
            </w:tcBorders>
            <w:shd w:val="clear" w:color="auto" w:fill="auto"/>
            <w:noWrap/>
            <w:vAlign w:val="center"/>
          </w:tcPr>
          <w:p w:rsidR="00F94534" w:rsidRPr="004956E9" w:rsidRDefault="00F94534"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851"/>
        </w:trPr>
        <w:tc>
          <w:tcPr>
            <w:tcW w:w="334" w:type="pct"/>
            <w:tcBorders>
              <w:top w:val="nil"/>
              <w:left w:val="nil"/>
              <w:bottom w:val="nil"/>
              <w:right w:val="nil"/>
            </w:tcBorders>
            <w:shd w:val="clear" w:color="auto" w:fill="auto"/>
            <w:noWrap/>
          </w:tcPr>
          <w:p w:rsidR="00F94534" w:rsidRPr="004956E9" w:rsidRDefault="00F94534"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F94534" w:rsidRPr="004956E9" w:rsidRDefault="00F94534" w:rsidP="003A71F8">
            <w:pPr>
              <w:widowControl w:val="0"/>
              <w:spacing w:before="40"/>
              <w:jc w:val="center"/>
              <w:rPr>
                <w:snapToGrid w:val="0"/>
                <w:szCs w:val="28"/>
              </w:rPr>
            </w:pPr>
            <w:r w:rsidRPr="004956E9">
              <w:rPr>
                <w:snapToGrid w:val="0"/>
                <w:szCs w:val="28"/>
              </w:rPr>
              <w:t>2 02 25021 11 0000 151</w:t>
            </w:r>
          </w:p>
        </w:tc>
        <w:tc>
          <w:tcPr>
            <w:tcW w:w="2774" w:type="pct"/>
            <w:tcBorders>
              <w:top w:val="nil"/>
              <w:left w:val="nil"/>
              <w:bottom w:val="nil"/>
              <w:right w:val="nil"/>
            </w:tcBorders>
            <w:shd w:val="clear" w:color="auto" w:fill="auto"/>
          </w:tcPr>
          <w:p w:rsidR="00F94534" w:rsidRPr="004956E9" w:rsidRDefault="00F94534" w:rsidP="003A71F8">
            <w:pPr>
              <w:widowControl w:val="0"/>
              <w:spacing w:before="40"/>
              <w:jc w:val="both"/>
              <w:rPr>
                <w:snapToGrid w:val="0"/>
                <w:szCs w:val="28"/>
              </w:rPr>
            </w:pPr>
            <w:r w:rsidRPr="004956E9">
              <w:rPr>
                <w:snapToGrid w:val="0"/>
                <w:szCs w:val="28"/>
              </w:rPr>
              <w:t>Субсидии бюджетам городских округов с внутригородским делением на мероприятия по стимулированию программ развития жилищного строительства субъектов Российской Федерации</w:t>
            </w:r>
          </w:p>
        </w:tc>
        <w:tc>
          <w:tcPr>
            <w:tcW w:w="342" w:type="pct"/>
            <w:gridSpan w:val="3"/>
            <w:tcBorders>
              <w:top w:val="nil"/>
              <w:left w:val="nil"/>
              <w:bottom w:val="nil"/>
              <w:right w:val="nil"/>
            </w:tcBorders>
            <w:shd w:val="clear" w:color="auto" w:fill="auto"/>
            <w:noWrap/>
            <w:vAlign w:val="center"/>
          </w:tcPr>
          <w:p w:rsidR="00F94534" w:rsidRPr="004956E9" w:rsidRDefault="00F94534" w:rsidP="003A71F8">
            <w:pPr>
              <w:widowControl w:val="0"/>
              <w:spacing w:before="40"/>
              <w:jc w:val="center"/>
              <w:rPr>
                <w:snapToGrid w:val="0"/>
                <w:szCs w:val="28"/>
              </w:rPr>
            </w:pPr>
            <w:r w:rsidRPr="004956E9">
              <w:rPr>
                <w:snapToGrid w:val="0"/>
                <w:szCs w:val="28"/>
              </w:rPr>
              <w:t>5</w:t>
            </w:r>
          </w:p>
        </w:tc>
      </w:tr>
      <w:tr w:rsidR="004956E9" w:rsidRPr="004956E9" w:rsidTr="00491148">
        <w:trPr>
          <w:gridBefore w:val="1"/>
          <w:gridAfter w:val="1"/>
          <w:wBefore w:w="7" w:type="pct"/>
          <w:wAfter w:w="30" w:type="pct"/>
          <w:cantSplit/>
          <w:trHeight w:hRule="exact" w:val="1391"/>
        </w:trPr>
        <w:tc>
          <w:tcPr>
            <w:tcW w:w="334" w:type="pct"/>
            <w:tcBorders>
              <w:top w:val="nil"/>
              <w:left w:val="nil"/>
              <w:bottom w:val="nil"/>
              <w:right w:val="nil"/>
            </w:tcBorders>
            <w:shd w:val="clear" w:color="auto" w:fill="auto"/>
            <w:noWrap/>
          </w:tcPr>
          <w:p w:rsidR="00F94534" w:rsidRPr="004956E9" w:rsidRDefault="00F94534" w:rsidP="003A71F8">
            <w:pPr>
              <w:widowControl w:val="0"/>
              <w:spacing w:before="40"/>
              <w:ind w:left="-108"/>
              <w:jc w:val="center"/>
              <w:rPr>
                <w:snapToGrid w:val="0"/>
                <w:szCs w:val="28"/>
              </w:rPr>
            </w:pPr>
            <w:r w:rsidRPr="004956E9">
              <w:rPr>
                <w:snapToGrid w:val="0"/>
                <w:szCs w:val="28"/>
              </w:rPr>
              <w:lastRenderedPageBreak/>
              <w:t>000</w:t>
            </w:r>
          </w:p>
        </w:tc>
        <w:tc>
          <w:tcPr>
            <w:tcW w:w="1513" w:type="pct"/>
            <w:gridSpan w:val="2"/>
            <w:tcBorders>
              <w:top w:val="nil"/>
              <w:left w:val="nil"/>
              <w:bottom w:val="nil"/>
              <w:right w:val="nil"/>
            </w:tcBorders>
            <w:shd w:val="clear" w:color="auto" w:fill="auto"/>
          </w:tcPr>
          <w:p w:rsidR="00F94534" w:rsidRPr="004956E9" w:rsidRDefault="00F94534" w:rsidP="003A71F8">
            <w:pPr>
              <w:widowControl w:val="0"/>
              <w:spacing w:before="40"/>
              <w:jc w:val="center"/>
              <w:rPr>
                <w:snapToGrid w:val="0"/>
                <w:szCs w:val="28"/>
              </w:rPr>
            </w:pPr>
            <w:r w:rsidRPr="004956E9">
              <w:rPr>
                <w:snapToGrid w:val="0"/>
                <w:szCs w:val="28"/>
              </w:rPr>
              <w:t>2 02 25021 12 0000 151</w:t>
            </w:r>
          </w:p>
        </w:tc>
        <w:tc>
          <w:tcPr>
            <w:tcW w:w="2774" w:type="pct"/>
            <w:tcBorders>
              <w:top w:val="nil"/>
              <w:left w:val="nil"/>
              <w:bottom w:val="nil"/>
              <w:right w:val="nil"/>
            </w:tcBorders>
            <w:shd w:val="clear" w:color="auto" w:fill="auto"/>
          </w:tcPr>
          <w:p w:rsidR="00F94534" w:rsidRPr="004956E9" w:rsidRDefault="00F94534" w:rsidP="003A71F8">
            <w:pPr>
              <w:widowControl w:val="0"/>
              <w:spacing w:before="40"/>
              <w:jc w:val="both"/>
              <w:rPr>
                <w:snapToGrid w:val="0"/>
                <w:szCs w:val="28"/>
              </w:rPr>
            </w:pPr>
            <w:r w:rsidRPr="004956E9">
              <w:rPr>
                <w:snapToGrid w:val="0"/>
                <w:szCs w:val="28"/>
              </w:rPr>
              <w:t>Субсидии бюджетам внутригородских районов на мероприятия по стимулированию программ развития жилищного строительства субъектов Российской Федерации</w:t>
            </w:r>
          </w:p>
        </w:tc>
        <w:tc>
          <w:tcPr>
            <w:tcW w:w="342" w:type="pct"/>
            <w:gridSpan w:val="3"/>
            <w:tcBorders>
              <w:top w:val="nil"/>
              <w:left w:val="nil"/>
              <w:bottom w:val="nil"/>
              <w:right w:val="nil"/>
            </w:tcBorders>
            <w:shd w:val="clear" w:color="auto" w:fill="auto"/>
            <w:noWrap/>
            <w:vAlign w:val="center"/>
          </w:tcPr>
          <w:p w:rsidR="00F94534" w:rsidRPr="004956E9" w:rsidRDefault="00F94534"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409"/>
        </w:trPr>
        <w:tc>
          <w:tcPr>
            <w:tcW w:w="334" w:type="pct"/>
            <w:tcBorders>
              <w:top w:val="nil"/>
              <w:left w:val="nil"/>
              <w:bottom w:val="nil"/>
              <w:right w:val="nil"/>
            </w:tcBorders>
            <w:shd w:val="clear" w:color="auto" w:fill="auto"/>
            <w:noWrap/>
          </w:tcPr>
          <w:p w:rsidR="00F94534" w:rsidRPr="004956E9" w:rsidRDefault="00F94534"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F94534" w:rsidRPr="004956E9" w:rsidRDefault="00F94534" w:rsidP="003A71F8">
            <w:pPr>
              <w:widowControl w:val="0"/>
              <w:spacing w:before="40"/>
              <w:jc w:val="center"/>
              <w:rPr>
                <w:snapToGrid w:val="0"/>
                <w:szCs w:val="28"/>
              </w:rPr>
            </w:pPr>
            <w:r w:rsidRPr="004956E9">
              <w:rPr>
                <w:snapToGrid w:val="0"/>
                <w:szCs w:val="28"/>
              </w:rPr>
              <w:t>2 02 25021 13 0000 151</w:t>
            </w:r>
          </w:p>
        </w:tc>
        <w:tc>
          <w:tcPr>
            <w:tcW w:w="2774" w:type="pct"/>
            <w:tcBorders>
              <w:top w:val="nil"/>
              <w:left w:val="nil"/>
              <w:bottom w:val="nil"/>
              <w:right w:val="nil"/>
            </w:tcBorders>
            <w:shd w:val="clear" w:color="auto" w:fill="auto"/>
          </w:tcPr>
          <w:p w:rsidR="00F94534" w:rsidRPr="004956E9" w:rsidRDefault="00F94534" w:rsidP="003A71F8">
            <w:pPr>
              <w:widowControl w:val="0"/>
              <w:spacing w:before="40"/>
              <w:jc w:val="both"/>
              <w:rPr>
                <w:snapToGrid w:val="0"/>
                <w:szCs w:val="28"/>
              </w:rPr>
            </w:pPr>
            <w:r w:rsidRPr="004956E9">
              <w:rPr>
                <w:snapToGrid w:val="0"/>
                <w:szCs w:val="28"/>
              </w:rPr>
              <w:t>Субсидии бюджетам городских поселений на мероприятия по стимулированию программ развития жилищного строительства субъектов Российской Федерации</w:t>
            </w:r>
          </w:p>
        </w:tc>
        <w:tc>
          <w:tcPr>
            <w:tcW w:w="342" w:type="pct"/>
            <w:gridSpan w:val="3"/>
            <w:tcBorders>
              <w:top w:val="nil"/>
              <w:left w:val="nil"/>
              <w:bottom w:val="nil"/>
              <w:right w:val="nil"/>
            </w:tcBorders>
            <w:shd w:val="clear" w:color="auto" w:fill="auto"/>
            <w:noWrap/>
            <w:vAlign w:val="center"/>
          </w:tcPr>
          <w:p w:rsidR="00F94534" w:rsidRPr="004956E9" w:rsidRDefault="00F94534"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274"/>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2 02 25023 00 0000 151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на мероприятия по переселению граждан из ветхого и аварийного жилья в зоне Байкало-Амурской магистрали</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4</w:t>
            </w:r>
          </w:p>
        </w:tc>
      </w:tr>
      <w:tr w:rsidR="004956E9" w:rsidRPr="004956E9" w:rsidTr="00A3513F">
        <w:trPr>
          <w:gridBefore w:val="1"/>
          <w:gridAfter w:val="1"/>
          <w:wBefore w:w="7" w:type="pct"/>
          <w:wAfter w:w="30" w:type="pct"/>
          <w:cantSplit/>
          <w:trHeight w:hRule="exact" w:val="1420"/>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2 02 25023 02 0000 151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субъектов Российской Федерации на мероприятия по переселению граждан из ветхого и аварийного жилья в зоне Байкало-Амурской магистрали</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p>
        </w:tc>
      </w:tr>
      <w:tr w:rsidR="004956E9" w:rsidRPr="004956E9" w:rsidTr="00491148">
        <w:trPr>
          <w:gridBefore w:val="1"/>
          <w:gridAfter w:val="1"/>
          <w:wBefore w:w="7" w:type="pct"/>
          <w:wAfter w:w="30" w:type="pct"/>
          <w:cantSplit/>
          <w:trHeight w:hRule="exact" w:val="1412"/>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2 02 25023 04 0000 151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городских округов на мероприятия по переселению граждан из ветхого и аварийного жилья в зоне Байкало-Амурской магистрали</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403"/>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2 02 25023 05 0000 151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муниципальных районов на мероприятия по переселению граждан из ветхого и аварийного жилья в зоне Байкало-Амурской магистрали</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372"/>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2 02 25023 10 0000 151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сельских поселений на мероприятия по переселению граждан из ветхого и аварийного жилья в зоне Байкало-Амурской магистрали</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727"/>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2 02 25023 11 0000 151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городских округов с внутригородским делением на мероприятия по переселению граждан из ветхого и аварийного жилья в зоне Байкало-Амурской магистрали</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426"/>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2 02 25023 12 0000 151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внутригородских районов на мероприятия по переселению граждан из ветхого и аварийного жилья в зоне Байкало-Амурской магистрали</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372"/>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2 02 25023 13 0000 151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городских поселений на мероприятия по переселению граждан из ветхого и аварийного жилья в зоне Байкало-Амурской магистрали</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372"/>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lastRenderedPageBreak/>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2 02 25024 00 0000 151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на мероприятия по приведению объектов города Волгодонска  в состояние, обеспечивающее безопасное проживание его жителей</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4</w:t>
            </w:r>
          </w:p>
        </w:tc>
      </w:tr>
      <w:tr w:rsidR="004956E9" w:rsidRPr="004956E9" w:rsidTr="00491148">
        <w:trPr>
          <w:gridBefore w:val="1"/>
          <w:gridAfter w:val="1"/>
          <w:wBefore w:w="7" w:type="pct"/>
          <w:wAfter w:w="30" w:type="pct"/>
          <w:cantSplit/>
          <w:trHeight w:hRule="exact" w:val="1565"/>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2 02 25024 02 0000 151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субъектов Российской Федерации на мероприятия по приведению объектов города Волгодонска  в состояние, обеспечивающее безопасное проживание его жителей</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372"/>
        </w:trPr>
        <w:tc>
          <w:tcPr>
            <w:tcW w:w="334" w:type="pct"/>
            <w:tcBorders>
              <w:top w:val="nil"/>
              <w:left w:val="nil"/>
              <w:bottom w:val="nil"/>
              <w:right w:val="nil"/>
            </w:tcBorders>
            <w:shd w:val="clear" w:color="auto" w:fill="auto"/>
            <w:noWrap/>
          </w:tcPr>
          <w:p w:rsidR="0049234A" w:rsidRPr="004956E9" w:rsidRDefault="0049234A"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49234A" w:rsidRPr="004956E9" w:rsidRDefault="0049234A" w:rsidP="003A71F8">
            <w:pPr>
              <w:widowControl w:val="0"/>
              <w:spacing w:before="40"/>
              <w:jc w:val="center"/>
              <w:rPr>
                <w:snapToGrid w:val="0"/>
                <w:szCs w:val="28"/>
              </w:rPr>
            </w:pPr>
            <w:r w:rsidRPr="004956E9">
              <w:rPr>
                <w:snapToGrid w:val="0"/>
                <w:szCs w:val="28"/>
              </w:rPr>
              <w:t>2 02 25024 04 0000 151</w:t>
            </w:r>
          </w:p>
        </w:tc>
        <w:tc>
          <w:tcPr>
            <w:tcW w:w="2774" w:type="pct"/>
            <w:tcBorders>
              <w:top w:val="nil"/>
              <w:left w:val="nil"/>
              <w:bottom w:val="nil"/>
              <w:right w:val="nil"/>
            </w:tcBorders>
            <w:shd w:val="clear" w:color="auto" w:fill="auto"/>
          </w:tcPr>
          <w:p w:rsidR="0049234A" w:rsidRPr="004956E9" w:rsidRDefault="0049234A" w:rsidP="003A71F8">
            <w:pPr>
              <w:widowControl w:val="0"/>
              <w:spacing w:before="40"/>
              <w:jc w:val="both"/>
              <w:rPr>
                <w:snapToGrid w:val="0"/>
                <w:szCs w:val="28"/>
              </w:rPr>
            </w:pPr>
            <w:r w:rsidRPr="004956E9">
              <w:rPr>
                <w:snapToGrid w:val="0"/>
                <w:szCs w:val="28"/>
              </w:rPr>
              <w:t>Субсидии бюджетам городских округов на мероприятия по приведению объектов города Волгодонска в состояние, обеспечивающее безопасное проживание его жителей</w:t>
            </w:r>
          </w:p>
        </w:tc>
        <w:tc>
          <w:tcPr>
            <w:tcW w:w="342" w:type="pct"/>
            <w:gridSpan w:val="3"/>
            <w:tcBorders>
              <w:top w:val="nil"/>
              <w:left w:val="nil"/>
              <w:bottom w:val="nil"/>
              <w:right w:val="nil"/>
            </w:tcBorders>
            <w:shd w:val="clear" w:color="auto" w:fill="auto"/>
            <w:noWrap/>
            <w:vAlign w:val="center"/>
          </w:tcPr>
          <w:p w:rsidR="0049234A" w:rsidRPr="004956E9" w:rsidRDefault="0049234A" w:rsidP="003A71F8">
            <w:pPr>
              <w:widowControl w:val="0"/>
              <w:spacing w:before="40"/>
              <w:jc w:val="center"/>
              <w:rPr>
                <w:snapToGrid w:val="0"/>
                <w:szCs w:val="28"/>
              </w:rPr>
            </w:pPr>
            <w:r w:rsidRPr="004956E9">
              <w:rPr>
                <w:snapToGrid w:val="0"/>
                <w:szCs w:val="28"/>
              </w:rPr>
              <w:t>5</w:t>
            </w:r>
            <w:r w:rsidR="00253B99">
              <w:rPr>
                <w:snapToGrid w:val="0"/>
                <w:szCs w:val="28"/>
              </w:rPr>
              <w:t>";</w:t>
            </w:r>
          </w:p>
        </w:tc>
      </w:tr>
      <w:tr w:rsidR="004956E9" w:rsidRPr="004956E9" w:rsidTr="00491148">
        <w:trPr>
          <w:gridBefore w:val="1"/>
          <w:gridAfter w:val="1"/>
          <w:wBefore w:w="7" w:type="pct"/>
          <w:wAfter w:w="30" w:type="pct"/>
          <w:cantSplit/>
          <w:trHeight w:hRule="exact" w:val="1029"/>
        </w:trPr>
        <w:tc>
          <w:tcPr>
            <w:tcW w:w="334" w:type="pct"/>
            <w:tcBorders>
              <w:top w:val="nil"/>
              <w:left w:val="nil"/>
              <w:bottom w:val="nil"/>
              <w:right w:val="nil"/>
            </w:tcBorders>
            <w:shd w:val="clear" w:color="auto" w:fill="auto"/>
            <w:noWrap/>
            <w:hideMark/>
          </w:tcPr>
          <w:p w:rsidR="00A70B17" w:rsidRPr="004956E9" w:rsidRDefault="00A70B17"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A70B17" w:rsidRPr="004956E9" w:rsidRDefault="00A70B17" w:rsidP="003A71F8">
            <w:pPr>
              <w:widowControl w:val="0"/>
              <w:spacing w:before="40"/>
              <w:jc w:val="center"/>
              <w:rPr>
                <w:snapToGrid w:val="0"/>
                <w:szCs w:val="28"/>
              </w:rPr>
            </w:pPr>
            <w:r w:rsidRPr="004956E9">
              <w:rPr>
                <w:snapToGrid w:val="0"/>
                <w:szCs w:val="28"/>
              </w:rPr>
              <w:t>2 02 25497 00 0000 151</w:t>
            </w:r>
          </w:p>
        </w:tc>
        <w:tc>
          <w:tcPr>
            <w:tcW w:w="2774" w:type="pct"/>
            <w:tcBorders>
              <w:top w:val="nil"/>
              <w:left w:val="nil"/>
              <w:bottom w:val="nil"/>
              <w:right w:val="nil"/>
            </w:tcBorders>
            <w:shd w:val="clear" w:color="auto" w:fill="auto"/>
            <w:hideMark/>
          </w:tcPr>
          <w:p w:rsidR="00A70B17" w:rsidRPr="004956E9" w:rsidRDefault="00A70B17" w:rsidP="003A71F8">
            <w:pPr>
              <w:widowControl w:val="0"/>
              <w:spacing w:before="40"/>
              <w:jc w:val="both"/>
              <w:rPr>
                <w:snapToGrid w:val="0"/>
                <w:szCs w:val="28"/>
              </w:rPr>
            </w:pPr>
            <w:r w:rsidRPr="004956E9">
              <w:rPr>
                <w:snapToGrid w:val="0"/>
                <w:szCs w:val="28"/>
              </w:rPr>
              <w:t>Субсидии бюджетам на реализацию мероприятий по обеспечению жильем молодых семей</w:t>
            </w:r>
          </w:p>
        </w:tc>
        <w:tc>
          <w:tcPr>
            <w:tcW w:w="342" w:type="pct"/>
            <w:gridSpan w:val="3"/>
            <w:tcBorders>
              <w:top w:val="nil"/>
              <w:left w:val="nil"/>
              <w:bottom w:val="nil"/>
              <w:right w:val="nil"/>
            </w:tcBorders>
            <w:shd w:val="clear" w:color="auto" w:fill="auto"/>
            <w:noWrap/>
            <w:vAlign w:val="center"/>
            <w:hideMark/>
          </w:tcPr>
          <w:p w:rsidR="00A70B17" w:rsidRPr="004956E9" w:rsidRDefault="00A70B17" w:rsidP="003A71F8">
            <w:pPr>
              <w:widowControl w:val="0"/>
              <w:spacing w:before="40"/>
              <w:jc w:val="center"/>
              <w:rPr>
                <w:snapToGrid w:val="0"/>
                <w:szCs w:val="28"/>
              </w:rPr>
            </w:pPr>
            <w:r w:rsidRPr="004956E9">
              <w:rPr>
                <w:snapToGrid w:val="0"/>
                <w:szCs w:val="28"/>
              </w:rPr>
              <w:t>4";</w:t>
            </w:r>
          </w:p>
          <w:p w:rsidR="00A70B17" w:rsidRPr="004956E9" w:rsidRDefault="00A70B17" w:rsidP="003A71F8">
            <w:pPr>
              <w:widowControl w:val="0"/>
              <w:spacing w:before="40"/>
              <w:jc w:val="center"/>
              <w:rPr>
                <w:snapToGrid w:val="0"/>
                <w:szCs w:val="28"/>
              </w:rPr>
            </w:pPr>
          </w:p>
        </w:tc>
      </w:tr>
      <w:tr w:rsidR="004956E9" w:rsidRPr="004956E9" w:rsidTr="00491148">
        <w:trPr>
          <w:gridBefore w:val="1"/>
          <w:gridAfter w:val="1"/>
          <w:wBefore w:w="7" w:type="pct"/>
          <w:wAfter w:w="30" w:type="pct"/>
          <w:cantSplit/>
          <w:trHeight w:hRule="exact" w:val="945"/>
        </w:trPr>
        <w:tc>
          <w:tcPr>
            <w:tcW w:w="334" w:type="pct"/>
            <w:tcBorders>
              <w:top w:val="nil"/>
              <w:left w:val="nil"/>
              <w:bottom w:val="nil"/>
              <w:right w:val="nil"/>
            </w:tcBorders>
            <w:shd w:val="clear" w:color="auto" w:fill="auto"/>
            <w:noWrap/>
          </w:tcPr>
          <w:p w:rsidR="00A70B17" w:rsidRPr="004956E9" w:rsidRDefault="00A70B17"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A70B17" w:rsidRPr="004956E9" w:rsidRDefault="00A70B17" w:rsidP="003A71F8">
            <w:pPr>
              <w:widowControl w:val="0"/>
              <w:spacing w:before="40"/>
              <w:jc w:val="center"/>
              <w:rPr>
                <w:snapToGrid w:val="0"/>
                <w:szCs w:val="28"/>
              </w:rPr>
            </w:pPr>
            <w:r w:rsidRPr="004956E9">
              <w:rPr>
                <w:snapToGrid w:val="0"/>
                <w:szCs w:val="28"/>
              </w:rPr>
              <w:t>2 02 25497 04 0000 151</w:t>
            </w:r>
          </w:p>
        </w:tc>
        <w:tc>
          <w:tcPr>
            <w:tcW w:w="2774" w:type="pct"/>
            <w:tcBorders>
              <w:top w:val="nil"/>
              <w:left w:val="nil"/>
              <w:bottom w:val="nil"/>
              <w:right w:val="nil"/>
            </w:tcBorders>
            <w:shd w:val="clear" w:color="auto" w:fill="auto"/>
          </w:tcPr>
          <w:p w:rsidR="00A70B17" w:rsidRPr="004956E9" w:rsidRDefault="00A70B17" w:rsidP="003A71F8">
            <w:pPr>
              <w:widowControl w:val="0"/>
              <w:spacing w:before="40"/>
              <w:jc w:val="both"/>
              <w:rPr>
                <w:snapToGrid w:val="0"/>
                <w:szCs w:val="28"/>
              </w:rPr>
            </w:pPr>
            <w:r w:rsidRPr="004956E9">
              <w:rPr>
                <w:snapToGrid w:val="0"/>
                <w:szCs w:val="28"/>
              </w:rPr>
              <w:t>Субсидии бюджетам городских округов на реализацию мероприятий по обеспечению жильем молодых семей</w:t>
            </w:r>
          </w:p>
        </w:tc>
        <w:tc>
          <w:tcPr>
            <w:tcW w:w="342" w:type="pct"/>
            <w:gridSpan w:val="3"/>
            <w:tcBorders>
              <w:top w:val="nil"/>
              <w:left w:val="nil"/>
              <w:bottom w:val="nil"/>
              <w:right w:val="nil"/>
            </w:tcBorders>
            <w:shd w:val="clear" w:color="auto" w:fill="auto"/>
            <w:noWrap/>
            <w:vAlign w:val="center"/>
          </w:tcPr>
          <w:p w:rsidR="00A70B17" w:rsidRPr="004956E9" w:rsidRDefault="00A70B17" w:rsidP="003A71F8">
            <w:pPr>
              <w:widowControl w:val="0"/>
              <w:spacing w:before="40"/>
              <w:jc w:val="center"/>
              <w:rPr>
                <w:snapToGrid w:val="0"/>
                <w:szCs w:val="28"/>
              </w:rPr>
            </w:pPr>
            <w:r w:rsidRPr="004956E9">
              <w:rPr>
                <w:snapToGrid w:val="0"/>
                <w:szCs w:val="28"/>
              </w:rPr>
              <w:t>5</w:t>
            </w:r>
          </w:p>
        </w:tc>
      </w:tr>
      <w:tr w:rsidR="004956E9" w:rsidRPr="004956E9" w:rsidTr="00491148">
        <w:trPr>
          <w:gridBefore w:val="1"/>
          <w:gridAfter w:val="1"/>
          <w:wBefore w:w="7" w:type="pct"/>
          <w:wAfter w:w="30" w:type="pct"/>
          <w:cantSplit/>
          <w:trHeight w:hRule="exact" w:val="975"/>
        </w:trPr>
        <w:tc>
          <w:tcPr>
            <w:tcW w:w="334" w:type="pct"/>
            <w:tcBorders>
              <w:top w:val="nil"/>
              <w:left w:val="nil"/>
              <w:bottom w:val="nil"/>
              <w:right w:val="nil"/>
            </w:tcBorders>
            <w:shd w:val="clear" w:color="auto" w:fill="auto"/>
            <w:noWrap/>
          </w:tcPr>
          <w:p w:rsidR="00A70B17" w:rsidRPr="004956E9" w:rsidRDefault="00A70B17"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A70B17" w:rsidRPr="004956E9" w:rsidRDefault="00A70B17" w:rsidP="003A71F8">
            <w:pPr>
              <w:widowControl w:val="0"/>
              <w:spacing w:before="40"/>
              <w:jc w:val="center"/>
              <w:rPr>
                <w:snapToGrid w:val="0"/>
                <w:szCs w:val="28"/>
              </w:rPr>
            </w:pPr>
            <w:r w:rsidRPr="004956E9">
              <w:rPr>
                <w:snapToGrid w:val="0"/>
                <w:szCs w:val="28"/>
              </w:rPr>
              <w:t>2 02 25497 05 0000 151</w:t>
            </w:r>
          </w:p>
        </w:tc>
        <w:tc>
          <w:tcPr>
            <w:tcW w:w="2774" w:type="pct"/>
            <w:tcBorders>
              <w:top w:val="nil"/>
              <w:left w:val="nil"/>
              <w:bottom w:val="nil"/>
              <w:right w:val="nil"/>
            </w:tcBorders>
            <w:shd w:val="clear" w:color="auto" w:fill="auto"/>
          </w:tcPr>
          <w:p w:rsidR="00A70B17" w:rsidRPr="004956E9" w:rsidRDefault="00A70B17" w:rsidP="003A71F8">
            <w:pPr>
              <w:widowControl w:val="0"/>
              <w:spacing w:before="40"/>
              <w:jc w:val="both"/>
              <w:rPr>
                <w:snapToGrid w:val="0"/>
                <w:szCs w:val="28"/>
              </w:rPr>
            </w:pPr>
            <w:r w:rsidRPr="004956E9">
              <w:rPr>
                <w:snapToGrid w:val="0"/>
                <w:szCs w:val="28"/>
              </w:rPr>
              <w:t>Субсидии бюджетам муниципальных районов на реализацию мероприятий по обеспечению жильем молодых семей</w:t>
            </w:r>
          </w:p>
        </w:tc>
        <w:tc>
          <w:tcPr>
            <w:tcW w:w="342" w:type="pct"/>
            <w:gridSpan w:val="3"/>
            <w:tcBorders>
              <w:top w:val="nil"/>
              <w:left w:val="nil"/>
              <w:bottom w:val="nil"/>
              <w:right w:val="nil"/>
            </w:tcBorders>
            <w:shd w:val="clear" w:color="auto" w:fill="auto"/>
            <w:noWrap/>
            <w:vAlign w:val="center"/>
          </w:tcPr>
          <w:p w:rsidR="00A70B17" w:rsidRPr="004956E9" w:rsidRDefault="00A70B17"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062"/>
        </w:trPr>
        <w:tc>
          <w:tcPr>
            <w:tcW w:w="334" w:type="pct"/>
            <w:tcBorders>
              <w:top w:val="nil"/>
              <w:left w:val="nil"/>
              <w:bottom w:val="nil"/>
              <w:right w:val="nil"/>
            </w:tcBorders>
            <w:shd w:val="clear" w:color="auto" w:fill="auto"/>
            <w:noWrap/>
          </w:tcPr>
          <w:p w:rsidR="00A70B17" w:rsidRPr="004956E9" w:rsidRDefault="00A70B17"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A70B17" w:rsidRPr="004956E9" w:rsidRDefault="00A70B17" w:rsidP="003A71F8">
            <w:pPr>
              <w:widowControl w:val="0"/>
              <w:spacing w:before="40"/>
              <w:jc w:val="center"/>
              <w:rPr>
                <w:snapToGrid w:val="0"/>
                <w:szCs w:val="28"/>
              </w:rPr>
            </w:pPr>
            <w:r w:rsidRPr="004956E9">
              <w:rPr>
                <w:snapToGrid w:val="0"/>
                <w:szCs w:val="28"/>
              </w:rPr>
              <w:t>2 02 25497 10 0000 151</w:t>
            </w:r>
          </w:p>
        </w:tc>
        <w:tc>
          <w:tcPr>
            <w:tcW w:w="2774" w:type="pct"/>
            <w:tcBorders>
              <w:top w:val="nil"/>
              <w:left w:val="nil"/>
              <w:bottom w:val="nil"/>
              <w:right w:val="nil"/>
            </w:tcBorders>
            <w:shd w:val="clear" w:color="auto" w:fill="auto"/>
          </w:tcPr>
          <w:p w:rsidR="00A70B17" w:rsidRPr="004956E9" w:rsidRDefault="00A70B17" w:rsidP="003A71F8">
            <w:pPr>
              <w:widowControl w:val="0"/>
              <w:spacing w:before="40"/>
              <w:jc w:val="both"/>
              <w:rPr>
                <w:snapToGrid w:val="0"/>
                <w:szCs w:val="28"/>
              </w:rPr>
            </w:pPr>
            <w:r w:rsidRPr="004956E9">
              <w:rPr>
                <w:snapToGrid w:val="0"/>
                <w:szCs w:val="28"/>
              </w:rPr>
              <w:t>Субсидии бюджетам сельских поселений на реализацию мероприятий по обеспечению жильем молодых семей</w:t>
            </w:r>
          </w:p>
        </w:tc>
        <w:tc>
          <w:tcPr>
            <w:tcW w:w="342" w:type="pct"/>
            <w:gridSpan w:val="3"/>
            <w:tcBorders>
              <w:top w:val="nil"/>
              <w:left w:val="nil"/>
              <w:bottom w:val="nil"/>
              <w:right w:val="nil"/>
            </w:tcBorders>
            <w:shd w:val="clear" w:color="auto" w:fill="auto"/>
            <w:noWrap/>
            <w:vAlign w:val="center"/>
          </w:tcPr>
          <w:p w:rsidR="00A70B17" w:rsidRPr="004956E9" w:rsidRDefault="00A70B17"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372"/>
        </w:trPr>
        <w:tc>
          <w:tcPr>
            <w:tcW w:w="334" w:type="pct"/>
            <w:tcBorders>
              <w:top w:val="nil"/>
              <w:left w:val="nil"/>
              <w:bottom w:val="nil"/>
              <w:right w:val="nil"/>
            </w:tcBorders>
            <w:shd w:val="clear" w:color="auto" w:fill="auto"/>
            <w:noWrap/>
          </w:tcPr>
          <w:p w:rsidR="00A70B17" w:rsidRPr="004956E9" w:rsidRDefault="00A70B17"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A70B17" w:rsidRPr="004956E9" w:rsidRDefault="00A70B17" w:rsidP="003A71F8">
            <w:pPr>
              <w:widowControl w:val="0"/>
              <w:spacing w:before="40"/>
              <w:jc w:val="center"/>
              <w:rPr>
                <w:snapToGrid w:val="0"/>
                <w:szCs w:val="28"/>
              </w:rPr>
            </w:pPr>
            <w:r w:rsidRPr="004956E9">
              <w:rPr>
                <w:snapToGrid w:val="0"/>
                <w:szCs w:val="28"/>
              </w:rPr>
              <w:t>2 02 25497 11 0000 151</w:t>
            </w:r>
          </w:p>
        </w:tc>
        <w:tc>
          <w:tcPr>
            <w:tcW w:w="2774" w:type="pct"/>
            <w:tcBorders>
              <w:top w:val="nil"/>
              <w:left w:val="nil"/>
              <w:bottom w:val="nil"/>
              <w:right w:val="nil"/>
            </w:tcBorders>
            <w:shd w:val="clear" w:color="auto" w:fill="auto"/>
          </w:tcPr>
          <w:p w:rsidR="00A70B17" w:rsidRPr="004956E9" w:rsidRDefault="00A70B17" w:rsidP="003A71F8">
            <w:pPr>
              <w:widowControl w:val="0"/>
              <w:spacing w:before="40"/>
              <w:jc w:val="both"/>
              <w:rPr>
                <w:snapToGrid w:val="0"/>
                <w:szCs w:val="28"/>
              </w:rPr>
            </w:pPr>
            <w:r w:rsidRPr="004956E9">
              <w:rPr>
                <w:snapToGrid w:val="0"/>
                <w:szCs w:val="28"/>
              </w:rPr>
              <w:t>Субсидии бюджетам городских округов с внутригородским делением на реализацию мероприятий по обеспечению жильем молодых семей</w:t>
            </w:r>
          </w:p>
        </w:tc>
        <w:tc>
          <w:tcPr>
            <w:tcW w:w="342" w:type="pct"/>
            <w:gridSpan w:val="3"/>
            <w:tcBorders>
              <w:top w:val="nil"/>
              <w:left w:val="nil"/>
              <w:bottom w:val="nil"/>
              <w:right w:val="nil"/>
            </w:tcBorders>
            <w:shd w:val="clear" w:color="auto" w:fill="auto"/>
            <w:noWrap/>
            <w:vAlign w:val="center"/>
          </w:tcPr>
          <w:p w:rsidR="00A70B17" w:rsidRPr="004956E9" w:rsidRDefault="00A70B17"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040"/>
        </w:trPr>
        <w:tc>
          <w:tcPr>
            <w:tcW w:w="334" w:type="pct"/>
            <w:tcBorders>
              <w:top w:val="nil"/>
              <w:left w:val="nil"/>
              <w:bottom w:val="nil"/>
              <w:right w:val="nil"/>
            </w:tcBorders>
            <w:shd w:val="clear" w:color="auto" w:fill="auto"/>
            <w:noWrap/>
          </w:tcPr>
          <w:p w:rsidR="00A70B17" w:rsidRPr="004956E9" w:rsidRDefault="00A70B17"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A70B17" w:rsidRPr="004956E9" w:rsidRDefault="00A70B17" w:rsidP="003A71F8">
            <w:pPr>
              <w:widowControl w:val="0"/>
              <w:spacing w:before="40"/>
              <w:jc w:val="center"/>
              <w:rPr>
                <w:snapToGrid w:val="0"/>
                <w:szCs w:val="28"/>
              </w:rPr>
            </w:pPr>
            <w:r w:rsidRPr="004956E9">
              <w:rPr>
                <w:snapToGrid w:val="0"/>
                <w:szCs w:val="28"/>
              </w:rPr>
              <w:t>2 02 25497 12 0000 151</w:t>
            </w:r>
          </w:p>
        </w:tc>
        <w:tc>
          <w:tcPr>
            <w:tcW w:w="2774" w:type="pct"/>
            <w:tcBorders>
              <w:top w:val="nil"/>
              <w:left w:val="nil"/>
              <w:bottom w:val="nil"/>
              <w:right w:val="nil"/>
            </w:tcBorders>
            <w:shd w:val="clear" w:color="auto" w:fill="auto"/>
          </w:tcPr>
          <w:p w:rsidR="00A70B17" w:rsidRPr="004956E9" w:rsidRDefault="00A70B17" w:rsidP="003A71F8">
            <w:pPr>
              <w:widowControl w:val="0"/>
              <w:spacing w:before="40"/>
              <w:jc w:val="both"/>
              <w:rPr>
                <w:snapToGrid w:val="0"/>
                <w:szCs w:val="28"/>
              </w:rPr>
            </w:pPr>
            <w:r w:rsidRPr="004956E9">
              <w:rPr>
                <w:snapToGrid w:val="0"/>
                <w:szCs w:val="28"/>
              </w:rPr>
              <w:t>Субсидии бюджетам внутригородских районов на реализацию мероприятий по обеспечению жильем молодых семей</w:t>
            </w:r>
          </w:p>
        </w:tc>
        <w:tc>
          <w:tcPr>
            <w:tcW w:w="342" w:type="pct"/>
            <w:gridSpan w:val="3"/>
            <w:tcBorders>
              <w:top w:val="nil"/>
              <w:left w:val="nil"/>
              <w:bottom w:val="nil"/>
              <w:right w:val="nil"/>
            </w:tcBorders>
            <w:shd w:val="clear" w:color="auto" w:fill="auto"/>
            <w:noWrap/>
            <w:vAlign w:val="center"/>
          </w:tcPr>
          <w:p w:rsidR="00A70B17" w:rsidRPr="004956E9" w:rsidRDefault="00A70B17"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126"/>
        </w:trPr>
        <w:tc>
          <w:tcPr>
            <w:tcW w:w="334" w:type="pct"/>
            <w:tcBorders>
              <w:top w:val="nil"/>
              <w:left w:val="nil"/>
              <w:bottom w:val="nil"/>
              <w:right w:val="nil"/>
            </w:tcBorders>
            <w:shd w:val="clear" w:color="auto" w:fill="auto"/>
            <w:noWrap/>
          </w:tcPr>
          <w:p w:rsidR="00A70B17" w:rsidRPr="004956E9" w:rsidRDefault="00A70B17"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A70B17" w:rsidRPr="004956E9" w:rsidRDefault="00A70B17" w:rsidP="003A71F8">
            <w:pPr>
              <w:widowControl w:val="0"/>
              <w:spacing w:before="40"/>
              <w:jc w:val="center"/>
              <w:rPr>
                <w:snapToGrid w:val="0"/>
                <w:szCs w:val="28"/>
              </w:rPr>
            </w:pPr>
            <w:r w:rsidRPr="004956E9">
              <w:rPr>
                <w:snapToGrid w:val="0"/>
                <w:szCs w:val="28"/>
              </w:rPr>
              <w:t>2 02 25497 13 0000 151</w:t>
            </w:r>
          </w:p>
        </w:tc>
        <w:tc>
          <w:tcPr>
            <w:tcW w:w="2774" w:type="pct"/>
            <w:tcBorders>
              <w:top w:val="nil"/>
              <w:left w:val="nil"/>
              <w:bottom w:val="nil"/>
              <w:right w:val="nil"/>
            </w:tcBorders>
            <w:shd w:val="clear" w:color="auto" w:fill="auto"/>
          </w:tcPr>
          <w:p w:rsidR="00A70B17" w:rsidRPr="004956E9" w:rsidRDefault="00A70B17" w:rsidP="003A71F8">
            <w:pPr>
              <w:widowControl w:val="0"/>
              <w:spacing w:before="40"/>
              <w:jc w:val="both"/>
              <w:rPr>
                <w:snapToGrid w:val="0"/>
                <w:szCs w:val="28"/>
              </w:rPr>
            </w:pPr>
            <w:r w:rsidRPr="004956E9">
              <w:rPr>
                <w:snapToGrid w:val="0"/>
                <w:szCs w:val="28"/>
              </w:rPr>
              <w:t>Субсидии бюджетам городских поселений на реализацию мероприятий по обеспечению жильем молодых семей</w:t>
            </w:r>
          </w:p>
        </w:tc>
        <w:tc>
          <w:tcPr>
            <w:tcW w:w="342" w:type="pct"/>
            <w:gridSpan w:val="3"/>
            <w:tcBorders>
              <w:top w:val="nil"/>
              <w:left w:val="nil"/>
              <w:bottom w:val="nil"/>
              <w:right w:val="nil"/>
            </w:tcBorders>
            <w:shd w:val="clear" w:color="auto" w:fill="auto"/>
            <w:noWrap/>
            <w:vAlign w:val="center"/>
          </w:tcPr>
          <w:p w:rsidR="00A70B17" w:rsidRPr="004956E9" w:rsidRDefault="00A70B17"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721"/>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2 02 35573 00 0000 151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Субвенции бюджетам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4</w:t>
            </w:r>
          </w:p>
        </w:tc>
      </w:tr>
      <w:tr w:rsidR="004956E9" w:rsidRPr="004956E9" w:rsidTr="00A3513F">
        <w:trPr>
          <w:gridBefore w:val="1"/>
          <w:gridAfter w:val="1"/>
          <w:wBefore w:w="7" w:type="pct"/>
          <w:wAfter w:w="30" w:type="pct"/>
          <w:cantSplit/>
          <w:trHeight w:hRule="exact" w:val="1674"/>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lastRenderedPageBreak/>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2 02 35573 02 0000 151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2264"/>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2 02 35573 03 0000 151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Субвенции бюджетам внутригородских муниципальных образований городов федерального значения на выполнение полномочий Российской Федерации по осуществлению ежемесячной выплаты в связи с рождением (усыновлением) первого ребенка</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635"/>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2 02 35573 04 0000 151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5</w:t>
            </w:r>
          </w:p>
        </w:tc>
      </w:tr>
      <w:tr w:rsidR="004956E9" w:rsidRPr="004956E9" w:rsidTr="00491148">
        <w:trPr>
          <w:gridBefore w:val="1"/>
          <w:gridAfter w:val="1"/>
          <w:wBefore w:w="7" w:type="pct"/>
          <w:wAfter w:w="30" w:type="pct"/>
          <w:cantSplit/>
          <w:trHeight w:hRule="exact" w:val="1625"/>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2 02 35573 05 0000 151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Субвенции бюджетам муниципальных районов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693"/>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2 02 35573 10 0000 151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Субвенции бюджетам сельских поселений на выполнение полномочий Российской Федерации по осуществлению ежемесячной выплаты в связи с рождением (усыновлением) первого ребенка</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987"/>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2 02 35573 11 0000 151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Субвенции бюджетам городских округов с внутригородским делением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689"/>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2 02 35573 12 0000 151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 xml:space="preserve">Субвенции бюджетам внутригородских районов на выполнение полномочий Российской Федерации по осуществлению ежемесячной выплаты в связи с рождением (усыновлением) первого ребенка </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753"/>
        </w:trPr>
        <w:tc>
          <w:tcPr>
            <w:tcW w:w="334" w:type="pct"/>
            <w:tcBorders>
              <w:top w:val="nil"/>
              <w:left w:val="nil"/>
              <w:bottom w:val="nil"/>
              <w:right w:val="nil"/>
            </w:tcBorders>
            <w:shd w:val="clear" w:color="auto" w:fill="auto"/>
            <w:noWrap/>
            <w:hideMark/>
          </w:tcPr>
          <w:p w:rsidR="003575A8" w:rsidRPr="004956E9" w:rsidRDefault="003575A8"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hideMark/>
          </w:tcPr>
          <w:p w:rsidR="003575A8" w:rsidRPr="004956E9" w:rsidRDefault="003575A8" w:rsidP="003A71F8">
            <w:pPr>
              <w:widowControl w:val="0"/>
              <w:spacing w:before="40"/>
              <w:jc w:val="center"/>
              <w:rPr>
                <w:snapToGrid w:val="0"/>
                <w:szCs w:val="28"/>
              </w:rPr>
            </w:pPr>
            <w:r w:rsidRPr="004956E9">
              <w:rPr>
                <w:snapToGrid w:val="0"/>
                <w:szCs w:val="28"/>
              </w:rPr>
              <w:t>2 02 35573 13 0000 151</w:t>
            </w:r>
          </w:p>
        </w:tc>
        <w:tc>
          <w:tcPr>
            <w:tcW w:w="2774" w:type="pct"/>
            <w:tcBorders>
              <w:top w:val="nil"/>
              <w:left w:val="nil"/>
              <w:bottom w:val="nil"/>
              <w:right w:val="nil"/>
            </w:tcBorders>
            <w:shd w:val="clear" w:color="auto" w:fill="auto"/>
            <w:hideMark/>
          </w:tcPr>
          <w:p w:rsidR="003575A8" w:rsidRPr="004956E9" w:rsidRDefault="003575A8" w:rsidP="003A71F8">
            <w:pPr>
              <w:widowControl w:val="0"/>
              <w:spacing w:before="40"/>
              <w:jc w:val="both"/>
              <w:rPr>
                <w:snapToGrid w:val="0"/>
                <w:szCs w:val="28"/>
              </w:rPr>
            </w:pPr>
            <w:r w:rsidRPr="004956E9">
              <w:rPr>
                <w:snapToGrid w:val="0"/>
                <w:szCs w:val="28"/>
              </w:rPr>
              <w:t>Субвенции бюджетам городских поселений на выполнение полномочий Российской Федерации по осуществлению ежемесячной выплаты в связи с рождением (усыновлением) первого ребенка</w:t>
            </w:r>
          </w:p>
        </w:tc>
        <w:tc>
          <w:tcPr>
            <w:tcW w:w="342" w:type="pct"/>
            <w:gridSpan w:val="3"/>
            <w:tcBorders>
              <w:top w:val="nil"/>
              <w:left w:val="nil"/>
              <w:bottom w:val="nil"/>
              <w:right w:val="nil"/>
            </w:tcBorders>
            <w:shd w:val="clear" w:color="auto" w:fill="auto"/>
            <w:noWrap/>
            <w:vAlign w:val="center"/>
            <w:hideMark/>
          </w:tcPr>
          <w:p w:rsidR="003575A8" w:rsidRPr="004956E9" w:rsidRDefault="003575A8" w:rsidP="003A71F8">
            <w:pPr>
              <w:widowControl w:val="0"/>
              <w:spacing w:before="40"/>
              <w:jc w:val="center"/>
              <w:rPr>
                <w:snapToGrid w:val="0"/>
                <w:szCs w:val="28"/>
              </w:rPr>
            </w:pPr>
            <w:r w:rsidRPr="004956E9">
              <w:rPr>
                <w:snapToGrid w:val="0"/>
                <w:szCs w:val="28"/>
              </w:rPr>
              <w:t>5";</w:t>
            </w:r>
          </w:p>
          <w:p w:rsidR="009B0A2F" w:rsidRPr="004956E9" w:rsidRDefault="009B0A2F" w:rsidP="003A71F8">
            <w:pPr>
              <w:widowControl w:val="0"/>
              <w:spacing w:before="40"/>
              <w:jc w:val="center"/>
              <w:rPr>
                <w:snapToGrid w:val="0"/>
                <w:szCs w:val="28"/>
              </w:rPr>
            </w:pPr>
          </w:p>
        </w:tc>
      </w:tr>
      <w:tr w:rsidR="004956E9" w:rsidRPr="004956E9" w:rsidTr="00491148">
        <w:trPr>
          <w:gridBefore w:val="1"/>
          <w:gridAfter w:val="1"/>
          <w:wBefore w:w="7" w:type="pct"/>
          <w:wAfter w:w="30" w:type="pct"/>
          <w:cantSplit/>
          <w:trHeight w:hRule="exact" w:val="965"/>
        </w:trPr>
        <w:tc>
          <w:tcPr>
            <w:tcW w:w="334" w:type="pct"/>
            <w:tcBorders>
              <w:top w:val="nil"/>
              <w:left w:val="nil"/>
              <w:bottom w:val="nil"/>
              <w:right w:val="nil"/>
            </w:tcBorders>
            <w:shd w:val="clear" w:color="auto" w:fill="auto"/>
            <w:noWrap/>
          </w:tcPr>
          <w:p w:rsidR="009B0A2F" w:rsidRPr="004956E9" w:rsidRDefault="005D235D" w:rsidP="003A71F8">
            <w:pPr>
              <w:widowControl w:val="0"/>
              <w:spacing w:before="40"/>
              <w:ind w:left="-108"/>
              <w:jc w:val="center"/>
              <w:rPr>
                <w:snapToGrid w:val="0"/>
                <w:szCs w:val="28"/>
              </w:rPr>
            </w:pPr>
            <w:r w:rsidRPr="004956E9">
              <w:rPr>
                <w:snapToGrid w:val="0"/>
                <w:szCs w:val="28"/>
              </w:rPr>
              <w:lastRenderedPageBreak/>
              <w:t>"</w:t>
            </w:r>
            <w:r w:rsidR="009B0A2F"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2 02 49000 00 0000 151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 xml:space="preserve">Межбюджетные трансферты, передаваемые бюджетам, за счет средств резервного фонда Президента Российской Федерации </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4</w:t>
            </w:r>
          </w:p>
        </w:tc>
      </w:tr>
      <w:tr w:rsidR="004956E9" w:rsidRPr="004956E9" w:rsidTr="00491148">
        <w:trPr>
          <w:gridBefore w:val="1"/>
          <w:gridAfter w:val="1"/>
          <w:wBefore w:w="7" w:type="pct"/>
          <w:wAfter w:w="30" w:type="pct"/>
          <w:cantSplit/>
          <w:trHeight w:hRule="exact" w:val="1418"/>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2 02 49000 02 0000 151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709"/>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2 02 49000 03 0000 151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 xml:space="preserve">Межбюджетные трансферты, передаваемые бюджетам внутригородских муниципальных образований городов федерального значения, </w:t>
            </w:r>
            <w:r w:rsidR="00C97055">
              <w:rPr>
                <w:snapToGrid w:val="0"/>
                <w:szCs w:val="28"/>
              </w:rPr>
              <w:t xml:space="preserve">за </w:t>
            </w:r>
            <w:r w:rsidRPr="004956E9">
              <w:rPr>
                <w:snapToGrid w:val="0"/>
                <w:szCs w:val="28"/>
              </w:rPr>
              <w:t>счет средств резервного фонда Президента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265"/>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2 02 49000 04 0000 151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городских округов, за счет средств резервного фонда Президента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283"/>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2 02 49000 05 0000 151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 xml:space="preserve">Межбюджетные трансферты, передаваемые бюджетам муниципальных районов, </w:t>
            </w:r>
            <w:r w:rsidR="005D235D" w:rsidRPr="004956E9">
              <w:rPr>
                <w:snapToGrid w:val="0"/>
                <w:szCs w:val="28"/>
              </w:rPr>
              <w:t xml:space="preserve">за </w:t>
            </w:r>
            <w:r w:rsidRPr="004956E9">
              <w:rPr>
                <w:snapToGrid w:val="0"/>
                <w:szCs w:val="28"/>
              </w:rPr>
              <w:t>счет средств резервного фонда Президента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405"/>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2 02 49000 10 0000 151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 xml:space="preserve">Межбюджетные трансферты, передаваемые бюджетам сельских поселений, </w:t>
            </w:r>
            <w:r w:rsidR="005D235D" w:rsidRPr="004956E9">
              <w:rPr>
                <w:snapToGrid w:val="0"/>
                <w:szCs w:val="28"/>
              </w:rPr>
              <w:t xml:space="preserve">за </w:t>
            </w:r>
            <w:r w:rsidRPr="004956E9">
              <w:rPr>
                <w:snapToGrid w:val="0"/>
                <w:szCs w:val="28"/>
              </w:rPr>
              <w:t>счет средств резервного фонда Президента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705"/>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2 02 49000 11 0000 151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 xml:space="preserve">Межбюджетные трансферты, передаваемые бюджетам городских округов с внутригородским делением, </w:t>
            </w:r>
            <w:r w:rsidR="005D235D" w:rsidRPr="004956E9">
              <w:rPr>
                <w:snapToGrid w:val="0"/>
                <w:szCs w:val="28"/>
              </w:rPr>
              <w:t xml:space="preserve">за </w:t>
            </w:r>
            <w:r w:rsidRPr="004956E9">
              <w:rPr>
                <w:snapToGrid w:val="0"/>
                <w:szCs w:val="28"/>
              </w:rPr>
              <w:t>счет средств резервного фонда Президента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391"/>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2 02 49000 12 0000 151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внутригородских районов,</w:t>
            </w:r>
            <w:r w:rsidR="005D235D" w:rsidRPr="004956E9">
              <w:rPr>
                <w:snapToGrid w:val="0"/>
                <w:szCs w:val="28"/>
              </w:rPr>
              <w:t xml:space="preserve"> за</w:t>
            </w:r>
            <w:r w:rsidRPr="004956E9">
              <w:rPr>
                <w:snapToGrid w:val="0"/>
                <w:szCs w:val="28"/>
              </w:rPr>
              <w:t xml:space="preserve"> счет средств резервного фонда Президента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296"/>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2 02 49000 13 0000 151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 xml:space="preserve">Межбюджетные трансферты, передаваемые бюджетам городских поселений, </w:t>
            </w:r>
            <w:r w:rsidR="005D235D" w:rsidRPr="004956E9">
              <w:rPr>
                <w:snapToGrid w:val="0"/>
                <w:szCs w:val="28"/>
              </w:rPr>
              <w:t xml:space="preserve">за </w:t>
            </w:r>
            <w:r w:rsidRPr="004956E9">
              <w:rPr>
                <w:snapToGrid w:val="0"/>
                <w:szCs w:val="28"/>
              </w:rPr>
              <w:t>счет средств резервного фонда Президента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274"/>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2 02 49001 00 0000 151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4</w:t>
            </w:r>
          </w:p>
        </w:tc>
      </w:tr>
      <w:tr w:rsidR="004956E9" w:rsidRPr="004956E9" w:rsidTr="00A3513F">
        <w:trPr>
          <w:gridBefore w:val="1"/>
          <w:gridAfter w:val="1"/>
          <w:wBefore w:w="7" w:type="pct"/>
          <w:wAfter w:w="30" w:type="pct"/>
          <w:cantSplit/>
          <w:trHeight w:hRule="exact" w:val="1391"/>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lastRenderedPageBreak/>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2 02 49001 02 0000 151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693"/>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2 02 49001 03 0000 151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419"/>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2 02 49001 04 0000 151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городских округов,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270"/>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2 02 49001 05 0000 151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416"/>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2 02 49001 10 0000 151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сельских поселений,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A3513F">
        <w:trPr>
          <w:gridBefore w:val="1"/>
          <w:gridAfter w:val="1"/>
          <w:wBefore w:w="7" w:type="pct"/>
          <w:wAfter w:w="30" w:type="pct"/>
          <w:cantSplit/>
          <w:trHeight w:hRule="exact" w:val="1706"/>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2 02 49001 11 0000 151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городских округов с внутригородским делением,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391"/>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2 02 49001 12 0000 151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внутригородских районов,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4956E9" w:rsidRPr="004956E9" w:rsidTr="003A71F8">
        <w:trPr>
          <w:gridBefore w:val="1"/>
          <w:gridAfter w:val="1"/>
          <w:wBefore w:w="7" w:type="pct"/>
          <w:wAfter w:w="30" w:type="pct"/>
          <w:cantSplit/>
          <w:trHeight w:hRule="exact" w:val="1409"/>
        </w:trPr>
        <w:tc>
          <w:tcPr>
            <w:tcW w:w="334" w:type="pct"/>
            <w:tcBorders>
              <w:top w:val="nil"/>
              <w:left w:val="nil"/>
              <w:bottom w:val="nil"/>
              <w:right w:val="nil"/>
            </w:tcBorders>
            <w:shd w:val="clear" w:color="auto" w:fill="auto"/>
            <w:noWrap/>
          </w:tcPr>
          <w:p w:rsidR="009B0A2F" w:rsidRPr="004956E9" w:rsidRDefault="009B0A2F" w:rsidP="003A71F8">
            <w:pPr>
              <w:widowControl w:val="0"/>
              <w:spacing w:before="40"/>
              <w:ind w:left="-108"/>
              <w:jc w:val="center"/>
              <w:rPr>
                <w:snapToGrid w:val="0"/>
                <w:szCs w:val="28"/>
              </w:rPr>
            </w:pPr>
            <w:r w:rsidRPr="004956E9">
              <w:rPr>
                <w:snapToGrid w:val="0"/>
                <w:szCs w:val="28"/>
              </w:rPr>
              <w:t>000</w:t>
            </w:r>
          </w:p>
        </w:tc>
        <w:tc>
          <w:tcPr>
            <w:tcW w:w="1513" w:type="pct"/>
            <w:gridSpan w:val="2"/>
            <w:tcBorders>
              <w:top w:val="nil"/>
              <w:left w:val="nil"/>
              <w:bottom w:val="nil"/>
              <w:right w:val="nil"/>
            </w:tcBorders>
            <w:shd w:val="clear" w:color="auto" w:fill="auto"/>
          </w:tcPr>
          <w:p w:rsidR="009B0A2F" w:rsidRPr="004956E9" w:rsidRDefault="009B0A2F" w:rsidP="003A71F8">
            <w:pPr>
              <w:widowControl w:val="0"/>
              <w:spacing w:before="40"/>
              <w:jc w:val="center"/>
              <w:rPr>
                <w:snapToGrid w:val="0"/>
                <w:szCs w:val="28"/>
              </w:rPr>
            </w:pPr>
            <w:r w:rsidRPr="004956E9">
              <w:rPr>
                <w:snapToGrid w:val="0"/>
                <w:szCs w:val="28"/>
              </w:rPr>
              <w:t>2 02 49001 13 0000 151</w:t>
            </w:r>
          </w:p>
        </w:tc>
        <w:tc>
          <w:tcPr>
            <w:tcW w:w="2774" w:type="pct"/>
            <w:tcBorders>
              <w:top w:val="nil"/>
              <w:left w:val="nil"/>
              <w:bottom w:val="nil"/>
              <w:right w:val="nil"/>
            </w:tcBorders>
            <w:shd w:val="clear" w:color="auto" w:fill="auto"/>
          </w:tcPr>
          <w:p w:rsidR="009B0A2F" w:rsidRPr="004956E9" w:rsidRDefault="009B0A2F" w:rsidP="003A71F8">
            <w:pPr>
              <w:widowControl w:val="0"/>
              <w:spacing w:before="40"/>
              <w:jc w:val="both"/>
              <w:rPr>
                <w:snapToGrid w:val="0"/>
                <w:szCs w:val="28"/>
              </w:rPr>
            </w:pPr>
            <w:r w:rsidRPr="004956E9">
              <w:rPr>
                <w:snapToGrid w:val="0"/>
                <w:szCs w:val="28"/>
              </w:rPr>
              <w:t>Межбюджетные трансферты, передаваемые бюджетам городских поселений, за счет средств резервного фонда Правительства Российской Федерации</w:t>
            </w:r>
          </w:p>
        </w:tc>
        <w:tc>
          <w:tcPr>
            <w:tcW w:w="342" w:type="pct"/>
            <w:gridSpan w:val="3"/>
            <w:tcBorders>
              <w:top w:val="nil"/>
              <w:left w:val="nil"/>
              <w:bottom w:val="nil"/>
              <w:right w:val="nil"/>
            </w:tcBorders>
            <w:shd w:val="clear" w:color="auto" w:fill="auto"/>
            <w:noWrap/>
            <w:vAlign w:val="center"/>
          </w:tcPr>
          <w:p w:rsidR="009B0A2F" w:rsidRPr="004956E9" w:rsidRDefault="009B0A2F" w:rsidP="003A71F8">
            <w:pPr>
              <w:widowControl w:val="0"/>
              <w:spacing w:before="40"/>
              <w:jc w:val="center"/>
              <w:rPr>
                <w:snapToGrid w:val="0"/>
                <w:szCs w:val="28"/>
              </w:rPr>
            </w:pPr>
            <w:r w:rsidRPr="004956E9">
              <w:rPr>
                <w:snapToGrid w:val="0"/>
                <w:szCs w:val="28"/>
              </w:rPr>
              <w:t>5</w:t>
            </w:r>
          </w:p>
        </w:tc>
      </w:tr>
      <w:tr w:rsidR="009F0FFA" w:rsidRPr="003E09D8" w:rsidTr="003A71F8">
        <w:trPr>
          <w:gridBefore w:val="1"/>
          <w:gridAfter w:val="1"/>
          <w:wBefore w:w="7" w:type="pct"/>
          <w:wAfter w:w="30" w:type="pct"/>
          <w:cantSplit/>
          <w:trHeight w:hRule="exact" w:val="1409"/>
        </w:trPr>
        <w:tc>
          <w:tcPr>
            <w:tcW w:w="334" w:type="pct"/>
            <w:tcBorders>
              <w:top w:val="nil"/>
              <w:left w:val="nil"/>
              <w:bottom w:val="nil"/>
              <w:right w:val="nil"/>
            </w:tcBorders>
            <w:shd w:val="clear" w:color="auto" w:fill="auto"/>
            <w:noWrap/>
          </w:tcPr>
          <w:p w:rsidR="009F0FFA" w:rsidRPr="009F0FFA" w:rsidRDefault="009F0FFA" w:rsidP="003A71F8">
            <w:pPr>
              <w:widowControl w:val="0"/>
              <w:spacing w:before="40"/>
              <w:ind w:left="-108"/>
              <w:jc w:val="center"/>
              <w:rPr>
                <w:snapToGrid w:val="0"/>
                <w:szCs w:val="28"/>
              </w:rPr>
            </w:pPr>
            <w:r w:rsidRPr="009F0FFA">
              <w:rPr>
                <w:snapToGrid w:val="0"/>
                <w:szCs w:val="28"/>
              </w:rPr>
              <w:t>000</w:t>
            </w:r>
          </w:p>
        </w:tc>
        <w:tc>
          <w:tcPr>
            <w:tcW w:w="1513" w:type="pct"/>
            <w:gridSpan w:val="2"/>
            <w:tcBorders>
              <w:top w:val="nil"/>
              <w:left w:val="nil"/>
              <w:bottom w:val="nil"/>
              <w:right w:val="nil"/>
            </w:tcBorders>
            <w:shd w:val="clear" w:color="auto" w:fill="auto"/>
          </w:tcPr>
          <w:p w:rsidR="009F0FFA" w:rsidRPr="009F0FFA" w:rsidRDefault="009F0FFA" w:rsidP="003A71F8">
            <w:pPr>
              <w:widowControl w:val="0"/>
              <w:spacing w:before="40"/>
              <w:jc w:val="center"/>
              <w:rPr>
                <w:snapToGrid w:val="0"/>
                <w:szCs w:val="28"/>
              </w:rPr>
            </w:pPr>
            <w:r w:rsidRPr="009F0FFA">
              <w:rPr>
                <w:snapToGrid w:val="0"/>
                <w:szCs w:val="28"/>
              </w:rPr>
              <w:t>2 02 49010 02 0000 151</w:t>
            </w:r>
          </w:p>
        </w:tc>
        <w:tc>
          <w:tcPr>
            <w:tcW w:w="2774" w:type="pct"/>
            <w:tcBorders>
              <w:top w:val="nil"/>
              <w:left w:val="nil"/>
              <w:bottom w:val="nil"/>
              <w:right w:val="nil"/>
            </w:tcBorders>
            <w:shd w:val="clear" w:color="auto" w:fill="auto"/>
          </w:tcPr>
          <w:p w:rsidR="009F0FFA" w:rsidRPr="009F0FFA" w:rsidRDefault="009F0FFA" w:rsidP="003A71F8">
            <w:pPr>
              <w:widowControl w:val="0"/>
              <w:spacing w:before="40"/>
              <w:jc w:val="both"/>
              <w:rPr>
                <w:snapToGrid w:val="0"/>
                <w:szCs w:val="28"/>
              </w:rPr>
            </w:pPr>
            <w:r w:rsidRPr="009F0FFA">
              <w:rPr>
                <w:snapToGrid w:val="0"/>
                <w:szCs w:val="28"/>
              </w:rP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c>
          <w:tcPr>
            <w:tcW w:w="342" w:type="pct"/>
            <w:gridSpan w:val="3"/>
            <w:tcBorders>
              <w:top w:val="nil"/>
              <w:left w:val="nil"/>
              <w:bottom w:val="nil"/>
              <w:right w:val="nil"/>
            </w:tcBorders>
            <w:shd w:val="clear" w:color="auto" w:fill="auto"/>
            <w:noWrap/>
            <w:vAlign w:val="center"/>
          </w:tcPr>
          <w:p w:rsidR="009F0FFA" w:rsidRPr="009F0FFA" w:rsidRDefault="009F0FFA" w:rsidP="003A71F8">
            <w:pPr>
              <w:widowControl w:val="0"/>
              <w:spacing w:before="40"/>
              <w:jc w:val="center"/>
              <w:rPr>
                <w:snapToGrid w:val="0"/>
                <w:szCs w:val="28"/>
              </w:rPr>
            </w:pPr>
            <w:r w:rsidRPr="009F0FFA">
              <w:rPr>
                <w:snapToGrid w:val="0"/>
                <w:szCs w:val="28"/>
              </w:rPr>
              <w:t>4</w:t>
            </w:r>
            <w:r>
              <w:rPr>
                <w:snapToGrid w:val="0"/>
                <w:szCs w:val="28"/>
              </w:rPr>
              <w:t>";</w:t>
            </w:r>
          </w:p>
        </w:tc>
      </w:tr>
      <w:tr w:rsidR="004956E9" w:rsidRPr="004956E9" w:rsidTr="00A3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8"/>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2 18 25512 01 0000 151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w:t>
            </w:r>
            <w:r w:rsidR="008A78D7">
              <w:rPr>
                <w:szCs w:val="28"/>
                <w:lang w:eastAsia="en-US"/>
              </w:rPr>
              <w:t>-</w:t>
            </w:r>
            <w:r w:rsidRPr="004956E9">
              <w:rPr>
                <w:szCs w:val="28"/>
                <w:lang w:eastAsia="en-US"/>
              </w:rPr>
              <w:t xml:space="preserve"> 2025 годов в обеспечение космической деятельности Российской Федерации"</w:t>
            </w:r>
          </w:p>
        </w:tc>
        <w:tc>
          <w:tcPr>
            <w:tcW w:w="365" w:type="pct"/>
            <w:gridSpan w:val="3"/>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253B9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750"/>
        </w:trPr>
        <w:tc>
          <w:tcPr>
            <w:tcW w:w="362" w:type="pct"/>
            <w:gridSpan w:val="3"/>
            <w:shd w:val="clear" w:color="auto" w:fill="FFFFFF"/>
            <w:hideMark/>
          </w:tcPr>
          <w:p w:rsidR="00015CEC" w:rsidRPr="004956E9" w:rsidRDefault="00253B9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2 18 25517 01 0000 151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253B9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7"/>
        </w:trPr>
        <w:tc>
          <w:tcPr>
            <w:tcW w:w="362" w:type="pct"/>
            <w:gridSpan w:val="3"/>
            <w:shd w:val="clear" w:color="auto" w:fill="FFFFFF"/>
            <w:hideMark/>
          </w:tcPr>
          <w:p w:rsidR="00015CEC" w:rsidRPr="004956E9" w:rsidRDefault="00253B9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2 18 25564 01 0000 151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2 18 25617 01 0000 151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2 18 25619 01 0000 151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3056"/>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2 18 25622 01 0000 151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2 18 25634 01 0000 151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w:t>
            </w:r>
            <w:r w:rsidR="008A78D7">
              <w:rPr>
                <w:szCs w:val="28"/>
                <w:lang w:eastAsia="en-US"/>
              </w:rPr>
              <w:t>-</w:t>
            </w:r>
            <w:r w:rsidRPr="004956E9">
              <w:rPr>
                <w:szCs w:val="28"/>
                <w:lang w:eastAsia="en-US"/>
              </w:rPr>
              <w:t xml:space="preserve"> 2020 годах"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253B9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441"/>
        </w:trPr>
        <w:tc>
          <w:tcPr>
            <w:tcW w:w="362" w:type="pct"/>
            <w:gridSpan w:val="3"/>
            <w:shd w:val="clear" w:color="auto" w:fill="FFFFFF"/>
            <w:hideMark/>
          </w:tcPr>
          <w:p w:rsidR="00015CEC" w:rsidRPr="004956E9" w:rsidRDefault="00253B9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2 18 45399 01 0000 151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федерального бюджета от возврата остатков иных межбюджетных трансфертов на премирование муниципальных образований </w:t>
            </w:r>
            <w:r w:rsidR="008A78D7">
              <w:rPr>
                <w:szCs w:val="28"/>
                <w:lang w:eastAsia="en-US"/>
              </w:rPr>
              <w:t>-</w:t>
            </w:r>
            <w:r w:rsidRPr="004956E9">
              <w:rPr>
                <w:szCs w:val="28"/>
                <w:lang w:eastAsia="en-US"/>
              </w:rPr>
              <w:t xml:space="preserve"> победителей Всероссийского конкурса "Лучшая муниципальная практика"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3C013C">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3C013C"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2 18 45456 01 0000 151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1F1292">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A3791"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2 18 45468 01 0000 151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8A78D7">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2 18 45473 01 0000 151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C173F7">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8E60C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2 18 45565 01 0000 151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2 18 45572 01 0000 151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федерального бюджета от возврата остатков иных межбюджетных трансфертов на выплату денежного поощрения общеобразовательным организациям </w:t>
            </w:r>
            <w:r w:rsidR="008A78D7">
              <w:rPr>
                <w:szCs w:val="28"/>
                <w:lang w:eastAsia="en-US"/>
              </w:rPr>
              <w:t>-</w:t>
            </w:r>
            <w:r w:rsidRPr="004956E9">
              <w:rPr>
                <w:szCs w:val="28"/>
                <w:lang w:eastAsia="en-US"/>
              </w:rPr>
              <w:t xml:space="preserve"> победителям смотра-конкурса на звание "Лучший казачий кадетский корпус"</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8E60C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8E60C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2 18 45614 01 0000 151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2 18 45615 01 0000 151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2 18 45616 01 0000 151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2 18 45618 01 0000 151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2 18 45620 01 0000 151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w:t>
            </w:r>
            <w:r w:rsidR="00EF451B" w:rsidRPr="004956E9">
              <w:rPr>
                <w:szCs w:val="28"/>
                <w:lang w:eastAsia="en-US"/>
              </w:rPr>
              <w:t>,</w:t>
            </w:r>
            <w:r w:rsidRPr="004956E9">
              <w:rPr>
                <w:szCs w:val="28"/>
                <w:lang w:eastAsia="en-US"/>
              </w:rPr>
              <w:t xml:space="preserve">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99"/>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2 18 45621 01 0000 151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федерального бюджета от возврата остатков иных межбюджетных трансфертов бюджету Республики Северная Осетия </w:t>
            </w:r>
            <w:r w:rsidR="008A78D7">
              <w:rPr>
                <w:szCs w:val="28"/>
                <w:lang w:eastAsia="en-US"/>
              </w:rPr>
              <w:t>-</w:t>
            </w:r>
            <w:r w:rsidRPr="004956E9">
              <w:rPr>
                <w:szCs w:val="28"/>
                <w:lang w:eastAsia="en-US"/>
              </w:rPr>
              <w:t xml:space="preserve">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EF451B" w:rsidRPr="004956E9">
              <w:rPr>
                <w:szCs w:val="28"/>
                <w:lang w:eastAsia="en-US"/>
              </w:rPr>
              <w:br/>
            </w:r>
            <w:r w:rsidRPr="004956E9">
              <w:rPr>
                <w:szCs w:val="28"/>
                <w:lang w:eastAsia="en-US"/>
              </w:rPr>
              <w:t xml:space="preserve">г. Беслане 1 </w:t>
            </w:r>
            <w:r w:rsidR="008A78D7">
              <w:rPr>
                <w:szCs w:val="28"/>
                <w:lang w:eastAsia="en-US"/>
              </w:rPr>
              <w:t>-</w:t>
            </w:r>
            <w:r w:rsidRPr="004956E9">
              <w:rPr>
                <w:szCs w:val="28"/>
                <w:lang w:eastAsia="en-US"/>
              </w:rPr>
              <w:t xml:space="preserve"> 3 сентября 2004 г.,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2 18 45623 01 0000 151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2 18 45624 01 0000 151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2 18 45625 01 0000 151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2 18 45626 01 0000 151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2 18 45627 01 0000 151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2 18 45628 01 0000 151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2 18 45629 01 0000 151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2 18 45631 01 0000 151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724"/>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2 18 45632 01 0000 151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2 18 45633 01 0000 151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2 18 45635 01 0000 151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2 18 45636 01 0000 151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2 18 45637 01 0000 151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2 18 45639 01 0000 151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2 18 45640 01 0000 151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2 18 45641 01 0000 151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2 18 45642 01 0000 151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2 18 45644 01 0000 151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2 18 45645 01 0000 151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2 18 45646 01 0000 151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2 18 45647 01 0000 151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2 18 45648 01 0000 151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2 18 45649 01 0000 151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2 18 45650 01 0000 151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2 18 45651 01 0000 151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2 18 45652 01 0000 151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2 18 45653 01 0000 151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2 18 45654 01 0000 151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2 18 45655 01 0000 151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2 18 45656 01 0000 151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2 18 45657 01 0000 151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2 18 45658 01 0000 151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C27F7E">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C27F7E"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2 18 25512 02 0000 151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субъектов Российской Федерации от возврата остатков субсидий на реализацию мероприятий федеральной целевой программы "Развитие космодромов на период 2017 </w:t>
            </w:r>
            <w:r w:rsidR="008A78D7">
              <w:rPr>
                <w:szCs w:val="28"/>
                <w:lang w:eastAsia="en-US"/>
              </w:rPr>
              <w:t>-</w:t>
            </w:r>
            <w:r w:rsidRPr="004956E9">
              <w:rPr>
                <w:szCs w:val="28"/>
                <w:lang w:eastAsia="en-US"/>
              </w:rPr>
              <w:t xml:space="preserve"> 2025 годов в обеспечение космической деятельности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261AD4">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261AD4" w:rsidP="003A71F8">
            <w:pPr>
              <w:widowControl w:val="0"/>
              <w:snapToGrid w:val="0"/>
              <w:jc w:val="center"/>
              <w:rPr>
                <w:szCs w:val="28"/>
                <w:lang w:eastAsia="en-US"/>
              </w:rPr>
            </w:pPr>
            <w:r>
              <w:rPr>
                <w:szCs w:val="28"/>
                <w:lang w:eastAsia="en-US"/>
              </w:rPr>
              <w:lastRenderedPageBreak/>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2 18 25517 02 0000 151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261AD4">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261AD4"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2 18 25617 02 0000 151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2 18 25619 02 0000 151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66"/>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2 18 25622 02 0000 151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2 18 25634 02 0000 151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w:t>
            </w:r>
            <w:r w:rsidR="008A78D7">
              <w:rPr>
                <w:szCs w:val="28"/>
                <w:lang w:eastAsia="en-US"/>
              </w:rPr>
              <w:br/>
            </w:r>
            <w:r w:rsidRPr="004956E9">
              <w:rPr>
                <w:szCs w:val="28"/>
                <w:lang w:eastAsia="en-US"/>
              </w:rPr>
              <w:t xml:space="preserve">2012 </w:t>
            </w:r>
            <w:r w:rsidR="008A78D7">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2 18 25702 02 0000 151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2 18 25703 02 0000 151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rPr>
          <w:gridAfter w:val="2"/>
          <w:wAfter w:w="88" w:type="pct"/>
          <w:cantSplit/>
          <w:trHeight w:val="2250"/>
        </w:trPr>
        <w:tc>
          <w:tcPr>
            <w:tcW w:w="362" w:type="pct"/>
            <w:gridSpan w:val="3"/>
            <w:tcBorders>
              <w:top w:val="nil"/>
              <w:left w:val="nil"/>
              <w:bottom w:val="nil"/>
              <w:right w:val="nil"/>
            </w:tcBorders>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tcBorders>
              <w:top w:val="nil"/>
              <w:left w:val="nil"/>
              <w:bottom w:val="nil"/>
              <w:right w:val="nil"/>
            </w:tcBorders>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2 18 25704 02 0000 151</w:t>
            </w:r>
          </w:p>
        </w:tc>
        <w:tc>
          <w:tcPr>
            <w:tcW w:w="2781" w:type="pct"/>
            <w:gridSpan w:val="2"/>
            <w:tcBorders>
              <w:top w:val="nil"/>
              <w:left w:val="nil"/>
              <w:bottom w:val="nil"/>
              <w:right w:val="nil"/>
            </w:tcBorders>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277" w:type="pct"/>
            <w:tcBorders>
              <w:top w:val="nil"/>
              <w:left w:val="nil"/>
              <w:bottom w:val="nil"/>
              <w:right w:val="nil"/>
            </w:tcBorders>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rPr>
          <w:gridAfter w:val="2"/>
          <w:wAfter w:w="88" w:type="pct"/>
          <w:cantSplit/>
          <w:trHeight w:val="1125"/>
        </w:trPr>
        <w:tc>
          <w:tcPr>
            <w:tcW w:w="362" w:type="pct"/>
            <w:gridSpan w:val="3"/>
            <w:tcBorders>
              <w:top w:val="nil"/>
              <w:left w:val="nil"/>
              <w:bottom w:val="nil"/>
              <w:right w:val="nil"/>
            </w:tcBorders>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tcBorders>
              <w:top w:val="nil"/>
              <w:left w:val="nil"/>
              <w:bottom w:val="nil"/>
              <w:right w:val="nil"/>
            </w:tcBorders>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2 18 25710 02 0000 151</w:t>
            </w:r>
          </w:p>
        </w:tc>
        <w:tc>
          <w:tcPr>
            <w:tcW w:w="2781" w:type="pct"/>
            <w:gridSpan w:val="2"/>
            <w:tcBorders>
              <w:top w:val="nil"/>
              <w:left w:val="nil"/>
              <w:bottom w:val="nil"/>
              <w:right w:val="nil"/>
            </w:tcBorders>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277" w:type="pct"/>
            <w:tcBorders>
              <w:top w:val="nil"/>
              <w:left w:val="nil"/>
              <w:bottom w:val="nil"/>
              <w:right w:val="nil"/>
            </w:tcBorders>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261AD4">
              <w:rPr>
                <w:szCs w:val="28"/>
                <w:lang w:eastAsia="en-US"/>
              </w:rPr>
              <w:t>";</w:t>
            </w:r>
          </w:p>
        </w:tc>
      </w:tr>
      <w:tr w:rsidR="004956E9" w:rsidRPr="004956E9" w:rsidTr="003A71F8">
        <w:trPr>
          <w:gridAfter w:val="2"/>
          <w:wAfter w:w="88" w:type="pct"/>
          <w:cantSplit/>
          <w:trHeight w:val="1500"/>
        </w:trPr>
        <w:tc>
          <w:tcPr>
            <w:tcW w:w="362" w:type="pct"/>
            <w:gridSpan w:val="3"/>
            <w:tcBorders>
              <w:top w:val="nil"/>
              <w:left w:val="nil"/>
              <w:bottom w:val="nil"/>
              <w:right w:val="nil"/>
            </w:tcBorders>
            <w:shd w:val="clear" w:color="auto" w:fill="FFFFFF"/>
            <w:hideMark/>
          </w:tcPr>
          <w:p w:rsidR="00015CEC" w:rsidRPr="004956E9" w:rsidRDefault="00261AD4"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tcBorders>
              <w:top w:val="nil"/>
              <w:left w:val="nil"/>
              <w:bottom w:val="nil"/>
              <w:right w:val="nil"/>
            </w:tcBorders>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2 18 35701 02 0000 151</w:t>
            </w:r>
          </w:p>
        </w:tc>
        <w:tc>
          <w:tcPr>
            <w:tcW w:w="2781" w:type="pct"/>
            <w:gridSpan w:val="2"/>
            <w:tcBorders>
              <w:top w:val="nil"/>
              <w:left w:val="nil"/>
              <w:bottom w:val="nil"/>
              <w:right w:val="nil"/>
            </w:tcBorders>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277" w:type="pct"/>
            <w:tcBorders>
              <w:top w:val="nil"/>
              <w:left w:val="nil"/>
              <w:bottom w:val="nil"/>
              <w:right w:val="nil"/>
            </w:tcBorders>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rPr>
          <w:gridAfter w:val="2"/>
          <w:wAfter w:w="88" w:type="pct"/>
          <w:cantSplit/>
          <w:trHeight w:val="1911"/>
        </w:trPr>
        <w:tc>
          <w:tcPr>
            <w:tcW w:w="362" w:type="pct"/>
            <w:gridSpan w:val="3"/>
            <w:tcBorders>
              <w:top w:val="nil"/>
              <w:left w:val="nil"/>
              <w:bottom w:val="nil"/>
              <w:right w:val="nil"/>
            </w:tcBorders>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lastRenderedPageBreak/>
              <w:t>000</w:t>
            </w:r>
          </w:p>
        </w:tc>
        <w:tc>
          <w:tcPr>
            <w:tcW w:w="1492" w:type="pct"/>
            <w:tcBorders>
              <w:top w:val="nil"/>
              <w:left w:val="nil"/>
              <w:bottom w:val="nil"/>
              <w:right w:val="nil"/>
            </w:tcBorders>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t>2 18 35930 02 0000 151</w:t>
            </w:r>
          </w:p>
        </w:tc>
        <w:tc>
          <w:tcPr>
            <w:tcW w:w="2781" w:type="pct"/>
            <w:gridSpan w:val="2"/>
            <w:tcBorders>
              <w:top w:val="nil"/>
              <w:left w:val="nil"/>
              <w:bottom w:val="nil"/>
              <w:right w:val="nil"/>
            </w:tcBorders>
            <w:shd w:val="clear" w:color="auto" w:fill="FFFFFF"/>
          </w:tcPr>
          <w:p w:rsidR="00451287" w:rsidRPr="004956E9" w:rsidRDefault="00451287"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77" w:type="pct"/>
            <w:tcBorders>
              <w:top w:val="nil"/>
              <w:left w:val="nil"/>
              <w:bottom w:val="nil"/>
              <w:right w:val="nil"/>
            </w:tcBorders>
            <w:shd w:val="clear" w:color="auto" w:fill="FFFFFF"/>
            <w:vAlign w:val="center"/>
          </w:tcPr>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r w:rsidRPr="004956E9">
              <w:rPr>
                <w:szCs w:val="28"/>
                <w:lang w:eastAsia="en-US"/>
              </w:rPr>
              <w:t>5</w:t>
            </w:r>
            <w:r w:rsidR="00261AD4">
              <w:rPr>
                <w:szCs w:val="28"/>
                <w:lang w:eastAsia="en-US"/>
              </w:rPr>
              <w:t>";</w:t>
            </w:r>
          </w:p>
        </w:tc>
      </w:tr>
      <w:tr w:rsidR="004956E9" w:rsidRPr="004956E9" w:rsidTr="003A71F8">
        <w:trPr>
          <w:gridAfter w:val="2"/>
          <w:wAfter w:w="88" w:type="pct"/>
          <w:cantSplit/>
          <w:trHeight w:val="1875"/>
        </w:trPr>
        <w:tc>
          <w:tcPr>
            <w:tcW w:w="362" w:type="pct"/>
            <w:gridSpan w:val="3"/>
            <w:tcBorders>
              <w:top w:val="nil"/>
              <w:left w:val="nil"/>
              <w:bottom w:val="nil"/>
              <w:right w:val="nil"/>
            </w:tcBorders>
            <w:shd w:val="clear" w:color="auto" w:fill="FFFFFF"/>
            <w:hideMark/>
          </w:tcPr>
          <w:p w:rsidR="00015CEC" w:rsidRPr="004956E9" w:rsidRDefault="00261AD4"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tcBorders>
              <w:top w:val="nil"/>
              <w:left w:val="nil"/>
              <w:bottom w:val="nil"/>
              <w:right w:val="nil"/>
            </w:tcBorders>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2 18 45399 02 0000 151</w:t>
            </w:r>
          </w:p>
        </w:tc>
        <w:tc>
          <w:tcPr>
            <w:tcW w:w="2781" w:type="pct"/>
            <w:gridSpan w:val="2"/>
            <w:tcBorders>
              <w:top w:val="nil"/>
              <w:left w:val="nil"/>
              <w:bottom w:val="nil"/>
              <w:right w:val="nil"/>
            </w:tcBorders>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субъектов Российской Федерации от возврата остатков иных межбюджетных трансфертов на премирование муниципальных образований </w:t>
            </w:r>
            <w:r w:rsidR="008A78D7">
              <w:rPr>
                <w:szCs w:val="28"/>
                <w:lang w:eastAsia="en-US"/>
              </w:rPr>
              <w:t>-</w:t>
            </w:r>
            <w:r w:rsidRPr="004956E9">
              <w:rPr>
                <w:szCs w:val="28"/>
                <w:lang w:eastAsia="en-US"/>
              </w:rPr>
              <w:t xml:space="preserve">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c>
          <w:tcPr>
            <w:tcW w:w="277" w:type="pct"/>
            <w:tcBorders>
              <w:top w:val="nil"/>
              <w:left w:val="nil"/>
              <w:bottom w:val="nil"/>
              <w:right w:val="nil"/>
            </w:tcBorders>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261AD4">
              <w:rPr>
                <w:szCs w:val="28"/>
                <w:lang w:eastAsia="en-US"/>
              </w:rPr>
              <w:t>";</w:t>
            </w:r>
          </w:p>
        </w:tc>
      </w:tr>
      <w:tr w:rsidR="004956E9" w:rsidRPr="004956E9" w:rsidTr="003A71F8">
        <w:trPr>
          <w:gridAfter w:val="2"/>
          <w:wAfter w:w="88" w:type="pct"/>
          <w:cantSplit/>
          <w:trHeight w:val="80"/>
        </w:trPr>
        <w:tc>
          <w:tcPr>
            <w:tcW w:w="362" w:type="pct"/>
            <w:gridSpan w:val="3"/>
            <w:tcBorders>
              <w:top w:val="nil"/>
              <w:left w:val="nil"/>
              <w:bottom w:val="nil"/>
              <w:right w:val="nil"/>
            </w:tcBorders>
            <w:shd w:val="clear" w:color="auto" w:fill="auto"/>
            <w:hideMark/>
          </w:tcPr>
          <w:p w:rsidR="00015CEC" w:rsidRPr="004956E9" w:rsidRDefault="00261AD4"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tcBorders>
              <w:top w:val="nil"/>
              <w:left w:val="nil"/>
              <w:bottom w:val="nil"/>
              <w:right w:val="nil"/>
            </w:tcBorders>
            <w:shd w:val="clear" w:color="auto" w:fill="auto"/>
            <w:hideMark/>
          </w:tcPr>
          <w:p w:rsidR="00015CEC" w:rsidRPr="004956E9" w:rsidRDefault="00015CEC" w:rsidP="003A71F8">
            <w:pPr>
              <w:widowControl w:val="0"/>
              <w:snapToGrid w:val="0"/>
              <w:jc w:val="center"/>
              <w:rPr>
                <w:szCs w:val="28"/>
                <w:lang w:eastAsia="en-US"/>
              </w:rPr>
            </w:pPr>
            <w:r w:rsidRPr="004956E9">
              <w:rPr>
                <w:szCs w:val="28"/>
                <w:lang w:eastAsia="en-US"/>
              </w:rPr>
              <w:t>2 18 45468 02 0000 151</w:t>
            </w:r>
          </w:p>
        </w:tc>
        <w:tc>
          <w:tcPr>
            <w:tcW w:w="2781" w:type="pct"/>
            <w:gridSpan w:val="2"/>
            <w:tcBorders>
              <w:top w:val="nil"/>
              <w:left w:val="nil"/>
              <w:bottom w:val="nil"/>
              <w:right w:val="nil"/>
            </w:tcBorders>
            <w:shd w:val="clear" w:color="auto" w:fill="auto"/>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8A78D7">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муниципальных образований</w:t>
            </w:r>
          </w:p>
        </w:tc>
        <w:tc>
          <w:tcPr>
            <w:tcW w:w="277" w:type="pct"/>
            <w:tcBorders>
              <w:top w:val="nil"/>
              <w:left w:val="nil"/>
              <w:bottom w:val="nil"/>
              <w:right w:val="nil"/>
            </w:tcBorders>
            <w:shd w:val="clear" w:color="auto" w:fill="auto"/>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rPr>
          <w:gridAfter w:val="2"/>
          <w:wAfter w:w="88" w:type="pct"/>
          <w:cantSplit/>
          <w:trHeight w:val="1125"/>
        </w:trPr>
        <w:tc>
          <w:tcPr>
            <w:tcW w:w="362" w:type="pct"/>
            <w:gridSpan w:val="3"/>
            <w:tcBorders>
              <w:top w:val="nil"/>
              <w:left w:val="nil"/>
              <w:bottom w:val="nil"/>
              <w:right w:val="nil"/>
            </w:tcBorders>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tcBorders>
              <w:top w:val="nil"/>
              <w:left w:val="nil"/>
              <w:bottom w:val="nil"/>
              <w:right w:val="nil"/>
            </w:tcBorders>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2 18 45565 02 0000 151</w:t>
            </w:r>
          </w:p>
        </w:tc>
        <w:tc>
          <w:tcPr>
            <w:tcW w:w="2781" w:type="pct"/>
            <w:gridSpan w:val="2"/>
            <w:tcBorders>
              <w:top w:val="nil"/>
              <w:left w:val="nil"/>
              <w:bottom w:val="nil"/>
              <w:right w:val="nil"/>
            </w:tcBorders>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сохранение объектов культурного наследия города Гороховца Владимирской области  из бюджетов муниципальных образований</w:t>
            </w:r>
          </w:p>
        </w:tc>
        <w:tc>
          <w:tcPr>
            <w:tcW w:w="277" w:type="pct"/>
            <w:tcBorders>
              <w:top w:val="nil"/>
              <w:left w:val="nil"/>
              <w:bottom w:val="nil"/>
              <w:right w:val="nil"/>
            </w:tcBorders>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261AD4">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84506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6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2 18 45620 02 0000 151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2 18 45621 02 0000 151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субъектов Российской Федерации от возврата остатков иных межбюджетных трансфертов бюджету Республики Северная Осетия </w:t>
            </w:r>
            <w:r w:rsidR="008A78D7">
              <w:rPr>
                <w:szCs w:val="28"/>
                <w:lang w:eastAsia="en-US"/>
              </w:rPr>
              <w:t>-</w:t>
            </w:r>
            <w:r w:rsidRPr="004956E9">
              <w:rPr>
                <w:szCs w:val="28"/>
                <w:lang w:eastAsia="en-US"/>
              </w:rPr>
              <w:t xml:space="preserve">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w:t>
            </w:r>
            <w:r w:rsidR="008A78D7">
              <w:rPr>
                <w:szCs w:val="28"/>
                <w:lang w:eastAsia="en-US"/>
              </w:rPr>
              <w:t>-</w:t>
            </w:r>
            <w:r w:rsidRPr="004956E9">
              <w:rPr>
                <w:szCs w:val="28"/>
                <w:lang w:eastAsia="en-US"/>
              </w:rPr>
              <w:t xml:space="preserve"> 3 сентября 2004 г.,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2 18 45623 02 0000 151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hideMark/>
          </w:tcPr>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2 18 45631 02 0000 151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2 18 45633 02 0000 151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hideMark/>
          </w:tcPr>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2 18 45640 02 0000 151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2 18 45641 02 0000 151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44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2 18 45650 02 0000 151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2 18 45651 02 0000 151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441"/>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2 18 45653 02 0000 151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99"/>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субъектов Российской Федерации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образований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845068">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tcPr>
          <w:p w:rsidR="00951EA4" w:rsidRPr="004956E9" w:rsidRDefault="007B211B" w:rsidP="003A71F8">
            <w:pPr>
              <w:widowControl w:val="0"/>
              <w:snapToGrid w:val="0"/>
              <w:jc w:val="center"/>
              <w:rPr>
                <w:szCs w:val="28"/>
                <w:lang w:eastAsia="en-US"/>
              </w:rPr>
            </w:pPr>
            <w:r>
              <w:rPr>
                <w:szCs w:val="28"/>
                <w:lang w:eastAsia="en-US"/>
              </w:rPr>
              <w:t>"</w:t>
            </w:r>
            <w:r w:rsidR="00951EA4" w:rsidRPr="004956E9">
              <w:rPr>
                <w:szCs w:val="28"/>
                <w:lang w:eastAsia="en-US"/>
              </w:rPr>
              <w:t>000</w:t>
            </w:r>
          </w:p>
        </w:tc>
        <w:tc>
          <w:tcPr>
            <w:tcW w:w="1492" w:type="pct"/>
            <w:shd w:val="clear" w:color="auto" w:fill="FFFFFF"/>
          </w:tcPr>
          <w:p w:rsidR="00951EA4" w:rsidRPr="004956E9" w:rsidRDefault="00951EA4" w:rsidP="003A71F8">
            <w:pPr>
              <w:widowControl w:val="0"/>
              <w:snapToGrid w:val="0"/>
              <w:jc w:val="center"/>
              <w:rPr>
                <w:szCs w:val="28"/>
                <w:lang w:eastAsia="en-US"/>
              </w:rPr>
            </w:pPr>
            <w:r w:rsidRPr="004956E9">
              <w:rPr>
                <w:szCs w:val="28"/>
                <w:lang w:eastAsia="en-US"/>
              </w:rPr>
              <w:t>2 18 60010 04 0000 151</w:t>
            </w:r>
          </w:p>
        </w:tc>
        <w:tc>
          <w:tcPr>
            <w:tcW w:w="2781" w:type="pct"/>
            <w:gridSpan w:val="2"/>
            <w:shd w:val="clear" w:color="auto" w:fill="FFFFFF"/>
          </w:tcPr>
          <w:p w:rsidR="00951EA4" w:rsidRPr="004956E9" w:rsidRDefault="00951EA4" w:rsidP="003A71F8">
            <w:pPr>
              <w:widowControl w:val="0"/>
              <w:snapToGrid w:val="0"/>
              <w:jc w:val="both"/>
              <w:rPr>
                <w:szCs w:val="28"/>
                <w:lang w:eastAsia="en-US"/>
              </w:rPr>
            </w:pPr>
            <w:r w:rsidRPr="004956E9">
              <w:rPr>
                <w:szCs w:val="28"/>
                <w:lang w:eastAsia="en-US"/>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c>
          <w:tcPr>
            <w:tcW w:w="277" w:type="pct"/>
            <w:shd w:val="clear" w:color="auto" w:fill="FFFFFF"/>
            <w:vAlign w:val="center"/>
          </w:tcPr>
          <w:p w:rsidR="00951EA4" w:rsidRPr="004956E9" w:rsidRDefault="00951EA4" w:rsidP="003A71F8">
            <w:pPr>
              <w:widowControl w:val="0"/>
              <w:snapToGrid w:val="0"/>
              <w:jc w:val="center"/>
              <w:rPr>
                <w:szCs w:val="28"/>
                <w:lang w:eastAsia="en-US"/>
              </w:rPr>
            </w:pPr>
          </w:p>
          <w:p w:rsidR="00951EA4" w:rsidRPr="004956E9" w:rsidRDefault="00951EA4" w:rsidP="003A71F8">
            <w:pPr>
              <w:widowControl w:val="0"/>
              <w:snapToGrid w:val="0"/>
              <w:jc w:val="center"/>
              <w:rPr>
                <w:szCs w:val="28"/>
                <w:lang w:eastAsia="en-US"/>
              </w:rPr>
            </w:pPr>
          </w:p>
          <w:p w:rsidR="00951EA4" w:rsidRPr="004956E9" w:rsidRDefault="00951EA4" w:rsidP="003A71F8">
            <w:pPr>
              <w:widowControl w:val="0"/>
              <w:snapToGrid w:val="0"/>
              <w:jc w:val="center"/>
              <w:rPr>
                <w:szCs w:val="28"/>
                <w:lang w:eastAsia="en-US"/>
              </w:rPr>
            </w:pPr>
            <w:r w:rsidRPr="004956E9">
              <w:rPr>
                <w:szCs w:val="28"/>
                <w:lang w:eastAsia="en-US"/>
              </w:rPr>
              <w:t>5</w:t>
            </w:r>
            <w:r w:rsidR="007B211B">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7B211B"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2 18 25517 05 0000 151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субсидий на поддержку творческой деятельности и техническое оснащение детских и кукольных театров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2 18 25617 05 0000 151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2 18 25619 05 0000 151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2 18 25622 05 0000 151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2 18 25634 05 0000 151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w:t>
            </w:r>
            <w:r w:rsidR="008A78D7">
              <w:rPr>
                <w:szCs w:val="28"/>
                <w:lang w:eastAsia="en-US"/>
              </w:rPr>
              <w:br/>
            </w:r>
            <w:r w:rsidRPr="004956E9">
              <w:rPr>
                <w:szCs w:val="28"/>
                <w:lang w:eastAsia="en-US"/>
              </w:rPr>
              <w:t xml:space="preserve">2012 </w:t>
            </w:r>
            <w:r w:rsidR="008A78D7">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A55665">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B16CA"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2 18 45468 05 0000 151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8A78D7">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0B16CA">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B16CA"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2 18 45620 05 0000 151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2 18 45621 05 0000 151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муниципальных районов от возврата остатков иных межбюджетных трансфертов бюджету Республики Северная Осетия </w:t>
            </w:r>
            <w:r w:rsidR="008A78D7">
              <w:rPr>
                <w:szCs w:val="28"/>
                <w:lang w:eastAsia="en-US"/>
              </w:rPr>
              <w:t>-</w:t>
            </w:r>
            <w:r w:rsidRPr="004956E9">
              <w:rPr>
                <w:szCs w:val="28"/>
                <w:lang w:eastAsia="en-US"/>
              </w:rPr>
              <w:t xml:space="preserve">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8A78D7">
              <w:rPr>
                <w:szCs w:val="28"/>
                <w:lang w:eastAsia="en-US"/>
              </w:rPr>
              <w:br/>
            </w:r>
            <w:r w:rsidRPr="004956E9">
              <w:rPr>
                <w:szCs w:val="28"/>
                <w:lang w:eastAsia="en-US"/>
              </w:rPr>
              <w:t xml:space="preserve">г. Беслане 1 </w:t>
            </w:r>
            <w:r w:rsidR="008A78D7">
              <w:rPr>
                <w:szCs w:val="28"/>
                <w:lang w:eastAsia="en-US"/>
              </w:rPr>
              <w:t>-</w:t>
            </w:r>
            <w:r w:rsidRPr="004956E9">
              <w:rPr>
                <w:szCs w:val="28"/>
                <w:lang w:eastAsia="en-US"/>
              </w:rPr>
              <w:t xml:space="preserve"> 3 сентября 2004 г.,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2 18 45623 05 0000 151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2 18 45626 05 0000 151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2 18 45629 05 0000 151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2 18 45631 05 0000 151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441"/>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2 18 45632 05 0000 151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2 18 45633 05 0000 151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2 18 45636 05 0000 151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582"/>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2 18 45639 05 0000 151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2 18 45641 05 0000 151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2 18 45642 05 0000 151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99"/>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2 18 45646 05 0000 151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2 18 45649 05 0000 151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582"/>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2 18 45650 05 0000 151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2 18 45651 05 0000 151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2 18 45652 05 0000 151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2 18 45653 05 0000 151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2 18 45656 05 0000 151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муниципальных районов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0B16CA">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B16CA"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2 18 25517 11 0000 151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8411A4">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8411A4" w:rsidP="003A71F8">
            <w:pPr>
              <w:widowControl w:val="0"/>
              <w:snapToGrid w:val="0"/>
              <w:jc w:val="center"/>
              <w:rPr>
                <w:szCs w:val="28"/>
                <w:lang w:eastAsia="en-US"/>
              </w:rPr>
            </w:pPr>
            <w:r>
              <w:rPr>
                <w:szCs w:val="28"/>
                <w:lang w:eastAsia="en-US"/>
              </w:rPr>
              <w:lastRenderedPageBreak/>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2 18 25617 11 0000 151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2 18 25634 11 0000 151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w:t>
            </w:r>
            <w:r w:rsidR="008A78D7">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97205C">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97205C"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2 18 45468 11 0000 151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8A78D7">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7470BC">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7470BC"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2 18 45618 11 0000 151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6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2 18 45620 11 0000 151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2 18 45623 11 0000 151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2 18 45626 11 0000 151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2 18 45629 11 0000 151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2 18 45631 11 0000 151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2 18 45632 11 0000 151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2 18 45633 11 0000 151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44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2 18 45636 11 0000 151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2 18 45637 11 0000 151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2 18 45641 11 0000 151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2 18 45642 11 0000 151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2 18 45646 11 0000 151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7"/>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2 18 45649 11 0000 151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2 18 45650 11 0000 151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2 18 45652 11 0000 151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2 18 45653 11 0000 151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2 18 45656 11 0000 151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2 18 45658 11 0000 151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Доходы бюджетов городских округов с внутригородским делением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5</w:t>
            </w:r>
            <w:r w:rsidR="00537728" w:rsidRPr="004956E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8B2252"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2 19 25702 01 0000 151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2 19 25703 01 0000 151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2 19 25704 01 0000 151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2 19 25710 01 0000 151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8B2252">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8B2252"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2 19 35701 01 0000 151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8B2252">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8B2252"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реализацию мероприятий федеральной целевой программы "Развитие космодромов на период 2017 </w:t>
            </w:r>
            <w:r w:rsidR="008A78D7">
              <w:rPr>
                <w:szCs w:val="28"/>
                <w:lang w:eastAsia="en-US"/>
              </w:rPr>
              <w:t>-</w:t>
            </w:r>
            <w:r w:rsidRPr="004956E9">
              <w:rPr>
                <w:szCs w:val="28"/>
                <w:lang w:eastAsia="en-US"/>
              </w:rPr>
              <w:t xml:space="preserve"> 2025 годов в обеспечение космической деятельности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DC4918">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DC491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DC4918">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DC491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2 19 25564 02 0000 151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66"/>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2 19 25622 02 0000 151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2 19 25634 02 0000 151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8A78D7">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DC4918">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DC491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2 19 45399 02 0000 151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премирование муниципальных образований </w:t>
            </w:r>
            <w:r w:rsidR="008A78D7">
              <w:rPr>
                <w:szCs w:val="28"/>
                <w:lang w:eastAsia="en-US"/>
              </w:rPr>
              <w:t>-</w:t>
            </w:r>
            <w:r w:rsidRPr="004956E9">
              <w:rPr>
                <w:szCs w:val="28"/>
                <w:lang w:eastAsia="en-US"/>
              </w:rPr>
              <w:t xml:space="preserve">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71159B">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71159B" w:rsidP="003A71F8">
            <w:pPr>
              <w:widowControl w:val="0"/>
              <w:snapToGrid w:val="0"/>
              <w:jc w:val="center"/>
              <w:rPr>
                <w:szCs w:val="28"/>
                <w:lang w:eastAsia="en-US"/>
              </w:rPr>
            </w:pPr>
            <w:r>
              <w:rPr>
                <w:szCs w:val="28"/>
                <w:lang w:eastAsia="en-US"/>
              </w:rPr>
              <w:lastRenderedPageBreak/>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2 19 45456 02 0000 151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6707DB">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B20B7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2 19 45468 02 0000 151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8A78D7">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2 19 45473 02 0000 151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B20B78">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B20B7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2 19 45565 02 0000 151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2 19 45572 02 0000 151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выплату денежного поощрения общеобразовательным организациям </w:t>
            </w:r>
            <w:r w:rsidR="00AF59DC">
              <w:rPr>
                <w:szCs w:val="28"/>
                <w:lang w:eastAsia="en-US"/>
              </w:rPr>
              <w:t>-</w:t>
            </w:r>
            <w:r w:rsidRPr="004956E9">
              <w:rPr>
                <w:szCs w:val="28"/>
                <w:lang w:eastAsia="en-US"/>
              </w:rPr>
              <w:t xml:space="preserve"> победителям смотра-конкурса на звание "Лучший казачий кадетский корпус"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B20B78">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B20B7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2 19 45620 02 0000 151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2 19 45621 02 0000 151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бюджету Республики Северная Осетия </w:t>
            </w:r>
            <w:r w:rsidR="00AF59DC">
              <w:rPr>
                <w:szCs w:val="28"/>
                <w:lang w:eastAsia="en-US"/>
              </w:rPr>
              <w:t>-</w:t>
            </w:r>
            <w:r w:rsidRPr="004956E9">
              <w:rPr>
                <w:szCs w:val="28"/>
                <w:lang w:eastAsia="en-US"/>
              </w:rPr>
              <w:t xml:space="preserve">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AF59DC">
              <w:rPr>
                <w:szCs w:val="28"/>
                <w:lang w:eastAsia="en-US"/>
              </w:rPr>
              <w:br/>
            </w:r>
            <w:r w:rsidRPr="004956E9">
              <w:rPr>
                <w:szCs w:val="28"/>
                <w:lang w:eastAsia="en-US"/>
              </w:rPr>
              <w:t xml:space="preserve">г. Беслане 1 </w:t>
            </w:r>
            <w:r w:rsidR="00AF59DC">
              <w:rPr>
                <w:szCs w:val="28"/>
                <w:lang w:eastAsia="en-US"/>
              </w:rPr>
              <w:t>-</w:t>
            </w:r>
            <w:r w:rsidRPr="004956E9">
              <w:rPr>
                <w:szCs w:val="28"/>
                <w:lang w:eastAsia="en-US"/>
              </w:rPr>
              <w:t xml:space="preserve"> 3 сентября 2004 г.,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2 19 45623 02 0000 151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2 19 45631 02 0000 151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2 19 45633 02 0000 151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582"/>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2 19 45640 02 0000 151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2 19 45641 02 0000 151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2 19 45649 02 0000 151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2 19 45650 02 0000 151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2 19 45651 02 0000 151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2 19 45652 02 0000 151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2 19 45653 02 0000 151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2 19 45654 02 0000 151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2 19 45655 02 0000 151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2 19 45656 02 0000 151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2 19 45657 02 0000 151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2 19 45658 02 0000 151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субъектов Российской Федерации</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B20B78">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B20B7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2 19 25517 03 0000 151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поддержку творческой деятельности и техническое оснащение детских и кукольных театров из бюджетов внутригородских муниципальных образований городов федерального значения</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B20B78">
              <w:rPr>
                <w:szCs w:val="28"/>
                <w:lang w:eastAsia="en-US"/>
              </w:rPr>
              <w:t>";</w:t>
            </w:r>
          </w:p>
        </w:tc>
      </w:tr>
      <w:tr w:rsidR="004956E9" w:rsidRPr="004956E9" w:rsidTr="003A71F8">
        <w:trPr>
          <w:gridAfter w:val="2"/>
          <w:wAfter w:w="88" w:type="pct"/>
          <w:cantSplit/>
          <w:trHeight w:val="1820"/>
        </w:trPr>
        <w:tc>
          <w:tcPr>
            <w:tcW w:w="362" w:type="pct"/>
            <w:gridSpan w:val="3"/>
            <w:tcBorders>
              <w:top w:val="nil"/>
              <w:left w:val="nil"/>
              <w:bottom w:val="nil"/>
              <w:right w:val="nil"/>
            </w:tcBorders>
            <w:shd w:val="clear" w:color="auto" w:fill="FFFFFF"/>
          </w:tcPr>
          <w:p w:rsidR="00451287" w:rsidRPr="004956E9" w:rsidRDefault="00B20B78" w:rsidP="003A71F8">
            <w:pPr>
              <w:widowControl w:val="0"/>
              <w:snapToGrid w:val="0"/>
              <w:jc w:val="center"/>
              <w:rPr>
                <w:szCs w:val="28"/>
                <w:lang w:eastAsia="en-US"/>
              </w:rPr>
            </w:pPr>
            <w:r>
              <w:rPr>
                <w:szCs w:val="28"/>
                <w:lang w:eastAsia="en-US"/>
              </w:rPr>
              <w:lastRenderedPageBreak/>
              <w:t>"</w:t>
            </w:r>
            <w:r w:rsidR="00451287" w:rsidRPr="004956E9">
              <w:rPr>
                <w:szCs w:val="28"/>
                <w:lang w:eastAsia="en-US"/>
              </w:rPr>
              <w:t>000</w:t>
            </w:r>
          </w:p>
        </w:tc>
        <w:tc>
          <w:tcPr>
            <w:tcW w:w="1492" w:type="pct"/>
            <w:tcBorders>
              <w:top w:val="nil"/>
              <w:left w:val="nil"/>
              <w:bottom w:val="nil"/>
              <w:right w:val="nil"/>
            </w:tcBorders>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t>2 19 35930 03 0000 151</w:t>
            </w:r>
          </w:p>
        </w:tc>
        <w:tc>
          <w:tcPr>
            <w:tcW w:w="2781" w:type="pct"/>
            <w:gridSpan w:val="2"/>
            <w:tcBorders>
              <w:top w:val="nil"/>
              <w:left w:val="nil"/>
              <w:bottom w:val="nil"/>
              <w:right w:val="nil"/>
            </w:tcBorders>
            <w:shd w:val="clear" w:color="auto" w:fill="FFFFFF"/>
          </w:tcPr>
          <w:p w:rsidR="00451287" w:rsidRPr="004956E9" w:rsidRDefault="00451287" w:rsidP="003A71F8">
            <w:pPr>
              <w:widowControl w:val="0"/>
              <w:snapToGrid w:val="0"/>
              <w:jc w:val="both"/>
              <w:rPr>
                <w:szCs w:val="28"/>
                <w:lang w:eastAsia="en-US"/>
              </w:rPr>
            </w:pPr>
            <w:r w:rsidRPr="004956E9">
              <w:rPr>
                <w:szCs w:val="28"/>
                <w:lang w:eastAsia="en-US"/>
              </w:rPr>
              <w:t>Возврат остатков субвенций на государственную регистрацию актов гражданского состояния из бюджетов внутригородских муниципальных образований городов федерального значения</w:t>
            </w:r>
          </w:p>
        </w:tc>
        <w:tc>
          <w:tcPr>
            <w:tcW w:w="277" w:type="pct"/>
            <w:tcBorders>
              <w:top w:val="nil"/>
              <w:left w:val="nil"/>
              <w:bottom w:val="nil"/>
              <w:right w:val="nil"/>
            </w:tcBorders>
            <w:shd w:val="clear" w:color="auto" w:fill="FFFFFF"/>
            <w:vAlign w:val="center"/>
          </w:tcPr>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r w:rsidRPr="004956E9">
              <w:rPr>
                <w:szCs w:val="28"/>
                <w:lang w:eastAsia="en-US"/>
              </w:rPr>
              <w:t>4</w:t>
            </w:r>
            <w:r w:rsidR="00B20B78">
              <w:rPr>
                <w:szCs w:val="28"/>
                <w:lang w:eastAsia="en-US"/>
              </w:rPr>
              <w:t>";</w:t>
            </w:r>
          </w:p>
        </w:tc>
      </w:tr>
      <w:tr w:rsidR="00AD33CD" w:rsidRPr="004956E9" w:rsidTr="003A71F8">
        <w:trPr>
          <w:gridAfter w:val="2"/>
          <w:wAfter w:w="88" w:type="pct"/>
          <w:cantSplit/>
          <w:trHeight w:val="1820"/>
        </w:trPr>
        <w:tc>
          <w:tcPr>
            <w:tcW w:w="362" w:type="pct"/>
            <w:gridSpan w:val="3"/>
            <w:tcBorders>
              <w:top w:val="nil"/>
              <w:left w:val="nil"/>
              <w:bottom w:val="nil"/>
              <w:right w:val="nil"/>
            </w:tcBorders>
            <w:shd w:val="clear" w:color="auto" w:fill="FFFFFF"/>
          </w:tcPr>
          <w:p w:rsidR="00AD33CD" w:rsidRPr="004956E9" w:rsidRDefault="00B20B78" w:rsidP="003A71F8">
            <w:pPr>
              <w:widowControl w:val="0"/>
              <w:snapToGrid w:val="0"/>
              <w:jc w:val="center"/>
              <w:rPr>
                <w:szCs w:val="28"/>
                <w:lang w:eastAsia="en-US"/>
              </w:rPr>
            </w:pPr>
            <w:r>
              <w:rPr>
                <w:szCs w:val="28"/>
                <w:lang w:eastAsia="en-US"/>
              </w:rPr>
              <w:t>"</w:t>
            </w:r>
            <w:r w:rsidR="00AD33CD">
              <w:rPr>
                <w:szCs w:val="28"/>
                <w:lang w:eastAsia="en-US"/>
              </w:rPr>
              <w:t>000</w:t>
            </w:r>
          </w:p>
        </w:tc>
        <w:tc>
          <w:tcPr>
            <w:tcW w:w="1492" w:type="pct"/>
            <w:tcBorders>
              <w:top w:val="nil"/>
              <w:left w:val="nil"/>
              <w:bottom w:val="nil"/>
              <w:right w:val="nil"/>
            </w:tcBorders>
            <w:shd w:val="clear" w:color="auto" w:fill="FFFFFF"/>
          </w:tcPr>
          <w:p w:rsidR="00AD33CD" w:rsidRPr="004956E9" w:rsidRDefault="00AD33CD" w:rsidP="003A71F8">
            <w:pPr>
              <w:widowControl w:val="0"/>
              <w:snapToGrid w:val="0"/>
              <w:jc w:val="center"/>
              <w:rPr>
                <w:szCs w:val="28"/>
                <w:lang w:eastAsia="en-US"/>
              </w:rPr>
            </w:pPr>
            <w:r>
              <w:rPr>
                <w:szCs w:val="28"/>
                <w:lang w:eastAsia="en-US"/>
              </w:rPr>
              <w:t>2 19 45639 03 0000 151</w:t>
            </w:r>
          </w:p>
        </w:tc>
        <w:tc>
          <w:tcPr>
            <w:tcW w:w="2781" w:type="pct"/>
            <w:gridSpan w:val="2"/>
            <w:tcBorders>
              <w:top w:val="nil"/>
              <w:left w:val="nil"/>
              <w:bottom w:val="nil"/>
              <w:right w:val="nil"/>
            </w:tcBorders>
            <w:shd w:val="clear" w:color="auto" w:fill="FFFFFF"/>
          </w:tcPr>
          <w:p w:rsidR="00AD33CD" w:rsidRPr="004956E9" w:rsidRDefault="00AD33CD"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w:t>
            </w:r>
            <w:r w:rsidRPr="00AD33CD">
              <w:rPr>
                <w:szCs w:val="28"/>
                <w:lang w:eastAsia="en-US"/>
              </w:rPr>
              <w:t>из бюджетов внутригородских муниципальных образований городов федерального значения</w:t>
            </w:r>
          </w:p>
        </w:tc>
        <w:tc>
          <w:tcPr>
            <w:tcW w:w="277" w:type="pct"/>
            <w:tcBorders>
              <w:top w:val="nil"/>
              <w:left w:val="nil"/>
              <w:bottom w:val="nil"/>
              <w:right w:val="nil"/>
            </w:tcBorders>
            <w:shd w:val="clear" w:color="auto" w:fill="FFFFFF"/>
            <w:vAlign w:val="center"/>
          </w:tcPr>
          <w:p w:rsidR="00AD33CD" w:rsidRPr="004956E9" w:rsidRDefault="00AD33CD" w:rsidP="003A71F8">
            <w:pPr>
              <w:widowControl w:val="0"/>
              <w:snapToGrid w:val="0"/>
              <w:jc w:val="center"/>
              <w:rPr>
                <w:szCs w:val="28"/>
                <w:lang w:eastAsia="en-US"/>
              </w:rPr>
            </w:pPr>
          </w:p>
          <w:p w:rsidR="00AD33CD" w:rsidRPr="004956E9" w:rsidRDefault="00AD33CD" w:rsidP="003A71F8">
            <w:pPr>
              <w:widowControl w:val="0"/>
              <w:snapToGrid w:val="0"/>
              <w:jc w:val="center"/>
              <w:rPr>
                <w:szCs w:val="28"/>
                <w:lang w:eastAsia="en-US"/>
              </w:rPr>
            </w:pPr>
          </w:p>
          <w:p w:rsidR="00AD33CD" w:rsidRPr="004956E9" w:rsidRDefault="00AD33CD" w:rsidP="003A71F8">
            <w:pPr>
              <w:widowControl w:val="0"/>
              <w:snapToGrid w:val="0"/>
              <w:jc w:val="center"/>
              <w:rPr>
                <w:szCs w:val="28"/>
                <w:lang w:eastAsia="en-US"/>
              </w:rPr>
            </w:pPr>
            <w:r w:rsidRPr="004956E9">
              <w:rPr>
                <w:szCs w:val="28"/>
                <w:lang w:eastAsia="en-US"/>
              </w:rPr>
              <w:t>4</w:t>
            </w:r>
            <w:r w:rsidR="00B20B78">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0"/>
        </w:trPr>
        <w:tc>
          <w:tcPr>
            <w:tcW w:w="362" w:type="pct"/>
            <w:gridSpan w:val="3"/>
            <w:shd w:val="clear" w:color="auto" w:fill="FFFFFF"/>
            <w:hideMark/>
          </w:tcPr>
          <w:p w:rsidR="00015CEC" w:rsidRPr="004956E9" w:rsidRDefault="00B20B78"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2 19 25512 04 0000 151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реализацию мероприятий федеральной целевой программы "Развитие космодромов на период 2017 </w:t>
            </w:r>
            <w:r w:rsidR="00A733AB">
              <w:rPr>
                <w:szCs w:val="28"/>
                <w:lang w:eastAsia="en-US"/>
              </w:rPr>
              <w:t>-</w:t>
            </w:r>
            <w:r w:rsidRPr="004956E9">
              <w:rPr>
                <w:szCs w:val="28"/>
                <w:lang w:eastAsia="en-US"/>
              </w:rPr>
              <w:t xml:space="preserve"> 2025 годов в обеспечение космической деятельности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9427EB">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750"/>
        </w:trPr>
        <w:tc>
          <w:tcPr>
            <w:tcW w:w="362" w:type="pct"/>
            <w:gridSpan w:val="3"/>
            <w:shd w:val="clear" w:color="auto" w:fill="FFFFFF"/>
            <w:hideMark/>
          </w:tcPr>
          <w:p w:rsidR="00015CEC" w:rsidRPr="004956E9" w:rsidRDefault="009427EB"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2 19 25517 04 0000 151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поддержку творческой деятельности и техническое оснащение детских и кукольных театров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4C4444">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4C4444"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2 19 25617 04 0000 151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2 19 25619 04 0000 151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2 19 25622 04 0000 151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2 19 25634 04 0000 151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A733AB">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903EAC">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33"/>
        </w:trPr>
        <w:tc>
          <w:tcPr>
            <w:tcW w:w="362" w:type="pct"/>
            <w:gridSpan w:val="3"/>
            <w:shd w:val="clear" w:color="auto" w:fill="FFFFFF"/>
          </w:tcPr>
          <w:p w:rsidR="00F72FE1" w:rsidRPr="004956E9" w:rsidRDefault="00915796" w:rsidP="003A71F8">
            <w:pPr>
              <w:widowControl w:val="0"/>
              <w:snapToGrid w:val="0"/>
              <w:jc w:val="center"/>
              <w:rPr>
                <w:szCs w:val="28"/>
                <w:lang w:eastAsia="en-US"/>
              </w:rPr>
            </w:pPr>
            <w:r>
              <w:rPr>
                <w:szCs w:val="28"/>
                <w:lang w:eastAsia="en-US"/>
              </w:rPr>
              <w:t>"</w:t>
            </w:r>
            <w:r w:rsidR="00F72FE1" w:rsidRPr="004956E9">
              <w:rPr>
                <w:szCs w:val="28"/>
                <w:lang w:eastAsia="en-US"/>
              </w:rPr>
              <w:t>000</w:t>
            </w:r>
          </w:p>
        </w:tc>
        <w:tc>
          <w:tcPr>
            <w:tcW w:w="1492" w:type="pct"/>
            <w:shd w:val="clear" w:color="auto" w:fill="FFFFFF"/>
          </w:tcPr>
          <w:p w:rsidR="00F72FE1" w:rsidRPr="004956E9" w:rsidRDefault="00F72FE1" w:rsidP="003A71F8">
            <w:pPr>
              <w:widowControl w:val="0"/>
              <w:snapToGrid w:val="0"/>
              <w:jc w:val="center"/>
              <w:rPr>
                <w:szCs w:val="28"/>
                <w:lang w:eastAsia="en-US"/>
              </w:rPr>
            </w:pPr>
            <w:r w:rsidRPr="004956E9">
              <w:rPr>
                <w:szCs w:val="28"/>
                <w:lang w:eastAsia="en-US"/>
              </w:rPr>
              <w:t>2 19 35900 04 0000 151</w:t>
            </w:r>
          </w:p>
        </w:tc>
        <w:tc>
          <w:tcPr>
            <w:tcW w:w="2781" w:type="pct"/>
            <w:gridSpan w:val="2"/>
            <w:shd w:val="clear" w:color="auto" w:fill="FFFFFF"/>
          </w:tcPr>
          <w:p w:rsidR="00F72FE1" w:rsidRPr="004956E9" w:rsidRDefault="00F72FE1" w:rsidP="003A71F8">
            <w:pPr>
              <w:widowControl w:val="0"/>
              <w:snapToGrid w:val="0"/>
              <w:jc w:val="both"/>
              <w:rPr>
                <w:szCs w:val="28"/>
                <w:lang w:eastAsia="en-US"/>
              </w:rPr>
            </w:pPr>
            <w:r w:rsidRPr="004956E9">
              <w:rPr>
                <w:szCs w:val="28"/>
                <w:lang w:eastAsia="en-US"/>
              </w:rPr>
              <w:t xml:space="preserve">Возврат остатков </w:t>
            </w:r>
            <w:r w:rsidR="0096164E" w:rsidRPr="004956E9">
              <w:rPr>
                <w:szCs w:val="28"/>
                <w:lang w:eastAsia="en-US"/>
              </w:rPr>
              <w:t xml:space="preserve">единой </w:t>
            </w:r>
            <w:r w:rsidRPr="004956E9">
              <w:rPr>
                <w:szCs w:val="28"/>
                <w:lang w:eastAsia="en-US"/>
              </w:rPr>
              <w:t>субвенци</w:t>
            </w:r>
            <w:r w:rsidR="0096164E" w:rsidRPr="004956E9">
              <w:rPr>
                <w:szCs w:val="28"/>
                <w:lang w:eastAsia="en-US"/>
              </w:rPr>
              <w:t>и</w:t>
            </w:r>
            <w:r w:rsidRPr="004956E9">
              <w:rPr>
                <w:szCs w:val="28"/>
                <w:lang w:eastAsia="en-US"/>
              </w:rPr>
              <w:t xml:space="preserve"> из бюджета г. Байконура</w:t>
            </w:r>
          </w:p>
        </w:tc>
        <w:tc>
          <w:tcPr>
            <w:tcW w:w="277" w:type="pct"/>
            <w:shd w:val="clear" w:color="auto" w:fill="FFFFFF"/>
            <w:vAlign w:val="center"/>
          </w:tcPr>
          <w:p w:rsidR="00F72FE1" w:rsidRPr="004956E9" w:rsidRDefault="00F72FE1"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t>000</w:t>
            </w:r>
          </w:p>
        </w:tc>
        <w:tc>
          <w:tcPr>
            <w:tcW w:w="1492" w:type="pct"/>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t>2 19 35930 04 0000 151</w:t>
            </w:r>
          </w:p>
        </w:tc>
        <w:tc>
          <w:tcPr>
            <w:tcW w:w="2781" w:type="pct"/>
            <w:gridSpan w:val="2"/>
            <w:shd w:val="clear" w:color="auto" w:fill="FFFFFF"/>
          </w:tcPr>
          <w:p w:rsidR="00451287" w:rsidRPr="004956E9" w:rsidRDefault="00451287" w:rsidP="003A71F8">
            <w:pPr>
              <w:widowControl w:val="0"/>
              <w:snapToGrid w:val="0"/>
              <w:jc w:val="both"/>
              <w:rPr>
                <w:szCs w:val="28"/>
                <w:lang w:eastAsia="en-US"/>
              </w:rPr>
            </w:pPr>
            <w:r w:rsidRPr="004956E9">
              <w:rPr>
                <w:szCs w:val="28"/>
                <w:lang w:eastAsia="en-US"/>
              </w:rPr>
              <w:t>Возврат остатков субвенций на государственную регистрацию актов гражданского состояния из бюджетов городских округов</w:t>
            </w:r>
          </w:p>
        </w:tc>
        <w:tc>
          <w:tcPr>
            <w:tcW w:w="277" w:type="pct"/>
            <w:shd w:val="clear" w:color="auto" w:fill="FFFFFF"/>
            <w:vAlign w:val="center"/>
          </w:tcPr>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r w:rsidRPr="004956E9">
              <w:rPr>
                <w:szCs w:val="28"/>
                <w:lang w:eastAsia="en-US"/>
              </w:rPr>
              <w:t>4</w:t>
            </w:r>
            <w:r w:rsidR="00915796">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915796"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2 19 45399 04 0000 151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премирование муниципальных образований </w:t>
            </w:r>
            <w:r w:rsidR="00A733AB">
              <w:rPr>
                <w:szCs w:val="28"/>
                <w:lang w:eastAsia="en-US"/>
              </w:rPr>
              <w:t>-</w:t>
            </w:r>
            <w:r w:rsidRPr="004956E9">
              <w:rPr>
                <w:szCs w:val="28"/>
                <w:lang w:eastAsia="en-US"/>
              </w:rPr>
              <w:t xml:space="preserve">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915796">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953D10"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2 19 45468 04 0000 151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A733AB">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2 19 45565 04 0000 151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сохранение объектов культурного наследия города Гороховца Владимирской области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953D10">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953D10"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2 19 45614 04 0000 151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2 19 45615 04 0000 151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2 19 45616 04 0000 151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2 19 45618 04 0000 151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2 19 45620 04 0000 151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2 19 45621 04 0000 151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бюджету Республики Северная Осетия </w:t>
            </w:r>
            <w:r w:rsidR="00A733AB">
              <w:rPr>
                <w:szCs w:val="28"/>
                <w:lang w:eastAsia="en-US"/>
              </w:rPr>
              <w:t>-</w:t>
            </w:r>
            <w:r w:rsidRPr="004956E9">
              <w:rPr>
                <w:szCs w:val="28"/>
                <w:lang w:eastAsia="en-US"/>
              </w:rPr>
              <w:t xml:space="preserve">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A733AB">
              <w:rPr>
                <w:szCs w:val="28"/>
                <w:lang w:eastAsia="en-US"/>
              </w:rPr>
              <w:br/>
            </w:r>
            <w:r w:rsidRPr="004956E9">
              <w:rPr>
                <w:szCs w:val="28"/>
                <w:lang w:eastAsia="en-US"/>
              </w:rPr>
              <w:t xml:space="preserve">г. Беслане 1 </w:t>
            </w:r>
            <w:r w:rsidR="00A733AB">
              <w:rPr>
                <w:szCs w:val="28"/>
                <w:lang w:eastAsia="en-US"/>
              </w:rPr>
              <w:t>-</w:t>
            </w:r>
            <w:r w:rsidRPr="004956E9">
              <w:rPr>
                <w:szCs w:val="28"/>
                <w:lang w:eastAsia="en-US"/>
              </w:rPr>
              <w:t xml:space="preserve"> 3 сентября 2004 г.,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2 19 45623 04 0000 151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2 19 45624 04 0000 151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2 19 45625 04 0000 151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2 19 45626 04 0000 151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2 19 45627 04 0000 151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2 19 45628 04 0000 151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2 19 45629 04 0000 151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2 19 45631 04 0000 151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44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2 19 45632 04 0000 151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2 19 45633 04 0000 151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2 19 45635 04 0000 151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2 19 45636 04 0000 151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2 19 45637 04 0000 151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2 19 45640 04 0000 151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2 19 45641 04 0000 151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2 19 45642 04 0000 151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2 19 45644 04 0000 151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2 19 45645 04 0000 151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2 19 45646 04 0000 151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2 19 45647 04 0000 151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2 19 45648 04 0000 151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2 19 45649 04 0000 151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2 19 45650 04 0000 151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2 19 45652 04 0000 151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2 19 45653 04 0000 151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2 19 45654 04 0000 151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2 19 45655 04 0000 151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2 19 45656 04 0000 151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2 19 45657 04 0000 151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2 19 45658 04 0000 151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округов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953D10">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750"/>
        </w:trPr>
        <w:tc>
          <w:tcPr>
            <w:tcW w:w="362" w:type="pct"/>
            <w:gridSpan w:val="3"/>
            <w:shd w:val="clear" w:color="auto" w:fill="FFFFFF"/>
            <w:hideMark/>
          </w:tcPr>
          <w:p w:rsidR="00015CEC" w:rsidRPr="004956E9" w:rsidRDefault="00953D10"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поддержку творческой деятельности и техническое оснащение детских и кукольных театров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F225E1">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F225E1"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2 19 25619 05 0000 151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2 19 25622 05 0000 151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2 19 25634 05 0000 151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A733AB">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F225E1">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tcPr>
          <w:p w:rsidR="00451287" w:rsidRPr="004956E9" w:rsidRDefault="00F225E1" w:rsidP="003A71F8">
            <w:pPr>
              <w:widowControl w:val="0"/>
              <w:snapToGrid w:val="0"/>
              <w:jc w:val="center"/>
              <w:rPr>
                <w:szCs w:val="28"/>
                <w:lang w:eastAsia="en-US"/>
              </w:rPr>
            </w:pPr>
            <w:r>
              <w:rPr>
                <w:szCs w:val="28"/>
                <w:lang w:eastAsia="en-US"/>
              </w:rPr>
              <w:t>"</w:t>
            </w:r>
            <w:r w:rsidR="00451287" w:rsidRPr="004956E9">
              <w:rPr>
                <w:szCs w:val="28"/>
                <w:lang w:eastAsia="en-US"/>
              </w:rPr>
              <w:t>000</w:t>
            </w:r>
          </w:p>
        </w:tc>
        <w:tc>
          <w:tcPr>
            <w:tcW w:w="1492" w:type="pct"/>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t>2 19 35930 05 0000 151</w:t>
            </w:r>
          </w:p>
        </w:tc>
        <w:tc>
          <w:tcPr>
            <w:tcW w:w="2781" w:type="pct"/>
            <w:gridSpan w:val="2"/>
            <w:shd w:val="clear" w:color="auto" w:fill="FFFFFF"/>
          </w:tcPr>
          <w:p w:rsidR="00451287" w:rsidRPr="004956E9" w:rsidRDefault="00451287" w:rsidP="003A71F8">
            <w:pPr>
              <w:widowControl w:val="0"/>
              <w:snapToGrid w:val="0"/>
              <w:jc w:val="both"/>
              <w:rPr>
                <w:szCs w:val="28"/>
                <w:lang w:eastAsia="en-US"/>
              </w:rPr>
            </w:pPr>
            <w:r w:rsidRPr="004956E9">
              <w:rPr>
                <w:szCs w:val="28"/>
                <w:lang w:eastAsia="en-US"/>
              </w:rPr>
              <w:t>Возврат остатков субвенций на государственную регистрацию актов гражданского состояния из бюджетов муниципальных районов</w:t>
            </w:r>
          </w:p>
        </w:tc>
        <w:tc>
          <w:tcPr>
            <w:tcW w:w="277" w:type="pct"/>
            <w:shd w:val="clear" w:color="auto" w:fill="FFFFFF"/>
            <w:vAlign w:val="center"/>
          </w:tcPr>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r w:rsidRPr="004956E9">
              <w:rPr>
                <w:szCs w:val="28"/>
                <w:lang w:eastAsia="en-US"/>
              </w:rPr>
              <w:t>4</w:t>
            </w:r>
            <w:r w:rsidR="00F225E1">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F225E1"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2 19 45468 05 0000 151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A733AB">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E90A86">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99"/>
        </w:trPr>
        <w:tc>
          <w:tcPr>
            <w:tcW w:w="362" w:type="pct"/>
            <w:gridSpan w:val="3"/>
            <w:shd w:val="clear" w:color="auto" w:fill="FFFFFF"/>
            <w:hideMark/>
          </w:tcPr>
          <w:p w:rsidR="00015CEC" w:rsidRPr="004956E9" w:rsidRDefault="00E90A86"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2 19 45620 05 0000 151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66"/>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2 19 45621 05 0000 151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бюджету Республики Северная Осетия </w:t>
            </w:r>
            <w:r w:rsidR="00A733AB">
              <w:rPr>
                <w:szCs w:val="28"/>
                <w:lang w:eastAsia="en-US"/>
              </w:rPr>
              <w:t>-</w:t>
            </w:r>
            <w:r w:rsidRPr="004956E9">
              <w:rPr>
                <w:szCs w:val="28"/>
                <w:lang w:eastAsia="en-US"/>
              </w:rPr>
              <w:t xml:space="preserve">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A733AB">
              <w:rPr>
                <w:szCs w:val="28"/>
                <w:lang w:eastAsia="en-US"/>
              </w:rPr>
              <w:br/>
            </w:r>
            <w:r w:rsidRPr="004956E9">
              <w:rPr>
                <w:szCs w:val="28"/>
                <w:lang w:eastAsia="en-US"/>
              </w:rPr>
              <w:t xml:space="preserve">г. Беслане 1 </w:t>
            </w:r>
            <w:r w:rsidR="00A733AB">
              <w:rPr>
                <w:szCs w:val="28"/>
                <w:lang w:eastAsia="en-US"/>
              </w:rPr>
              <w:t>-</w:t>
            </w:r>
            <w:r w:rsidRPr="004956E9">
              <w:rPr>
                <w:szCs w:val="28"/>
                <w:lang w:eastAsia="en-US"/>
              </w:rPr>
              <w:t xml:space="preserve"> 3 сентября 2004 г.,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2 19 45623 05 0000 151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2 19 45626 05 0000 151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2 19 45629 05 0000 151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2 19 45631 05 0000 151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2 19 45632 05 0000 151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2 19 45633 05 0000 151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2 19 45636 05 0000 151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7"/>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2 19 45641 05 0000 151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2 19 45642 05 0000 151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2 19 45646 05 0000 151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2 19 45649 05 0000 151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2 19 45650 05 0000 151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2 19 45651 05 0000 151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2 19 45652 05 0000 151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2 19 45653 05 0000 151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2 19 45654 05 0000 151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2 19 45655 05 0000 151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2 19 45656 05 0000 151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2 19 45657 05 0000 151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2 19 45658 05 0000 151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E90A86">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750"/>
        </w:trPr>
        <w:tc>
          <w:tcPr>
            <w:tcW w:w="362" w:type="pct"/>
            <w:gridSpan w:val="3"/>
            <w:shd w:val="clear" w:color="auto" w:fill="FFFFFF"/>
            <w:hideMark/>
          </w:tcPr>
          <w:p w:rsidR="00015CEC" w:rsidRPr="004956E9" w:rsidRDefault="00E90A86"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2 19 25517 10 0000 151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поддержку творческой деятельности и техническое оснащение детских и кукольных театров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2A59BF">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2A59BF"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2 19 25619 10 0000 151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2 19 25622 10 0000 151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66"/>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2 19 25634 10 0000 151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A733AB">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2A59BF">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66"/>
        </w:trPr>
        <w:tc>
          <w:tcPr>
            <w:tcW w:w="362" w:type="pct"/>
            <w:gridSpan w:val="3"/>
            <w:shd w:val="clear" w:color="auto" w:fill="FFFFFF"/>
          </w:tcPr>
          <w:p w:rsidR="00451287" w:rsidRPr="004956E9" w:rsidRDefault="002A59BF" w:rsidP="003A71F8">
            <w:pPr>
              <w:widowControl w:val="0"/>
              <w:snapToGrid w:val="0"/>
              <w:jc w:val="center"/>
              <w:rPr>
                <w:szCs w:val="28"/>
                <w:lang w:eastAsia="en-US"/>
              </w:rPr>
            </w:pPr>
            <w:r>
              <w:rPr>
                <w:szCs w:val="28"/>
                <w:lang w:eastAsia="en-US"/>
              </w:rPr>
              <w:t>"</w:t>
            </w:r>
            <w:r w:rsidR="00451287" w:rsidRPr="004956E9">
              <w:rPr>
                <w:szCs w:val="28"/>
                <w:lang w:eastAsia="en-US"/>
              </w:rPr>
              <w:t>000</w:t>
            </w:r>
          </w:p>
        </w:tc>
        <w:tc>
          <w:tcPr>
            <w:tcW w:w="1492" w:type="pct"/>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t>2 19 35930 10 0000 151</w:t>
            </w:r>
          </w:p>
        </w:tc>
        <w:tc>
          <w:tcPr>
            <w:tcW w:w="2781" w:type="pct"/>
            <w:gridSpan w:val="2"/>
            <w:shd w:val="clear" w:color="auto" w:fill="FFFFFF"/>
          </w:tcPr>
          <w:p w:rsidR="00451287" w:rsidRPr="004956E9" w:rsidRDefault="00451287" w:rsidP="003A71F8">
            <w:pPr>
              <w:widowControl w:val="0"/>
              <w:snapToGrid w:val="0"/>
              <w:jc w:val="both"/>
              <w:rPr>
                <w:szCs w:val="28"/>
                <w:lang w:eastAsia="en-US"/>
              </w:rPr>
            </w:pPr>
            <w:r w:rsidRPr="004956E9">
              <w:rPr>
                <w:szCs w:val="28"/>
                <w:lang w:eastAsia="en-US"/>
              </w:rPr>
              <w:t>Возврат остатков субвенций на государственную регистрацию актов гражданского состояния из бюджетов сельских поселений</w:t>
            </w:r>
          </w:p>
        </w:tc>
        <w:tc>
          <w:tcPr>
            <w:tcW w:w="277" w:type="pct"/>
            <w:shd w:val="clear" w:color="auto" w:fill="FFFFFF"/>
            <w:vAlign w:val="center"/>
          </w:tcPr>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r w:rsidRPr="004956E9">
              <w:rPr>
                <w:szCs w:val="28"/>
                <w:lang w:eastAsia="en-US"/>
              </w:rPr>
              <w:t>4</w:t>
            </w:r>
            <w:r w:rsidR="002A59BF">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2A59BF"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2 19 45399 10 0000 151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премирование муниципальных образований </w:t>
            </w:r>
            <w:r w:rsidR="00A733AB">
              <w:rPr>
                <w:szCs w:val="28"/>
                <w:lang w:eastAsia="en-US"/>
              </w:rPr>
              <w:t>-</w:t>
            </w:r>
            <w:r w:rsidRPr="004956E9">
              <w:rPr>
                <w:szCs w:val="28"/>
                <w:lang w:eastAsia="en-US"/>
              </w:rPr>
              <w:t xml:space="preserve"> победителей Всероссийского конкурса "Лучшая муниципальная практика"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28635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28635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2 19 45468 10 0000 151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A733AB">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28635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28635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2 19 45614 10 0000 151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2 19 45615 10 0000 151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008"/>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2 19 45618 10 0000 151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2 19 45620 10 0000 151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2 19 45621 10 0000 151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бюджету Республики Северная Осетия </w:t>
            </w:r>
            <w:r w:rsidR="00781082">
              <w:rPr>
                <w:szCs w:val="28"/>
                <w:lang w:eastAsia="en-US"/>
              </w:rPr>
              <w:t>-</w:t>
            </w:r>
            <w:r w:rsidRPr="004956E9">
              <w:rPr>
                <w:szCs w:val="28"/>
                <w:lang w:eastAsia="en-US"/>
              </w:rPr>
              <w:t xml:space="preserve">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0B0457" w:rsidRPr="004956E9">
              <w:rPr>
                <w:szCs w:val="28"/>
                <w:lang w:eastAsia="en-US"/>
              </w:rPr>
              <w:br/>
            </w:r>
            <w:r w:rsidRPr="004956E9">
              <w:rPr>
                <w:szCs w:val="28"/>
                <w:lang w:eastAsia="en-US"/>
              </w:rPr>
              <w:t xml:space="preserve">г. Беслане 1 </w:t>
            </w:r>
            <w:r w:rsidR="00781082">
              <w:rPr>
                <w:szCs w:val="28"/>
                <w:lang w:eastAsia="en-US"/>
              </w:rPr>
              <w:t>-</w:t>
            </w:r>
            <w:r w:rsidRPr="004956E9">
              <w:rPr>
                <w:szCs w:val="28"/>
                <w:lang w:eastAsia="en-US"/>
              </w:rPr>
              <w:t xml:space="preserve"> 3 сентября 2004 г.,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2 19 45623 10 0000 151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2 19 45624 10 0000 151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2 19 45625 10 0000 151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99"/>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2 19 45626 10 0000 151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2 19 45627 10 0000 151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2 19 45628 10 0000 151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2 19 45629 10 0000 151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2 19 45631 10 0000 151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2 19 45632 10 0000 151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2 19 45633 10 0000 151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99"/>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2 19 45635 10 0000 151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2 19 45636 10 0000 151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2 19 45637 10 0000 151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2 19 45641 10 0000 151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2 19 45642 10 0000 151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2 19 45644 10 0000 151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2 19 45645 10 0000 151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2 19 45646 10 0000 151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2 19 45647 10 0000 151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2 19 45648 10 0000 151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2 19 45649 10 0000 151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8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2 19 45650 10 0000 151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2 19 45651 10 0000 151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2 19 45652 10 0000 151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2 19 45653 10 0000 151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2 19 45654 10 0000 151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2 19 45655 10 0000 151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2 19 45656 10 0000 151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2 19 45657 10 0000 151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2 19 45658 10 0000 151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сельских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28635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286359" w:rsidP="003A71F8">
            <w:pPr>
              <w:widowControl w:val="0"/>
              <w:snapToGrid w:val="0"/>
              <w:jc w:val="center"/>
              <w:rPr>
                <w:szCs w:val="28"/>
                <w:lang w:eastAsia="en-US"/>
              </w:rPr>
            </w:pPr>
            <w:r>
              <w:rPr>
                <w:szCs w:val="28"/>
                <w:lang w:eastAsia="en-US"/>
              </w:rPr>
              <w:lastRenderedPageBreak/>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поддержку творческой деятельности и техническое оснащение детских и кукольных театров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28635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28635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2 19 25634 11 0000 151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781082">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613E3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tcPr>
          <w:p w:rsidR="00451287" w:rsidRPr="004956E9" w:rsidRDefault="00613E39" w:rsidP="003A71F8">
            <w:pPr>
              <w:widowControl w:val="0"/>
              <w:snapToGrid w:val="0"/>
              <w:jc w:val="center"/>
              <w:rPr>
                <w:szCs w:val="28"/>
                <w:lang w:eastAsia="en-US"/>
              </w:rPr>
            </w:pPr>
            <w:r>
              <w:rPr>
                <w:szCs w:val="28"/>
                <w:lang w:eastAsia="en-US"/>
              </w:rPr>
              <w:t>"</w:t>
            </w:r>
            <w:r w:rsidR="00451287" w:rsidRPr="004956E9">
              <w:rPr>
                <w:szCs w:val="28"/>
                <w:lang w:eastAsia="en-US"/>
              </w:rPr>
              <w:t>000</w:t>
            </w:r>
          </w:p>
        </w:tc>
        <w:tc>
          <w:tcPr>
            <w:tcW w:w="1492" w:type="pct"/>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t>2 19 35930 11 0000 151</w:t>
            </w:r>
          </w:p>
        </w:tc>
        <w:tc>
          <w:tcPr>
            <w:tcW w:w="2781" w:type="pct"/>
            <w:gridSpan w:val="2"/>
            <w:shd w:val="clear" w:color="auto" w:fill="FFFFFF"/>
          </w:tcPr>
          <w:p w:rsidR="00451287" w:rsidRPr="004956E9" w:rsidRDefault="00451287" w:rsidP="003A71F8">
            <w:pPr>
              <w:widowControl w:val="0"/>
              <w:snapToGrid w:val="0"/>
              <w:jc w:val="both"/>
              <w:rPr>
                <w:szCs w:val="28"/>
                <w:lang w:eastAsia="en-US"/>
              </w:rPr>
            </w:pPr>
            <w:r w:rsidRPr="004956E9">
              <w:rPr>
                <w:szCs w:val="28"/>
                <w:lang w:eastAsia="en-US"/>
              </w:rPr>
              <w:t>Возврат остатков субвенций на государственную регистрацию актов гражданского состояния из бюджетов городских округов с внутригородским делением</w:t>
            </w:r>
          </w:p>
        </w:tc>
        <w:tc>
          <w:tcPr>
            <w:tcW w:w="277" w:type="pct"/>
            <w:shd w:val="clear" w:color="auto" w:fill="FFFFFF"/>
            <w:vAlign w:val="center"/>
          </w:tcPr>
          <w:p w:rsidR="00451287" w:rsidRPr="004956E9" w:rsidRDefault="00451287" w:rsidP="003A71F8">
            <w:pPr>
              <w:widowControl w:val="0"/>
              <w:snapToGrid w:val="0"/>
              <w:jc w:val="center"/>
              <w:rPr>
                <w:szCs w:val="28"/>
                <w:lang w:eastAsia="en-US"/>
              </w:rPr>
            </w:pPr>
          </w:p>
          <w:p w:rsidR="00451287" w:rsidRPr="004956E9" w:rsidRDefault="00451287" w:rsidP="003A71F8">
            <w:pPr>
              <w:widowControl w:val="0"/>
              <w:snapToGrid w:val="0"/>
              <w:jc w:val="center"/>
              <w:rPr>
                <w:szCs w:val="28"/>
                <w:lang w:eastAsia="en-US"/>
              </w:rPr>
            </w:pPr>
            <w:r w:rsidRPr="004956E9">
              <w:rPr>
                <w:szCs w:val="28"/>
                <w:lang w:eastAsia="en-US"/>
              </w:rPr>
              <w:t>4</w:t>
            </w:r>
            <w:r w:rsidR="00A5684F">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A5684F"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2 19 45399 11 0000 151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премирование муниципальных образований </w:t>
            </w:r>
            <w:r w:rsidR="00781082">
              <w:rPr>
                <w:szCs w:val="28"/>
                <w:lang w:eastAsia="en-US"/>
              </w:rPr>
              <w:t>-</w:t>
            </w:r>
            <w:r w:rsidRPr="004956E9">
              <w:rPr>
                <w:szCs w:val="28"/>
                <w:lang w:eastAsia="en-US"/>
              </w:rPr>
              <w:t xml:space="preserve">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C0736F">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C0736F"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2 19 45468 11 0000 151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781082">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4D6AC0">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4D6AC0"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2 19 45623 11 0000 151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2 19 45626 11 0000 151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2 19 45629 11 0000 151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2 19 45631 11 0000 151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2 19 45632 11 0000 151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2 19 45633 11 0000 151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7"/>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2 19 45636 11 0000 151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2 19 45639 11 0000 151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2 19 45641 11 0000 151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2 19 45642 11 0000 151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2 19 45646 11 0000 151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582"/>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2 19 45649 11 0000 151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2 19 45650 11 0000 151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2 19 45652 11 0000 151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2 19 45653 11 0000 151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2 19 45654 11 0000 151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2 19 45655 11 0000 151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2 19 45656 11 0000 151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2 19 45657 11 0000 151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2 19 45658 11 0000 151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округов с внутригородским делением</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4D6AC0">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750"/>
        </w:trPr>
        <w:tc>
          <w:tcPr>
            <w:tcW w:w="362" w:type="pct"/>
            <w:gridSpan w:val="3"/>
            <w:shd w:val="clear" w:color="auto" w:fill="FFFFFF"/>
            <w:hideMark/>
          </w:tcPr>
          <w:p w:rsidR="00015CEC" w:rsidRPr="004956E9" w:rsidRDefault="004D6AC0"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2 19 25517 12 0000 151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334E5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B43DE"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2 19 25634 12 0000 151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781082">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0B43DE">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tcPr>
          <w:p w:rsidR="00451287" w:rsidRPr="004956E9" w:rsidRDefault="009F7460" w:rsidP="003A71F8">
            <w:pPr>
              <w:widowControl w:val="0"/>
              <w:snapToGrid w:val="0"/>
              <w:jc w:val="center"/>
              <w:rPr>
                <w:szCs w:val="28"/>
                <w:lang w:eastAsia="en-US"/>
              </w:rPr>
            </w:pPr>
            <w:r>
              <w:rPr>
                <w:szCs w:val="28"/>
                <w:lang w:eastAsia="en-US"/>
              </w:rPr>
              <w:t>"</w:t>
            </w:r>
            <w:r w:rsidR="00451287" w:rsidRPr="004956E9">
              <w:rPr>
                <w:szCs w:val="28"/>
                <w:lang w:eastAsia="en-US"/>
              </w:rPr>
              <w:t>000</w:t>
            </w:r>
          </w:p>
        </w:tc>
        <w:tc>
          <w:tcPr>
            <w:tcW w:w="1492" w:type="pct"/>
            <w:shd w:val="clear" w:color="auto" w:fill="FFFFFF"/>
          </w:tcPr>
          <w:p w:rsidR="00451287" w:rsidRPr="004956E9" w:rsidRDefault="00451287" w:rsidP="003A71F8">
            <w:pPr>
              <w:widowControl w:val="0"/>
              <w:snapToGrid w:val="0"/>
              <w:jc w:val="center"/>
              <w:rPr>
                <w:szCs w:val="28"/>
                <w:lang w:eastAsia="en-US"/>
              </w:rPr>
            </w:pPr>
            <w:r w:rsidRPr="004956E9">
              <w:rPr>
                <w:szCs w:val="28"/>
                <w:lang w:eastAsia="en-US"/>
              </w:rPr>
              <w:t>2 19 35930 12 0000 151</w:t>
            </w:r>
          </w:p>
        </w:tc>
        <w:tc>
          <w:tcPr>
            <w:tcW w:w="2781" w:type="pct"/>
            <w:gridSpan w:val="2"/>
            <w:shd w:val="clear" w:color="auto" w:fill="FFFFFF"/>
          </w:tcPr>
          <w:p w:rsidR="00451287" w:rsidRPr="004956E9" w:rsidRDefault="0075362F" w:rsidP="003A71F8">
            <w:pPr>
              <w:widowControl w:val="0"/>
              <w:snapToGrid w:val="0"/>
              <w:jc w:val="both"/>
              <w:rPr>
                <w:szCs w:val="28"/>
                <w:lang w:eastAsia="en-US"/>
              </w:rPr>
            </w:pPr>
            <w:r w:rsidRPr="004956E9">
              <w:rPr>
                <w:szCs w:val="28"/>
                <w:lang w:eastAsia="en-US"/>
              </w:rPr>
              <w:t>Возврат остатков субвенций на государственную регистрацию актов гражданского состояния из бюджетов внутригородских районов</w:t>
            </w:r>
          </w:p>
        </w:tc>
        <w:tc>
          <w:tcPr>
            <w:tcW w:w="277" w:type="pct"/>
            <w:shd w:val="clear" w:color="auto" w:fill="FFFFFF"/>
            <w:vAlign w:val="center"/>
          </w:tcPr>
          <w:p w:rsidR="0075362F" w:rsidRPr="004956E9" w:rsidRDefault="0075362F" w:rsidP="003A71F8">
            <w:pPr>
              <w:widowControl w:val="0"/>
              <w:snapToGrid w:val="0"/>
              <w:jc w:val="center"/>
              <w:rPr>
                <w:szCs w:val="28"/>
                <w:lang w:eastAsia="en-US"/>
              </w:rPr>
            </w:pPr>
          </w:p>
          <w:p w:rsidR="00451287" w:rsidRPr="004956E9" w:rsidRDefault="0075362F" w:rsidP="003A71F8">
            <w:pPr>
              <w:widowControl w:val="0"/>
              <w:snapToGrid w:val="0"/>
              <w:jc w:val="center"/>
              <w:rPr>
                <w:szCs w:val="28"/>
                <w:lang w:eastAsia="en-US"/>
              </w:rPr>
            </w:pPr>
            <w:r w:rsidRPr="004956E9">
              <w:rPr>
                <w:szCs w:val="28"/>
                <w:lang w:eastAsia="en-US"/>
              </w:rPr>
              <w:t>4</w:t>
            </w:r>
            <w:r w:rsidR="009F7460">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9F7460"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2 19 45614 12 0000 151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277" w:type="pct"/>
            <w:shd w:val="clear" w:color="auto" w:fill="FFFFFF"/>
            <w:vAlign w:val="center"/>
            <w:hideMark/>
          </w:tcPr>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2 19 45615 12 0000 151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2 19 45618 12 0000 151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2 19 45623 12 0000 151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2 19 45624 12 0000 151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2 19 45625 12 0000 151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2 19 45626 12 0000 151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2 19 45627 12 0000 151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2 19 45628 12 0000 151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2 19 45629 12 0000 151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2 19 45631 12 0000 151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2 19 45632 12 0000 151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2 19 45633 12 0000 151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2 19 45635 12 0000 151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2 19 45636 12 0000 151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2 19 45637 12 0000 151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2 19 45641 12 0000 151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2 19 45642 12 0000 151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2 19 45644 12 0000 151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2 19 45645 12 0000 151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2 19 45646 12 0000 151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2 19 45647 12 0000 151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2 19 45648 12 0000 151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2 19 45649 12 0000 151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2 19 45650 12 0000 151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2 19 45652 12 0000 151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2 19 45653 12 0000 151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2 19 45654 12 0000 151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2 19 45655 12 0000 151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2 19 45656 12 0000 151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2 19 45657 12 0000 151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2 19 45658 12 0000 151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внутригородских районов</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8950CD">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750"/>
        </w:trPr>
        <w:tc>
          <w:tcPr>
            <w:tcW w:w="362" w:type="pct"/>
            <w:gridSpan w:val="3"/>
            <w:shd w:val="clear" w:color="auto" w:fill="FFFFFF"/>
            <w:hideMark/>
          </w:tcPr>
          <w:p w:rsidR="00015CEC" w:rsidRPr="004956E9" w:rsidRDefault="008950CD"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2 19 25517 13 0000 151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поддержку творческой деятельности и техническое оснащение детских и кукольных театров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506F10">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506F10"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2 19 25617 13 0000 151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2 19 25619 13 0000 151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2 19 25622 13 0000 151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2 19 25634 13 0000 151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781082">
              <w:rPr>
                <w:szCs w:val="28"/>
                <w:lang w:eastAsia="en-US"/>
              </w:rPr>
              <w:t>-</w:t>
            </w:r>
            <w:r w:rsidRPr="004956E9">
              <w:rPr>
                <w:szCs w:val="28"/>
                <w:lang w:eastAsia="en-US"/>
              </w:rPr>
              <w:t xml:space="preserve"> 2020 годах"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5A152D">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tcPr>
          <w:p w:rsidR="0075362F" w:rsidRPr="004956E9" w:rsidRDefault="005A152D" w:rsidP="003A71F8">
            <w:pPr>
              <w:widowControl w:val="0"/>
              <w:snapToGrid w:val="0"/>
              <w:jc w:val="center"/>
              <w:rPr>
                <w:szCs w:val="28"/>
                <w:lang w:eastAsia="en-US"/>
              </w:rPr>
            </w:pPr>
            <w:r>
              <w:rPr>
                <w:szCs w:val="28"/>
                <w:lang w:eastAsia="en-US"/>
              </w:rPr>
              <w:lastRenderedPageBreak/>
              <w:t>"</w:t>
            </w:r>
            <w:r w:rsidR="0075362F" w:rsidRPr="004956E9">
              <w:rPr>
                <w:szCs w:val="28"/>
                <w:lang w:eastAsia="en-US"/>
              </w:rPr>
              <w:t>000</w:t>
            </w:r>
          </w:p>
        </w:tc>
        <w:tc>
          <w:tcPr>
            <w:tcW w:w="1492" w:type="pct"/>
            <w:shd w:val="clear" w:color="auto" w:fill="FFFFFF"/>
          </w:tcPr>
          <w:p w:rsidR="0075362F" w:rsidRPr="004956E9" w:rsidRDefault="0075362F" w:rsidP="003A71F8">
            <w:pPr>
              <w:widowControl w:val="0"/>
              <w:snapToGrid w:val="0"/>
              <w:jc w:val="center"/>
              <w:rPr>
                <w:szCs w:val="28"/>
                <w:lang w:eastAsia="en-US"/>
              </w:rPr>
            </w:pPr>
            <w:r w:rsidRPr="004956E9">
              <w:rPr>
                <w:szCs w:val="28"/>
                <w:lang w:eastAsia="en-US"/>
              </w:rPr>
              <w:t>2 19 35930 13 0000 151</w:t>
            </w:r>
          </w:p>
        </w:tc>
        <w:tc>
          <w:tcPr>
            <w:tcW w:w="2781" w:type="pct"/>
            <w:gridSpan w:val="2"/>
            <w:shd w:val="clear" w:color="auto" w:fill="FFFFFF"/>
          </w:tcPr>
          <w:p w:rsidR="0075362F" w:rsidRPr="004956E9" w:rsidRDefault="0075362F" w:rsidP="003A71F8">
            <w:pPr>
              <w:widowControl w:val="0"/>
              <w:snapToGrid w:val="0"/>
              <w:jc w:val="both"/>
              <w:rPr>
                <w:szCs w:val="28"/>
                <w:lang w:eastAsia="en-US"/>
              </w:rPr>
            </w:pPr>
            <w:r w:rsidRPr="004956E9">
              <w:rPr>
                <w:szCs w:val="28"/>
                <w:lang w:eastAsia="en-US"/>
              </w:rPr>
              <w:t>Возврат остатков субвенций на государственную регистрацию актов гражданского состояния из бюджетов городских поселений</w:t>
            </w:r>
          </w:p>
        </w:tc>
        <w:tc>
          <w:tcPr>
            <w:tcW w:w="277" w:type="pct"/>
            <w:shd w:val="clear" w:color="auto" w:fill="FFFFFF"/>
            <w:vAlign w:val="center"/>
          </w:tcPr>
          <w:p w:rsidR="0075362F" w:rsidRPr="004956E9" w:rsidRDefault="0075362F" w:rsidP="003A71F8">
            <w:pPr>
              <w:widowControl w:val="0"/>
              <w:snapToGrid w:val="0"/>
              <w:jc w:val="center"/>
              <w:rPr>
                <w:szCs w:val="28"/>
                <w:lang w:eastAsia="en-US"/>
              </w:rPr>
            </w:pPr>
          </w:p>
          <w:p w:rsidR="0075362F" w:rsidRPr="004956E9" w:rsidRDefault="0075362F" w:rsidP="003A71F8">
            <w:pPr>
              <w:widowControl w:val="0"/>
              <w:snapToGrid w:val="0"/>
              <w:jc w:val="center"/>
              <w:rPr>
                <w:szCs w:val="28"/>
                <w:lang w:eastAsia="en-US"/>
              </w:rPr>
            </w:pPr>
            <w:r w:rsidRPr="004956E9">
              <w:rPr>
                <w:szCs w:val="28"/>
                <w:lang w:eastAsia="en-US"/>
              </w:rPr>
              <w:t>4</w:t>
            </w:r>
            <w:r w:rsidR="00C47289">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C47289"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2 19 45399 13 0000 151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премирование муниципальных образований </w:t>
            </w:r>
            <w:r w:rsidR="00781082">
              <w:rPr>
                <w:szCs w:val="28"/>
                <w:lang w:eastAsia="en-US"/>
              </w:rPr>
              <w:t>-</w:t>
            </w:r>
            <w:r w:rsidRPr="004956E9">
              <w:rPr>
                <w:szCs w:val="28"/>
                <w:lang w:eastAsia="en-US"/>
              </w:rPr>
              <w:t xml:space="preserve">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632635">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632635"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2 19 45468 13 0000 151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781082">
              <w:rPr>
                <w:szCs w:val="28"/>
                <w:lang w:eastAsia="en-US"/>
              </w:rPr>
              <w:t>-</w:t>
            </w:r>
            <w:r w:rsidRPr="004956E9">
              <w:rPr>
                <w:szCs w:val="28"/>
                <w:lang w:eastAsia="en-US"/>
              </w:rPr>
              <w:t xml:space="preserve"> сентябре 2016 года,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r w:rsidR="00632635">
              <w:rPr>
                <w:szCs w:val="28"/>
                <w:lang w:eastAsia="en-US"/>
              </w:rPr>
              <w:t>";</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632635" w:rsidP="003A71F8">
            <w:pPr>
              <w:widowControl w:val="0"/>
              <w:snapToGrid w:val="0"/>
              <w:jc w:val="center"/>
              <w:rPr>
                <w:szCs w:val="28"/>
                <w:lang w:eastAsia="en-US"/>
              </w:rPr>
            </w:pPr>
            <w:r>
              <w:rPr>
                <w:szCs w:val="28"/>
                <w:lang w:eastAsia="en-US"/>
              </w:rPr>
              <w:t>"</w:t>
            </w:r>
            <w:r w:rsidR="00015CEC"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2 19 45614 13 0000 151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2 19 45615 13 0000 151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2 19 45618 13 0000 151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225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2 19 45620 13 0000 151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2 19 45621 13 0000 151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 xml:space="preserve">Возврат остатков иных межбюджетных трансфертов бюджету Республики Северная Осетия </w:t>
            </w:r>
            <w:r w:rsidR="00064134">
              <w:rPr>
                <w:szCs w:val="28"/>
                <w:lang w:eastAsia="en-US"/>
              </w:rPr>
              <w:t>-</w:t>
            </w:r>
            <w:r w:rsidRPr="004956E9">
              <w:rPr>
                <w:szCs w:val="28"/>
                <w:lang w:eastAsia="en-US"/>
              </w:rPr>
              <w:t xml:space="preserve">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064134">
              <w:rPr>
                <w:szCs w:val="28"/>
                <w:lang w:eastAsia="en-US"/>
              </w:rPr>
              <w:br/>
            </w:r>
            <w:r w:rsidRPr="004956E9">
              <w:rPr>
                <w:szCs w:val="28"/>
                <w:lang w:eastAsia="en-US"/>
              </w:rPr>
              <w:t xml:space="preserve">г. Беслане 1 </w:t>
            </w:r>
            <w:r w:rsidR="00064134">
              <w:rPr>
                <w:szCs w:val="28"/>
                <w:lang w:eastAsia="en-US"/>
              </w:rPr>
              <w:t>-</w:t>
            </w:r>
            <w:r w:rsidRPr="004956E9">
              <w:rPr>
                <w:szCs w:val="28"/>
                <w:lang w:eastAsia="en-US"/>
              </w:rPr>
              <w:t xml:space="preserve"> 3 сентября 2004 г.,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2 19 45623 13 0000 151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2 19 45624 13 0000 151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2 19 45625 13 0000 151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2 19 45626 13 0000 151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2 19 45627 13 0000 151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2 19 45628 13 0000 151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2 19 45629 13 0000 151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2 19 45631 13 0000 151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87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2 19 45632 13 0000 151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2 19 45633 13 0000 151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2 19 45635 13 0000 151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2 19 45636 13 0000 151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2 19 45637 13 0000 151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2 19 45639 13 0000 151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2 19 45641 13 0000 151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2 19 45642 13 0000 151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2 19 45644 13 0000 151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2 19 45645 13 0000 151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500"/>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2 19 45646 13 0000 151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2 19 45647 13 0000 151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2 19 45648 13 0000 151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2 19 45649 13 0000 151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2 19 45650 13 0000 151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2 19 45652 13 0000 151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2 19 45653 13 0000 151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lastRenderedPageBreak/>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2 19 45654 13 0000 151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2 19 45655 13 0000 151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2 19 45656 13 0000 151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2 19 45657 13 0000 151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r w:rsidR="004956E9" w:rsidRPr="004956E9" w:rsidTr="003A71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88" w:type="pct"/>
          <w:cantSplit/>
          <w:trHeight w:val="1125"/>
        </w:trPr>
        <w:tc>
          <w:tcPr>
            <w:tcW w:w="362" w:type="pct"/>
            <w:gridSpan w:val="3"/>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000</w:t>
            </w:r>
          </w:p>
        </w:tc>
        <w:tc>
          <w:tcPr>
            <w:tcW w:w="1492" w:type="pct"/>
            <w:shd w:val="clear" w:color="auto" w:fill="FFFFFF"/>
            <w:hideMark/>
          </w:tcPr>
          <w:p w:rsidR="00015CEC" w:rsidRPr="004956E9" w:rsidRDefault="00015CEC" w:rsidP="003A71F8">
            <w:pPr>
              <w:widowControl w:val="0"/>
              <w:snapToGrid w:val="0"/>
              <w:jc w:val="center"/>
              <w:rPr>
                <w:szCs w:val="28"/>
                <w:lang w:eastAsia="en-US"/>
              </w:rPr>
            </w:pPr>
            <w:r w:rsidRPr="004956E9">
              <w:rPr>
                <w:szCs w:val="28"/>
                <w:lang w:eastAsia="en-US"/>
              </w:rPr>
              <w:t>2 19 45658 13 0000 151</w:t>
            </w:r>
          </w:p>
        </w:tc>
        <w:tc>
          <w:tcPr>
            <w:tcW w:w="2781" w:type="pct"/>
            <w:gridSpan w:val="2"/>
            <w:shd w:val="clear" w:color="auto" w:fill="FFFFFF"/>
            <w:hideMark/>
          </w:tcPr>
          <w:p w:rsidR="00015CEC" w:rsidRPr="004956E9" w:rsidRDefault="00015CEC" w:rsidP="003A71F8">
            <w:pPr>
              <w:widowControl w:val="0"/>
              <w:snapToGrid w:val="0"/>
              <w:jc w:val="both"/>
              <w:rPr>
                <w:szCs w:val="28"/>
                <w:lang w:eastAsia="en-US"/>
              </w:rPr>
            </w:pPr>
            <w:r w:rsidRPr="004956E9">
              <w:rPr>
                <w:szCs w:val="28"/>
                <w:lang w:eastAsia="en-US"/>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поселений</w:t>
            </w:r>
          </w:p>
        </w:tc>
        <w:tc>
          <w:tcPr>
            <w:tcW w:w="277" w:type="pct"/>
            <w:shd w:val="clear" w:color="auto" w:fill="FFFFFF"/>
            <w:vAlign w:val="center"/>
          </w:tcPr>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p>
          <w:p w:rsidR="00015CEC" w:rsidRPr="004956E9" w:rsidRDefault="00015CEC" w:rsidP="003A71F8">
            <w:pPr>
              <w:widowControl w:val="0"/>
              <w:snapToGrid w:val="0"/>
              <w:jc w:val="center"/>
              <w:rPr>
                <w:szCs w:val="28"/>
                <w:lang w:eastAsia="en-US"/>
              </w:rPr>
            </w:pPr>
            <w:r w:rsidRPr="004956E9">
              <w:rPr>
                <w:szCs w:val="28"/>
                <w:lang w:eastAsia="en-US"/>
              </w:rPr>
              <w:t>4";</w:t>
            </w:r>
          </w:p>
        </w:tc>
      </w:tr>
    </w:tbl>
    <w:p w:rsidR="00A70B17" w:rsidRPr="00D76BC2" w:rsidRDefault="00A70B17" w:rsidP="00A70B17">
      <w:pPr>
        <w:widowControl w:val="0"/>
        <w:snapToGrid w:val="0"/>
        <w:ind w:firstLine="709"/>
        <w:contextualSpacing/>
        <w:jc w:val="both"/>
        <w:rPr>
          <w:sz w:val="16"/>
          <w:szCs w:val="16"/>
        </w:rPr>
      </w:pPr>
    </w:p>
    <w:p w:rsidR="00015CEC" w:rsidRPr="004956E9" w:rsidRDefault="00A70B17" w:rsidP="00A70B17">
      <w:pPr>
        <w:widowControl w:val="0"/>
        <w:snapToGrid w:val="0"/>
        <w:ind w:firstLine="709"/>
        <w:contextualSpacing/>
        <w:jc w:val="both"/>
        <w:rPr>
          <w:szCs w:val="28"/>
        </w:rPr>
      </w:pPr>
      <w:r w:rsidRPr="004956E9">
        <w:rPr>
          <w:szCs w:val="28"/>
        </w:rPr>
        <w:t>2.2. Код</w:t>
      </w:r>
      <w:r w:rsidR="00C52955" w:rsidRPr="004956E9">
        <w:rPr>
          <w:szCs w:val="28"/>
        </w:rPr>
        <w:t>ы</w:t>
      </w:r>
      <w:r w:rsidRPr="004956E9">
        <w:rPr>
          <w:szCs w:val="28"/>
        </w:rPr>
        <w:t xml:space="preserve"> бюджетной классификации:</w:t>
      </w:r>
    </w:p>
    <w:p w:rsidR="00C52955" w:rsidRPr="00D76BC2" w:rsidRDefault="00C52955" w:rsidP="00A70B17">
      <w:pPr>
        <w:widowControl w:val="0"/>
        <w:snapToGrid w:val="0"/>
        <w:ind w:firstLine="709"/>
        <w:contextualSpacing/>
        <w:jc w:val="both"/>
        <w:rPr>
          <w:sz w:val="16"/>
          <w:szCs w:val="16"/>
        </w:rPr>
      </w:pPr>
    </w:p>
    <w:tbl>
      <w:tblPr>
        <w:tblW w:w="10250" w:type="dxa"/>
        <w:tblInd w:w="-80" w:type="dxa"/>
        <w:tblLayout w:type="fixed"/>
        <w:tblCellMar>
          <w:top w:w="102" w:type="dxa"/>
          <w:left w:w="62" w:type="dxa"/>
          <w:bottom w:w="102" w:type="dxa"/>
          <w:right w:w="62" w:type="dxa"/>
        </w:tblCellMar>
        <w:tblLook w:val="0000" w:firstRow="0" w:lastRow="0" w:firstColumn="0" w:lastColumn="0" w:noHBand="0" w:noVBand="0"/>
      </w:tblPr>
      <w:tblGrid>
        <w:gridCol w:w="142"/>
        <w:gridCol w:w="711"/>
        <w:gridCol w:w="3118"/>
        <w:gridCol w:w="5669"/>
        <w:gridCol w:w="23"/>
        <w:gridCol w:w="544"/>
        <w:gridCol w:w="43"/>
      </w:tblGrid>
      <w:tr w:rsidR="000C5A41" w:rsidRPr="00883D2C" w:rsidTr="00D76BC2">
        <w:trPr>
          <w:gridBefore w:val="1"/>
          <w:gridAfter w:val="1"/>
          <w:wBefore w:w="142" w:type="dxa"/>
          <w:wAfter w:w="43" w:type="dxa"/>
        </w:trPr>
        <w:tc>
          <w:tcPr>
            <w:tcW w:w="709" w:type="dxa"/>
          </w:tcPr>
          <w:p w:rsidR="000C5A41" w:rsidRPr="00883D2C" w:rsidRDefault="000C5A41" w:rsidP="00701AE8">
            <w:pPr>
              <w:autoSpaceDE w:val="0"/>
              <w:autoSpaceDN w:val="0"/>
              <w:adjustRightInd w:val="0"/>
              <w:ind w:left="-204"/>
              <w:jc w:val="center"/>
              <w:rPr>
                <w:rFonts w:eastAsia="Calibri"/>
                <w:color w:val="000000"/>
              </w:rPr>
            </w:pPr>
            <w:r>
              <w:rPr>
                <w:rFonts w:eastAsia="Calibri"/>
                <w:color w:val="000000"/>
              </w:rPr>
              <w:t>"</w:t>
            </w:r>
            <w:r w:rsidRPr="00883D2C">
              <w:rPr>
                <w:rFonts w:eastAsia="Calibri"/>
                <w:color w:val="000000"/>
              </w:rPr>
              <w:t>000</w:t>
            </w:r>
          </w:p>
        </w:tc>
        <w:tc>
          <w:tcPr>
            <w:tcW w:w="3119" w:type="dxa"/>
          </w:tcPr>
          <w:p w:rsidR="000C5A41" w:rsidRPr="00883D2C" w:rsidRDefault="000C5A41" w:rsidP="00701AE8">
            <w:pPr>
              <w:autoSpaceDE w:val="0"/>
              <w:autoSpaceDN w:val="0"/>
              <w:adjustRightInd w:val="0"/>
              <w:jc w:val="center"/>
              <w:rPr>
                <w:rFonts w:eastAsia="Calibri"/>
                <w:color w:val="000000"/>
              </w:rPr>
            </w:pPr>
            <w:r w:rsidRPr="00883D2C">
              <w:rPr>
                <w:rFonts w:eastAsia="Calibri"/>
                <w:color w:val="000000"/>
              </w:rPr>
              <w:t>1 01 01020 01 0000 110</w:t>
            </w:r>
          </w:p>
        </w:tc>
        <w:tc>
          <w:tcPr>
            <w:tcW w:w="5670" w:type="dxa"/>
          </w:tcPr>
          <w:p w:rsidR="000C5A41" w:rsidRPr="00883D2C" w:rsidRDefault="000C5A41" w:rsidP="00701AE8">
            <w:pPr>
              <w:autoSpaceDE w:val="0"/>
              <w:autoSpaceDN w:val="0"/>
              <w:adjustRightInd w:val="0"/>
              <w:jc w:val="both"/>
              <w:rPr>
                <w:rFonts w:eastAsia="Calibri"/>
                <w:color w:val="000000"/>
              </w:rPr>
            </w:pPr>
            <w:r w:rsidRPr="00883D2C">
              <w:rPr>
                <w:rFonts w:eastAsia="Calibri"/>
                <w:color w:val="000000"/>
              </w:rPr>
              <w:t>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w:t>
            </w:r>
          </w:p>
        </w:tc>
        <w:tc>
          <w:tcPr>
            <w:tcW w:w="567" w:type="dxa"/>
            <w:gridSpan w:val="2"/>
          </w:tcPr>
          <w:p w:rsidR="000C5A41" w:rsidRDefault="000C5A41" w:rsidP="00701AE8">
            <w:pPr>
              <w:autoSpaceDE w:val="0"/>
              <w:autoSpaceDN w:val="0"/>
              <w:adjustRightInd w:val="0"/>
              <w:jc w:val="center"/>
              <w:rPr>
                <w:rFonts w:eastAsia="Calibri"/>
                <w:color w:val="000000"/>
              </w:rPr>
            </w:pPr>
          </w:p>
          <w:p w:rsidR="000C5A41" w:rsidRDefault="000C5A41" w:rsidP="00701AE8">
            <w:pPr>
              <w:autoSpaceDE w:val="0"/>
              <w:autoSpaceDN w:val="0"/>
              <w:adjustRightInd w:val="0"/>
              <w:jc w:val="center"/>
              <w:rPr>
                <w:rFonts w:eastAsia="Calibri"/>
                <w:color w:val="000000"/>
              </w:rPr>
            </w:pPr>
          </w:p>
          <w:p w:rsidR="000C5A41" w:rsidRDefault="000C5A41" w:rsidP="00701AE8">
            <w:pPr>
              <w:autoSpaceDE w:val="0"/>
              <w:autoSpaceDN w:val="0"/>
              <w:adjustRightInd w:val="0"/>
              <w:jc w:val="center"/>
              <w:rPr>
                <w:rFonts w:eastAsia="Calibri"/>
                <w:color w:val="000000"/>
              </w:rPr>
            </w:pPr>
          </w:p>
          <w:p w:rsidR="000C5A41" w:rsidRPr="00883D2C" w:rsidRDefault="000C5A41" w:rsidP="00701AE8">
            <w:pPr>
              <w:autoSpaceDE w:val="0"/>
              <w:autoSpaceDN w:val="0"/>
              <w:adjustRightInd w:val="0"/>
              <w:jc w:val="center"/>
              <w:rPr>
                <w:rFonts w:eastAsia="Calibri"/>
                <w:color w:val="000000"/>
              </w:rPr>
            </w:pPr>
            <w:r w:rsidRPr="00883D2C">
              <w:rPr>
                <w:rFonts w:eastAsia="Calibri"/>
                <w:color w:val="000000"/>
              </w:rPr>
              <w:t>4</w:t>
            </w:r>
            <w:r>
              <w:rPr>
                <w:rFonts w:eastAsia="Calibri"/>
                <w:color w:val="000000"/>
              </w:rPr>
              <w:t>";</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1674"/>
        </w:trPr>
        <w:tc>
          <w:tcPr>
            <w:tcW w:w="853" w:type="dxa"/>
            <w:gridSpan w:val="2"/>
            <w:tcBorders>
              <w:top w:val="nil"/>
              <w:left w:val="nil"/>
              <w:bottom w:val="nil"/>
              <w:right w:val="nil"/>
            </w:tcBorders>
            <w:shd w:val="clear" w:color="auto" w:fill="auto"/>
            <w:noWrap/>
          </w:tcPr>
          <w:p w:rsidR="00C52955" w:rsidRPr="004956E9" w:rsidRDefault="00C52955" w:rsidP="00C52955">
            <w:pPr>
              <w:widowControl w:val="0"/>
              <w:snapToGrid w:val="0"/>
              <w:contextualSpacing/>
              <w:jc w:val="both"/>
              <w:rPr>
                <w:szCs w:val="28"/>
              </w:rPr>
            </w:pPr>
            <w:r w:rsidRPr="004956E9">
              <w:rPr>
                <w:szCs w:val="28"/>
              </w:rPr>
              <w:lastRenderedPageBreak/>
              <w:t>"000</w:t>
            </w:r>
          </w:p>
        </w:tc>
        <w:tc>
          <w:tcPr>
            <w:tcW w:w="3118" w:type="dxa"/>
            <w:tcBorders>
              <w:top w:val="nil"/>
              <w:left w:val="nil"/>
              <w:bottom w:val="nil"/>
              <w:right w:val="nil"/>
            </w:tcBorders>
            <w:shd w:val="clear" w:color="auto" w:fill="auto"/>
          </w:tcPr>
          <w:p w:rsidR="00C52955" w:rsidRPr="004956E9" w:rsidRDefault="00C52955" w:rsidP="00C52955">
            <w:pPr>
              <w:widowControl w:val="0"/>
              <w:snapToGrid w:val="0"/>
              <w:contextualSpacing/>
              <w:jc w:val="both"/>
              <w:rPr>
                <w:szCs w:val="28"/>
              </w:rPr>
            </w:pPr>
            <w:r w:rsidRPr="004956E9">
              <w:rPr>
                <w:szCs w:val="28"/>
              </w:rPr>
              <w:t>2 02 25021 02 0000 151</w:t>
            </w:r>
          </w:p>
        </w:tc>
        <w:tc>
          <w:tcPr>
            <w:tcW w:w="5693" w:type="dxa"/>
            <w:gridSpan w:val="2"/>
            <w:tcBorders>
              <w:top w:val="nil"/>
              <w:left w:val="nil"/>
              <w:bottom w:val="nil"/>
              <w:right w:val="nil"/>
            </w:tcBorders>
            <w:shd w:val="clear" w:color="auto" w:fill="auto"/>
          </w:tcPr>
          <w:p w:rsidR="00C52955" w:rsidRPr="004956E9" w:rsidRDefault="00C52955" w:rsidP="00C52955">
            <w:pPr>
              <w:widowControl w:val="0"/>
              <w:snapToGrid w:val="0"/>
              <w:contextualSpacing/>
              <w:jc w:val="both"/>
              <w:rPr>
                <w:szCs w:val="28"/>
              </w:rPr>
            </w:pPr>
            <w:r w:rsidRPr="004956E9">
              <w:rPr>
                <w:szCs w:val="28"/>
              </w:rPr>
              <w:t>Субсидии бюджетам субъектов Российской Федерации на мероприятия по стимулированию программ развития жилищного строительства субъектов Российской Федерации</w:t>
            </w:r>
          </w:p>
        </w:tc>
        <w:tc>
          <w:tcPr>
            <w:tcW w:w="586" w:type="dxa"/>
            <w:gridSpan w:val="2"/>
            <w:tcBorders>
              <w:top w:val="nil"/>
              <w:left w:val="nil"/>
              <w:bottom w:val="nil"/>
              <w:right w:val="nil"/>
            </w:tcBorders>
            <w:shd w:val="clear" w:color="auto" w:fill="auto"/>
            <w:noWrap/>
            <w:vAlign w:val="center"/>
          </w:tcPr>
          <w:p w:rsidR="00C52955" w:rsidRPr="004956E9" w:rsidRDefault="00C52955" w:rsidP="00C52955">
            <w:pPr>
              <w:widowControl w:val="0"/>
              <w:snapToGrid w:val="0"/>
              <w:contextualSpacing/>
              <w:jc w:val="both"/>
              <w:rPr>
                <w:szCs w:val="28"/>
              </w:rPr>
            </w:pPr>
            <w:r w:rsidRPr="004956E9">
              <w:rPr>
                <w:szCs w:val="28"/>
              </w:rPr>
              <w:t>4";</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988"/>
        </w:trPr>
        <w:tc>
          <w:tcPr>
            <w:tcW w:w="853" w:type="dxa"/>
            <w:gridSpan w:val="2"/>
            <w:tcBorders>
              <w:top w:val="nil"/>
              <w:left w:val="nil"/>
              <w:bottom w:val="nil"/>
              <w:right w:val="nil"/>
            </w:tcBorders>
            <w:shd w:val="clear" w:color="auto" w:fill="auto"/>
            <w:noWrap/>
          </w:tcPr>
          <w:p w:rsidR="00A70B17" w:rsidRPr="004956E9" w:rsidRDefault="00A70B17" w:rsidP="00A70B17">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A70B17" w:rsidRPr="004956E9" w:rsidRDefault="00A70B17" w:rsidP="00A70B17">
            <w:pPr>
              <w:widowControl w:val="0"/>
              <w:snapToGrid w:val="0"/>
              <w:contextualSpacing/>
              <w:jc w:val="both"/>
              <w:rPr>
                <w:szCs w:val="28"/>
              </w:rPr>
            </w:pPr>
            <w:r w:rsidRPr="004956E9">
              <w:rPr>
                <w:szCs w:val="28"/>
              </w:rPr>
              <w:t>2 02 25497 02 0000 151</w:t>
            </w:r>
          </w:p>
        </w:tc>
        <w:tc>
          <w:tcPr>
            <w:tcW w:w="5693" w:type="dxa"/>
            <w:gridSpan w:val="2"/>
            <w:tcBorders>
              <w:top w:val="nil"/>
              <w:left w:val="nil"/>
              <w:bottom w:val="nil"/>
              <w:right w:val="nil"/>
            </w:tcBorders>
            <w:shd w:val="clear" w:color="auto" w:fill="auto"/>
          </w:tcPr>
          <w:p w:rsidR="00A70B17" w:rsidRPr="004956E9" w:rsidRDefault="00A70B17" w:rsidP="00A70B17">
            <w:pPr>
              <w:widowControl w:val="0"/>
              <w:snapToGrid w:val="0"/>
              <w:contextualSpacing/>
              <w:jc w:val="both"/>
              <w:rPr>
                <w:szCs w:val="28"/>
              </w:rPr>
            </w:pPr>
            <w:r w:rsidRPr="004956E9">
              <w:rPr>
                <w:szCs w:val="28"/>
              </w:rPr>
              <w:t>Субсидии бюджетам субъектов Российской Федерации на реализацию мероприятий по обеспечению жильем молодых семей</w:t>
            </w:r>
          </w:p>
        </w:tc>
        <w:tc>
          <w:tcPr>
            <w:tcW w:w="586" w:type="dxa"/>
            <w:gridSpan w:val="2"/>
            <w:tcBorders>
              <w:top w:val="nil"/>
              <w:left w:val="nil"/>
              <w:bottom w:val="nil"/>
              <w:right w:val="nil"/>
            </w:tcBorders>
            <w:shd w:val="clear" w:color="auto" w:fill="auto"/>
            <w:noWrap/>
            <w:vAlign w:val="center"/>
          </w:tcPr>
          <w:p w:rsidR="00A70B17" w:rsidRPr="004956E9" w:rsidRDefault="00A70B17" w:rsidP="00A70B17">
            <w:pPr>
              <w:widowControl w:val="0"/>
              <w:snapToGrid w:val="0"/>
              <w:contextualSpacing/>
              <w:jc w:val="both"/>
              <w:rPr>
                <w:szCs w:val="28"/>
              </w:rPr>
            </w:pPr>
            <w:r w:rsidRPr="004956E9">
              <w:rPr>
                <w:szCs w:val="28"/>
              </w:rPr>
              <w:t>4"</w:t>
            </w:r>
            <w:r w:rsidR="00621504" w:rsidRPr="004956E9">
              <w:rPr>
                <w:szCs w:val="28"/>
              </w:rPr>
              <w:t>;</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2264"/>
        </w:trPr>
        <w:tc>
          <w:tcPr>
            <w:tcW w:w="853" w:type="dxa"/>
            <w:gridSpan w:val="2"/>
            <w:tcBorders>
              <w:top w:val="nil"/>
              <w:left w:val="nil"/>
              <w:bottom w:val="nil"/>
              <w:right w:val="nil"/>
            </w:tcBorders>
            <w:shd w:val="clear" w:color="auto" w:fill="auto"/>
            <w:noWrap/>
          </w:tcPr>
          <w:p w:rsidR="00621504" w:rsidRPr="004956E9" w:rsidRDefault="00621504" w:rsidP="00621504">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621504" w:rsidRPr="004956E9" w:rsidRDefault="00621504" w:rsidP="00621504">
            <w:pPr>
              <w:widowControl w:val="0"/>
              <w:snapToGrid w:val="0"/>
              <w:contextualSpacing/>
              <w:jc w:val="both"/>
              <w:rPr>
                <w:szCs w:val="28"/>
              </w:rPr>
            </w:pPr>
            <w:r w:rsidRPr="004956E9">
              <w:rPr>
                <w:szCs w:val="28"/>
              </w:rPr>
              <w:t>2 18 25397 01 0000 151</w:t>
            </w:r>
          </w:p>
        </w:tc>
        <w:tc>
          <w:tcPr>
            <w:tcW w:w="5693" w:type="dxa"/>
            <w:gridSpan w:val="2"/>
            <w:tcBorders>
              <w:top w:val="nil"/>
              <w:left w:val="nil"/>
              <w:bottom w:val="nil"/>
              <w:right w:val="nil"/>
            </w:tcBorders>
            <w:shd w:val="clear" w:color="auto" w:fill="auto"/>
          </w:tcPr>
          <w:p w:rsidR="00621504" w:rsidRPr="004956E9" w:rsidRDefault="00621504" w:rsidP="00621504">
            <w:pPr>
              <w:widowControl w:val="0"/>
              <w:snapToGrid w:val="0"/>
              <w:contextualSpacing/>
              <w:jc w:val="both"/>
              <w:rPr>
                <w:szCs w:val="28"/>
              </w:rPr>
            </w:pPr>
            <w:r w:rsidRPr="004956E9">
              <w:rPr>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586" w:type="dxa"/>
            <w:gridSpan w:val="2"/>
            <w:tcBorders>
              <w:top w:val="nil"/>
              <w:left w:val="nil"/>
              <w:bottom w:val="nil"/>
              <w:right w:val="nil"/>
            </w:tcBorders>
            <w:shd w:val="clear" w:color="auto" w:fill="auto"/>
            <w:noWrap/>
            <w:vAlign w:val="center"/>
          </w:tcPr>
          <w:p w:rsidR="00621504" w:rsidRPr="004956E9" w:rsidRDefault="00621504" w:rsidP="00621504">
            <w:pPr>
              <w:widowControl w:val="0"/>
              <w:snapToGrid w:val="0"/>
              <w:contextualSpacing/>
              <w:jc w:val="both"/>
              <w:rPr>
                <w:szCs w:val="28"/>
              </w:rPr>
            </w:pPr>
            <w:r w:rsidRPr="004956E9">
              <w:rPr>
                <w:szCs w:val="28"/>
              </w:rPr>
              <w:t>5";</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1702"/>
        </w:trPr>
        <w:tc>
          <w:tcPr>
            <w:tcW w:w="853" w:type="dxa"/>
            <w:gridSpan w:val="2"/>
            <w:tcBorders>
              <w:top w:val="nil"/>
              <w:left w:val="nil"/>
              <w:bottom w:val="nil"/>
              <w:right w:val="nil"/>
            </w:tcBorders>
            <w:shd w:val="clear" w:color="auto" w:fill="auto"/>
            <w:noWrap/>
          </w:tcPr>
          <w:p w:rsidR="00C6576D" w:rsidRPr="004956E9" w:rsidRDefault="00C6576D" w:rsidP="00D02C3A">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C6576D" w:rsidRPr="004956E9" w:rsidRDefault="00C6576D" w:rsidP="00D02C3A">
            <w:pPr>
              <w:widowControl w:val="0"/>
              <w:snapToGrid w:val="0"/>
              <w:contextualSpacing/>
              <w:jc w:val="both"/>
              <w:rPr>
                <w:szCs w:val="28"/>
              </w:rPr>
            </w:pPr>
            <w:r w:rsidRPr="004956E9">
              <w:rPr>
                <w:szCs w:val="28"/>
              </w:rPr>
              <w:t>2 18 35118 01 0000 151</w:t>
            </w:r>
          </w:p>
        </w:tc>
        <w:tc>
          <w:tcPr>
            <w:tcW w:w="5693" w:type="dxa"/>
            <w:gridSpan w:val="2"/>
            <w:tcBorders>
              <w:top w:val="nil"/>
              <w:left w:val="nil"/>
              <w:bottom w:val="nil"/>
              <w:right w:val="nil"/>
            </w:tcBorders>
            <w:shd w:val="clear" w:color="auto" w:fill="auto"/>
          </w:tcPr>
          <w:p w:rsidR="00C6576D" w:rsidRPr="004956E9" w:rsidRDefault="00C6576D" w:rsidP="00C6576D">
            <w:pPr>
              <w:widowControl w:val="0"/>
              <w:snapToGrid w:val="0"/>
              <w:contextualSpacing/>
              <w:jc w:val="both"/>
              <w:rPr>
                <w:szCs w:val="28"/>
              </w:rPr>
            </w:pPr>
            <w:r w:rsidRPr="004956E9">
              <w:rPr>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586" w:type="dxa"/>
            <w:gridSpan w:val="2"/>
            <w:tcBorders>
              <w:top w:val="nil"/>
              <w:left w:val="nil"/>
              <w:bottom w:val="nil"/>
              <w:right w:val="nil"/>
            </w:tcBorders>
            <w:shd w:val="clear" w:color="auto" w:fill="auto"/>
            <w:noWrap/>
            <w:vAlign w:val="center"/>
          </w:tcPr>
          <w:p w:rsidR="00C6576D" w:rsidRPr="004956E9" w:rsidRDefault="00C6576D" w:rsidP="00D02C3A">
            <w:pPr>
              <w:widowControl w:val="0"/>
              <w:snapToGrid w:val="0"/>
              <w:contextualSpacing/>
              <w:jc w:val="both"/>
              <w:rPr>
                <w:szCs w:val="28"/>
              </w:rPr>
            </w:pPr>
            <w:r w:rsidRPr="004956E9">
              <w:rPr>
                <w:szCs w:val="28"/>
              </w:rPr>
              <w:t>5"</w:t>
            </w:r>
            <w:r w:rsidR="00F72FE1" w:rsidRPr="004956E9">
              <w:rPr>
                <w:szCs w:val="28"/>
              </w:rPr>
              <w:t>;</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4971"/>
        </w:trPr>
        <w:tc>
          <w:tcPr>
            <w:tcW w:w="853" w:type="dxa"/>
            <w:gridSpan w:val="2"/>
            <w:tcBorders>
              <w:top w:val="nil"/>
              <w:left w:val="nil"/>
              <w:bottom w:val="nil"/>
              <w:right w:val="nil"/>
            </w:tcBorders>
            <w:shd w:val="clear" w:color="auto" w:fill="auto"/>
            <w:noWrap/>
          </w:tcPr>
          <w:p w:rsidR="00762DA0" w:rsidRPr="004956E9" w:rsidRDefault="00762DA0" w:rsidP="00762DA0">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762DA0" w:rsidRPr="004956E9" w:rsidRDefault="00762DA0" w:rsidP="00762DA0">
            <w:pPr>
              <w:widowControl w:val="0"/>
              <w:snapToGrid w:val="0"/>
              <w:contextualSpacing/>
              <w:jc w:val="both"/>
              <w:rPr>
                <w:szCs w:val="28"/>
              </w:rPr>
            </w:pPr>
            <w:r w:rsidRPr="004956E9">
              <w:rPr>
                <w:szCs w:val="28"/>
              </w:rPr>
              <w:t>2 18 45422 01 0000 151</w:t>
            </w:r>
          </w:p>
        </w:tc>
        <w:tc>
          <w:tcPr>
            <w:tcW w:w="5693" w:type="dxa"/>
            <w:gridSpan w:val="2"/>
            <w:tcBorders>
              <w:top w:val="nil"/>
              <w:left w:val="nil"/>
              <w:bottom w:val="nil"/>
              <w:right w:val="nil"/>
            </w:tcBorders>
            <w:shd w:val="clear" w:color="auto" w:fill="auto"/>
          </w:tcPr>
          <w:p w:rsidR="00762DA0" w:rsidRPr="004956E9" w:rsidRDefault="00762DA0" w:rsidP="00064134">
            <w:pPr>
              <w:widowControl w:val="0"/>
              <w:snapToGrid w:val="0"/>
              <w:contextualSpacing/>
              <w:jc w:val="both"/>
              <w:rPr>
                <w:szCs w:val="28"/>
              </w:rPr>
            </w:pPr>
            <w:r w:rsidRPr="004956E9">
              <w:rPr>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w:t>
            </w:r>
            <w:r w:rsidR="00064134">
              <w:rPr>
                <w:szCs w:val="28"/>
              </w:rPr>
              <w:t>-</w:t>
            </w:r>
            <w:r w:rsidRPr="004956E9">
              <w:rPr>
                <w:szCs w:val="28"/>
              </w:rPr>
              <w:t xml:space="preserve">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586" w:type="dxa"/>
            <w:gridSpan w:val="2"/>
            <w:tcBorders>
              <w:top w:val="nil"/>
              <w:left w:val="nil"/>
              <w:bottom w:val="nil"/>
              <w:right w:val="nil"/>
            </w:tcBorders>
            <w:shd w:val="clear" w:color="auto" w:fill="auto"/>
            <w:noWrap/>
            <w:vAlign w:val="center"/>
          </w:tcPr>
          <w:p w:rsidR="00762DA0" w:rsidRPr="004956E9" w:rsidRDefault="00762DA0" w:rsidP="00762DA0">
            <w:pPr>
              <w:widowControl w:val="0"/>
              <w:snapToGrid w:val="0"/>
              <w:contextualSpacing/>
              <w:jc w:val="both"/>
              <w:rPr>
                <w:szCs w:val="28"/>
              </w:rPr>
            </w:pPr>
            <w:r w:rsidRPr="004956E9">
              <w:rPr>
                <w:szCs w:val="28"/>
              </w:rPr>
              <w:t>5";</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1579"/>
        </w:trPr>
        <w:tc>
          <w:tcPr>
            <w:tcW w:w="853" w:type="dxa"/>
            <w:gridSpan w:val="2"/>
            <w:tcBorders>
              <w:top w:val="nil"/>
              <w:left w:val="nil"/>
              <w:bottom w:val="nil"/>
              <w:right w:val="nil"/>
            </w:tcBorders>
            <w:shd w:val="clear" w:color="auto" w:fill="auto"/>
            <w:noWrap/>
          </w:tcPr>
          <w:p w:rsidR="00F72FE1" w:rsidRPr="004956E9" w:rsidRDefault="00F72FE1" w:rsidP="00D02C3A">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F72FE1" w:rsidRPr="004956E9" w:rsidRDefault="00F72FE1" w:rsidP="00D02C3A">
            <w:pPr>
              <w:widowControl w:val="0"/>
              <w:snapToGrid w:val="0"/>
              <w:contextualSpacing/>
              <w:jc w:val="both"/>
              <w:rPr>
                <w:szCs w:val="28"/>
              </w:rPr>
            </w:pPr>
            <w:r w:rsidRPr="004956E9">
              <w:rPr>
                <w:szCs w:val="28"/>
              </w:rPr>
              <w:t>2 19 35900 02 0000 151</w:t>
            </w:r>
          </w:p>
        </w:tc>
        <w:tc>
          <w:tcPr>
            <w:tcW w:w="5693" w:type="dxa"/>
            <w:gridSpan w:val="2"/>
            <w:tcBorders>
              <w:top w:val="nil"/>
              <w:left w:val="nil"/>
              <w:bottom w:val="nil"/>
              <w:right w:val="nil"/>
            </w:tcBorders>
            <w:shd w:val="clear" w:color="auto" w:fill="auto"/>
          </w:tcPr>
          <w:p w:rsidR="00F72FE1" w:rsidRPr="004956E9" w:rsidRDefault="00F72FE1" w:rsidP="00F72FE1">
            <w:pPr>
              <w:widowControl w:val="0"/>
              <w:snapToGrid w:val="0"/>
              <w:contextualSpacing/>
              <w:jc w:val="both"/>
              <w:rPr>
                <w:szCs w:val="28"/>
              </w:rPr>
            </w:pPr>
            <w:r w:rsidRPr="004956E9">
              <w:rPr>
                <w:szCs w:val="28"/>
              </w:rPr>
              <w:t>Возврат остатков субвенций бюджетам субъектов Российской Федерации и бюджету г. Байконура из бюджетов субъектов Российской Федерации</w:t>
            </w:r>
            <w:r w:rsidRPr="004956E9">
              <w:rPr>
                <w:szCs w:val="28"/>
              </w:rPr>
              <w:tab/>
            </w:r>
          </w:p>
        </w:tc>
        <w:tc>
          <w:tcPr>
            <w:tcW w:w="586" w:type="dxa"/>
            <w:gridSpan w:val="2"/>
            <w:tcBorders>
              <w:top w:val="nil"/>
              <w:left w:val="nil"/>
              <w:bottom w:val="nil"/>
              <w:right w:val="nil"/>
            </w:tcBorders>
            <w:shd w:val="clear" w:color="auto" w:fill="auto"/>
            <w:noWrap/>
            <w:vAlign w:val="center"/>
          </w:tcPr>
          <w:p w:rsidR="00F72FE1" w:rsidRPr="004956E9" w:rsidRDefault="00F72FE1" w:rsidP="00D02C3A">
            <w:pPr>
              <w:widowControl w:val="0"/>
              <w:snapToGrid w:val="0"/>
              <w:contextualSpacing/>
              <w:jc w:val="both"/>
              <w:rPr>
                <w:szCs w:val="28"/>
              </w:rPr>
            </w:pPr>
            <w:r w:rsidRPr="004956E9">
              <w:rPr>
                <w:szCs w:val="28"/>
              </w:rPr>
              <w:t>4"</w:t>
            </w:r>
            <w:r w:rsidR="00762DA0" w:rsidRPr="004956E9">
              <w:rPr>
                <w:szCs w:val="28"/>
              </w:rPr>
              <w:t>;</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4509"/>
        </w:trPr>
        <w:tc>
          <w:tcPr>
            <w:tcW w:w="853" w:type="dxa"/>
            <w:gridSpan w:val="2"/>
            <w:tcBorders>
              <w:top w:val="nil"/>
              <w:left w:val="nil"/>
              <w:bottom w:val="nil"/>
              <w:right w:val="nil"/>
            </w:tcBorders>
            <w:shd w:val="clear" w:color="auto" w:fill="auto"/>
            <w:noWrap/>
          </w:tcPr>
          <w:p w:rsidR="00762DA0" w:rsidRPr="004956E9" w:rsidRDefault="00762DA0" w:rsidP="00762DA0">
            <w:pPr>
              <w:widowControl w:val="0"/>
              <w:snapToGrid w:val="0"/>
              <w:contextualSpacing/>
              <w:jc w:val="both"/>
              <w:rPr>
                <w:szCs w:val="28"/>
              </w:rPr>
            </w:pPr>
            <w:r w:rsidRPr="004956E9">
              <w:rPr>
                <w:szCs w:val="28"/>
              </w:rPr>
              <w:lastRenderedPageBreak/>
              <w:t>"000</w:t>
            </w:r>
          </w:p>
        </w:tc>
        <w:tc>
          <w:tcPr>
            <w:tcW w:w="3118" w:type="dxa"/>
            <w:tcBorders>
              <w:top w:val="nil"/>
              <w:left w:val="nil"/>
              <w:bottom w:val="nil"/>
              <w:right w:val="nil"/>
            </w:tcBorders>
            <w:shd w:val="clear" w:color="auto" w:fill="auto"/>
          </w:tcPr>
          <w:p w:rsidR="00762DA0" w:rsidRPr="004956E9" w:rsidRDefault="00762DA0" w:rsidP="00762DA0">
            <w:pPr>
              <w:widowControl w:val="0"/>
              <w:snapToGrid w:val="0"/>
              <w:contextualSpacing/>
              <w:jc w:val="both"/>
              <w:rPr>
                <w:szCs w:val="28"/>
              </w:rPr>
            </w:pPr>
            <w:r w:rsidRPr="004956E9">
              <w:rPr>
                <w:szCs w:val="28"/>
              </w:rPr>
              <w:t>2 19 45422 02 0000 151</w:t>
            </w:r>
          </w:p>
        </w:tc>
        <w:tc>
          <w:tcPr>
            <w:tcW w:w="5693" w:type="dxa"/>
            <w:gridSpan w:val="2"/>
            <w:tcBorders>
              <w:top w:val="nil"/>
              <w:left w:val="nil"/>
              <w:bottom w:val="nil"/>
              <w:right w:val="nil"/>
            </w:tcBorders>
            <w:shd w:val="clear" w:color="auto" w:fill="auto"/>
          </w:tcPr>
          <w:p w:rsidR="00762DA0" w:rsidRPr="004956E9" w:rsidRDefault="00762DA0" w:rsidP="00064134">
            <w:pPr>
              <w:widowControl w:val="0"/>
              <w:snapToGrid w:val="0"/>
              <w:contextualSpacing/>
              <w:jc w:val="both"/>
              <w:rPr>
                <w:szCs w:val="28"/>
              </w:rPr>
            </w:pPr>
            <w:r w:rsidRPr="004956E9">
              <w:rPr>
                <w:szCs w:val="28"/>
              </w:rPr>
              <w:t xml:space="preserve">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w:t>
            </w:r>
            <w:r w:rsidR="00064134">
              <w:rPr>
                <w:szCs w:val="28"/>
              </w:rPr>
              <w:t>-</w:t>
            </w:r>
            <w:r w:rsidRPr="004956E9">
              <w:rPr>
                <w:szCs w:val="28"/>
              </w:rPr>
              <w:t xml:space="preserve">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586" w:type="dxa"/>
            <w:gridSpan w:val="2"/>
            <w:tcBorders>
              <w:top w:val="nil"/>
              <w:left w:val="nil"/>
              <w:bottom w:val="nil"/>
              <w:right w:val="nil"/>
            </w:tcBorders>
            <w:shd w:val="clear" w:color="auto" w:fill="auto"/>
            <w:noWrap/>
            <w:vAlign w:val="center"/>
          </w:tcPr>
          <w:p w:rsidR="00762DA0" w:rsidRPr="004956E9" w:rsidRDefault="00762DA0" w:rsidP="00762DA0">
            <w:pPr>
              <w:widowControl w:val="0"/>
              <w:snapToGrid w:val="0"/>
              <w:contextualSpacing/>
              <w:jc w:val="both"/>
              <w:rPr>
                <w:szCs w:val="28"/>
              </w:rPr>
            </w:pPr>
            <w:r w:rsidRPr="004956E9">
              <w:rPr>
                <w:szCs w:val="28"/>
              </w:rPr>
              <w:t>4"</w:t>
            </w:r>
          </w:p>
        </w:tc>
      </w:tr>
    </w:tbl>
    <w:p w:rsidR="00D76BC2" w:rsidRPr="00D76BC2" w:rsidRDefault="00D76BC2" w:rsidP="00A70B17">
      <w:pPr>
        <w:widowControl w:val="0"/>
        <w:snapToGrid w:val="0"/>
        <w:ind w:firstLine="709"/>
        <w:contextualSpacing/>
        <w:jc w:val="both"/>
        <w:rPr>
          <w:sz w:val="10"/>
          <w:szCs w:val="10"/>
        </w:rPr>
      </w:pPr>
    </w:p>
    <w:p w:rsidR="00A70B17" w:rsidRPr="004956E9" w:rsidRDefault="00A70B17" w:rsidP="00A70B17">
      <w:pPr>
        <w:widowControl w:val="0"/>
        <w:snapToGrid w:val="0"/>
        <w:ind w:firstLine="709"/>
        <w:contextualSpacing/>
        <w:jc w:val="both"/>
        <w:rPr>
          <w:szCs w:val="28"/>
        </w:rPr>
      </w:pPr>
      <w:r w:rsidRPr="004956E9">
        <w:rPr>
          <w:szCs w:val="28"/>
        </w:rPr>
        <w:t>изложить в следующей редакции:</w:t>
      </w:r>
    </w:p>
    <w:p w:rsidR="00A70B17" w:rsidRPr="00D76BC2" w:rsidRDefault="00A70B17" w:rsidP="00C52955">
      <w:pPr>
        <w:widowControl w:val="0"/>
        <w:snapToGrid w:val="0"/>
        <w:contextualSpacing/>
        <w:jc w:val="both"/>
        <w:rPr>
          <w:sz w:val="10"/>
          <w:szCs w:val="10"/>
        </w:rPr>
      </w:pPr>
    </w:p>
    <w:tbl>
      <w:tblPr>
        <w:tblW w:w="10250" w:type="dxa"/>
        <w:tblInd w:w="-80" w:type="dxa"/>
        <w:tblLayout w:type="fixed"/>
        <w:tblCellMar>
          <w:top w:w="102" w:type="dxa"/>
          <w:left w:w="62" w:type="dxa"/>
          <w:bottom w:w="102" w:type="dxa"/>
          <w:right w:w="62" w:type="dxa"/>
        </w:tblCellMar>
        <w:tblLook w:val="0000" w:firstRow="0" w:lastRow="0" w:firstColumn="0" w:lastColumn="0" w:noHBand="0" w:noVBand="0"/>
      </w:tblPr>
      <w:tblGrid>
        <w:gridCol w:w="142"/>
        <w:gridCol w:w="711"/>
        <w:gridCol w:w="3118"/>
        <w:gridCol w:w="5669"/>
        <w:gridCol w:w="23"/>
        <w:gridCol w:w="544"/>
        <w:gridCol w:w="43"/>
      </w:tblGrid>
      <w:tr w:rsidR="000C5A41" w:rsidRPr="00883D2C" w:rsidTr="00D76BC2">
        <w:trPr>
          <w:gridBefore w:val="1"/>
          <w:gridAfter w:val="1"/>
          <w:wBefore w:w="142" w:type="dxa"/>
          <w:wAfter w:w="43" w:type="dxa"/>
          <w:trHeight w:val="892"/>
        </w:trPr>
        <w:tc>
          <w:tcPr>
            <w:tcW w:w="709" w:type="dxa"/>
          </w:tcPr>
          <w:p w:rsidR="000C5A41" w:rsidRPr="00883D2C" w:rsidRDefault="000C5A41" w:rsidP="00701AE8">
            <w:pPr>
              <w:autoSpaceDE w:val="0"/>
              <w:autoSpaceDN w:val="0"/>
              <w:adjustRightInd w:val="0"/>
              <w:jc w:val="center"/>
              <w:rPr>
                <w:rFonts w:eastAsia="Calibri"/>
                <w:color w:val="000000"/>
              </w:rPr>
            </w:pPr>
            <w:r>
              <w:rPr>
                <w:rFonts w:eastAsia="Calibri"/>
                <w:color w:val="000000"/>
              </w:rPr>
              <w:t>"</w:t>
            </w:r>
            <w:r w:rsidRPr="00883D2C">
              <w:rPr>
                <w:rFonts w:eastAsia="Calibri"/>
                <w:color w:val="000000"/>
              </w:rPr>
              <w:t>000</w:t>
            </w:r>
          </w:p>
        </w:tc>
        <w:tc>
          <w:tcPr>
            <w:tcW w:w="3119" w:type="dxa"/>
          </w:tcPr>
          <w:p w:rsidR="000C5A41" w:rsidRPr="00883D2C" w:rsidRDefault="000C5A41" w:rsidP="00701AE8">
            <w:pPr>
              <w:autoSpaceDE w:val="0"/>
              <w:autoSpaceDN w:val="0"/>
              <w:adjustRightInd w:val="0"/>
              <w:jc w:val="center"/>
              <w:rPr>
                <w:rFonts w:eastAsia="Calibri"/>
                <w:color w:val="000000"/>
              </w:rPr>
            </w:pPr>
            <w:r w:rsidRPr="00883D2C">
              <w:rPr>
                <w:rFonts w:eastAsia="Calibri"/>
                <w:color w:val="000000"/>
              </w:rPr>
              <w:t>1 01 01020 01 0000 110</w:t>
            </w:r>
          </w:p>
        </w:tc>
        <w:tc>
          <w:tcPr>
            <w:tcW w:w="5670" w:type="dxa"/>
          </w:tcPr>
          <w:p w:rsidR="000C5A41" w:rsidRPr="00883D2C" w:rsidRDefault="000C5A41" w:rsidP="00701AE8">
            <w:pPr>
              <w:autoSpaceDE w:val="0"/>
              <w:autoSpaceDN w:val="0"/>
              <w:adjustRightInd w:val="0"/>
              <w:jc w:val="both"/>
              <w:rPr>
                <w:rFonts w:eastAsia="Calibri"/>
                <w:color w:val="000000"/>
              </w:rPr>
            </w:pPr>
            <w:r w:rsidRPr="00883D2C">
              <w:rPr>
                <w:rFonts w:eastAsia="Calibri"/>
                <w:color w:val="000000"/>
              </w:rPr>
              <w:t>Налог на прибыль организаций при выполнении Соглашений о разработке месторождений нефти и газа</w:t>
            </w:r>
          </w:p>
        </w:tc>
        <w:tc>
          <w:tcPr>
            <w:tcW w:w="567" w:type="dxa"/>
            <w:gridSpan w:val="2"/>
          </w:tcPr>
          <w:p w:rsidR="000C5A41" w:rsidRPr="00883D2C" w:rsidRDefault="000C5A41" w:rsidP="00B325A2">
            <w:pPr>
              <w:autoSpaceDE w:val="0"/>
              <w:autoSpaceDN w:val="0"/>
              <w:adjustRightInd w:val="0"/>
              <w:jc w:val="center"/>
              <w:rPr>
                <w:rFonts w:eastAsia="Calibri"/>
                <w:color w:val="000000"/>
              </w:rPr>
            </w:pPr>
            <w:r>
              <w:rPr>
                <w:rFonts w:eastAsia="Calibri"/>
                <w:color w:val="000000"/>
              </w:rPr>
              <w:t>4";</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1663"/>
        </w:trPr>
        <w:tc>
          <w:tcPr>
            <w:tcW w:w="853" w:type="dxa"/>
            <w:gridSpan w:val="2"/>
            <w:tcBorders>
              <w:top w:val="nil"/>
              <w:left w:val="nil"/>
              <w:bottom w:val="nil"/>
              <w:right w:val="nil"/>
            </w:tcBorders>
            <w:shd w:val="clear" w:color="auto" w:fill="auto"/>
            <w:noWrap/>
          </w:tcPr>
          <w:p w:rsidR="00C52955" w:rsidRPr="004956E9" w:rsidRDefault="00C52955" w:rsidP="00C52955">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C52955" w:rsidRPr="004956E9" w:rsidRDefault="00C52955" w:rsidP="00C52955">
            <w:pPr>
              <w:widowControl w:val="0"/>
              <w:snapToGrid w:val="0"/>
              <w:contextualSpacing/>
              <w:jc w:val="both"/>
              <w:rPr>
                <w:szCs w:val="28"/>
              </w:rPr>
            </w:pPr>
            <w:r w:rsidRPr="004956E9">
              <w:rPr>
                <w:szCs w:val="28"/>
              </w:rPr>
              <w:t>2 02 25021 02 0000 151</w:t>
            </w:r>
          </w:p>
        </w:tc>
        <w:tc>
          <w:tcPr>
            <w:tcW w:w="5693" w:type="dxa"/>
            <w:gridSpan w:val="2"/>
            <w:tcBorders>
              <w:top w:val="nil"/>
              <w:left w:val="nil"/>
              <w:bottom w:val="nil"/>
              <w:right w:val="nil"/>
            </w:tcBorders>
            <w:shd w:val="clear" w:color="auto" w:fill="auto"/>
          </w:tcPr>
          <w:p w:rsidR="00C52955" w:rsidRPr="004956E9" w:rsidRDefault="00C52955" w:rsidP="00C52955">
            <w:pPr>
              <w:widowControl w:val="0"/>
              <w:snapToGrid w:val="0"/>
              <w:contextualSpacing/>
              <w:jc w:val="both"/>
              <w:rPr>
                <w:szCs w:val="28"/>
              </w:rPr>
            </w:pPr>
            <w:r w:rsidRPr="004956E9">
              <w:rPr>
                <w:szCs w:val="28"/>
              </w:rPr>
              <w:t>Субсидии бюджетам субъектов Российской Федерации на мероприятия по стимулированию программ развития жилищного строительства субъектов Российской Федерации</w:t>
            </w:r>
          </w:p>
        </w:tc>
        <w:tc>
          <w:tcPr>
            <w:tcW w:w="586" w:type="dxa"/>
            <w:gridSpan w:val="2"/>
            <w:tcBorders>
              <w:top w:val="nil"/>
              <w:left w:val="nil"/>
              <w:bottom w:val="nil"/>
              <w:right w:val="nil"/>
            </w:tcBorders>
            <w:shd w:val="clear" w:color="auto" w:fill="auto"/>
            <w:noWrap/>
            <w:vAlign w:val="center"/>
          </w:tcPr>
          <w:p w:rsidR="00C52955" w:rsidRPr="004956E9" w:rsidRDefault="00C52955" w:rsidP="00C52955">
            <w:pPr>
              <w:widowControl w:val="0"/>
              <w:snapToGrid w:val="0"/>
              <w:contextualSpacing/>
              <w:jc w:val="both"/>
              <w:rPr>
                <w:szCs w:val="28"/>
              </w:rPr>
            </w:pPr>
            <w:r w:rsidRPr="004956E9">
              <w:rPr>
                <w:szCs w:val="28"/>
              </w:rPr>
              <w:t>5";</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993"/>
        </w:trPr>
        <w:tc>
          <w:tcPr>
            <w:tcW w:w="853" w:type="dxa"/>
            <w:gridSpan w:val="2"/>
            <w:tcBorders>
              <w:top w:val="nil"/>
              <w:left w:val="nil"/>
              <w:bottom w:val="nil"/>
              <w:right w:val="nil"/>
            </w:tcBorders>
            <w:shd w:val="clear" w:color="auto" w:fill="auto"/>
            <w:noWrap/>
          </w:tcPr>
          <w:p w:rsidR="00A70B17" w:rsidRPr="004956E9" w:rsidRDefault="00A70B17" w:rsidP="00D67C4A">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A70B17" w:rsidRPr="004956E9" w:rsidRDefault="00A70B17" w:rsidP="00D67C4A">
            <w:pPr>
              <w:widowControl w:val="0"/>
              <w:snapToGrid w:val="0"/>
              <w:contextualSpacing/>
              <w:jc w:val="both"/>
              <w:rPr>
                <w:szCs w:val="28"/>
              </w:rPr>
            </w:pPr>
            <w:r w:rsidRPr="004956E9">
              <w:rPr>
                <w:szCs w:val="28"/>
              </w:rPr>
              <w:t>2 02 25497 02 0000 151</w:t>
            </w:r>
          </w:p>
        </w:tc>
        <w:tc>
          <w:tcPr>
            <w:tcW w:w="5693" w:type="dxa"/>
            <w:gridSpan w:val="2"/>
            <w:tcBorders>
              <w:top w:val="nil"/>
              <w:left w:val="nil"/>
              <w:bottom w:val="nil"/>
              <w:right w:val="nil"/>
            </w:tcBorders>
            <w:shd w:val="clear" w:color="auto" w:fill="auto"/>
          </w:tcPr>
          <w:p w:rsidR="00A70B17" w:rsidRPr="004956E9" w:rsidRDefault="00A70B17" w:rsidP="00D67C4A">
            <w:pPr>
              <w:widowControl w:val="0"/>
              <w:snapToGrid w:val="0"/>
              <w:contextualSpacing/>
              <w:jc w:val="both"/>
              <w:rPr>
                <w:szCs w:val="28"/>
              </w:rPr>
            </w:pPr>
            <w:r w:rsidRPr="004956E9">
              <w:rPr>
                <w:szCs w:val="28"/>
              </w:rPr>
              <w:t>Субсидии бюджетам субъектов Российской Федерации на реализацию мероприятий по обеспечению жильем молодых семей</w:t>
            </w:r>
          </w:p>
        </w:tc>
        <w:tc>
          <w:tcPr>
            <w:tcW w:w="586" w:type="dxa"/>
            <w:gridSpan w:val="2"/>
            <w:tcBorders>
              <w:top w:val="nil"/>
              <w:left w:val="nil"/>
              <w:bottom w:val="nil"/>
              <w:right w:val="nil"/>
            </w:tcBorders>
            <w:shd w:val="clear" w:color="auto" w:fill="auto"/>
            <w:noWrap/>
            <w:vAlign w:val="center"/>
          </w:tcPr>
          <w:p w:rsidR="00A70B17" w:rsidRPr="004956E9" w:rsidRDefault="00621504" w:rsidP="00A70B17">
            <w:pPr>
              <w:widowControl w:val="0"/>
              <w:snapToGrid w:val="0"/>
              <w:contextualSpacing/>
              <w:jc w:val="both"/>
              <w:rPr>
                <w:szCs w:val="28"/>
              </w:rPr>
            </w:pPr>
            <w:r w:rsidRPr="004956E9">
              <w:rPr>
                <w:szCs w:val="28"/>
              </w:rPr>
              <w:t>5";</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2314"/>
        </w:trPr>
        <w:tc>
          <w:tcPr>
            <w:tcW w:w="853" w:type="dxa"/>
            <w:gridSpan w:val="2"/>
            <w:tcBorders>
              <w:top w:val="nil"/>
              <w:left w:val="nil"/>
              <w:bottom w:val="nil"/>
              <w:right w:val="nil"/>
            </w:tcBorders>
            <w:shd w:val="clear" w:color="auto" w:fill="auto"/>
            <w:noWrap/>
          </w:tcPr>
          <w:p w:rsidR="00621504" w:rsidRPr="004956E9" w:rsidRDefault="00621504" w:rsidP="00D02C3A">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621504" w:rsidRPr="004956E9" w:rsidRDefault="00621504" w:rsidP="00D02C3A">
            <w:pPr>
              <w:widowControl w:val="0"/>
              <w:snapToGrid w:val="0"/>
              <w:contextualSpacing/>
              <w:jc w:val="both"/>
              <w:rPr>
                <w:szCs w:val="28"/>
              </w:rPr>
            </w:pPr>
            <w:r w:rsidRPr="004956E9">
              <w:rPr>
                <w:szCs w:val="28"/>
              </w:rPr>
              <w:t>2 18 25397 01 0000 151</w:t>
            </w:r>
          </w:p>
        </w:tc>
        <w:tc>
          <w:tcPr>
            <w:tcW w:w="5693" w:type="dxa"/>
            <w:gridSpan w:val="2"/>
            <w:tcBorders>
              <w:top w:val="nil"/>
              <w:left w:val="nil"/>
              <w:bottom w:val="nil"/>
              <w:right w:val="nil"/>
            </w:tcBorders>
            <w:shd w:val="clear" w:color="auto" w:fill="auto"/>
          </w:tcPr>
          <w:p w:rsidR="00621504" w:rsidRPr="004956E9" w:rsidRDefault="00621504" w:rsidP="00D02C3A">
            <w:pPr>
              <w:widowControl w:val="0"/>
              <w:snapToGrid w:val="0"/>
              <w:contextualSpacing/>
              <w:jc w:val="both"/>
              <w:rPr>
                <w:szCs w:val="28"/>
              </w:rPr>
            </w:pPr>
            <w:r w:rsidRPr="004956E9">
              <w:rPr>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586" w:type="dxa"/>
            <w:gridSpan w:val="2"/>
            <w:tcBorders>
              <w:top w:val="nil"/>
              <w:left w:val="nil"/>
              <w:bottom w:val="nil"/>
              <w:right w:val="nil"/>
            </w:tcBorders>
            <w:shd w:val="clear" w:color="auto" w:fill="auto"/>
            <w:noWrap/>
            <w:vAlign w:val="center"/>
          </w:tcPr>
          <w:p w:rsidR="00621504" w:rsidRPr="004956E9" w:rsidRDefault="00621504" w:rsidP="00D02C3A">
            <w:pPr>
              <w:widowControl w:val="0"/>
              <w:snapToGrid w:val="0"/>
              <w:contextualSpacing/>
              <w:jc w:val="both"/>
              <w:rPr>
                <w:szCs w:val="28"/>
              </w:rPr>
            </w:pPr>
            <w:r w:rsidRPr="004956E9">
              <w:rPr>
                <w:szCs w:val="28"/>
              </w:rPr>
              <w:t>5";</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1741"/>
        </w:trPr>
        <w:tc>
          <w:tcPr>
            <w:tcW w:w="853" w:type="dxa"/>
            <w:gridSpan w:val="2"/>
            <w:tcBorders>
              <w:top w:val="nil"/>
              <w:left w:val="nil"/>
              <w:bottom w:val="nil"/>
              <w:right w:val="nil"/>
            </w:tcBorders>
            <w:shd w:val="clear" w:color="auto" w:fill="auto"/>
            <w:noWrap/>
          </w:tcPr>
          <w:p w:rsidR="00C6576D" w:rsidRPr="004956E9" w:rsidRDefault="00C6576D" w:rsidP="00C6576D">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C6576D" w:rsidRPr="004956E9" w:rsidRDefault="00C6576D" w:rsidP="00C6576D">
            <w:pPr>
              <w:widowControl w:val="0"/>
              <w:snapToGrid w:val="0"/>
              <w:contextualSpacing/>
              <w:jc w:val="both"/>
              <w:rPr>
                <w:szCs w:val="28"/>
              </w:rPr>
            </w:pPr>
            <w:r w:rsidRPr="004956E9">
              <w:rPr>
                <w:szCs w:val="28"/>
              </w:rPr>
              <w:t>2 18 35118 01 0000 151</w:t>
            </w:r>
          </w:p>
        </w:tc>
        <w:tc>
          <w:tcPr>
            <w:tcW w:w="5693" w:type="dxa"/>
            <w:gridSpan w:val="2"/>
            <w:tcBorders>
              <w:top w:val="nil"/>
              <w:left w:val="nil"/>
              <w:bottom w:val="nil"/>
              <w:right w:val="nil"/>
            </w:tcBorders>
            <w:shd w:val="clear" w:color="auto" w:fill="auto"/>
          </w:tcPr>
          <w:p w:rsidR="00C6576D" w:rsidRPr="004956E9" w:rsidRDefault="00C6576D" w:rsidP="00C6576D">
            <w:pPr>
              <w:widowControl w:val="0"/>
              <w:snapToGrid w:val="0"/>
              <w:contextualSpacing/>
              <w:jc w:val="both"/>
              <w:rPr>
                <w:szCs w:val="28"/>
              </w:rPr>
            </w:pPr>
            <w:r w:rsidRPr="004956E9">
              <w:rPr>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586" w:type="dxa"/>
            <w:gridSpan w:val="2"/>
            <w:tcBorders>
              <w:top w:val="nil"/>
              <w:left w:val="nil"/>
              <w:bottom w:val="nil"/>
              <w:right w:val="nil"/>
            </w:tcBorders>
            <w:shd w:val="clear" w:color="auto" w:fill="auto"/>
            <w:noWrap/>
            <w:vAlign w:val="center"/>
          </w:tcPr>
          <w:p w:rsidR="00C6576D" w:rsidRPr="004956E9" w:rsidRDefault="00C6576D" w:rsidP="00F72FE1">
            <w:pPr>
              <w:widowControl w:val="0"/>
              <w:snapToGrid w:val="0"/>
              <w:contextualSpacing/>
              <w:jc w:val="both"/>
              <w:rPr>
                <w:szCs w:val="28"/>
              </w:rPr>
            </w:pPr>
            <w:r w:rsidRPr="004956E9">
              <w:rPr>
                <w:szCs w:val="28"/>
              </w:rPr>
              <w:t>5"</w:t>
            </w:r>
            <w:r w:rsidR="00F72FE1" w:rsidRPr="004956E9">
              <w:rPr>
                <w:szCs w:val="28"/>
              </w:rPr>
              <w:t>;</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5076"/>
        </w:trPr>
        <w:tc>
          <w:tcPr>
            <w:tcW w:w="853" w:type="dxa"/>
            <w:gridSpan w:val="2"/>
            <w:tcBorders>
              <w:top w:val="nil"/>
              <w:left w:val="nil"/>
              <w:bottom w:val="nil"/>
              <w:right w:val="nil"/>
            </w:tcBorders>
            <w:shd w:val="clear" w:color="auto" w:fill="auto"/>
            <w:noWrap/>
          </w:tcPr>
          <w:p w:rsidR="00762DA0" w:rsidRPr="004956E9" w:rsidRDefault="00762DA0" w:rsidP="00762DA0">
            <w:pPr>
              <w:widowControl w:val="0"/>
              <w:snapToGrid w:val="0"/>
              <w:contextualSpacing/>
              <w:jc w:val="both"/>
              <w:rPr>
                <w:szCs w:val="28"/>
              </w:rPr>
            </w:pPr>
            <w:r w:rsidRPr="004956E9">
              <w:rPr>
                <w:szCs w:val="28"/>
              </w:rPr>
              <w:lastRenderedPageBreak/>
              <w:t>"000</w:t>
            </w:r>
          </w:p>
        </w:tc>
        <w:tc>
          <w:tcPr>
            <w:tcW w:w="3118" w:type="dxa"/>
            <w:tcBorders>
              <w:top w:val="nil"/>
              <w:left w:val="nil"/>
              <w:bottom w:val="nil"/>
              <w:right w:val="nil"/>
            </w:tcBorders>
            <w:shd w:val="clear" w:color="auto" w:fill="auto"/>
          </w:tcPr>
          <w:p w:rsidR="00762DA0" w:rsidRPr="004956E9" w:rsidRDefault="00762DA0" w:rsidP="00762DA0">
            <w:pPr>
              <w:widowControl w:val="0"/>
              <w:snapToGrid w:val="0"/>
              <w:contextualSpacing/>
              <w:jc w:val="both"/>
              <w:rPr>
                <w:szCs w:val="28"/>
              </w:rPr>
            </w:pPr>
            <w:r w:rsidRPr="004956E9">
              <w:rPr>
                <w:szCs w:val="28"/>
              </w:rPr>
              <w:t>2 18 45422 01 0000 151</w:t>
            </w:r>
          </w:p>
        </w:tc>
        <w:tc>
          <w:tcPr>
            <w:tcW w:w="5693" w:type="dxa"/>
            <w:gridSpan w:val="2"/>
            <w:tcBorders>
              <w:top w:val="nil"/>
              <w:left w:val="nil"/>
              <w:bottom w:val="nil"/>
              <w:right w:val="nil"/>
            </w:tcBorders>
            <w:shd w:val="clear" w:color="auto" w:fill="auto"/>
          </w:tcPr>
          <w:p w:rsidR="00762DA0" w:rsidRPr="004956E9" w:rsidRDefault="00762DA0" w:rsidP="00064134">
            <w:pPr>
              <w:widowControl w:val="0"/>
              <w:snapToGrid w:val="0"/>
              <w:contextualSpacing/>
              <w:jc w:val="both"/>
              <w:rPr>
                <w:szCs w:val="28"/>
              </w:rPr>
            </w:pPr>
            <w:r w:rsidRPr="004956E9">
              <w:rPr>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w:t>
            </w:r>
            <w:r w:rsidR="00064134">
              <w:rPr>
                <w:szCs w:val="28"/>
              </w:rPr>
              <w:t>-</w:t>
            </w:r>
            <w:r w:rsidRPr="004956E9">
              <w:rPr>
                <w:szCs w:val="28"/>
              </w:rPr>
              <w:t xml:space="preserve">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586" w:type="dxa"/>
            <w:gridSpan w:val="2"/>
            <w:tcBorders>
              <w:top w:val="nil"/>
              <w:left w:val="nil"/>
              <w:bottom w:val="nil"/>
              <w:right w:val="nil"/>
            </w:tcBorders>
            <w:shd w:val="clear" w:color="auto" w:fill="auto"/>
            <w:noWrap/>
            <w:vAlign w:val="center"/>
          </w:tcPr>
          <w:p w:rsidR="00762DA0" w:rsidRPr="004956E9" w:rsidRDefault="00762DA0" w:rsidP="00762DA0">
            <w:pPr>
              <w:widowControl w:val="0"/>
              <w:snapToGrid w:val="0"/>
              <w:contextualSpacing/>
              <w:jc w:val="both"/>
              <w:rPr>
                <w:szCs w:val="28"/>
              </w:rPr>
            </w:pPr>
            <w:r w:rsidRPr="004956E9">
              <w:rPr>
                <w:szCs w:val="28"/>
              </w:rPr>
              <w:t>5";</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882"/>
        </w:trPr>
        <w:tc>
          <w:tcPr>
            <w:tcW w:w="853" w:type="dxa"/>
            <w:gridSpan w:val="2"/>
            <w:tcBorders>
              <w:top w:val="nil"/>
              <w:left w:val="nil"/>
              <w:bottom w:val="nil"/>
              <w:right w:val="nil"/>
            </w:tcBorders>
            <w:shd w:val="clear" w:color="auto" w:fill="auto"/>
            <w:noWrap/>
          </w:tcPr>
          <w:p w:rsidR="00F72FE1" w:rsidRPr="004956E9" w:rsidRDefault="00F72FE1" w:rsidP="00D02C3A">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F72FE1" w:rsidRPr="004956E9" w:rsidRDefault="00F72FE1" w:rsidP="00D02C3A">
            <w:pPr>
              <w:widowControl w:val="0"/>
              <w:snapToGrid w:val="0"/>
              <w:contextualSpacing/>
              <w:jc w:val="both"/>
              <w:rPr>
                <w:szCs w:val="28"/>
              </w:rPr>
            </w:pPr>
            <w:r w:rsidRPr="004956E9">
              <w:rPr>
                <w:szCs w:val="28"/>
              </w:rPr>
              <w:t>2 19 35900 02 0000 151</w:t>
            </w:r>
          </w:p>
        </w:tc>
        <w:tc>
          <w:tcPr>
            <w:tcW w:w="5693" w:type="dxa"/>
            <w:gridSpan w:val="2"/>
            <w:tcBorders>
              <w:top w:val="nil"/>
              <w:left w:val="nil"/>
              <w:bottom w:val="nil"/>
              <w:right w:val="nil"/>
            </w:tcBorders>
            <w:shd w:val="clear" w:color="auto" w:fill="auto"/>
          </w:tcPr>
          <w:p w:rsidR="00F72FE1" w:rsidRPr="004956E9" w:rsidRDefault="00F72FE1" w:rsidP="00F72FE1">
            <w:pPr>
              <w:widowControl w:val="0"/>
              <w:snapToGrid w:val="0"/>
              <w:contextualSpacing/>
              <w:jc w:val="both"/>
              <w:rPr>
                <w:szCs w:val="28"/>
              </w:rPr>
            </w:pPr>
            <w:r w:rsidRPr="004956E9">
              <w:rPr>
                <w:szCs w:val="28"/>
              </w:rPr>
              <w:t xml:space="preserve">Возврат остатков единой субвенции из бюджетов субъектов Российской Федерации </w:t>
            </w:r>
          </w:p>
        </w:tc>
        <w:tc>
          <w:tcPr>
            <w:tcW w:w="586" w:type="dxa"/>
            <w:gridSpan w:val="2"/>
            <w:tcBorders>
              <w:top w:val="nil"/>
              <w:left w:val="nil"/>
              <w:bottom w:val="nil"/>
              <w:right w:val="nil"/>
            </w:tcBorders>
            <w:shd w:val="clear" w:color="auto" w:fill="auto"/>
            <w:noWrap/>
            <w:vAlign w:val="center"/>
          </w:tcPr>
          <w:p w:rsidR="00F72FE1" w:rsidRPr="004956E9" w:rsidRDefault="00F72FE1" w:rsidP="00762DA0">
            <w:pPr>
              <w:widowControl w:val="0"/>
              <w:snapToGrid w:val="0"/>
              <w:contextualSpacing/>
              <w:jc w:val="both"/>
              <w:rPr>
                <w:szCs w:val="28"/>
              </w:rPr>
            </w:pPr>
            <w:r w:rsidRPr="004956E9">
              <w:rPr>
                <w:szCs w:val="28"/>
              </w:rPr>
              <w:t>4"</w:t>
            </w:r>
            <w:r w:rsidR="00762DA0" w:rsidRPr="004956E9">
              <w:rPr>
                <w:szCs w:val="28"/>
              </w:rPr>
              <w:t>;</w:t>
            </w:r>
          </w:p>
        </w:tc>
      </w:tr>
      <w:tr w:rsidR="004956E9" w:rsidRPr="004956E9" w:rsidTr="00D76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cantSplit/>
          <w:trHeight w:hRule="exact" w:val="4508"/>
        </w:trPr>
        <w:tc>
          <w:tcPr>
            <w:tcW w:w="853" w:type="dxa"/>
            <w:gridSpan w:val="2"/>
            <w:tcBorders>
              <w:top w:val="nil"/>
              <w:left w:val="nil"/>
              <w:bottom w:val="nil"/>
              <w:right w:val="nil"/>
            </w:tcBorders>
            <w:shd w:val="clear" w:color="auto" w:fill="auto"/>
            <w:noWrap/>
          </w:tcPr>
          <w:p w:rsidR="00762DA0" w:rsidRPr="004956E9" w:rsidRDefault="00762DA0" w:rsidP="00762DA0">
            <w:pPr>
              <w:widowControl w:val="0"/>
              <w:snapToGrid w:val="0"/>
              <w:contextualSpacing/>
              <w:jc w:val="both"/>
              <w:rPr>
                <w:szCs w:val="28"/>
              </w:rPr>
            </w:pPr>
            <w:r w:rsidRPr="004956E9">
              <w:rPr>
                <w:szCs w:val="28"/>
              </w:rPr>
              <w:t>"000</w:t>
            </w:r>
          </w:p>
        </w:tc>
        <w:tc>
          <w:tcPr>
            <w:tcW w:w="3118" w:type="dxa"/>
            <w:tcBorders>
              <w:top w:val="nil"/>
              <w:left w:val="nil"/>
              <w:bottom w:val="nil"/>
              <w:right w:val="nil"/>
            </w:tcBorders>
            <w:shd w:val="clear" w:color="auto" w:fill="auto"/>
          </w:tcPr>
          <w:p w:rsidR="00762DA0" w:rsidRPr="004956E9" w:rsidRDefault="00762DA0" w:rsidP="00762DA0">
            <w:pPr>
              <w:widowControl w:val="0"/>
              <w:snapToGrid w:val="0"/>
              <w:contextualSpacing/>
              <w:jc w:val="both"/>
              <w:rPr>
                <w:szCs w:val="28"/>
              </w:rPr>
            </w:pPr>
            <w:r w:rsidRPr="004956E9">
              <w:rPr>
                <w:szCs w:val="28"/>
              </w:rPr>
              <w:t>2 19 45422 02 0000 151</w:t>
            </w:r>
          </w:p>
        </w:tc>
        <w:tc>
          <w:tcPr>
            <w:tcW w:w="5693" w:type="dxa"/>
            <w:gridSpan w:val="2"/>
            <w:tcBorders>
              <w:top w:val="nil"/>
              <w:left w:val="nil"/>
              <w:bottom w:val="nil"/>
              <w:right w:val="nil"/>
            </w:tcBorders>
            <w:shd w:val="clear" w:color="auto" w:fill="auto"/>
          </w:tcPr>
          <w:p w:rsidR="00762DA0" w:rsidRPr="004956E9" w:rsidRDefault="00762DA0" w:rsidP="00064134">
            <w:pPr>
              <w:widowControl w:val="0"/>
              <w:snapToGrid w:val="0"/>
              <w:contextualSpacing/>
              <w:jc w:val="both"/>
              <w:rPr>
                <w:szCs w:val="28"/>
              </w:rPr>
            </w:pPr>
            <w:r w:rsidRPr="004956E9">
              <w:rPr>
                <w:szCs w:val="28"/>
              </w:rPr>
              <w:t xml:space="preserve">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w:t>
            </w:r>
            <w:r w:rsidR="00064134">
              <w:rPr>
                <w:szCs w:val="28"/>
              </w:rPr>
              <w:t>-</w:t>
            </w:r>
            <w:r w:rsidRPr="004956E9">
              <w:rPr>
                <w:szCs w:val="28"/>
              </w:rPr>
              <w:t xml:space="preserve">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586" w:type="dxa"/>
            <w:gridSpan w:val="2"/>
            <w:tcBorders>
              <w:top w:val="nil"/>
              <w:left w:val="nil"/>
              <w:bottom w:val="nil"/>
              <w:right w:val="nil"/>
            </w:tcBorders>
            <w:shd w:val="clear" w:color="auto" w:fill="auto"/>
            <w:noWrap/>
            <w:vAlign w:val="center"/>
          </w:tcPr>
          <w:p w:rsidR="00762DA0" w:rsidRPr="004956E9" w:rsidRDefault="00762DA0" w:rsidP="00762DA0">
            <w:pPr>
              <w:widowControl w:val="0"/>
              <w:snapToGrid w:val="0"/>
              <w:contextualSpacing/>
              <w:jc w:val="both"/>
              <w:rPr>
                <w:szCs w:val="28"/>
              </w:rPr>
            </w:pPr>
            <w:r w:rsidRPr="004956E9">
              <w:rPr>
                <w:szCs w:val="28"/>
              </w:rPr>
              <w:t>4</w:t>
            </w:r>
            <w:r w:rsidR="00A425B1" w:rsidRPr="004956E9">
              <w:rPr>
                <w:szCs w:val="28"/>
              </w:rPr>
              <w:t>";</w:t>
            </w:r>
          </w:p>
          <w:p w:rsidR="00A425B1" w:rsidRPr="004956E9" w:rsidRDefault="00A425B1" w:rsidP="00762DA0">
            <w:pPr>
              <w:widowControl w:val="0"/>
              <w:snapToGrid w:val="0"/>
              <w:contextualSpacing/>
              <w:jc w:val="both"/>
              <w:rPr>
                <w:szCs w:val="28"/>
              </w:rPr>
            </w:pPr>
          </w:p>
        </w:tc>
      </w:tr>
    </w:tbl>
    <w:p w:rsidR="00A425B1" w:rsidRPr="00BC7329" w:rsidRDefault="00A425B1" w:rsidP="00015CEC">
      <w:pPr>
        <w:pStyle w:val="ConsPlusCell"/>
        <w:ind w:firstLine="709"/>
        <w:jc w:val="both"/>
        <w:rPr>
          <w:rFonts w:ascii="Times New Roman" w:eastAsiaTheme="minorHAnsi" w:hAnsi="Times New Roman" w:cs="Times New Roman"/>
          <w:sz w:val="10"/>
          <w:szCs w:val="10"/>
        </w:rPr>
      </w:pPr>
    </w:p>
    <w:p w:rsidR="00A425B1" w:rsidRDefault="00A425B1" w:rsidP="00015CEC">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2.3. Исключить коды бюджетной классификации:</w:t>
      </w:r>
    </w:p>
    <w:p w:rsidR="008E48DB" w:rsidRPr="00BC7329" w:rsidRDefault="008E48DB" w:rsidP="00015CEC">
      <w:pPr>
        <w:pStyle w:val="ConsPlusCell"/>
        <w:ind w:firstLine="709"/>
        <w:jc w:val="both"/>
        <w:rPr>
          <w:rFonts w:ascii="Times New Roman" w:eastAsiaTheme="minorHAnsi" w:hAnsi="Times New Roman" w:cs="Times New Roman"/>
          <w:sz w:val="10"/>
          <w:szCs w:val="10"/>
        </w:rPr>
      </w:pPr>
    </w:p>
    <w:tbl>
      <w:tblPr>
        <w:tblW w:w="505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120"/>
        <w:gridCol w:w="5693"/>
        <w:gridCol w:w="586"/>
      </w:tblGrid>
      <w:tr w:rsidR="004956E9" w:rsidRPr="00064134" w:rsidTr="00064134">
        <w:trPr>
          <w:cantSplit/>
          <w:trHeight w:hRule="exact" w:val="1014"/>
        </w:trPr>
        <w:tc>
          <w:tcPr>
            <w:tcW w:w="415" w:type="pct"/>
            <w:tcBorders>
              <w:top w:val="nil"/>
              <w:left w:val="nil"/>
              <w:bottom w:val="nil"/>
              <w:right w:val="nil"/>
            </w:tcBorders>
            <w:shd w:val="clear" w:color="auto" w:fill="auto"/>
            <w:noWrap/>
            <w:hideMark/>
          </w:tcPr>
          <w:p w:rsidR="00FB12B2" w:rsidRPr="00064134" w:rsidRDefault="00FB12B2" w:rsidP="0030126B">
            <w:pPr>
              <w:spacing w:before="40"/>
              <w:jc w:val="center"/>
              <w:rPr>
                <w:szCs w:val="28"/>
              </w:rPr>
            </w:pPr>
            <w:r w:rsidRPr="00064134">
              <w:rPr>
                <w:szCs w:val="28"/>
              </w:rPr>
              <w:t>"000</w:t>
            </w:r>
          </w:p>
        </w:tc>
        <w:tc>
          <w:tcPr>
            <w:tcW w:w="1522" w:type="pct"/>
            <w:tcBorders>
              <w:top w:val="nil"/>
              <w:left w:val="nil"/>
              <w:bottom w:val="nil"/>
              <w:right w:val="nil"/>
            </w:tcBorders>
            <w:shd w:val="clear" w:color="auto" w:fill="auto"/>
            <w:noWrap/>
            <w:hideMark/>
          </w:tcPr>
          <w:p w:rsidR="00FB12B2" w:rsidRPr="00064134" w:rsidRDefault="00FB12B2" w:rsidP="0030126B">
            <w:pPr>
              <w:spacing w:before="40"/>
              <w:jc w:val="center"/>
              <w:rPr>
                <w:szCs w:val="28"/>
              </w:rPr>
            </w:pPr>
            <w:r w:rsidRPr="00064134">
              <w:rPr>
                <w:szCs w:val="28"/>
              </w:rPr>
              <w:t>1 12 01020 01 0000 120</w:t>
            </w:r>
          </w:p>
        </w:tc>
        <w:tc>
          <w:tcPr>
            <w:tcW w:w="2777" w:type="pct"/>
            <w:tcBorders>
              <w:top w:val="nil"/>
              <w:left w:val="nil"/>
              <w:bottom w:val="nil"/>
              <w:right w:val="nil"/>
            </w:tcBorders>
            <w:shd w:val="clear" w:color="auto" w:fill="auto"/>
            <w:noWrap/>
            <w:hideMark/>
          </w:tcPr>
          <w:p w:rsidR="00FB12B2" w:rsidRPr="00064134" w:rsidRDefault="00FB12B2" w:rsidP="0030126B">
            <w:pPr>
              <w:spacing w:before="40"/>
              <w:jc w:val="both"/>
              <w:rPr>
                <w:szCs w:val="28"/>
              </w:rPr>
            </w:pPr>
            <w:r w:rsidRPr="00064134">
              <w:rPr>
                <w:szCs w:val="28"/>
              </w:rPr>
              <w:t>Плата за выбросы загрязняющих веществ в атмосферный воздух передвижными объектами</w:t>
            </w:r>
          </w:p>
        </w:tc>
        <w:tc>
          <w:tcPr>
            <w:tcW w:w="286" w:type="pct"/>
            <w:tcBorders>
              <w:top w:val="nil"/>
              <w:left w:val="nil"/>
              <w:bottom w:val="nil"/>
              <w:right w:val="nil"/>
            </w:tcBorders>
            <w:shd w:val="clear" w:color="auto" w:fill="auto"/>
            <w:noWrap/>
            <w:vAlign w:val="center"/>
            <w:hideMark/>
          </w:tcPr>
          <w:p w:rsidR="00FB12B2" w:rsidRPr="00064134" w:rsidRDefault="00FB12B2" w:rsidP="0030126B">
            <w:pPr>
              <w:spacing w:before="40"/>
              <w:jc w:val="center"/>
              <w:rPr>
                <w:szCs w:val="28"/>
              </w:rPr>
            </w:pPr>
            <w:r w:rsidRPr="00064134">
              <w:rPr>
                <w:szCs w:val="28"/>
              </w:rPr>
              <w:t>4";</w:t>
            </w:r>
          </w:p>
        </w:tc>
      </w:tr>
      <w:tr w:rsidR="004956E9" w:rsidRPr="00064134" w:rsidTr="004956E9">
        <w:trPr>
          <w:cantSplit/>
          <w:trHeight w:hRule="exact" w:val="860"/>
        </w:trPr>
        <w:tc>
          <w:tcPr>
            <w:tcW w:w="415" w:type="pct"/>
            <w:tcBorders>
              <w:top w:val="nil"/>
              <w:left w:val="nil"/>
              <w:bottom w:val="nil"/>
              <w:right w:val="nil"/>
            </w:tcBorders>
            <w:shd w:val="clear" w:color="auto" w:fill="auto"/>
            <w:noWrap/>
            <w:hideMark/>
          </w:tcPr>
          <w:p w:rsidR="00A425B1" w:rsidRPr="00064134" w:rsidRDefault="00A425B1" w:rsidP="00A425B1">
            <w:pPr>
              <w:spacing w:before="40"/>
              <w:jc w:val="center"/>
              <w:rPr>
                <w:szCs w:val="28"/>
              </w:rPr>
            </w:pPr>
            <w:r w:rsidRPr="00064134">
              <w:rPr>
                <w:szCs w:val="28"/>
              </w:rPr>
              <w:t>"000</w:t>
            </w:r>
          </w:p>
        </w:tc>
        <w:tc>
          <w:tcPr>
            <w:tcW w:w="1522" w:type="pct"/>
            <w:tcBorders>
              <w:top w:val="nil"/>
              <w:left w:val="nil"/>
              <w:bottom w:val="nil"/>
              <w:right w:val="nil"/>
            </w:tcBorders>
            <w:shd w:val="clear" w:color="auto" w:fill="auto"/>
            <w:noWrap/>
            <w:hideMark/>
          </w:tcPr>
          <w:p w:rsidR="00A425B1" w:rsidRPr="00064134" w:rsidRDefault="00A425B1" w:rsidP="00A425B1">
            <w:pPr>
              <w:spacing w:before="40"/>
              <w:jc w:val="center"/>
              <w:rPr>
                <w:szCs w:val="28"/>
              </w:rPr>
            </w:pPr>
            <w:r w:rsidRPr="00064134">
              <w:rPr>
                <w:szCs w:val="28"/>
              </w:rPr>
              <w:t>1 12 01050 01 0000 120</w:t>
            </w:r>
          </w:p>
        </w:tc>
        <w:tc>
          <w:tcPr>
            <w:tcW w:w="2777" w:type="pct"/>
            <w:tcBorders>
              <w:top w:val="nil"/>
              <w:left w:val="nil"/>
              <w:bottom w:val="nil"/>
              <w:right w:val="nil"/>
            </w:tcBorders>
            <w:shd w:val="clear" w:color="auto" w:fill="auto"/>
            <w:noWrap/>
            <w:hideMark/>
          </w:tcPr>
          <w:p w:rsidR="00A425B1" w:rsidRPr="00064134" w:rsidRDefault="00A425B1" w:rsidP="00A425B1">
            <w:pPr>
              <w:spacing w:before="40"/>
              <w:jc w:val="both"/>
              <w:rPr>
                <w:szCs w:val="28"/>
              </w:rPr>
            </w:pPr>
            <w:r w:rsidRPr="00064134">
              <w:rPr>
                <w:szCs w:val="28"/>
              </w:rPr>
              <w:t xml:space="preserve">Плата за иные виды негативного воздействия на окружающую среду </w:t>
            </w:r>
            <w:r w:rsidRPr="00064134">
              <w:rPr>
                <w:szCs w:val="28"/>
                <w:vertAlign w:val="superscript"/>
              </w:rPr>
              <w:t>8</w:t>
            </w:r>
          </w:p>
        </w:tc>
        <w:tc>
          <w:tcPr>
            <w:tcW w:w="286" w:type="pct"/>
            <w:tcBorders>
              <w:top w:val="nil"/>
              <w:left w:val="nil"/>
              <w:bottom w:val="nil"/>
              <w:right w:val="nil"/>
            </w:tcBorders>
            <w:shd w:val="clear" w:color="auto" w:fill="auto"/>
            <w:noWrap/>
            <w:vAlign w:val="center"/>
            <w:hideMark/>
          </w:tcPr>
          <w:p w:rsidR="00A425B1" w:rsidRPr="00064134" w:rsidRDefault="00A425B1" w:rsidP="00A425B1">
            <w:pPr>
              <w:spacing w:before="40"/>
              <w:jc w:val="center"/>
              <w:rPr>
                <w:szCs w:val="28"/>
              </w:rPr>
            </w:pPr>
            <w:r w:rsidRPr="00064134">
              <w:rPr>
                <w:szCs w:val="28"/>
              </w:rPr>
              <w:t>4";</w:t>
            </w:r>
          </w:p>
        </w:tc>
      </w:tr>
      <w:tr w:rsidR="004B4BDA" w:rsidRPr="00064134" w:rsidTr="00F74655">
        <w:trPr>
          <w:cantSplit/>
          <w:trHeight w:hRule="exact" w:val="1277"/>
        </w:trPr>
        <w:tc>
          <w:tcPr>
            <w:tcW w:w="415" w:type="pct"/>
            <w:tcBorders>
              <w:top w:val="nil"/>
              <w:left w:val="nil"/>
              <w:bottom w:val="nil"/>
              <w:right w:val="nil"/>
            </w:tcBorders>
            <w:shd w:val="clear" w:color="auto" w:fill="auto"/>
            <w:noWrap/>
          </w:tcPr>
          <w:p w:rsidR="004B4BDA" w:rsidRPr="00064134" w:rsidRDefault="004B4BDA" w:rsidP="00A425B1">
            <w:pPr>
              <w:spacing w:before="40"/>
              <w:jc w:val="center"/>
              <w:rPr>
                <w:szCs w:val="28"/>
              </w:rPr>
            </w:pPr>
            <w:r>
              <w:rPr>
                <w:szCs w:val="28"/>
              </w:rPr>
              <w:t>"000</w:t>
            </w:r>
          </w:p>
        </w:tc>
        <w:tc>
          <w:tcPr>
            <w:tcW w:w="1522" w:type="pct"/>
            <w:tcBorders>
              <w:top w:val="nil"/>
              <w:left w:val="nil"/>
              <w:bottom w:val="nil"/>
              <w:right w:val="nil"/>
            </w:tcBorders>
            <w:shd w:val="clear" w:color="auto" w:fill="auto"/>
            <w:noWrap/>
          </w:tcPr>
          <w:p w:rsidR="004B4BDA" w:rsidRPr="00064134" w:rsidRDefault="004B4BDA" w:rsidP="00A425B1">
            <w:pPr>
              <w:spacing w:before="40"/>
              <w:jc w:val="center"/>
              <w:rPr>
                <w:szCs w:val="28"/>
              </w:rPr>
            </w:pPr>
            <w:r>
              <w:rPr>
                <w:szCs w:val="28"/>
              </w:rPr>
              <w:t>2 02 45399 05 0000 151</w:t>
            </w:r>
          </w:p>
        </w:tc>
        <w:tc>
          <w:tcPr>
            <w:tcW w:w="2777" w:type="pct"/>
            <w:tcBorders>
              <w:top w:val="nil"/>
              <w:left w:val="nil"/>
              <w:bottom w:val="nil"/>
              <w:right w:val="nil"/>
            </w:tcBorders>
            <w:shd w:val="clear" w:color="auto" w:fill="auto"/>
            <w:noWrap/>
          </w:tcPr>
          <w:p w:rsidR="004B4BDA" w:rsidRPr="00064134" w:rsidRDefault="004B4BDA" w:rsidP="00F74655">
            <w:pPr>
              <w:autoSpaceDE w:val="0"/>
              <w:autoSpaceDN w:val="0"/>
              <w:adjustRightInd w:val="0"/>
              <w:jc w:val="both"/>
              <w:rPr>
                <w:szCs w:val="28"/>
              </w:rPr>
            </w:pPr>
            <w:r>
              <w:rPr>
                <w:rFonts w:eastAsiaTheme="minorHAnsi"/>
                <w:szCs w:val="28"/>
                <w:lang w:eastAsia="en-US"/>
              </w:rPr>
              <w:t>Межбюджетные трансферты, передаваемые бюджетам муниципальных районов на премирование победителей Всероссийского конкурса "Лучшая муниципальная практика"</w:t>
            </w:r>
          </w:p>
        </w:tc>
        <w:tc>
          <w:tcPr>
            <w:tcW w:w="286" w:type="pct"/>
            <w:tcBorders>
              <w:top w:val="nil"/>
              <w:left w:val="nil"/>
              <w:bottom w:val="nil"/>
              <w:right w:val="nil"/>
            </w:tcBorders>
            <w:shd w:val="clear" w:color="auto" w:fill="auto"/>
            <w:noWrap/>
            <w:vAlign w:val="center"/>
          </w:tcPr>
          <w:p w:rsidR="004B4BDA" w:rsidRPr="00064134" w:rsidRDefault="004B4BDA" w:rsidP="00A425B1">
            <w:pPr>
              <w:spacing w:before="40"/>
              <w:jc w:val="center"/>
              <w:rPr>
                <w:szCs w:val="28"/>
              </w:rPr>
            </w:pPr>
            <w:r>
              <w:rPr>
                <w:szCs w:val="28"/>
              </w:rPr>
              <w:t>5";</w:t>
            </w:r>
          </w:p>
        </w:tc>
      </w:tr>
      <w:tr w:rsidR="004B4BDA" w:rsidRPr="00064134" w:rsidTr="00F74655">
        <w:trPr>
          <w:cantSplit/>
          <w:trHeight w:hRule="exact" w:val="1423"/>
        </w:trPr>
        <w:tc>
          <w:tcPr>
            <w:tcW w:w="415" w:type="pct"/>
            <w:tcBorders>
              <w:top w:val="nil"/>
              <w:left w:val="nil"/>
              <w:bottom w:val="nil"/>
              <w:right w:val="nil"/>
            </w:tcBorders>
            <w:shd w:val="clear" w:color="auto" w:fill="auto"/>
            <w:noWrap/>
          </w:tcPr>
          <w:p w:rsidR="004B4BDA" w:rsidRPr="00064134" w:rsidRDefault="004B4BDA" w:rsidP="00A425B1">
            <w:pPr>
              <w:spacing w:before="40"/>
              <w:jc w:val="center"/>
              <w:rPr>
                <w:szCs w:val="28"/>
              </w:rPr>
            </w:pPr>
            <w:r>
              <w:rPr>
                <w:szCs w:val="28"/>
              </w:rPr>
              <w:lastRenderedPageBreak/>
              <w:t>"000</w:t>
            </w:r>
          </w:p>
        </w:tc>
        <w:tc>
          <w:tcPr>
            <w:tcW w:w="1522" w:type="pct"/>
            <w:tcBorders>
              <w:top w:val="nil"/>
              <w:left w:val="nil"/>
              <w:bottom w:val="nil"/>
              <w:right w:val="nil"/>
            </w:tcBorders>
            <w:shd w:val="clear" w:color="auto" w:fill="auto"/>
            <w:noWrap/>
          </w:tcPr>
          <w:p w:rsidR="004B4BDA" w:rsidRPr="00064134" w:rsidRDefault="004B4BDA" w:rsidP="00A425B1">
            <w:pPr>
              <w:spacing w:before="40"/>
              <w:jc w:val="center"/>
              <w:rPr>
                <w:szCs w:val="28"/>
              </w:rPr>
            </w:pPr>
            <w:r>
              <w:rPr>
                <w:szCs w:val="28"/>
              </w:rPr>
              <w:t>2 02 45399 12 0000 151</w:t>
            </w:r>
          </w:p>
        </w:tc>
        <w:tc>
          <w:tcPr>
            <w:tcW w:w="2777" w:type="pct"/>
            <w:tcBorders>
              <w:top w:val="nil"/>
              <w:left w:val="nil"/>
              <w:bottom w:val="nil"/>
              <w:right w:val="nil"/>
            </w:tcBorders>
            <w:shd w:val="clear" w:color="auto" w:fill="auto"/>
            <w:noWrap/>
          </w:tcPr>
          <w:p w:rsidR="004B4BDA" w:rsidRPr="00064134" w:rsidRDefault="004B4BDA" w:rsidP="00A425B1">
            <w:pPr>
              <w:spacing w:before="40"/>
              <w:jc w:val="both"/>
              <w:rPr>
                <w:szCs w:val="28"/>
              </w:rPr>
            </w:pPr>
            <w:r w:rsidRPr="004B4BDA">
              <w:rPr>
                <w:szCs w:val="28"/>
              </w:rPr>
              <w:t>Межбюджетные трансферты, передаваемые бюджетам внутригородских районов на премирование победителей Всероссийского конкурса "Лучшая муниципальная практика"</w:t>
            </w:r>
          </w:p>
        </w:tc>
        <w:tc>
          <w:tcPr>
            <w:tcW w:w="286" w:type="pct"/>
            <w:tcBorders>
              <w:top w:val="nil"/>
              <w:left w:val="nil"/>
              <w:bottom w:val="nil"/>
              <w:right w:val="nil"/>
            </w:tcBorders>
            <w:shd w:val="clear" w:color="auto" w:fill="auto"/>
            <w:noWrap/>
            <w:vAlign w:val="center"/>
          </w:tcPr>
          <w:p w:rsidR="004B4BDA" w:rsidRPr="00064134" w:rsidRDefault="004B4BDA" w:rsidP="00A425B1">
            <w:pPr>
              <w:spacing w:before="40"/>
              <w:jc w:val="center"/>
              <w:rPr>
                <w:szCs w:val="28"/>
              </w:rPr>
            </w:pPr>
            <w:r>
              <w:rPr>
                <w:szCs w:val="28"/>
              </w:rPr>
              <w:t>5";</w:t>
            </w:r>
          </w:p>
        </w:tc>
      </w:tr>
    </w:tbl>
    <w:p w:rsidR="00FB12B2" w:rsidRPr="004956E9" w:rsidRDefault="00FB12B2" w:rsidP="00FB12B2">
      <w:pPr>
        <w:pStyle w:val="ConsPlusCell"/>
        <w:ind w:firstLine="709"/>
        <w:jc w:val="both"/>
        <w:rPr>
          <w:rFonts w:ascii="Times New Roman" w:eastAsiaTheme="minorHAnsi" w:hAnsi="Times New Roman" w:cs="Times New Roman"/>
          <w:sz w:val="28"/>
          <w:szCs w:val="28"/>
        </w:rPr>
      </w:pPr>
      <w:r w:rsidRPr="004956E9">
        <w:rPr>
          <w:rFonts w:ascii="Times New Roman" w:eastAsiaTheme="minorHAnsi" w:hAnsi="Times New Roman" w:cs="Times New Roman"/>
          <w:sz w:val="28"/>
          <w:szCs w:val="28"/>
        </w:rPr>
        <w:t xml:space="preserve">2.4. Сноску &lt;8&gt; </w:t>
      </w:r>
      <w:r w:rsidR="00DC3C24" w:rsidRPr="004956E9">
        <w:rPr>
          <w:rFonts w:ascii="Times New Roman" w:eastAsiaTheme="minorHAnsi" w:hAnsi="Times New Roman" w:cs="Times New Roman"/>
          <w:sz w:val="28"/>
          <w:szCs w:val="28"/>
        </w:rPr>
        <w:t>исключить</w:t>
      </w:r>
      <w:r w:rsidRPr="004956E9">
        <w:rPr>
          <w:rFonts w:ascii="Times New Roman" w:eastAsiaTheme="minorHAnsi" w:hAnsi="Times New Roman" w:cs="Times New Roman"/>
          <w:sz w:val="28"/>
          <w:szCs w:val="28"/>
        </w:rPr>
        <w:t>.</w:t>
      </w:r>
    </w:p>
    <w:p w:rsidR="003E52E6" w:rsidRDefault="003E52E6" w:rsidP="00FB12B2">
      <w:pPr>
        <w:pStyle w:val="ConsPlusCell"/>
        <w:ind w:firstLine="709"/>
        <w:jc w:val="both"/>
        <w:rPr>
          <w:rFonts w:ascii="Times New Roman" w:eastAsiaTheme="minorHAnsi" w:hAnsi="Times New Roman" w:cs="Times New Roman"/>
          <w:sz w:val="28"/>
          <w:szCs w:val="28"/>
        </w:rPr>
      </w:pPr>
    </w:p>
    <w:p w:rsidR="00685758" w:rsidRDefault="00832FDA" w:rsidP="009240CE">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3. В приложении 6 к Указаниям</w:t>
      </w:r>
      <w:r w:rsidR="00685758">
        <w:rPr>
          <w:rFonts w:ascii="Times New Roman" w:eastAsiaTheme="minorHAnsi" w:hAnsi="Times New Roman" w:cs="Times New Roman"/>
          <w:sz w:val="28"/>
          <w:szCs w:val="28"/>
        </w:rPr>
        <w:t xml:space="preserve"> "</w:t>
      </w:r>
      <w:r w:rsidR="009240CE" w:rsidRPr="009240CE">
        <w:rPr>
          <w:rFonts w:ascii="Times New Roman" w:eastAsiaTheme="minorHAnsi" w:hAnsi="Times New Roman" w:cs="Times New Roman"/>
          <w:sz w:val="28"/>
          <w:szCs w:val="28"/>
        </w:rPr>
        <w:t>Перечень кодов источников финансирования дефицитов бюджетов</w:t>
      </w:r>
      <w:r w:rsidR="009240CE">
        <w:rPr>
          <w:rFonts w:ascii="Times New Roman" w:eastAsiaTheme="minorHAnsi" w:hAnsi="Times New Roman" w:cs="Times New Roman"/>
          <w:sz w:val="28"/>
          <w:szCs w:val="28"/>
        </w:rPr>
        <w:t xml:space="preserve"> </w:t>
      </w:r>
      <w:r w:rsidR="009240CE" w:rsidRPr="009240CE">
        <w:rPr>
          <w:rFonts w:ascii="Times New Roman" w:eastAsiaTheme="minorHAnsi" w:hAnsi="Times New Roman" w:cs="Times New Roman"/>
          <w:sz w:val="28"/>
          <w:szCs w:val="28"/>
        </w:rPr>
        <w:t>и соответствующих им кодов аналитической группы вида</w:t>
      </w:r>
      <w:r w:rsidR="009240CE">
        <w:rPr>
          <w:rFonts w:ascii="Times New Roman" w:eastAsiaTheme="minorHAnsi" w:hAnsi="Times New Roman" w:cs="Times New Roman"/>
          <w:sz w:val="28"/>
          <w:szCs w:val="28"/>
        </w:rPr>
        <w:t xml:space="preserve"> </w:t>
      </w:r>
      <w:r w:rsidR="009240CE" w:rsidRPr="009240CE">
        <w:rPr>
          <w:rFonts w:ascii="Times New Roman" w:eastAsiaTheme="minorHAnsi" w:hAnsi="Times New Roman" w:cs="Times New Roman"/>
          <w:sz w:val="28"/>
          <w:szCs w:val="28"/>
        </w:rPr>
        <w:t>источников финансирования дефицитов бюджетов</w:t>
      </w:r>
      <w:r w:rsidR="00685758">
        <w:rPr>
          <w:rFonts w:ascii="Times New Roman" w:eastAsiaTheme="minorHAnsi" w:hAnsi="Times New Roman" w:cs="Times New Roman"/>
          <w:sz w:val="28"/>
          <w:szCs w:val="28"/>
        </w:rPr>
        <w:t>" к</w:t>
      </w:r>
      <w:r w:rsidR="00685758" w:rsidRPr="00685758">
        <w:rPr>
          <w:rFonts w:ascii="Times New Roman" w:eastAsiaTheme="minorHAnsi" w:hAnsi="Times New Roman" w:cs="Times New Roman"/>
          <w:sz w:val="28"/>
          <w:szCs w:val="28"/>
        </w:rPr>
        <w:t>оды бюджетной классификации:</w:t>
      </w:r>
    </w:p>
    <w:p w:rsidR="00685758" w:rsidRDefault="00685758" w:rsidP="009240CE">
      <w:pPr>
        <w:pStyle w:val="ConsPlusCell"/>
        <w:ind w:firstLine="709"/>
        <w:jc w:val="both"/>
        <w:rPr>
          <w:rFonts w:ascii="Times New Roman" w:eastAsiaTheme="minorHAnsi" w:hAnsi="Times New Roman" w:cs="Times New Roman"/>
          <w:sz w:val="28"/>
          <w:szCs w:val="28"/>
        </w:rPr>
      </w:pPr>
    </w:p>
    <w:tbl>
      <w:tblPr>
        <w:tblW w:w="10206" w:type="dxa"/>
        <w:tblInd w:w="62" w:type="dxa"/>
        <w:tblLayout w:type="fixed"/>
        <w:tblCellMar>
          <w:top w:w="102" w:type="dxa"/>
          <w:left w:w="62" w:type="dxa"/>
          <w:bottom w:w="102" w:type="dxa"/>
          <w:right w:w="62" w:type="dxa"/>
        </w:tblCellMar>
        <w:tblLook w:val="04A0" w:firstRow="1" w:lastRow="0" w:firstColumn="1" w:lastColumn="0" w:noHBand="0" w:noVBand="1"/>
      </w:tblPr>
      <w:tblGrid>
        <w:gridCol w:w="3969"/>
        <w:gridCol w:w="5421"/>
        <w:gridCol w:w="816"/>
      </w:tblGrid>
      <w:tr w:rsidR="007049A1" w:rsidRPr="007049A1" w:rsidTr="00F74655">
        <w:tc>
          <w:tcPr>
            <w:tcW w:w="3969" w:type="dxa"/>
          </w:tcPr>
          <w:p w:rsidR="00685758" w:rsidRPr="00F74655" w:rsidRDefault="00685758" w:rsidP="00F74655">
            <w:pPr>
              <w:spacing w:before="40"/>
              <w:ind w:hanging="204"/>
              <w:jc w:val="center"/>
              <w:rPr>
                <w:szCs w:val="28"/>
              </w:rPr>
            </w:pPr>
            <w:r>
              <w:rPr>
                <w:szCs w:val="28"/>
              </w:rPr>
              <w:t>"</w:t>
            </w:r>
            <w:r w:rsidRPr="00F74655">
              <w:rPr>
                <w:szCs w:val="28"/>
              </w:rPr>
              <w:t>000 01 06 10 01 01 0000 510</w:t>
            </w:r>
          </w:p>
        </w:tc>
        <w:tc>
          <w:tcPr>
            <w:tcW w:w="5421" w:type="dxa"/>
          </w:tcPr>
          <w:p w:rsidR="00685758" w:rsidRPr="00F74655" w:rsidRDefault="00685758" w:rsidP="00F74655">
            <w:pPr>
              <w:spacing w:before="40"/>
              <w:jc w:val="both"/>
              <w:rPr>
                <w:szCs w:val="28"/>
              </w:rPr>
            </w:pPr>
            <w:r w:rsidRPr="00F74655">
              <w:rPr>
                <w:szCs w:val="28"/>
              </w:rPr>
              <w:t>Увеличение финансовых активов в федеральной собственности за счет средств федерального бюджета, размещенных на депозитах (банковских счетах)</w:t>
            </w:r>
          </w:p>
        </w:tc>
        <w:tc>
          <w:tcPr>
            <w:tcW w:w="816" w:type="dxa"/>
          </w:tcPr>
          <w:p w:rsidR="00685758" w:rsidRPr="00F74655" w:rsidRDefault="00685758" w:rsidP="00F74655">
            <w:pPr>
              <w:spacing w:before="40"/>
              <w:jc w:val="center"/>
              <w:rPr>
                <w:szCs w:val="28"/>
              </w:rPr>
            </w:pPr>
            <w:r w:rsidRPr="00F74655">
              <w:rPr>
                <w:szCs w:val="28"/>
              </w:rPr>
              <w:t>5</w:t>
            </w:r>
            <w:r w:rsidR="007049A1">
              <w:rPr>
                <w:szCs w:val="28"/>
              </w:rPr>
              <w:t>";</w:t>
            </w:r>
          </w:p>
        </w:tc>
      </w:tr>
      <w:tr w:rsidR="007049A1" w:rsidRPr="00685758" w:rsidTr="007049A1">
        <w:tc>
          <w:tcPr>
            <w:tcW w:w="3969" w:type="dxa"/>
          </w:tcPr>
          <w:p w:rsidR="00685758" w:rsidRPr="00F74655" w:rsidRDefault="007049A1" w:rsidP="00F74655">
            <w:pPr>
              <w:spacing w:before="40"/>
              <w:ind w:hanging="204"/>
              <w:jc w:val="center"/>
              <w:rPr>
                <w:szCs w:val="28"/>
              </w:rPr>
            </w:pPr>
            <w:r>
              <w:rPr>
                <w:szCs w:val="28"/>
              </w:rPr>
              <w:t>"</w:t>
            </w:r>
            <w:r w:rsidR="00685758" w:rsidRPr="00F74655">
              <w:rPr>
                <w:szCs w:val="28"/>
              </w:rPr>
              <w:t>000 01 06 10 01 01 0000 610</w:t>
            </w:r>
          </w:p>
        </w:tc>
        <w:tc>
          <w:tcPr>
            <w:tcW w:w="5421" w:type="dxa"/>
          </w:tcPr>
          <w:p w:rsidR="00685758" w:rsidRPr="00F74655" w:rsidRDefault="00685758" w:rsidP="00F74655">
            <w:pPr>
              <w:spacing w:before="40"/>
              <w:jc w:val="both"/>
              <w:rPr>
                <w:szCs w:val="28"/>
              </w:rPr>
            </w:pPr>
            <w:r w:rsidRPr="00F74655">
              <w:rPr>
                <w:szCs w:val="28"/>
              </w:rPr>
              <w:t>Уменьшение финансовых активов в федеральной собственности за счет средств федерального бюджета, размещенных на депозитах (банковских счетах)</w:t>
            </w:r>
          </w:p>
        </w:tc>
        <w:tc>
          <w:tcPr>
            <w:tcW w:w="816" w:type="dxa"/>
          </w:tcPr>
          <w:p w:rsidR="00685758" w:rsidRPr="00F74655" w:rsidRDefault="00685758" w:rsidP="00F74655">
            <w:pPr>
              <w:spacing w:before="40"/>
              <w:jc w:val="center"/>
              <w:rPr>
                <w:szCs w:val="28"/>
              </w:rPr>
            </w:pPr>
            <w:r w:rsidRPr="00F74655">
              <w:rPr>
                <w:szCs w:val="28"/>
              </w:rPr>
              <w:t>5</w:t>
            </w:r>
            <w:r w:rsidR="007049A1">
              <w:rPr>
                <w:szCs w:val="28"/>
              </w:rPr>
              <w:t>";</w:t>
            </w:r>
          </w:p>
        </w:tc>
      </w:tr>
    </w:tbl>
    <w:p w:rsidR="00685758" w:rsidRDefault="007049A1" w:rsidP="009240CE">
      <w:pPr>
        <w:pStyle w:val="ConsPlusCell"/>
        <w:ind w:firstLine="709"/>
        <w:jc w:val="both"/>
        <w:rPr>
          <w:rFonts w:ascii="Times New Roman" w:eastAsiaTheme="minorHAnsi" w:hAnsi="Times New Roman" w:cs="Times New Roman"/>
          <w:sz w:val="28"/>
          <w:szCs w:val="28"/>
        </w:rPr>
      </w:pPr>
      <w:r w:rsidRPr="007049A1">
        <w:rPr>
          <w:rFonts w:ascii="Times New Roman" w:eastAsiaTheme="minorHAnsi" w:hAnsi="Times New Roman" w:cs="Times New Roman"/>
          <w:sz w:val="28"/>
          <w:szCs w:val="28"/>
        </w:rPr>
        <w:t>изложить в следующей редакции:</w:t>
      </w:r>
    </w:p>
    <w:tbl>
      <w:tblPr>
        <w:tblW w:w="10206" w:type="dxa"/>
        <w:tblInd w:w="62" w:type="dxa"/>
        <w:tblLayout w:type="fixed"/>
        <w:tblCellMar>
          <w:top w:w="102" w:type="dxa"/>
          <w:left w:w="62" w:type="dxa"/>
          <w:bottom w:w="102" w:type="dxa"/>
          <w:right w:w="62" w:type="dxa"/>
        </w:tblCellMar>
        <w:tblLook w:val="04A0" w:firstRow="1" w:lastRow="0" w:firstColumn="1" w:lastColumn="0" w:noHBand="0" w:noVBand="1"/>
      </w:tblPr>
      <w:tblGrid>
        <w:gridCol w:w="3969"/>
        <w:gridCol w:w="5421"/>
        <w:gridCol w:w="816"/>
      </w:tblGrid>
      <w:tr w:rsidR="007049A1" w:rsidRPr="007049A1" w:rsidTr="003C013C">
        <w:tc>
          <w:tcPr>
            <w:tcW w:w="3969" w:type="dxa"/>
          </w:tcPr>
          <w:p w:rsidR="007049A1" w:rsidRPr="007049A1" w:rsidRDefault="007049A1" w:rsidP="007049A1">
            <w:pPr>
              <w:spacing w:before="40"/>
              <w:ind w:hanging="204"/>
              <w:jc w:val="center"/>
              <w:rPr>
                <w:szCs w:val="28"/>
              </w:rPr>
            </w:pPr>
            <w:r w:rsidRPr="007049A1">
              <w:rPr>
                <w:szCs w:val="28"/>
              </w:rPr>
              <w:t>"000 01 06 10 01 01 0000 510</w:t>
            </w:r>
          </w:p>
        </w:tc>
        <w:tc>
          <w:tcPr>
            <w:tcW w:w="5421" w:type="dxa"/>
          </w:tcPr>
          <w:p w:rsidR="007049A1" w:rsidRPr="007049A1" w:rsidRDefault="007049A1">
            <w:pPr>
              <w:spacing w:before="40"/>
              <w:jc w:val="both"/>
              <w:rPr>
                <w:szCs w:val="28"/>
              </w:rPr>
            </w:pPr>
            <w:r w:rsidRPr="007049A1">
              <w:rPr>
                <w:szCs w:val="28"/>
              </w:rPr>
              <w:t xml:space="preserve">Увеличение финансовых активов в федеральной собственности за счет средств федерального бюджета, размещенных на банковских счетах </w:t>
            </w:r>
            <w:r>
              <w:rPr>
                <w:szCs w:val="28"/>
              </w:rPr>
              <w:t xml:space="preserve">(банковских </w:t>
            </w:r>
            <w:r w:rsidRPr="007049A1">
              <w:rPr>
                <w:szCs w:val="28"/>
              </w:rPr>
              <w:t>депозитах)</w:t>
            </w:r>
          </w:p>
        </w:tc>
        <w:tc>
          <w:tcPr>
            <w:tcW w:w="816" w:type="dxa"/>
          </w:tcPr>
          <w:p w:rsidR="007049A1" w:rsidRPr="007049A1" w:rsidRDefault="007049A1" w:rsidP="007049A1">
            <w:pPr>
              <w:spacing w:before="40"/>
              <w:jc w:val="center"/>
              <w:rPr>
                <w:szCs w:val="28"/>
              </w:rPr>
            </w:pPr>
            <w:r w:rsidRPr="007049A1">
              <w:rPr>
                <w:szCs w:val="28"/>
              </w:rPr>
              <w:t>5";</w:t>
            </w:r>
          </w:p>
        </w:tc>
      </w:tr>
      <w:tr w:rsidR="007049A1" w:rsidRPr="007049A1" w:rsidTr="003C013C">
        <w:tc>
          <w:tcPr>
            <w:tcW w:w="3969" w:type="dxa"/>
          </w:tcPr>
          <w:p w:rsidR="007049A1" w:rsidRPr="007049A1" w:rsidRDefault="007049A1" w:rsidP="007049A1">
            <w:pPr>
              <w:spacing w:before="40"/>
              <w:ind w:hanging="204"/>
              <w:jc w:val="center"/>
              <w:rPr>
                <w:szCs w:val="28"/>
              </w:rPr>
            </w:pPr>
            <w:r w:rsidRPr="007049A1">
              <w:rPr>
                <w:szCs w:val="28"/>
              </w:rPr>
              <w:t>"000 01 06 10 01 01 0000 610</w:t>
            </w:r>
          </w:p>
        </w:tc>
        <w:tc>
          <w:tcPr>
            <w:tcW w:w="5421" w:type="dxa"/>
          </w:tcPr>
          <w:p w:rsidR="007049A1" w:rsidRPr="007049A1" w:rsidRDefault="007049A1">
            <w:pPr>
              <w:spacing w:before="40"/>
              <w:jc w:val="both"/>
              <w:rPr>
                <w:szCs w:val="28"/>
              </w:rPr>
            </w:pPr>
            <w:r w:rsidRPr="007049A1">
              <w:rPr>
                <w:szCs w:val="28"/>
              </w:rPr>
              <w:t xml:space="preserve">Уменьшение финансовых активов в федеральной собственности за счет средств федерального бюджета, размещенных на банковских счетах </w:t>
            </w:r>
            <w:r>
              <w:rPr>
                <w:szCs w:val="28"/>
              </w:rPr>
              <w:t xml:space="preserve">(банковских </w:t>
            </w:r>
            <w:r w:rsidRPr="007049A1">
              <w:rPr>
                <w:szCs w:val="28"/>
              </w:rPr>
              <w:t>депозитах)</w:t>
            </w:r>
          </w:p>
        </w:tc>
        <w:tc>
          <w:tcPr>
            <w:tcW w:w="816" w:type="dxa"/>
          </w:tcPr>
          <w:p w:rsidR="007049A1" w:rsidRPr="007049A1" w:rsidRDefault="007049A1" w:rsidP="007049A1">
            <w:pPr>
              <w:spacing w:before="40"/>
              <w:jc w:val="center"/>
              <w:rPr>
                <w:szCs w:val="28"/>
              </w:rPr>
            </w:pPr>
            <w:r w:rsidRPr="007049A1">
              <w:rPr>
                <w:szCs w:val="28"/>
              </w:rPr>
              <w:t>5";</w:t>
            </w:r>
          </w:p>
        </w:tc>
      </w:tr>
    </w:tbl>
    <w:p w:rsidR="0003552F" w:rsidRPr="004956E9" w:rsidRDefault="007049A1"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4</w:t>
      </w:r>
      <w:r w:rsidR="008E42AA" w:rsidRPr="004956E9">
        <w:rPr>
          <w:rFonts w:ascii="Times New Roman" w:eastAsiaTheme="minorHAnsi" w:hAnsi="Times New Roman" w:cs="Times New Roman"/>
          <w:sz w:val="28"/>
          <w:szCs w:val="28"/>
        </w:rPr>
        <w:t>. В приложении 7 к Указаниям "Перечень главных администраторов доходов бюджетов бюджетной системы Российской Федерации"</w:t>
      </w:r>
      <w:r w:rsidR="0003552F" w:rsidRPr="004956E9">
        <w:rPr>
          <w:rFonts w:ascii="Times New Roman" w:eastAsiaTheme="minorHAnsi" w:hAnsi="Times New Roman" w:cs="Times New Roman"/>
          <w:sz w:val="28"/>
          <w:szCs w:val="28"/>
        </w:rPr>
        <w:t>:</w:t>
      </w:r>
    </w:p>
    <w:p w:rsidR="005F6FC7" w:rsidRDefault="007049A1"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4</w:t>
      </w:r>
      <w:r w:rsidR="0003552F" w:rsidRPr="004956E9">
        <w:rPr>
          <w:rFonts w:ascii="Times New Roman" w:eastAsiaTheme="minorHAnsi" w:hAnsi="Times New Roman" w:cs="Times New Roman"/>
          <w:sz w:val="28"/>
          <w:szCs w:val="28"/>
        </w:rPr>
        <w:t>.1.</w:t>
      </w:r>
      <w:r w:rsidR="004B53DC" w:rsidRPr="004956E9">
        <w:rPr>
          <w:rFonts w:ascii="Times New Roman" w:eastAsiaTheme="minorHAnsi" w:hAnsi="Times New Roman" w:cs="Times New Roman"/>
          <w:sz w:val="28"/>
          <w:szCs w:val="28"/>
        </w:rPr>
        <w:t xml:space="preserve"> </w:t>
      </w:r>
      <w:r w:rsidR="003E52E6">
        <w:rPr>
          <w:rFonts w:ascii="Times New Roman" w:eastAsiaTheme="minorHAnsi" w:hAnsi="Times New Roman" w:cs="Times New Roman"/>
          <w:sz w:val="28"/>
          <w:szCs w:val="28"/>
        </w:rPr>
        <w:t>Главу 048 "</w:t>
      </w:r>
      <w:r w:rsidR="003E52E6" w:rsidRPr="003E52E6">
        <w:rPr>
          <w:rFonts w:ascii="Times New Roman" w:eastAsiaTheme="minorHAnsi" w:hAnsi="Times New Roman" w:cs="Times New Roman"/>
          <w:sz w:val="28"/>
          <w:szCs w:val="28"/>
        </w:rPr>
        <w:t>Федеральная служба по надзору в сфере природопользования</w:t>
      </w:r>
      <w:r w:rsidR="003E52E6">
        <w:rPr>
          <w:rFonts w:ascii="Times New Roman" w:eastAsiaTheme="minorHAnsi" w:hAnsi="Times New Roman" w:cs="Times New Roman"/>
          <w:sz w:val="28"/>
          <w:szCs w:val="28"/>
        </w:rPr>
        <w:t>"</w:t>
      </w:r>
      <w:r w:rsidR="005F6FC7">
        <w:rPr>
          <w:rFonts w:ascii="Times New Roman" w:eastAsiaTheme="minorHAnsi" w:hAnsi="Times New Roman" w:cs="Times New Roman"/>
          <w:sz w:val="28"/>
          <w:szCs w:val="28"/>
        </w:rPr>
        <w:t>:</w:t>
      </w:r>
    </w:p>
    <w:p w:rsidR="003E52E6" w:rsidRDefault="005F6FC7"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4.1.1.</w:t>
      </w:r>
      <w:r w:rsidR="003E52E6">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Дополнить </w:t>
      </w:r>
      <w:r w:rsidR="003E52E6">
        <w:rPr>
          <w:rFonts w:ascii="Times New Roman" w:eastAsiaTheme="minorHAnsi" w:hAnsi="Times New Roman" w:cs="Times New Roman"/>
          <w:sz w:val="28"/>
          <w:szCs w:val="28"/>
        </w:rPr>
        <w:t>кодами бюджетной классификации:</w:t>
      </w:r>
    </w:p>
    <w:p w:rsidR="003E52E6" w:rsidRPr="003E52E6" w:rsidRDefault="003E52E6" w:rsidP="00015CEC">
      <w:pPr>
        <w:pStyle w:val="ConsPlusCell"/>
        <w:ind w:firstLine="709"/>
        <w:jc w:val="both"/>
        <w:rPr>
          <w:rFonts w:ascii="Times New Roman" w:eastAsiaTheme="minorHAnsi" w:hAnsi="Times New Roman" w:cs="Times New Roman"/>
          <w:sz w:val="16"/>
          <w:szCs w:val="16"/>
        </w:rPr>
      </w:pPr>
    </w:p>
    <w:tbl>
      <w:tblPr>
        <w:tblW w:w="1006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3261"/>
        <w:gridCol w:w="6095"/>
      </w:tblGrid>
      <w:tr w:rsidR="003E52E6" w:rsidRPr="003E52E6" w:rsidTr="00BC57DD">
        <w:trPr>
          <w:trHeight w:val="339"/>
        </w:trPr>
        <w:tc>
          <w:tcPr>
            <w:tcW w:w="709" w:type="dxa"/>
            <w:tcBorders>
              <w:top w:val="nil"/>
              <w:left w:val="nil"/>
              <w:bottom w:val="nil"/>
              <w:right w:val="nil"/>
            </w:tcBorders>
          </w:tcPr>
          <w:p w:rsidR="003E52E6" w:rsidRPr="003E52E6" w:rsidRDefault="003E52E6" w:rsidP="003E52E6">
            <w:pPr>
              <w:autoSpaceDE w:val="0"/>
              <w:autoSpaceDN w:val="0"/>
              <w:adjustRightInd w:val="0"/>
              <w:jc w:val="center"/>
              <w:rPr>
                <w:rFonts w:eastAsiaTheme="minorHAnsi"/>
                <w:szCs w:val="28"/>
                <w:lang w:eastAsia="en-US"/>
              </w:rPr>
            </w:pPr>
            <w:r>
              <w:rPr>
                <w:rFonts w:eastAsiaTheme="minorHAnsi"/>
                <w:szCs w:val="28"/>
                <w:lang w:eastAsia="en-US"/>
              </w:rPr>
              <w:t>"</w:t>
            </w:r>
            <w:r w:rsidRPr="003E52E6">
              <w:rPr>
                <w:rFonts w:eastAsiaTheme="minorHAnsi"/>
                <w:szCs w:val="28"/>
                <w:lang w:eastAsia="en-US"/>
              </w:rPr>
              <w:t>048</w:t>
            </w:r>
          </w:p>
        </w:tc>
        <w:tc>
          <w:tcPr>
            <w:tcW w:w="3261" w:type="dxa"/>
            <w:tcBorders>
              <w:top w:val="nil"/>
              <w:left w:val="nil"/>
              <w:bottom w:val="nil"/>
              <w:right w:val="nil"/>
            </w:tcBorders>
          </w:tcPr>
          <w:p w:rsidR="003E52E6" w:rsidRPr="003E52E6" w:rsidRDefault="003E52E6" w:rsidP="003E52E6">
            <w:pPr>
              <w:autoSpaceDE w:val="0"/>
              <w:autoSpaceDN w:val="0"/>
              <w:adjustRightInd w:val="0"/>
              <w:jc w:val="center"/>
              <w:rPr>
                <w:rFonts w:eastAsiaTheme="minorHAnsi"/>
                <w:szCs w:val="28"/>
                <w:lang w:eastAsia="en-US"/>
              </w:rPr>
            </w:pPr>
            <w:r w:rsidRPr="003E52E6">
              <w:rPr>
                <w:rFonts w:eastAsiaTheme="minorHAnsi"/>
                <w:szCs w:val="28"/>
                <w:lang w:eastAsia="en-US"/>
              </w:rPr>
              <w:t>1 12 0104</w:t>
            </w:r>
            <w:r>
              <w:rPr>
                <w:rFonts w:eastAsiaTheme="minorHAnsi"/>
                <w:szCs w:val="28"/>
                <w:lang w:eastAsia="en-US"/>
              </w:rPr>
              <w:t>1</w:t>
            </w:r>
            <w:r w:rsidRPr="003E52E6">
              <w:rPr>
                <w:rFonts w:eastAsiaTheme="minorHAnsi"/>
                <w:szCs w:val="28"/>
                <w:lang w:eastAsia="en-US"/>
              </w:rPr>
              <w:t xml:space="preserve"> 01 0000 120</w:t>
            </w:r>
          </w:p>
        </w:tc>
        <w:tc>
          <w:tcPr>
            <w:tcW w:w="6095" w:type="dxa"/>
            <w:tcBorders>
              <w:top w:val="nil"/>
              <w:left w:val="nil"/>
              <w:bottom w:val="nil"/>
              <w:right w:val="nil"/>
            </w:tcBorders>
          </w:tcPr>
          <w:p w:rsidR="003E52E6" w:rsidRPr="003E52E6" w:rsidRDefault="003E52E6" w:rsidP="003E52E6">
            <w:pPr>
              <w:autoSpaceDE w:val="0"/>
              <w:autoSpaceDN w:val="0"/>
              <w:adjustRightInd w:val="0"/>
              <w:jc w:val="both"/>
              <w:rPr>
                <w:rFonts w:eastAsiaTheme="minorHAnsi"/>
                <w:szCs w:val="28"/>
                <w:lang w:eastAsia="en-US"/>
              </w:rPr>
            </w:pPr>
            <w:r w:rsidRPr="003E52E6">
              <w:rPr>
                <w:rFonts w:eastAsiaTheme="minorHAnsi"/>
                <w:szCs w:val="28"/>
                <w:lang w:eastAsia="en-US"/>
              </w:rPr>
              <w:t>Плата за размещение отходов производства</w:t>
            </w:r>
          </w:p>
        </w:tc>
      </w:tr>
      <w:tr w:rsidR="003E52E6" w:rsidRPr="003E52E6" w:rsidTr="00BC57DD">
        <w:trPr>
          <w:trHeight w:val="339"/>
        </w:trPr>
        <w:tc>
          <w:tcPr>
            <w:tcW w:w="709" w:type="dxa"/>
            <w:tcBorders>
              <w:top w:val="nil"/>
              <w:left w:val="nil"/>
              <w:bottom w:val="nil"/>
              <w:right w:val="nil"/>
            </w:tcBorders>
          </w:tcPr>
          <w:p w:rsidR="003E52E6" w:rsidRPr="003E52E6" w:rsidRDefault="003E52E6" w:rsidP="003E52E6">
            <w:pPr>
              <w:autoSpaceDE w:val="0"/>
              <w:autoSpaceDN w:val="0"/>
              <w:adjustRightInd w:val="0"/>
              <w:jc w:val="center"/>
              <w:rPr>
                <w:rFonts w:eastAsiaTheme="minorHAnsi"/>
                <w:szCs w:val="28"/>
                <w:lang w:eastAsia="en-US"/>
              </w:rPr>
            </w:pPr>
            <w:r w:rsidRPr="003E52E6">
              <w:rPr>
                <w:rFonts w:eastAsiaTheme="minorHAnsi"/>
                <w:szCs w:val="28"/>
                <w:lang w:eastAsia="en-US"/>
              </w:rPr>
              <w:t>048</w:t>
            </w:r>
          </w:p>
        </w:tc>
        <w:tc>
          <w:tcPr>
            <w:tcW w:w="3261" w:type="dxa"/>
            <w:tcBorders>
              <w:top w:val="nil"/>
              <w:left w:val="nil"/>
              <w:bottom w:val="nil"/>
              <w:right w:val="nil"/>
            </w:tcBorders>
          </w:tcPr>
          <w:p w:rsidR="003E52E6" w:rsidRPr="003E52E6" w:rsidRDefault="003E52E6" w:rsidP="003E52E6">
            <w:pPr>
              <w:autoSpaceDE w:val="0"/>
              <w:autoSpaceDN w:val="0"/>
              <w:adjustRightInd w:val="0"/>
              <w:jc w:val="center"/>
              <w:rPr>
                <w:rFonts w:eastAsiaTheme="minorHAnsi"/>
                <w:szCs w:val="28"/>
                <w:lang w:eastAsia="en-US"/>
              </w:rPr>
            </w:pPr>
            <w:r w:rsidRPr="003E52E6">
              <w:rPr>
                <w:rFonts w:eastAsiaTheme="minorHAnsi"/>
                <w:szCs w:val="28"/>
                <w:lang w:eastAsia="en-US"/>
              </w:rPr>
              <w:t>1 12 0104</w:t>
            </w:r>
            <w:r>
              <w:rPr>
                <w:rFonts w:eastAsiaTheme="minorHAnsi"/>
                <w:szCs w:val="28"/>
                <w:lang w:eastAsia="en-US"/>
              </w:rPr>
              <w:t>2</w:t>
            </w:r>
            <w:r w:rsidRPr="003E52E6">
              <w:rPr>
                <w:rFonts w:eastAsiaTheme="minorHAnsi"/>
                <w:szCs w:val="28"/>
                <w:lang w:eastAsia="en-US"/>
              </w:rPr>
              <w:t xml:space="preserve"> 01 0000 120</w:t>
            </w:r>
          </w:p>
        </w:tc>
        <w:tc>
          <w:tcPr>
            <w:tcW w:w="6095" w:type="dxa"/>
            <w:tcBorders>
              <w:top w:val="nil"/>
              <w:left w:val="nil"/>
              <w:bottom w:val="nil"/>
              <w:right w:val="nil"/>
            </w:tcBorders>
          </w:tcPr>
          <w:p w:rsidR="003E52E6" w:rsidRPr="003E52E6" w:rsidRDefault="003E52E6" w:rsidP="003E52E6">
            <w:pPr>
              <w:autoSpaceDE w:val="0"/>
              <w:autoSpaceDN w:val="0"/>
              <w:adjustRightInd w:val="0"/>
              <w:jc w:val="both"/>
              <w:rPr>
                <w:rFonts w:eastAsiaTheme="minorHAnsi"/>
                <w:szCs w:val="28"/>
                <w:lang w:eastAsia="en-US"/>
              </w:rPr>
            </w:pPr>
            <w:r w:rsidRPr="003E52E6">
              <w:rPr>
                <w:rFonts w:eastAsiaTheme="minorHAnsi"/>
                <w:szCs w:val="28"/>
                <w:lang w:eastAsia="en-US"/>
              </w:rPr>
              <w:t>Плата за размещение твердых коммунальных отходов</w:t>
            </w:r>
            <w:r>
              <w:rPr>
                <w:rFonts w:eastAsiaTheme="minorHAnsi"/>
                <w:szCs w:val="28"/>
                <w:lang w:eastAsia="en-US"/>
              </w:rPr>
              <w:t>"</w:t>
            </w:r>
            <w:r w:rsidRPr="003E52E6">
              <w:rPr>
                <w:rFonts w:eastAsiaTheme="minorHAnsi"/>
                <w:szCs w:val="28"/>
                <w:lang w:eastAsia="en-US"/>
              </w:rPr>
              <w:t>;</w:t>
            </w:r>
          </w:p>
        </w:tc>
      </w:tr>
    </w:tbl>
    <w:p w:rsidR="00170300" w:rsidRDefault="007049A1" w:rsidP="0013327C">
      <w:pPr>
        <w:autoSpaceDE w:val="0"/>
        <w:autoSpaceDN w:val="0"/>
        <w:adjustRightInd w:val="0"/>
        <w:spacing w:after="200" w:line="276" w:lineRule="auto"/>
        <w:ind w:firstLine="709"/>
        <w:contextualSpacing/>
        <w:jc w:val="both"/>
        <w:rPr>
          <w:rFonts w:eastAsiaTheme="minorHAnsi"/>
          <w:szCs w:val="28"/>
          <w:lang w:eastAsia="en-US"/>
        </w:rPr>
      </w:pPr>
      <w:r>
        <w:rPr>
          <w:rFonts w:eastAsiaTheme="minorHAnsi"/>
          <w:szCs w:val="28"/>
          <w:lang w:eastAsia="en-US"/>
        </w:rPr>
        <w:t>4</w:t>
      </w:r>
      <w:r w:rsidR="0013327C">
        <w:rPr>
          <w:rFonts w:eastAsiaTheme="minorHAnsi"/>
          <w:szCs w:val="28"/>
          <w:lang w:eastAsia="en-US"/>
        </w:rPr>
        <w:t>.</w:t>
      </w:r>
      <w:r w:rsidR="005F6FC7">
        <w:rPr>
          <w:rFonts w:eastAsiaTheme="minorHAnsi"/>
          <w:szCs w:val="28"/>
          <w:lang w:eastAsia="en-US"/>
        </w:rPr>
        <w:t>1.</w:t>
      </w:r>
      <w:r w:rsidR="0013327C">
        <w:rPr>
          <w:rFonts w:eastAsiaTheme="minorHAnsi"/>
          <w:szCs w:val="28"/>
          <w:lang w:eastAsia="en-US"/>
        </w:rPr>
        <w:t xml:space="preserve">2. </w:t>
      </w:r>
      <w:r w:rsidR="00170300" w:rsidRPr="00170300">
        <w:rPr>
          <w:rFonts w:eastAsiaTheme="minorHAnsi"/>
          <w:szCs w:val="28"/>
          <w:lang w:eastAsia="en-US"/>
        </w:rPr>
        <w:t>Исключить код</w:t>
      </w:r>
      <w:r w:rsidR="007A0AA4">
        <w:rPr>
          <w:rFonts w:eastAsiaTheme="minorHAnsi"/>
          <w:szCs w:val="28"/>
          <w:lang w:eastAsia="en-US"/>
        </w:rPr>
        <w:t>ы</w:t>
      </w:r>
      <w:r w:rsidR="00170300" w:rsidRPr="00170300">
        <w:rPr>
          <w:rFonts w:eastAsiaTheme="minorHAnsi"/>
          <w:szCs w:val="28"/>
          <w:lang w:eastAsia="en-US"/>
        </w:rPr>
        <w:t xml:space="preserve"> бюджетной классификации:</w:t>
      </w:r>
    </w:p>
    <w:tbl>
      <w:tblPr>
        <w:tblW w:w="10065" w:type="dxa"/>
        <w:tblInd w:w="-80" w:type="dxa"/>
        <w:tblLayout w:type="fixed"/>
        <w:tblCellMar>
          <w:top w:w="102" w:type="dxa"/>
          <w:left w:w="62" w:type="dxa"/>
          <w:bottom w:w="102" w:type="dxa"/>
          <w:right w:w="62" w:type="dxa"/>
        </w:tblCellMar>
        <w:tblLook w:val="0000" w:firstRow="0" w:lastRow="0" w:firstColumn="0" w:lastColumn="0" w:noHBand="0" w:noVBand="0"/>
      </w:tblPr>
      <w:tblGrid>
        <w:gridCol w:w="851"/>
        <w:gridCol w:w="3119"/>
        <w:gridCol w:w="6095"/>
      </w:tblGrid>
      <w:tr w:rsidR="007A0AA4" w:rsidTr="007A0AA4">
        <w:tc>
          <w:tcPr>
            <w:tcW w:w="851" w:type="dxa"/>
          </w:tcPr>
          <w:p w:rsidR="007A0AA4" w:rsidRPr="007A0AA4" w:rsidRDefault="007A0AA4" w:rsidP="007A0AA4">
            <w:pPr>
              <w:rPr>
                <w:rFonts w:eastAsiaTheme="minorHAnsi"/>
                <w:szCs w:val="28"/>
                <w:lang w:eastAsia="en-US"/>
              </w:rPr>
            </w:pPr>
            <w:r>
              <w:rPr>
                <w:rFonts w:eastAsiaTheme="minorHAnsi"/>
                <w:szCs w:val="28"/>
                <w:lang w:eastAsia="en-US"/>
              </w:rPr>
              <w:t>"</w:t>
            </w:r>
            <w:r w:rsidRPr="007A0AA4">
              <w:rPr>
                <w:rFonts w:eastAsiaTheme="minorHAnsi"/>
                <w:szCs w:val="28"/>
                <w:lang w:eastAsia="en-US"/>
              </w:rPr>
              <w:t>048</w:t>
            </w:r>
          </w:p>
        </w:tc>
        <w:tc>
          <w:tcPr>
            <w:tcW w:w="3119" w:type="dxa"/>
          </w:tcPr>
          <w:p w:rsidR="007A0AA4" w:rsidRPr="007A0AA4" w:rsidRDefault="007A0AA4" w:rsidP="007A0AA4">
            <w:pPr>
              <w:rPr>
                <w:rFonts w:eastAsiaTheme="minorHAnsi"/>
                <w:szCs w:val="28"/>
                <w:lang w:eastAsia="en-US"/>
              </w:rPr>
            </w:pPr>
            <w:r w:rsidRPr="007A0AA4">
              <w:rPr>
                <w:rFonts w:eastAsiaTheme="minorHAnsi"/>
                <w:szCs w:val="28"/>
                <w:lang w:eastAsia="en-US"/>
              </w:rPr>
              <w:t>1 12 01020 01 0000 120</w:t>
            </w:r>
          </w:p>
        </w:tc>
        <w:tc>
          <w:tcPr>
            <w:tcW w:w="6095" w:type="dxa"/>
          </w:tcPr>
          <w:p w:rsidR="007A0AA4" w:rsidRPr="007A0AA4" w:rsidRDefault="007A0AA4" w:rsidP="00BC57DD">
            <w:pPr>
              <w:jc w:val="both"/>
              <w:rPr>
                <w:rFonts w:eastAsiaTheme="minorHAnsi"/>
                <w:szCs w:val="28"/>
                <w:lang w:eastAsia="en-US"/>
              </w:rPr>
            </w:pPr>
            <w:r w:rsidRPr="007A0AA4">
              <w:rPr>
                <w:rFonts w:eastAsiaTheme="minorHAnsi"/>
                <w:szCs w:val="28"/>
                <w:lang w:eastAsia="en-US"/>
              </w:rPr>
              <w:t xml:space="preserve">Плата за выбросы загрязняющих веществ в </w:t>
            </w:r>
            <w:r w:rsidRPr="007A0AA4">
              <w:rPr>
                <w:rFonts w:eastAsiaTheme="minorHAnsi"/>
                <w:szCs w:val="28"/>
                <w:lang w:eastAsia="en-US"/>
              </w:rPr>
              <w:lastRenderedPageBreak/>
              <w:t>атмосферный воздух передвижными объектами</w:t>
            </w:r>
            <w:r>
              <w:rPr>
                <w:rFonts w:eastAsiaTheme="minorHAnsi"/>
                <w:szCs w:val="28"/>
                <w:lang w:eastAsia="en-US"/>
              </w:rPr>
              <w:t>";</w:t>
            </w:r>
          </w:p>
        </w:tc>
      </w:tr>
      <w:tr w:rsidR="00170300" w:rsidRPr="00170300" w:rsidTr="00522087">
        <w:trPr>
          <w:trHeight w:val="616"/>
        </w:trPr>
        <w:tc>
          <w:tcPr>
            <w:tcW w:w="851" w:type="dxa"/>
          </w:tcPr>
          <w:p w:rsidR="00170300" w:rsidRPr="00170300" w:rsidRDefault="00170300" w:rsidP="00170300">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Pr="00170300">
              <w:rPr>
                <w:rFonts w:eastAsiaTheme="minorHAnsi"/>
                <w:szCs w:val="28"/>
                <w:lang w:eastAsia="en-US"/>
              </w:rPr>
              <w:t>048</w:t>
            </w:r>
          </w:p>
        </w:tc>
        <w:tc>
          <w:tcPr>
            <w:tcW w:w="3119" w:type="dxa"/>
          </w:tcPr>
          <w:p w:rsidR="00170300" w:rsidRPr="00170300" w:rsidRDefault="00170300" w:rsidP="00170300">
            <w:pPr>
              <w:autoSpaceDE w:val="0"/>
              <w:autoSpaceDN w:val="0"/>
              <w:adjustRightInd w:val="0"/>
              <w:jc w:val="center"/>
              <w:rPr>
                <w:rFonts w:eastAsiaTheme="minorHAnsi"/>
                <w:szCs w:val="28"/>
                <w:lang w:eastAsia="en-US"/>
              </w:rPr>
            </w:pPr>
            <w:r w:rsidRPr="00170300">
              <w:rPr>
                <w:rFonts w:eastAsiaTheme="minorHAnsi"/>
                <w:szCs w:val="28"/>
                <w:lang w:eastAsia="en-US"/>
              </w:rPr>
              <w:t>1 12 01040 01 0000 120</w:t>
            </w:r>
          </w:p>
        </w:tc>
        <w:tc>
          <w:tcPr>
            <w:tcW w:w="6095" w:type="dxa"/>
          </w:tcPr>
          <w:p w:rsidR="00170300" w:rsidRPr="00170300" w:rsidRDefault="00170300" w:rsidP="007A0AA4">
            <w:pPr>
              <w:autoSpaceDE w:val="0"/>
              <w:autoSpaceDN w:val="0"/>
              <w:adjustRightInd w:val="0"/>
              <w:jc w:val="both"/>
              <w:rPr>
                <w:rFonts w:eastAsiaTheme="minorHAnsi"/>
                <w:szCs w:val="28"/>
                <w:lang w:eastAsia="en-US"/>
              </w:rPr>
            </w:pPr>
            <w:r w:rsidRPr="00170300">
              <w:rPr>
                <w:rFonts w:eastAsiaTheme="minorHAnsi"/>
                <w:szCs w:val="28"/>
                <w:lang w:eastAsia="en-US"/>
              </w:rPr>
              <w:t>Плата за размещение отходов производства и потребления</w:t>
            </w:r>
          </w:p>
        </w:tc>
      </w:tr>
      <w:tr w:rsidR="007A0AA4" w:rsidTr="007A0AA4">
        <w:tc>
          <w:tcPr>
            <w:tcW w:w="851" w:type="dxa"/>
          </w:tcPr>
          <w:p w:rsidR="007A0AA4" w:rsidRPr="007A0AA4" w:rsidRDefault="007A0AA4" w:rsidP="007A0AA4">
            <w:pPr>
              <w:rPr>
                <w:rFonts w:eastAsiaTheme="minorHAnsi"/>
                <w:szCs w:val="28"/>
                <w:lang w:eastAsia="en-US"/>
              </w:rPr>
            </w:pPr>
            <w:r>
              <w:rPr>
                <w:rFonts w:eastAsiaTheme="minorHAnsi"/>
                <w:szCs w:val="28"/>
                <w:lang w:eastAsia="en-US"/>
              </w:rPr>
              <w:t>"</w:t>
            </w:r>
            <w:r w:rsidRPr="007A0AA4">
              <w:rPr>
                <w:rFonts w:eastAsiaTheme="minorHAnsi"/>
                <w:szCs w:val="28"/>
                <w:lang w:eastAsia="en-US"/>
              </w:rPr>
              <w:t>048</w:t>
            </w:r>
          </w:p>
        </w:tc>
        <w:tc>
          <w:tcPr>
            <w:tcW w:w="3119" w:type="dxa"/>
          </w:tcPr>
          <w:p w:rsidR="007A0AA4" w:rsidRPr="007A0AA4" w:rsidRDefault="007A0AA4" w:rsidP="007A0AA4">
            <w:pPr>
              <w:rPr>
                <w:rFonts w:eastAsiaTheme="minorHAnsi"/>
                <w:szCs w:val="28"/>
                <w:lang w:eastAsia="en-US"/>
              </w:rPr>
            </w:pPr>
            <w:r w:rsidRPr="007A0AA4">
              <w:rPr>
                <w:rFonts w:eastAsiaTheme="minorHAnsi"/>
                <w:szCs w:val="28"/>
                <w:lang w:eastAsia="en-US"/>
              </w:rPr>
              <w:t>1 12 01050 01 0000 120</w:t>
            </w:r>
          </w:p>
        </w:tc>
        <w:tc>
          <w:tcPr>
            <w:tcW w:w="6095" w:type="dxa"/>
          </w:tcPr>
          <w:p w:rsidR="007A0AA4" w:rsidRPr="007A0AA4" w:rsidRDefault="007A0AA4" w:rsidP="007A0AA4">
            <w:pPr>
              <w:rPr>
                <w:rFonts w:eastAsiaTheme="minorHAnsi"/>
                <w:szCs w:val="28"/>
                <w:lang w:eastAsia="en-US"/>
              </w:rPr>
            </w:pPr>
            <w:r w:rsidRPr="007A0AA4">
              <w:rPr>
                <w:rFonts w:eastAsiaTheme="minorHAnsi"/>
                <w:szCs w:val="28"/>
                <w:lang w:eastAsia="en-US"/>
              </w:rPr>
              <w:t>Плата за иные виды негативного воздействия на окружающую среду</w:t>
            </w:r>
            <w:r>
              <w:rPr>
                <w:rFonts w:eastAsiaTheme="minorHAnsi"/>
                <w:szCs w:val="28"/>
                <w:lang w:eastAsia="en-US"/>
              </w:rPr>
              <w:t>";</w:t>
            </w:r>
          </w:p>
        </w:tc>
      </w:tr>
    </w:tbl>
    <w:p w:rsidR="004B53DC" w:rsidRPr="00522087" w:rsidRDefault="004B53DC" w:rsidP="00015CEC">
      <w:pPr>
        <w:pStyle w:val="ConsPlusCell"/>
        <w:ind w:firstLine="709"/>
        <w:jc w:val="both"/>
        <w:rPr>
          <w:rFonts w:ascii="Times New Roman" w:eastAsiaTheme="minorHAnsi" w:hAnsi="Times New Roman" w:cs="Times New Roman"/>
          <w:sz w:val="10"/>
          <w:szCs w:val="10"/>
        </w:rPr>
      </w:pPr>
    </w:p>
    <w:p w:rsidR="005F6FC7" w:rsidRDefault="005F6FC7"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4.2. Главу 092 "Министерство финансов Российской Федерации" д</w:t>
      </w:r>
      <w:r w:rsidRPr="005F6FC7">
        <w:rPr>
          <w:rFonts w:ascii="Times New Roman" w:eastAsiaTheme="minorHAnsi" w:hAnsi="Times New Roman" w:cs="Times New Roman"/>
          <w:sz w:val="28"/>
          <w:szCs w:val="28"/>
        </w:rPr>
        <w:t>ополнить код</w:t>
      </w:r>
      <w:r>
        <w:rPr>
          <w:rFonts w:ascii="Times New Roman" w:eastAsiaTheme="minorHAnsi" w:hAnsi="Times New Roman" w:cs="Times New Roman"/>
          <w:sz w:val="28"/>
          <w:szCs w:val="28"/>
        </w:rPr>
        <w:t>о</w:t>
      </w:r>
      <w:r w:rsidRPr="005F6FC7">
        <w:rPr>
          <w:rFonts w:ascii="Times New Roman" w:eastAsiaTheme="minorHAnsi" w:hAnsi="Times New Roman" w:cs="Times New Roman"/>
          <w:sz w:val="28"/>
          <w:szCs w:val="28"/>
        </w:rPr>
        <w:t>м бюджетной классификации</w:t>
      </w:r>
      <w:r>
        <w:rPr>
          <w:rFonts w:ascii="Times New Roman" w:eastAsiaTheme="minorHAnsi" w:hAnsi="Times New Roman" w:cs="Times New Roman"/>
          <w:sz w:val="28"/>
          <w:szCs w:val="28"/>
        </w:rPr>
        <w:t>:</w:t>
      </w:r>
    </w:p>
    <w:p w:rsidR="005F6FC7" w:rsidRPr="00522087" w:rsidRDefault="005F6FC7" w:rsidP="00015CEC">
      <w:pPr>
        <w:pStyle w:val="ConsPlusCell"/>
        <w:ind w:firstLine="709"/>
        <w:jc w:val="both"/>
        <w:rPr>
          <w:rFonts w:ascii="Times New Roman" w:eastAsiaTheme="minorHAnsi" w:hAnsi="Times New Roman" w:cs="Times New Roman"/>
          <w:sz w:val="10"/>
          <w:szCs w:val="10"/>
        </w:rPr>
      </w:pPr>
    </w:p>
    <w:tbl>
      <w:tblPr>
        <w:tblW w:w="10065" w:type="dxa"/>
        <w:tblInd w:w="-80" w:type="dxa"/>
        <w:tblLayout w:type="fixed"/>
        <w:tblCellMar>
          <w:top w:w="102" w:type="dxa"/>
          <w:left w:w="62" w:type="dxa"/>
          <w:bottom w:w="102" w:type="dxa"/>
          <w:right w:w="62" w:type="dxa"/>
        </w:tblCellMar>
        <w:tblLook w:val="0000" w:firstRow="0" w:lastRow="0" w:firstColumn="0" w:lastColumn="0" w:noHBand="0" w:noVBand="0"/>
      </w:tblPr>
      <w:tblGrid>
        <w:gridCol w:w="851"/>
        <w:gridCol w:w="3119"/>
        <w:gridCol w:w="6095"/>
      </w:tblGrid>
      <w:tr w:rsidR="005F6FC7" w:rsidRPr="007A0AA4" w:rsidTr="00522087">
        <w:trPr>
          <w:trHeight w:val="1445"/>
        </w:trPr>
        <w:tc>
          <w:tcPr>
            <w:tcW w:w="851" w:type="dxa"/>
          </w:tcPr>
          <w:p w:rsidR="005F6FC7" w:rsidRPr="007A0AA4" w:rsidRDefault="005F6FC7">
            <w:pPr>
              <w:rPr>
                <w:rFonts w:eastAsiaTheme="minorHAnsi"/>
                <w:szCs w:val="28"/>
                <w:lang w:eastAsia="en-US"/>
              </w:rPr>
            </w:pPr>
            <w:r>
              <w:rPr>
                <w:rFonts w:eastAsiaTheme="minorHAnsi"/>
                <w:szCs w:val="28"/>
                <w:lang w:eastAsia="en-US"/>
              </w:rPr>
              <w:t>"</w:t>
            </w:r>
            <w:r w:rsidRPr="007A0AA4">
              <w:rPr>
                <w:rFonts w:eastAsiaTheme="minorHAnsi"/>
                <w:szCs w:val="28"/>
                <w:lang w:eastAsia="en-US"/>
              </w:rPr>
              <w:t>0</w:t>
            </w:r>
            <w:r>
              <w:rPr>
                <w:rFonts w:eastAsiaTheme="minorHAnsi"/>
                <w:szCs w:val="28"/>
                <w:lang w:eastAsia="en-US"/>
              </w:rPr>
              <w:t>92</w:t>
            </w:r>
          </w:p>
        </w:tc>
        <w:tc>
          <w:tcPr>
            <w:tcW w:w="3119" w:type="dxa"/>
          </w:tcPr>
          <w:p w:rsidR="005F6FC7" w:rsidRPr="007A0AA4" w:rsidRDefault="005F6FC7" w:rsidP="005F6FC7">
            <w:pPr>
              <w:rPr>
                <w:rFonts w:eastAsiaTheme="minorHAnsi"/>
                <w:szCs w:val="28"/>
                <w:lang w:eastAsia="en-US"/>
              </w:rPr>
            </w:pPr>
            <w:r>
              <w:rPr>
                <w:rFonts w:eastAsiaTheme="minorHAnsi"/>
                <w:szCs w:val="28"/>
                <w:lang w:eastAsia="en-US"/>
              </w:rPr>
              <w:t>2 02 15403 01 0000 151</w:t>
            </w:r>
          </w:p>
        </w:tc>
        <w:tc>
          <w:tcPr>
            <w:tcW w:w="6095" w:type="dxa"/>
          </w:tcPr>
          <w:p w:rsidR="005F6FC7" w:rsidRPr="007A0AA4" w:rsidRDefault="005F6FC7" w:rsidP="00AE05E3">
            <w:pPr>
              <w:jc w:val="both"/>
              <w:rPr>
                <w:rFonts w:eastAsiaTheme="minorHAnsi"/>
                <w:szCs w:val="28"/>
                <w:lang w:eastAsia="en-US"/>
              </w:rPr>
            </w:pPr>
            <w:r w:rsidRPr="005F6FC7">
              <w:rPr>
                <w:rFonts w:eastAsiaTheme="minorHAnsi"/>
                <w:szCs w:val="28"/>
                <w:lang w:eastAsia="en-US"/>
              </w:rPr>
              <w:t>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w:t>
            </w:r>
            <w:r>
              <w:rPr>
                <w:rFonts w:eastAsiaTheme="minorHAnsi"/>
                <w:szCs w:val="28"/>
                <w:lang w:eastAsia="en-US"/>
              </w:rPr>
              <w:t>";</w:t>
            </w:r>
          </w:p>
        </w:tc>
      </w:tr>
    </w:tbl>
    <w:p w:rsidR="005F6FC7" w:rsidRPr="00522087" w:rsidRDefault="005F6FC7" w:rsidP="00015CEC">
      <w:pPr>
        <w:pStyle w:val="ConsPlusCell"/>
        <w:ind w:firstLine="709"/>
        <w:jc w:val="both"/>
        <w:rPr>
          <w:rFonts w:ascii="Times New Roman" w:eastAsiaTheme="minorHAnsi" w:hAnsi="Times New Roman" w:cs="Times New Roman"/>
          <w:sz w:val="10"/>
          <w:szCs w:val="10"/>
        </w:rPr>
      </w:pPr>
    </w:p>
    <w:p w:rsidR="007C0473" w:rsidRDefault="007C0473"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4.3. Главу 182 "Федеральная налоговая служба":</w:t>
      </w:r>
    </w:p>
    <w:p w:rsidR="007C0473" w:rsidRPr="00522087" w:rsidRDefault="007C0473" w:rsidP="00015CEC">
      <w:pPr>
        <w:pStyle w:val="ConsPlusCell"/>
        <w:ind w:firstLine="709"/>
        <w:jc w:val="both"/>
        <w:rPr>
          <w:rFonts w:ascii="Times New Roman" w:eastAsiaTheme="minorHAnsi" w:hAnsi="Times New Roman" w:cs="Times New Roman"/>
          <w:sz w:val="10"/>
          <w:szCs w:val="10"/>
        </w:rPr>
      </w:pPr>
    </w:p>
    <w:p w:rsidR="007C0473" w:rsidRDefault="007C0473"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4.3.1. Д</w:t>
      </w:r>
      <w:r w:rsidRPr="007C0473">
        <w:rPr>
          <w:rFonts w:ascii="Times New Roman" w:eastAsiaTheme="minorHAnsi" w:hAnsi="Times New Roman" w:cs="Times New Roman"/>
          <w:sz w:val="28"/>
          <w:szCs w:val="28"/>
        </w:rPr>
        <w:t>ополнить код</w:t>
      </w:r>
      <w:r>
        <w:rPr>
          <w:rFonts w:ascii="Times New Roman" w:eastAsiaTheme="minorHAnsi" w:hAnsi="Times New Roman" w:cs="Times New Roman"/>
          <w:sz w:val="28"/>
          <w:szCs w:val="28"/>
        </w:rPr>
        <w:t>а</w:t>
      </w:r>
      <w:r w:rsidRPr="007C0473">
        <w:rPr>
          <w:rFonts w:ascii="Times New Roman" w:eastAsiaTheme="minorHAnsi" w:hAnsi="Times New Roman" w:cs="Times New Roman"/>
          <w:sz w:val="28"/>
          <w:szCs w:val="28"/>
        </w:rPr>
        <w:t>м</w:t>
      </w:r>
      <w:r>
        <w:rPr>
          <w:rFonts w:ascii="Times New Roman" w:eastAsiaTheme="minorHAnsi" w:hAnsi="Times New Roman" w:cs="Times New Roman"/>
          <w:sz w:val="28"/>
          <w:szCs w:val="28"/>
        </w:rPr>
        <w:t>и</w:t>
      </w:r>
      <w:r w:rsidRPr="007C0473">
        <w:rPr>
          <w:rFonts w:ascii="Times New Roman" w:eastAsiaTheme="minorHAnsi" w:hAnsi="Times New Roman" w:cs="Times New Roman"/>
          <w:sz w:val="28"/>
          <w:szCs w:val="28"/>
        </w:rPr>
        <w:t xml:space="preserve"> бюджетной классификации:</w:t>
      </w:r>
    </w:p>
    <w:p w:rsidR="007C0473" w:rsidRPr="00522087" w:rsidRDefault="007C0473" w:rsidP="00015CEC">
      <w:pPr>
        <w:pStyle w:val="ConsPlusCell"/>
        <w:ind w:firstLine="709"/>
        <w:jc w:val="both"/>
        <w:rPr>
          <w:rFonts w:ascii="Times New Roman" w:eastAsiaTheme="minorHAnsi" w:hAnsi="Times New Roman" w:cs="Times New Roman"/>
          <w:sz w:val="10"/>
          <w:szCs w:val="10"/>
        </w:rPr>
      </w:pPr>
    </w:p>
    <w:tbl>
      <w:tblPr>
        <w:tblStyle w:val="12"/>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3119"/>
        <w:gridCol w:w="6095"/>
      </w:tblGrid>
      <w:tr w:rsidR="007C0473" w:rsidRPr="00D4555E" w:rsidTr="00B325A2">
        <w:tc>
          <w:tcPr>
            <w:tcW w:w="709" w:type="dxa"/>
          </w:tcPr>
          <w:p w:rsidR="007C0473" w:rsidRPr="00D4555E" w:rsidRDefault="007C0473" w:rsidP="00701AE8">
            <w:pPr>
              <w:autoSpaceDE w:val="0"/>
              <w:autoSpaceDN w:val="0"/>
              <w:adjustRightInd w:val="0"/>
              <w:ind w:left="-108"/>
              <w:jc w:val="center"/>
              <w:rPr>
                <w:rFonts w:eastAsia="Calibri"/>
                <w:color w:val="000000"/>
                <w:szCs w:val="28"/>
              </w:rPr>
            </w:pPr>
            <w:r w:rsidRPr="00D4555E">
              <w:rPr>
                <w:rFonts w:eastAsia="Calibri"/>
                <w:color w:val="000000"/>
                <w:szCs w:val="28"/>
              </w:rPr>
              <w:t>"182</w:t>
            </w:r>
          </w:p>
        </w:tc>
        <w:tc>
          <w:tcPr>
            <w:tcW w:w="3119" w:type="dxa"/>
          </w:tcPr>
          <w:p w:rsidR="007C0473" w:rsidRPr="00D4555E" w:rsidRDefault="007C0473"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21</w:t>
            </w:r>
            <w:r w:rsidRPr="00D4555E">
              <w:rPr>
                <w:rFonts w:eastAsia="Calibri"/>
                <w:color w:val="000000"/>
                <w:szCs w:val="28"/>
              </w:rPr>
              <w:t xml:space="preserve"> 01 0000 110</w:t>
            </w:r>
          </w:p>
        </w:tc>
        <w:tc>
          <w:tcPr>
            <w:tcW w:w="6095" w:type="dxa"/>
          </w:tcPr>
          <w:p w:rsidR="007C0473" w:rsidRPr="00D4555E" w:rsidRDefault="007C0473"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7C0473" w:rsidRPr="00D4555E" w:rsidTr="00522087">
        <w:trPr>
          <w:cantSplit/>
          <w:trHeight w:val="1927"/>
        </w:trPr>
        <w:tc>
          <w:tcPr>
            <w:tcW w:w="709" w:type="dxa"/>
          </w:tcPr>
          <w:p w:rsidR="007C0473" w:rsidRPr="00D4555E" w:rsidRDefault="007C0473" w:rsidP="00701AE8">
            <w:pPr>
              <w:autoSpaceDE w:val="0"/>
              <w:autoSpaceDN w:val="0"/>
              <w:adjustRightInd w:val="0"/>
              <w:jc w:val="center"/>
              <w:rPr>
                <w:rFonts w:eastAsia="Calibri"/>
                <w:color w:val="000000"/>
                <w:szCs w:val="28"/>
              </w:rPr>
            </w:pPr>
            <w:r w:rsidRPr="00D4555E">
              <w:rPr>
                <w:rFonts w:eastAsia="Calibri"/>
                <w:color w:val="000000"/>
                <w:szCs w:val="28"/>
              </w:rPr>
              <w:t>182</w:t>
            </w:r>
          </w:p>
        </w:tc>
        <w:tc>
          <w:tcPr>
            <w:tcW w:w="3119" w:type="dxa"/>
          </w:tcPr>
          <w:p w:rsidR="007C0473" w:rsidRPr="00D4555E" w:rsidRDefault="007C0473"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22</w:t>
            </w:r>
            <w:r w:rsidRPr="00D4555E">
              <w:rPr>
                <w:rFonts w:eastAsia="Calibri"/>
                <w:color w:val="000000"/>
                <w:szCs w:val="28"/>
              </w:rPr>
              <w:t xml:space="preserve"> 02 0000 110</w:t>
            </w:r>
          </w:p>
        </w:tc>
        <w:tc>
          <w:tcPr>
            <w:tcW w:w="6095" w:type="dxa"/>
          </w:tcPr>
          <w:p w:rsidR="007C0473" w:rsidRPr="00D4555E" w:rsidRDefault="007C0473"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r>
      <w:tr w:rsidR="007C0473" w:rsidRPr="00D4555E" w:rsidTr="00B325A2">
        <w:trPr>
          <w:trHeight w:val="3112"/>
        </w:trPr>
        <w:tc>
          <w:tcPr>
            <w:tcW w:w="709" w:type="dxa"/>
          </w:tcPr>
          <w:p w:rsidR="007C0473" w:rsidRPr="00D4555E" w:rsidRDefault="007C0473" w:rsidP="00701AE8">
            <w:pPr>
              <w:autoSpaceDE w:val="0"/>
              <w:autoSpaceDN w:val="0"/>
              <w:adjustRightInd w:val="0"/>
              <w:jc w:val="center"/>
              <w:rPr>
                <w:rFonts w:eastAsia="Calibri"/>
                <w:color w:val="000000"/>
                <w:szCs w:val="28"/>
              </w:rPr>
            </w:pPr>
            <w:r w:rsidRPr="00D4555E">
              <w:rPr>
                <w:rFonts w:eastAsia="Calibri"/>
                <w:color w:val="000000"/>
                <w:szCs w:val="28"/>
              </w:rPr>
              <w:t>182</w:t>
            </w:r>
          </w:p>
        </w:tc>
        <w:tc>
          <w:tcPr>
            <w:tcW w:w="3119" w:type="dxa"/>
          </w:tcPr>
          <w:p w:rsidR="007C0473" w:rsidRPr="00D4555E" w:rsidRDefault="007C0473"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23</w:t>
            </w:r>
            <w:r w:rsidRPr="00D4555E">
              <w:rPr>
                <w:rFonts w:eastAsia="Calibri"/>
                <w:color w:val="000000"/>
                <w:szCs w:val="28"/>
              </w:rPr>
              <w:t xml:space="preserve"> 01 0000 110</w:t>
            </w:r>
          </w:p>
        </w:tc>
        <w:tc>
          <w:tcPr>
            <w:tcW w:w="6095" w:type="dxa"/>
          </w:tcPr>
          <w:p w:rsidR="007C0473" w:rsidRPr="00D4555E" w:rsidRDefault="007C0473"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7C0473" w:rsidRPr="00D4555E" w:rsidTr="00B325A2">
        <w:tc>
          <w:tcPr>
            <w:tcW w:w="709" w:type="dxa"/>
          </w:tcPr>
          <w:p w:rsidR="007C0473" w:rsidRPr="00D4555E" w:rsidRDefault="007C0473" w:rsidP="00701AE8">
            <w:pPr>
              <w:autoSpaceDE w:val="0"/>
              <w:autoSpaceDN w:val="0"/>
              <w:adjustRightInd w:val="0"/>
              <w:jc w:val="center"/>
              <w:rPr>
                <w:rFonts w:eastAsia="Calibri"/>
                <w:color w:val="000000"/>
                <w:szCs w:val="28"/>
              </w:rPr>
            </w:pPr>
            <w:r w:rsidRPr="00D4555E">
              <w:rPr>
                <w:rFonts w:eastAsia="Calibri"/>
                <w:color w:val="000000"/>
                <w:szCs w:val="28"/>
              </w:rPr>
              <w:t>182</w:t>
            </w:r>
          </w:p>
        </w:tc>
        <w:tc>
          <w:tcPr>
            <w:tcW w:w="3119" w:type="dxa"/>
          </w:tcPr>
          <w:p w:rsidR="007C0473" w:rsidRPr="00D4555E" w:rsidRDefault="007C0473"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24</w:t>
            </w:r>
            <w:r w:rsidRPr="00D4555E">
              <w:rPr>
                <w:rFonts w:eastAsia="Calibri"/>
                <w:color w:val="000000"/>
                <w:szCs w:val="28"/>
              </w:rPr>
              <w:t xml:space="preserve"> 01 0000 110</w:t>
            </w:r>
          </w:p>
        </w:tc>
        <w:tc>
          <w:tcPr>
            <w:tcW w:w="6095" w:type="dxa"/>
          </w:tcPr>
          <w:p w:rsidR="007C0473" w:rsidRPr="00D4555E" w:rsidRDefault="007C0473"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w:t>
            </w:r>
            <w:r>
              <w:rPr>
                <w:rFonts w:eastAsia="Calibri"/>
                <w:color w:val="000000"/>
                <w:szCs w:val="28"/>
              </w:rPr>
              <w:t xml:space="preserve"> и газа, расположенных в Северо-</w:t>
            </w:r>
            <w:r w:rsidRPr="00D4555E">
              <w:rPr>
                <w:rFonts w:eastAsia="Calibri"/>
                <w:color w:val="000000"/>
                <w:szCs w:val="28"/>
              </w:rPr>
              <w:t>Западном федеральном округе, на условиях соглашений о разделе продукции</w:t>
            </w:r>
            <w:r>
              <w:rPr>
                <w:rFonts w:eastAsia="Calibri"/>
                <w:color w:val="000000"/>
                <w:szCs w:val="28"/>
              </w:rPr>
              <w:t>"</w:t>
            </w:r>
            <w:r w:rsidRPr="00D4555E">
              <w:rPr>
                <w:rFonts w:eastAsia="Calibri"/>
                <w:color w:val="000000"/>
                <w:szCs w:val="28"/>
              </w:rPr>
              <w:t>;</w:t>
            </w:r>
          </w:p>
        </w:tc>
      </w:tr>
    </w:tbl>
    <w:p w:rsidR="004554D2" w:rsidRDefault="004554D2" w:rsidP="00015CEC">
      <w:pPr>
        <w:pStyle w:val="ConsPlusCell"/>
        <w:ind w:firstLine="709"/>
        <w:jc w:val="both"/>
        <w:rPr>
          <w:rFonts w:ascii="Times New Roman" w:eastAsiaTheme="minorHAnsi" w:hAnsi="Times New Roman" w:cs="Times New Roman"/>
          <w:sz w:val="28"/>
          <w:szCs w:val="28"/>
        </w:rPr>
      </w:pPr>
    </w:p>
    <w:p w:rsidR="007C0473" w:rsidRDefault="007C0473"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4.3.2. </w:t>
      </w:r>
      <w:r w:rsidRPr="007C0473">
        <w:rPr>
          <w:rFonts w:ascii="Times New Roman" w:eastAsiaTheme="minorHAnsi" w:hAnsi="Times New Roman" w:cs="Times New Roman"/>
          <w:sz w:val="28"/>
          <w:szCs w:val="28"/>
        </w:rPr>
        <w:t>Исключить код бюджетной классификации:</w:t>
      </w:r>
    </w:p>
    <w:tbl>
      <w:tblPr>
        <w:tblW w:w="9924" w:type="dxa"/>
        <w:tblInd w:w="62" w:type="dxa"/>
        <w:tblLayout w:type="fixed"/>
        <w:tblCellMar>
          <w:top w:w="102" w:type="dxa"/>
          <w:left w:w="62" w:type="dxa"/>
          <w:bottom w:w="102" w:type="dxa"/>
          <w:right w:w="62" w:type="dxa"/>
        </w:tblCellMar>
        <w:tblLook w:val="0000" w:firstRow="0" w:lastRow="0" w:firstColumn="0" w:lastColumn="0" w:noHBand="0" w:noVBand="0"/>
      </w:tblPr>
      <w:tblGrid>
        <w:gridCol w:w="710"/>
        <w:gridCol w:w="3118"/>
        <w:gridCol w:w="6096"/>
      </w:tblGrid>
      <w:tr w:rsidR="007C0473" w:rsidRPr="00D4555E" w:rsidTr="00B325A2">
        <w:tc>
          <w:tcPr>
            <w:tcW w:w="710" w:type="dxa"/>
          </w:tcPr>
          <w:p w:rsidR="007C0473" w:rsidRPr="00D4555E" w:rsidRDefault="007C0473" w:rsidP="00701AE8">
            <w:pPr>
              <w:autoSpaceDE w:val="0"/>
              <w:autoSpaceDN w:val="0"/>
              <w:adjustRightInd w:val="0"/>
              <w:jc w:val="center"/>
              <w:rPr>
                <w:rFonts w:eastAsia="Calibri"/>
                <w:color w:val="000000"/>
              </w:rPr>
            </w:pPr>
            <w:r>
              <w:rPr>
                <w:rFonts w:eastAsia="Calibri"/>
                <w:color w:val="000000"/>
              </w:rPr>
              <w:t>"</w:t>
            </w:r>
            <w:r w:rsidRPr="00D4555E">
              <w:rPr>
                <w:rFonts w:eastAsia="Calibri"/>
                <w:color w:val="000000"/>
              </w:rPr>
              <w:t>182</w:t>
            </w:r>
          </w:p>
        </w:tc>
        <w:tc>
          <w:tcPr>
            <w:tcW w:w="3118" w:type="dxa"/>
          </w:tcPr>
          <w:p w:rsidR="007C0473" w:rsidRPr="00D4555E" w:rsidRDefault="007C0473" w:rsidP="00701AE8">
            <w:pPr>
              <w:autoSpaceDE w:val="0"/>
              <w:autoSpaceDN w:val="0"/>
              <w:adjustRightInd w:val="0"/>
              <w:jc w:val="center"/>
              <w:rPr>
                <w:rFonts w:eastAsia="Calibri"/>
                <w:color w:val="000000"/>
              </w:rPr>
            </w:pPr>
            <w:r w:rsidRPr="00D4555E">
              <w:rPr>
                <w:rFonts w:eastAsia="Calibri"/>
                <w:color w:val="000000"/>
              </w:rPr>
              <w:t>1 01 01020 01 0000 110</w:t>
            </w:r>
          </w:p>
        </w:tc>
        <w:tc>
          <w:tcPr>
            <w:tcW w:w="6096" w:type="dxa"/>
          </w:tcPr>
          <w:p w:rsidR="007C0473" w:rsidRPr="00D4555E" w:rsidRDefault="007C0473" w:rsidP="00B325A2">
            <w:pPr>
              <w:autoSpaceDE w:val="0"/>
              <w:autoSpaceDN w:val="0"/>
              <w:adjustRightInd w:val="0"/>
              <w:jc w:val="both"/>
              <w:rPr>
                <w:rFonts w:eastAsia="Calibri"/>
                <w:color w:val="000000"/>
              </w:rPr>
            </w:pPr>
            <w:r w:rsidRPr="00D4555E">
              <w:rPr>
                <w:rFonts w:eastAsia="Calibri"/>
                <w:color w:val="000000"/>
              </w:rPr>
              <w:t>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w:t>
            </w:r>
            <w:r>
              <w:rPr>
                <w:rFonts w:eastAsia="Calibri"/>
                <w:color w:val="000000"/>
              </w:rPr>
              <w:t>"</w:t>
            </w:r>
            <w:r w:rsidR="006562AB">
              <w:rPr>
                <w:rFonts w:eastAsia="Calibri"/>
                <w:color w:val="000000"/>
              </w:rPr>
              <w:t>;</w:t>
            </w:r>
          </w:p>
        </w:tc>
      </w:tr>
    </w:tbl>
    <w:p w:rsidR="00D76848" w:rsidRPr="004956E9" w:rsidRDefault="007049A1"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4</w:t>
      </w:r>
      <w:r w:rsidR="00D76848" w:rsidRPr="004956E9">
        <w:rPr>
          <w:rFonts w:ascii="Times New Roman" w:eastAsiaTheme="minorHAnsi" w:hAnsi="Times New Roman" w:cs="Times New Roman"/>
          <w:sz w:val="28"/>
          <w:szCs w:val="28"/>
        </w:rPr>
        <w:t>.</w:t>
      </w:r>
      <w:r w:rsidR="007C0473">
        <w:rPr>
          <w:rFonts w:ascii="Times New Roman" w:eastAsiaTheme="minorHAnsi" w:hAnsi="Times New Roman" w:cs="Times New Roman"/>
          <w:sz w:val="28"/>
          <w:szCs w:val="28"/>
        </w:rPr>
        <w:t>4</w:t>
      </w:r>
      <w:r w:rsidR="00D76848" w:rsidRPr="004956E9">
        <w:rPr>
          <w:rFonts w:ascii="Times New Roman" w:eastAsiaTheme="minorHAnsi" w:hAnsi="Times New Roman" w:cs="Times New Roman"/>
          <w:sz w:val="28"/>
          <w:szCs w:val="28"/>
        </w:rPr>
        <w:t>. Главу 279 "Федеральное агентство специального строительства" исключить;</w:t>
      </w:r>
    </w:p>
    <w:p w:rsidR="0003552F" w:rsidRPr="004956E9" w:rsidRDefault="007049A1"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4</w:t>
      </w:r>
      <w:r w:rsidR="004B53DC" w:rsidRPr="004956E9">
        <w:rPr>
          <w:rFonts w:ascii="Times New Roman" w:eastAsiaTheme="minorHAnsi" w:hAnsi="Times New Roman" w:cs="Times New Roman"/>
          <w:sz w:val="28"/>
          <w:szCs w:val="28"/>
        </w:rPr>
        <w:t>.</w:t>
      </w:r>
      <w:r w:rsidR="007C0473">
        <w:rPr>
          <w:rFonts w:ascii="Times New Roman" w:eastAsiaTheme="minorHAnsi" w:hAnsi="Times New Roman" w:cs="Times New Roman"/>
          <w:sz w:val="28"/>
          <w:szCs w:val="28"/>
        </w:rPr>
        <w:t>5</w:t>
      </w:r>
      <w:r w:rsidR="004B53DC" w:rsidRPr="004956E9">
        <w:rPr>
          <w:rFonts w:ascii="Times New Roman" w:eastAsiaTheme="minorHAnsi" w:hAnsi="Times New Roman" w:cs="Times New Roman"/>
          <w:sz w:val="28"/>
          <w:szCs w:val="28"/>
        </w:rPr>
        <w:t xml:space="preserve">. </w:t>
      </w:r>
      <w:r w:rsidR="0003552F" w:rsidRPr="004956E9">
        <w:rPr>
          <w:rFonts w:ascii="Times New Roman" w:eastAsiaTheme="minorHAnsi" w:hAnsi="Times New Roman" w:cs="Times New Roman"/>
          <w:sz w:val="28"/>
          <w:szCs w:val="28"/>
        </w:rPr>
        <w:t>Главу 498 "</w:t>
      </w:r>
      <w:r w:rsidR="0003552F" w:rsidRPr="004956E9">
        <w:t xml:space="preserve"> </w:t>
      </w:r>
      <w:r w:rsidR="0003552F" w:rsidRPr="004956E9">
        <w:rPr>
          <w:rFonts w:ascii="Times New Roman" w:eastAsiaTheme="minorHAnsi" w:hAnsi="Times New Roman" w:cs="Times New Roman"/>
          <w:sz w:val="28"/>
          <w:szCs w:val="28"/>
        </w:rPr>
        <w:t>Федеральная служба по экологическому, технологическому и атомному надзору" дополнить кодом бюджетной классификации:</w:t>
      </w: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3119"/>
        <w:gridCol w:w="6095"/>
      </w:tblGrid>
      <w:tr w:rsidR="004956E9" w:rsidRPr="004956E9" w:rsidTr="0003552F">
        <w:tc>
          <w:tcPr>
            <w:tcW w:w="709" w:type="dxa"/>
            <w:tcBorders>
              <w:top w:val="nil"/>
              <w:left w:val="nil"/>
              <w:bottom w:val="nil"/>
              <w:right w:val="nil"/>
            </w:tcBorders>
          </w:tcPr>
          <w:p w:rsidR="0003552F" w:rsidRPr="004956E9" w:rsidRDefault="0003552F" w:rsidP="0003552F">
            <w:pPr>
              <w:autoSpaceDE w:val="0"/>
              <w:autoSpaceDN w:val="0"/>
              <w:adjustRightInd w:val="0"/>
              <w:ind w:hanging="204"/>
              <w:jc w:val="center"/>
              <w:outlineLvl w:val="1"/>
              <w:rPr>
                <w:rFonts w:eastAsiaTheme="minorHAnsi"/>
                <w:szCs w:val="28"/>
                <w:lang w:eastAsia="en-US"/>
              </w:rPr>
            </w:pPr>
            <w:r w:rsidRPr="004956E9">
              <w:rPr>
                <w:rFonts w:eastAsiaTheme="minorHAnsi"/>
                <w:szCs w:val="28"/>
                <w:lang w:eastAsia="en-US"/>
              </w:rPr>
              <w:t>"498</w:t>
            </w:r>
          </w:p>
        </w:tc>
        <w:tc>
          <w:tcPr>
            <w:tcW w:w="3119" w:type="dxa"/>
            <w:tcBorders>
              <w:top w:val="nil"/>
              <w:left w:val="nil"/>
              <w:bottom w:val="nil"/>
              <w:right w:val="nil"/>
            </w:tcBorders>
          </w:tcPr>
          <w:p w:rsidR="0003552F" w:rsidRPr="004956E9" w:rsidRDefault="0003552F" w:rsidP="0003552F">
            <w:pPr>
              <w:autoSpaceDE w:val="0"/>
              <w:autoSpaceDN w:val="0"/>
              <w:adjustRightInd w:val="0"/>
              <w:jc w:val="center"/>
              <w:rPr>
                <w:rFonts w:eastAsiaTheme="minorHAnsi"/>
                <w:szCs w:val="28"/>
                <w:lang w:eastAsia="en-US"/>
              </w:rPr>
            </w:pPr>
            <w:r w:rsidRPr="004956E9">
              <w:rPr>
                <w:rFonts w:eastAsiaTheme="minorHAnsi"/>
                <w:szCs w:val="28"/>
                <w:lang w:eastAsia="en-US"/>
              </w:rPr>
              <w:t>1 11 01010 01 0000 120</w:t>
            </w:r>
          </w:p>
        </w:tc>
        <w:tc>
          <w:tcPr>
            <w:tcW w:w="6095" w:type="dxa"/>
            <w:tcBorders>
              <w:top w:val="nil"/>
              <w:left w:val="nil"/>
              <w:bottom w:val="nil"/>
              <w:right w:val="nil"/>
            </w:tcBorders>
          </w:tcPr>
          <w:p w:rsidR="0003552F" w:rsidRPr="004956E9" w:rsidRDefault="0003552F" w:rsidP="0003552F">
            <w:pPr>
              <w:autoSpaceDE w:val="0"/>
              <w:autoSpaceDN w:val="0"/>
              <w:adjustRightInd w:val="0"/>
              <w:jc w:val="both"/>
              <w:rPr>
                <w:rFonts w:eastAsiaTheme="minorHAnsi"/>
                <w:szCs w:val="28"/>
                <w:lang w:eastAsia="en-US"/>
              </w:rPr>
            </w:pPr>
            <w:r w:rsidRPr="004956E9">
              <w:rPr>
                <w:rFonts w:eastAsiaTheme="minorHAnsi"/>
                <w:szCs w:val="28"/>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sidR="00D76848" w:rsidRPr="004956E9">
              <w:rPr>
                <w:rFonts w:eastAsiaTheme="minorHAnsi"/>
                <w:szCs w:val="28"/>
                <w:lang w:eastAsia="en-US"/>
              </w:rPr>
              <w:t>.</w:t>
            </w:r>
          </w:p>
        </w:tc>
      </w:tr>
    </w:tbl>
    <w:p w:rsidR="007049A1" w:rsidRDefault="007049A1"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5</w:t>
      </w:r>
      <w:r w:rsidR="00834D16" w:rsidRPr="004956E9">
        <w:rPr>
          <w:rFonts w:ascii="Times New Roman" w:eastAsiaTheme="minorHAnsi" w:hAnsi="Times New Roman" w:cs="Times New Roman"/>
          <w:sz w:val="28"/>
          <w:szCs w:val="28"/>
        </w:rPr>
        <w:t xml:space="preserve">. </w:t>
      </w:r>
      <w:r w:rsidR="008B16EC" w:rsidRPr="004956E9">
        <w:rPr>
          <w:rFonts w:ascii="Times New Roman" w:eastAsiaTheme="minorHAnsi" w:hAnsi="Times New Roman" w:cs="Times New Roman"/>
          <w:sz w:val="28"/>
          <w:szCs w:val="28"/>
        </w:rPr>
        <w:t>В приложении 8 к Указаниям "Перечень главных администраторов источников финансирования дефицита федерального бюджета и бюджетов государственных внебюджетных фондов Российской Федерации"</w:t>
      </w:r>
      <w:r>
        <w:rPr>
          <w:rFonts w:ascii="Times New Roman" w:eastAsiaTheme="minorHAnsi" w:hAnsi="Times New Roman" w:cs="Times New Roman"/>
          <w:sz w:val="28"/>
          <w:szCs w:val="28"/>
        </w:rPr>
        <w:t>:</w:t>
      </w:r>
    </w:p>
    <w:p w:rsidR="006011CE" w:rsidRDefault="007049A1"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5.1. В главе </w:t>
      </w:r>
      <w:r w:rsidR="006011CE">
        <w:rPr>
          <w:rFonts w:ascii="Times New Roman" w:eastAsiaTheme="minorHAnsi" w:hAnsi="Times New Roman" w:cs="Times New Roman"/>
          <w:sz w:val="28"/>
          <w:szCs w:val="28"/>
        </w:rPr>
        <w:t xml:space="preserve">100 </w:t>
      </w:r>
      <w:r w:rsidR="006011CE" w:rsidRPr="006011CE">
        <w:rPr>
          <w:rFonts w:ascii="Times New Roman" w:eastAsiaTheme="minorHAnsi" w:hAnsi="Times New Roman" w:cs="Times New Roman"/>
          <w:sz w:val="28"/>
          <w:szCs w:val="28"/>
        </w:rPr>
        <w:t>"Федеральное казначейство" коды бюджетной классификации:</w:t>
      </w: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306"/>
        <w:gridCol w:w="3079"/>
        <w:gridCol w:w="5538"/>
      </w:tblGrid>
      <w:tr w:rsidR="006011CE" w:rsidRPr="006011CE" w:rsidTr="004554D2">
        <w:trPr>
          <w:trHeight w:val="1263"/>
        </w:trPr>
        <w:tc>
          <w:tcPr>
            <w:tcW w:w="1306" w:type="dxa"/>
          </w:tcPr>
          <w:p w:rsidR="006011CE" w:rsidRPr="00F74655" w:rsidRDefault="006011CE" w:rsidP="00F74655">
            <w:pPr>
              <w:autoSpaceDE w:val="0"/>
              <w:autoSpaceDN w:val="0"/>
              <w:adjustRightInd w:val="0"/>
              <w:ind w:hanging="204"/>
              <w:jc w:val="center"/>
              <w:outlineLvl w:val="1"/>
              <w:rPr>
                <w:rFonts w:eastAsiaTheme="minorHAnsi"/>
                <w:szCs w:val="28"/>
                <w:lang w:eastAsia="en-US"/>
              </w:rPr>
            </w:pPr>
            <w:r>
              <w:rPr>
                <w:rFonts w:eastAsiaTheme="minorHAnsi"/>
                <w:szCs w:val="28"/>
                <w:lang w:eastAsia="en-US"/>
              </w:rPr>
              <w:t>"</w:t>
            </w:r>
            <w:r w:rsidRPr="00F74655">
              <w:rPr>
                <w:rFonts w:eastAsiaTheme="minorHAnsi"/>
                <w:szCs w:val="28"/>
                <w:lang w:eastAsia="en-US"/>
              </w:rPr>
              <w:t>100</w:t>
            </w:r>
          </w:p>
        </w:tc>
        <w:tc>
          <w:tcPr>
            <w:tcW w:w="3079" w:type="dxa"/>
          </w:tcPr>
          <w:p w:rsidR="006011CE" w:rsidRPr="00F74655" w:rsidRDefault="006011CE" w:rsidP="00F74655">
            <w:pPr>
              <w:autoSpaceDE w:val="0"/>
              <w:autoSpaceDN w:val="0"/>
              <w:adjustRightInd w:val="0"/>
              <w:ind w:hanging="204"/>
              <w:outlineLvl w:val="1"/>
              <w:rPr>
                <w:rFonts w:eastAsiaTheme="minorHAnsi"/>
                <w:szCs w:val="28"/>
                <w:lang w:eastAsia="en-US"/>
              </w:rPr>
            </w:pPr>
            <w:r w:rsidRPr="00F74655">
              <w:rPr>
                <w:rFonts w:eastAsiaTheme="minorHAnsi"/>
                <w:szCs w:val="28"/>
                <w:lang w:eastAsia="en-US"/>
              </w:rPr>
              <w:t>01 06 10 01 01 0000 510</w:t>
            </w:r>
          </w:p>
        </w:tc>
        <w:tc>
          <w:tcPr>
            <w:tcW w:w="5538" w:type="dxa"/>
          </w:tcPr>
          <w:p w:rsidR="006011CE" w:rsidRPr="00F74655" w:rsidRDefault="006011CE" w:rsidP="00F74655">
            <w:pPr>
              <w:autoSpaceDE w:val="0"/>
              <w:autoSpaceDN w:val="0"/>
              <w:adjustRightInd w:val="0"/>
              <w:jc w:val="both"/>
              <w:outlineLvl w:val="1"/>
              <w:rPr>
                <w:rFonts w:eastAsiaTheme="minorHAnsi"/>
                <w:szCs w:val="28"/>
                <w:lang w:eastAsia="en-US"/>
              </w:rPr>
            </w:pPr>
            <w:r w:rsidRPr="00F74655">
              <w:rPr>
                <w:rFonts w:eastAsiaTheme="minorHAnsi"/>
                <w:szCs w:val="28"/>
                <w:lang w:eastAsia="en-US"/>
              </w:rPr>
              <w:t>Увеличение финансовых активов в федеральной собственности за счет средств федерального бюджета, размещенных на депозитах (банковских счетах)</w:t>
            </w:r>
            <w:r>
              <w:rPr>
                <w:rFonts w:eastAsiaTheme="minorHAnsi"/>
                <w:szCs w:val="28"/>
                <w:lang w:eastAsia="en-US"/>
              </w:rPr>
              <w:t>";</w:t>
            </w:r>
          </w:p>
        </w:tc>
      </w:tr>
      <w:tr w:rsidR="006011CE" w:rsidRPr="006011CE" w:rsidTr="00F74655">
        <w:tc>
          <w:tcPr>
            <w:tcW w:w="1306" w:type="dxa"/>
          </w:tcPr>
          <w:p w:rsidR="006011CE" w:rsidRPr="00F74655" w:rsidRDefault="006011CE" w:rsidP="00F74655">
            <w:pPr>
              <w:autoSpaceDE w:val="0"/>
              <w:autoSpaceDN w:val="0"/>
              <w:adjustRightInd w:val="0"/>
              <w:ind w:hanging="204"/>
              <w:jc w:val="center"/>
              <w:outlineLvl w:val="1"/>
              <w:rPr>
                <w:rFonts w:eastAsiaTheme="minorHAnsi"/>
                <w:szCs w:val="28"/>
                <w:lang w:eastAsia="en-US"/>
              </w:rPr>
            </w:pPr>
            <w:r>
              <w:rPr>
                <w:rFonts w:eastAsiaTheme="minorHAnsi"/>
                <w:szCs w:val="28"/>
                <w:lang w:eastAsia="en-US"/>
              </w:rPr>
              <w:t>"</w:t>
            </w:r>
            <w:r w:rsidRPr="00F74655">
              <w:rPr>
                <w:rFonts w:eastAsiaTheme="minorHAnsi"/>
                <w:szCs w:val="28"/>
                <w:lang w:eastAsia="en-US"/>
              </w:rPr>
              <w:t>100</w:t>
            </w:r>
          </w:p>
        </w:tc>
        <w:tc>
          <w:tcPr>
            <w:tcW w:w="3079" w:type="dxa"/>
          </w:tcPr>
          <w:p w:rsidR="006011CE" w:rsidRPr="00F74655" w:rsidRDefault="006011CE" w:rsidP="00F74655">
            <w:pPr>
              <w:autoSpaceDE w:val="0"/>
              <w:autoSpaceDN w:val="0"/>
              <w:adjustRightInd w:val="0"/>
              <w:ind w:hanging="204"/>
              <w:outlineLvl w:val="1"/>
              <w:rPr>
                <w:rFonts w:eastAsiaTheme="minorHAnsi"/>
                <w:szCs w:val="28"/>
                <w:lang w:eastAsia="en-US"/>
              </w:rPr>
            </w:pPr>
            <w:r w:rsidRPr="00F74655">
              <w:rPr>
                <w:rFonts w:eastAsiaTheme="minorHAnsi"/>
                <w:szCs w:val="28"/>
                <w:lang w:eastAsia="en-US"/>
              </w:rPr>
              <w:t>01 06 10 01 01 0000 610</w:t>
            </w:r>
          </w:p>
        </w:tc>
        <w:tc>
          <w:tcPr>
            <w:tcW w:w="5538" w:type="dxa"/>
          </w:tcPr>
          <w:p w:rsidR="006011CE" w:rsidRPr="00F74655" w:rsidRDefault="006011CE" w:rsidP="00F74655">
            <w:pPr>
              <w:autoSpaceDE w:val="0"/>
              <w:autoSpaceDN w:val="0"/>
              <w:adjustRightInd w:val="0"/>
              <w:jc w:val="both"/>
              <w:outlineLvl w:val="1"/>
              <w:rPr>
                <w:rFonts w:eastAsiaTheme="minorHAnsi"/>
                <w:szCs w:val="28"/>
                <w:lang w:eastAsia="en-US"/>
              </w:rPr>
            </w:pPr>
            <w:r w:rsidRPr="00F74655">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депозитах (банковских счетах)</w:t>
            </w:r>
            <w:r>
              <w:rPr>
                <w:rFonts w:eastAsiaTheme="minorHAnsi"/>
                <w:szCs w:val="28"/>
                <w:lang w:eastAsia="en-US"/>
              </w:rPr>
              <w:t>";</w:t>
            </w:r>
          </w:p>
        </w:tc>
      </w:tr>
    </w:tbl>
    <w:p w:rsidR="006011CE" w:rsidRDefault="006011CE" w:rsidP="00015CEC">
      <w:pPr>
        <w:pStyle w:val="ConsPlusCell"/>
        <w:ind w:firstLine="709"/>
        <w:jc w:val="both"/>
        <w:rPr>
          <w:rFonts w:ascii="Times New Roman" w:eastAsiaTheme="minorHAnsi" w:hAnsi="Times New Roman" w:cs="Times New Roman"/>
          <w:sz w:val="28"/>
          <w:szCs w:val="28"/>
        </w:rPr>
      </w:pPr>
      <w:r w:rsidRPr="006011CE">
        <w:rPr>
          <w:rFonts w:ascii="Times New Roman" w:eastAsiaTheme="minorHAnsi" w:hAnsi="Times New Roman" w:cs="Times New Roman"/>
          <w:sz w:val="28"/>
          <w:szCs w:val="28"/>
        </w:rPr>
        <w:t>изложить в следующей редакции:</w:t>
      </w: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306"/>
        <w:gridCol w:w="3079"/>
        <w:gridCol w:w="5538"/>
      </w:tblGrid>
      <w:tr w:rsidR="006011CE" w:rsidRPr="006011CE" w:rsidTr="003C013C">
        <w:tc>
          <w:tcPr>
            <w:tcW w:w="1306" w:type="dxa"/>
          </w:tcPr>
          <w:p w:rsidR="006011CE" w:rsidRPr="00B769D1" w:rsidRDefault="006011CE" w:rsidP="003C013C">
            <w:pPr>
              <w:autoSpaceDE w:val="0"/>
              <w:autoSpaceDN w:val="0"/>
              <w:adjustRightInd w:val="0"/>
              <w:ind w:hanging="204"/>
              <w:jc w:val="center"/>
              <w:outlineLvl w:val="1"/>
              <w:rPr>
                <w:rFonts w:eastAsiaTheme="minorHAnsi"/>
                <w:szCs w:val="28"/>
                <w:lang w:eastAsia="en-US"/>
              </w:rPr>
            </w:pPr>
            <w:r>
              <w:rPr>
                <w:rFonts w:eastAsiaTheme="minorHAnsi"/>
                <w:szCs w:val="28"/>
                <w:lang w:eastAsia="en-US"/>
              </w:rPr>
              <w:t>"</w:t>
            </w:r>
            <w:r w:rsidRPr="00B769D1">
              <w:rPr>
                <w:rFonts w:eastAsiaTheme="minorHAnsi"/>
                <w:szCs w:val="28"/>
                <w:lang w:eastAsia="en-US"/>
              </w:rPr>
              <w:t>100</w:t>
            </w:r>
          </w:p>
        </w:tc>
        <w:tc>
          <w:tcPr>
            <w:tcW w:w="3079" w:type="dxa"/>
          </w:tcPr>
          <w:p w:rsidR="006011CE" w:rsidRPr="00B769D1" w:rsidRDefault="006011CE" w:rsidP="003C013C">
            <w:pPr>
              <w:autoSpaceDE w:val="0"/>
              <w:autoSpaceDN w:val="0"/>
              <w:adjustRightInd w:val="0"/>
              <w:ind w:hanging="204"/>
              <w:outlineLvl w:val="1"/>
              <w:rPr>
                <w:rFonts w:eastAsiaTheme="minorHAnsi"/>
                <w:szCs w:val="28"/>
                <w:lang w:eastAsia="en-US"/>
              </w:rPr>
            </w:pPr>
            <w:r w:rsidRPr="00B769D1">
              <w:rPr>
                <w:rFonts w:eastAsiaTheme="minorHAnsi"/>
                <w:szCs w:val="28"/>
                <w:lang w:eastAsia="en-US"/>
              </w:rPr>
              <w:t>01 06 10 01 01 0000 510</w:t>
            </w:r>
          </w:p>
        </w:tc>
        <w:tc>
          <w:tcPr>
            <w:tcW w:w="5538" w:type="dxa"/>
          </w:tcPr>
          <w:p w:rsidR="006011CE" w:rsidRPr="00B769D1" w:rsidRDefault="006011CE">
            <w:pPr>
              <w:autoSpaceDE w:val="0"/>
              <w:autoSpaceDN w:val="0"/>
              <w:adjustRightInd w:val="0"/>
              <w:jc w:val="both"/>
              <w:outlineLvl w:val="1"/>
              <w:rPr>
                <w:rFonts w:eastAsiaTheme="minorHAnsi"/>
                <w:szCs w:val="28"/>
                <w:lang w:eastAsia="en-US"/>
              </w:rPr>
            </w:pPr>
            <w:r w:rsidRPr="00B769D1">
              <w:rPr>
                <w:rFonts w:eastAsiaTheme="minorHAnsi"/>
                <w:szCs w:val="28"/>
                <w:lang w:eastAsia="en-US"/>
              </w:rPr>
              <w:t xml:space="preserve">Увеличение финансовых активов в федеральной собственности за счет средств федерального бюджета, размещенных на банковских счетах </w:t>
            </w:r>
            <w:r>
              <w:rPr>
                <w:rFonts w:eastAsiaTheme="minorHAnsi"/>
                <w:szCs w:val="28"/>
                <w:lang w:eastAsia="en-US"/>
              </w:rPr>
              <w:t xml:space="preserve">(банковских </w:t>
            </w:r>
            <w:r w:rsidRPr="00B769D1">
              <w:rPr>
                <w:rFonts w:eastAsiaTheme="minorHAnsi"/>
                <w:szCs w:val="28"/>
                <w:lang w:eastAsia="en-US"/>
              </w:rPr>
              <w:t>депозитах)</w:t>
            </w:r>
            <w:r>
              <w:rPr>
                <w:rFonts w:eastAsiaTheme="minorHAnsi"/>
                <w:szCs w:val="28"/>
                <w:lang w:eastAsia="en-US"/>
              </w:rPr>
              <w:t>";</w:t>
            </w:r>
          </w:p>
        </w:tc>
      </w:tr>
      <w:tr w:rsidR="006011CE" w:rsidRPr="006011CE" w:rsidTr="003C013C">
        <w:tc>
          <w:tcPr>
            <w:tcW w:w="1306" w:type="dxa"/>
          </w:tcPr>
          <w:p w:rsidR="006011CE" w:rsidRPr="00B769D1" w:rsidRDefault="006011CE" w:rsidP="003C013C">
            <w:pPr>
              <w:autoSpaceDE w:val="0"/>
              <w:autoSpaceDN w:val="0"/>
              <w:adjustRightInd w:val="0"/>
              <w:ind w:hanging="204"/>
              <w:jc w:val="center"/>
              <w:outlineLvl w:val="1"/>
              <w:rPr>
                <w:rFonts w:eastAsiaTheme="minorHAnsi"/>
                <w:szCs w:val="28"/>
                <w:lang w:eastAsia="en-US"/>
              </w:rPr>
            </w:pPr>
            <w:r>
              <w:rPr>
                <w:rFonts w:eastAsiaTheme="minorHAnsi"/>
                <w:szCs w:val="28"/>
                <w:lang w:eastAsia="en-US"/>
              </w:rPr>
              <w:t>"</w:t>
            </w:r>
            <w:r w:rsidRPr="00B769D1">
              <w:rPr>
                <w:rFonts w:eastAsiaTheme="minorHAnsi"/>
                <w:szCs w:val="28"/>
                <w:lang w:eastAsia="en-US"/>
              </w:rPr>
              <w:t>100</w:t>
            </w:r>
          </w:p>
        </w:tc>
        <w:tc>
          <w:tcPr>
            <w:tcW w:w="3079" w:type="dxa"/>
          </w:tcPr>
          <w:p w:rsidR="006011CE" w:rsidRPr="00B769D1" w:rsidRDefault="006011CE" w:rsidP="003C013C">
            <w:pPr>
              <w:autoSpaceDE w:val="0"/>
              <w:autoSpaceDN w:val="0"/>
              <w:adjustRightInd w:val="0"/>
              <w:ind w:hanging="204"/>
              <w:outlineLvl w:val="1"/>
              <w:rPr>
                <w:rFonts w:eastAsiaTheme="minorHAnsi"/>
                <w:szCs w:val="28"/>
                <w:lang w:eastAsia="en-US"/>
              </w:rPr>
            </w:pPr>
            <w:r w:rsidRPr="00B769D1">
              <w:rPr>
                <w:rFonts w:eastAsiaTheme="minorHAnsi"/>
                <w:szCs w:val="28"/>
                <w:lang w:eastAsia="en-US"/>
              </w:rPr>
              <w:t>01 06 10 01 01 0000 610</w:t>
            </w:r>
          </w:p>
        </w:tc>
        <w:tc>
          <w:tcPr>
            <w:tcW w:w="5538" w:type="dxa"/>
          </w:tcPr>
          <w:p w:rsidR="006011CE" w:rsidRPr="00B769D1" w:rsidRDefault="006011CE">
            <w:pPr>
              <w:autoSpaceDE w:val="0"/>
              <w:autoSpaceDN w:val="0"/>
              <w:adjustRightInd w:val="0"/>
              <w:jc w:val="both"/>
              <w:outlineLvl w:val="1"/>
              <w:rPr>
                <w:rFonts w:eastAsiaTheme="minorHAnsi"/>
                <w:szCs w:val="28"/>
                <w:lang w:eastAsia="en-US"/>
              </w:rPr>
            </w:pPr>
            <w:r w:rsidRPr="00B769D1">
              <w:rPr>
                <w:rFonts w:eastAsiaTheme="minorHAnsi"/>
                <w:szCs w:val="28"/>
                <w:lang w:eastAsia="en-US"/>
              </w:rPr>
              <w:t xml:space="preserve">Уменьшение финансовых активов в федеральной собственности за счет средств федерального бюджета, размещенных на </w:t>
            </w:r>
            <w:r w:rsidRPr="00B769D1">
              <w:rPr>
                <w:rFonts w:eastAsiaTheme="minorHAnsi"/>
                <w:szCs w:val="28"/>
                <w:lang w:eastAsia="en-US"/>
              </w:rPr>
              <w:lastRenderedPageBreak/>
              <w:t xml:space="preserve">банковских счетах </w:t>
            </w:r>
            <w:r>
              <w:rPr>
                <w:rFonts w:eastAsiaTheme="minorHAnsi"/>
                <w:szCs w:val="28"/>
                <w:lang w:eastAsia="en-US"/>
              </w:rPr>
              <w:t>(банковских депозитах</w:t>
            </w:r>
            <w:r w:rsidRPr="00B769D1">
              <w:rPr>
                <w:rFonts w:eastAsiaTheme="minorHAnsi"/>
                <w:szCs w:val="28"/>
                <w:lang w:eastAsia="en-US"/>
              </w:rPr>
              <w:t>)</w:t>
            </w:r>
            <w:r>
              <w:rPr>
                <w:rFonts w:eastAsiaTheme="minorHAnsi"/>
                <w:szCs w:val="28"/>
                <w:lang w:eastAsia="en-US"/>
              </w:rPr>
              <w:t>";</w:t>
            </w:r>
          </w:p>
        </w:tc>
      </w:tr>
    </w:tbl>
    <w:p w:rsidR="008B16EC" w:rsidRPr="004956E9" w:rsidRDefault="006011CE"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5.2.</w:t>
      </w:r>
      <w:r w:rsidR="008B16EC" w:rsidRPr="004956E9">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Г</w:t>
      </w:r>
      <w:r w:rsidRPr="004956E9">
        <w:rPr>
          <w:rFonts w:ascii="Times New Roman" w:eastAsiaTheme="minorHAnsi" w:hAnsi="Times New Roman" w:cs="Times New Roman"/>
          <w:sz w:val="28"/>
          <w:szCs w:val="28"/>
        </w:rPr>
        <w:t xml:space="preserve">лаву </w:t>
      </w:r>
      <w:r w:rsidR="008B16EC" w:rsidRPr="004956E9">
        <w:rPr>
          <w:rFonts w:ascii="Times New Roman" w:eastAsiaTheme="minorHAnsi" w:hAnsi="Times New Roman" w:cs="Times New Roman"/>
          <w:sz w:val="28"/>
          <w:szCs w:val="28"/>
        </w:rPr>
        <w:t>279 "Федеральное агентство специального строительства"</w:t>
      </w:r>
      <w:r w:rsidR="00B00987" w:rsidRPr="00B00987">
        <w:rPr>
          <w:rFonts w:ascii="Times New Roman" w:eastAsiaTheme="minorHAnsi" w:hAnsi="Times New Roman" w:cs="Times New Roman"/>
          <w:sz w:val="28"/>
          <w:szCs w:val="28"/>
        </w:rPr>
        <w:t xml:space="preserve"> </w:t>
      </w:r>
      <w:r w:rsidR="00B00987" w:rsidRPr="004956E9">
        <w:rPr>
          <w:rFonts w:ascii="Times New Roman" w:eastAsiaTheme="minorHAnsi" w:hAnsi="Times New Roman" w:cs="Times New Roman"/>
          <w:sz w:val="28"/>
          <w:szCs w:val="28"/>
        </w:rPr>
        <w:t>исключить.</w:t>
      </w:r>
    </w:p>
    <w:p w:rsidR="008B16EC" w:rsidRPr="004956E9" w:rsidRDefault="007049A1" w:rsidP="00015CEC">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6</w:t>
      </w:r>
      <w:r w:rsidR="008B16EC" w:rsidRPr="004956E9">
        <w:rPr>
          <w:rFonts w:ascii="Times New Roman" w:eastAsiaTheme="minorHAnsi" w:hAnsi="Times New Roman" w:cs="Times New Roman"/>
          <w:sz w:val="28"/>
          <w:szCs w:val="28"/>
        </w:rPr>
        <w:t>. В приложении 9 к Указаниям "Перечень главных распорядителей средств федерального бюджета и бюджетов государственных внебюджетных фондов Российской Федерации" главу 279 "Федеральное агентство специального строительства"</w:t>
      </w:r>
      <w:r w:rsidR="00B00987">
        <w:rPr>
          <w:rFonts w:ascii="Times New Roman" w:eastAsiaTheme="minorHAnsi" w:hAnsi="Times New Roman" w:cs="Times New Roman"/>
          <w:sz w:val="28"/>
          <w:szCs w:val="28"/>
        </w:rPr>
        <w:t xml:space="preserve"> </w:t>
      </w:r>
      <w:r w:rsidR="00B00987" w:rsidRPr="004956E9">
        <w:rPr>
          <w:rFonts w:ascii="Times New Roman" w:eastAsiaTheme="minorHAnsi" w:hAnsi="Times New Roman" w:cs="Times New Roman"/>
          <w:sz w:val="28"/>
          <w:szCs w:val="28"/>
        </w:rPr>
        <w:t>исключить</w:t>
      </w:r>
      <w:r w:rsidR="00B00987" w:rsidRPr="00B00987">
        <w:rPr>
          <w:rFonts w:ascii="Times New Roman" w:eastAsiaTheme="minorHAnsi" w:hAnsi="Times New Roman" w:cs="Times New Roman"/>
          <w:sz w:val="28"/>
          <w:szCs w:val="28"/>
        </w:rPr>
        <w:t xml:space="preserve"> </w:t>
      </w:r>
      <w:r w:rsidR="00B00987" w:rsidRPr="004956E9">
        <w:rPr>
          <w:rFonts w:ascii="Times New Roman" w:eastAsiaTheme="minorHAnsi" w:hAnsi="Times New Roman" w:cs="Times New Roman"/>
          <w:sz w:val="28"/>
          <w:szCs w:val="28"/>
        </w:rPr>
        <w:t>.</w:t>
      </w:r>
    </w:p>
    <w:p w:rsidR="00571D52" w:rsidRPr="004956E9" w:rsidRDefault="007049A1" w:rsidP="00015CEC">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7</w:t>
      </w:r>
      <w:r w:rsidR="0084369C" w:rsidRPr="004956E9">
        <w:rPr>
          <w:rFonts w:ascii="Times New Roman" w:hAnsi="Times New Roman" w:cs="Times New Roman"/>
          <w:sz w:val="28"/>
          <w:szCs w:val="28"/>
        </w:rPr>
        <w:t xml:space="preserve">. </w:t>
      </w:r>
      <w:r w:rsidR="000E010C" w:rsidRPr="004956E9">
        <w:rPr>
          <w:rFonts w:ascii="Times New Roman" w:hAnsi="Times New Roman" w:cs="Times New Roman"/>
          <w:sz w:val="28"/>
          <w:szCs w:val="28"/>
        </w:rPr>
        <w:t>Приложени</w:t>
      </w:r>
      <w:r w:rsidR="00EB03F2" w:rsidRPr="004956E9">
        <w:rPr>
          <w:rFonts w:ascii="Times New Roman" w:hAnsi="Times New Roman" w:cs="Times New Roman"/>
          <w:sz w:val="28"/>
          <w:szCs w:val="28"/>
        </w:rPr>
        <w:t>е 1</w:t>
      </w:r>
      <w:r w:rsidR="00571D52" w:rsidRPr="004956E9">
        <w:rPr>
          <w:rFonts w:ascii="Times New Roman" w:hAnsi="Times New Roman" w:cs="Times New Roman"/>
          <w:sz w:val="28"/>
          <w:szCs w:val="28"/>
        </w:rPr>
        <w:t xml:space="preserve">0 к Указаниям </w:t>
      </w:r>
      <w:r w:rsidR="00015CEC" w:rsidRPr="004956E9">
        <w:rPr>
          <w:rFonts w:ascii="Times New Roman" w:hAnsi="Times New Roman" w:cs="Times New Roman"/>
          <w:sz w:val="28"/>
          <w:szCs w:val="28"/>
        </w:rPr>
        <w:t xml:space="preserve">"Перечень кодов целевых статей расходов федерального бюджета и бюджетов государственных внебюджетных фондов Российской Федерации" </w:t>
      </w:r>
      <w:r w:rsidR="00571D52" w:rsidRPr="004956E9">
        <w:rPr>
          <w:rFonts w:ascii="Times New Roman" w:hAnsi="Times New Roman" w:cs="Times New Roman"/>
          <w:sz w:val="28"/>
          <w:szCs w:val="28"/>
        </w:rPr>
        <w:t>исключить.</w:t>
      </w:r>
    </w:p>
    <w:p w:rsidR="00C87090" w:rsidRPr="004956E9" w:rsidRDefault="007049A1" w:rsidP="00015CEC">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8</w:t>
      </w:r>
      <w:r w:rsidR="00C87090" w:rsidRPr="004956E9">
        <w:rPr>
          <w:rFonts w:ascii="Times New Roman" w:hAnsi="Times New Roman" w:cs="Times New Roman"/>
          <w:sz w:val="28"/>
          <w:szCs w:val="28"/>
        </w:rPr>
        <w:t>. В приложении 10</w:t>
      </w:r>
      <w:r w:rsidR="00C87090" w:rsidRPr="004956E9">
        <w:rPr>
          <w:rFonts w:ascii="Times New Roman" w:hAnsi="Times New Roman" w:cs="Times New Roman"/>
          <w:sz w:val="28"/>
          <w:szCs w:val="28"/>
          <w:vertAlign w:val="superscript"/>
        </w:rPr>
        <w:t>1</w:t>
      </w:r>
      <w:r w:rsidR="00C87090" w:rsidRPr="004956E9">
        <w:rPr>
          <w:rFonts w:ascii="Times New Roman" w:hAnsi="Times New Roman" w:cs="Times New Roman"/>
          <w:sz w:val="28"/>
          <w:szCs w:val="28"/>
        </w:rPr>
        <w:t xml:space="preserve"> к Указаниям "Перечень кодов целевых статей расходов федерального бюджета и бюджетов государственных внебюджетных фондов Российской Федерации"</w:t>
      </w:r>
      <w:r w:rsidR="00052D27" w:rsidRPr="004956E9">
        <w:rPr>
          <w:rFonts w:ascii="Times New Roman" w:hAnsi="Times New Roman" w:cs="Times New Roman"/>
          <w:sz w:val="28"/>
          <w:szCs w:val="28"/>
        </w:rPr>
        <w:t xml:space="preserve"> </w:t>
      </w:r>
      <w:r w:rsidR="00D76848" w:rsidRPr="004956E9">
        <w:rPr>
          <w:rFonts w:ascii="Times New Roman" w:hAnsi="Times New Roman" w:cs="Times New Roman"/>
          <w:sz w:val="28"/>
          <w:szCs w:val="28"/>
        </w:rPr>
        <w:t>до</w:t>
      </w:r>
      <w:r w:rsidR="00C87090" w:rsidRPr="004956E9">
        <w:rPr>
          <w:rFonts w:ascii="Times New Roman" w:hAnsi="Times New Roman" w:cs="Times New Roman"/>
          <w:sz w:val="28"/>
          <w:szCs w:val="28"/>
        </w:rPr>
        <w:t xml:space="preserve">полнить новыми целевыми статьями: </w:t>
      </w:r>
    </w:p>
    <w:p w:rsidR="005B6009" w:rsidRPr="004554D2" w:rsidRDefault="005B6009" w:rsidP="00015CEC">
      <w:pPr>
        <w:pStyle w:val="ConsPlusCell"/>
        <w:ind w:firstLine="709"/>
        <w:jc w:val="both"/>
        <w:rPr>
          <w:rFonts w:ascii="Times New Roman" w:hAnsi="Times New Roman" w:cs="Times New Roman"/>
          <w:sz w:val="10"/>
          <w:szCs w:val="10"/>
        </w:rPr>
      </w:pPr>
    </w:p>
    <w:tbl>
      <w:tblPr>
        <w:tblW w:w="102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8005"/>
      </w:tblGrid>
      <w:tr w:rsidR="004956E9" w:rsidRPr="004956E9" w:rsidTr="004554D2">
        <w:trPr>
          <w:trHeight w:val="1092"/>
        </w:trPr>
        <w:tc>
          <w:tcPr>
            <w:tcW w:w="2204" w:type="dxa"/>
            <w:tcBorders>
              <w:top w:val="nil"/>
              <w:left w:val="nil"/>
              <w:bottom w:val="nil"/>
              <w:right w:val="nil"/>
            </w:tcBorders>
            <w:noWrap/>
          </w:tcPr>
          <w:p w:rsidR="00E504AF" w:rsidRPr="004956E9" w:rsidRDefault="00EA220A" w:rsidP="00D02C3A">
            <w:pPr>
              <w:rPr>
                <w:rFonts w:eastAsiaTheme="minorHAnsi"/>
                <w:szCs w:val="28"/>
                <w:lang w:eastAsia="en-US"/>
              </w:rPr>
            </w:pPr>
            <w:r w:rsidRPr="004956E9">
              <w:rPr>
                <w:rFonts w:eastAsiaTheme="minorHAnsi"/>
                <w:szCs w:val="28"/>
                <w:lang w:eastAsia="en-US"/>
              </w:rPr>
              <w:t>"</w:t>
            </w:r>
            <w:r w:rsidR="00E504AF" w:rsidRPr="004956E9">
              <w:rPr>
                <w:rFonts w:eastAsiaTheme="minorHAnsi"/>
                <w:szCs w:val="28"/>
                <w:lang w:eastAsia="en-US"/>
              </w:rPr>
              <w:t>01 1 31 56590</w:t>
            </w:r>
          </w:p>
        </w:tc>
        <w:tc>
          <w:tcPr>
            <w:tcW w:w="8005" w:type="dxa"/>
            <w:tcBorders>
              <w:top w:val="nil"/>
              <w:left w:val="nil"/>
              <w:bottom w:val="nil"/>
              <w:right w:val="nil"/>
            </w:tcBorders>
          </w:tcPr>
          <w:p w:rsidR="00E504AF" w:rsidRPr="004956E9" w:rsidRDefault="00E504AF" w:rsidP="00D02C3A">
            <w:pPr>
              <w:jc w:val="both"/>
              <w:rPr>
                <w:rFonts w:eastAsiaTheme="minorHAnsi"/>
                <w:szCs w:val="28"/>
                <w:lang w:eastAsia="en-US"/>
              </w:rPr>
            </w:pPr>
            <w:r w:rsidRPr="004956E9">
              <w:rPr>
                <w:rFonts w:eastAsiaTheme="minorHAnsi"/>
                <w:szCs w:val="28"/>
                <w:lang w:eastAsia="en-US"/>
              </w:rPr>
              <w:t>Иные межбюджетные трансферты на капитальный ремонт наружных коммуникаций и зданий за счет средств резервного фонда Президента Российской Федерации</w:t>
            </w:r>
            <w:r w:rsidR="00EA220A" w:rsidRPr="004956E9">
              <w:rPr>
                <w:rFonts w:eastAsiaTheme="minorHAnsi"/>
                <w:szCs w:val="28"/>
                <w:lang w:eastAsia="en-US"/>
              </w:rPr>
              <w:t>";</w:t>
            </w:r>
          </w:p>
        </w:tc>
      </w:tr>
      <w:tr w:rsidR="004956E9" w:rsidRPr="004956E9" w:rsidTr="004554D2">
        <w:trPr>
          <w:trHeight w:val="711"/>
        </w:trPr>
        <w:tc>
          <w:tcPr>
            <w:tcW w:w="2204" w:type="dxa"/>
            <w:tcBorders>
              <w:top w:val="nil"/>
              <w:left w:val="nil"/>
              <w:bottom w:val="nil"/>
              <w:right w:val="nil"/>
            </w:tcBorders>
            <w:noWrap/>
          </w:tcPr>
          <w:p w:rsidR="006924C2" w:rsidRPr="004956E9" w:rsidRDefault="006924C2" w:rsidP="000B59D3">
            <w:pPr>
              <w:rPr>
                <w:rFonts w:eastAsiaTheme="minorHAnsi"/>
                <w:szCs w:val="28"/>
                <w:lang w:eastAsia="en-US"/>
              </w:rPr>
            </w:pPr>
            <w:r w:rsidRPr="004956E9">
              <w:rPr>
                <w:rFonts w:eastAsiaTheme="minorHAnsi"/>
                <w:szCs w:val="28"/>
                <w:lang w:eastAsia="en-US"/>
              </w:rPr>
              <w:t>"01 7 03 51360</w:t>
            </w:r>
          </w:p>
        </w:tc>
        <w:tc>
          <w:tcPr>
            <w:tcW w:w="8005" w:type="dxa"/>
            <w:tcBorders>
              <w:top w:val="nil"/>
              <w:left w:val="nil"/>
              <w:bottom w:val="nil"/>
              <w:right w:val="nil"/>
            </w:tcBorders>
          </w:tcPr>
          <w:p w:rsidR="006924C2" w:rsidRPr="004956E9" w:rsidRDefault="006924C2" w:rsidP="000B59D3">
            <w:pPr>
              <w:jc w:val="both"/>
              <w:rPr>
                <w:rFonts w:eastAsiaTheme="minorHAnsi"/>
                <w:szCs w:val="28"/>
                <w:lang w:eastAsia="en-US"/>
              </w:rPr>
            </w:pPr>
            <w:r w:rsidRPr="004956E9">
              <w:rPr>
                <w:rFonts w:eastAsiaTheme="minorHAnsi"/>
                <w:szCs w:val="28"/>
                <w:lang w:eastAsia="en-US"/>
              </w:rPr>
              <w:t>Осуществление единовременных выплат медицинским работникам за периоды, истекшие до 1 января 2018 года";</w:t>
            </w:r>
          </w:p>
        </w:tc>
      </w:tr>
      <w:tr w:rsidR="004956E9" w:rsidRPr="004956E9" w:rsidTr="004554D2">
        <w:trPr>
          <w:trHeight w:val="1699"/>
        </w:trPr>
        <w:tc>
          <w:tcPr>
            <w:tcW w:w="2204" w:type="dxa"/>
            <w:tcBorders>
              <w:top w:val="nil"/>
              <w:left w:val="nil"/>
              <w:bottom w:val="nil"/>
              <w:right w:val="nil"/>
            </w:tcBorders>
            <w:noWrap/>
          </w:tcPr>
          <w:p w:rsidR="00052D27" w:rsidRPr="004956E9" w:rsidRDefault="00052D27" w:rsidP="00052D27">
            <w:pPr>
              <w:rPr>
                <w:rFonts w:eastAsiaTheme="minorHAnsi"/>
                <w:szCs w:val="28"/>
                <w:lang w:eastAsia="en-US"/>
              </w:rPr>
            </w:pPr>
            <w:r w:rsidRPr="004956E9">
              <w:rPr>
                <w:rFonts w:eastAsiaTheme="minorHAnsi"/>
                <w:szCs w:val="28"/>
                <w:lang w:eastAsia="en-US"/>
              </w:rPr>
              <w:t>"02 1 02 56710</w:t>
            </w:r>
          </w:p>
        </w:tc>
        <w:tc>
          <w:tcPr>
            <w:tcW w:w="8005" w:type="dxa"/>
            <w:tcBorders>
              <w:top w:val="nil"/>
              <w:left w:val="nil"/>
              <w:bottom w:val="nil"/>
              <w:right w:val="nil"/>
            </w:tcBorders>
          </w:tcPr>
          <w:p w:rsidR="00052D27" w:rsidRPr="004956E9" w:rsidRDefault="00052D27" w:rsidP="00A32947">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p>
        </w:tc>
      </w:tr>
      <w:tr w:rsidR="004956E9" w:rsidRPr="004956E9" w:rsidTr="004554D2">
        <w:trPr>
          <w:trHeight w:val="1695"/>
        </w:trPr>
        <w:tc>
          <w:tcPr>
            <w:tcW w:w="2204" w:type="dxa"/>
            <w:tcBorders>
              <w:top w:val="nil"/>
              <w:left w:val="nil"/>
              <w:bottom w:val="nil"/>
              <w:right w:val="nil"/>
            </w:tcBorders>
            <w:noWrap/>
          </w:tcPr>
          <w:p w:rsidR="00052D27" w:rsidRPr="004956E9" w:rsidRDefault="00052D27" w:rsidP="00052D27">
            <w:pPr>
              <w:rPr>
                <w:rFonts w:eastAsiaTheme="minorHAnsi"/>
                <w:szCs w:val="28"/>
                <w:lang w:eastAsia="en-US"/>
              </w:rPr>
            </w:pPr>
            <w:r w:rsidRPr="004956E9">
              <w:rPr>
                <w:rFonts w:eastAsiaTheme="minorHAnsi"/>
                <w:szCs w:val="28"/>
                <w:lang w:eastAsia="en-US"/>
              </w:rPr>
              <w:t>"02 2 02 56710</w:t>
            </w:r>
          </w:p>
        </w:tc>
        <w:tc>
          <w:tcPr>
            <w:tcW w:w="8005" w:type="dxa"/>
            <w:tcBorders>
              <w:top w:val="nil"/>
              <w:left w:val="nil"/>
              <w:bottom w:val="nil"/>
              <w:right w:val="nil"/>
            </w:tcBorders>
          </w:tcPr>
          <w:p w:rsidR="00052D27" w:rsidRPr="004956E9" w:rsidRDefault="00052D27" w:rsidP="00A32947">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p>
        </w:tc>
      </w:tr>
      <w:tr w:rsidR="004956E9" w:rsidRPr="004956E9" w:rsidTr="004554D2">
        <w:trPr>
          <w:trHeight w:val="1563"/>
        </w:trPr>
        <w:tc>
          <w:tcPr>
            <w:tcW w:w="2204" w:type="dxa"/>
            <w:tcBorders>
              <w:top w:val="nil"/>
              <w:left w:val="nil"/>
              <w:bottom w:val="nil"/>
              <w:right w:val="nil"/>
            </w:tcBorders>
            <w:noWrap/>
          </w:tcPr>
          <w:p w:rsidR="00CF290C" w:rsidRPr="004956E9" w:rsidRDefault="00CF290C" w:rsidP="00CF290C">
            <w:pPr>
              <w:rPr>
                <w:rFonts w:eastAsiaTheme="minorHAnsi"/>
                <w:szCs w:val="28"/>
                <w:lang w:eastAsia="en-US"/>
              </w:rPr>
            </w:pPr>
            <w:r w:rsidRPr="004956E9">
              <w:rPr>
                <w:rFonts w:eastAsiaTheme="minorHAnsi"/>
                <w:szCs w:val="28"/>
                <w:lang w:eastAsia="en-US"/>
              </w:rPr>
              <w:t>"02 2 04 56650</w:t>
            </w:r>
          </w:p>
        </w:tc>
        <w:tc>
          <w:tcPr>
            <w:tcW w:w="8005" w:type="dxa"/>
            <w:tcBorders>
              <w:top w:val="nil"/>
              <w:left w:val="nil"/>
              <w:bottom w:val="nil"/>
              <w:right w:val="nil"/>
            </w:tcBorders>
          </w:tcPr>
          <w:p w:rsidR="00CF290C" w:rsidRPr="004956E9" w:rsidRDefault="00CF290C" w:rsidP="005019A3">
            <w:pPr>
              <w:jc w:val="both"/>
              <w:rPr>
                <w:rFonts w:eastAsiaTheme="minorHAnsi"/>
                <w:szCs w:val="28"/>
                <w:lang w:eastAsia="en-US"/>
              </w:rPr>
            </w:pPr>
            <w:r w:rsidRPr="004956E9">
              <w:rPr>
                <w:rFonts w:eastAsiaTheme="minorHAnsi"/>
                <w:szCs w:val="28"/>
                <w:lang w:eastAsia="en-US"/>
              </w:rPr>
              <w:t>Иные межбюджетные трансферты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p>
        </w:tc>
      </w:tr>
      <w:tr w:rsidR="004956E9" w:rsidRPr="004956E9" w:rsidTr="004554D2">
        <w:trPr>
          <w:trHeight w:val="1657"/>
        </w:trPr>
        <w:tc>
          <w:tcPr>
            <w:tcW w:w="2204" w:type="dxa"/>
            <w:tcBorders>
              <w:top w:val="nil"/>
              <w:left w:val="nil"/>
              <w:bottom w:val="nil"/>
              <w:right w:val="nil"/>
            </w:tcBorders>
            <w:noWrap/>
          </w:tcPr>
          <w:p w:rsidR="00CF290C" w:rsidRPr="004956E9" w:rsidRDefault="00CF290C" w:rsidP="005019A3">
            <w:pPr>
              <w:rPr>
                <w:rFonts w:eastAsiaTheme="minorHAnsi"/>
                <w:szCs w:val="28"/>
                <w:lang w:eastAsia="en-US"/>
              </w:rPr>
            </w:pPr>
            <w:r w:rsidRPr="004956E9">
              <w:rPr>
                <w:rFonts w:eastAsiaTheme="minorHAnsi"/>
                <w:szCs w:val="28"/>
                <w:lang w:eastAsia="en-US"/>
              </w:rPr>
              <w:t>"02 4 02 56650</w:t>
            </w:r>
          </w:p>
        </w:tc>
        <w:tc>
          <w:tcPr>
            <w:tcW w:w="8005" w:type="dxa"/>
            <w:tcBorders>
              <w:top w:val="nil"/>
              <w:left w:val="nil"/>
              <w:bottom w:val="nil"/>
              <w:right w:val="nil"/>
            </w:tcBorders>
          </w:tcPr>
          <w:p w:rsidR="00CF290C" w:rsidRPr="004956E9" w:rsidRDefault="00CF290C" w:rsidP="00052D27">
            <w:pPr>
              <w:jc w:val="both"/>
              <w:rPr>
                <w:rFonts w:eastAsiaTheme="minorHAnsi"/>
                <w:szCs w:val="28"/>
                <w:lang w:eastAsia="en-US"/>
              </w:rPr>
            </w:pPr>
            <w:r w:rsidRPr="004956E9">
              <w:rPr>
                <w:rFonts w:eastAsiaTheme="minorHAnsi"/>
                <w:szCs w:val="28"/>
                <w:lang w:eastAsia="en-US"/>
              </w:rPr>
              <w:t>Иные межбюджетные трансферты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p>
        </w:tc>
      </w:tr>
      <w:tr w:rsidR="004956E9" w:rsidRPr="004956E9" w:rsidTr="00052D27">
        <w:trPr>
          <w:trHeight w:val="1801"/>
        </w:trPr>
        <w:tc>
          <w:tcPr>
            <w:tcW w:w="2204" w:type="dxa"/>
            <w:tcBorders>
              <w:top w:val="nil"/>
              <w:left w:val="nil"/>
              <w:bottom w:val="nil"/>
              <w:right w:val="nil"/>
            </w:tcBorders>
            <w:noWrap/>
          </w:tcPr>
          <w:p w:rsidR="00052D27" w:rsidRPr="004956E9" w:rsidRDefault="00052D27" w:rsidP="00A32947">
            <w:pPr>
              <w:rPr>
                <w:rFonts w:eastAsiaTheme="minorHAnsi"/>
                <w:szCs w:val="28"/>
                <w:lang w:eastAsia="en-US"/>
              </w:rPr>
            </w:pPr>
            <w:r w:rsidRPr="004956E9">
              <w:rPr>
                <w:rFonts w:eastAsiaTheme="minorHAnsi"/>
                <w:szCs w:val="28"/>
                <w:lang w:eastAsia="en-US"/>
              </w:rPr>
              <w:lastRenderedPageBreak/>
              <w:t>02 4 02 56710</w:t>
            </w:r>
          </w:p>
        </w:tc>
        <w:tc>
          <w:tcPr>
            <w:tcW w:w="8005" w:type="dxa"/>
            <w:tcBorders>
              <w:top w:val="nil"/>
              <w:left w:val="nil"/>
              <w:bottom w:val="nil"/>
              <w:right w:val="nil"/>
            </w:tcBorders>
          </w:tcPr>
          <w:p w:rsidR="00052D27" w:rsidRPr="004956E9" w:rsidRDefault="00052D27" w:rsidP="00A32947">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p>
        </w:tc>
      </w:tr>
      <w:tr w:rsidR="004956E9" w:rsidRPr="004956E9" w:rsidTr="00CF290C">
        <w:trPr>
          <w:trHeight w:val="1032"/>
        </w:trPr>
        <w:tc>
          <w:tcPr>
            <w:tcW w:w="2204" w:type="dxa"/>
            <w:tcBorders>
              <w:top w:val="nil"/>
              <w:left w:val="nil"/>
              <w:bottom w:val="nil"/>
              <w:right w:val="nil"/>
            </w:tcBorders>
            <w:noWrap/>
          </w:tcPr>
          <w:p w:rsidR="00787E8A" w:rsidRPr="004956E9" w:rsidRDefault="00787E8A" w:rsidP="00D67C4A">
            <w:pPr>
              <w:rPr>
                <w:rFonts w:eastAsiaTheme="minorHAnsi"/>
                <w:szCs w:val="28"/>
                <w:lang w:eastAsia="en-US"/>
              </w:rPr>
            </w:pPr>
            <w:r w:rsidRPr="004956E9">
              <w:rPr>
                <w:rFonts w:eastAsiaTheme="minorHAnsi"/>
                <w:szCs w:val="28"/>
                <w:lang w:eastAsia="en-US"/>
              </w:rPr>
              <w:t>"03 2 08 56600</w:t>
            </w:r>
          </w:p>
        </w:tc>
        <w:tc>
          <w:tcPr>
            <w:tcW w:w="8005" w:type="dxa"/>
            <w:tcBorders>
              <w:top w:val="nil"/>
              <w:left w:val="nil"/>
              <w:bottom w:val="nil"/>
              <w:right w:val="nil"/>
            </w:tcBorders>
          </w:tcPr>
          <w:p w:rsidR="00787E8A" w:rsidRPr="004956E9" w:rsidRDefault="00787E8A" w:rsidP="00D67C4A">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школьных автобусов за счет средств резервного фонда Президента Российской Федерации";</w:t>
            </w:r>
          </w:p>
        </w:tc>
      </w:tr>
      <w:tr w:rsidR="004956E9" w:rsidRPr="004956E9" w:rsidTr="004554D2">
        <w:trPr>
          <w:trHeight w:val="1064"/>
        </w:trPr>
        <w:tc>
          <w:tcPr>
            <w:tcW w:w="2204" w:type="dxa"/>
            <w:tcBorders>
              <w:top w:val="nil"/>
              <w:left w:val="nil"/>
              <w:bottom w:val="nil"/>
              <w:right w:val="nil"/>
            </w:tcBorders>
            <w:noWrap/>
          </w:tcPr>
          <w:p w:rsidR="00C87090" w:rsidRPr="004956E9" w:rsidRDefault="005B6009" w:rsidP="00C87090">
            <w:pPr>
              <w:rPr>
                <w:rFonts w:eastAsiaTheme="minorHAnsi"/>
                <w:szCs w:val="28"/>
                <w:lang w:eastAsia="en-US"/>
              </w:rPr>
            </w:pPr>
            <w:r w:rsidRPr="004956E9">
              <w:rPr>
                <w:rFonts w:eastAsiaTheme="minorHAnsi"/>
                <w:szCs w:val="28"/>
                <w:lang w:eastAsia="en-US"/>
              </w:rPr>
              <w:t>"</w:t>
            </w:r>
            <w:r w:rsidR="00C87090" w:rsidRPr="004956E9">
              <w:rPr>
                <w:rFonts w:eastAsiaTheme="minorHAnsi"/>
                <w:szCs w:val="28"/>
                <w:lang w:eastAsia="en-US"/>
              </w:rPr>
              <w:t>03 3 01 55730</w:t>
            </w:r>
          </w:p>
        </w:tc>
        <w:tc>
          <w:tcPr>
            <w:tcW w:w="8005" w:type="dxa"/>
            <w:tcBorders>
              <w:top w:val="nil"/>
              <w:left w:val="nil"/>
              <w:bottom w:val="nil"/>
              <w:right w:val="nil"/>
            </w:tcBorders>
          </w:tcPr>
          <w:p w:rsidR="00C87090" w:rsidRPr="004956E9" w:rsidRDefault="00C87090" w:rsidP="00C87090">
            <w:pPr>
              <w:jc w:val="both"/>
              <w:rPr>
                <w:rFonts w:eastAsiaTheme="minorHAnsi"/>
                <w:szCs w:val="28"/>
                <w:lang w:eastAsia="en-US"/>
              </w:rPr>
            </w:pPr>
            <w:r w:rsidRPr="004956E9">
              <w:rPr>
                <w:rFonts w:eastAsiaTheme="minorHAnsi"/>
                <w:szCs w:val="28"/>
                <w:lang w:eastAsia="en-US"/>
              </w:rP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r>
      <w:tr w:rsidR="004956E9" w:rsidRPr="004956E9" w:rsidTr="004554D2">
        <w:trPr>
          <w:trHeight w:val="1704"/>
        </w:trPr>
        <w:tc>
          <w:tcPr>
            <w:tcW w:w="2204" w:type="dxa"/>
            <w:tcBorders>
              <w:top w:val="nil"/>
              <w:left w:val="nil"/>
              <w:bottom w:val="nil"/>
              <w:right w:val="nil"/>
            </w:tcBorders>
            <w:noWrap/>
          </w:tcPr>
          <w:p w:rsidR="00FB4077" w:rsidRPr="004956E9" w:rsidRDefault="00FB4077" w:rsidP="00762DA0">
            <w:pPr>
              <w:rPr>
                <w:rFonts w:eastAsiaTheme="minorHAnsi"/>
                <w:szCs w:val="28"/>
                <w:lang w:eastAsia="en-US"/>
              </w:rPr>
            </w:pPr>
            <w:r w:rsidRPr="004956E9">
              <w:rPr>
                <w:rFonts w:eastAsiaTheme="minorHAnsi"/>
                <w:szCs w:val="28"/>
                <w:lang w:eastAsia="en-US"/>
              </w:rPr>
              <w:t>"05 1 03 67380</w:t>
            </w:r>
          </w:p>
        </w:tc>
        <w:tc>
          <w:tcPr>
            <w:tcW w:w="8005" w:type="dxa"/>
            <w:tcBorders>
              <w:top w:val="nil"/>
              <w:left w:val="nil"/>
              <w:bottom w:val="nil"/>
              <w:right w:val="nil"/>
            </w:tcBorders>
          </w:tcPr>
          <w:p w:rsidR="00FB4077" w:rsidRPr="004956E9" w:rsidRDefault="005A652A" w:rsidP="00762DA0">
            <w:pPr>
              <w:jc w:val="both"/>
              <w:rPr>
                <w:rFonts w:eastAsiaTheme="minorHAnsi"/>
                <w:szCs w:val="28"/>
                <w:lang w:eastAsia="en-US"/>
              </w:rPr>
            </w:pPr>
            <w:r w:rsidRPr="005A652A">
              <w:rPr>
                <w:rFonts w:eastAsiaTheme="minorHAnsi"/>
                <w:szCs w:val="28"/>
                <w:lang w:eastAsia="en-US"/>
              </w:rPr>
              <w:t>Субсидии российским кредитным организациям и акционерному обществу "Агентство ипотечного жилищного кредитования", г. Москва, на возмещение  недополученных доходов по выданным (приобретенным) жилищным (ипотечным) кредитам (займам)</w:t>
            </w:r>
            <w:r w:rsidR="00FB4077" w:rsidRPr="004956E9">
              <w:rPr>
                <w:rFonts w:eastAsiaTheme="minorHAnsi"/>
                <w:szCs w:val="28"/>
                <w:lang w:eastAsia="en-US"/>
              </w:rPr>
              <w:t>";</w:t>
            </w:r>
          </w:p>
        </w:tc>
      </w:tr>
      <w:tr w:rsidR="004956E9" w:rsidRPr="004956E9" w:rsidTr="004554D2">
        <w:trPr>
          <w:trHeight w:val="706"/>
        </w:trPr>
        <w:tc>
          <w:tcPr>
            <w:tcW w:w="2204" w:type="dxa"/>
            <w:tcBorders>
              <w:top w:val="nil"/>
              <w:left w:val="nil"/>
              <w:bottom w:val="nil"/>
              <w:right w:val="nil"/>
            </w:tcBorders>
            <w:noWrap/>
          </w:tcPr>
          <w:p w:rsidR="005221A5" w:rsidRPr="004956E9" w:rsidRDefault="005221A5" w:rsidP="0030126B">
            <w:pPr>
              <w:rPr>
                <w:rFonts w:eastAsiaTheme="minorHAnsi"/>
                <w:szCs w:val="28"/>
                <w:lang w:eastAsia="en-US"/>
              </w:rPr>
            </w:pPr>
            <w:r w:rsidRPr="004956E9">
              <w:rPr>
                <w:rFonts w:eastAsiaTheme="minorHAnsi"/>
                <w:szCs w:val="28"/>
                <w:lang w:eastAsia="en-US"/>
              </w:rPr>
              <w:t>"07 1 06 00000</w:t>
            </w:r>
          </w:p>
        </w:tc>
        <w:tc>
          <w:tcPr>
            <w:tcW w:w="8005" w:type="dxa"/>
            <w:tcBorders>
              <w:top w:val="nil"/>
              <w:left w:val="nil"/>
              <w:bottom w:val="nil"/>
              <w:right w:val="nil"/>
            </w:tcBorders>
          </w:tcPr>
          <w:p w:rsidR="005221A5" w:rsidRPr="004956E9" w:rsidRDefault="005221A5" w:rsidP="0030126B">
            <w:pPr>
              <w:jc w:val="both"/>
              <w:rPr>
                <w:rFonts w:eastAsiaTheme="minorHAnsi"/>
                <w:szCs w:val="28"/>
                <w:lang w:eastAsia="en-US"/>
              </w:rPr>
            </w:pPr>
            <w:r w:rsidRPr="004956E9">
              <w:rPr>
                <w:rFonts w:eastAsiaTheme="minorHAnsi"/>
                <w:szCs w:val="28"/>
                <w:lang w:eastAsia="en-US"/>
              </w:rPr>
              <w:t>Основное мероприятие "Защита национального рынка труда от избыточного привлечения иностранной рабочей силы";</w:t>
            </w:r>
          </w:p>
        </w:tc>
      </w:tr>
      <w:tr w:rsidR="004956E9" w:rsidRPr="004956E9" w:rsidTr="004554D2">
        <w:trPr>
          <w:trHeight w:val="986"/>
        </w:trPr>
        <w:tc>
          <w:tcPr>
            <w:tcW w:w="2204" w:type="dxa"/>
            <w:tcBorders>
              <w:top w:val="nil"/>
              <w:left w:val="nil"/>
              <w:bottom w:val="nil"/>
              <w:right w:val="nil"/>
            </w:tcBorders>
            <w:noWrap/>
          </w:tcPr>
          <w:p w:rsidR="005019A3" w:rsidRPr="004956E9" w:rsidRDefault="005019A3" w:rsidP="005019A3">
            <w:pPr>
              <w:rPr>
                <w:rFonts w:eastAsiaTheme="minorHAnsi"/>
                <w:szCs w:val="28"/>
                <w:lang w:eastAsia="en-US"/>
              </w:rPr>
            </w:pPr>
            <w:r w:rsidRPr="004956E9">
              <w:rPr>
                <w:rFonts w:eastAsiaTheme="minorHAnsi"/>
                <w:szCs w:val="28"/>
                <w:lang w:eastAsia="en-US"/>
              </w:rPr>
              <w:t>"11 1 02 56690</w:t>
            </w:r>
          </w:p>
        </w:tc>
        <w:tc>
          <w:tcPr>
            <w:tcW w:w="8005" w:type="dxa"/>
            <w:tcBorders>
              <w:top w:val="nil"/>
              <w:left w:val="nil"/>
              <w:bottom w:val="nil"/>
              <w:right w:val="nil"/>
            </w:tcBorders>
          </w:tcPr>
          <w:p w:rsidR="005019A3" w:rsidRPr="004956E9" w:rsidRDefault="005019A3" w:rsidP="005019A3">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комплекса планетарного сканирования за счет средств резервного фонда Президента Российской Федерации";</w:t>
            </w:r>
          </w:p>
        </w:tc>
      </w:tr>
      <w:tr w:rsidR="004956E9" w:rsidRPr="004956E9" w:rsidTr="004554D2">
        <w:trPr>
          <w:trHeight w:val="1283"/>
        </w:trPr>
        <w:tc>
          <w:tcPr>
            <w:tcW w:w="2204" w:type="dxa"/>
            <w:tcBorders>
              <w:top w:val="nil"/>
              <w:left w:val="nil"/>
              <w:bottom w:val="nil"/>
              <w:right w:val="nil"/>
            </w:tcBorders>
            <w:noWrap/>
          </w:tcPr>
          <w:p w:rsidR="00000F0F" w:rsidRPr="004956E9" w:rsidRDefault="00000F0F" w:rsidP="005019A3">
            <w:pPr>
              <w:rPr>
                <w:rFonts w:eastAsiaTheme="minorHAnsi"/>
                <w:szCs w:val="28"/>
                <w:lang w:eastAsia="en-US"/>
              </w:rPr>
            </w:pPr>
            <w:r w:rsidRPr="004956E9">
              <w:rPr>
                <w:rFonts w:eastAsiaTheme="minorHAnsi"/>
                <w:szCs w:val="28"/>
                <w:lang w:eastAsia="en-US"/>
              </w:rPr>
              <w:t>"11 4 01 56700</w:t>
            </w:r>
          </w:p>
        </w:tc>
        <w:tc>
          <w:tcPr>
            <w:tcW w:w="8005" w:type="dxa"/>
            <w:tcBorders>
              <w:top w:val="nil"/>
              <w:left w:val="nil"/>
              <w:bottom w:val="nil"/>
              <w:right w:val="nil"/>
            </w:tcBorders>
          </w:tcPr>
          <w:p w:rsidR="00000F0F" w:rsidRPr="004956E9" w:rsidRDefault="00000F0F" w:rsidP="005019A3">
            <w:pPr>
              <w:jc w:val="both"/>
              <w:rPr>
                <w:rFonts w:eastAsiaTheme="minorHAnsi"/>
                <w:szCs w:val="28"/>
                <w:lang w:eastAsia="en-US"/>
              </w:rPr>
            </w:pPr>
            <w:r w:rsidRPr="004956E9">
              <w:rPr>
                <w:rFonts w:eastAsiaTheme="minorHAnsi"/>
                <w:szCs w:val="28"/>
                <w:lang w:eastAsia="en-US"/>
              </w:rPr>
              <w:t>Иные межбюджетные трансферты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p>
        </w:tc>
      </w:tr>
      <w:tr w:rsidR="004956E9" w:rsidRPr="004956E9" w:rsidTr="004554D2">
        <w:trPr>
          <w:trHeight w:val="990"/>
        </w:trPr>
        <w:tc>
          <w:tcPr>
            <w:tcW w:w="2204" w:type="dxa"/>
            <w:tcBorders>
              <w:top w:val="nil"/>
              <w:left w:val="nil"/>
              <w:bottom w:val="nil"/>
              <w:right w:val="nil"/>
            </w:tcBorders>
            <w:noWrap/>
          </w:tcPr>
          <w:p w:rsidR="005019A3" w:rsidRPr="004956E9" w:rsidRDefault="00B129C5" w:rsidP="00C87090">
            <w:pPr>
              <w:rPr>
                <w:rFonts w:eastAsiaTheme="minorHAnsi"/>
                <w:szCs w:val="28"/>
                <w:lang w:eastAsia="en-US"/>
              </w:rPr>
            </w:pPr>
            <w:r w:rsidRPr="004956E9">
              <w:rPr>
                <w:rFonts w:eastAsiaTheme="minorHAnsi"/>
                <w:szCs w:val="28"/>
                <w:lang w:eastAsia="en-US"/>
              </w:rPr>
              <w:t>"</w:t>
            </w:r>
            <w:r w:rsidR="005019A3" w:rsidRPr="004956E9">
              <w:rPr>
                <w:rFonts w:eastAsiaTheme="minorHAnsi"/>
                <w:szCs w:val="28"/>
                <w:lang w:eastAsia="en-US"/>
              </w:rPr>
              <w:t>11 4 03 56670</w:t>
            </w:r>
          </w:p>
        </w:tc>
        <w:tc>
          <w:tcPr>
            <w:tcW w:w="8005" w:type="dxa"/>
            <w:tcBorders>
              <w:top w:val="nil"/>
              <w:left w:val="nil"/>
              <w:bottom w:val="nil"/>
              <w:right w:val="nil"/>
            </w:tcBorders>
          </w:tcPr>
          <w:p w:rsidR="005019A3" w:rsidRPr="004956E9" w:rsidRDefault="005019A3" w:rsidP="005019A3">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пассажирских микроавтобусов за счет средств резервного фонда Президента Российской Федерации</w:t>
            </w:r>
          </w:p>
        </w:tc>
      </w:tr>
      <w:tr w:rsidR="004956E9" w:rsidRPr="004956E9" w:rsidTr="004554D2">
        <w:trPr>
          <w:trHeight w:val="1416"/>
        </w:trPr>
        <w:tc>
          <w:tcPr>
            <w:tcW w:w="2204" w:type="dxa"/>
            <w:tcBorders>
              <w:top w:val="nil"/>
              <w:left w:val="nil"/>
              <w:bottom w:val="nil"/>
              <w:right w:val="nil"/>
            </w:tcBorders>
            <w:noWrap/>
          </w:tcPr>
          <w:p w:rsidR="005019A3" w:rsidRPr="004956E9" w:rsidRDefault="005019A3" w:rsidP="002C1AB3">
            <w:pPr>
              <w:jc w:val="center"/>
              <w:rPr>
                <w:rFonts w:eastAsiaTheme="minorHAnsi"/>
                <w:szCs w:val="28"/>
                <w:lang w:eastAsia="en-US"/>
              </w:rPr>
            </w:pPr>
            <w:r w:rsidRPr="004956E9">
              <w:rPr>
                <w:rFonts w:eastAsiaTheme="minorHAnsi"/>
                <w:szCs w:val="28"/>
                <w:lang w:eastAsia="en-US"/>
              </w:rPr>
              <w:t>11 4 03 56680</w:t>
            </w:r>
          </w:p>
        </w:tc>
        <w:tc>
          <w:tcPr>
            <w:tcW w:w="8005" w:type="dxa"/>
            <w:tcBorders>
              <w:top w:val="nil"/>
              <w:left w:val="nil"/>
              <w:bottom w:val="nil"/>
              <w:right w:val="nil"/>
            </w:tcBorders>
          </w:tcPr>
          <w:p w:rsidR="005019A3" w:rsidRPr="004956E9" w:rsidRDefault="005019A3" w:rsidP="005019A3">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p>
        </w:tc>
      </w:tr>
      <w:tr w:rsidR="004956E9" w:rsidRPr="004956E9" w:rsidTr="004554D2">
        <w:trPr>
          <w:trHeight w:val="982"/>
        </w:trPr>
        <w:tc>
          <w:tcPr>
            <w:tcW w:w="2204" w:type="dxa"/>
            <w:tcBorders>
              <w:top w:val="nil"/>
              <w:left w:val="nil"/>
              <w:bottom w:val="nil"/>
              <w:right w:val="nil"/>
            </w:tcBorders>
            <w:noWrap/>
          </w:tcPr>
          <w:p w:rsidR="000B008B" w:rsidRPr="004956E9" w:rsidRDefault="000B008B" w:rsidP="00D67C4A">
            <w:pPr>
              <w:rPr>
                <w:rFonts w:eastAsiaTheme="minorHAnsi"/>
                <w:szCs w:val="28"/>
                <w:lang w:eastAsia="en-US"/>
              </w:rPr>
            </w:pPr>
            <w:r w:rsidRPr="004956E9">
              <w:rPr>
                <w:rFonts w:eastAsiaTheme="minorHAnsi"/>
                <w:szCs w:val="28"/>
                <w:lang w:eastAsia="en-US"/>
              </w:rPr>
              <w:t>"13 2 02 56550</w:t>
            </w:r>
          </w:p>
        </w:tc>
        <w:tc>
          <w:tcPr>
            <w:tcW w:w="8005" w:type="dxa"/>
            <w:tcBorders>
              <w:top w:val="nil"/>
              <w:left w:val="nil"/>
              <w:bottom w:val="nil"/>
              <w:right w:val="nil"/>
            </w:tcBorders>
          </w:tcPr>
          <w:p w:rsidR="000B008B" w:rsidRPr="004956E9" w:rsidRDefault="000B008B" w:rsidP="00F478C5">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машины для заливки и уборки льда за счет средств резервного фонда Президента Российской Федерации</w:t>
            </w:r>
          </w:p>
        </w:tc>
      </w:tr>
      <w:tr w:rsidR="004956E9" w:rsidRPr="004956E9" w:rsidTr="004554D2">
        <w:trPr>
          <w:trHeight w:val="997"/>
        </w:trPr>
        <w:tc>
          <w:tcPr>
            <w:tcW w:w="2204" w:type="dxa"/>
            <w:tcBorders>
              <w:top w:val="nil"/>
              <w:left w:val="nil"/>
              <w:bottom w:val="nil"/>
              <w:right w:val="nil"/>
            </w:tcBorders>
            <w:noWrap/>
          </w:tcPr>
          <w:p w:rsidR="00F478C5" w:rsidRPr="004956E9" w:rsidRDefault="00F478C5" w:rsidP="002C1AB3">
            <w:pPr>
              <w:jc w:val="center"/>
              <w:rPr>
                <w:rFonts w:eastAsiaTheme="minorHAnsi"/>
                <w:szCs w:val="28"/>
                <w:lang w:eastAsia="en-US"/>
              </w:rPr>
            </w:pPr>
            <w:r w:rsidRPr="004956E9">
              <w:rPr>
                <w:rFonts w:eastAsiaTheme="minorHAnsi"/>
                <w:szCs w:val="28"/>
                <w:lang w:eastAsia="en-US"/>
              </w:rPr>
              <w:t>13 2 02 56620</w:t>
            </w:r>
          </w:p>
        </w:tc>
        <w:tc>
          <w:tcPr>
            <w:tcW w:w="8005" w:type="dxa"/>
            <w:tcBorders>
              <w:top w:val="nil"/>
              <w:left w:val="nil"/>
              <w:bottom w:val="nil"/>
              <w:right w:val="nil"/>
            </w:tcBorders>
          </w:tcPr>
          <w:p w:rsidR="00F478C5" w:rsidRPr="004956E9" w:rsidRDefault="00F478C5" w:rsidP="00143F89">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спортивного и контрольно-измерительного оборудования за счет резервного фонда Президента Российской Федерации</w:t>
            </w:r>
          </w:p>
        </w:tc>
      </w:tr>
      <w:tr w:rsidR="004956E9" w:rsidRPr="004956E9" w:rsidTr="004554D2">
        <w:trPr>
          <w:trHeight w:val="1279"/>
        </w:trPr>
        <w:tc>
          <w:tcPr>
            <w:tcW w:w="2204" w:type="dxa"/>
            <w:tcBorders>
              <w:top w:val="nil"/>
              <w:left w:val="nil"/>
              <w:bottom w:val="nil"/>
              <w:right w:val="nil"/>
            </w:tcBorders>
            <w:noWrap/>
          </w:tcPr>
          <w:p w:rsidR="00143F89" w:rsidRPr="004956E9" w:rsidRDefault="00143F89" w:rsidP="002C1AB3">
            <w:pPr>
              <w:jc w:val="center"/>
              <w:rPr>
                <w:rFonts w:eastAsiaTheme="minorHAnsi"/>
                <w:szCs w:val="28"/>
                <w:lang w:eastAsia="en-US"/>
              </w:rPr>
            </w:pPr>
            <w:r w:rsidRPr="004956E9">
              <w:rPr>
                <w:rFonts w:eastAsiaTheme="minorHAnsi"/>
                <w:szCs w:val="28"/>
                <w:lang w:eastAsia="en-US"/>
              </w:rPr>
              <w:t>13 2 02 56630</w:t>
            </w:r>
          </w:p>
        </w:tc>
        <w:tc>
          <w:tcPr>
            <w:tcW w:w="8005" w:type="dxa"/>
            <w:tcBorders>
              <w:top w:val="nil"/>
              <w:left w:val="nil"/>
              <w:bottom w:val="nil"/>
              <w:right w:val="nil"/>
            </w:tcBorders>
          </w:tcPr>
          <w:p w:rsidR="00143F89" w:rsidRPr="004956E9" w:rsidRDefault="00143F89" w:rsidP="00D67C4A">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грузопассажирского автомобиля и автобуса для перевозки детей за счет средств резервного фонда Президента Российской Федерации</w:t>
            </w:r>
          </w:p>
        </w:tc>
      </w:tr>
      <w:tr w:rsidR="004956E9" w:rsidRPr="004956E9" w:rsidTr="002C1AB3">
        <w:trPr>
          <w:trHeight w:val="1140"/>
        </w:trPr>
        <w:tc>
          <w:tcPr>
            <w:tcW w:w="2204" w:type="dxa"/>
            <w:tcBorders>
              <w:top w:val="nil"/>
              <w:left w:val="nil"/>
              <w:bottom w:val="nil"/>
              <w:right w:val="nil"/>
            </w:tcBorders>
            <w:noWrap/>
          </w:tcPr>
          <w:p w:rsidR="0040011B" w:rsidRPr="004956E9" w:rsidRDefault="0040011B" w:rsidP="002C1AB3">
            <w:pPr>
              <w:jc w:val="center"/>
              <w:rPr>
                <w:rFonts w:eastAsiaTheme="minorHAnsi"/>
                <w:szCs w:val="28"/>
                <w:lang w:eastAsia="en-US"/>
              </w:rPr>
            </w:pPr>
            <w:r w:rsidRPr="004956E9">
              <w:rPr>
                <w:rFonts w:eastAsiaTheme="minorHAnsi"/>
                <w:szCs w:val="28"/>
                <w:lang w:eastAsia="en-US"/>
              </w:rPr>
              <w:lastRenderedPageBreak/>
              <w:t>13 2 02 56640</w:t>
            </w:r>
          </w:p>
        </w:tc>
        <w:tc>
          <w:tcPr>
            <w:tcW w:w="8005" w:type="dxa"/>
            <w:tcBorders>
              <w:top w:val="nil"/>
              <w:left w:val="nil"/>
              <w:bottom w:val="nil"/>
              <w:right w:val="nil"/>
            </w:tcBorders>
          </w:tcPr>
          <w:p w:rsidR="0040011B" w:rsidRPr="004956E9" w:rsidRDefault="0040011B" w:rsidP="00D67C4A">
            <w:pPr>
              <w:jc w:val="both"/>
              <w:rPr>
                <w:rFonts w:eastAsiaTheme="minorHAnsi"/>
                <w:szCs w:val="28"/>
                <w:lang w:eastAsia="en-US"/>
              </w:rPr>
            </w:pPr>
            <w:r w:rsidRPr="004956E9">
              <w:rPr>
                <w:rFonts w:eastAsiaTheme="minorHAnsi"/>
                <w:szCs w:val="28"/>
                <w:lang w:eastAsia="en-US"/>
              </w:rPr>
              <w:t>Иные межбюджетные трансферты на приобретение грузопассажирского автомобиля за счет средств резервного фонда Президента Российской Федерации";</w:t>
            </w:r>
          </w:p>
        </w:tc>
      </w:tr>
      <w:tr w:rsidR="004956E9" w:rsidRPr="004956E9" w:rsidTr="004554D2">
        <w:trPr>
          <w:trHeight w:val="965"/>
        </w:trPr>
        <w:tc>
          <w:tcPr>
            <w:tcW w:w="2204" w:type="dxa"/>
            <w:tcBorders>
              <w:top w:val="nil"/>
              <w:left w:val="nil"/>
              <w:bottom w:val="nil"/>
              <w:right w:val="nil"/>
            </w:tcBorders>
            <w:noWrap/>
          </w:tcPr>
          <w:p w:rsidR="00810039" w:rsidRPr="004956E9" w:rsidRDefault="002C1AB3" w:rsidP="002C1AB3">
            <w:pPr>
              <w:rPr>
                <w:rFonts w:eastAsiaTheme="minorHAnsi"/>
                <w:szCs w:val="28"/>
                <w:lang w:eastAsia="en-US"/>
              </w:rPr>
            </w:pPr>
            <w:r w:rsidRPr="004956E9">
              <w:rPr>
                <w:rFonts w:eastAsiaTheme="minorHAnsi"/>
                <w:szCs w:val="28"/>
                <w:lang w:eastAsia="en-US"/>
              </w:rPr>
              <w:t>"</w:t>
            </w:r>
            <w:r w:rsidR="00810039" w:rsidRPr="004956E9">
              <w:rPr>
                <w:rFonts w:eastAsiaTheme="minorHAnsi"/>
                <w:szCs w:val="28"/>
                <w:lang w:eastAsia="en-US"/>
              </w:rPr>
              <w:t>21 7 00 62922</w:t>
            </w:r>
          </w:p>
        </w:tc>
        <w:tc>
          <w:tcPr>
            <w:tcW w:w="8005" w:type="dxa"/>
            <w:tcBorders>
              <w:top w:val="nil"/>
              <w:left w:val="nil"/>
              <w:bottom w:val="nil"/>
              <w:right w:val="nil"/>
            </w:tcBorders>
          </w:tcPr>
          <w:p w:rsidR="00810039" w:rsidRPr="004956E9" w:rsidRDefault="00810039" w:rsidP="00D02C3A">
            <w:pPr>
              <w:jc w:val="both"/>
              <w:rPr>
                <w:rFonts w:eastAsiaTheme="minorHAnsi"/>
                <w:szCs w:val="28"/>
                <w:lang w:eastAsia="en-US"/>
              </w:rPr>
            </w:pPr>
            <w:r w:rsidRPr="004956E9">
              <w:rPr>
                <w:rFonts w:eastAsiaTheme="minorHAnsi"/>
                <w:szCs w:val="28"/>
                <w:lang w:eastAsia="en-US"/>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4956E9" w:rsidRPr="004956E9" w:rsidTr="004554D2">
        <w:trPr>
          <w:trHeight w:val="979"/>
        </w:trPr>
        <w:tc>
          <w:tcPr>
            <w:tcW w:w="2204" w:type="dxa"/>
            <w:tcBorders>
              <w:top w:val="nil"/>
              <w:left w:val="nil"/>
              <w:bottom w:val="nil"/>
              <w:right w:val="nil"/>
            </w:tcBorders>
            <w:noWrap/>
          </w:tcPr>
          <w:p w:rsidR="000B06E6" w:rsidRPr="004956E9" w:rsidRDefault="000B06E6" w:rsidP="00D67C4A">
            <w:pPr>
              <w:rPr>
                <w:rFonts w:eastAsiaTheme="minorHAnsi"/>
                <w:szCs w:val="28"/>
                <w:lang w:eastAsia="en-US"/>
              </w:rPr>
            </w:pPr>
            <w:r w:rsidRPr="004956E9">
              <w:rPr>
                <w:rFonts w:eastAsiaTheme="minorHAnsi"/>
                <w:szCs w:val="28"/>
                <w:lang w:eastAsia="en-US"/>
              </w:rPr>
              <w:t>"24 2 04 56610</w:t>
            </w:r>
          </w:p>
        </w:tc>
        <w:tc>
          <w:tcPr>
            <w:tcW w:w="8005" w:type="dxa"/>
            <w:tcBorders>
              <w:top w:val="nil"/>
              <w:left w:val="nil"/>
              <w:bottom w:val="nil"/>
              <w:right w:val="nil"/>
            </w:tcBorders>
          </w:tcPr>
          <w:p w:rsidR="000B06E6" w:rsidRPr="004956E9" w:rsidRDefault="000B06E6" w:rsidP="00D67C4A">
            <w:pPr>
              <w:jc w:val="both"/>
              <w:rPr>
                <w:rFonts w:eastAsiaTheme="minorHAnsi"/>
                <w:szCs w:val="28"/>
                <w:lang w:eastAsia="en-US"/>
              </w:rPr>
            </w:pPr>
            <w:r w:rsidRPr="004956E9">
              <w:rPr>
                <w:rFonts w:eastAsiaTheme="minorHAnsi"/>
                <w:szCs w:val="28"/>
                <w:lang w:eastAsia="en-US"/>
              </w:rPr>
              <w:t>Иные межбюджетные трансферты на финансовое обеспечение дорожной деятельности за счет средств резервного фонда Президента Российской Федерации";</w:t>
            </w:r>
          </w:p>
        </w:tc>
      </w:tr>
      <w:tr w:rsidR="004956E9" w:rsidRPr="004956E9" w:rsidTr="00CF290C">
        <w:trPr>
          <w:trHeight w:val="1032"/>
        </w:trPr>
        <w:tc>
          <w:tcPr>
            <w:tcW w:w="2204" w:type="dxa"/>
            <w:tcBorders>
              <w:top w:val="nil"/>
              <w:left w:val="nil"/>
              <w:bottom w:val="nil"/>
              <w:right w:val="nil"/>
            </w:tcBorders>
            <w:noWrap/>
          </w:tcPr>
          <w:p w:rsidR="00810039" w:rsidRPr="004956E9" w:rsidRDefault="00810039" w:rsidP="008028AA">
            <w:pPr>
              <w:rPr>
                <w:rFonts w:eastAsiaTheme="minorHAnsi"/>
                <w:szCs w:val="28"/>
                <w:lang w:eastAsia="en-US"/>
              </w:rPr>
            </w:pPr>
            <w:r w:rsidRPr="004956E9">
              <w:rPr>
                <w:rFonts w:eastAsiaTheme="minorHAnsi"/>
                <w:szCs w:val="28"/>
                <w:lang w:eastAsia="en-US"/>
              </w:rPr>
              <w:t xml:space="preserve">"44 </w:t>
            </w:r>
            <w:r w:rsidR="008028AA" w:rsidRPr="004956E9">
              <w:rPr>
                <w:rFonts w:eastAsiaTheme="minorHAnsi"/>
                <w:szCs w:val="28"/>
                <w:lang w:eastAsia="en-US"/>
              </w:rPr>
              <w:t>7</w:t>
            </w:r>
            <w:r w:rsidRPr="004956E9">
              <w:rPr>
                <w:rFonts w:eastAsiaTheme="minorHAnsi"/>
                <w:szCs w:val="28"/>
                <w:lang w:eastAsia="en-US"/>
              </w:rPr>
              <w:t xml:space="preserve"> 0</w:t>
            </w:r>
            <w:r w:rsidR="008028AA" w:rsidRPr="004956E9">
              <w:rPr>
                <w:rFonts w:eastAsiaTheme="minorHAnsi"/>
                <w:szCs w:val="28"/>
                <w:lang w:eastAsia="en-US"/>
              </w:rPr>
              <w:t>2</w:t>
            </w:r>
            <w:r w:rsidRPr="004956E9">
              <w:rPr>
                <w:rFonts w:eastAsiaTheme="minorHAnsi"/>
                <w:szCs w:val="28"/>
                <w:lang w:eastAsia="en-US"/>
              </w:rPr>
              <w:t xml:space="preserve"> 62922</w:t>
            </w:r>
          </w:p>
        </w:tc>
        <w:tc>
          <w:tcPr>
            <w:tcW w:w="8005" w:type="dxa"/>
            <w:tcBorders>
              <w:top w:val="nil"/>
              <w:left w:val="nil"/>
              <w:bottom w:val="nil"/>
              <w:right w:val="nil"/>
            </w:tcBorders>
          </w:tcPr>
          <w:p w:rsidR="00810039" w:rsidRPr="004956E9" w:rsidRDefault="00810039" w:rsidP="00D02C3A">
            <w:pPr>
              <w:jc w:val="both"/>
              <w:rPr>
                <w:rFonts w:eastAsiaTheme="minorHAnsi"/>
                <w:szCs w:val="28"/>
                <w:lang w:eastAsia="en-US"/>
              </w:rPr>
            </w:pPr>
            <w:r w:rsidRPr="004956E9">
              <w:rPr>
                <w:rFonts w:eastAsiaTheme="minorHAnsi"/>
                <w:szCs w:val="28"/>
                <w:lang w:eastAsia="en-US"/>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1463B5" w:rsidRPr="004956E9" w:rsidTr="004554D2">
        <w:trPr>
          <w:trHeight w:val="667"/>
        </w:trPr>
        <w:tc>
          <w:tcPr>
            <w:tcW w:w="2204" w:type="dxa"/>
            <w:tcBorders>
              <w:top w:val="nil"/>
              <w:left w:val="nil"/>
              <w:bottom w:val="nil"/>
              <w:right w:val="nil"/>
            </w:tcBorders>
            <w:noWrap/>
          </w:tcPr>
          <w:p w:rsidR="001463B5" w:rsidRPr="004956E9" w:rsidRDefault="001463B5" w:rsidP="008028AA">
            <w:pPr>
              <w:rPr>
                <w:rFonts w:eastAsiaTheme="minorHAnsi"/>
                <w:szCs w:val="28"/>
                <w:lang w:eastAsia="en-US"/>
              </w:rPr>
            </w:pPr>
            <w:r>
              <w:rPr>
                <w:rFonts w:eastAsiaTheme="minorHAnsi"/>
                <w:szCs w:val="28"/>
                <w:lang w:eastAsia="en-US"/>
              </w:rPr>
              <w:t>"99 9 00 20800</w:t>
            </w:r>
          </w:p>
        </w:tc>
        <w:tc>
          <w:tcPr>
            <w:tcW w:w="8005" w:type="dxa"/>
            <w:tcBorders>
              <w:top w:val="nil"/>
              <w:left w:val="nil"/>
              <w:bottom w:val="nil"/>
              <w:right w:val="nil"/>
            </w:tcBorders>
          </w:tcPr>
          <w:p w:rsidR="001463B5" w:rsidRPr="004956E9" w:rsidRDefault="001463B5" w:rsidP="00D02C3A">
            <w:pPr>
              <w:jc w:val="both"/>
              <w:rPr>
                <w:rFonts w:eastAsiaTheme="minorHAnsi"/>
                <w:szCs w:val="28"/>
                <w:lang w:eastAsia="en-US"/>
              </w:rPr>
            </w:pPr>
            <w:r w:rsidRPr="001463B5">
              <w:rPr>
                <w:rFonts w:eastAsiaTheme="minorHAnsi"/>
                <w:szCs w:val="28"/>
                <w:lang w:eastAsia="en-US"/>
              </w:rPr>
              <w:t>Обеспечение оказания гуманитарной помощи населению иностранных государств</w:t>
            </w:r>
            <w:r>
              <w:rPr>
                <w:rFonts w:eastAsiaTheme="minorHAnsi"/>
                <w:szCs w:val="28"/>
                <w:lang w:eastAsia="en-US"/>
              </w:rPr>
              <w:t>";</w:t>
            </w:r>
          </w:p>
        </w:tc>
      </w:tr>
      <w:tr w:rsidR="004956E9" w:rsidRPr="004956E9" w:rsidTr="004554D2">
        <w:trPr>
          <w:trHeight w:val="1002"/>
        </w:trPr>
        <w:tc>
          <w:tcPr>
            <w:tcW w:w="2204" w:type="dxa"/>
            <w:tcBorders>
              <w:top w:val="nil"/>
              <w:left w:val="nil"/>
              <w:bottom w:val="nil"/>
              <w:right w:val="nil"/>
            </w:tcBorders>
            <w:noWrap/>
          </w:tcPr>
          <w:p w:rsidR="002A10F3" w:rsidRPr="004956E9" w:rsidRDefault="002A10F3" w:rsidP="00D67C4A">
            <w:pPr>
              <w:rPr>
                <w:rFonts w:eastAsiaTheme="minorHAnsi"/>
                <w:szCs w:val="28"/>
                <w:lang w:eastAsia="en-US"/>
              </w:rPr>
            </w:pPr>
            <w:r w:rsidRPr="004956E9">
              <w:rPr>
                <w:rFonts w:eastAsiaTheme="minorHAnsi"/>
                <w:szCs w:val="28"/>
                <w:lang w:eastAsia="en-US"/>
              </w:rPr>
              <w:t>"</w:t>
            </w:r>
            <w:r w:rsidRPr="004956E9">
              <w:rPr>
                <w:rFonts w:eastAsiaTheme="minorHAnsi"/>
                <w:sz w:val="26"/>
                <w:szCs w:val="26"/>
                <w:lang w:eastAsia="en-US"/>
              </w:rPr>
              <w:t>ХХ Х ХХ 56120</w:t>
            </w:r>
          </w:p>
        </w:tc>
        <w:tc>
          <w:tcPr>
            <w:tcW w:w="8005" w:type="dxa"/>
            <w:tcBorders>
              <w:top w:val="nil"/>
              <w:left w:val="nil"/>
              <w:bottom w:val="nil"/>
              <w:right w:val="nil"/>
            </w:tcBorders>
          </w:tcPr>
          <w:p w:rsidR="002A10F3" w:rsidRPr="004956E9" w:rsidRDefault="002A10F3" w:rsidP="00AB20C2">
            <w:pPr>
              <w:jc w:val="both"/>
              <w:rPr>
                <w:szCs w:val="28"/>
              </w:rPr>
            </w:pPr>
            <w:r w:rsidRPr="004956E9">
              <w:rPr>
                <w:szCs w:val="28"/>
              </w:rPr>
              <w:t>Иные межбюджетные трансферты за счет средств резервного фонда Президента Российской Федерации на капитальный ремонт зданий"</w:t>
            </w:r>
          </w:p>
        </w:tc>
      </w:tr>
      <w:tr w:rsidR="004956E9" w:rsidRPr="004956E9" w:rsidTr="00CF290C">
        <w:trPr>
          <w:trHeight w:val="1032"/>
        </w:trPr>
        <w:tc>
          <w:tcPr>
            <w:tcW w:w="2204" w:type="dxa"/>
            <w:tcBorders>
              <w:top w:val="nil"/>
              <w:left w:val="nil"/>
              <w:bottom w:val="nil"/>
              <w:right w:val="nil"/>
            </w:tcBorders>
            <w:noWrap/>
          </w:tcPr>
          <w:p w:rsidR="00AB20C2" w:rsidRPr="004956E9" w:rsidRDefault="00AB20C2" w:rsidP="00AB20C2">
            <w:pPr>
              <w:rPr>
                <w:rFonts w:eastAsiaTheme="minorHAnsi"/>
                <w:sz w:val="24"/>
                <w:szCs w:val="24"/>
                <w:lang w:eastAsia="en-US"/>
              </w:rPr>
            </w:pPr>
            <w:r w:rsidRPr="004956E9">
              <w:rPr>
                <w:rFonts w:eastAsiaTheme="minorHAnsi"/>
                <w:sz w:val="26"/>
                <w:szCs w:val="26"/>
                <w:lang w:eastAsia="en-US"/>
              </w:rPr>
              <w:t>ХХ Х ХХ 56130</w:t>
            </w:r>
          </w:p>
        </w:tc>
        <w:tc>
          <w:tcPr>
            <w:tcW w:w="8005" w:type="dxa"/>
            <w:tcBorders>
              <w:top w:val="nil"/>
              <w:left w:val="nil"/>
              <w:bottom w:val="nil"/>
              <w:right w:val="nil"/>
            </w:tcBorders>
          </w:tcPr>
          <w:p w:rsidR="00AB20C2" w:rsidRPr="004956E9" w:rsidRDefault="00C52158" w:rsidP="00E62DAF">
            <w:pPr>
              <w:jc w:val="both"/>
              <w:rPr>
                <w:szCs w:val="28"/>
              </w:rPr>
            </w:pPr>
            <w:r w:rsidRPr="004956E9">
              <w:rPr>
                <w:szCs w:val="28"/>
              </w:rPr>
              <w:t>Иные межбюджетные трансферты за счет средств резервного фонда Президента Российской Федерации на завершение реконструкции здания</w:t>
            </w:r>
          </w:p>
        </w:tc>
      </w:tr>
      <w:tr w:rsidR="004956E9" w:rsidRPr="004956E9" w:rsidTr="004554D2">
        <w:trPr>
          <w:trHeight w:val="946"/>
        </w:trPr>
        <w:tc>
          <w:tcPr>
            <w:tcW w:w="2204" w:type="dxa"/>
            <w:tcBorders>
              <w:top w:val="nil"/>
              <w:left w:val="nil"/>
              <w:bottom w:val="nil"/>
              <w:right w:val="nil"/>
            </w:tcBorders>
            <w:noWrap/>
          </w:tcPr>
          <w:p w:rsidR="00E62DAF" w:rsidRPr="004956E9" w:rsidRDefault="00E62DAF" w:rsidP="00E62DAF">
            <w:pPr>
              <w:rPr>
                <w:rFonts w:eastAsiaTheme="minorHAnsi"/>
                <w:sz w:val="26"/>
                <w:szCs w:val="26"/>
                <w:lang w:eastAsia="en-US"/>
              </w:rPr>
            </w:pPr>
            <w:r w:rsidRPr="004956E9">
              <w:rPr>
                <w:rFonts w:eastAsiaTheme="minorHAnsi"/>
                <w:sz w:val="26"/>
                <w:szCs w:val="26"/>
                <w:lang w:eastAsia="en-US"/>
              </w:rPr>
              <w:t>ХХ Х ХХ 56140</w:t>
            </w:r>
          </w:p>
        </w:tc>
        <w:tc>
          <w:tcPr>
            <w:tcW w:w="8005" w:type="dxa"/>
            <w:tcBorders>
              <w:top w:val="nil"/>
              <w:left w:val="nil"/>
              <w:bottom w:val="nil"/>
              <w:right w:val="nil"/>
            </w:tcBorders>
          </w:tcPr>
          <w:p w:rsidR="00E62DAF" w:rsidRPr="004956E9" w:rsidRDefault="00E62DAF" w:rsidP="00E62DAF">
            <w:pPr>
              <w:jc w:val="both"/>
              <w:rPr>
                <w:szCs w:val="28"/>
              </w:rPr>
            </w:pPr>
            <w:r w:rsidRPr="004956E9">
              <w:rPr>
                <w:szCs w:val="28"/>
              </w:rPr>
              <w:t>Иные межбюджетные трансферты за счет средств резервного фонда Правительства Российской Федерации на капитальный ремонт зданий</w:t>
            </w:r>
          </w:p>
        </w:tc>
      </w:tr>
      <w:tr w:rsidR="004956E9" w:rsidRPr="004956E9" w:rsidTr="004554D2">
        <w:trPr>
          <w:trHeight w:val="975"/>
        </w:trPr>
        <w:tc>
          <w:tcPr>
            <w:tcW w:w="2204" w:type="dxa"/>
            <w:tcBorders>
              <w:top w:val="nil"/>
              <w:left w:val="nil"/>
              <w:bottom w:val="nil"/>
              <w:right w:val="nil"/>
            </w:tcBorders>
            <w:noWrap/>
          </w:tcPr>
          <w:p w:rsidR="00E62DAF" w:rsidRPr="004956E9" w:rsidRDefault="00E62DAF" w:rsidP="00E62DAF">
            <w:pPr>
              <w:rPr>
                <w:rFonts w:eastAsiaTheme="minorHAnsi"/>
                <w:sz w:val="26"/>
                <w:szCs w:val="26"/>
                <w:lang w:eastAsia="en-US"/>
              </w:rPr>
            </w:pPr>
            <w:r w:rsidRPr="004956E9">
              <w:rPr>
                <w:rFonts w:eastAsiaTheme="minorHAnsi"/>
                <w:sz w:val="26"/>
                <w:szCs w:val="26"/>
                <w:lang w:eastAsia="en-US"/>
              </w:rPr>
              <w:t>ХХ Х ХХ 56150</w:t>
            </w:r>
          </w:p>
        </w:tc>
        <w:tc>
          <w:tcPr>
            <w:tcW w:w="8005" w:type="dxa"/>
            <w:tcBorders>
              <w:top w:val="nil"/>
              <w:left w:val="nil"/>
              <w:bottom w:val="nil"/>
              <w:right w:val="nil"/>
            </w:tcBorders>
          </w:tcPr>
          <w:p w:rsidR="00E62DAF" w:rsidRPr="004956E9" w:rsidRDefault="00E62DAF" w:rsidP="00E62DAF">
            <w:pPr>
              <w:jc w:val="both"/>
              <w:rPr>
                <w:szCs w:val="28"/>
              </w:rPr>
            </w:pPr>
            <w:r w:rsidRPr="004956E9">
              <w:rPr>
                <w:szCs w:val="28"/>
              </w:rPr>
              <w:t>Иные межбюджетные трансферты на ликвидацию чрезвычайной ситуации за счет средств резервного фонда Правительства Российской Федерации";</w:t>
            </w:r>
          </w:p>
        </w:tc>
      </w:tr>
      <w:tr w:rsidR="004956E9" w:rsidRPr="004956E9" w:rsidTr="00CF290C">
        <w:trPr>
          <w:trHeight w:val="1032"/>
        </w:trPr>
        <w:tc>
          <w:tcPr>
            <w:tcW w:w="2204" w:type="dxa"/>
            <w:tcBorders>
              <w:top w:val="nil"/>
              <w:left w:val="nil"/>
              <w:bottom w:val="nil"/>
              <w:right w:val="nil"/>
            </w:tcBorders>
            <w:noWrap/>
          </w:tcPr>
          <w:p w:rsidR="007C6CB5" w:rsidRPr="004956E9" w:rsidRDefault="00857675" w:rsidP="00D02C3A">
            <w:pPr>
              <w:rPr>
                <w:rFonts w:eastAsiaTheme="minorHAnsi"/>
                <w:sz w:val="26"/>
                <w:szCs w:val="26"/>
                <w:lang w:eastAsia="en-US"/>
              </w:rPr>
            </w:pPr>
            <w:r w:rsidRPr="004956E9">
              <w:rPr>
                <w:rFonts w:eastAsiaTheme="minorHAnsi"/>
                <w:sz w:val="26"/>
                <w:szCs w:val="26"/>
                <w:lang w:eastAsia="en-US"/>
              </w:rPr>
              <w:t xml:space="preserve"> </w:t>
            </w:r>
            <w:r w:rsidR="007C6CB5" w:rsidRPr="004956E9">
              <w:rPr>
                <w:rFonts w:eastAsiaTheme="minorHAnsi"/>
                <w:sz w:val="26"/>
                <w:szCs w:val="26"/>
                <w:lang w:eastAsia="en-US"/>
              </w:rPr>
              <w:t>ХХ Х ХХ 56230</w:t>
            </w:r>
          </w:p>
        </w:tc>
        <w:tc>
          <w:tcPr>
            <w:tcW w:w="8005" w:type="dxa"/>
            <w:tcBorders>
              <w:top w:val="nil"/>
              <w:left w:val="nil"/>
              <w:bottom w:val="nil"/>
              <w:right w:val="nil"/>
            </w:tcBorders>
          </w:tcPr>
          <w:p w:rsidR="007C6CB5" w:rsidRPr="004956E9" w:rsidRDefault="007C6CB5" w:rsidP="00D03E22">
            <w:pPr>
              <w:jc w:val="both"/>
              <w:rPr>
                <w:szCs w:val="28"/>
              </w:rPr>
            </w:pPr>
            <w:r w:rsidRPr="004956E9">
              <w:rPr>
                <w:szCs w:val="28"/>
              </w:rPr>
              <w:t>Иные межбюджетные трансферты на приобретение медицинского оборудования за счет средств резервного фонда Президента Российской Федерации</w:t>
            </w:r>
          </w:p>
        </w:tc>
      </w:tr>
      <w:tr w:rsidR="004956E9" w:rsidRPr="004956E9" w:rsidTr="004554D2">
        <w:trPr>
          <w:trHeight w:val="960"/>
        </w:trPr>
        <w:tc>
          <w:tcPr>
            <w:tcW w:w="2204" w:type="dxa"/>
            <w:tcBorders>
              <w:top w:val="nil"/>
              <w:left w:val="nil"/>
              <w:bottom w:val="nil"/>
              <w:right w:val="nil"/>
            </w:tcBorders>
            <w:noWrap/>
          </w:tcPr>
          <w:p w:rsidR="00D03E22" w:rsidRPr="004956E9" w:rsidRDefault="00D03E22" w:rsidP="00D03E22">
            <w:pPr>
              <w:rPr>
                <w:rFonts w:eastAsiaTheme="minorHAnsi"/>
                <w:sz w:val="26"/>
                <w:szCs w:val="26"/>
                <w:lang w:eastAsia="en-US"/>
              </w:rPr>
            </w:pPr>
            <w:r w:rsidRPr="004956E9">
              <w:rPr>
                <w:rFonts w:eastAsiaTheme="minorHAnsi"/>
                <w:sz w:val="26"/>
                <w:szCs w:val="26"/>
                <w:lang w:eastAsia="en-US"/>
              </w:rPr>
              <w:t>ХХ Х ХХ 56240</w:t>
            </w:r>
          </w:p>
        </w:tc>
        <w:tc>
          <w:tcPr>
            <w:tcW w:w="8005" w:type="dxa"/>
            <w:tcBorders>
              <w:top w:val="nil"/>
              <w:left w:val="nil"/>
              <w:bottom w:val="nil"/>
              <w:right w:val="nil"/>
            </w:tcBorders>
          </w:tcPr>
          <w:p w:rsidR="00D03E22" w:rsidRPr="004956E9" w:rsidRDefault="00D03E22" w:rsidP="00D02C3A">
            <w:pPr>
              <w:jc w:val="both"/>
              <w:rPr>
                <w:szCs w:val="28"/>
              </w:rPr>
            </w:pPr>
            <w:r w:rsidRPr="004956E9">
              <w:rPr>
                <w:szCs w:val="28"/>
              </w:rPr>
              <w:t>Иные межбюджетные трансферты на реконструкцию здания и благоустройство территории за счет средств резервного фонда Президента Российской Федерации</w:t>
            </w:r>
          </w:p>
        </w:tc>
      </w:tr>
      <w:tr w:rsidR="004956E9" w:rsidRPr="004956E9" w:rsidTr="004554D2">
        <w:trPr>
          <w:trHeight w:val="1272"/>
        </w:trPr>
        <w:tc>
          <w:tcPr>
            <w:tcW w:w="2204" w:type="dxa"/>
            <w:tcBorders>
              <w:top w:val="nil"/>
              <w:left w:val="nil"/>
              <w:bottom w:val="nil"/>
              <w:right w:val="nil"/>
            </w:tcBorders>
            <w:noWrap/>
          </w:tcPr>
          <w:p w:rsidR="005E296F" w:rsidRPr="004956E9" w:rsidRDefault="005E296F" w:rsidP="005E296F">
            <w:pPr>
              <w:rPr>
                <w:rFonts w:eastAsiaTheme="minorHAnsi"/>
                <w:sz w:val="26"/>
                <w:szCs w:val="26"/>
                <w:lang w:eastAsia="en-US"/>
              </w:rPr>
            </w:pPr>
            <w:r w:rsidRPr="004956E9">
              <w:rPr>
                <w:rFonts w:eastAsiaTheme="minorHAnsi"/>
                <w:sz w:val="26"/>
                <w:szCs w:val="26"/>
                <w:lang w:eastAsia="en-US"/>
              </w:rPr>
              <w:t>ХХ Х ХХ 56250</w:t>
            </w:r>
          </w:p>
        </w:tc>
        <w:tc>
          <w:tcPr>
            <w:tcW w:w="8005" w:type="dxa"/>
            <w:tcBorders>
              <w:top w:val="nil"/>
              <w:left w:val="nil"/>
              <w:bottom w:val="nil"/>
              <w:right w:val="nil"/>
            </w:tcBorders>
          </w:tcPr>
          <w:p w:rsidR="005E296F" w:rsidRPr="004956E9" w:rsidRDefault="005E296F" w:rsidP="00E01757">
            <w:pPr>
              <w:jc w:val="both"/>
              <w:rPr>
                <w:szCs w:val="28"/>
              </w:rPr>
            </w:pPr>
            <w:r w:rsidRPr="004956E9">
              <w:rPr>
                <w:szCs w:val="28"/>
              </w:rPr>
              <w:t>Иные межбюджетные трансферты на приобретение медицинского оборудования и капитальный ремонт зданий за счет средств резервного фонда Президента Российской Федерации</w:t>
            </w:r>
          </w:p>
        </w:tc>
      </w:tr>
      <w:tr w:rsidR="004956E9" w:rsidRPr="004956E9" w:rsidTr="004554D2">
        <w:trPr>
          <w:trHeight w:val="978"/>
        </w:trPr>
        <w:tc>
          <w:tcPr>
            <w:tcW w:w="2204" w:type="dxa"/>
            <w:tcBorders>
              <w:top w:val="nil"/>
              <w:left w:val="nil"/>
              <w:bottom w:val="nil"/>
              <w:right w:val="nil"/>
            </w:tcBorders>
            <w:noWrap/>
          </w:tcPr>
          <w:p w:rsidR="00E01757" w:rsidRPr="004956E9" w:rsidRDefault="00E01757" w:rsidP="005E296F">
            <w:pPr>
              <w:rPr>
                <w:rFonts w:eastAsiaTheme="minorHAnsi"/>
                <w:sz w:val="26"/>
                <w:szCs w:val="26"/>
                <w:lang w:eastAsia="en-US"/>
              </w:rPr>
            </w:pPr>
            <w:r w:rsidRPr="004956E9">
              <w:rPr>
                <w:rFonts w:eastAsiaTheme="minorHAnsi"/>
                <w:sz w:val="26"/>
                <w:szCs w:val="26"/>
                <w:lang w:eastAsia="en-US"/>
              </w:rPr>
              <w:t>ХХ Х ХХ 56260</w:t>
            </w:r>
          </w:p>
        </w:tc>
        <w:tc>
          <w:tcPr>
            <w:tcW w:w="8005" w:type="dxa"/>
            <w:tcBorders>
              <w:top w:val="nil"/>
              <w:left w:val="nil"/>
              <w:bottom w:val="nil"/>
              <w:right w:val="nil"/>
            </w:tcBorders>
          </w:tcPr>
          <w:p w:rsidR="00E01757" w:rsidRPr="004956E9" w:rsidRDefault="00E01757" w:rsidP="00E01757">
            <w:pPr>
              <w:jc w:val="both"/>
              <w:rPr>
                <w:szCs w:val="28"/>
              </w:rPr>
            </w:pPr>
            <w:r w:rsidRPr="004956E9">
              <w:rPr>
                <w:szCs w:val="28"/>
              </w:rPr>
              <w:t>Иные межбюджетные трансферты на приобретение санитарного автотранспорта и оборудования за счет средств резервного фонда Президента Российской Федерации</w:t>
            </w:r>
          </w:p>
        </w:tc>
      </w:tr>
      <w:tr w:rsidR="004956E9" w:rsidRPr="004956E9" w:rsidTr="004554D2">
        <w:trPr>
          <w:trHeight w:val="1276"/>
        </w:trPr>
        <w:tc>
          <w:tcPr>
            <w:tcW w:w="2204" w:type="dxa"/>
            <w:tcBorders>
              <w:top w:val="nil"/>
              <w:left w:val="nil"/>
              <w:bottom w:val="nil"/>
              <w:right w:val="nil"/>
            </w:tcBorders>
            <w:noWrap/>
          </w:tcPr>
          <w:p w:rsidR="00C93FE9" w:rsidRPr="004956E9" w:rsidRDefault="00C93FE9" w:rsidP="00C93FE9">
            <w:pPr>
              <w:rPr>
                <w:rFonts w:eastAsiaTheme="minorHAnsi"/>
                <w:sz w:val="26"/>
                <w:szCs w:val="26"/>
                <w:lang w:eastAsia="en-US"/>
              </w:rPr>
            </w:pPr>
            <w:r w:rsidRPr="004956E9">
              <w:rPr>
                <w:rFonts w:eastAsiaTheme="minorHAnsi"/>
                <w:sz w:val="26"/>
                <w:szCs w:val="26"/>
                <w:lang w:eastAsia="en-US"/>
              </w:rPr>
              <w:t>ХХ Х ХХ 56270</w:t>
            </w:r>
          </w:p>
        </w:tc>
        <w:tc>
          <w:tcPr>
            <w:tcW w:w="8005" w:type="dxa"/>
            <w:tcBorders>
              <w:top w:val="nil"/>
              <w:left w:val="nil"/>
              <w:bottom w:val="nil"/>
              <w:right w:val="nil"/>
            </w:tcBorders>
          </w:tcPr>
          <w:p w:rsidR="00C93FE9" w:rsidRPr="004956E9" w:rsidRDefault="00C93FE9" w:rsidP="00E01757">
            <w:pPr>
              <w:jc w:val="both"/>
              <w:rPr>
                <w:szCs w:val="28"/>
              </w:rPr>
            </w:pPr>
            <w:r w:rsidRPr="004956E9">
              <w:rPr>
                <w:szCs w:val="28"/>
              </w:rPr>
              <w:t>Иные межбюджетные трансферты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p>
        </w:tc>
      </w:tr>
      <w:tr w:rsidR="004956E9" w:rsidRPr="004956E9" w:rsidTr="004956E9">
        <w:trPr>
          <w:trHeight w:val="1142"/>
        </w:trPr>
        <w:tc>
          <w:tcPr>
            <w:tcW w:w="2204" w:type="dxa"/>
            <w:tcBorders>
              <w:top w:val="nil"/>
              <w:left w:val="nil"/>
              <w:bottom w:val="nil"/>
              <w:right w:val="nil"/>
            </w:tcBorders>
            <w:noWrap/>
          </w:tcPr>
          <w:p w:rsidR="006F42C7" w:rsidRPr="004956E9" w:rsidRDefault="006F42C7" w:rsidP="006F42C7">
            <w:pPr>
              <w:rPr>
                <w:rFonts w:eastAsiaTheme="minorHAnsi"/>
                <w:sz w:val="26"/>
                <w:szCs w:val="26"/>
                <w:lang w:eastAsia="en-US"/>
              </w:rPr>
            </w:pPr>
            <w:r w:rsidRPr="004956E9">
              <w:rPr>
                <w:rFonts w:eastAsiaTheme="minorHAnsi"/>
                <w:sz w:val="26"/>
                <w:szCs w:val="26"/>
                <w:lang w:eastAsia="en-US"/>
              </w:rPr>
              <w:lastRenderedPageBreak/>
              <w:t>ХХ Х ХХ 56280</w:t>
            </w:r>
          </w:p>
        </w:tc>
        <w:tc>
          <w:tcPr>
            <w:tcW w:w="8005" w:type="dxa"/>
            <w:tcBorders>
              <w:top w:val="nil"/>
              <w:left w:val="nil"/>
              <w:bottom w:val="nil"/>
              <w:right w:val="nil"/>
            </w:tcBorders>
          </w:tcPr>
          <w:p w:rsidR="006F42C7" w:rsidRPr="004956E9" w:rsidRDefault="006F42C7" w:rsidP="00E01757">
            <w:pPr>
              <w:jc w:val="both"/>
              <w:rPr>
                <w:szCs w:val="28"/>
              </w:rPr>
            </w:pPr>
            <w:r w:rsidRPr="004956E9">
              <w:rPr>
                <w:szCs w:val="28"/>
              </w:rPr>
              <w:t>Иные межбюджетные трансферты на приобретение оборудования и мебели за счет средств резервного фонда Президента Российской Федерации</w:t>
            </w:r>
          </w:p>
        </w:tc>
      </w:tr>
      <w:tr w:rsidR="004956E9" w:rsidRPr="004956E9" w:rsidTr="004554D2">
        <w:trPr>
          <w:trHeight w:val="965"/>
        </w:trPr>
        <w:tc>
          <w:tcPr>
            <w:tcW w:w="2204" w:type="dxa"/>
            <w:tcBorders>
              <w:top w:val="nil"/>
              <w:left w:val="nil"/>
              <w:bottom w:val="nil"/>
              <w:right w:val="nil"/>
            </w:tcBorders>
            <w:noWrap/>
          </w:tcPr>
          <w:p w:rsidR="00696257" w:rsidRPr="004956E9" w:rsidRDefault="00696257" w:rsidP="006F42C7">
            <w:pPr>
              <w:rPr>
                <w:rFonts w:eastAsiaTheme="minorHAnsi"/>
                <w:sz w:val="26"/>
                <w:szCs w:val="26"/>
                <w:lang w:eastAsia="en-US"/>
              </w:rPr>
            </w:pPr>
            <w:r w:rsidRPr="004956E9">
              <w:rPr>
                <w:rFonts w:eastAsiaTheme="minorHAnsi"/>
                <w:sz w:val="26"/>
                <w:szCs w:val="26"/>
                <w:lang w:eastAsia="en-US"/>
              </w:rPr>
              <w:t>ХХ Х ХХ 56290</w:t>
            </w:r>
          </w:p>
        </w:tc>
        <w:tc>
          <w:tcPr>
            <w:tcW w:w="8005" w:type="dxa"/>
            <w:tcBorders>
              <w:top w:val="nil"/>
              <w:left w:val="nil"/>
              <w:bottom w:val="nil"/>
              <w:right w:val="nil"/>
            </w:tcBorders>
          </w:tcPr>
          <w:p w:rsidR="00696257" w:rsidRPr="004956E9" w:rsidRDefault="00696257" w:rsidP="00E01757">
            <w:pPr>
              <w:jc w:val="both"/>
              <w:rPr>
                <w:szCs w:val="28"/>
              </w:rPr>
            </w:pPr>
            <w:r w:rsidRPr="004956E9">
              <w:rPr>
                <w:szCs w:val="28"/>
              </w:rPr>
              <w:t>Иные межбюджетные трансферты на приобретение музыкальных инструментов за счет средств резервного фонда Президента Российской Федерации</w:t>
            </w:r>
          </w:p>
        </w:tc>
      </w:tr>
      <w:tr w:rsidR="004956E9" w:rsidRPr="004956E9" w:rsidTr="004554D2">
        <w:trPr>
          <w:trHeight w:val="979"/>
        </w:trPr>
        <w:tc>
          <w:tcPr>
            <w:tcW w:w="2204" w:type="dxa"/>
            <w:tcBorders>
              <w:top w:val="nil"/>
              <w:left w:val="nil"/>
              <w:bottom w:val="nil"/>
              <w:right w:val="nil"/>
            </w:tcBorders>
            <w:noWrap/>
          </w:tcPr>
          <w:p w:rsidR="00696257" w:rsidRPr="004956E9" w:rsidRDefault="00696257" w:rsidP="00696257">
            <w:pPr>
              <w:rPr>
                <w:rFonts w:eastAsiaTheme="minorHAnsi"/>
                <w:sz w:val="26"/>
                <w:szCs w:val="26"/>
                <w:lang w:eastAsia="en-US"/>
              </w:rPr>
            </w:pPr>
            <w:r w:rsidRPr="004956E9">
              <w:rPr>
                <w:rFonts w:eastAsiaTheme="minorHAnsi"/>
                <w:sz w:val="26"/>
                <w:szCs w:val="26"/>
                <w:lang w:eastAsia="en-US"/>
              </w:rPr>
              <w:t>ХХ Х ХХ 56300</w:t>
            </w:r>
          </w:p>
        </w:tc>
        <w:tc>
          <w:tcPr>
            <w:tcW w:w="8005" w:type="dxa"/>
            <w:tcBorders>
              <w:top w:val="nil"/>
              <w:left w:val="nil"/>
              <w:bottom w:val="nil"/>
              <w:right w:val="nil"/>
            </w:tcBorders>
          </w:tcPr>
          <w:p w:rsidR="00696257" w:rsidRPr="004956E9" w:rsidRDefault="00696257" w:rsidP="00E01757">
            <w:pPr>
              <w:jc w:val="both"/>
              <w:rPr>
                <w:szCs w:val="28"/>
              </w:rPr>
            </w:pPr>
            <w:r w:rsidRPr="004956E9">
              <w:rPr>
                <w:szCs w:val="28"/>
              </w:rPr>
              <w:t>Иные межбюджетные трансферты на благоустройство территории за счет средств резервного фонда Президента Российской Федерации</w:t>
            </w:r>
          </w:p>
        </w:tc>
      </w:tr>
      <w:tr w:rsidR="004956E9" w:rsidRPr="004956E9" w:rsidTr="004554D2">
        <w:trPr>
          <w:trHeight w:val="992"/>
        </w:trPr>
        <w:tc>
          <w:tcPr>
            <w:tcW w:w="2204" w:type="dxa"/>
            <w:tcBorders>
              <w:top w:val="nil"/>
              <w:left w:val="nil"/>
              <w:bottom w:val="nil"/>
              <w:right w:val="nil"/>
            </w:tcBorders>
            <w:noWrap/>
          </w:tcPr>
          <w:p w:rsidR="00696257" w:rsidRPr="004956E9" w:rsidRDefault="00696257" w:rsidP="00696257">
            <w:pPr>
              <w:rPr>
                <w:rFonts w:eastAsiaTheme="minorHAnsi"/>
                <w:sz w:val="26"/>
                <w:szCs w:val="26"/>
                <w:lang w:eastAsia="en-US"/>
              </w:rPr>
            </w:pPr>
            <w:r w:rsidRPr="004956E9">
              <w:rPr>
                <w:rFonts w:eastAsiaTheme="minorHAnsi"/>
                <w:sz w:val="26"/>
                <w:szCs w:val="26"/>
                <w:lang w:eastAsia="en-US"/>
              </w:rPr>
              <w:t>ХХ Х ХХ 56310</w:t>
            </w:r>
          </w:p>
        </w:tc>
        <w:tc>
          <w:tcPr>
            <w:tcW w:w="8005" w:type="dxa"/>
            <w:tcBorders>
              <w:top w:val="nil"/>
              <w:left w:val="nil"/>
              <w:bottom w:val="nil"/>
              <w:right w:val="nil"/>
            </w:tcBorders>
          </w:tcPr>
          <w:p w:rsidR="00696257" w:rsidRPr="004956E9" w:rsidRDefault="008B6B53" w:rsidP="00E01757">
            <w:pPr>
              <w:jc w:val="both"/>
              <w:rPr>
                <w:szCs w:val="28"/>
              </w:rPr>
            </w:pPr>
            <w:r w:rsidRPr="004956E9">
              <w:rPr>
                <w:szCs w:val="28"/>
              </w:rPr>
              <w:t>Иные межбюджетные трансферты на приобретение оборудования и программного обеспечения за счет средств резервного фонда Президента Российской Федерации</w:t>
            </w:r>
          </w:p>
        </w:tc>
      </w:tr>
      <w:tr w:rsidR="004956E9" w:rsidRPr="004956E9" w:rsidTr="004554D2">
        <w:trPr>
          <w:trHeight w:val="1006"/>
        </w:trPr>
        <w:tc>
          <w:tcPr>
            <w:tcW w:w="2204" w:type="dxa"/>
            <w:tcBorders>
              <w:top w:val="nil"/>
              <w:left w:val="nil"/>
              <w:bottom w:val="nil"/>
              <w:right w:val="nil"/>
            </w:tcBorders>
            <w:noWrap/>
          </w:tcPr>
          <w:p w:rsidR="0079344B" w:rsidRPr="004956E9" w:rsidRDefault="00016D30" w:rsidP="00016D30">
            <w:pPr>
              <w:rPr>
                <w:rFonts w:eastAsiaTheme="minorHAnsi"/>
                <w:sz w:val="26"/>
                <w:szCs w:val="26"/>
                <w:lang w:eastAsia="en-US"/>
              </w:rPr>
            </w:pPr>
            <w:r w:rsidRPr="004956E9">
              <w:rPr>
                <w:rFonts w:eastAsiaTheme="minorHAnsi"/>
                <w:sz w:val="26"/>
                <w:szCs w:val="26"/>
                <w:lang w:eastAsia="en-US"/>
              </w:rPr>
              <w:t>ХХ Х ХХ 56330</w:t>
            </w:r>
          </w:p>
        </w:tc>
        <w:tc>
          <w:tcPr>
            <w:tcW w:w="8005" w:type="dxa"/>
            <w:tcBorders>
              <w:top w:val="nil"/>
              <w:left w:val="nil"/>
              <w:bottom w:val="nil"/>
              <w:right w:val="nil"/>
            </w:tcBorders>
          </w:tcPr>
          <w:p w:rsidR="0079344B" w:rsidRPr="004956E9" w:rsidRDefault="00016D30" w:rsidP="00E01757">
            <w:pPr>
              <w:jc w:val="both"/>
              <w:rPr>
                <w:szCs w:val="28"/>
              </w:rPr>
            </w:pPr>
            <w:r w:rsidRPr="004956E9">
              <w:rPr>
                <w:szCs w:val="28"/>
              </w:rPr>
              <w:t>Иные межбюджетные трансферты на капитальный ремонт зданий и приобретение оборудования за счет средств резервного фонда Президента Российской Федерации</w:t>
            </w:r>
          </w:p>
        </w:tc>
      </w:tr>
      <w:tr w:rsidR="004956E9" w:rsidRPr="004956E9" w:rsidTr="004554D2">
        <w:trPr>
          <w:trHeight w:val="1276"/>
        </w:trPr>
        <w:tc>
          <w:tcPr>
            <w:tcW w:w="2204" w:type="dxa"/>
            <w:tcBorders>
              <w:top w:val="nil"/>
              <w:left w:val="nil"/>
              <w:bottom w:val="nil"/>
              <w:right w:val="nil"/>
            </w:tcBorders>
            <w:noWrap/>
          </w:tcPr>
          <w:p w:rsidR="0079344B" w:rsidRPr="004956E9" w:rsidRDefault="0079344B" w:rsidP="0079344B">
            <w:pPr>
              <w:rPr>
                <w:rFonts w:eastAsiaTheme="minorHAnsi"/>
                <w:sz w:val="26"/>
                <w:szCs w:val="26"/>
                <w:lang w:eastAsia="en-US"/>
              </w:rPr>
            </w:pPr>
            <w:r w:rsidRPr="004956E9">
              <w:rPr>
                <w:rFonts w:eastAsiaTheme="minorHAnsi"/>
                <w:sz w:val="26"/>
                <w:szCs w:val="26"/>
                <w:lang w:eastAsia="en-US"/>
              </w:rPr>
              <w:t>ХХ Х ХХ 56350</w:t>
            </w:r>
          </w:p>
        </w:tc>
        <w:tc>
          <w:tcPr>
            <w:tcW w:w="8005" w:type="dxa"/>
            <w:tcBorders>
              <w:top w:val="nil"/>
              <w:left w:val="nil"/>
              <w:bottom w:val="nil"/>
              <w:right w:val="nil"/>
            </w:tcBorders>
          </w:tcPr>
          <w:p w:rsidR="0079344B" w:rsidRPr="004956E9" w:rsidRDefault="0079344B" w:rsidP="00E01757">
            <w:pPr>
              <w:jc w:val="both"/>
              <w:rPr>
                <w:szCs w:val="28"/>
              </w:rPr>
            </w:pPr>
            <w:r w:rsidRPr="004956E9">
              <w:rPr>
                <w:szCs w:val="28"/>
              </w:rPr>
              <w:t>Иные межбюджетные трансферты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p>
        </w:tc>
      </w:tr>
      <w:tr w:rsidR="004956E9" w:rsidRPr="004956E9" w:rsidTr="004554D2">
        <w:trPr>
          <w:trHeight w:val="1394"/>
        </w:trPr>
        <w:tc>
          <w:tcPr>
            <w:tcW w:w="2204" w:type="dxa"/>
            <w:tcBorders>
              <w:top w:val="nil"/>
              <w:left w:val="nil"/>
              <w:bottom w:val="nil"/>
              <w:right w:val="nil"/>
            </w:tcBorders>
            <w:noWrap/>
          </w:tcPr>
          <w:p w:rsidR="00FC4270" w:rsidRPr="004956E9" w:rsidRDefault="00FC4270" w:rsidP="00D73CEC">
            <w:pPr>
              <w:rPr>
                <w:rFonts w:eastAsiaTheme="minorHAnsi"/>
                <w:sz w:val="26"/>
                <w:szCs w:val="26"/>
                <w:lang w:eastAsia="en-US"/>
              </w:rPr>
            </w:pPr>
            <w:r w:rsidRPr="004956E9">
              <w:rPr>
                <w:rFonts w:eastAsiaTheme="minorHAnsi"/>
                <w:sz w:val="26"/>
                <w:szCs w:val="26"/>
                <w:lang w:eastAsia="en-US"/>
              </w:rPr>
              <w:t>ХХ Х ХХ 56360</w:t>
            </w:r>
          </w:p>
        </w:tc>
        <w:tc>
          <w:tcPr>
            <w:tcW w:w="8005" w:type="dxa"/>
            <w:tcBorders>
              <w:top w:val="nil"/>
              <w:left w:val="nil"/>
              <w:bottom w:val="nil"/>
              <w:right w:val="nil"/>
            </w:tcBorders>
          </w:tcPr>
          <w:p w:rsidR="00FC4270" w:rsidRPr="004956E9" w:rsidRDefault="00FC4270" w:rsidP="00D73CEC">
            <w:pPr>
              <w:jc w:val="both"/>
              <w:rPr>
                <w:szCs w:val="28"/>
              </w:rPr>
            </w:pPr>
            <w:r w:rsidRPr="004956E9">
              <w:rPr>
                <w:szCs w:val="28"/>
              </w:rPr>
              <w:t>Иные межбюджетные трансферты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p>
        </w:tc>
      </w:tr>
      <w:tr w:rsidR="004956E9" w:rsidRPr="004956E9" w:rsidTr="004554D2">
        <w:trPr>
          <w:trHeight w:val="1002"/>
        </w:trPr>
        <w:tc>
          <w:tcPr>
            <w:tcW w:w="2204" w:type="dxa"/>
            <w:tcBorders>
              <w:top w:val="nil"/>
              <w:left w:val="nil"/>
              <w:bottom w:val="nil"/>
              <w:right w:val="nil"/>
            </w:tcBorders>
            <w:noWrap/>
          </w:tcPr>
          <w:p w:rsidR="00FC4270" w:rsidRPr="004956E9" w:rsidRDefault="00FC4270" w:rsidP="00D73CEC">
            <w:pPr>
              <w:rPr>
                <w:rFonts w:eastAsiaTheme="minorHAnsi"/>
                <w:sz w:val="26"/>
                <w:szCs w:val="26"/>
                <w:lang w:eastAsia="en-US"/>
              </w:rPr>
            </w:pPr>
            <w:r w:rsidRPr="004956E9">
              <w:rPr>
                <w:rFonts w:eastAsiaTheme="minorHAnsi"/>
                <w:sz w:val="26"/>
                <w:szCs w:val="26"/>
                <w:lang w:eastAsia="en-US"/>
              </w:rPr>
              <w:t>ХХ Х ХХ 56370</w:t>
            </w:r>
          </w:p>
        </w:tc>
        <w:tc>
          <w:tcPr>
            <w:tcW w:w="8005" w:type="dxa"/>
            <w:tcBorders>
              <w:top w:val="nil"/>
              <w:left w:val="nil"/>
              <w:bottom w:val="nil"/>
              <w:right w:val="nil"/>
            </w:tcBorders>
          </w:tcPr>
          <w:p w:rsidR="00FC4270" w:rsidRPr="004956E9" w:rsidRDefault="00FC4270" w:rsidP="008E4B31">
            <w:pPr>
              <w:jc w:val="both"/>
              <w:rPr>
                <w:szCs w:val="28"/>
              </w:rPr>
            </w:pPr>
            <w:r w:rsidRPr="004956E9">
              <w:rPr>
                <w:szCs w:val="28"/>
              </w:rPr>
              <w:t>Иные межбюджетные трансферты на капитальный ремонт здания и благоустройство территории за счет средств резервного фонда Президента Российской Федерации</w:t>
            </w:r>
          </w:p>
        </w:tc>
      </w:tr>
      <w:tr w:rsidR="004956E9" w:rsidRPr="004956E9" w:rsidTr="004554D2">
        <w:trPr>
          <w:trHeight w:val="1271"/>
        </w:trPr>
        <w:tc>
          <w:tcPr>
            <w:tcW w:w="2204" w:type="dxa"/>
            <w:tcBorders>
              <w:top w:val="nil"/>
              <w:left w:val="nil"/>
              <w:bottom w:val="nil"/>
              <w:right w:val="nil"/>
            </w:tcBorders>
            <w:noWrap/>
          </w:tcPr>
          <w:p w:rsidR="008E4B31" w:rsidRPr="004956E9" w:rsidRDefault="008E4B31" w:rsidP="008E4B31">
            <w:pPr>
              <w:rPr>
                <w:rFonts w:eastAsiaTheme="minorHAnsi"/>
                <w:szCs w:val="28"/>
                <w:lang w:eastAsia="en-US"/>
              </w:rPr>
            </w:pPr>
            <w:r w:rsidRPr="004956E9">
              <w:rPr>
                <w:rFonts w:eastAsiaTheme="minorHAnsi"/>
                <w:szCs w:val="28"/>
                <w:lang w:eastAsia="en-US"/>
              </w:rPr>
              <w:t>ХХ Х ХХ 56390</w:t>
            </w:r>
          </w:p>
        </w:tc>
        <w:tc>
          <w:tcPr>
            <w:tcW w:w="8005" w:type="dxa"/>
            <w:tcBorders>
              <w:top w:val="nil"/>
              <w:left w:val="nil"/>
              <w:bottom w:val="nil"/>
              <w:right w:val="nil"/>
            </w:tcBorders>
          </w:tcPr>
          <w:p w:rsidR="008E4B31" w:rsidRPr="004956E9" w:rsidRDefault="008E4B31" w:rsidP="008E4B31">
            <w:pPr>
              <w:jc w:val="both"/>
              <w:rPr>
                <w:szCs w:val="28"/>
              </w:rPr>
            </w:pPr>
            <w:r w:rsidRPr="004956E9">
              <w:rPr>
                <w:szCs w:val="28"/>
              </w:rPr>
              <w:t>Иные межбюджетные трансферты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p>
        </w:tc>
      </w:tr>
      <w:tr w:rsidR="004956E9" w:rsidRPr="004956E9" w:rsidTr="004554D2">
        <w:trPr>
          <w:trHeight w:val="979"/>
        </w:trPr>
        <w:tc>
          <w:tcPr>
            <w:tcW w:w="2204" w:type="dxa"/>
            <w:tcBorders>
              <w:top w:val="nil"/>
              <w:left w:val="nil"/>
              <w:bottom w:val="nil"/>
              <w:right w:val="nil"/>
            </w:tcBorders>
            <w:noWrap/>
          </w:tcPr>
          <w:p w:rsidR="00316002" w:rsidRPr="004956E9" w:rsidRDefault="00316002" w:rsidP="00316002">
            <w:pPr>
              <w:rPr>
                <w:rFonts w:eastAsiaTheme="minorHAnsi"/>
                <w:szCs w:val="28"/>
                <w:lang w:eastAsia="en-US"/>
              </w:rPr>
            </w:pPr>
            <w:r w:rsidRPr="004956E9">
              <w:rPr>
                <w:rFonts w:eastAsiaTheme="minorHAnsi"/>
                <w:szCs w:val="28"/>
                <w:lang w:eastAsia="en-US"/>
              </w:rPr>
              <w:t>ХХ Х ХХ 56490</w:t>
            </w:r>
          </w:p>
        </w:tc>
        <w:tc>
          <w:tcPr>
            <w:tcW w:w="8005" w:type="dxa"/>
            <w:tcBorders>
              <w:top w:val="nil"/>
              <w:left w:val="nil"/>
              <w:bottom w:val="nil"/>
              <w:right w:val="nil"/>
            </w:tcBorders>
          </w:tcPr>
          <w:p w:rsidR="00316002" w:rsidRPr="004956E9" w:rsidRDefault="00316002" w:rsidP="008E4B31">
            <w:pPr>
              <w:jc w:val="both"/>
              <w:rPr>
                <w:szCs w:val="28"/>
              </w:rPr>
            </w:pPr>
            <w:r w:rsidRPr="004956E9">
              <w:rPr>
                <w:szCs w:val="28"/>
              </w:rPr>
              <w:t>Иные межбюджетные трансферты на капитальный ремонт фасадов зданий за счет средств резервного фонда Президента Российской Федерации</w:t>
            </w:r>
          </w:p>
        </w:tc>
      </w:tr>
      <w:tr w:rsidR="004956E9" w:rsidRPr="004956E9" w:rsidTr="004554D2">
        <w:trPr>
          <w:trHeight w:val="992"/>
        </w:trPr>
        <w:tc>
          <w:tcPr>
            <w:tcW w:w="2204" w:type="dxa"/>
            <w:tcBorders>
              <w:top w:val="nil"/>
              <w:left w:val="nil"/>
              <w:bottom w:val="nil"/>
              <w:right w:val="nil"/>
            </w:tcBorders>
            <w:noWrap/>
          </w:tcPr>
          <w:p w:rsidR="00A35C68" w:rsidRPr="004956E9" w:rsidRDefault="00A35C68" w:rsidP="00D73CEC">
            <w:pPr>
              <w:rPr>
                <w:rFonts w:eastAsiaTheme="minorHAnsi"/>
                <w:szCs w:val="28"/>
                <w:lang w:eastAsia="en-US"/>
              </w:rPr>
            </w:pPr>
            <w:r w:rsidRPr="004956E9">
              <w:rPr>
                <w:rFonts w:eastAsiaTheme="minorHAnsi"/>
                <w:szCs w:val="28"/>
                <w:lang w:eastAsia="en-US"/>
              </w:rPr>
              <w:t>ХХ Х ХХ 56520</w:t>
            </w:r>
          </w:p>
        </w:tc>
        <w:tc>
          <w:tcPr>
            <w:tcW w:w="8005" w:type="dxa"/>
            <w:tcBorders>
              <w:top w:val="nil"/>
              <w:left w:val="nil"/>
              <w:bottom w:val="nil"/>
              <w:right w:val="nil"/>
            </w:tcBorders>
          </w:tcPr>
          <w:p w:rsidR="00A35C68" w:rsidRPr="004956E9" w:rsidRDefault="00A35C68" w:rsidP="00D73CEC">
            <w:pPr>
              <w:jc w:val="both"/>
              <w:rPr>
                <w:szCs w:val="28"/>
              </w:rPr>
            </w:pPr>
            <w:r w:rsidRPr="004956E9">
              <w:rPr>
                <w:szCs w:val="28"/>
              </w:rPr>
              <w:t>Иные межбюджетные трансферты на текущий ремонт зданий за счет средств резервного фонда Президента Российской Федерации</w:t>
            </w:r>
          </w:p>
        </w:tc>
      </w:tr>
      <w:tr w:rsidR="004956E9" w:rsidRPr="004956E9" w:rsidTr="004554D2">
        <w:trPr>
          <w:trHeight w:val="1276"/>
        </w:trPr>
        <w:tc>
          <w:tcPr>
            <w:tcW w:w="2204" w:type="dxa"/>
            <w:tcBorders>
              <w:top w:val="nil"/>
              <w:left w:val="nil"/>
              <w:bottom w:val="nil"/>
              <w:right w:val="nil"/>
            </w:tcBorders>
            <w:noWrap/>
          </w:tcPr>
          <w:p w:rsidR="00FD42B3" w:rsidRPr="004956E9" w:rsidRDefault="00FD42B3" w:rsidP="00D73CEC">
            <w:pPr>
              <w:rPr>
                <w:rFonts w:eastAsiaTheme="minorHAnsi"/>
                <w:szCs w:val="28"/>
                <w:lang w:eastAsia="en-US"/>
              </w:rPr>
            </w:pPr>
            <w:r w:rsidRPr="004956E9">
              <w:rPr>
                <w:rFonts w:eastAsiaTheme="minorHAnsi"/>
                <w:szCs w:val="28"/>
                <w:lang w:eastAsia="en-US"/>
              </w:rPr>
              <w:t>ХХ Х ХХ 56540</w:t>
            </w:r>
          </w:p>
        </w:tc>
        <w:tc>
          <w:tcPr>
            <w:tcW w:w="8005" w:type="dxa"/>
            <w:tcBorders>
              <w:top w:val="nil"/>
              <w:left w:val="nil"/>
              <w:bottom w:val="nil"/>
              <w:right w:val="nil"/>
            </w:tcBorders>
          </w:tcPr>
          <w:p w:rsidR="00FD42B3" w:rsidRPr="004956E9" w:rsidRDefault="00FD42B3" w:rsidP="00D73CEC">
            <w:pPr>
              <w:jc w:val="both"/>
              <w:rPr>
                <w:szCs w:val="28"/>
              </w:rPr>
            </w:pPr>
            <w:r w:rsidRPr="004956E9">
              <w:rPr>
                <w:szCs w:val="28"/>
              </w:rPr>
              <w:t xml:space="preserve">Иные межбюджетные трансферты на приобретение тренажеров и спортивного контрольно-измерительного оборудования за счет средств резервного фонда </w:t>
            </w:r>
            <w:r w:rsidR="00316002" w:rsidRPr="004956E9">
              <w:rPr>
                <w:szCs w:val="28"/>
              </w:rPr>
              <w:t>Президента Российской Федерации</w:t>
            </w:r>
          </w:p>
        </w:tc>
      </w:tr>
      <w:tr w:rsidR="004956E9" w:rsidRPr="004956E9" w:rsidTr="00B129C5">
        <w:trPr>
          <w:trHeight w:val="1032"/>
        </w:trPr>
        <w:tc>
          <w:tcPr>
            <w:tcW w:w="2204" w:type="dxa"/>
            <w:tcBorders>
              <w:top w:val="nil"/>
              <w:left w:val="nil"/>
              <w:bottom w:val="nil"/>
              <w:right w:val="nil"/>
            </w:tcBorders>
            <w:noWrap/>
          </w:tcPr>
          <w:p w:rsidR="00B129C5" w:rsidRPr="004956E9" w:rsidRDefault="00B129C5" w:rsidP="00B129C5">
            <w:pPr>
              <w:rPr>
                <w:rFonts w:eastAsiaTheme="minorHAnsi"/>
                <w:szCs w:val="28"/>
                <w:lang w:eastAsia="en-US"/>
              </w:rPr>
            </w:pPr>
            <w:r w:rsidRPr="004956E9">
              <w:rPr>
                <w:rFonts w:eastAsiaTheme="minorHAnsi"/>
                <w:szCs w:val="28"/>
                <w:lang w:eastAsia="en-US"/>
              </w:rPr>
              <w:t>ХХ Х ХХ 56660</w:t>
            </w:r>
          </w:p>
        </w:tc>
        <w:tc>
          <w:tcPr>
            <w:tcW w:w="8005" w:type="dxa"/>
            <w:tcBorders>
              <w:top w:val="nil"/>
              <w:left w:val="nil"/>
              <w:bottom w:val="nil"/>
              <w:right w:val="nil"/>
            </w:tcBorders>
          </w:tcPr>
          <w:p w:rsidR="00B129C5" w:rsidRPr="004956E9" w:rsidRDefault="00B129C5" w:rsidP="00762DA0">
            <w:pPr>
              <w:jc w:val="both"/>
              <w:rPr>
                <w:szCs w:val="28"/>
              </w:rPr>
            </w:pPr>
            <w:r w:rsidRPr="004956E9">
              <w:rPr>
                <w:szCs w:val="28"/>
              </w:rPr>
              <w:t>Иные межбюджетные трансферты на приобретение светового и звукового оборудования за счет средств резервного фонда Президента Российской Федерации</w:t>
            </w:r>
            <w:r w:rsidR="00316002" w:rsidRPr="004956E9">
              <w:rPr>
                <w:szCs w:val="28"/>
              </w:rPr>
              <w:t>".</w:t>
            </w:r>
          </w:p>
        </w:tc>
      </w:tr>
    </w:tbl>
    <w:p w:rsidR="00EC2495" w:rsidRPr="004956E9" w:rsidRDefault="00EC2495" w:rsidP="00015CEC">
      <w:pPr>
        <w:autoSpaceDE w:val="0"/>
        <w:autoSpaceDN w:val="0"/>
        <w:adjustRightInd w:val="0"/>
        <w:spacing w:after="200"/>
        <w:ind w:firstLine="709"/>
        <w:contextualSpacing/>
        <w:jc w:val="both"/>
        <w:rPr>
          <w:rFonts w:eastAsia="Calibri"/>
          <w:sz w:val="10"/>
          <w:szCs w:val="10"/>
          <w:lang w:eastAsia="en-US"/>
        </w:rPr>
      </w:pPr>
    </w:p>
    <w:p w:rsidR="004B53DC" w:rsidRPr="004956E9" w:rsidRDefault="007049A1" w:rsidP="00015CEC">
      <w:pPr>
        <w:widowControl w:val="0"/>
        <w:snapToGrid w:val="0"/>
        <w:ind w:firstLine="709"/>
        <w:contextualSpacing/>
        <w:jc w:val="both"/>
        <w:rPr>
          <w:szCs w:val="28"/>
        </w:rPr>
      </w:pPr>
      <w:r>
        <w:rPr>
          <w:szCs w:val="28"/>
        </w:rPr>
        <w:lastRenderedPageBreak/>
        <w:t>9</w:t>
      </w:r>
      <w:r w:rsidR="00015CEC" w:rsidRPr="004956E9">
        <w:rPr>
          <w:szCs w:val="28"/>
        </w:rPr>
        <w:t>. В приложении 11 к Указаниям "Перечень видов доходов бюджетов бюджетной системы Российской Федерации и соответствующих им кодов подвидов (групп, аналитических групп) доходов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w:t>
      </w:r>
      <w:r w:rsidR="004B53DC" w:rsidRPr="004956E9">
        <w:rPr>
          <w:szCs w:val="28"/>
        </w:rPr>
        <w:t>:</w:t>
      </w:r>
    </w:p>
    <w:p w:rsidR="00000F0F" w:rsidRPr="00BC7329" w:rsidRDefault="00000F0F" w:rsidP="00015CEC">
      <w:pPr>
        <w:widowControl w:val="0"/>
        <w:snapToGrid w:val="0"/>
        <w:ind w:firstLine="709"/>
        <w:contextualSpacing/>
        <w:jc w:val="both"/>
        <w:rPr>
          <w:sz w:val="10"/>
          <w:szCs w:val="10"/>
        </w:rPr>
      </w:pPr>
    </w:p>
    <w:p w:rsidR="00015CEC" w:rsidRDefault="007049A1" w:rsidP="00015CEC">
      <w:pPr>
        <w:widowControl w:val="0"/>
        <w:snapToGrid w:val="0"/>
        <w:ind w:firstLine="709"/>
        <w:contextualSpacing/>
        <w:jc w:val="both"/>
        <w:rPr>
          <w:szCs w:val="28"/>
        </w:rPr>
      </w:pPr>
      <w:r>
        <w:rPr>
          <w:szCs w:val="28"/>
        </w:rPr>
        <w:t>9</w:t>
      </w:r>
      <w:r w:rsidR="004B53DC" w:rsidRPr="004956E9">
        <w:rPr>
          <w:szCs w:val="28"/>
        </w:rPr>
        <w:t>.1.</w:t>
      </w:r>
      <w:r w:rsidR="00015CEC" w:rsidRPr="004956E9">
        <w:rPr>
          <w:szCs w:val="28"/>
        </w:rPr>
        <w:t xml:space="preserve"> </w:t>
      </w:r>
      <w:r w:rsidR="004B53DC" w:rsidRPr="004956E9">
        <w:rPr>
          <w:szCs w:val="28"/>
        </w:rPr>
        <w:t>Д</w:t>
      </w:r>
      <w:r w:rsidR="00015CEC" w:rsidRPr="004956E9">
        <w:rPr>
          <w:szCs w:val="28"/>
        </w:rPr>
        <w:t xml:space="preserve">ополнить кодами бюджетной классификации: </w:t>
      </w:r>
    </w:p>
    <w:p w:rsidR="001267BC" w:rsidRPr="004554D2" w:rsidRDefault="001267BC" w:rsidP="00015CEC">
      <w:pPr>
        <w:widowControl w:val="0"/>
        <w:snapToGrid w:val="0"/>
        <w:ind w:firstLine="709"/>
        <w:contextualSpacing/>
        <w:jc w:val="both"/>
        <w:rPr>
          <w:sz w:val="10"/>
          <w:szCs w:val="10"/>
        </w:rPr>
      </w:pPr>
    </w:p>
    <w:tbl>
      <w:tblPr>
        <w:tblStyle w:val="12"/>
        <w:tblW w:w="1020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3119"/>
        <w:gridCol w:w="6379"/>
      </w:tblGrid>
      <w:tr w:rsidR="001267BC" w:rsidRPr="00D4555E" w:rsidTr="004554D2">
        <w:trPr>
          <w:trHeight w:val="2663"/>
        </w:trPr>
        <w:tc>
          <w:tcPr>
            <w:tcW w:w="709" w:type="dxa"/>
          </w:tcPr>
          <w:p w:rsidR="001267BC" w:rsidRPr="00D4555E" w:rsidRDefault="001267BC" w:rsidP="00701AE8">
            <w:pPr>
              <w:autoSpaceDE w:val="0"/>
              <w:autoSpaceDN w:val="0"/>
              <w:adjustRightInd w:val="0"/>
              <w:ind w:left="-108"/>
              <w:jc w:val="center"/>
              <w:rPr>
                <w:rFonts w:eastAsia="Calibri"/>
                <w:color w:val="000000"/>
                <w:szCs w:val="28"/>
              </w:rPr>
            </w:pPr>
            <w:r>
              <w:rPr>
                <w:rFonts w:eastAsia="Calibri"/>
                <w:color w:val="000000"/>
                <w:szCs w:val="28"/>
              </w:rPr>
              <w:t>"</w:t>
            </w: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21</w:t>
            </w:r>
            <w:r w:rsidRPr="00D4555E">
              <w:rPr>
                <w:rFonts w:eastAsia="Calibri"/>
                <w:color w:val="000000"/>
                <w:szCs w:val="28"/>
              </w:rPr>
              <w:t xml:space="preserve"> 01 1000 110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w:t>
            </w:r>
            <w:r w:rsidRPr="00D4555E">
              <w:rPr>
                <w:rFonts w:eastAsia="Calibri"/>
                <w:szCs w:val="28"/>
              </w:rPr>
              <w:t>(сумма платежа (перерасчеты, недоимка и задолженность по соответствующему платежу, в том числе по отмененному)</w:t>
            </w:r>
          </w:p>
        </w:tc>
      </w:tr>
      <w:tr w:rsidR="001267BC" w:rsidRPr="00D4555E" w:rsidTr="004554D2">
        <w:trPr>
          <w:cantSplit/>
          <w:trHeight w:val="2063"/>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jc w:val="center"/>
              <w:rPr>
                <w:rFonts w:eastAsia="Calibri"/>
                <w:szCs w:val="28"/>
              </w:rPr>
            </w:pPr>
            <w:r w:rsidRPr="00D4555E">
              <w:rPr>
                <w:rFonts w:eastAsia="Calibri"/>
                <w:color w:val="000000"/>
                <w:szCs w:val="28"/>
              </w:rPr>
              <w:t>1 01 010</w:t>
            </w:r>
            <w:r>
              <w:rPr>
                <w:rFonts w:eastAsia="Calibri"/>
                <w:color w:val="000000"/>
                <w:szCs w:val="28"/>
              </w:rPr>
              <w:t>21</w:t>
            </w:r>
            <w:r w:rsidRPr="00D4555E">
              <w:rPr>
                <w:rFonts w:eastAsia="Calibri"/>
                <w:color w:val="000000"/>
                <w:szCs w:val="28"/>
              </w:rPr>
              <w:t xml:space="preserve"> 01 2100 110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w:t>
            </w:r>
            <w:r w:rsidRPr="00D4555E">
              <w:rPr>
                <w:rFonts w:eastAsia="Calibri"/>
                <w:szCs w:val="28"/>
              </w:rPr>
              <w:t>(пени по соответствующему платежу)</w:t>
            </w:r>
          </w:p>
        </w:tc>
      </w:tr>
      <w:tr w:rsidR="001267BC" w:rsidRPr="00D4555E" w:rsidTr="004554D2">
        <w:trPr>
          <w:trHeight w:val="2132"/>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jc w:val="center"/>
              <w:rPr>
                <w:rFonts w:eastAsia="Calibri"/>
                <w:szCs w:val="28"/>
              </w:rPr>
            </w:pPr>
            <w:r w:rsidRPr="00D4555E">
              <w:rPr>
                <w:rFonts w:eastAsia="Calibri"/>
                <w:color w:val="000000"/>
                <w:szCs w:val="28"/>
              </w:rPr>
              <w:t>1 01 010</w:t>
            </w:r>
            <w:r>
              <w:rPr>
                <w:rFonts w:eastAsia="Calibri"/>
                <w:color w:val="000000"/>
                <w:szCs w:val="28"/>
              </w:rPr>
              <w:t>21</w:t>
            </w:r>
            <w:r w:rsidRPr="00D4555E">
              <w:rPr>
                <w:rFonts w:eastAsia="Calibri"/>
                <w:color w:val="000000"/>
                <w:szCs w:val="28"/>
              </w:rPr>
              <w:t xml:space="preserve"> 01 2200 110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w:t>
            </w:r>
            <w:r w:rsidRPr="00D4555E">
              <w:rPr>
                <w:rFonts w:eastAsia="Calibri"/>
                <w:szCs w:val="28"/>
              </w:rPr>
              <w:t>(проценты по соответствующему платежу)</w:t>
            </w:r>
          </w:p>
        </w:tc>
      </w:tr>
      <w:tr w:rsidR="001267BC" w:rsidRPr="00D4555E" w:rsidTr="004554D2">
        <w:trPr>
          <w:trHeight w:val="2686"/>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jc w:val="center"/>
              <w:rPr>
                <w:rFonts w:eastAsia="Calibri"/>
                <w:szCs w:val="28"/>
              </w:rPr>
            </w:pPr>
            <w:r w:rsidRPr="00D4555E">
              <w:rPr>
                <w:rFonts w:eastAsia="Calibri"/>
                <w:color w:val="000000"/>
                <w:szCs w:val="28"/>
              </w:rPr>
              <w:t>1 01 010</w:t>
            </w:r>
            <w:r>
              <w:rPr>
                <w:rFonts w:eastAsia="Calibri"/>
                <w:color w:val="000000"/>
                <w:szCs w:val="28"/>
              </w:rPr>
              <w:t>21</w:t>
            </w:r>
            <w:r w:rsidRPr="00D4555E">
              <w:rPr>
                <w:rFonts w:eastAsia="Calibri"/>
                <w:color w:val="000000"/>
                <w:szCs w:val="28"/>
              </w:rPr>
              <w:t xml:space="preserve"> 01 3000 110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w:t>
            </w:r>
            <w:r w:rsidRPr="00D4555E">
              <w:rPr>
                <w:rFonts w:eastAsia="Calibri"/>
                <w:szCs w:val="28"/>
              </w:rPr>
              <w:t>(суммы денежных взысканий (штрафов) по соответствующему платежу согласно законодательству Российской Федерации)</w:t>
            </w:r>
          </w:p>
        </w:tc>
      </w:tr>
      <w:tr w:rsidR="001267BC" w:rsidRPr="00D4555E" w:rsidTr="00B325A2">
        <w:trPr>
          <w:trHeight w:val="2114"/>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jc w:val="center"/>
              <w:rPr>
                <w:rFonts w:eastAsia="Calibri"/>
                <w:szCs w:val="28"/>
              </w:rPr>
            </w:pPr>
            <w:r w:rsidRPr="00D4555E">
              <w:rPr>
                <w:rFonts w:eastAsia="Calibri"/>
                <w:color w:val="000000"/>
                <w:szCs w:val="28"/>
              </w:rPr>
              <w:t>1 01 010</w:t>
            </w:r>
            <w:r>
              <w:rPr>
                <w:rFonts w:eastAsia="Calibri"/>
                <w:color w:val="000000"/>
                <w:szCs w:val="28"/>
              </w:rPr>
              <w:t>21</w:t>
            </w:r>
            <w:r w:rsidRPr="00D4555E">
              <w:rPr>
                <w:rFonts w:eastAsia="Calibri"/>
                <w:color w:val="000000"/>
                <w:szCs w:val="28"/>
              </w:rPr>
              <w:t xml:space="preserve"> 01 4000 110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w:t>
            </w:r>
            <w:r w:rsidRPr="00D4555E">
              <w:rPr>
                <w:rFonts w:eastAsia="Calibri"/>
                <w:szCs w:val="28"/>
              </w:rPr>
              <w:t>(прочие поступления)</w:t>
            </w:r>
          </w:p>
        </w:tc>
      </w:tr>
      <w:tr w:rsidR="001267BC" w:rsidRPr="00D4555E" w:rsidTr="004554D2">
        <w:trPr>
          <w:trHeight w:val="2666"/>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lastRenderedPageBreak/>
              <w:t>000</w:t>
            </w:r>
          </w:p>
        </w:tc>
        <w:tc>
          <w:tcPr>
            <w:tcW w:w="3119" w:type="dxa"/>
          </w:tcPr>
          <w:p w:rsidR="001267BC" w:rsidRPr="00D4555E" w:rsidRDefault="001267BC" w:rsidP="00701AE8">
            <w:pPr>
              <w:jc w:val="center"/>
              <w:rPr>
                <w:rFonts w:eastAsia="Calibri"/>
                <w:szCs w:val="28"/>
              </w:rPr>
            </w:pPr>
            <w:r w:rsidRPr="00D4555E">
              <w:rPr>
                <w:rFonts w:eastAsia="Calibri"/>
                <w:color w:val="000000"/>
                <w:szCs w:val="28"/>
              </w:rPr>
              <w:t>1 01 010</w:t>
            </w:r>
            <w:r>
              <w:rPr>
                <w:rFonts w:eastAsia="Calibri"/>
                <w:color w:val="000000"/>
                <w:szCs w:val="28"/>
              </w:rPr>
              <w:t>21</w:t>
            </w:r>
            <w:r w:rsidRPr="00D4555E">
              <w:rPr>
                <w:rFonts w:eastAsia="Calibri"/>
                <w:color w:val="000000"/>
                <w:szCs w:val="28"/>
              </w:rPr>
              <w:t xml:space="preserve"> 01 5000 110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w:t>
            </w:r>
            <w:r w:rsidRPr="00D4555E">
              <w:rPr>
                <w:rFonts w:eastAsia="Calibri"/>
                <w:szCs w:val="28"/>
              </w:rPr>
              <w:t>(уплата процентов, начисленных на суммы излишне взысканных (уплаченных) платежей, а также при нарушении сроков их возврата)</w:t>
            </w:r>
          </w:p>
        </w:tc>
      </w:tr>
      <w:tr w:rsidR="001267BC" w:rsidRPr="00D4555E" w:rsidTr="00B325A2">
        <w:trPr>
          <w:cantSplit/>
          <w:trHeight w:val="3039"/>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rPr>
                <w:rFonts w:eastAsia="Calibri"/>
                <w:color w:val="000000"/>
                <w:szCs w:val="28"/>
              </w:rPr>
            </w:pPr>
            <w:r w:rsidRPr="00D4555E">
              <w:rPr>
                <w:rFonts w:eastAsia="Calibri"/>
                <w:color w:val="000000"/>
                <w:szCs w:val="28"/>
              </w:rPr>
              <w:t>1 01 010</w:t>
            </w:r>
            <w:r>
              <w:rPr>
                <w:rFonts w:eastAsia="Calibri"/>
                <w:color w:val="000000"/>
                <w:szCs w:val="28"/>
              </w:rPr>
              <w:t>22</w:t>
            </w:r>
            <w:r w:rsidRPr="00D4555E">
              <w:rPr>
                <w:rFonts w:eastAsia="Calibri"/>
                <w:color w:val="000000"/>
                <w:szCs w:val="28"/>
              </w:rPr>
              <w:t xml:space="preserve"> 02 1000 110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w:t>
            </w:r>
            <w:r w:rsidRPr="00D4555E">
              <w:rPr>
                <w:rFonts w:eastAsia="Calibri"/>
                <w:szCs w:val="28"/>
              </w:rPr>
              <w:t>(сумма платежа (перерасчеты, недоимка и задолженность по соответствующему платежу, в том числе по отмененному)</w:t>
            </w:r>
          </w:p>
        </w:tc>
      </w:tr>
      <w:tr w:rsidR="001267BC" w:rsidRPr="00D4555E" w:rsidTr="00B325A2">
        <w:trPr>
          <w:cantSplit/>
          <w:trHeight w:val="2403"/>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rPr>
                <w:rFonts w:eastAsia="Calibri"/>
                <w:szCs w:val="28"/>
              </w:rPr>
            </w:pPr>
            <w:r w:rsidRPr="00D4555E">
              <w:rPr>
                <w:rFonts w:eastAsia="Calibri"/>
                <w:color w:val="000000"/>
                <w:szCs w:val="28"/>
              </w:rPr>
              <w:t>1 01 010</w:t>
            </w:r>
            <w:r>
              <w:rPr>
                <w:rFonts w:eastAsia="Calibri"/>
                <w:color w:val="000000"/>
                <w:szCs w:val="28"/>
              </w:rPr>
              <w:t>22</w:t>
            </w:r>
            <w:r w:rsidRPr="00D4555E">
              <w:rPr>
                <w:rFonts w:eastAsia="Calibri"/>
                <w:color w:val="000000"/>
                <w:szCs w:val="28"/>
              </w:rPr>
              <w:t xml:space="preserve"> 02 2100 110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w:t>
            </w:r>
            <w:r w:rsidRPr="00D4555E">
              <w:rPr>
                <w:rFonts w:eastAsia="Calibri"/>
                <w:szCs w:val="28"/>
              </w:rPr>
              <w:t>(пени по соответствующему платежу)</w:t>
            </w:r>
          </w:p>
        </w:tc>
      </w:tr>
      <w:tr w:rsidR="001267BC" w:rsidRPr="00D4555E" w:rsidTr="00B325A2">
        <w:trPr>
          <w:trHeight w:val="2422"/>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rPr>
                <w:rFonts w:eastAsia="Calibri"/>
                <w:szCs w:val="28"/>
              </w:rPr>
            </w:pPr>
            <w:r w:rsidRPr="00D4555E">
              <w:rPr>
                <w:rFonts w:eastAsia="Calibri"/>
                <w:color w:val="000000"/>
                <w:szCs w:val="28"/>
              </w:rPr>
              <w:t>1 01 010</w:t>
            </w:r>
            <w:r>
              <w:rPr>
                <w:rFonts w:eastAsia="Calibri"/>
                <w:color w:val="000000"/>
                <w:szCs w:val="28"/>
              </w:rPr>
              <w:t>22</w:t>
            </w:r>
            <w:r w:rsidRPr="00D4555E">
              <w:rPr>
                <w:rFonts w:eastAsia="Calibri"/>
                <w:color w:val="000000"/>
                <w:szCs w:val="28"/>
              </w:rPr>
              <w:t xml:space="preserve"> 02 2200 110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w:t>
            </w:r>
            <w:r w:rsidRPr="00D4555E">
              <w:rPr>
                <w:rFonts w:eastAsia="Calibri"/>
                <w:szCs w:val="28"/>
              </w:rPr>
              <w:t>(проценты по соответствующему платежу)</w:t>
            </w:r>
          </w:p>
        </w:tc>
      </w:tr>
      <w:tr w:rsidR="001267BC" w:rsidRPr="00D4555E" w:rsidTr="00B325A2">
        <w:trPr>
          <w:trHeight w:val="3122"/>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rPr>
                <w:rFonts w:eastAsia="Calibri"/>
                <w:szCs w:val="28"/>
              </w:rPr>
            </w:pPr>
            <w:r w:rsidRPr="00D4555E">
              <w:rPr>
                <w:rFonts w:eastAsia="Calibri"/>
                <w:color w:val="000000"/>
                <w:szCs w:val="28"/>
              </w:rPr>
              <w:t>1 01 010</w:t>
            </w:r>
            <w:r>
              <w:rPr>
                <w:rFonts w:eastAsia="Calibri"/>
                <w:color w:val="000000"/>
                <w:szCs w:val="28"/>
              </w:rPr>
              <w:t>22</w:t>
            </w:r>
            <w:r w:rsidRPr="00D4555E">
              <w:rPr>
                <w:rFonts w:eastAsia="Calibri"/>
                <w:color w:val="000000"/>
                <w:szCs w:val="28"/>
              </w:rPr>
              <w:t xml:space="preserve"> 02 3000 110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w:t>
            </w:r>
            <w:r w:rsidRPr="00D4555E">
              <w:rPr>
                <w:rFonts w:eastAsia="Calibri"/>
                <w:szCs w:val="28"/>
              </w:rPr>
              <w:t>(суммы денежных взысканий (штрафов) по соответствующему платежу согласно законодательству Российской Федерации)</w:t>
            </w:r>
          </w:p>
        </w:tc>
      </w:tr>
      <w:tr w:rsidR="001267BC" w:rsidRPr="00D4555E" w:rsidTr="00B325A2">
        <w:trPr>
          <w:trHeight w:val="2530"/>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lastRenderedPageBreak/>
              <w:t>000</w:t>
            </w:r>
          </w:p>
        </w:tc>
        <w:tc>
          <w:tcPr>
            <w:tcW w:w="3119" w:type="dxa"/>
          </w:tcPr>
          <w:p w:rsidR="001267BC" w:rsidRPr="00D4555E" w:rsidRDefault="001267BC" w:rsidP="00701AE8">
            <w:pPr>
              <w:rPr>
                <w:rFonts w:eastAsia="Calibri"/>
                <w:szCs w:val="28"/>
              </w:rPr>
            </w:pPr>
            <w:r w:rsidRPr="00D4555E">
              <w:rPr>
                <w:rFonts w:eastAsia="Calibri"/>
                <w:color w:val="000000"/>
                <w:szCs w:val="28"/>
              </w:rPr>
              <w:t>1 01 010</w:t>
            </w:r>
            <w:r>
              <w:rPr>
                <w:rFonts w:eastAsia="Calibri"/>
                <w:color w:val="000000"/>
                <w:szCs w:val="28"/>
              </w:rPr>
              <w:t>22</w:t>
            </w:r>
            <w:r w:rsidRPr="00D4555E">
              <w:rPr>
                <w:rFonts w:eastAsia="Calibri"/>
                <w:color w:val="000000"/>
                <w:szCs w:val="28"/>
              </w:rPr>
              <w:t xml:space="preserve"> 02 4000 110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w:t>
            </w:r>
            <w:r w:rsidRPr="00D4555E">
              <w:rPr>
                <w:rFonts w:eastAsia="Calibri"/>
                <w:szCs w:val="28"/>
              </w:rPr>
              <w:t>(прочие поступления)</w:t>
            </w:r>
          </w:p>
        </w:tc>
      </w:tr>
      <w:tr w:rsidR="001267BC" w:rsidRPr="00D4555E" w:rsidTr="00B325A2">
        <w:trPr>
          <w:cantSplit/>
          <w:trHeight w:val="3180"/>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jc w:val="center"/>
              <w:rPr>
                <w:rFonts w:eastAsia="Calibri"/>
                <w:szCs w:val="28"/>
              </w:rPr>
            </w:pPr>
            <w:r w:rsidRPr="00D4555E">
              <w:rPr>
                <w:rFonts w:eastAsia="Calibri"/>
                <w:color w:val="000000"/>
                <w:szCs w:val="28"/>
              </w:rPr>
              <w:t>1 01 010</w:t>
            </w:r>
            <w:r>
              <w:rPr>
                <w:rFonts w:eastAsia="Calibri"/>
                <w:color w:val="000000"/>
                <w:szCs w:val="28"/>
              </w:rPr>
              <w:t>22</w:t>
            </w:r>
            <w:r w:rsidRPr="00D4555E">
              <w:rPr>
                <w:rFonts w:eastAsia="Calibri"/>
                <w:color w:val="000000"/>
                <w:szCs w:val="28"/>
              </w:rPr>
              <w:t xml:space="preserve"> 02 5000 110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w:t>
            </w:r>
            <w:r w:rsidRPr="00D4555E">
              <w:rPr>
                <w:rFonts w:eastAsia="Calibri"/>
                <w:szCs w:val="28"/>
              </w:rPr>
              <w:t>(уплата процентов, начисленных на суммы излишне взысканных (уплаченных) платежей, а также при нарушении сроков их возврата)</w:t>
            </w:r>
          </w:p>
        </w:tc>
      </w:tr>
      <w:tr w:rsidR="001267BC" w:rsidRPr="00D4555E" w:rsidTr="00B325A2">
        <w:trPr>
          <w:cantSplit/>
          <w:trHeight w:val="3821"/>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23</w:t>
            </w:r>
            <w:r w:rsidRPr="00D4555E">
              <w:rPr>
                <w:rFonts w:eastAsia="Calibri"/>
                <w:color w:val="000000"/>
                <w:szCs w:val="28"/>
              </w:rPr>
              <w:t xml:space="preserve"> 01 1000 110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w:t>
            </w:r>
            <w:r w:rsidRPr="00D4555E">
              <w:rPr>
                <w:rFonts w:eastAsia="Calibri"/>
                <w:szCs w:val="28"/>
              </w:rPr>
              <w:t>(сумма платежа (перерасчеты, недоимка и задолженность по соответствующему платежу, в том числе по отмененному)</w:t>
            </w:r>
          </w:p>
        </w:tc>
      </w:tr>
      <w:tr w:rsidR="001267BC" w:rsidRPr="00D4555E" w:rsidTr="00B325A2">
        <w:trPr>
          <w:trHeight w:val="3264"/>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23</w:t>
            </w:r>
            <w:r w:rsidRPr="00D4555E">
              <w:rPr>
                <w:rFonts w:eastAsia="Calibri"/>
                <w:color w:val="000000"/>
                <w:szCs w:val="28"/>
              </w:rPr>
              <w:t xml:space="preserve"> 01 2100 110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w:t>
            </w:r>
            <w:r w:rsidRPr="00D4555E">
              <w:rPr>
                <w:rFonts w:eastAsia="Calibri"/>
                <w:szCs w:val="28"/>
              </w:rPr>
              <w:t>(пени по соответствующему платежу)</w:t>
            </w:r>
          </w:p>
        </w:tc>
      </w:tr>
      <w:tr w:rsidR="001267BC" w:rsidRPr="00D4555E" w:rsidTr="00B325A2">
        <w:trPr>
          <w:trHeight w:val="3410"/>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lastRenderedPageBreak/>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23</w:t>
            </w:r>
            <w:r w:rsidRPr="00D4555E">
              <w:rPr>
                <w:rFonts w:eastAsia="Calibri"/>
                <w:color w:val="000000"/>
                <w:szCs w:val="28"/>
              </w:rPr>
              <w:t xml:space="preserve"> 01 2200 110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w:t>
            </w:r>
            <w:r w:rsidRPr="00D4555E">
              <w:rPr>
                <w:rFonts w:eastAsia="Calibri"/>
                <w:szCs w:val="28"/>
              </w:rPr>
              <w:t>(проценты по соответствующему платежу)</w:t>
            </w:r>
          </w:p>
        </w:tc>
      </w:tr>
      <w:tr w:rsidR="001267BC" w:rsidRPr="00D4555E" w:rsidTr="00B325A2">
        <w:trPr>
          <w:cantSplit/>
          <w:trHeight w:val="4031"/>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23</w:t>
            </w:r>
            <w:r w:rsidRPr="00D4555E">
              <w:rPr>
                <w:rFonts w:eastAsia="Calibri"/>
                <w:color w:val="000000"/>
                <w:szCs w:val="28"/>
              </w:rPr>
              <w:t xml:space="preserve"> </w:t>
            </w:r>
            <w:r>
              <w:rPr>
                <w:rFonts w:eastAsia="Calibri"/>
                <w:color w:val="000000"/>
                <w:szCs w:val="28"/>
              </w:rPr>
              <w:t xml:space="preserve">01 </w:t>
            </w:r>
            <w:r w:rsidRPr="00D4555E">
              <w:rPr>
                <w:rFonts w:eastAsia="Calibri"/>
                <w:color w:val="000000"/>
                <w:szCs w:val="28"/>
              </w:rPr>
              <w:t>3000 110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w:t>
            </w:r>
            <w:r w:rsidRPr="00D4555E">
              <w:rPr>
                <w:rFonts w:eastAsia="Calibri"/>
                <w:szCs w:val="28"/>
              </w:rPr>
              <w:t>(суммы денежных взысканий (штрафов) по соответствующему платежу согласно законодательству Российской Федерации)</w:t>
            </w:r>
          </w:p>
        </w:tc>
      </w:tr>
      <w:tr w:rsidR="001267BC" w:rsidRPr="00D4555E" w:rsidTr="00B325A2">
        <w:trPr>
          <w:cantSplit/>
          <w:trHeight w:val="3110"/>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 xml:space="preserve">23 </w:t>
            </w:r>
            <w:r w:rsidRPr="00D4555E">
              <w:rPr>
                <w:rFonts w:eastAsia="Calibri"/>
                <w:color w:val="000000"/>
                <w:szCs w:val="28"/>
              </w:rPr>
              <w:t>01 4000 110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w:t>
            </w:r>
            <w:r w:rsidRPr="00D4555E">
              <w:rPr>
                <w:rFonts w:eastAsia="Calibri"/>
                <w:szCs w:val="28"/>
              </w:rPr>
              <w:t>(прочие поступления)</w:t>
            </w:r>
          </w:p>
        </w:tc>
      </w:tr>
      <w:tr w:rsidR="001267BC" w:rsidRPr="00D4555E" w:rsidTr="00B325A2">
        <w:trPr>
          <w:trHeight w:val="3977"/>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lastRenderedPageBreak/>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23</w:t>
            </w:r>
            <w:r w:rsidRPr="00D4555E">
              <w:rPr>
                <w:rFonts w:eastAsia="Calibri"/>
                <w:color w:val="000000"/>
                <w:szCs w:val="28"/>
              </w:rPr>
              <w:t xml:space="preserve"> 01 5000 110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w:t>
            </w:r>
            <w:r w:rsidRPr="00D4555E">
              <w:rPr>
                <w:rFonts w:eastAsia="Calibri"/>
                <w:szCs w:val="28"/>
              </w:rPr>
              <w:t>(уплата процентов, начисленных на суммы излишне взысканных (уплаченных) платежей, а также при нарушении сроков их возврата)</w:t>
            </w:r>
          </w:p>
        </w:tc>
      </w:tr>
      <w:tr w:rsidR="001267BC" w:rsidRPr="00D4555E" w:rsidTr="004554D2">
        <w:trPr>
          <w:trHeight w:val="2383"/>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24</w:t>
            </w:r>
            <w:r w:rsidRPr="00D4555E">
              <w:rPr>
                <w:rFonts w:eastAsia="Calibri"/>
                <w:color w:val="000000"/>
                <w:szCs w:val="28"/>
              </w:rPr>
              <w:t xml:space="preserve"> 01 1000 110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Северо</w:t>
            </w:r>
            <w:r>
              <w:rPr>
                <w:rFonts w:eastAsia="Calibri"/>
                <w:color w:val="000000"/>
                <w:szCs w:val="28"/>
              </w:rPr>
              <w:t>-</w:t>
            </w:r>
            <w:r w:rsidRPr="00D4555E">
              <w:rPr>
                <w:rFonts w:eastAsia="Calibri"/>
                <w:color w:val="000000"/>
                <w:szCs w:val="28"/>
              </w:rPr>
              <w:t xml:space="preserve">Западном федеральном округе, на условиях соглашений о разделе продукции </w:t>
            </w:r>
            <w:r w:rsidRPr="00D4555E">
              <w:rPr>
                <w:rFonts w:eastAsia="Calibri"/>
                <w:szCs w:val="28"/>
              </w:rPr>
              <w:t>(сумма платежа (перерасчеты, недоимка и задолженность по соответствующему платежу, в том числе по отмененному)</w:t>
            </w:r>
          </w:p>
        </w:tc>
      </w:tr>
      <w:tr w:rsidR="001267BC" w:rsidRPr="00D4555E" w:rsidTr="004554D2">
        <w:trPr>
          <w:trHeight w:val="1977"/>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24</w:t>
            </w:r>
            <w:r w:rsidRPr="00D4555E">
              <w:rPr>
                <w:rFonts w:eastAsia="Calibri"/>
                <w:color w:val="000000"/>
                <w:szCs w:val="28"/>
              </w:rPr>
              <w:t xml:space="preserve"> 01 2100 110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Северо</w:t>
            </w:r>
            <w:r>
              <w:rPr>
                <w:rFonts w:eastAsia="Calibri"/>
                <w:color w:val="000000"/>
                <w:szCs w:val="28"/>
              </w:rPr>
              <w:t>-</w:t>
            </w:r>
            <w:r w:rsidRPr="00D4555E">
              <w:rPr>
                <w:rFonts w:eastAsia="Calibri"/>
                <w:color w:val="000000"/>
                <w:szCs w:val="28"/>
              </w:rPr>
              <w:t xml:space="preserve">Западном федеральном округе, на условиях соглашений о разделе продукции </w:t>
            </w:r>
            <w:r w:rsidRPr="00D4555E">
              <w:rPr>
                <w:rFonts w:eastAsia="Calibri"/>
                <w:szCs w:val="28"/>
              </w:rPr>
              <w:t>(пени по соответствующему платежу)</w:t>
            </w:r>
          </w:p>
        </w:tc>
      </w:tr>
      <w:tr w:rsidR="001267BC" w:rsidRPr="00D4555E" w:rsidTr="004554D2">
        <w:trPr>
          <w:trHeight w:val="1991"/>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24</w:t>
            </w:r>
            <w:r w:rsidRPr="00D4555E">
              <w:rPr>
                <w:rFonts w:eastAsia="Calibri"/>
                <w:color w:val="000000"/>
                <w:szCs w:val="28"/>
              </w:rPr>
              <w:t xml:space="preserve"> 01 2200 110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Северо</w:t>
            </w:r>
            <w:r>
              <w:rPr>
                <w:rFonts w:eastAsia="Calibri"/>
                <w:color w:val="000000"/>
                <w:szCs w:val="28"/>
              </w:rPr>
              <w:t>-</w:t>
            </w:r>
            <w:r w:rsidRPr="00D4555E">
              <w:rPr>
                <w:rFonts w:eastAsia="Calibri"/>
                <w:color w:val="000000"/>
                <w:szCs w:val="28"/>
              </w:rPr>
              <w:t xml:space="preserve">Западном федеральном округе, на условиях соглашений о разделе продукции </w:t>
            </w:r>
            <w:r w:rsidRPr="00D4555E">
              <w:rPr>
                <w:rFonts w:eastAsia="Calibri"/>
                <w:szCs w:val="28"/>
              </w:rPr>
              <w:t>(проценты по соответствующему платежу)</w:t>
            </w:r>
          </w:p>
        </w:tc>
      </w:tr>
      <w:tr w:rsidR="001267BC" w:rsidRPr="00D4555E" w:rsidTr="004554D2">
        <w:trPr>
          <w:cantSplit/>
          <w:trHeight w:val="2260"/>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24</w:t>
            </w:r>
            <w:r w:rsidRPr="00D4555E">
              <w:rPr>
                <w:rFonts w:eastAsia="Calibri"/>
                <w:color w:val="000000"/>
                <w:szCs w:val="28"/>
              </w:rPr>
              <w:t xml:space="preserve"> 01 3000 110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Северо</w:t>
            </w:r>
            <w:r>
              <w:rPr>
                <w:rFonts w:eastAsia="Calibri"/>
                <w:color w:val="000000"/>
                <w:szCs w:val="28"/>
              </w:rPr>
              <w:t>-</w:t>
            </w:r>
            <w:r w:rsidRPr="00D4555E">
              <w:rPr>
                <w:rFonts w:eastAsia="Calibri"/>
                <w:color w:val="000000"/>
                <w:szCs w:val="28"/>
              </w:rPr>
              <w:t xml:space="preserve">Западном федеральном округе, на условиях соглашений о разделе продукции </w:t>
            </w:r>
            <w:r w:rsidRPr="00D4555E">
              <w:rPr>
                <w:rFonts w:eastAsia="Calibri"/>
                <w:szCs w:val="28"/>
              </w:rPr>
              <w:t>(суммы денежных взысканий (штрафов) по соответствующему платежу согласно законодательству Российской Федерации)</w:t>
            </w:r>
          </w:p>
        </w:tc>
      </w:tr>
      <w:tr w:rsidR="001267BC" w:rsidRPr="00D4555E" w:rsidTr="004554D2">
        <w:trPr>
          <w:trHeight w:val="1711"/>
        </w:trPr>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24</w:t>
            </w:r>
            <w:r w:rsidRPr="00D4555E">
              <w:rPr>
                <w:rFonts w:eastAsia="Calibri"/>
                <w:color w:val="000000"/>
                <w:szCs w:val="28"/>
              </w:rPr>
              <w:t xml:space="preserve"> 01 4000 110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Северо</w:t>
            </w:r>
            <w:r>
              <w:rPr>
                <w:rFonts w:eastAsia="Calibri"/>
                <w:color w:val="000000"/>
                <w:szCs w:val="28"/>
              </w:rPr>
              <w:t>-</w:t>
            </w:r>
            <w:r w:rsidRPr="00D4555E">
              <w:rPr>
                <w:rFonts w:eastAsia="Calibri"/>
                <w:color w:val="000000"/>
                <w:szCs w:val="28"/>
              </w:rPr>
              <w:t xml:space="preserve">Западном федеральном округе, на условиях соглашений о разделе продукции </w:t>
            </w:r>
            <w:r w:rsidRPr="00D4555E">
              <w:rPr>
                <w:rFonts w:eastAsia="Calibri"/>
                <w:szCs w:val="28"/>
              </w:rPr>
              <w:t>(прочие поступления)</w:t>
            </w:r>
          </w:p>
        </w:tc>
      </w:tr>
      <w:tr w:rsidR="001267BC" w:rsidRPr="00D4555E" w:rsidTr="00B325A2">
        <w:tc>
          <w:tcPr>
            <w:tcW w:w="70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lastRenderedPageBreak/>
              <w:t>000</w:t>
            </w:r>
          </w:p>
        </w:tc>
        <w:tc>
          <w:tcPr>
            <w:tcW w:w="3119" w:type="dxa"/>
          </w:tcPr>
          <w:p w:rsidR="001267BC" w:rsidRPr="00D4555E" w:rsidRDefault="001267BC" w:rsidP="00701AE8">
            <w:pPr>
              <w:autoSpaceDE w:val="0"/>
              <w:autoSpaceDN w:val="0"/>
              <w:adjustRightInd w:val="0"/>
              <w:jc w:val="center"/>
              <w:rPr>
                <w:rFonts w:eastAsia="Calibri"/>
                <w:color w:val="000000"/>
                <w:szCs w:val="28"/>
              </w:rPr>
            </w:pPr>
            <w:r w:rsidRPr="00D4555E">
              <w:rPr>
                <w:rFonts w:eastAsia="Calibri"/>
                <w:color w:val="000000"/>
                <w:szCs w:val="28"/>
              </w:rPr>
              <w:t>1 01 010</w:t>
            </w:r>
            <w:r>
              <w:rPr>
                <w:rFonts w:eastAsia="Calibri"/>
                <w:color w:val="000000"/>
                <w:szCs w:val="28"/>
              </w:rPr>
              <w:t>24</w:t>
            </w:r>
            <w:r w:rsidRPr="00D4555E">
              <w:rPr>
                <w:rFonts w:eastAsia="Calibri"/>
                <w:color w:val="000000"/>
                <w:szCs w:val="28"/>
              </w:rPr>
              <w:t xml:space="preserve"> 01 5000 110</w:t>
            </w:r>
          </w:p>
        </w:tc>
        <w:tc>
          <w:tcPr>
            <w:tcW w:w="6379" w:type="dxa"/>
          </w:tcPr>
          <w:p w:rsidR="001267BC" w:rsidRPr="00D4555E" w:rsidRDefault="001267BC" w:rsidP="00701AE8">
            <w:pPr>
              <w:autoSpaceDE w:val="0"/>
              <w:autoSpaceDN w:val="0"/>
              <w:adjustRightInd w:val="0"/>
              <w:jc w:val="both"/>
              <w:rPr>
                <w:rFonts w:eastAsia="Calibri"/>
                <w:color w:val="000000"/>
                <w:szCs w:val="28"/>
              </w:rPr>
            </w:pPr>
            <w:r w:rsidRPr="00D4555E">
              <w:rPr>
                <w:rFonts w:eastAsia="Calibri"/>
                <w:color w:val="000000"/>
                <w:szCs w:val="28"/>
              </w:rPr>
              <w:t>Налог на прибыль организаций при выполнении Соглашений о разработке месторождений нефти и газа, расположенных в Северо</w:t>
            </w:r>
            <w:r>
              <w:rPr>
                <w:rFonts w:eastAsia="Calibri"/>
                <w:color w:val="000000"/>
                <w:szCs w:val="28"/>
              </w:rPr>
              <w:t>-</w:t>
            </w:r>
            <w:r w:rsidRPr="00D4555E">
              <w:rPr>
                <w:rFonts w:eastAsia="Calibri"/>
                <w:color w:val="000000"/>
                <w:szCs w:val="28"/>
              </w:rPr>
              <w:t xml:space="preserve">Западном федеральном округе, на условиях соглашений о разделе продукции </w:t>
            </w:r>
            <w:r w:rsidRPr="00D4555E">
              <w:rPr>
                <w:rFonts w:eastAsia="Calibri"/>
                <w:szCs w:val="28"/>
              </w:rPr>
              <w:t>(уплата процентов, начисленных на суммы излишне взысканных (уплаченных) платежей, а также при нарушении сроков их возврата)</w:t>
            </w:r>
            <w:r>
              <w:rPr>
                <w:rFonts w:eastAsia="Calibri"/>
                <w:szCs w:val="28"/>
              </w:rPr>
              <w:t>"</w:t>
            </w:r>
            <w:r w:rsidRPr="00D4555E">
              <w:rPr>
                <w:rFonts w:eastAsia="Calibri"/>
                <w:szCs w:val="28"/>
              </w:rPr>
              <w:t>;</w:t>
            </w:r>
          </w:p>
        </w:tc>
      </w:tr>
    </w:tbl>
    <w:tbl>
      <w:tblPr>
        <w:tblW w:w="10207" w:type="dxa"/>
        <w:tblInd w:w="-34" w:type="dxa"/>
        <w:tblLook w:val="04A0" w:firstRow="1" w:lastRow="0" w:firstColumn="1" w:lastColumn="0" w:noHBand="0" w:noVBand="1"/>
      </w:tblPr>
      <w:tblGrid>
        <w:gridCol w:w="751"/>
        <w:gridCol w:w="2996"/>
        <w:gridCol w:w="6460"/>
      </w:tblGrid>
      <w:tr w:rsidR="008651B4" w:rsidRPr="004956E9" w:rsidTr="004F41DE">
        <w:trPr>
          <w:cantSplit/>
          <w:trHeight w:val="815"/>
        </w:trPr>
        <w:tc>
          <w:tcPr>
            <w:tcW w:w="751" w:type="dxa"/>
            <w:noWrap/>
            <w:hideMark/>
          </w:tcPr>
          <w:p w:rsidR="008651B4" w:rsidRPr="004956E9" w:rsidRDefault="008651B4" w:rsidP="00F2050A">
            <w:pPr>
              <w:snapToGrid w:val="0"/>
              <w:jc w:val="center"/>
              <w:rPr>
                <w:szCs w:val="28"/>
                <w:lang w:eastAsia="en-US"/>
              </w:rPr>
            </w:pPr>
            <w:r w:rsidRPr="004956E9">
              <w:rPr>
                <w:szCs w:val="28"/>
                <w:lang w:eastAsia="en-US"/>
              </w:rPr>
              <w:t>"000</w:t>
            </w:r>
          </w:p>
        </w:tc>
        <w:tc>
          <w:tcPr>
            <w:tcW w:w="2996" w:type="dxa"/>
            <w:shd w:val="clear" w:color="auto" w:fill="FFFFFF"/>
            <w:hideMark/>
          </w:tcPr>
          <w:p w:rsidR="008651B4" w:rsidRPr="004956E9" w:rsidRDefault="008651B4" w:rsidP="008651B4">
            <w:pPr>
              <w:snapToGrid w:val="0"/>
              <w:jc w:val="center"/>
              <w:rPr>
                <w:szCs w:val="28"/>
                <w:lang w:eastAsia="en-US"/>
              </w:rPr>
            </w:pPr>
            <w:r>
              <w:rPr>
                <w:szCs w:val="28"/>
                <w:lang w:eastAsia="en-US"/>
              </w:rPr>
              <w:t>1 12 01041 01 2100</w:t>
            </w:r>
            <w:r w:rsidRPr="004956E9">
              <w:rPr>
                <w:szCs w:val="28"/>
                <w:lang w:eastAsia="en-US"/>
              </w:rPr>
              <w:t xml:space="preserve"> 1</w:t>
            </w:r>
            <w:r>
              <w:rPr>
                <w:szCs w:val="28"/>
                <w:lang w:eastAsia="en-US"/>
              </w:rPr>
              <w:t>20</w:t>
            </w:r>
          </w:p>
        </w:tc>
        <w:tc>
          <w:tcPr>
            <w:tcW w:w="6460" w:type="dxa"/>
            <w:shd w:val="clear" w:color="auto" w:fill="FFFFFF"/>
            <w:hideMark/>
          </w:tcPr>
          <w:p w:rsidR="008651B4" w:rsidRPr="004956E9" w:rsidRDefault="008651B4" w:rsidP="008651B4">
            <w:pPr>
              <w:snapToGrid w:val="0"/>
              <w:jc w:val="both"/>
              <w:rPr>
                <w:szCs w:val="28"/>
                <w:lang w:eastAsia="en-US"/>
              </w:rPr>
            </w:pPr>
            <w:r w:rsidRPr="008651B4">
              <w:rPr>
                <w:szCs w:val="28"/>
                <w:lang w:eastAsia="en-US"/>
              </w:rPr>
              <w:t>Плата за размещение отходов производства  (пени по соответствующему платежу)</w:t>
            </w:r>
          </w:p>
        </w:tc>
      </w:tr>
      <w:tr w:rsidR="008651B4" w:rsidTr="004F41DE">
        <w:trPr>
          <w:cantSplit/>
          <w:trHeight w:val="815"/>
        </w:trPr>
        <w:tc>
          <w:tcPr>
            <w:tcW w:w="751" w:type="dxa"/>
            <w:noWrap/>
          </w:tcPr>
          <w:p w:rsidR="008651B4" w:rsidRPr="008651B4" w:rsidRDefault="008651B4" w:rsidP="008651B4">
            <w:pPr>
              <w:snapToGrid w:val="0"/>
              <w:rPr>
                <w:szCs w:val="28"/>
                <w:lang w:eastAsia="en-US"/>
              </w:rPr>
            </w:pPr>
            <w:r w:rsidRPr="008651B4">
              <w:rPr>
                <w:szCs w:val="28"/>
                <w:lang w:eastAsia="en-US"/>
              </w:rPr>
              <w:t>000</w:t>
            </w:r>
          </w:p>
        </w:tc>
        <w:tc>
          <w:tcPr>
            <w:tcW w:w="2996" w:type="dxa"/>
            <w:shd w:val="clear" w:color="auto" w:fill="FFFFFF"/>
          </w:tcPr>
          <w:p w:rsidR="008651B4" w:rsidRPr="008651B4" w:rsidRDefault="008651B4" w:rsidP="008651B4">
            <w:pPr>
              <w:snapToGrid w:val="0"/>
              <w:rPr>
                <w:szCs w:val="28"/>
                <w:lang w:eastAsia="en-US"/>
              </w:rPr>
            </w:pPr>
            <w:r w:rsidRPr="008651B4">
              <w:rPr>
                <w:szCs w:val="28"/>
                <w:lang w:eastAsia="en-US"/>
              </w:rPr>
              <w:t>1 12 01041 01 6000 120</w:t>
            </w:r>
          </w:p>
        </w:tc>
        <w:tc>
          <w:tcPr>
            <w:tcW w:w="6460" w:type="dxa"/>
            <w:shd w:val="clear" w:color="auto" w:fill="FFFFFF"/>
          </w:tcPr>
          <w:p w:rsidR="008651B4" w:rsidRPr="008651B4" w:rsidRDefault="008651B4" w:rsidP="008651B4">
            <w:pPr>
              <w:snapToGrid w:val="0"/>
              <w:jc w:val="both"/>
              <w:rPr>
                <w:szCs w:val="28"/>
                <w:lang w:eastAsia="en-US"/>
              </w:rPr>
            </w:pPr>
            <w:r w:rsidRPr="008651B4">
              <w:rPr>
                <w:szCs w:val="28"/>
                <w:lang w:eastAsia="en-US"/>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8651B4" w:rsidTr="004F41DE">
        <w:trPr>
          <w:cantSplit/>
          <w:trHeight w:val="815"/>
        </w:trPr>
        <w:tc>
          <w:tcPr>
            <w:tcW w:w="751" w:type="dxa"/>
            <w:noWrap/>
          </w:tcPr>
          <w:p w:rsidR="008651B4" w:rsidRPr="008651B4" w:rsidRDefault="008651B4" w:rsidP="008651B4">
            <w:pPr>
              <w:snapToGrid w:val="0"/>
              <w:rPr>
                <w:szCs w:val="28"/>
                <w:lang w:eastAsia="en-US"/>
              </w:rPr>
            </w:pPr>
            <w:r w:rsidRPr="008651B4">
              <w:rPr>
                <w:szCs w:val="28"/>
                <w:lang w:eastAsia="en-US"/>
              </w:rPr>
              <w:t>000</w:t>
            </w:r>
          </w:p>
        </w:tc>
        <w:tc>
          <w:tcPr>
            <w:tcW w:w="2996" w:type="dxa"/>
            <w:shd w:val="clear" w:color="auto" w:fill="FFFFFF"/>
          </w:tcPr>
          <w:p w:rsidR="008651B4" w:rsidRPr="008651B4" w:rsidRDefault="008651B4" w:rsidP="008651B4">
            <w:pPr>
              <w:snapToGrid w:val="0"/>
              <w:rPr>
                <w:szCs w:val="28"/>
                <w:lang w:eastAsia="en-US"/>
              </w:rPr>
            </w:pPr>
            <w:r w:rsidRPr="008651B4">
              <w:rPr>
                <w:szCs w:val="28"/>
                <w:lang w:eastAsia="en-US"/>
              </w:rPr>
              <w:t>1 12 01041 01 7000 120</w:t>
            </w:r>
          </w:p>
        </w:tc>
        <w:tc>
          <w:tcPr>
            <w:tcW w:w="6460" w:type="dxa"/>
            <w:shd w:val="clear" w:color="auto" w:fill="FFFFFF"/>
          </w:tcPr>
          <w:p w:rsidR="008651B4" w:rsidRPr="008651B4" w:rsidRDefault="008651B4" w:rsidP="008651B4">
            <w:pPr>
              <w:snapToGrid w:val="0"/>
              <w:jc w:val="both"/>
              <w:rPr>
                <w:szCs w:val="28"/>
                <w:lang w:eastAsia="en-US"/>
              </w:rPr>
            </w:pPr>
            <w:r w:rsidRPr="008651B4">
              <w:rPr>
                <w:szCs w:val="28"/>
                <w:lang w:eastAsia="en-US"/>
              </w:rPr>
              <w:t>Плата за размещение отходов производства  (федеральные казенные учреждения)</w:t>
            </w:r>
          </w:p>
        </w:tc>
      </w:tr>
      <w:tr w:rsidR="008651B4" w:rsidTr="004F41DE">
        <w:trPr>
          <w:cantSplit/>
          <w:trHeight w:val="815"/>
        </w:trPr>
        <w:tc>
          <w:tcPr>
            <w:tcW w:w="751" w:type="dxa"/>
            <w:noWrap/>
          </w:tcPr>
          <w:p w:rsidR="008651B4" w:rsidRPr="008651B4" w:rsidRDefault="008651B4" w:rsidP="008651B4">
            <w:pPr>
              <w:snapToGrid w:val="0"/>
              <w:rPr>
                <w:szCs w:val="28"/>
                <w:lang w:eastAsia="en-US"/>
              </w:rPr>
            </w:pPr>
            <w:r w:rsidRPr="008651B4">
              <w:rPr>
                <w:szCs w:val="28"/>
                <w:lang w:eastAsia="en-US"/>
              </w:rPr>
              <w:t>000</w:t>
            </w:r>
          </w:p>
        </w:tc>
        <w:tc>
          <w:tcPr>
            <w:tcW w:w="2996" w:type="dxa"/>
            <w:shd w:val="clear" w:color="auto" w:fill="FFFFFF"/>
          </w:tcPr>
          <w:p w:rsidR="008651B4" w:rsidRPr="008651B4" w:rsidRDefault="008651B4" w:rsidP="008651B4">
            <w:pPr>
              <w:snapToGrid w:val="0"/>
              <w:rPr>
                <w:szCs w:val="28"/>
                <w:lang w:eastAsia="en-US"/>
              </w:rPr>
            </w:pPr>
            <w:r w:rsidRPr="008651B4">
              <w:rPr>
                <w:szCs w:val="28"/>
                <w:lang w:eastAsia="en-US"/>
              </w:rPr>
              <w:t>1 12 01042 01 2100 120</w:t>
            </w:r>
          </w:p>
        </w:tc>
        <w:tc>
          <w:tcPr>
            <w:tcW w:w="6460" w:type="dxa"/>
            <w:shd w:val="clear" w:color="auto" w:fill="FFFFFF"/>
          </w:tcPr>
          <w:p w:rsidR="008651B4" w:rsidRPr="008651B4" w:rsidRDefault="008651B4" w:rsidP="008651B4">
            <w:pPr>
              <w:snapToGrid w:val="0"/>
              <w:jc w:val="both"/>
              <w:rPr>
                <w:szCs w:val="28"/>
                <w:lang w:eastAsia="en-US"/>
              </w:rPr>
            </w:pPr>
            <w:r w:rsidRPr="008651B4">
              <w:rPr>
                <w:szCs w:val="28"/>
                <w:lang w:eastAsia="en-US"/>
              </w:rPr>
              <w:t>Плата за размещение твердых коммунальных отходов (пени по соответствующему платежу)</w:t>
            </w:r>
          </w:p>
        </w:tc>
      </w:tr>
      <w:tr w:rsidR="008651B4" w:rsidTr="004F41DE">
        <w:trPr>
          <w:cantSplit/>
          <w:trHeight w:val="815"/>
        </w:trPr>
        <w:tc>
          <w:tcPr>
            <w:tcW w:w="751" w:type="dxa"/>
            <w:noWrap/>
          </w:tcPr>
          <w:p w:rsidR="008651B4" w:rsidRPr="008651B4" w:rsidRDefault="008651B4" w:rsidP="008651B4">
            <w:pPr>
              <w:snapToGrid w:val="0"/>
              <w:rPr>
                <w:szCs w:val="28"/>
                <w:lang w:eastAsia="en-US"/>
              </w:rPr>
            </w:pPr>
            <w:r w:rsidRPr="008651B4">
              <w:rPr>
                <w:szCs w:val="28"/>
                <w:lang w:eastAsia="en-US"/>
              </w:rPr>
              <w:t>000</w:t>
            </w:r>
          </w:p>
        </w:tc>
        <w:tc>
          <w:tcPr>
            <w:tcW w:w="2996" w:type="dxa"/>
            <w:shd w:val="clear" w:color="auto" w:fill="FFFFFF"/>
          </w:tcPr>
          <w:p w:rsidR="008651B4" w:rsidRPr="008651B4" w:rsidRDefault="008651B4" w:rsidP="008651B4">
            <w:pPr>
              <w:snapToGrid w:val="0"/>
              <w:rPr>
                <w:szCs w:val="28"/>
                <w:lang w:eastAsia="en-US"/>
              </w:rPr>
            </w:pPr>
            <w:r w:rsidRPr="008651B4">
              <w:rPr>
                <w:szCs w:val="28"/>
                <w:lang w:eastAsia="en-US"/>
              </w:rPr>
              <w:t>1 12 01042 01 6000 120</w:t>
            </w:r>
          </w:p>
        </w:tc>
        <w:tc>
          <w:tcPr>
            <w:tcW w:w="6460" w:type="dxa"/>
            <w:shd w:val="clear" w:color="auto" w:fill="FFFFFF"/>
          </w:tcPr>
          <w:p w:rsidR="008651B4" w:rsidRPr="008651B4" w:rsidRDefault="008651B4" w:rsidP="008651B4">
            <w:pPr>
              <w:snapToGrid w:val="0"/>
              <w:jc w:val="both"/>
              <w:rPr>
                <w:szCs w:val="28"/>
                <w:lang w:eastAsia="en-US"/>
              </w:rPr>
            </w:pPr>
            <w:r w:rsidRPr="008651B4">
              <w:rPr>
                <w:szCs w:val="28"/>
                <w:lang w:eastAsia="en-US"/>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8651B4" w:rsidTr="004F41DE">
        <w:trPr>
          <w:cantSplit/>
          <w:trHeight w:val="815"/>
        </w:trPr>
        <w:tc>
          <w:tcPr>
            <w:tcW w:w="751" w:type="dxa"/>
            <w:noWrap/>
          </w:tcPr>
          <w:p w:rsidR="008651B4" w:rsidRPr="008651B4" w:rsidRDefault="008651B4" w:rsidP="008651B4">
            <w:pPr>
              <w:snapToGrid w:val="0"/>
              <w:rPr>
                <w:szCs w:val="28"/>
                <w:lang w:eastAsia="en-US"/>
              </w:rPr>
            </w:pPr>
            <w:r w:rsidRPr="008651B4">
              <w:rPr>
                <w:szCs w:val="28"/>
                <w:lang w:eastAsia="en-US"/>
              </w:rPr>
              <w:t>000</w:t>
            </w:r>
          </w:p>
        </w:tc>
        <w:tc>
          <w:tcPr>
            <w:tcW w:w="2996" w:type="dxa"/>
            <w:shd w:val="clear" w:color="auto" w:fill="FFFFFF"/>
          </w:tcPr>
          <w:p w:rsidR="008651B4" w:rsidRPr="008651B4" w:rsidRDefault="008651B4" w:rsidP="008651B4">
            <w:pPr>
              <w:snapToGrid w:val="0"/>
              <w:rPr>
                <w:szCs w:val="28"/>
                <w:lang w:eastAsia="en-US"/>
              </w:rPr>
            </w:pPr>
            <w:r w:rsidRPr="008651B4">
              <w:rPr>
                <w:szCs w:val="28"/>
                <w:lang w:eastAsia="en-US"/>
              </w:rPr>
              <w:t>1 12 01042 01 7000 120</w:t>
            </w:r>
          </w:p>
        </w:tc>
        <w:tc>
          <w:tcPr>
            <w:tcW w:w="6460" w:type="dxa"/>
            <w:shd w:val="clear" w:color="auto" w:fill="FFFFFF"/>
          </w:tcPr>
          <w:p w:rsidR="008651B4" w:rsidRPr="008651B4" w:rsidRDefault="008651B4" w:rsidP="008651B4">
            <w:pPr>
              <w:snapToGrid w:val="0"/>
              <w:jc w:val="both"/>
              <w:rPr>
                <w:szCs w:val="28"/>
                <w:lang w:eastAsia="en-US"/>
              </w:rPr>
            </w:pPr>
            <w:r w:rsidRPr="008651B4">
              <w:rPr>
                <w:szCs w:val="28"/>
                <w:lang w:eastAsia="en-US"/>
              </w:rPr>
              <w:t>Плата за размещение твердых коммунальных отходов (федеральные казенные учреждения)</w:t>
            </w:r>
            <w:r>
              <w:rPr>
                <w:szCs w:val="28"/>
                <w:lang w:eastAsia="en-US"/>
              </w:rPr>
              <w:t>";</w:t>
            </w:r>
          </w:p>
        </w:tc>
      </w:tr>
      <w:tr w:rsidR="004956E9" w:rsidRPr="004956E9" w:rsidTr="004F41DE">
        <w:trPr>
          <w:cantSplit/>
          <w:trHeight w:val="267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2 18 25015 01 1001 151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8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2 18 25015 01 1002 151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54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2 18 25015 01 1003 151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6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2 18 25015 01 2001 151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9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2 18 25015 01 2002 151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2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2 18 25015 01 2003 151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C7806">
              <w:rPr>
                <w:szCs w:val="28"/>
                <w:lang w:eastAsia="en-US"/>
              </w:rPr>
              <w:t>";</w:t>
            </w:r>
          </w:p>
        </w:tc>
      </w:tr>
      <w:tr w:rsidR="004956E9" w:rsidRPr="004956E9" w:rsidTr="004F41DE">
        <w:trPr>
          <w:cantSplit/>
          <w:trHeight w:val="2666"/>
        </w:trPr>
        <w:tc>
          <w:tcPr>
            <w:tcW w:w="751" w:type="dxa"/>
            <w:noWrap/>
            <w:hideMark/>
          </w:tcPr>
          <w:p w:rsidR="00015CEC" w:rsidRPr="004956E9" w:rsidRDefault="00EC7806"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2 18 25397 01 1001 151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2 18 25397 01 1002 151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11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2 18 25397 01 1003 151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11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2 18 25397 01 2001 151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2 18 25397 01 2002 151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2 18 25397 01 2003 151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C7806">
              <w:rPr>
                <w:szCs w:val="28"/>
                <w:lang w:eastAsia="en-US"/>
              </w:rPr>
              <w:t>";</w:t>
            </w:r>
          </w:p>
        </w:tc>
      </w:tr>
      <w:tr w:rsidR="004956E9" w:rsidRPr="004956E9" w:rsidTr="004F41DE">
        <w:trPr>
          <w:cantSplit/>
          <w:trHeight w:val="2779"/>
        </w:trPr>
        <w:tc>
          <w:tcPr>
            <w:tcW w:w="751" w:type="dxa"/>
            <w:noWrap/>
            <w:hideMark/>
          </w:tcPr>
          <w:p w:rsidR="00015CEC" w:rsidRPr="004956E9" w:rsidRDefault="00EC7806"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2 18 25462 01 1001 151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7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2 18 25462 01 1002 151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2 18 25462 01 1003 151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1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2 18 25462 01 2001 151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2 18 25462 01 2002 151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2 18 25462 01 2003 151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C7806">
              <w:rPr>
                <w:szCs w:val="28"/>
                <w:lang w:eastAsia="en-US"/>
              </w:rPr>
              <w:t>";</w:t>
            </w:r>
          </w:p>
        </w:tc>
      </w:tr>
      <w:tr w:rsidR="004956E9" w:rsidRPr="004956E9" w:rsidTr="004F41DE">
        <w:trPr>
          <w:cantSplit/>
          <w:trHeight w:val="3123"/>
        </w:trPr>
        <w:tc>
          <w:tcPr>
            <w:tcW w:w="751" w:type="dxa"/>
            <w:noWrap/>
            <w:hideMark/>
          </w:tcPr>
          <w:p w:rsidR="00015CEC" w:rsidRPr="004956E9" w:rsidRDefault="00EC7806"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2 18 25511 01 1001 151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(2014 - 2019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31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2 18 25511 01 1002 151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(2014 - 2019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2 18 25511 01 1003 151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(2014 - 2019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2 18 25511 01 2001 151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(2014 - 2019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48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2 18 25511 01 2002 151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(2014 - 2019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78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2 18 25511 01 2003 151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(2014 - 2019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C7806">
              <w:rPr>
                <w:szCs w:val="28"/>
                <w:lang w:eastAsia="en-US"/>
              </w:rPr>
              <w:t>";</w:t>
            </w:r>
          </w:p>
        </w:tc>
      </w:tr>
      <w:tr w:rsidR="004956E9" w:rsidRPr="004956E9" w:rsidTr="004F41DE">
        <w:trPr>
          <w:cantSplit/>
          <w:trHeight w:val="2667"/>
        </w:trPr>
        <w:tc>
          <w:tcPr>
            <w:tcW w:w="751" w:type="dxa"/>
            <w:noWrap/>
            <w:hideMark/>
          </w:tcPr>
          <w:p w:rsidR="00015CEC" w:rsidRPr="004956E9" w:rsidRDefault="00EC7806"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2 18 25512 01 1001 151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2 18 25512 01 1002 151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8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2 18 25512 01 1003 151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9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2 18 25512 01 2001 151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39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2 18 25512 01 2002 151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2 18 25512 01 2003 151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C7806">
              <w:rPr>
                <w:szCs w:val="28"/>
                <w:lang w:eastAsia="en-US"/>
              </w:rPr>
              <w:t>";</w:t>
            </w:r>
          </w:p>
        </w:tc>
      </w:tr>
      <w:tr w:rsidR="004956E9" w:rsidRPr="004956E9" w:rsidTr="004F41DE">
        <w:trPr>
          <w:cantSplit/>
          <w:trHeight w:val="239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76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11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C7806">
              <w:rPr>
                <w:szCs w:val="28"/>
                <w:lang w:eastAsia="en-US"/>
              </w:rPr>
              <w:t>";</w:t>
            </w:r>
          </w:p>
        </w:tc>
      </w:tr>
      <w:tr w:rsidR="004956E9" w:rsidRPr="004956E9" w:rsidTr="004F41DE">
        <w:trPr>
          <w:cantSplit/>
          <w:trHeight w:val="2695"/>
        </w:trPr>
        <w:tc>
          <w:tcPr>
            <w:tcW w:w="751" w:type="dxa"/>
            <w:noWrap/>
            <w:hideMark/>
          </w:tcPr>
          <w:p w:rsidR="00015CEC" w:rsidRPr="004956E9" w:rsidRDefault="00EC7806"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8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97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2697"/>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2 18 25516 01 1001 151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7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2 18 25516 01 1002 151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2 18 25516 01 1003 151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2 18 25516 01 2001 151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9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2 18 25516 01 2002 151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2 18 25516 01 2003 151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2130"/>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1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08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01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41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4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3092"/>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45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4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2086"/>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2 18 25519 01 1001 151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0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2 18 25519 01 1002 151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1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2 18 25519 01 1003 151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1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2 18 25519 01 2001 151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3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2 18 25519 01 2002 151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40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2 18 25519 01 2003 151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2799"/>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97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4084"/>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94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408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438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65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36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3396"/>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2 18 25526 01 1001 151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40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2 18 25526 01 1002 151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5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2 18 25526 01 1003 151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82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2 18 25526 01 2001 151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8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2 18 25526 01 2002 151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81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2 18 25526 01 2003 151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3270"/>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67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2383"/>
        </w:trPr>
        <w:tc>
          <w:tcPr>
            <w:tcW w:w="751" w:type="dxa"/>
            <w:noWrap/>
            <w:hideMark/>
          </w:tcPr>
          <w:p w:rsidR="00015CEC" w:rsidRPr="004956E9" w:rsidRDefault="00784DAF"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09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42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36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41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54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2 18 25528 01 2003 151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2383"/>
        </w:trPr>
        <w:tc>
          <w:tcPr>
            <w:tcW w:w="751" w:type="dxa"/>
            <w:noWrap/>
            <w:hideMark/>
          </w:tcPr>
          <w:p w:rsidR="00015CEC" w:rsidRPr="004956E9" w:rsidRDefault="00784DA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2 18 25541 01 1001 151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0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2 18 25541 01 1002 151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73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2 18 25541 01 1003 151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75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2 18 25541 01 2001 151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2 18 25541 01 2002 151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31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2 18 25541 01 2003 151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84DAF">
              <w:rPr>
                <w:szCs w:val="28"/>
                <w:lang w:eastAsia="en-US"/>
              </w:rPr>
              <w:t>";</w:t>
            </w:r>
          </w:p>
        </w:tc>
      </w:tr>
      <w:tr w:rsidR="004956E9" w:rsidRPr="004956E9" w:rsidTr="004F41DE">
        <w:trPr>
          <w:cantSplit/>
          <w:trHeight w:val="2131"/>
        </w:trPr>
        <w:tc>
          <w:tcPr>
            <w:tcW w:w="751" w:type="dxa"/>
            <w:noWrap/>
            <w:hideMark/>
          </w:tcPr>
          <w:p w:rsidR="00015CEC" w:rsidRPr="004956E9" w:rsidRDefault="0050491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2 18 25542 01 1001 151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254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2 18 25542 01 1002 151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12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2 18 25542 01 1003 151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5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2 18 25542 01 2001 151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27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2 18 25542 01 2002 151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266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2 18 25542 01 2003 151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504919">
              <w:rPr>
                <w:szCs w:val="28"/>
                <w:lang w:eastAsia="en-US"/>
              </w:rPr>
              <w:t>";</w:t>
            </w:r>
          </w:p>
        </w:tc>
      </w:tr>
      <w:tr w:rsidR="004956E9" w:rsidRPr="004956E9" w:rsidTr="0092475B">
        <w:trPr>
          <w:cantSplit/>
          <w:trHeight w:val="2707"/>
        </w:trPr>
        <w:tc>
          <w:tcPr>
            <w:tcW w:w="751" w:type="dxa"/>
            <w:noWrap/>
            <w:hideMark/>
          </w:tcPr>
          <w:p w:rsidR="00015CEC" w:rsidRPr="004956E9" w:rsidRDefault="0050491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7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97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504919">
              <w:rPr>
                <w:szCs w:val="28"/>
                <w:lang w:eastAsia="en-US"/>
              </w:rPr>
              <w:t>";</w:t>
            </w:r>
          </w:p>
        </w:tc>
      </w:tr>
      <w:tr w:rsidR="004956E9" w:rsidRPr="004956E9" w:rsidTr="004F41DE">
        <w:trPr>
          <w:cantSplit/>
          <w:trHeight w:val="2408"/>
        </w:trPr>
        <w:tc>
          <w:tcPr>
            <w:tcW w:w="751" w:type="dxa"/>
            <w:noWrap/>
            <w:hideMark/>
          </w:tcPr>
          <w:p w:rsidR="00015CEC" w:rsidRPr="004956E9" w:rsidRDefault="0050491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8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0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504919">
              <w:rPr>
                <w:szCs w:val="28"/>
                <w:lang w:eastAsia="en-US"/>
              </w:rPr>
              <w:t>";</w:t>
            </w:r>
          </w:p>
        </w:tc>
      </w:tr>
      <w:tr w:rsidR="004956E9" w:rsidRPr="004956E9" w:rsidTr="004F41DE">
        <w:trPr>
          <w:cantSplit/>
          <w:trHeight w:val="2721"/>
        </w:trPr>
        <w:tc>
          <w:tcPr>
            <w:tcW w:w="751" w:type="dxa"/>
            <w:noWrap/>
            <w:hideMark/>
          </w:tcPr>
          <w:p w:rsidR="00015CEC" w:rsidRPr="004956E9" w:rsidRDefault="00504919"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9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93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08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11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2 18 25545 01 2003 151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504919">
              <w:rPr>
                <w:szCs w:val="28"/>
                <w:lang w:eastAsia="en-US"/>
              </w:rPr>
              <w:t>";</w:t>
            </w:r>
          </w:p>
        </w:tc>
      </w:tr>
      <w:tr w:rsidR="004956E9" w:rsidRPr="004956E9" w:rsidTr="004F41DE">
        <w:trPr>
          <w:cantSplit/>
          <w:trHeight w:val="3678"/>
        </w:trPr>
        <w:tc>
          <w:tcPr>
            <w:tcW w:w="751" w:type="dxa"/>
            <w:noWrap/>
            <w:hideMark/>
          </w:tcPr>
          <w:p w:rsidR="00015CEC" w:rsidRPr="004956E9" w:rsidRDefault="0050491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94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407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96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96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504919">
              <w:rPr>
                <w:szCs w:val="28"/>
                <w:lang w:eastAsia="en-US"/>
              </w:rPr>
              <w:t>";</w:t>
            </w:r>
          </w:p>
        </w:tc>
      </w:tr>
      <w:tr w:rsidR="004956E9" w:rsidRPr="004956E9" w:rsidTr="004F41DE">
        <w:trPr>
          <w:cantSplit/>
          <w:trHeight w:val="2808"/>
        </w:trPr>
        <w:tc>
          <w:tcPr>
            <w:tcW w:w="751" w:type="dxa"/>
            <w:noWrap/>
            <w:hideMark/>
          </w:tcPr>
          <w:p w:rsidR="00015CEC" w:rsidRPr="004956E9" w:rsidRDefault="0050491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96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92475B">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40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339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закупку авиационной услуги органами государственной власти субъектов Российской Федерации для оказания медицинской помощи с применением авиации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504919">
              <w:rPr>
                <w:szCs w:val="28"/>
                <w:lang w:eastAsia="en-US"/>
              </w:rPr>
              <w:t>";</w:t>
            </w:r>
          </w:p>
        </w:tc>
      </w:tr>
      <w:tr w:rsidR="004956E9" w:rsidRPr="004956E9" w:rsidTr="004F41DE">
        <w:trPr>
          <w:cantSplit/>
          <w:trHeight w:val="2681"/>
        </w:trPr>
        <w:tc>
          <w:tcPr>
            <w:tcW w:w="751" w:type="dxa"/>
            <w:noWrap/>
            <w:hideMark/>
          </w:tcPr>
          <w:p w:rsidR="00015CEC" w:rsidRPr="004956E9" w:rsidRDefault="00C90BD4"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31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92475B">
        <w:trPr>
          <w:cantSplit/>
          <w:trHeight w:val="312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C90BD4">
              <w:rPr>
                <w:szCs w:val="28"/>
                <w:lang w:eastAsia="en-US"/>
              </w:rPr>
              <w:t>";</w:t>
            </w:r>
          </w:p>
        </w:tc>
      </w:tr>
      <w:tr w:rsidR="004956E9" w:rsidRPr="004956E9" w:rsidTr="004F41DE">
        <w:trPr>
          <w:cantSplit/>
          <w:trHeight w:val="3375"/>
        </w:trPr>
        <w:tc>
          <w:tcPr>
            <w:tcW w:w="751" w:type="dxa"/>
            <w:noWrap/>
            <w:hideMark/>
          </w:tcPr>
          <w:p w:rsidR="00015CEC" w:rsidRPr="004956E9" w:rsidRDefault="00C90BD4"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8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58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8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2 18 25558 01 2003 151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C90BD4">
              <w:rPr>
                <w:szCs w:val="28"/>
                <w:lang w:eastAsia="en-US"/>
              </w:rPr>
              <w:t>";</w:t>
            </w:r>
          </w:p>
        </w:tc>
      </w:tr>
      <w:tr w:rsidR="004956E9" w:rsidRPr="004956E9" w:rsidTr="004F41DE">
        <w:trPr>
          <w:cantSplit/>
          <w:trHeight w:val="2404"/>
        </w:trPr>
        <w:tc>
          <w:tcPr>
            <w:tcW w:w="751" w:type="dxa"/>
            <w:noWrap/>
            <w:hideMark/>
          </w:tcPr>
          <w:p w:rsidR="00015CEC" w:rsidRPr="004956E9" w:rsidRDefault="00C90BD4"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9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6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68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69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C90BD4">
              <w:rPr>
                <w:szCs w:val="28"/>
                <w:lang w:eastAsia="en-US"/>
              </w:rPr>
              <w:t>";</w:t>
            </w:r>
          </w:p>
        </w:tc>
      </w:tr>
      <w:tr w:rsidR="004956E9" w:rsidRPr="004956E9" w:rsidTr="004F41DE">
        <w:trPr>
          <w:cantSplit/>
          <w:trHeight w:val="2666"/>
        </w:trPr>
        <w:tc>
          <w:tcPr>
            <w:tcW w:w="751" w:type="dxa"/>
            <w:noWrap/>
            <w:hideMark/>
          </w:tcPr>
          <w:p w:rsidR="00015CEC" w:rsidRPr="004956E9" w:rsidRDefault="00772F9E"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6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305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8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9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2 18 25564 01 2003 151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72F9E">
              <w:rPr>
                <w:szCs w:val="28"/>
                <w:lang w:eastAsia="en-US"/>
              </w:rPr>
              <w:t>";</w:t>
            </w:r>
          </w:p>
        </w:tc>
      </w:tr>
      <w:tr w:rsidR="004956E9" w:rsidRPr="004956E9" w:rsidTr="004F41DE">
        <w:trPr>
          <w:cantSplit/>
          <w:trHeight w:val="3253"/>
        </w:trPr>
        <w:tc>
          <w:tcPr>
            <w:tcW w:w="751" w:type="dxa"/>
            <w:noWrap/>
            <w:hideMark/>
          </w:tcPr>
          <w:p w:rsidR="00015CEC" w:rsidRPr="004956E9" w:rsidRDefault="00772F9E"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27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28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772F9E">
              <w:rPr>
                <w:szCs w:val="28"/>
                <w:lang w:eastAsia="en-US"/>
              </w:rPr>
              <w:t>";</w:t>
            </w:r>
          </w:p>
        </w:tc>
      </w:tr>
      <w:tr w:rsidR="004956E9" w:rsidRPr="004956E9" w:rsidTr="004F41DE">
        <w:trPr>
          <w:cantSplit/>
          <w:trHeight w:val="3092"/>
        </w:trPr>
        <w:tc>
          <w:tcPr>
            <w:tcW w:w="751" w:type="dxa"/>
            <w:noWrap/>
            <w:hideMark/>
          </w:tcPr>
          <w:p w:rsidR="00015CEC" w:rsidRPr="004956E9" w:rsidRDefault="002B5288"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2 18 25619 01 1001 151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2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2 18 25619 01 1002 151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06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2 18 25619 01 1003 151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4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2 18 25619 01 2001 151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53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2 18 25619 01 2002 151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7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2 18 25619 01 2003 151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3939"/>
        </w:trPr>
        <w:tc>
          <w:tcPr>
            <w:tcW w:w="751" w:type="dxa"/>
            <w:noWrap/>
            <w:hideMark/>
          </w:tcPr>
          <w:p w:rsidR="00015CEC" w:rsidRPr="004956E9" w:rsidRDefault="002B5288"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2 18 25622 01 1001 151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w:t>
            </w:r>
            <w:r w:rsidR="006924C2" w:rsidRPr="004956E9">
              <w:rPr>
                <w:szCs w:val="28"/>
                <w:lang w:eastAsia="en-US"/>
              </w:rPr>
              <w:br/>
            </w:r>
            <w:r w:rsidRPr="004956E9">
              <w:rPr>
                <w:szCs w:val="28"/>
                <w:lang w:eastAsia="en-US"/>
              </w:rPr>
              <w:t>г. Ялта"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821053">
        <w:trPr>
          <w:cantSplit/>
          <w:trHeight w:val="417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2 18 25622 01 1002 151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w:t>
            </w:r>
            <w:r w:rsidR="006924C2" w:rsidRPr="004956E9">
              <w:rPr>
                <w:szCs w:val="28"/>
                <w:lang w:eastAsia="en-US"/>
              </w:rPr>
              <w:br/>
            </w:r>
            <w:r w:rsidRPr="004956E9">
              <w:rPr>
                <w:szCs w:val="28"/>
                <w:lang w:eastAsia="en-US"/>
              </w:rPr>
              <w:t>г. Ялта"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821053">
        <w:trPr>
          <w:cantSplit/>
          <w:trHeight w:val="425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2 18 25622 01 1003 151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w:t>
            </w:r>
            <w:r w:rsidR="006924C2" w:rsidRPr="004956E9">
              <w:rPr>
                <w:szCs w:val="28"/>
                <w:lang w:eastAsia="en-US"/>
              </w:rPr>
              <w:br/>
            </w:r>
            <w:r w:rsidRPr="004956E9">
              <w:rPr>
                <w:szCs w:val="28"/>
                <w:lang w:eastAsia="en-US"/>
              </w:rPr>
              <w:t>г. Ялта"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2 18 25622 01 2001 151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w:t>
            </w:r>
            <w:r w:rsidR="006924C2" w:rsidRPr="004956E9">
              <w:rPr>
                <w:szCs w:val="28"/>
                <w:lang w:eastAsia="en-US"/>
              </w:rPr>
              <w:br/>
            </w:r>
            <w:r w:rsidRPr="004956E9">
              <w:rPr>
                <w:szCs w:val="28"/>
                <w:lang w:eastAsia="en-US"/>
              </w:rPr>
              <w:t>г. Ялта"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96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2 18 25622 01 2002 151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w:t>
            </w:r>
            <w:r w:rsidR="006924C2" w:rsidRPr="004956E9">
              <w:rPr>
                <w:szCs w:val="28"/>
                <w:lang w:eastAsia="en-US"/>
              </w:rPr>
              <w:br/>
            </w:r>
            <w:r w:rsidRPr="004956E9">
              <w:rPr>
                <w:szCs w:val="28"/>
                <w:lang w:eastAsia="en-US"/>
              </w:rPr>
              <w:t>г. Ялта"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12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2 18 25622 01 2003 151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w:t>
            </w:r>
            <w:r w:rsidR="006924C2" w:rsidRPr="004956E9">
              <w:rPr>
                <w:szCs w:val="28"/>
                <w:lang w:eastAsia="en-US"/>
              </w:rPr>
              <w:br/>
            </w:r>
            <w:r w:rsidRPr="004956E9">
              <w:rPr>
                <w:szCs w:val="28"/>
                <w:lang w:eastAsia="en-US"/>
              </w:rPr>
              <w:t>г. Ялта"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2666"/>
        </w:trPr>
        <w:tc>
          <w:tcPr>
            <w:tcW w:w="751" w:type="dxa"/>
            <w:noWrap/>
            <w:hideMark/>
          </w:tcPr>
          <w:p w:rsidR="00015CEC" w:rsidRPr="004956E9" w:rsidRDefault="002B5288"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2 18 25634 01 1001 151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2 18 25634 01 1002 151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2 18 25634 01 1003 151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6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2 18 25634 01 2001 151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0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2 18 25634 01 2002 151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9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2 18 25634 01 2003 151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2536"/>
        </w:trPr>
        <w:tc>
          <w:tcPr>
            <w:tcW w:w="751" w:type="dxa"/>
            <w:noWrap/>
            <w:hideMark/>
          </w:tcPr>
          <w:p w:rsidR="00015CEC" w:rsidRPr="004956E9" w:rsidRDefault="002B5288"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2 18 35118 01 1001 151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2 18 35118 01 1002 151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2 18 35118 01 1003 151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2 18 35118 01 2001 151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8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2 18 35118 01 2002 151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2 18 35118 01 2003 151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2691"/>
        </w:trPr>
        <w:tc>
          <w:tcPr>
            <w:tcW w:w="751" w:type="dxa"/>
            <w:noWrap/>
            <w:hideMark/>
          </w:tcPr>
          <w:p w:rsidR="00015CEC" w:rsidRPr="004956E9" w:rsidRDefault="002B5288"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9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92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1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2067"/>
        </w:trPr>
        <w:tc>
          <w:tcPr>
            <w:tcW w:w="751" w:type="dxa"/>
            <w:noWrap/>
            <w:hideMark/>
          </w:tcPr>
          <w:p w:rsidR="00015CEC" w:rsidRPr="004956E9" w:rsidRDefault="002B5288"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12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3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5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54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41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2134"/>
        </w:trPr>
        <w:tc>
          <w:tcPr>
            <w:tcW w:w="751" w:type="dxa"/>
            <w:noWrap/>
            <w:hideMark/>
          </w:tcPr>
          <w:p w:rsidR="00015CEC" w:rsidRPr="004956E9" w:rsidRDefault="002B5288"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2 18 35129 01 1001 151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10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2 18 35129 01 1002 151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2 18 35129 01 1003 151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92475B">
        <w:trPr>
          <w:cantSplit/>
          <w:trHeight w:val="273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2 18 35129 01 2001 151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284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2 18 35129 01 2002 151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26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2 18 35129 01 2003 151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2808"/>
        </w:trPr>
        <w:tc>
          <w:tcPr>
            <w:tcW w:w="751" w:type="dxa"/>
            <w:noWrap/>
            <w:hideMark/>
          </w:tcPr>
          <w:p w:rsidR="00015CEC" w:rsidRPr="004956E9" w:rsidRDefault="002B5288"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71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5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9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3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4084"/>
        </w:trPr>
        <w:tc>
          <w:tcPr>
            <w:tcW w:w="751" w:type="dxa"/>
            <w:noWrap/>
            <w:hideMark/>
          </w:tcPr>
          <w:p w:rsidR="00015CEC" w:rsidRPr="004956E9" w:rsidRDefault="002B5288"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436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436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408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52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7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3517"/>
        </w:trPr>
        <w:tc>
          <w:tcPr>
            <w:tcW w:w="751" w:type="dxa"/>
            <w:noWrap/>
            <w:hideMark/>
          </w:tcPr>
          <w:p w:rsidR="00015CEC" w:rsidRPr="004956E9" w:rsidRDefault="002B5288"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39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5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67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8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82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B5288">
              <w:rPr>
                <w:szCs w:val="28"/>
                <w:lang w:eastAsia="en-US"/>
              </w:rPr>
              <w:t>";</w:t>
            </w:r>
          </w:p>
        </w:tc>
      </w:tr>
      <w:tr w:rsidR="004956E9" w:rsidRPr="004956E9" w:rsidTr="004F41DE">
        <w:trPr>
          <w:cantSplit/>
          <w:trHeight w:val="3027"/>
        </w:trPr>
        <w:tc>
          <w:tcPr>
            <w:tcW w:w="751" w:type="dxa"/>
            <w:noWrap/>
            <w:hideMark/>
          </w:tcPr>
          <w:p w:rsidR="00015CEC" w:rsidRPr="004956E9" w:rsidRDefault="006445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2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42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41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2 18 35137 01 2003 151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44552">
              <w:rPr>
                <w:szCs w:val="28"/>
                <w:lang w:eastAsia="en-US"/>
              </w:rPr>
              <w:t>";</w:t>
            </w:r>
          </w:p>
        </w:tc>
      </w:tr>
      <w:tr w:rsidR="004956E9" w:rsidRPr="004956E9" w:rsidTr="004F41DE">
        <w:trPr>
          <w:cantSplit/>
          <w:trHeight w:val="3234"/>
        </w:trPr>
        <w:tc>
          <w:tcPr>
            <w:tcW w:w="751" w:type="dxa"/>
            <w:noWrap/>
            <w:hideMark/>
          </w:tcPr>
          <w:p w:rsidR="00015CEC" w:rsidRPr="004956E9" w:rsidRDefault="006445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2 18 35194 01 1001 151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15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2 18 35194 01 1002 151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9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2 18 35194 01 1003 151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66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2 18 35194 01 2001 151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2 18 35194 01 2002 151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8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2 18 35194 01 2003 151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44552">
              <w:rPr>
                <w:szCs w:val="28"/>
                <w:lang w:eastAsia="en-US"/>
              </w:rPr>
              <w:t>";</w:t>
            </w:r>
          </w:p>
        </w:tc>
      </w:tr>
      <w:tr w:rsidR="004956E9" w:rsidRPr="004956E9" w:rsidTr="004F41DE">
        <w:trPr>
          <w:cantSplit/>
          <w:trHeight w:val="3233"/>
        </w:trPr>
        <w:tc>
          <w:tcPr>
            <w:tcW w:w="751" w:type="dxa"/>
            <w:noWrap/>
            <w:hideMark/>
          </w:tcPr>
          <w:p w:rsidR="00015CEC" w:rsidRPr="004956E9" w:rsidRDefault="006445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31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8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5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67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44552">
              <w:rPr>
                <w:szCs w:val="28"/>
                <w:lang w:eastAsia="en-US"/>
              </w:rPr>
              <w:t>";</w:t>
            </w:r>
          </w:p>
        </w:tc>
      </w:tr>
      <w:tr w:rsidR="004956E9" w:rsidRPr="004956E9" w:rsidTr="004F41DE">
        <w:trPr>
          <w:cantSplit/>
          <w:trHeight w:val="3092"/>
        </w:trPr>
        <w:tc>
          <w:tcPr>
            <w:tcW w:w="751" w:type="dxa"/>
            <w:noWrap/>
            <w:hideMark/>
          </w:tcPr>
          <w:p w:rsidR="00015CEC" w:rsidRPr="004956E9" w:rsidRDefault="006445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2 18 35221 01 1001 151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9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2 18 35221 01 1002 151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97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2 18 35221 01 1003 151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1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2 18 35221 01 2001 151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2 18 35221 01 2002 151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2 18 35221 01 2003 151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44552">
              <w:rPr>
                <w:szCs w:val="28"/>
                <w:lang w:eastAsia="en-US"/>
              </w:rPr>
              <w:t>";</w:t>
            </w:r>
          </w:p>
        </w:tc>
      </w:tr>
      <w:tr w:rsidR="004956E9" w:rsidRPr="004956E9" w:rsidTr="004F41DE">
        <w:trPr>
          <w:cantSplit/>
          <w:trHeight w:val="3606"/>
        </w:trPr>
        <w:tc>
          <w:tcPr>
            <w:tcW w:w="751" w:type="dxa"/>
            <w:noWrap/>
            <w:hideMark/>
          </w:tcPr>
          <w:p w:rsidR="00015CEC" w:rsidRPr="004956E9" w:rsidRDefault="006445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2 18 35240 01 1001 151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563D29" w:rsidRPr="004956E9">
              <w:rPr>
                <w:szCs w:val="28"/>
                <w:lang w:eastAsia="en-US"/>
              </w:rPr>
              <w:br/>
            </w:r>
            <w:r w:rsidRPr="004956E9">
              <w:rPr>
                <w:szCs w:val="28"/>
                <w:lang w:eastAsia="en-US"/>
              </w:rPr>
              <w:t>№ 157-ФЗ "Об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8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2 18 35240 01 1002 151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563D29" w:rsidRPr="004956E9">
              <w:rPr>
                <w:szCs w:val="28"/>
                <w:lang w:eastAsia="en-US"/>
              </w:rPr>
              <w:br/>
            </w:r>
            <w:r w:rsidRPr="004956E9">
              <w:rPr>
                <w:szCs w:val="28"/>
                <w:lang w:eastAsia="en-US"/>
              </w:rPr>
              <w:t>№ 157-ФЗ "Об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8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2 18 35240 01 1003 151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563D29" w:rsidRPr="004956E9">
              <w:rPr>
                <w:szCs w:val="28"/>
                <w:lang w:eastAsia="en-US"/>
              </w:rPr>
              <w:br/>
            </w:r>
            <w:r w:rsidRPr="004956E9">
              <w:rPr>
                <w:szCs w:val="28"/>
                <w:lang w:eastAsia="en-US"/>
              </w:rPr>
              <w:t>№ 157-ФЗ "Об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424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2 18 35240 01 2001 151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563D29" w:rsidRPr="004956E9">
              <w:rPr>
                <w:szCs w:val="28"/>
                <w:lang w:eastAsia="en-US"/>
              </w:rPr>
              <w:br/>
            </w:r>
            <w:r w:rsidRPr="004956E9">
              <w:rPr>
                <w:szCs w:val="28"/>
                <w:lang w:eastAsia="en-US"/>
              </w:rPr>
              <w:t>№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97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2 18 35240 01 2002 151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563D29" w:rsidRPr="004956E9">
              <w:rPr>
                <w:szCs w:val="28"/>
                <w:lang w:eastAsia="en-US"/>
              </w:rPr>
              <w:br/>
            </w:r>
            <w:r w:rsidRPr="004956E9">
              <w:rPr>
                <w:szCs w:val="28"/>
                <w:lang w:eastAsia="en-US"/>
              </w:rPr>
              <w:t>№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465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2 18 35240 01 2003 151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563D29" w:rsidRPr="004956E9">
              <w:rPr>
                <w:szCs w:val="28"/>
                <w:lang w:eastAsia="en-US"/>
              </w:rPr>
              <w:br/>
            </w:r>
            <w:r w:rsidRPr="004956E9">
              <w:rPr>
                <w:szCs w:val="28"/>
                <w:lang w:eastAsia="en-US"/>
              </w:rPr>
              <w:t>№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44552">
              <w:rPr>
                <w:szCs w:val="28"/>
                <w:lang w:eastAsia="en-US"/>
              </w:rPr>
              <w:t>";</w:t>
            </w:r>
          </w:p>
        </w:tc>
      </w:tr>
      <w:tr w:rsidR="004956E9" w:rsidRPr="004956E9" w:rsidTr="0092475B">
        <w:trPr>
          <w:cantSplit/>
          <w:trHeight w:val="2406"/>
        </w:trPr>
        <w:tc>
          <w:tcPr>
            <w:tcW w:w="751" w:type="dxa"/>
            <w:noWrap/>
            <w:hideMark/>
          </w:tcPr>
          <w:p w:rsidR="00015CEC" w:rsidRPr="004956E9" w:rsidRDefault="006445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2 18 35250 01 1001 151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282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2 18 35250 01 1002 151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41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2 18 35250 01 1003 151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2 18 35250 01 2001 151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2 18 35250 01 2002 151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69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2 18 35250 01 2003 151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44552">
              <w:rPr>
                <w:szCs w:val="28"/>
                <w:lang w:eastAsia="en-US"/>
              </w:rPr>
              <w:t>";</w:t>
            </w:r>
          </w:p>
        </w:tc>
      </w:tr>
      <w:tr w:rsidR="004956E9" w:rsidRPr="004956E9" w:rsidTr="004F41DE">
        <w:trPr>
          <w:cantSplit/>
          <w:trHeight w:val="2695"/>
        </w:trPr>
        <w:tc>
          <w:tcPr>
            <w:tcW w:w="751" w:type="dxa"/>
            <w:noWrap/>
            <w:hideMark/>
          </w:tcPr>
          <w:p w:rsidR="00015CEC" w:rsidRPr="004956E9" w:rsidRDefault="006445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2 18 35260 01 1001 151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0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2 18 35260 01 1002 151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2 18 35260 01 1003 151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2 18 35260 01 2001 151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1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2 18 35260 01 2002 151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2 18 35260 01 2003 151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44552">
              <w:rPr>
                <w:szCs w:val="28"/>
                <w:lang w:eastAsia="en-US"/>
              </w:rPr>
              <w:t>";</w:t>
            </w:r>
          </w:p>
        </w:tc>
      </w:tr>
      <w:tr w:rsidR="004956E9" w:rsidRPr="004956E9" w:rsidTr="004F41DE">
        <w:trPr>
          <w:cantSplit/>
          <w:trHeight w:val="4268"/>
        </w:trPr>
        <w:tc>
          <w:tcPr>
            <w:tcW w:w="751" w:type="dxa"/>
            <w:noWrap/>
            <w:hideMark/>
          </w:tcPr>
          <w:p w:rsidR="00015CEC" w:rsidRPr="004956E9" w:rsidRDefault="002E2852"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2 18 35270 01 1001 151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46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2 18 35270 01 1002 151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415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2 18 35270 01 1003 151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465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2 18 35270 01 2001 151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50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2 18 35270 01 2002 151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51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2 18 35270 01 2003 151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E2852">
              <w:rPr>
                <w:szCs w:val="28"/>
                <w:lang w:eastAsia="en-US"/>
              </w:rPr>
              <w:t>";</w:t>
            </w:r>
          </w:p>
        </w:tc>
      </w:tr>
      <w:tr w:rsidR="004956E9" w:rsidRPr="004956E9" w:rsidTr="004F41DE">
        <w:trPr>
          <w:cantSplit/>
          <w:trHeight w:val="4368"/>
        </w:trPr>
        <w:tc>
          <w:tcPr>
            <w:tcW w:w="751" w:type="dxa"/>
            <w:noWrap/>
            <w:hideMark/>
          </w:tcPr>
          <w:p w:rsidR="00015CEC" w:rsidRPr="004956E9" w:rsidRDefault="002E2852"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2 18 35280 01 1001 151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563D29" w:rsidRPr="004956E9">
              <w:rPr>
                <w:szCs w:val="28"/>
                <w:lang w:eastAsia="en-US"/>
              </w:rPr>
              <w:br/>
            </w:r>
            <w:r w:rsidRPr="004956E9">
              <w:rPr>
                <w:szCs w:val="28"/>
                <w:lang w:eastAsia="en-US"/>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426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2 18 35280 01 1002 151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563D29" w:rsidRPr="004956E9">
              <w:rPr>
                <w:szCs w:val="28"/>
                <w:lang w:eastAsia="en-US"/>
              </w:rPr>
              <w:br/>
            </w:r>
            <w:r w:rsidRPr="004956E9">
              <w:rPr>
                <w:szCs w:val="28"/>
                <w:lang w:eastAsia="en-US"/>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41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2 18 35280 01 1003 151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563D29" w:rsidRPr="004956E9">
              <w:rPr>
                <w:szCs w:val="28"/>
                <w:lang w:eastAsia="en-US"/>
              </w:rPr>
              <w:br/>
            </w:r>
            <w:r w:rsidRPr="004956E9">
              <w:rPr>
                <w:szCs w:val="28"/>
                <w:lang w:eastAsia="en-US"/>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465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2 18 35280 01 2001 151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563D29" w:rsidRPr="004956E9">
              <w:rPr>
                <w:szCs w:val="28"/>
                <w:lang w:eastAsia="en-US"/>
              </w:rPr>
              <w:br/>
            </w:r>
            <w:r w:rsidRPr="004956E9">
              <w:rPr>
                <w:szCs w:val="28"/>
                <w:lang w:eastAsia="en-US"/>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67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2 18 35280 01 2002 151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563D29" w:rsidRPr="004956E9">
              <w:rPr>
                <w:szCs w:val="28"/>
                <w:lang w:eastAsia="en-US"/>
              </w:rPr>
              <w:br/>
            </w:r>
            <w:r w:rsidRPr="004956E9">
              <w:rPr>
                <w:szCs w:val="28"/>
                <w:lang w:eastAsia="en-US"/>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65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2 18 35280 01 2003 151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563D29" w:rsidRPr="004956E9">
              <w:rPr>
                <w:szCs w:val="28"/>
                <w:lang w:eastAsia="en-US"/>
              </w:rPr>
              <w:br/>
            </w:r>
            <w:r w:rsidRPr="004956E9">
              <w:rPr>
                <w:szCs w:val="28"/>
                <w:lang w:eastAsia="en-US"/>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E2852">
              <w:rPr>
                <w:szCs w:val="28"/>
                <w:lang w:eastAsia="en-US"/>
              </w:rPr>
              <w:t>";</w:t>
            </w:r>
          </w:p>
        </w:tc>
      </w:tr>
      <w:tr w:rsidR="004956E9" w:rsidRPr="004956E9" w:rsidTr="004F41DE">
        <w:trPr>
          <w:cantSplit/>
          <w:trHeight w:val="3134"/>
        </w:trPr>
        <w:tc>
          <w:tcPr>
            <w:tcW w:w="751" w:type="dxa"/>
            <w:noWrap/>
            <w:hideMark/>
          </w:tcPr>
          <w:p w:rsidR="00015CEC" w:rsidRPr="004956E9" w:rsidRDefault="002E2852"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2 18 35290 01 1001 151</w:t>
            </w:r>
          </w:p>
        </w:tc>
        <w:tc>
          <w:tcPr>
            <w:tcW w:w="6460" w:type="dxa"/>
            <w:shd w:val="clear" w:color="auto" w:fill="FFFFFF"/>
            <w:hideMark/>
          </w:tcPr>
          <w:p w:rsidR="00015CEC" w:rsidRPr="004956E9" w:rsidRDefault="00015CEC" w:rsidP="00CE3999">
            <w:pPr>
              <w:snapToGrid w:val="0"/>
              <w:jc w:val="both"/>
              <w:rPr>
                <w:szCs w:val="28"/>
                <w:lang w:eastAsia="en-US"/>
              </w:rPr>
            </w:pPr>
            <w:r w:rsidRPr="004956E9">
              <w:rPr>
                <w:szCs w:val="28"/>
                <w:lang w:eastAsia="en-US"/>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w:t>
            </w:r>
            <w:r w:rsidR="00CE3999" w:rsidRPr="004956E9">
              <w:rPr>
                <w:szCs w:val="28"/>
                <w:lang w:eastAsia="en-US"/>
              </w:rPr>
              <w:br/>
            </w:r>
            <w:r w:rsidRPr="004956E9">
              <w:rPr>
                <w:szCs w:val="28"/>
                <w:lang w:eastAsia="en-US"/>
              </w:rPr>
              <w:t>№ 1032-1 "О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2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2 18 35290 01 1002 151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CE3999" w:rsidRPr="004956E9">
              <w:rPr>
                <w:szCs w:val="28"/>
                <w:lang w:eastAsia="en-US"/>
              </w:rPr>
              <w:br/>
            </w:r>
            <w:r w:rsidRPr="004956E9">
              <w:rPr>
                <w:szCs w:val="28"/>
                <w:lang w:eastAsia="en-US"/>
              </w:rPr>
              <w:t>№ 1032-1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9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2 18 35290 01 1003 151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CE3999" w:rsidRPr="004956E9">
              <w:rPr>
                <w:szCs w:val="28"/>
                <w:lang w:eastAsia="en-US"/>
              </w:rPr>
              <w:br/>
            </w:r>
            <w:r w:rsidRPr="004956E9">
              <w:rPr>
                <w:szCs w:val="28"/>
                <w:lang w:eastAsia="en-US"/>
              </w:rPr>
              <w:t>№ 1032-1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2 18 35290 01 2001 151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CE3999" w:rsidRPr="004956E9">
              <w:rPr>
                <w:szCs w:val="28"/>
                <w:lang w:eastAsia="en-US"/>
              </w:rPr>
              <w:br/>
            </w:r>
            <w:r w:rsidRPr="004956E9">
              <w:rPr>
                <w:szCs w:val="28"/>
                <w:lang w:eastAsia="en-US"/>
              </w:rPr>
              <w:t>№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2 18 35290 01 2002 151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CE3999" w:rsidRPr="004956E9">
              <w:rPr>
                <w:szCs w:val="28"/>
                <w:lang w:eastAsia="en-US"/>
              </w:rPr>
              <w:br/>
            </w:r>
            <w:r w:rsidRPr="004956E9">
              <w:rPr>
                <w:szCs w:val="28"/>
                <w:lang w:eastAsia="en-US"/>
              </w:rPr>
              <w:t>№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339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2 18 35290 01 2003 151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CE3999" w:rsidRPr="004956E9">
              <w:rPr>
                <w:szCs w:val="28"/>
                <w:lang w:eastAsia="en-US"/>
              </w:rPr>
              <w:br/>
            </w:r>
            <w:r w:rsidRPr="004956E9">
              <w:rPr>
                <w:szCs w:val="28"/>
                <w:lang w:eastAsia="en-US"/>
              </w:rPr>
              <w:t>№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E2852">
              <w:rPr>
                <w:szCs w:val="28"/>
                <w:lang w:eastAsia="en-US"/>
              </w:rPr>
              <w:t>";</w:t>
            </w:r>
          </w:p>
        </w:tc>
      </w:tr>
      <w:tr w:rsidR="004956E9" w:rsidRPr="004956E9" w:rsidTr="004F41DE">
        <w:trPr>
          <w:cantSplit/>
          <w:trHeight w:val="4651"/>
        </w:trPr>
        <w:tc>
          <w:tcPr>
            <w:tcW w:w="751" w:type="dxa"/>
            <w:noWrap/>
            <w:hideMark/>
          </w:tcPr>
          <w:p w:rsidR="00015CEC" w:rsidRPr="004956E9" w:rsidRDefault="002E28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2 18 35380 01 1001 151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CE3999" w:rsidRPr="004956E9">
              <w:rPr>
                <w:szCs w:val="28"/>
                <w:lang w:eastAsia="en-US"/>
              </w:rPr>
              <w:br/>
            </w:r>
            <w:r w:rsidRPr="004956E9">
              <w:rPr>
                <w:szCs w:val="28"/>
                <w:lang w:eastAsia="en-US"/>
              </w:rPr>
              <w:t>№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507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2 18 35380 01 1002 151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831E26" w:rsidRPr="004956E9">
              <w:rPr>
                <w:szCs w:val="28"/>
                <w:lang w:eastAsia="en-US"/>
              </w:rPr>
              <w:br/>
            </w:r>
            <w:r w:rsidRPr="004956E9">
              <w:rPr>
                <w:szCs w:val="28"/>
                <w:lang w:eastAsia="en-US"/>
              </w:rPr>
              <w:t>№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453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2 18 35380 01 1003 151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831E26" w:rsidRPr="004956E9">
              <w:rPr>
                <w:szCs w:val="28"/>
                <w:lang w:eastAsia="en-US"/>
              </w:rPr>
              <w:br/>
            </w:r>
            <w:r w:rsidRPr="004956E9">
              <w:rPr>
                <w:szCs w:val="28"/>
                <w:lang w:eastAsia="en-US"/>
              </w:rPr>
              <w:t>№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92475B">
        <w:trPr>
          <w:cantSplit/>
          <w:trHeight w:val="507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2 18 35380 01 2001 151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831E26" w:rsidRPr="004956E9">
              <w:rPr>
                <w:szCs w:val="28"/>
                <w:lang w:eastAsia="en-US"/>
              </w:rPr>
              <w:br/>
            </w:r>
            <w:r w:rsidRPr="004956E9">
              <w:rPr>
                <w:szCs w:val="28"/>
                <w:lang w:eastAsia="en-US"/>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536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2 18 35380 01 2002 151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831E26" w:rsidRPr="004956E9">
              <w:rPr>
                <w:szCs w:val="28"/>
                <w:lang w:eastAsia="en-US"/>
              </w:rPr>
              <w:br/>
            </w:r>
            <w:r w:rsidRPr="004956E9">
              <w:rPr>
                <w:szCs w:val="28"/>
                <w:lang w:eastAsia="en-US"/>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536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2 18 35380 01 2003 151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831E26" w:rsidRPr="004956E9">
              <w:rPr>
                <w:szCs w:val="28"/>
                <w:lang w:eastAsia="en-US"/>
              </w:rPr>
              <w:br/>
            </w:r>
            <w:r w:rsidRPr="004956E9">
              <w:rPr>
                <w:szCs w:val="28"/>
                <w:lang w:eastAsia="en-US"/>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E2852">
              <w:rPr>
                <w:szCs w:val="28"/>
                <w:lang w:eastAsia="en-US"/>
              </w:rPr>
              <w:t>";</w:t>
            </w:r>
          </w:p>
        </w:tc>
      </w:tr>
      <w:tr w:rsidR="004956E9" w:rsidRPr="004956E9" w:rsidTr="004F41DE">
        <w:trPr>
          <w:cantSplit/>
          <w:trHeight w:val="3124"/>
        </w:trPr>
        <w:tc>
          <w:tcPr>
            <w:tcW w:w="751" w:type="dxa"/>
            <w:noWrap/>
            <w:hideMark/>
          </w:tcPr>
          <w:p w:rsidR="00015CEC" w:rsidRPr="004956E9" w:rsidRDefault="002E2852"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2 18 35395 01 1001 151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38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2 18 35395 01 1002 151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2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2 18 35395 01 1003 151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9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2 18 35395 01 2001 151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41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2 18 35395 01 2002 151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7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2 18 35395 01 2003 151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E2852">
              <w:rPr>
                <w:szCs w:val="28"/>
                <w:lang w:eastAsia="en-US"/>
              </w:rPr>
              <w:t>";</w:t>
            </w:r>
          </w:p>
        </w:tc>
      </w:tr>
      <w:tr w:rsidR="004956E9" w:rsidRPr="004956E9" w:rsidTr="004F41DE">
        <w:trPr>
          <w:cantSplit/>
          <w:trHeight w:val="3375"/>
        </w:trPr>
        <w:tc>
          <w:tcPr>
            <w:tcW w:w="751" w:type="dxa"/>
            <w:noWrap/>
            <w:hideMark/>
          </w:tcPr>
          <w:p w:rsidR="00015CEC" w:rsidRPr="004956E9" w:rsidRDefault="00054D74"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2 18 35414 01 1001 151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2 18 35414 01 1002 151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2 18 35414 01 1003 151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2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2 18 35414 01 2001 151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2 18 35414 01 2002 151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1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2 18 35414 01 2003 151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054D74">
              <w:rPr>
                <w:szCs w:val="28"/>
                <w:lang w:eastAsia="en-US"/>
              </w:rPr>
              <w:t>";</w:t>
            </w:r>
          </w:p>
        </w:tc>
      </w:tr>
      <w:tr w:rsidR="004956E9" w:rsidRPr="004956E9" w:rsidTr="004F41DE">
        <w:trPr>
          <w:cantSplit/>
          <w:trHeight w:val="3106"/>
        </w:trPr>
        <w:tc>
          <w:tcPr>
            <w:tcW w:w="751" w:type="dxa"/>
            <w:noWrap/>
            <w:hideMark/>
          </w:tcPr>
          <w:p w:rsidR="00015CEC" w:rsidRPr="004956E9" w:rsidRDefault="00054D74"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2 18 35435 01 1001 151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2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2 18 35435 01 1002 151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2 18 35435 01 1003 151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53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2 18 35435 01 2001 151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68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2 18 35435 01 2002 151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2 18 35435 01 2003 151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054D74">
              <w:rPr>
                <w:szCs w:val="28"/>
                <w:lang w:eastAsia="en-US"/>
              </w:rPr>
              <w:t>";</w:t>
            </w:r>
          </w:p>
        </w:tc>
      </w:tr>
      <w:tr w:rsidR="004956E9" w:rsidRPr="004956E9" w:rsidTr="004F41DE">
        <w:trPr>
          <w:cantSplit/>
          <w:trHeight w:val="4367"/>
        </w:trPr>
        <w:tc>
          <w:tcPr>
            <w:tcW w:w="751" w:type="dxa"/>
            <w:noWrap/>
            <w:hideMark/>
          </w:tcPr>
          <w:p w:rsidR="00015CEC" w:rsidRPr="004956E9" w:rsidRDefault="00054D74"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2 18 35460 01 1001 151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44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2 18 35460 01 1002 151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48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2 18 35460 01 1003 151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465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2 18 35460 01 2001 151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67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2 18 35460 01 2002 151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97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2 18 35460 01 2003 151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054D74">
              <w:rPr>
                <w:szCs w:val="28"/>
                <w:lang w:eastAsia="en-US"/>
              </w:rPr>
              <w:t>";</w:t>
            </w:r>
          </w:p>
        </w:tc>
      </w:tr>
      <w:tr w:rsidR="004956E9" w:rsidRPr="004956E9" w:rsidTr="004F41DE">
        <w:trPr>
          <w:cantSplit/>
          <w:trHeight w:val="7202"/>
        </w:trPr>
        <w:tc>
          <w:tcPr>
            <w:tcW w:w="751" w:type="dxa"/>
            <w:noWrap/>
            <w:hideMark/>
          </w:tcPr>
          <w:p w:rsidR="00015CEC" w:rsidRPr="004956E9" w:rsidRDefault="00054D74"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2 18 35471 01 1001 151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663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2 18 35471 01 1002 151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691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2 18 35471 01 1003 151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691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2 18 35471 01 2001 151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720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2 18 35471 01 2002 151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720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2 18 35471 01 2003 151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054D74">
              <w:rPr>
                <w:szCs w:val="28"/>
                <w:lang w:eastAsia="en-US"/>
              </w:rPr>
              <w:t>";</w:t>
            </w:r>
          </w:p>
        </w:tc>
      </w:tr>
      <w:tr w:rsidR="004956E9" w:rsidRPr="004956E9" w:rsidTr="004F41DE">
        <w:trPr>
          <w:cantSplit/>
          <w:trHeight w:val="3234"/>
        </w:trPr>
        <w:tc>
          <w:tcPr>
            <w:tcW w:w="751" w:type="dxa"/>
            <w:noWrap/>
            <w:hideMark/>
          </w:tcPr>
          <w:p w:rsidR="00015CEC" w:rsidRPr="004956E9" w:rsidRDefault="00054D74"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3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41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5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78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054D74">
              <w:rPr>
                <w:szCs w:val="28"/>
                <w:lang w:eastAsia="en-US"/>
              </w:rPr>
              <w:t>";</w:t>
            </w:r>
          </w:p>
        </w:tc>
      </w:tr>
      <w:tr w:rsidR="004956E9" w:rsidRPr="004956E9" w:rsidTr="004F41DE">
        <w:trPr>
          <w:cantSplit/>
          <w:trHeight w:val="3066"/>
        </w:trPr>
        <w:tc>
          <w:tcPr>
            <w:tcW w:w="751" w:type="dxa"/>
            <w:noWrap/>
            <w:hideMark/>
          </w:tcPr>
          <w:p w:rsidR="00015CEC" w:rsidRPr="004956E9" w:rsidRDefault="00E35EF4"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53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68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51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35EF4">
              <w:rPr>
                <w:szCs w:val="28"/>
                <w:lang w:eastAsia="en-US"/>
              </w:rPr>
              <w:t>";</w:t>
            </w:r>
          </w:p>
        </w:tc>
      </w:tr>
      <w:tr w:rsidR="004956E9" w:rsidRPr="004956E9" w:rsidTr="004F41DE">
        <w:trPr>
          <w:cantSplit/>
          <w:trHeight w:val="2383"/>
        </w:trPr>
        <w:tc>
          <w:tcPr>
            <w:tcW w:w="751" w:type="dxa"/>
            <w:noWrap/>
            <w:hideMark/>
          </w:tcPr>
          <w:p w:rsidR="00015CEC" w:rsidRPr="004956E9" w:rsidRDefault="00E35EF4"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8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9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6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68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35EF4">
              <w:rPr>
                <w:szCs w:val="28"/>
                <w:lang w:eastAsia="en-US"/>
              </w:rPr>
              <w:t>";</w:t>
            </w:r>
          </w:p>
        </w:tc>
      </w:tr>
      <w:tr w:rsidR="004956E9" w:rsidRPr="004956E9" w:rsidTr="004F41DE">
        <w:trPr>
          <w:cantSplit/>
          <w:trHeight w:val="3120"/>
        </w:trPr>
        <w:tc>
          <w:tcPr>
            <w:tcW w:w="751" w:type="dxa"/>
            <w:noWrap/>
            <w:hideMark/>
          </w:tcPr>
          <w:p w:rsidR="00015CEC" w:rsidRPr="004956E9" w:rsidRDefault="00E35EF4"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2 18 35486 01 1001 151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34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2 18 35486 01 1002 151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08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2 18 35486 01 1003 151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92475B">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2 18 35486 01 2001 151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67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2 18 35486 01 2002 151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9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2 18 35486 01 2003 151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35EF4">
              <w:rPr>
                <w:szCs w:val="28"/>
                <w:lang w:eastAsia="en-US"/>
              </w:rPr>
              <w:t>";</w:t>
            </w:r>
          </w:p>
        </w:tc>
      </w:tr>
      <w:tr w:rsidR="004956E9" w:rsidRPr="004956E9" w:rsidTr="004F41DE">
        <w:trPr>
          <w:cantSplit/>
          <w:trHeight w:val="3731"/>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2 18 35489 01 1001 151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408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2 18 35489 01 1002 151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396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2 18 35489 01 1003 151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436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2 18 35489 01 2001 151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4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2 18 35489 01 2002 151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434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2 18 35489 01 2003 151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2130"/>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2 18 35900 01 1001 151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13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2 18 35900 01 1002 151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195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2 18 35900 01 1003 151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2043"/>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1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4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5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49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3052"/>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2 18 45399 01 1001 151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2 18 45399 01 1002 151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2 18 45399 01 1003 151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3092"/>
        </w:trPr>
        <w:tc>
          <w:tcPr>
            <w:tcW w:w="751" w:type="dxa"/>
            <w:noWrap/>
            <w:hideMark/>
          </w:tcPr>
          <w:p w:rsidR="00015CEC" w:rsidRPr="004956E9" w:rsidRDefault="00B126F5"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2 18 45456 01 1001 151</w:t>
            </w:r>
          </w:p>
        </w:tc>
        <w:tc>
          <w:tcPr>
            <w:tcW w:w="6460" w:type="dxa"/>
            <w:shd w:val="clear" w:color="auto" w:fill="FFFFFF"/>
            <w:hideMark/>
          </w:tcPr>
          <w:p w:rsidR="00015CEC" w:rsidRPr="004956E9" w:rsidRDefault="00015CEC" w:rsidP="00B3576F">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w:t>
            </w:r>
            <w:r w:rsidR="00B3576F" w:rsidRPr="004956E9">
              <w:rPr>
                <w:szCs w:val="28"/>
                <w:lang w:eastAsia="en-US"/>
              </w:rPr>
              <w:t xml:space="preserve"> </w:t>
            </w:r>
            <w:r w:rsidRPr="004956E9">
              <w:rPr>
                <w:szCs w:val="28"/>
                <w:lang w:eastAsia="en-US"/>
              </w:rPr>
              <w:t>г. Воркуте, Республика Коми,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25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2 18 45456 01 1002 151</w:t>
            </w:r>
          </w:p>
        </w:tc>
        <w:tc>
          <w:tcPr>
            <w:tcW w:w="6460" w:type="dxa"/>
            <w:shd w:val="clear" w:color="auto" w:fill="FFFFFF"/>
            <w:hideMark/>
          </w:tcPr>
          <w:p w:rsidR="00015CEC" w:rsidRPr="004956E9" w:rsidRDefault="00015CEC" w:rsidP="00B3576F">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w:t>
            </w:r>
            <w:r w:rsidR="00B3576F" w:rsidRPr="004956E9">
              <w:rPr>
                <w:szCs w:val="28"/>
                <w:lang w:eastAsia="en-US"/>
              </w:rPr>
              <w:t xml:space="preserve"> </w:t>
            </w:r>
            <w:r w:rsidRPr="004956E9">
              <w:rPr>
                <w:szCs w:val="28"/>
                <w:lang w:eastAsia="en-US"/>
              </w:rPr>
              <w:t>г. Воркуте, Республика Коми,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25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2 18 45456 01 1003 151</w:t>
            </w:r>
          </w:p>
        </w:tc>
        <w:tc>
          <w:tcPr>
            <w:tcW w:w="6460" w:type="dxa"/>
            <w:shd w:val="clear" w:color="auto" w:fill="FFFFFF"/>
            <w:hideMark/>
          </w:tcPr>
          <w:p w:rsidR="00015CEC" w:rsidRPr="004956E9" w:rsidRDefault="00015CEC" w:rsidP="00B3576F">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w:t>
            </w:r>
            <w:r w:rsidR="00B3576F" w:rsidRPr="004956E9">
              <w:rPr>
                <w:szCs w:val="28"/>
                <w:lang w:eastAsia="en-US"/>
              </w:rPr>
              <w:t xml:space="preserve"> </w:t>
            </w:r>
            <w:r w:rsidRPr="004956E9">
              <w:rPr>
                <w:szCs w:val="28"/>
                <w:lang w:eastAsia="en-US"/>
              </w:rPr>
              <w:t>г. Воркуте, Республика Коми,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2 18 45456 01 2001 151</w:t>
            </w:r>
          </w:p>
        </w:tc>
        <w:tc>
          <w:tcPr>
            <w:tcW w:w="6460" w:type="dxa"/>
            <w:shd w:val="clear" w:color="auto" w:fill="FFFFFF"/>
            <w:hideMark/>
          </w:tcPr>
          <w:p w:rsidR="00015CEC" w:rsidRPr="004956E9" w:rsidRDefault="00015CEC" w:rsidP="00B3576F">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w:t>
            </w:r>
            <w:r w:rsidR="00B3576F" w:rsidRPr="004956E9">
              <w:rPr>
                <w:szCs w:val="28"/>
                <w:lang w:eastAsia="en-US"/>
              </w:rPr>
              <w:t xml:space="preserve"> </w:t>
            </w:r>
            <w:r w:rsidRPr="004956E9">
              <w:rPr>
                <w:szCs w:val="28"/>
                <w:lang w:eastAsia="en-US"/>
              </w:rPr>
              <w:t>г. Воркуте, Республика Коми,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2 18 45456 01 2002 151</w:t>
            </w:r>
          </w:p>
        </w:tc>
        <w:tc>
          <w:tcPr>
            <w:tcW w:w="6460" w:type="dxa"/>
            <w:shd w:val="clear" w:color="auto" w:fill="FFFFFF"/>
            <w:hideMark/>
          </w:tcPr>
          <w:p w:rsidR="00015CEC" w:rsidRPr="004956E9" w:rsidRDefault="00015CEC" w:rsidP="00B3576F">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w:t>
            </w:r>
            <w:r w:rsidR="00B3576F" w:rsidRPr="004956E9">
              <w:rPr>
                <w:szCs w:val="28"/>
                <w:lang w:eastAsia="en-US"/>
              </w:rPr>
              <w:t xml:space="preserve"> </w:t>
            </w:r>
            <w:r w:rsidRPr="004956E9">
              <w:rPr>
                <w:szCs w:val="28"/>
                <w:lang w:eastAsia="en-US"/>
              </w:rPr>
              <w:t>г. Воркуте, Республика Коми,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92475B">
        <w:trPr>
          <w:cantSplit/>
          <w:trHeight w:val="382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2 18 45456 01 2003 151</w:t>
            </w:r>
          </w:p>
        </w:tc>
        <w:tc>
          <w:tcPr>
            <w:tcW w:w="6460" w:type="dxa"/>
            <w:shd w:val="clear" w:color="auto" w:fill="FFFFFF"/>
            <w:hideMark/>
          </w:tcPr>
          <w:p w:rsidR="00015CEC" w:rsidRPr="004956E9" w:rsidRDefault="00015CEC" w:rsidP="00B3576F">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w:t>
            </w:r>
            <w:r w:rsidR="00B3576F" w:rsidRPr="004956E9">
              <w:rPr>
                <w:szCs w:val="28"/>
                <w:lang w:eastAsia="en-US"/>
              </w:rPr>
              <w:t xml:space="preserve"> </w:t>
            </w:r>
            <w:r w:rsidRPr="004956E9">
              <w:rPr>
                <w:szCs w:val="28"/>
                <w:lang w:eastAsia="en-US"/>
              </w:rPr>
              <w:t>г. Воркуте, Республика Коми,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3809"/>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2 18 45468 01 1001 151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394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2 18 45468 01 1002 151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396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2 18 45468 01 1003 151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410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2 18 45468 01 2001 151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36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2 18 45468 01 2002 151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4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2 18 45468 01 2003 151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2677"/>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2 18 45473 01 1001 151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98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2 18 45473 01 1002 151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29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2 18 45473 01 1003 151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2 18 45473 01 2001 151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2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2 18 45473 01 2002 151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98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2 18 45473 01 2003 151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2383"/>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2 18 45561 01 1001 151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2 18 45561 01 1002 151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5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2 18 45561 01 1003 151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72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2 18 45561 01 2001 151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79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2 18 45561 01 2002 151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3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2 18 45561 01 2003 151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2808"/>
        </w:trPr>
        <w:tc>
          <w:tcPr>
            <w:tcW w:w="751" w:type="dxa"/>
            <w:noWrap/>
            <w:hideMark/>
          </w:tcPr>
          <w:p w:rsidR="00015CEC" w:rsidRPr="004956E9" w:rsidRDefault="00B126F5"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303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310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45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8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2118"/>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(в части возврата остатков, образовавшихся на счетах бюджетов по состоянию на 1 января текущего финансового года)</w:t>
            </w:r>
          </w:p>
        </w:tc>
      </w:tr>
      <w:tr w:rsidR="004956E9" w:rsidRPr="004956E9" w:rsidTr="0092475B">
        <w:trPr>
          <w:cantSplit/>
          <w:trHeight w:val="249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39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92475B">
        <w:trPr>
          <w:cantSplit/>
          <w:trHeight w:val="23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3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54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2 18 45565 01 2003 151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2835"/>
        </w:trPr>
        <w:tc>
          <w:tcPr>
            <w:tcW w:w="751" w:type="dxa"/>
            <w:noWrap/>
            <w:hideMark/>
          </w:tcPr>
          <w:p w:rsidR="00015CEC" w:rsidRPr="004956E9" w:rsidRDefault="00B126F5"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2 18 45572 01 1001 151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84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2 18 45572 01 1002 151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92475B">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2 18 45572 01 1003 151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92475B">
        <w:trPr>
          <w:cantSplit/>
          <w:trHeight w:val="31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2 18 45572 01 2001 151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92475B">
        <w:trPr>
          <w:cantSplit/>
          <w:trHeight w:val="34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2 18 45572 01 2002 151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2 18 45572 01 2003 151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126F5">
              <w:rPr>
                <w:szCs w:val="28"/>
                <w:lang w:eastAsia="en-US"/>
              </w:rPr>
              <w:t>";</w:t>
            </w:r>
          </w:p>
        </w:tc>
      </w:tr>
      <w:tr w:rsidR="004956E9" w:rsidRPr="004956E9" w:rsidTr="004F41DE">
        <w:trPr>
          <w:cantSplit/>
          <w:trHeight w:val="2839"/>
        </w:trPr>
        <w:tc>
          <w:tcPr>
            <w:tcW w:w="751" w:type="dxa"/>
            <w:noWrap/>
            <w:hideMark/>
          </w:tcPr>
          <w:p w:rsidR="00015CEC" w:rsidRPr="004956E9" w:rsidRDefault="004106E9"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80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7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14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525"/>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41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0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3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406"/>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269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6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394119">
        <w:trPr>
          <w:cantSplit/>
          <w:trHeight w:val="29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394119">
        <w:trPr>
          <w:cantSplit/>
          <w:trHeight w:val="31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3145"/>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2 18 45616 01 1001 151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2 18 45616 01 1002 151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2 18 45616 01 1003 151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9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2 18 45616 01 2001 151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69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2 18 45616 01 2002 151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394119">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2 18 45616 01 2003 151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394119">
        <w:trPr>
          <w:cantSplit/>
          <w:trHeight w:val="3678"/>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368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54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394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08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1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2 18 45618 01 2003 151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394119">
        <w:trPr>
          <w:cantSplit/>
          <w:trHeight w:val="4084"/>
        </w:trPr>
        <w:tc>
          <w:tcPr>
            <w:tcW w:w="751" w:type="dxa"/>
            <w:noWrap/>
            <w:hideMark/>
          </w:tcPr>
          <w:p w:rsidR="00015CEC" w:rsidRPr="004956E9" w:rsidRDefault="004106E9"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436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438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436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463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97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3801"/>
        </w:trPr>
        <w:tc>
          <w:tcPr>
            <w:tcW w:w="751" w:type="dxa"/>
            <w:noWrap/>
            <w:hideMark/>
          </w:tcPr>
          <w:p w:rsidR="00015CEC" w:rsidRPr="004956E9" w:rsidRDefault="004106E9"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2 18 45621 01 1001 151</w:t>
            </w:r>
          </w:p>
        </w:tc>
        <w:tc>
          <w:tcPr>
            <w:tcW w:w="6460" w:type="dxa"/>
            <w:shd w:val="clear" w:color="auto" w:fill="FFFFFF"/>
            <w:hideMark/>
          </w:tcPr>
          <w:p w:rsidR="00015CEC" w:rsidRPr="004956E9" w:rsidRDefault="00015CEC" w:rsidP="00394119">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95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2 18 45621 01 1002 151</w:t>
            </w:r>
          </w:p>
        </w:tc>
        <w:tc>
          <w:tcPr>
            <w:tcW w:w="6460" w:type="dxa"/>
            <w:shd w:val="clear" w:color="auto" w:fill="FFFFFF"/>
            <w:hideMark/>
          </w:tcPr>
          <w:p w:rsidR="00015CEC" w:rsidRPr="004956E9" w:rsidRDefault="00015CEC" w:rsidP="00394119">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98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2 18 45621 01 1003 151</w:t>
            </w:r>
          </w:p>
        </w:tc>
        <w:tc>
          <w:tcPr>
            <w:tcW w:w="6460" w:type="dxa"/>
            <w:shd w:val="clear" w:color="auto" w:fill="FFFFFF"/>
            <w:hideMark/>
          </w:tcPr>
          <w:p w:rsidR="00015CEC" w:rsidRPr="004956E9" w:rsidRDefault="00015CEC" w:rsidP="00394119">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408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2 18 45621 01 2001 151</w:t>
            </w:r>
          </w:p>
        </w:tc>
        <w:tc>
          <w:tcPr>
            <w:tcW w:w="6460" w:type="dxa"/>
            <w:shd w:val="clear" w:color="auto" w:fill="FFFFFF"/>
            <w:hideMark/>
          </w:tcPr>
          <w:p w:rsidR="00015CEC" w:rsidRPr="004956E9" w:rsidRDefault="00015CEC" w:rsidP="00394119">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394119">
        <w:trPr>
          <w:cantSplit/>
          <w:trHeight w:val="397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2 18 45621 01 2002 151</w:t>
            </w:r>
          </w:p>
        </w:tc>
        <w:tc>
          <w:tcPr>
            <w:tcW w:w="6460" w:type="dxa"/>
            <w:shd w:val="clear" w:color="auto" w:fill="FFFFFF"/>
            <w:hideMark/>
          </w:tcPr>
          <w:p w:rsidR="00015CEC" w:rsidRPr="004956E9" w:rsidRDefault="00015CEC" w:rsidP="00394119">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402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2 18 45621 01 2003 151</w:t>
            </w:r>
          </w:p>
        </w:tc>
        <w:tc>
          <w:tcPr>
            <w:tcW w:w="6460" w:type="dxa"/>
            <w:shd w:val="clear" w:color="auto" w:fill="FFFFFF"/>
            <w:hideMark/>
          </w:tcPr>
          <w:p w:rsidR="00015CEC" w:rsidRPr="004956E9" w:rsidRDefault="00015CEC" w:rsidP="00394119">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394119">
        <w:trPr>
          <w:cantSplit/>
          <w:trHeight w:val="2525"/>
        </w:trPr>
        <w:tc>
          <w:tcPr>
            <w:tcW w:w="751" w:type="dxa"/>
            <w:noWrap/>
            <w:hideMark/>
          </w:tcPr>
          <w:p w:rsidR="00015CEC" w:rsidRPr="004956E9" w:rsidRDefault="004106E9"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74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394119">
        <w:trPr>
          <w:cantSplit/>
          <w:trHeight w:val="27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82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394119">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637"/>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70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7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4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97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524"/>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0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83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83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9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2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578"/>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2 18 45626 01 1001 151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36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2 18 45626 01 1002 151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4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2 18 45626 01 1003 151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2 18 45626 01 2001 151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3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2 18 45626 01 2002 151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5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2 18 45626 01 2003 151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841"/>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394119">
        <w:trPr>
          <w:cantSplit/>
          <w:trHeight w:val="31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34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11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0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383"/>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9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78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394119">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394119">
        <w:trPr>
          <w:cantSplit/>
          <w:trHeight w:val="2288"/>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2 18 45629 01 1001 151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2 18 45629 01 1002 151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2 18 45629 01 1003 151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2 18 45629 01 2001 151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394119">
        <w:trPr>
          <w:cantSplit/>
          <w:trHeight w:val="254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2 18 45629 01 2002 151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77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2 18 45629 01 2003 151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726"/>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2 18 45631 01 1001 151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8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2 18 45631 01 1002 151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72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2 18 45631 01 1003 151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7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2 18 45631 01 2001 151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10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2 18 45631 01 2002 151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2 18 45631 01 2003 151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394119">
        <w:trPr>
          <w:cantSplit/>
          <w:trHeight w:val="3375"/>
        </w:trPr>
        <w:tc>
          <w:tcPr>
            <w:tcW w:w="751" w:type="dxa"/>
            <w:noWrap/>
            <w:hideMark/>
          </w:tcPr>
          <w:p w:rsidR="00015CEC" w:rsidRPr="004956E9" w:rsidRDefault="004106E9"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2 18 45632 01 1001 151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68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2 18 45632 01 1002 151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5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2 18 45632 01 1003 151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9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2 18 45632 01 2001 151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68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2 18 45632 01 2002 151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2 18 45632 01 2003 151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709"/>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82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1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808"/>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8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71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697"/>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2 18 45636 01 1001 151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97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2 18 45636 01 1002 151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2 18 45636 01 1003 151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6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2 18 45636 01 2001 151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1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2 18 45636 01 2002 151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11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2 18 45636 01 2003 151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383"/>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3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54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964"/>
        </w:trPr>
        <w:tc>
          <w:tcPr>
            <w:tcW w:w="751" w:type="dxa"/>
            <w:noWrap/>
            <w:hideMark/>
          </w:tcPr>
          <w:p w:rsidR="00015CEC" w:rsidRPr="004956E9" w:rsidRDefault="004106E9"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2 18 45639 01 1001 151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82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2 18 45639 01 1002 151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94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2 18 45639 01 1003 151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2 18 45639 01 2001 151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23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2 18 45639 01 2002 151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38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2 18 45639 01 2003 151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394119">
        <w:trPr>
          <w:cantSplit/>
          <w:trHeight w:val="3411"/>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2 18 45640 01 1001 151</w:t>
            </w:r>
          </w:p>
        </w:tc>
        <w:tc>
          <w:tcPr>
            <w:tcW w:w="6460" w:type="dxa"/>
            <w:shd w:val="clear" w:color="auto" w:fill="FFFFFF"/>
            <w:hideMark/>
          </w:tcPr>
          <w:p w:rsidR="00015CEC" w:rsidRPr="004956E9" w:rsidRDefault="00015CEC" w:rsidP="007C5ABA">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w:t>
            </w:r>
            <w:r w:rsidR="007C5ABA" w:rsidRPr="004956E9">
              <w:rPr>
                <w:szCs w:val="28"/>
                <w:lang w:eastAsia="en-US"/>
              </w:rPr>
              <w:t xml:space="preserve"> </w:t>
            </w:r>
            <w:r w:rsidRPr="004956E9">
              <w:rPr>
                <w:szCs w:val="28"/>
                <w:lang w:eastAsia="en-US"/>
              </w:rPr>
              <w:t>г. Инта, Республика Коми, и запуску лавы № 843 за счет средств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2 18 45640 01 1002 151</w:t>
            </w:r>
          </w:p>
        </w:tc>
        <w:tc>
          <w:tcPr>
            <w:tcW w:w="6460" w:type="dxa"/>
            <w:shd w:val="clear" w:color="auto" w:fill="FFFFFF"/>
            <w:hideMark/>
          </w:tcPr>
          <w:p w:rsidR="00015CEC" w:rsidRPr="004956E9" w:rsidRDefault="00015CEC" w:rsidP="007C5ABA">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w:t>
            </w:r>
            <w:r w:rsidR="007C5ABA" w:rsidRPr="004956E9">
              <w:rPr>
                <w:szCs w:val="28"/>
                <w:lang w:eastAsia="en-US"/>
              </w:rPr>
              <w:t xml:space="preserve"> </w:t>
            </w:r>
            <w:r w:rsidRPr="004956E9">
              <w:rPr>
                <w:szCs w:val="28"/>
                <w:lang w:eastAsia="en-US"/>
              </w:rPr>
              <w:t>г. Инта, Республика Коми, и запуску лавы № 843 за счет средств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68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2 18 45640 01 1003 151</w:t>
            </w:r>
          </w:p>
        </w:tc>
        <w:tc>
          <w:tcPr>
            <w:tcW w:w="6460" w:type="dxa"/>
            <w:shd w:val="clear" w:color="auto" w:fill="FFFFFF"/>
            <w:hideMark/>
          </w:tcPr>
          <w:p w:rsidR="00015CEC" w:rsidRPr="004956E9" w:rsidRDefault="00015CEC" w:rsidP="007C5ABA">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8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2 18 45640 01 2001 151</w:t>
            </w:r>
          </w:p>
        </w:tc>
        <w:tc>
          <w:tcPr>
            <w:tcW w:w="6460" w:type="dxa"/>
            <w:shd w:val="clear" w:color="auto" w:fill="FFFFFF"/>
            <w:hideMark/>
          </w:tcPr>
          <w:p w:rsidR="00015CEC" w:rsidRPr="004956E9" w:rsidRDefault="00015CEC" w:rsidP="007C5ABA">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w:t>
            </w:r>
            <w:r w:rsidR="007C5ABA" w:rsidRPr="004956E9">
              <w:rPr>
                <w:szCs w:val="28"/>
                <w:lang w:eastAsia="en-US"/>
              </w:rPr>
              <w:t xml:space="preserve"> </w:t>
            </w:r>
            <w:r w:rsidRPr="004956E9">
              <w:rPr>
                <w:szCs w:val="28"/>
                <w:lang w:eastAsia="en-US"/>
              </w:rPr>
              <w:t>г. Инта, Республика Коми, и запуску лавы № 843 за счет средств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98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2 18 45640 01 2002 151</w:t>
            </w:r>
          </w:p>
        </w:tc>
        <w:tc>
          <w:tcPr>
            <w:tcW w:w="6460" w:type="dxa"/>
            <w:shd w:val="clear" w:color="auto" w:fill="FFFFFF"/>
            <w:hideMark/>
          </w:tcPr>
          <w:p w:rsidR="00015CEC" w:rsidRPr="004956E9" w:rsidRDefault="00015CEC" w:rsidP="007C5ABA">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w:t>
            </w:r>
            <w:r w:rsidR="007C5ABA" w:rsidRPr="004956E9">
              <w:rPr>
                <w:szCs w:val="28"/>
                <w:lang w:eastAsia="en-US"/>
              </w:rPr>
              <w:t xml:space="preserve"> </w:t>
            </w:r>
            <w:r w:rsidRPr="004956E9">
              <w:rPr>
                <w:szCs w:val="28"/>
                <w:lang w:eastAsia="en-US"/>
              </w:rPr>
              <w:t>г. Инта, Республика Коми, и запуску лавы № 843 за счет средств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94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2 18 45640 01 2003 151</w:t>
            </w:r>
          </w:p>
        </w:tc>
        <w:tc>
          <w:tcPr>
            <w:tcW w:w="6460" w:type="dxa"/>
            <w:shd w:val="clear" w:color="auto" w:fill="FFFFFF"/>
            <w:hideMark/>
          </w:tcPr>
          <w:p w:rsidR="00015CEC" w:rsidRPr="004956E9" w:rsidRDefault="00015CEC" w:rsidP="007C5ABA">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666"/>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2 18 45641 01 1001 151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77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2 18 45641 01 1002 151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7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2 18 45641 01 1003 151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2 18 45641 01 2001 151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394119">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2 18 45641 01 2002 151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394119">
        <w:trPr>
          <w:cantSplit/>
          <w:trHeight w:val="284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2 18 45641 01 2003 151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4F41DE">
        <w:trPr>
          <w:cantSplit/>
          <w:trHeight w:val="2992"/>
        </w:trPr>
        <w:tc>
          <w:tcPr>
            <w:tcW w:w="751" w:type="dxa"/>
            <w:noWrap/>
            <w:hideMark/>
          </w:tcPr>
          <w:p w:rsidR="00015CEC" w:rsidRPr="004956E9" w:rsidRDefault="004106E9"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2 18 45642 01 1001 151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2 18 45642 01 1002 151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83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2 18 45642 01 1003 151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7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2 18 45642 01 2001 151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97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2 18 45642 01 2002 151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2 18 45642 01 2003 151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106E9">
              <w:rPr>
                <w:szCs w:val="28"/>
                <w:lang w:eastAsia="en-US"/>
              </w:rPr>
              <w:t>";</w:t>
            </w:r>
          </w:p>
        </w:tc>
      </w:tr>
      <w:tr w:rsidR="004956E9" w:rsidRPr="004956E9" w:rsidTr="00394119">
        <w:trPr>
          <w:cantSplit/>
          <w:trHeight w:val="2383"/>
        </w:trPr>
        <w:tc>
          <w:tcPr>
            <w:tcW w:w="751" w:type="dxa"/>
            <w:noWrap/>
            <w:hideMark/>
          </w:tcPr>
          <w:p w:rsidR="00015CEC" w:rsidRPr="004956E9" w:rsidRDefault="004106E9"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240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70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7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77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394119">
        <w:trPr>
          <w:cantSplit/>
          <w:trHeight w:val="3145"/>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311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25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394119">
        <w:trPr>
          <w:cantSplit/>
          <w:trHeight w:val="353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394119">
        <w:trPr>
          <w:cantSplit/>
          <w:trHeight w:val="340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3092"/>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2 18 45646 01 1001 151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2 18 45646 01 1002 151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394119">
        <w:trPr>
          <w:cantSplit/>
          <w:trHeight w:val="289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2 18 45646 01 1003 151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14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2 18 45646 01 2001 151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7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2 18 45646 01 2002 151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2 18 45646 01 2003 151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2449"/>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3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53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37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3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2620"/>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7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00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99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0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2553"/>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2 18 45649 01 1001 151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6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2 18 45649 01 1002 151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394119">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2 18 45649 01 1003 151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26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2 18 45649 01 2001 151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394119">
        <w:trPr>
          <w:cantSplit/>
          <w:trHeight w:val="275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2 18 45649 01 2002 151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394119">
        <w:trPr>
          <w:cantSplit/>
          <w:trHeight w:val="273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2 18 45649 01 2003 151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3036"/>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2 18 45650 01 1001 151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295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2 18 45650 01 1002 151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394119">
        <w:trPr>
          <w:cantSplit/>
          <w:trHeight w:val="310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2 18 45650 01 1003 151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297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2 18 45650 01 2001 151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4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2 18 45650 01 2002 151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2 18 45650 01 2003 151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3517"/>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2 18 45651 01 1001 151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w:t>
            </w:r>
            <w:r w:rsidR="00BB6D9B" w:rsidRPr="004956E9">
              <w:rPr>
                <w:szCs w:val="28"/>
                <w:lang w:eastAsia="en-US"/>
              </w:rPr>
              <w:br/>
            </w:r>
            <w:r w:rsidRPr="004956E9">
              <w:rPr>
                <w:szCs w:val="28"/>
                <w:lang w:eastAsia="en-US"/>
              </w:rPr>
              <w:t>с. Мокок (Цунтинский район, Республика Дагестан) за счет резервного фонда Правительства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353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2 18 45651 01 1002 151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w:t>
            </w:r>
            <w:r w:rsidR="00BB6D9B" w:rsidRPr="004956E9">
              <w:rPr>
                <w:szCs w:val="28"/>
                <w:lang w:eastAsia="en-US"/>
              </w:rPr>
              <w:br/>
            </w:r>
            <w:r w:rsidRPr="004956E9">
              <w:rPr>
                <w:szCs w:val="28"/>
                <w:lang w:eastAsia="en-US"/>
              </w:rPr>
              <w:t>с. Мокок (Цунтинский район, Республика Дагестан) за счет резервного фонда Правительства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354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2 18 45651 01 1003 151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w:t>
            </w:r>
            <w:r w:rsidR="00BB6D9B" w:rsidRPr="004956E9">
              <w:rPr>
                <w:szCs w:val="28"/>
                <w:lang w:eastAsia="en-US"/>
              </w:rPr>
              <w:br/>
            </w:r>
            <w:r w:rsidRPr="004956E9">
              <w:rPr>
                <w:szCs w:val="28"/>
                <w:lang w:eastAsia="en-US"/>
              </w:rPr>
              <w:t>с. Мокок (Цунтинский район, Республика Дагестан) за счет резервного фонда Правительства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365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2 18 45651 01 2001 151</w:t>
            </w:r>
          </w:p>
        </w:tc>
        <w:tc>
          <w:tcPr>
            <w:tcW w:w="6460" w:type="dxa"/>
            <w:shd w:val="clear" w:color="auto" w:fill="FFFFFF"/>
            <w:hideMark/>
          </w:tcPr>
          <w:p w:rsidR="00015CEC" w:rsidRPr="004956E9" w:rsidRDefault="00015CEC" w:rsidP="00394119">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80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2 18 45651 01 2002 151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w:t>
            </w:r>
            <w:r w:rsidR="00BB6D9B" w:rsidRPr="004956E9">
              <w:rPr>
                <w:szCs w:val="28"/>
                <w:lang w:eastAsia="en-US"/>
              </w:rPr>
              <w:br/>
            </w:r>
            <w:r w:rsidRPr="004956E9">
              <w:rPr>
                <w:szCs w:val="28"/>
                <w:lang w:eastAsia="en-US"/>
              </w:rPr>
              <w:t>с. Мокок (Цунтинский район, Республика Дагестан) за счет резервного фонда Правительства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68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2 18 45651 01 2003 151</w:t>
            </w:r>
          </w:p>
        </w:tc>
        <w:tc>
          <w:tcPr>
            <w:tcW w:w="6460" w:type="dxa"/>
            <w:shd w:val="clear" w:color="auto" w:fill="FFFFFF"/>
            <w:hideMark/>
          </w:tcPr>
          <w:p w:rsidR="00015CEC" w:rsidRPr="004956E9" w:rsidRDefault="00015CEC" w:rsidP="00394119">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2120"/>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2 18 45652 01 1001 151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2 18 45652 01 1002 151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394119">
        <w:trPr>
          <w:cantSplit/>
          <w:trHeight w:val="2374"/>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2 18 45652 01 1003 151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52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2 18 45652 01 2001 151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5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2 18 45652 01 2002 151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76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2 18 45652 01 2003 151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394119">
        <w:trPr>
          <w:cantSplit/>
          <w:trHeight w:val="2383"/>
        </w:trPr>
        <w:tc>
          <w:tcPr>
            <w:tcW w:w="751" w:type="dxa"/>
            <w:noWrap/>
            <w:hideMark/>
          </w:tcPr>
          <w:p w:rsidR="00015CEC" w:rsidRPr="004956E9" w:rsidRDefault="006C527F"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2 18 45653 01 1001 151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5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2 18 45653 01 1002 151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40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2 18 45653 01 1003 151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2 18 45653 01 2001 151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3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2 18 45653 01 2002 151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394119">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2 18 45653 01 2003 151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2808"/>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2 18 45654 01 1001 151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314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2 18 45654 01 1002 151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68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2 18 45654 01 1003 151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98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2 18 45654 01 2001 151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2 18 45654 01 2002 151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2"/>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2 18 45654 01 2003 151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2397"/>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2 18 45655 01 1001 151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41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2 18 45655 01 1002 151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394119">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2 18 45655 01 1003 151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2 18 45655 01 2001 151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08"/>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2 18 45655 01 2002 151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3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2 18 45655 01 2003 151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2548"/>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2 18 45656 01 1001 151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394119">
        <w:trPr>
          <w:cantSplit/>
          <w:trHeight w:val="2667"/>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2 18 45656 01 1002 151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394119">
        <w:trPr>
          <w:cantSplit/>
          <w:trHeight w:val="2690"/>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2 18 45656 01 1003 151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66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2 18 45656 01 2001 151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7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2 18 45656 01 2002 151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76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2 18 45656 01 2003 151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394119">
        <w:trPr>
          <w:cantSplit/>
          <w:trHeight w:val="2383"/>
        </w:trPr>
        <w:tc>
          <w:tcPr>
            <w:tcW w:w="751" w:type="dxa"/>
            <w:noWrap/>
            <w:hideMark/>
          </w:tcPr>
          <w:p w:rsidR="00015CEC" w:rsidRPr="004956E9" w:rsidRDefault="006C527F" w:rsidP="00015CEC">
            <w:pPr>
              <w:snapToGrid w:val="0"/>
              <w:jc w:val="center"/>
              <w:rPr>
                <w:szCs w:val="28"/>
                <w:lang w:eastAsia="en-US"/>
              </w:rPr>
            </w:pPr>
            <w:r>
              <w:rPr>
                <w:szCs w:val="28"/>
                <w:lang w:eastAsia="en-US"/>
              </w:rPr>
              <w:lastRenderedPageBreak/>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2 18 45657 01 1001 151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38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2 18 45657 01 1002 151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5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2 18 45657 01 1003 151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394119">
        <w:trPr>
          <w:cantSplit/>
          <w:trHeight w:val="264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2 18 45657 01 2001 151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74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2 18 45657 01 2002 151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282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2 18 45657 01 2003 151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C527F">
              <w:rPr>
                <w:szCs w:val="28"/>
                <w:lang w:eastAsia="en-US"/>
              </w:rPr>
              <w:t>";</w:t>
            </w:r>
          </w:p>
        </w:tc>
      </w:tr>
      <w:tr w:rsidR="004956E9" w:rsidRPr="004956E9" w:rsidTr="004F41DE">
        <w:trPr>
          <w:cantSplit/>
          <w:trHeight w:val="2690"/>
        </w:trPr>
        <w:tc>
          <w:tcPr>
            <w:tcW w:w="751" w:type="dxa"/>
            <w:noWrap/>
            <w:hideMark/>
          </w:tcPr>
          <w:p w:rsidR="00015CEC" w:rsidRPr="004956E9" w:rsidRDefault="006C527F" w:rsidP="00015CEC">
            <w:pPr>
              <w:snapToGrid w:val="0"/>
              <w:jc w:val="center"/>
              <w:rPr>
                <w:szCs w:val="28"/>
                <w:lang w:eastAsia="en-US"/>
              </w:rPr>
            </w:pPr>
            <w:r>
              <w:rPr>
                <w:szCs w:val="28"/>
                <w:lang w:eastAsia="en-US"/>
              </w:rPr>
              <w:t>"</w:t>
            </w:r>
            <w:r w:rsidR="00015CEC"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2 18 45658 01 1001 151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F41DE">
        <w:trPr>
          <w:cantSplit/>
          <w:trHeight w:val="2525"/>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2 18 45658 01 1002 151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4F41DE">
        <w:trPr>
          <w:cantSplit/>
          <w:trHeight w:val="2506"/>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2 18 45658 01 1003 151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F41DE">
        <w:trPr>
          <w:cantSplit/>
          <w:trHeight w:val="2879"/>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2 18 45658 01 2001 151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4F41DE">
        <w:trPr>
          <w:cantSplit/>
          <w:trHeight w:val="2821"/>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lastRenderedPageBreak/>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2 18 45658 01 2002 151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F41DE">
        <w:trPr>
          <w:cantSplit/>
          <w:trHeight w:val="3093"/>
        </w:trPr>
        <w:tc>
          <w:tcPr>
            <w:tcW w:w="751" w:type="dxa"/>
            <w:noWrap/>
            <w:hideMark/>
          </w:tcPr>
          <w:p w:rsidR="00015CEC" w:rsidRPr="004956E9" w:rsidRDefault="00015CEC" w:rsidP="00015CEC">
            <w:pPr>
              <w:snapToGrid w:val="0"/>
              <w:jc w:val="center"/>
              <w:rPr>
                <w:szCs w:val="28"/>
                <w:lang w:eastAsia="en-US"/>
              </w:rPr>
            </w:pPr>
            <w:r w:rsidRPr="004956E9">
              <w:rPr>
                <w:szCs w:val="28"/>
                <w:lang w:eastAsia="en-US"/>
              </w:rPr>
              <w:t>000</w:t>
            </w:r>
          </w:p>
        </w:tc>
        <w:tc>
          <w:tcPr>
            <w:tcW w:w="2996" w:type="dxa"/>
            <w:shd w:val="clear" w:color="auto" w:fill="FFFFFF"/>
            <w:hideMark/>
          </w:tcPr>
          <w:p w:rsidR="00015CEC" w:rsidRPr="004956E9" w:rsidRDefault="00015CEC" w:rsidP="00015CEC">
            <w:pPr>
              <w:snapToGrid w:val="0"/>
              <w:jc w:val="center"/>
              <w:rPr>
                <w:szCs w:val="28"/>
                <w:lang w:eastAsia="en-US"/>
              </w:rPr>
            </w:pPr>
            <w:r w:rsidRPr="004956E9">
              <w:rPr>
                <w:szCs w:val="28"/>
                <w:lang w:eastAsia="en-US"/>
              </w:rPr>
              <w:t>2 18 45658 01 2003 151</w:t>
            </w:r>
          </w:p>
        </w:tc>
        <w:tc>
          <w:tcPr>
            <w:tcW w:w="6460" w:type="dxa"/>
            <w:shd w:val="clear" w:color="auto" w:fill="FFFFFF"/>
            <w:hideMark/>
          </w:tcPr>
          <w:p w:rsidR="00015CEC" w:rsidRPr="004956E9" w:rsidRDefault="00015CEC" w:rsidP="00015CEC">
            <w:pPr>
              <w:snapToGrid w:val="0"/>
              <w:jc w:val="both"/>
              <w:rPr>
                <w:szCs w:val="28"/>
                <w:lang w:eastAsia="en-US"/>
              </w:rPr>
            </w:pPr>
            <w:r w:rsidRPr="004956E9">
              <w:rPr>
                <w:szCs w:val="28"/>
                <w:lang w:eastAsia="en-US"/>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4B53DC" w:rsidRPr="004956E9">
              <w:rPr>
                <w:szCs w:val="28"/>
                <w:lang w:eastAsia="en-US"/>
              </w:rPr>
              <w:t>;</w:t>
            </w:r>
          </w:p>
        </w:tc>
      </w:tr>
    </w:tbl>
    <w:p w:rsidR="00185194" w:rsidRDefault="007049A1" w:rsidP="00E12B59">
      <w:pPr>
        <w:pStyle w:val="21"/>
        <w:autoSpaceDE w:val="0"/>
        <w:autoSpaceDN w:val="0"/>
        <w:adjustRightInd w:val="0"/>
        <w:spacing w:after="200"/>
        <w:ind w:firstLine="709"/>
        <w:contextualSpacing/>
        <w:rPr>
          <w:rFonts w:eastAsiaTheme="minorHAnsi"/>
          <w:szCs w:val="28"/>
          <w:lang w:eastAsia="en-US"/>
        </w:rPr>
      </w:pPr>
      <w:r>
        <w:rPr>
          <w:rFonts w:eastAsiaTheme="minorHAnsi"/>
          <w:szCs w:val="28"/>
          <w:lang w:eastAsia="en-US"/>
        </w:rPr>
        <w:t>9</w:t>
      </w:r>
      <w:r w:rsidR="00185194" w:rsidRPr="004956E9">
        <w:rPr>
          <w:rFonts w:eastAsiaTheme="minorHAnsi"/>
          <w:szCs w:val="28"/>
          <w:lang w:eastAsia="en-US"/>
        </w:rPr>
        <w:t>.2. Коды бюджетной классификации:</w:t>
      </w:r>
    </w:p>
    <w:tbl>
      <w:tblPr>
        <w:tblW w:w="10065" w:type="dxa"/>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
        <w:gridCol w:w="700"/>
        <w:gridCol w:w="2878"/>
        <w:gridCol w:w="196"/>
        <w:gridCol w:w="6145"/>
        <w:gridCol w:w="140"/>
      </w:tblGrid>
      <w:tr w:rsidR="0062219E" w:rsidRPr="0062219E" w:rsidTr="00821053">
        <w:trPr>
          <w:gridBefore w:val="1"/>
          <w:cantSplit/>
        </w:trPr>
        <w:tc>
          <w:tcPr>
            <w:tcW w:w="624" w:type="dxa"/>
            <w:tcBorders>
              <w:top w:val="nil"/>
              <w:left w:val="nil"/>
              <w:bottom w:val="nil"/>
              <w:right w:val="nil"/>
            </w:tcBorders>
          </w:tcPr>
          <w:p w:rsidR="0062219E" w:rsidRPr="0062219E" w:rsidRDefault="0062219E" w:rsidP="0062219E">
            <w:pPr>
              <w:autoSpaceDE w:val="0"/>
              <w:autoSpaceDN w:val="0"/>
              <w:adjustRightInd w:val="0"/>
              <w:spacing w:after="200"/>
              <w:ind w:hanging="62"/>
              <w:contextualSpacing/>
              <w:jc w:val="both"/>
            </w:pPr>
            <w:r w:rsidRPr="0062219E">
              <w:t>"000</w:t>
            </w:r>
          </w:p>
        </w:tc>
        <w:tc>
          <w:tcPr>
            <w:tcW w:w="2920" w:type="dxa"/>
            <w:tcBorders>
              <w:top w:val="nil"/>
              <w:left w:val="nil"/>
              <w:bottom w:val="nil"/>
              <w:right w:val="nil"/>
            </w:tcBorders>
          </w:tcPr>
          <w:p w:rsidR="0062219E" w:rsidRPr="0062219E" w:rsidRDefault="0062219E" w:rsidP="0062219E">
            <w:pPr>
              <w:autoSpaceDE w:val="0"/>
              <w:autoSpaceDN w:val="0"/>
              <w:adjustRightInd w:val="0"/>
              <w:spacing w:after="200"/>
              <w:ind w:hanging="62"/>
              <w:contextualSpacing/>
              <w:jc w:val="both"/>
            </w:pPr>
            <w:r w:rsidRPr="0062219E">
              <w:t>1 02 02131 06 2100 160</w:t>
            </w:r>
          </w:p>
        </w:tc>
        <w:tc>
          <w:tcPr>
            <w:tcW w:w="6521" w:type="dxa"/>
            <w:gridSpan w:val="3"/>
            <w:tcBorders>
              <w:top w:val="nil"/>
              <w:left w:val="nil"/>
              <w:bottom w:val="nil"/>
              <w:right w:val="nil"/>
            </w:tcBorders>
          </w:tcPr>
          <w:p w:rsidR="0062219E" w:rsidRPr="0062219E" w:rsidRDefault="0062219E" w:rsidP="0062219E">
            <w:pPr>
              <w:autoSpaceDE w:val="0"/>
              <w:autoSpaceDN w:val="0"/>
              <w:adjustRightInd w:val="0"/>
              <w:spacing w:after="200"/>
              <w:ind w:hanging="62"/>
              <w:contextualSpacing/>
              <w:jc w:val="both"/>
            </w:pPr>
            <w:r w:rsidRPr="0062219E">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62219E">
              <w:br/>
              <w:t>№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3B3753" w:rsidRPr="00E46CA3"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1 02 02131 06 2110 160</w:t>
            </w:r>
          </w:p>
        </w:tc>
        <w:tc>
          <w:tcPr>
            <w:tcW w:w="6237"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3B3753">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62219E" w:rsidRPr="00C809A0"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lastRenderedPageBreak/>
              <w:t>000</w:t>
            </w:r>
          </w:p>
        </w:tc>
        <w:tc>
          <w:tcPr>
            <w:tcW w:w="311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1 02 02131 06 2200 160</w:t>
            </w:r>
          </w:p>
        </w:tc>
        <w:tc>
          <w:tcPr>
            <w:tcW w:w="6237" w:type="dxa"/>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62219E">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3B3753" w:rsidRPr="00E46CA3"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1 02 02131 06 2210 160</w:t>
            </w:r>
          </w:p>
        </w:tc>
        <w:tc>
          <w:tcPr>
            <w:tcW w:w="6237" w:type="dxa"/>
            <w:tcBorders>
              <w:top w:val="nil"/>
              <w:left w:val="nil"/>
              <w:bottom w:val="nil"/>
              <w:right w:val="nil"/>
            </w:tcBorders>
          </w:tcPr>
          <w:p w:rsidR="003B3753" w:rsidRPr="003B3753" w:rsidRDefault="003B3753" w:rsidP="0062219E">
            <w:pPr>
              <w:pStyle w:val="21"/>
              <w:rPr>
                <w:rFonts w:eastAsiaTheme="minorHAnsi"/>
                <w:szCs w:val="28"/>
                <w:lang w:eastAsia="en-US"/>
              </w:rPr>
            </w:pPr>
            <w:r w:rsidRPr="003B3753">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3B3753">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62219E" w:rsidRPr="00C809A0"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000</w:t>
            </w:r>
          </w:p>
        </w:tc>
        <w:tc>
          <w:tcPr>
            <w:tcW w:w="311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1 02 02131 06 3000 160</w:t>
            </w:r>
          </w:p>
        </w:tc>
        <w:tc>
          <w:tcPr>
            <w:tcW w:w="6237" w:type="dxa"/>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62219E">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3B3753" w:rsidRPr="00E46CA3"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lastRenderedPageBreak/>
              <w:t>000</w:t>
            </w:r>
          </w:p>
        </w:tc>
        <w:tc>
          <w:tcPr>
            <w:tcW w:w="311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1 02 02131 06 3010 160</w:t>
            </w:r>
          </w:p>
        </w:tc>
        <w:tc>
          <w:tcPr>
            <w:tcW w:w="6237" w:type="dxa"/>
            <w:tcBorders>
              <w:top w:val="nil"/>
              <w:left w:val="nil"/>
              <w:bottom w:val="nil"/>
              <w:right w:val="nil"/>
            </w:tcBorders>
          </w:tcPr>
          <w:p w:rsidR="003B3753" w:rsidRPr="003B3753" w:rsidRDefault="003B3753" w:rsidP="0062219E">
            <w:pPr>
              <w:pStyle w:val="21"/>
              <w:rPr>
                <w:rFonts w:eastAsiaTheme="minorHAnsi"/>
                <w:szCs w:val="28"/>
                <w:lang w:eastAsia="en-US"/>
              </w:rPr>
            </w:pPr>
            <w:r w:rsidRPr="003B3753">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пункте 1 части 1 статьи 30  Федерального закона от 28 декабря 2013 года </w:t>
            </w:r>
            <w:r w:rsidRPr="003B3753">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62219E" w:rsidRPr="00C809A0"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000</w:t>
            </w:r>
          </w:p>
        </w:tc>
        <w:tc>
          <w:tcPr>
            <w:tcW w:w="311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1 02 02131 06 5000 160</w:t>
            </w:r>
          </w:p>
        </w:tc>
        <w:tc>
          <w:tcPr>
            <w:tcW w:w="6237" w:type="dxa"/>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62219E">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3B3753" w:rsidRPr="00E46CA3"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1 02 02131 06 5010 160</w:t>
            </w:r>
          </w:p>
        </w:tc>
        <w:tc>
          <w:tcPr>
            <w:tcW w:w="6237" w:type="dxa"/>
            <w:tcBorders>
              <w:top w:val="nil"/>
              <w:left w:val="nil"/>
              <w:bottom w:val="nil"/>
              <w:right w:val="nil"/>
            </w:tcBorders>
          </w:tcPr>
          <w:p w:rsidR="003B3753" w:rsidRPr="003B3753" w:rsidRDefault="003B3753" w:rsidP="0062219E">
            <w:pPr>
              <w:pStyle w:val="21"/>
              <w:rPr>
                <w:rFonts w:eastAsiaTheme="minorHAnsi"/>
                <w:szCs w:val="28"/>
                <w:lang w:eastAsia="en-US"/>
              </w:rPr>
            </w:pPr>
            <w:r w:rsidRPr="003B3753">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3B3753">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62219E" w:rsidRPr="00C809A0"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lastRenderedPageBreak/>
              <w:t>000</w:t>
            </w:r>
          </w:p>
        </w:tc>
        <w:tc>
          <w:tcPr>
            <w:tcW w:w="311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1 02 02132 06 2100 160</w:t>
            </w:r>
          </w:p>
        </w:tc>
        <w:tc>
          <w:tcPr>
            <w:tcW w:w="6237" w:type="dxa"/>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3B3753" w:rsidRPr="00E46CA3"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1 02 02132 06 2110 160</w:t>
            </w:r>
          </w:p>
        </w:tc>
        <w:tc>
          <w:tcPr>
            <w:tcW w:w="6237" w:type="dxa"/>
            <w:tcBorders>
              <w:top w:val="nil"/>
              <w:left w:val="nil"/>
              <w:bottom w:val="nil"/>
              <w:right w:val="nil"/>
            </w:tcBorders>
          </w:tcPr>
          <w:p w:rsidR="003B3753" w:rsidRPr="003B3753" w:rsidRDefault="003B3753" w:rsidP="0062219E">
            <w:pPr>
              <w:pStyle w:val="21"/>
              <w:rPr>
                <w:rFonts w:eastAsiaTheme="minorHAnsi"/>
                <w:szCs w:val="28"/>
                <w:lang w:eastAsia="en-US"/>
              </w:rPr>
            </w:pPr>
            <w:r w:rsidRPr="003B3753">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62219E" w:rsidTr="00821053">
        <w:tblPrEx>
          <w:tblLook w:val="0020" w:firstRow="1" w:lastRow="0" w:firstColumn="0" w:lastColumn="0" w:noHBand="0" w:noVBand="0"/>
        </w:tblPrEx>
        <w:trPr>
          <w:gridAfter w:val="1"/>
          <w:wAfter w:w="142" w:type="dxa"/>
          <w:cantSplit/>
          <w:trHeight w:val="438"/>
        </w:trPr>
        <w:tc>
          <w:tcPr>
            <w:tcW w:w="70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000</w:t>
            </w:r>
          </w:p>
        </w:tc>
        <w:tc>
          <w:tcPr>
            <w:tcW w:w="311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1 02 02132 06 2200 160</w:t>
            </w:r>
          </w:p>
        </w:tc>
        <w:tc>
          <w:tcPr>
            <w:tcW w:w="6237" w:type="dxa"/>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3B3753" w:rsidRPr="00E46CA3"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1 02 02132 06 2210 160</w:t>
            </w:r>
          </w:p>
        </w:tc>
        <w:tc>
          <w:tcPr>
            <w:tcW w:w="6237" w:type="dxa"/>
            <w:tcBorders>
              <w:top w:val="nil"/>
              <w:left w:val="nil"/>
              <w:bottom w:val="nil"/>
              <w:right w:val="nil"/>
            </w:tcBorders>
          </w:tcPr>
          <w:p w:rsidR="003B3753" w:rsidRPr="003B3753" w:rsidRDefault="003B3753" w:rsidP="0062219E">
            <w:pPr>
              <w:pStyle w:val="21"/>
              <w:rPr>
                <w:rFonts w:eastAsiaTheme="minorHAnsi"/>
                <w:szCs w:val="28"/>
                <w:lang w:eastAsia="en-US"/>
              </w:rPr>
            </w:pPr>
            <w:r w:rsidRPr="003B3753">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62219E"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lastRenderedPageBreak/>
              <w:t>000</w:t>
            </w:r>
          </w:p>
        </w:tc>
        <w:tc>
          <w:tcPr>
            <w:tcW w:w="3119" w:type="dxa"/>
            <w:gridSpan w:val="2"/>
            <w:tcBorders>
              <w:top w:val="nil"/>
              <w:left w:val="nil"/>
              <w:bottom w:val="nil"/>
              <w:right w:val="nil"/>
            </w:tcBorders>
          </w:tcPr>
          <w:p w:rsidR="0062219E" w:rsidRPr="0062219E" w:rsidRDefault="0062219E" w:rsidP="0062219E">
            <w:pPr>
              <w:pStyle w:val="21"/>
              <w:rPr>
                <w:rFonts w:eastAsiaTheme="minorHAnsi"/>
                <w:szCs w:val="28"/>
                <w:lang w:eastAsia="en-US"/>
              </w:rPr>
            </w:pPr>
            <w:r w:rsidRPr="0062219E">
              <w:rPr>
                <w:rFonts w:eastAsiaTheme="minorHAnsi"/>
                <w:szCs w:val="28"/>
                <w:lang w:eastAsia="en-US"/>
              </w:rPr>
              <w:t>1 02 02132 06 3000 160</w:t>
            </w:r>
          </w:p>
        </w:tc>
        <w:tc>
          <w:tcPr>
            <w:tcW w:w="6237" w:type="dxa"/>
            <w:tcBorders>
              <w:top w:val="nil"/>
              <w:left w:val="nil"/>
              <w:bottom w:val="nil"/>
              <w:right w:val="nil"/>
            </w:tcBorders>
          </w:tcPr>
          <w:p w:rsidR="0062219E" w:rsidRPr="0062219E" w:rsidRDefault="0062219E" w:rsidP="00B02C3C">
            <w:pPr>
              <w:pStyle w:val="21"/>
              <w:rPr>
                <w:rFonts w:eastAsiaTheme="minorHAnsi"/>
                <w:szCs w:val="28"/>
                <w:lang w:eastAsia="en-US"/>
              </w:rPr>
            </w:pPr>
            <w:r w:rsidRPr="0062219E">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3B3753" w:rsidRPr="00E46CA3" w:rsidTr="00821053">
        <w:tblPrEx>
          <w:tblLook w:val="0020" w:firstRow="1" w:lastRow="0" w:firstColumn="0" w:lastColumn="0" w:noHBand="0" w:noVBand="0"/>
        </w:tblPrEx>
        <w:trPr>
          <w:gridAfter w:val="1"/>
          <w:wAfter w:w="142" w:type="dxa"/>
          <w:cantSplit/>
          <w:trHeight w:val="580"/>
        </w:trPr>
        <w:tc>
          <w:tcPr>
            <w:tcW w:w="70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1 02 02132 06 3010 160</w:t>
            </w:r>
          </w:p>
        </w:tc>
        <w:tc>
          <w:tcPr>
            <w:tcW w:w="6237" w:type="dxa"/>
            <w:tcBorders>
              <w:top w:val="nil"/>
              <w:left w:val="nil"/>
              <w:bottom w:val="nil"/>
              <w:right w:val="nil"/>
            </w:tcBorders>
          </w:tcPr>
          <w:p w:rsidR="003B3753" w:rsidRPr="003B3753" w:rsidRDefault="003B3753" w:rsidP="00B02C3C">
            <w:pPr>
              <w:pStyle w:val="21"/>
              <w:rPr>
                <w:rFonts w:eastAsiaTheme="minorHAnsi"/>
                <w:szCs w:val="28"/>
                <w:lang w:eastAsia="en-US"/>
              </w:rPr>
            </w:pPr>
            <w:r w:rsidRPr="003B3753">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B02C3C" w:rsidTr="00821053">
        <w:tblPrEx>
          <w:tblLook w:val="0020" w:firstRow="1" w:lastRow="0" w:firstColumn="0" w:lastColumn="0" w:noHBand="0" w:noVBand="0"/>
        </w:tblPrEx>
        <w:trPr>
          <w:gridAfter w:val="1"/>
          <w:wAfter w:w="142" w:type="dxa"/>
          <w:cantSplit/>
          <w:trHeight w:val="580"/>
        </w:trPr>
        <w:tc>
          <w:tcPr>
            <w:tcW w:w="709" w:type="dxa"/>
            <w:gridSpan w:val="2"/>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000</w:t>
            </w:r>
          </w:p>
        </w:tc>
        <w:tc>
          <w:tcPr>
            <w:tcW w:w="3119" w:type="dxa"/>
            <w:gridSpan w:val="2"/>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1 02 02132 06 5000 160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3B3753" w:rsidRPr="00E46CA3"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lastRenderedPageBreak/>
              <w:t>000</w:t>
            </w:r>
          </w:p>
        </w:tc>
        <w:tc>
          <w:tcPr>
            <w:tcW w:w="3119" w:type="dxa"/>
            <w:gridSpan w:val="2"/>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1 02 02132 06 5010 160</w:t>
            </w:r>
          </w:p>
        </w:tc>
        <w:tc>
          <w:tcPr>
            <w:tcW w:w="6237"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864E4A" w:rsidRPr="00E46CA3"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864E4A" w:rsidRPr="003B3753" w:rsidRDefault="00864E4A" w:rsidP="003B3753">
            <w:pPr>
              <w:pStyle w:val="21"/>
              <w:rPr>
                <w:rFonts w:eastAsiaTheme="minorHAnsi"/>
                <w:szCs w:val="28"/>
                <w:lang w:eastAsia="en-US"/>
              </w:rPr>
            </w:pPr>
            <w:r>
              <w:rPr>
                <w:rFonts w:eastAsiaTheme="minorHAnsi"/>
                <w:szCs w:val="28"/>
                <w:lang w:eastAsia="en-US"/>
              </w:rPr>
              <w:t>"000</w:t>
            </w:r>
          </w:p>
        </w:tc>
        <w:tc>
          <w:tcPr>
            <w:tcW w:w="3119" w:type="dxa"/>
            <w:gridSpan w:val="2"/>
            <w:tcBorders>
              <w:top w:val="nil"/>
              <w:left w:val="nil"/>
              <w:bottom w:val="nil"/>
              <w:right w:val="nil"/>
            </w:tcBorders>
          </w:tcPr>
          <w:p w:rsidR="00864E4A" w:rsidRPr="003B3753" w:rsidRDefault="00864E4A" w:rsidP="003B3753">
            <w:pPr>
              <w:pStyle w:val="21"/>
              <w:rPr>
                <w:rFonts w:eastAsiaTheme="minorHAnsi"/>
                <w:szCs w:val="28"/>
                <w:lang w:eastAsia="en-US"/>
              </w:rPr>
            </w:pPr>
            <w:r>
              <w:rPr>
                <w:rFonts w:eastAsiaTheme="minorHAnsi"/>
                <w:szCs w:val="28"/>
                <w:lang w:eastAsia="en-US"/>
              </w:rPr>
              <w:t>1 02 02140 06 1110 160</w:t>
            </w:r>
          </w:p>
        </w:tc>
        <w:tc>
          <w:tcPr>
            <w:tcW w:w="6237" w:type="dxa"/>
            <w:tcBorders>
              <w:top w:val="nil"/>
              <w:left w:val="nil"/>
              <w:bottom w:val="nil"/>
              <w:right w:val="nil"/>
            </w:tcBorders>
          </w:tcPr>
          <w:p w:rsidR="00864E4A" w:rsidRPr="003B3753" w:rsidRDefault="00864E4A" w:rsidP="003B3753">
            <w:pPr>
              <w:pStyle w:val="21"/>
              <w:rPr>
                <w:rFonts w:eastAsiaTheme="minorHAnsi"/>
                <w:szCs w:val="28"/>
                <w:lang w:eastAsia="en-US"/>
              </w:rPr>
            </w:pPr>
            <w:r w:rsidRPr="00864E4A">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не превышающие величины дохода, установленной статьей 430 Налогового кодекса Российской Федерации, за расчетные периоды, начиная с 1 января 2017 года)</w:t>
            </w:r>
            <w:r>
              <w:t>";</w:t>
            </w:r>
          </w:p>
        </w:tc>
      </w:tr>
      <w:tr w:rsidR="004956E9" w:rsidRPr="004956E9" w:rsidTr="00821053">
        <w:tblPrEx>
          <w:tblLook w:val="0020" w:firstRow="1" w:lastRow="0" w:firstColumn="0" w:lastColumn="0" w:noHBand="0" w:noVBand="0"/>
        </w:tblPrEx>
        <w:trPr>
          <w:gridAfter w:val="1"/>
          <w:wAfter w:w="142" w:type="dxa"/>
          <w:cantSplit/>
          <w:trHeight w:val="722"/>
        </w:trPr>
        <w:tc>
          <w:tcPr>
            <w:tcW w:w="70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"000</w:t>
            </w:r>
          </w:p>
        </w:tc>
        <w:tc>
          <w:tcPr>
            <w:tcW w:w="311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2 18 45422 01 1001 151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821053">
        <w:tblPrEx>
          <w:tblLook w:val="0020" w:firstRow="1" w:lastRow="0" w:firstColumn="0" w:lastColumn="0" w:noHBand="0" w:noVBand="0"/>
        </w:tblPrEx>
        <w:trPr>
          <w:gridAfter w:val="1"/>
          <w:wAfter w:w="142" w:type="dxa"/>
          <w:cantSplit/>
          <w:trHeight w:val="6108"/>
        </w:trPr>
        <w:tc>
          <w:tcPr>
            <w:tcW w:w="70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lastRenderedPageBreak/>
              <w:t>000</w:t>
            </w:r>
          </w:p>
        </w:tc>
        <w:tc>
          <w:tcPr>
            <w:tcW w:w="311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2 18 45422 01 1002 151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821053">
        <w:tblPrEx>
          <w:tblLook w:val="0020" w:firstRow="1" w:lastRow="0" w:firstColumn="0" w:lastColumn="0" w:noHBand="0" w:noVBand="0"/>
        </w:tblPrEx>
        <w:trPr>
          <w:gridAfter w:val="1"/>
          <w:wAfter w:w="142" w:type="dxa"/>
          <w:cantSplit/>
        </w:trPr>
        <w:tc>
          <w:tcPr>
            <w:tcW w:w="70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000</w:t>
            </w:r>
          </w:p>
        </w:tc>
        <w:tc>
          <w:tcPr>
            <w:tcW w:w="311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2 18 45422 01 1003 151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821053">
        <w:tblPrEx>
          <w:tblLook w:val="0020" w:firstRow="1" w:lastRow="0" w:firstColumn="0" w:lastColumn="0" w:noHBand="0" w:noVBand="0"/>
        </w:tblPrEx>
        <w:trPr>
          <w:gridAfter w:val="1"/>
          <w:wAfter w:w="142" w:type="dxa"/>
          <w:cantSplit/>
        </w:trPr>
        <w:tc>
          <w:tcPr>
            <w:tcW w:w="70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lastRenderedPageBreak/>
              <w:t>000</w:t>
            </w:r>
          </w:p>
        </w:tc>
        <w:tc>
          <w:tcPr>
            <w:tcW w:w="311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2 18 45422 01 2001 151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821053">
        <w:tblPrEx>
          <w:tblLook w:val="0020" w:firstRow="1" w:lastRow="0" w:firstColumn="0" w:lastColumn="0" w:noHBand="0" w:noVBand="0"/>
        </w:tblPrEx>
        <w:trPr>
          <w:gridAfter w:val="1"/>
          <w:wAfter w:w="142" w:type="dxa"/>
          <w:cantSplit/>
        </w:trPr>
        <w:tc>
          <w:tcPr>
            <w:tcW w:w="70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000</w:t>
            </w:r>
          </w:p>
        </w:tc>
        <w:tc>
          <w:tcPr>
            <w:tcW w:w="311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2 18 45422 01 2002 151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821053">
        <w:tblPrEx>
          <w:tblLook w:val="0020" w:firstRow="1" w:lastRow="0" w:firstColumn="0" w:lastColumn="0" w:noHBand="0" w:noVBand="0"/>
        </w:tblPrEx>
        <w:trPr>
          <w:gridAfter w:val="1"/>
          <w:wAfter w:w="142" w:type="dxa"/>
          <w:cantSplit/>
          <w:trHeight w:val="5343"/>
        </w:trPr>
        <w:tc>
          <w:tcPr>
            <w:tcW w:w="70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lastRenderedPageBreak/>
              <w:t>000</w:t>
            </w:r>
          </w:p>
        </w:tc>
        <w:tc>
          <w:tcPr>
            <w:tcW w:w="3119" w:type="dxa"/>
            <w:gridSpan w:val="2"/>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2 18 45422 01 2003 151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185194" w:rsidRPr="00821053" w:rsidRDefault="00185194" w:rsidP="00185194">
      <w:pPr>
        <w:pStyle w:val="21"/>
        <w:autoSpaceDE w:val="0"/>
        <w:autoSpaceDN w:val="0"/>
        <w:adjustRightInd w:val="0"/>
        <w:spacing w:after="200"/>
        <w:contextualSpacing/>
        <w:rPr>
          <w:rFonts w:eastAsiaTheme="minorHAnsi"/>
          <w:sz w:val="10"/>
          <w:szCs w:val="10"/>
          <w:lang w:eastAsia="en-US"/>
        </w:rPr>
      </w:pPr>
    </w:p>
    <w:p w:rsidR="00185194" w:rsidRDefault="00185194" w:rsidP="004956E9">
      <w:pPr>
        <w:pStyle w:val="21"/>
        <w:autoSpaceDE w:val="0"/>
        <w:autoSpaceDN w:val="0"/>
        <w:adjustRightInd w:val="0"/>
        <w:spacing w:after="200"/>
        <w:ind w:firstLine="709"/>
        <w:contextualSpacing/>
        <w:rPr>
          <w:rFonts w:eastAsiaTheme="minorHAnsi"/>
          <w:szCs w:val="28"/>
          <w:lang w:eastAsia="en-US"/>
        </w:rPr>
      </w:pPr>
      <w:r w:rsidRPr="004956E9">
        <w:rPr>
          <w:rFonts w:eastAsiaTheme="minorHAnsi"/>
          <w:szCs w:val="28"/>
          <w:lang w:eastAsia="en-US"/>
        </w:rPr>
        <w:t>изложить в следующей редакции:</w:t>
      </w:r>
    </w:p>
    <w:p w:rsidR="00821053" w:rsidRPr="00821053" w:rsidRDefault="00821053" w:rsidP="004956E9">
      <w:pPr>
        <w:pStyle w:val="21"/>
        <w:autoSpaceDE w:val="0"/>
        <w:autoSpaceDN w:val="0"/>
        <w:adjustRightInd w:val="0"/>
        <w:spacing w:after="200"/>
        <w:ind w:firstLine="709"/>
        <w:contextualSpacing/>
        <w:rPr>
          <w:rFonts w:eastAsiaTheme="minorHAnsi"/>
          <w:sz w:val="10"/>
          <w:szCs w:val="10"/>
          <w:lang w:eastAsia="en-US"/>
        </w:rPr>
      </w:pPr>
    </w:p>
    <w:tbl>
      <w:tblPr>
        <w:tblW w:w="10065" w:type="dxa"/>
        <w:tblInd w:w="-80" w:type="dxa"/>
        <w:tblBorders>
          <w:top w:val="single" w:sz="4" w:space="0" w:color="auto"/>
          <w:bottom w:val="single" w:sz="4" w:space="0" w:color="auto"/>
        </w:tblBorders>
        <w:tblLayout w:type="fixed"/>
        <w:tblCellMar>
          <w:top w:w="102" w:type="dxa"/>
          <w:left w:w="62" w:type="dxa"/>
          <w:bottom w:w="102" w:type="dxa"/>
          <w:right w:w="62" w:type="dxa"/>
        </w:tblCellMar>
        <w:tblLook w:val="0020" w:firstRow="1" w:lastRow="0" w:firstColumn="0" w:lastColumn="0" w:noHBand="0" w:noVBand="0"/>
      </w:tblPr>
      <w:tblGrid>
        <w:gridCol w:w="709"/>
        <w:gridCol w:w="3119"/>
        <w:gridCol w:w="6237"/>
      </w:tblGrid>
      <w:tr w:rsidR="00B02C3C" w:rsidRPr="00C809A0" w:rsidTr="00B02C3C">
        <w:trPr>
          <w:cantSplit/>
        </w:trPr>
        <w:tc>
          <w:tcPr>
            <w:tcW w:w="70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"000</w:t>
            </w:r>
          </w:p>
        </w:tc>
        <w:tc>
          <w:tcPr>
            <w:tcW w:w="311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1 02 02131 06 2100 160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B02C3C">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платежу)</w:t>
            </w:r>
          </w:p>
        </w:tc>
      </w:tr>
      <w:tr w:rsidR="003B3753" w:rsidRPr="005D05C5" w:rsidTr="003B3753">
        <w:trPr>
          <w:cantSplit/>
        </w:trPr>
        <w:tc>
          <w:tcPr>
            <w:tcW w:w="70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1 02 02131 06 2110 160</w:t>
            </w:r>
          </w:p>
        </w:tc>
        <w:tc>
          <w:tcPr>
            <w:tcW w:w="6237" w:type="dxa"/>
            <w:tcBorders>
              <w:top w:val="nil"/>
              <w:left w:val="nil"/>
              <w:bottom w:val="nil"/>
              <w:right w:val="nil"/>
            </w:tcBorders>
          </w:tcPr>
          <w:p w:rsidR="003B3753" w:rsidRPr="003B3753" w:rsidRDefault="003B3753" w:rsidP="00B02C3C">
            <w:pPr>
              <w:pStyle w:val="21"/>
              <w:rPr>
                <w:rFonts w:eastAsiaTheme="minorHAnsi"/>
                <w:szCs w:val="28"/>
                <w:lang w:eastAsia="en-US"/>
              </w:rPr>
            </w:pPr>
            <w:r w:rsidRPr="003B3753">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3B3753">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B02C3C" w:rsidRPr="005D05C5" w:rsidTr="003B3753">
        <w:trPr>
          <w:cantSplit/>
        </w:trPr>
        <w:tc>
          <w:tcPr>
            <w:tcW w:w="709" w:type="dxa"/>
            <w:tcBorders>
              <w:top w:val="nil"/>
              <w:left w:val="nil"/>
              <w:bottom w:val="nil"/>
              <w:right w:val="nil"/>
            </w:tcBorders>
          </w:tcPr>
          <w:p w:rsidR="00B02C3C" w:rsidRPr="003B3753" w:rsidRDefault="00B02C3C" w:rsidP="003B3753">
            <w:pPr>
              <w:pStyle w:val="21"/>
              <w:rPr>
                <w:rFonts w:eastAsiaTheme="minorHAnsi"/>
                <w:szCs w:val="28"/>
                <w:lang w:eastAsia="en-US"/>
              </w:rPr>
            </w:pPr>
          </w:p>
        </w:tc>
        <w:tc>
          <w:tcPr>
            <w:tcW w:w="3119" w:type="dxa"/>
            <w:tcBorders>
              <w:top w:val="nil"/>
              <w:left w:val="nil"/>
              <w:bottom w:val="nil"/>
              <w:right w:val="nil"/>
            </w:tcBorders>
          </w:tcPr>
          <w:p w:rsidR="00B02C3C" w:rsidRPr="003B3753" w:rsidRDefault="00B02C3C" w:rsidP="003B3753">
            <w:pPr>
              <w:pStyle w:val="21"/>
              <w:rPr>
                <w:rFonts w:eastAsiaTheme="minorHAnsi"/>
                <w:szCs w:val="28"/>
                <w:lang w:eastAsia="en-US"/>
              </w:rPr>
            </w:pPr>
          </w:p>
        </w:tc>
        <w:tc>
          <w:tcPr>
            <w:tcW w:w="6237" w:type="dxa"/>
            <w:tcBorders>
              <w:top w:val="nil"/>
              <w:left w:val="nil"/>
              <w:bottom w:val="nil"/>
              <w:right w:val="nil"/>
            </w:tcBorders>
          </w:tcPr>
          <w:p w:rsidR="00B02C3C" w:rsidRPr="003B3753" w:rsidRDefault="00B02C3C" w:rsidP="00B02C3C">
            <w:pPr>
              <w:pStyle w:val="21"/>
              <w:rPr>
                <w:rFonts w:eastAsiaTheme="minorHAnsi"/>
                <w:szCs w:val="28"/>
                <w:lang w:eastAsia="en-US"/>
              </w:rPr>
            </w:pPr>
          </w:p>
        </w:tc>
      </w:tr>
      <w:tr w:rsidR="00B02C3C" w:rsidRPr="00C809A0" w:rsidTr="00B02C3C">
        <w:trPr>
          <w:cantSplit/>
        </w:trPr>
        <w:tc>
          <w:tcPr>
            <w:tcW w:w="70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lastRenderedPageBreak/>
              <w:t>000</w:t>
            </w:r>
          </w:p>
        </w:tc>
        <w:tc>
          <w:tcPr>
            <w:tcW w:w="311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1 02 02131 06 2200 160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B02C3C">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3B3753" w:rsidTr="003B3753">
        <w:trPr>
          <w:cantSplit/>
        </w:trPr>
        <w:tc>
          <w:tcPr>
            <w:tcW w:w="70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1 02 02131 06 2210 160</w:t>
            </w:r>
          </w:p>
        </w:tc>
        <w:tc>
          <w:tcPr>
            <w:tcW w:w="6237" w:type="dxa"/>
            <w:tcBorders>
              <w:top w:val="nil"/>
              <w:left w:val="nil"/>
              <w:bottom w:val="nil"/>
              <w:right w:val="nil"/>
            </w:tcBorders>
          </w:tcPr>
          <w:p w:rsidR="003B3753" w:rsidRPr="003B3753" w:rsidRDefault="003B3753" w:rsidP="00B02C3C">
            <w:pPr>
              <w:pStyle w:val="21"/>
              <w:rPr>
                <w:rFonts w:eastAsiaTheme="minorHAnsi"/>
                <w:szCs w:val="28"/>
                <w:lang w:eastAsia="en-US"/>
              </w:rPr>
            </w:pPr>
            <w:r w:rsidRPr="003B3753">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3B3753">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B02C3C" w:rsidRPr="00C809A0" w:rsidTr="00B02C3C">
        <w:trPr>
          <w:cantSplit/>
        </w:trPr>
        <w:tc>
          <w:tcPr>
            <w:tcW w:w="70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"000</w:t>
            </w:r>
          </w:p>
        </w:tc>
        <w:tc>
          <w:tcPr>
            <w:tcW w:w="311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1 02 02131 06 3000 160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B02C3C">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3B3753" w:rsidTr="003B3753">
        <w:trPr>
          <w:cantSplit/>
        </w:trPr>
        <w:tc>
          <w:tcPr>
            <w:tcW w:w="70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lastRenderedPageBreak/>
              <w:t>000</w:t>
            </w:r>
          </w:p>
        </w:tc>
        <w:tc>
          <w:tcPr>
            <w:tcW w:w="311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1 02 02131 06 3010 160</w:t>
            </w:r>
          </w:p>
        </w:tc>
        <w:tc>
          <w:tcPr>
            <w:tcW w:w="6237" w:type="dxa"/>
            <w:tcBorders>
              <w:top w:val="nil"/>
              <w:left w:val="nil"/>
              <w:bottom w:val="nil"/>
              <w:right w:val="nil"/>
            </w:tcBorders>
          </w:tcPr>
          <w:p w:rsidR="003B3753" w:rsidRPr="003B3753" w:rsidRDefault="003B3753" w:rsidP="00B02C3C">
            <w:pPr>
              <w:pStyle w:val="21"/>
              <w:rPr>
                <w:rFonts w:eastAsiaTheme="minorHAnsi"/>
                <w:szCs w:val="28"/>
                <w:lang w:eastAsia="en-US"/>
              </w:rPr>
            </w:pPr>
            <w:r w:rsidRPr="003B3753">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пункте 1 части 1 статьи 30  Федерального закона от 28 декабря 2013 года </w:t>
            </w:r>
            <w:r w:rsidRPr="003B3753">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02C3C" w:rsidRPr="00C809A0" w:rsidTr="00B02C3C">
        <w:trPr>
          <w:cantSplit/>
        </w:trPr>
        <w:tc>
          <w:tcPr>
            <w:tcW w:w="70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000</w:t>
            </w:r>
          </w:p>
        </w:tc>
        <w:tc>
          <w:tcPr>
            <w:tcW w:w="311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1 02 02131 06 5000 160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B02C3C">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3B3753" w:rsidTr="003B3753">
        <w:trPr>
          <w:cantSplit/>
        </w:trPr>
        <w:tc>
          <w:tcPr>
            <w:tcW w:w="70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1 02 02131 06 5010 160</w:t>
            </w:r>
          </w:p>
        </w:tc>
        <w:tc>
          <w:tcPr>
            <w:tcW w:w="6237" w:type="dxa"/>
            <w:tcBorders>
              <w:top w:val="nil"/>
              <w:left w:val="nil"/>
              <w:bottom w:val="nil"/>
              <w:right w:val="nil"/>
            </w:tcBorders>
          </w:tcPr>
          <w:p w:rsidR="003B3753" w:rsidRPr="003B3753" w:rsidRDefault="003B3753" w:rsidP="00B02C3C">
            <w:pPr>
              <w:pStyle w:val="21"/>
              <w:rPr>
                <w:rFonts w:eastAsiaTheme="minorHAnsi"/>
                <w:szCs w:val="28"/>
                <w:lang w:eastAsia="en-US"/>
              </w:rPr>
            </w:pPr>
            <w:r w:rsidRPr="003B3753">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Pr="003B3753">
              <w:rPr>
                <w:rFonts w:eastAsiaTheme="minorHAnsi"/>
                <w:szCs w:val="28"/>
                <w:lang w:eastAsia="en-US"/>
              </w:rPr>
              <w:b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B02C3C" w:rsidTr="003B3753">
        <w:trPr>
          <w:cantSplit/>
        </w:trPr>
        <w:tc>
          <w:tcPr>
            <w:tcW w:w="709" w:type="dxa"/>
            <w:tcBorders>
              <w:top w:val="nil"/>
              <w:left w:val="nil"/>
              <w:bottom w:val="nil"/>
              <w:right w:val="nil"/>
            </w:tcBorders>
          </w:tcPr>
          <w:p w:rsidR="00B02C3C" w:rsidRPr="003B3753" w:rsidRDefault="00B02C3C" w:rsidP="003B3753">
            <w:pPr>
              <w:pStyle w:val="21"/>
              <w:rPr>
                <w:rFonts w:eastAsiaTheme="minorHAnsi"/>
                <w:szCs w:val="28"/>
                <w:lang w:eastAsia="en-US"/>
              </w:rPr>
            </w:pPr>
          </w:p>
        </w:tc>
        <w:tc>
          <w:tcPr>
            <w:tcW w:w="3119" w:type="dxa"/>
            <w:tcBorders>
              <w:top w:val="nil"/>
              <w:left w:val="nil"/>
              <w:bottom w:val="nil"/>
              <w:right w:val="nil"/>
            </w:tcBorders>
          </w:tcPr>
          <w:p w:rsidR="00B02C3C" w:rsidRPr="003B3753" w:rsidRDefault="00B02C3C" w:rsidP="003B3753">
            <w:pPr>
              <w:pStyle w:val="21"/>
              <w:rPr>
                <w:rFonts w:eastAsiaTheme="minorHAnsi"/>
                <w:szCs w:val="28"/>
                <w:lang w:eastAsia="en-US"/>
              </w:rPr>
            </w:pPr>
          </w:p>
        </w:tc>
        <w:tc>
          <w:tcPr>
            <w:tcW w:w="6237" w:type="dxa"/>
            <w:tcBorders>
              <w:top w:val="nil"/>
              <w:left w:val="nil"/>
              <w:bottom w:val="nil"/>
              <w:right w:val="nil"/>
            </w:tcBorders>
          </w:tcPr>
          <w:p w:rsidR="00B02C3C" w:rsidRPr="003B3753" w:rsidRDefault="00B02C3C" w:rsidP="003B3753">
            <w:pPr>
              <w:pStyle w:val="21"/>
              <w:rPr>
                <w:rFonts w:eastAsiaTheme="minorHAnsi"/>
                <w:szCs w:val="28"/>
                <w:lang w:eastAsia="en-US"/>
              </w:rPr>
            </w:pPr>
          </w:p>
        </w:tc>
      </w:tr>
      <w:tr w:rsidR="00B02C3C" w:rsidRPr="00C809A0" w:rsidTr="00B02C3C">
        <w:trPr>
          <w:cantSplit/>
        </w:trPr>
        <w:tc>
          <w:tcPr>
            <w:tcW w:w="70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lastRenderedPageBreak/>
              <w:t>000</w:t>
            </w:r>
          </w:p>
        </w:tc>
        <w:tc>
          <w:tcPr>
            <w:tcW w:w="311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1 02 02132 06 2100 160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платежу)</w:t>
            </w:r>
          </w:p>
        </w:tc>
      </w:tr>
      <w:tr w:rsidR="003B3753" w:rsidRPr="007556EE" w:rsidTr="003B3753">
        <w:trPr>
          <w:cantSplit/>
        </w:trPr>
        <w:tc>
          <w:tcPr>
            <w:tcW w:w="70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1 02 02132 06 2110 160</w:t>
            </w:r>
          </w:p>
        </w:tc>
        <w:tc>
          <w:tcPr>
            <w:tcW w:w="6237" w:type="dxa"/>
            <w:tcBorders>
              <w:top w:val="nil"/>
              <w:left w:val="nil"/>
              <w:bottom w:val="nil"/>
              <w:right w:val="nil"/>
            </w:tcBorders>
          </w:tcPr>
          <w:p w:rsidR="003B3753" w:rsidRPr="003B3753" w:rsidRDefault="003B3753" w:rsidP="00B02C3C">
            <w:pPr>
              <w:pStyle w:val="21"/>
              <w:rPr>
                <w:rFonts w:eastAsiaTheme="minorHAnsi"/>
                <w:szCs w:val="28"/>
                <w:lang w:eastAsia="en-US"/>
              </w:rPr>
            </w:pPr>
            <w:r w:rsidRPr="003B3753">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B02C3C" w:rsidTr="00B02C3C">
        <w:trPr>
          <w:cantSplit/>
        </w:trPr>
        <w:tc>
          <w:tcPr>
            <w:tcW w:w="70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000</w:t>
            </w:r>
          </w:p>
        </w:tc>
        <w:tc>
          <w:tcPr>
            <w:tcW w:w="311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1 02 02132 06 2200 160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r>
              <w:rPr>
                <w:rFonts w:eastAsiaTheme="minorHAnsi"/>
                <w:szCs w:val="28"/>
                <w:lang w:eastAsia="en-US"/>
              </w:rPr>
              <w:t>)</w:t>
            </w:r>
          </w:p>
        </w:tc>
      </w:tr>
      <w:tr w:rsidR="003B3753" w:rsidTr="003B3753">
        <w:trPr>
          <w:cantSplit/>
        </w:trPr>
        <w:tc>
          <w:tcPr>
            <w:tcW w:w="70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1 02 02132 06 2210 160</w:t>
            </w:r>
          </w:p>
        </w:tc>
        <w:tc>
          <w:tcPr>
            <w:tcW w:w="6237" w:type="dxa"/>
            <w:tcBorders>
              <w:top w:val="nil"/>
              <w:left w:val="nil"/>
              <w:bottom w:val="nil"/>
              <w:right w:val="nil"/>
            </w:tcBorders>
          </w:tcPr>
          <w:p w:rsidR="003B3753" w:rsidRPr="003B3753" w:rsidRDefault="003B3753" w:rsidP="00B02C3C">
            <w:pPr>
              <w:pStyle w:val="21"/>
              <w:rPr>
                <w:rFonts w:eastAsiaTheme="minorHAnsi"/>
                <w:szCs w:val="28"/>
                <w:lang w:eastAsia="en-US"/>
              </w:rPr>
            </w:pPr>
            <w:r w:rsidRPr="003B3753">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B02C3C" w:rsidTr="00B02C3C">
        <w:trPr>
          <w:cantSplit/>
        </w:trPr>
        <w:tc>
          <w:tcPr>
            <w:tcW w:w="70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lastRenderedPageBreak/>
              <w:t>000</w:t>
            </w:r>
          </w:p>
        </w:tc>
        <w:tc>
          <w:tcPr>
            <w:tcW w:w="311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1 02 02132 06 3000 160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3B3753" w:rsidTr="003B3753">
        <w:trPr>
          <w:cantSplit/>
        </w:trPr>
        <w:tc>
          <w:tcPr>
            <w:tcW w:w="70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000</w:t>
            </w:r>
          </w:p>
        </w:tc>
        <w:tc>
          <w:tcPr>
            <w:tcW w:w="311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1 02 02132 06 3010 160</w:t>
            </w:r>
          </w:p>
        </w:tc>
        <w:tc>
          <w:tcPr>
            <w:tcW w:w="6237"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B02C3C" w:rsidTr="00B02C3C">
        <w:trPr>
          <w:cantSplit/>
        </w:trPr>
        <w:tc>
          <w:tcPr>
            <w:tcW w:w="70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000</w:t>
            </w:r>
          </w:p>
        </w:tc>
        <w:tc>
          <w:tcPr>
            <w:tcW w:w="3119"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1 02 02132 06 5000 160</w:t>
            </w:r>
          </w:p>
        </w:tc>
        <w:tc>
          <w:tcPr>
            <w:tcW w:w="6237" w:type="dxa"/>
            <w:tcBorders>
              <w:top w:val="nil"/>
              <w:left w:val="nil"/>
              <w:bottom w:val="nil"/>
              <w:right w:val="nil"/>
            </w:tcBorders>
          </w:tcPr>
          <w:p w:rsidR="00B02C3C" w:rsidRPr="00B02C3C" w:rsidRDefault="00B02C3C" w:rsidP="00B02C3C">
            <w:pPr>
              <w:pStyle w:val="21"/>
              <w:rPr>
                <w:rFonts w:eastAsiaTheme="minorHAnsi"/>
                <w:szCs w:val="28"/>
                <w:lang w:eastAsia="en-US"/>
              </w:rPr>
            </w:pPr>
            <w:r w:rsidRPr="00B02C3C">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r>
              <w:rPr>
                <w:rFonts w:eastAsiaTheme="minorHAnsi"/>
                <w:szCs w:val="28"/>
                <w:lang w:eastAsia="en-US"/>
              </w:rPr>
              <w:t>)</w:t>
            </w:r>
          </w:p>
        </w:tc>
      </w:tr>
      <w:tr w:rsidR="003B3753" w:rsidTr="003B3753">
        <w:trPr>
          <w:cantSplit/>
        </w:trPr>
        <w:tc>
          <w:tcPr>
            <w:tcW w:w="70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lastRenderedPageBreak/>
              <w:t>000</w:t>
            </w:r>
          </w:p>
        </w:tc>
        <w:tc>
          <w:tcPr>
            <w:tcW w:w="3119"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1 02 02132 06 5010 160</w:t>
            </w:r>
          </w:p>
        </w:tc>
        <w:tc>
          <w:tcPr>
            <w:tcW w:w="6237" w:type="dxa"/>
            <w:tcBorders>
              <w:top w:val="nil"/>
              <w:left w:val="nil"/>
              <w:bottom w:val="nil"/>
              <w:right w:val="nil"/>
            </w:tcBorders>
          </w:tcPr>
          <w:p w:rsidR="003B3753" w:rsidRPr="003B3753" w:rsidRDefault="003B3753" w:rsidP="003B3753">
            <w:pPr>
              <w:pStyle w:val="21"/>
              <w:rPr>
                <w:rFonts w:eastAsiaTheme="minorHAnsi"/>
                <w:szCs w:val="28"/>
                <w:lang w:eastAsia="en-US"/>
              </w:rPr>
            </w:pPr>
            <w:r w:rsidRPr="003B3753">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864E4A" w:rsidTr="003B3753">
        <w:trPr>
          <w:cantSplit/>
        </w:trPr>
        <w:tc>
          <w:tcPr>
            <w:tcW w:w="709" w:type="dxa"/>
            <w:tcBorders>
              <w:top w:val="nil"/>
              <w:left w:val="nil"/>
              <w:bottom w:val="nil"/>
              <w:right w:val="nil"/>
            </w:tcBorders>
          </w:tcPr>
          <w:p w:rsidR="00864E4A" w:rsidRPr="003B3753" w:rsidRDefault="00864E4A" w:rsidP="003B3753">
            <w:pPr>
              <w:pStyle w:val="21"/>
              <w:rPr>
                <w:rFonts w:eastAsiaTheme="minorHAnsi"/>
                <w:szCs w:val="28"/>
                <w:lang w:eastAsia="en-US"/>
              </w:rPr>
            </w:pPr>
            <w:r>
              <w:rPr>
                <w:rFonts w:eastAsiaTheme="minorHAnsi"/>
                <w:szCs w:val="28"/>
                <w:lang w:eastAsia="en-US"/>
              </w:rPr>
              <w:t>"000</w:t>
            </w:r>
          </w:p>
        </w:tc>
        <w:tc>
          <w:tcPr>
            <w:tcW w:w="3119" w:type="dxa"/>
            <w:tcBorders>
              <w:top w:val="nil"/>
              <w:left w:val="nil"/>
              <w:bottom w:val="nil"/>
              <w:right w:val="nil"/>
            </w:tcBorders>
          </w:tcPr>
          <w:p w:rsidR="00864E4A" w:rsidRPr="003B3753" w:rsidRDefault="00864E4A" w:rsidP="003B3753">
            <w:pPr>
              <w:pStyle w:val="21"/>
              <w:rPr>
                <w:rFonts w:eastAsiaTheme="minorHAnsi"/>
                <w:szCs w:val="28"/>
                <w:lang w:eastAsia="en-US"/>
              </w:rPr>
            </w:pPr>
            <w:r>
              <w:rPr>
                <w:rFonts w:eastAsiaTheme="minorHAnsi"/>
                <w:szCs w:val="28"/>
                <w:lang w:eastAsia="en-US"/>
              </w:rPr>
              <w:t>1 0202140 06 1110 160</w:t>
            </w:r>
          </w:p>
        </w:tc>
        <w:tc>
          <w:tcPr>
            <w:tcW w:w="6237" w:type="dxa"/>
            <w:tcBorders>
              <w:top w:val="nil"/>
              <w:left w:val="nil"/>
              <w:bottom w:val="nil"/>
              <w:right w:val="nil"/>
            </w:tcBorders>
          </w:tcPr>
          <w:p w:rsidR="00864E4A" w:rsidRPr="003B3753" w:rsidRDefault="00864E4A" w:rsidP="003B3753">
            <w:pPr>
              <w:pStyle w:val="21"/>
              <w:rPr>
                <w:rFonts w:eastAsiaTheme="minorHAnsi"/>
                <w:szCs w:val="28"/>
                <w:lang w:eastAsia="en-US"/>
              </w:rPr>
            </w:pPr>
            <w:r w:rsidRPr="00864E4A">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r>
              <w:rPr>
                <w:rFonts w:eastAsiaTheme="minorHAnsi"/>
                <w:szCs w:val="28"/>
                <w:lang w:eastAsia="en-US"/>
              </w:rPr>
              <w:t>;</w:t>
            </w:r>
          </w:p>
        </w:tc>
      </w:tr>
      <w:tr w:rsidR="004956E9" w:rsidRPr="004956E9" w:rsidTr="004956E9">
        <w:trPr>
          <w:cantSplit/>
        </w:trPr>
        <w:tc>
          <w:tcPr>
            <w:tcW w:w="70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"000</w:t>
            </w:r>
          </w:p>
        </w:tc>
        <w:tc>
          <w:tcPr>
            <w:tcW w:w="311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2 18 45422 01 1001 151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956E9" w:rsidRPr="004956E9" w:rsidTr="004956E9">
        <w:trPr>
          <w:cantSplit/>
        </w:trPr>
        <w:tc>
          <w:tcPr>
            <w:tcW w:w="70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lastRenderedPageBreak/>
              <w:t>000</w:t>
            </w:r>
          </w:p>
        </w:tc>
        <w:tc>
          <w:tcPr>
            <w:tcW w:w="311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2 18 45422 01 1002 151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956E9" w:rsidRPr="004956E9" w:rsidTr="00821053">
        <w:trPr>
          <w:cantSplit/>
          <w:trHeight w:val="5202"/>
        </w:trPr>
        <w:tc>
          <w:tcPr>
            <w:tcW w:w="70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000</w:t>
            </w:r>
          </w:p>
        </w:tc>
        <w:tc>
          <w:tcPr>
            <w:tcW w:w="311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2 18 45422 01 1003 151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956E9" w:rsidRPr="004956E9" w:rsidTr="004956E9">
        <w:trPr>
          <w:cantSplit/>
        </w:trPr>
        <w:tc>
          <w:tcPr>
            <w:tcW w:w="70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lastRenderedPageBreak/>
              <w:t>000</w:t>
            </w:r>
          </w:p>
        </w:tc>
        <w:tc>
          <w:tcPr>
            <w:tcW w:w="311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2 18 45422 01 2001 151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956E9" w:rsidRPr="004956E9" w:rsidTr="00821053">
        <w:trPr>
          <w:cantSplit/>
          <w:trHeight w:val="5343"/>
        </w:trPr>
        <w:tc>
          <w:tcPr>
            <w:tcW w:w="70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000</w:t>
            </w:r>
          </w:p>
        </w:tc>
        <w:tc>
          <w:tcPr>
            <w:tcW w:w="311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2 18 45422 01 2002 151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956E9" w:rsidRPr="004956E9" w:rsidTr="004956E9">
        <w:trPr>
          <w:cantSplit/>
        </w:trPr>
        <w:tc>
          <w:tcPr>
            <w:tcW w:w="70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lastRenderedPageBreak/>
              <w:t>000</w:t>
            </w:r>
          </w:p>
        </w:tc>
        <w:tc>
          <w:tcPr>
            <w:tcW w:w="3119"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2 18 45422 01 2003 151</w:t>
            </w:r>
          </w:p>
        </w:tc>
        <w:tc>
          <w:tcPr>
            <w:tcW w:w="6237" w:type="dxa"/>
            <w:tcBorders>
              <w:top w:val="nil"/>
              <w:left w:val="nil"/>
              <w:bottom w:val="nil"/>
              <w:right w:val="nil"/>
            </w:tcBorders>
          </w:tcPr>
          <w:p w:rsidR="00185194" w:rsidRPr="004956E9" w:rsidRDefault="00185194" w:rsidP="00185194">
            <w:pPr>
              <w:pStyle w:val="21"/>
              <w:adjustRightInd w:val="0"/>
              <w:spacing w:after="200"/>
              <w:contextualSpacing/>
              <w:rPr>
                <w:rFonts w:eastAsiaTheme="minorHAnsi"/>
                <w:szCs w:val="28"/>
                <w:lang w:eastAsia="en-US"/>
              </w:rPr>
            </w:pPr>
            <w:r w:rsidRPr="004956E9">
              <w:rPr>
                <w:rFonts w:eastAsiaTheme="minorHAnsi"/>
                <w:szCs w:val="28"/>
                <w:lang w:eastAsia="en-US"/>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C363B8" w:rsidRDefault="007049A1" w:rsidP="00E12B59">
      <w:pPr>
        <w:pStyle w:val="21"/>
        <w:autoSpaceDE w:val="0"/>
        <w:autoSpaceDN w:val="0"/>
        <w:adjustRightInd w:val="0"/>
        <w:spacing w:after="200"/>
        <w:ind w:firstLine="709"/>
        <w:contextualSpacing/>
        <w:rPr>
          <w:rFonts w:eastAsiaTheme="minorHAnsi"/>
          <w:szCs w:val="28"/>
          <w:lang w:eastAsia="en-US"/>
        </w:rPr>
      </w:pPr>
      <w:r>
        <w:rPr>
          <w:rFonts w:eastAsiaTheme="minorHAnsi"/>
          <w:szCs w:val="28"/>
          <w:lang w:eastAsia="en-US"/>
        </w:rPr>
        <w:t>9</w:t>
      </w:r>
      <w:r w:rsidR="004B53DC" w:rsidRPr="004956E9">
        <w:rPr>
          <w:rFonts w:eastAsiaTheme="minorHAnsi"/>
          <w:szCs w:val="28"/>
          <w:lang w:eastAsia="en-US"/>
        </w:rPr>
        <w:t>.</w:t>
      </w:r>
      <w:r w:rsidR="00185194" w:rsidRPr="004956E9">
        <w:rPr>
          <w:rFonts w:eastAsiaTheme="minorHAnsi"/>
          <w:szCs w:val="28"/>
          <w:lang w:eastAsia="en-US"/>
        </w:rPr>
        <w:t>3</w:t>
      </w:r>
      <w:r w:rsidR="004B53DC" w:rsidRPr="004956E9">
        <w:rPr>
          <w:rFonts w:eastAsiaTheme="minorHAnsi"/>
          <w:szCs w:val="28"/>
          <w:lang w:eastAsia="en-US"/>
        </w:rPr>
        <w:t>. Исключить код</w:t>
      </w:r>
      <w:r w:rsidR="0013327C">
        <w:rPr>
          <w:rFonts w:eastAsiaTheme="minorHAnsi"/>
          <w:szCs w:val="28"/>
          <w:lang w:eastAsia="en-US"/>
        </w:rPr>
        <w:t>ы</w:t>
      </w:r>
      <w:r w:rsidR="004B53DC" w:rsidRPr="004956E9">
        <w:rPr>
          <w:rFonts w:eastAsiaTheme="minorHAnsi"/>
          <w:szCs w:val="28"/>
          <w:lang w:eastAsia="en-US"/>
        </w:rPr>
        <w:t xml:space="preserve"> бюджетной классификации:</w:t>
      </w:r>
    </w:p>
    <w:tbl>
      <w:tblPr>
        <w:tblW w:w="10207" w:type="dxa"/>
        <w:tblInd w:w="-80"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143"/>
        <w:gridCol w:w="6378"/>
      </w:tblGrid>
      <w:tr w:rsidR="001267BC" w:rsidRPr="00D4555E" w:rsidTr="00B325A2">
        <w:trPr>
          <w:cantSplit/>
          <w:trHeight w:val="3645"/>
        </w:trPr>
        <w:tc>
          <w:tcPr>
            <w:tcW w:w="710" w:type="dxa"/>
          </w:tcPr>
          <w:p w:rsidR="001267BC" w:rsidRPr="00D4555E" w:rsidRDefault="001267BC" w:rsidP="00701AE8">
            <w:pPr>
              <w:autoSpaceDE w:val="0"/>
              <w:autoSpaceDN w:val="0"/>
              <w:adjustRightInd w:val="0"/>
              <w:jc w:val="center"/>
              <w:rPr>
                <w:rFonts w:eastAsia="Calibri"/>
              </w:rPr>
            </w:pPr>
            <w:r>
              <w:rPr>
                <w:rFonts w:eastAsia="Calibri"/>
              </w:rPr>
              <w:t>"</w:t>
            </w:r>
            <w:r w:rsidRPr="00D4555E">
              <w:rPr>
                <w:rFonts w:eastAsia="Calibri"/>
              </w:rPr>
              <w:t>000</w:t>
            </w:r>
          </w:p>
        </w:tc>
        <w:tc>
          <w:tcPr>
            <w:tcW w:w="2976" w:type="dxa"/>
          </w:tcPr>
          <w:p w:rsidR="001267BC" w:rsidRPr="00D4555E" w:rsidRDefault="001267BC" w:rsidP="00701AE8">
            <w:pPr>
              <w:autoSpaceDE w:val="0"/>
              <w:autoSpaceDN w:val="0"/>
              <w:adjustRightInd w:val="0"/>
              <w:jc w:val="center"/>
              <w:rPr>
                <w:rFonts w:eastAsia="Calibri"/>
              </w:rPr>
            </w:pPr>
            <w:r w:rsidRPr="00D4555E">
              <w:rPr>
                <w:rFonts w:eastAsia="Calibri"/>
              </w:rPr>
              <w:t>1 01 01020 01 1000 110</w:t>
            </w:r>
          </w:p>
        </w:tc>
        <w:tc>
          <w:tcPr>
            <w:tcW w:w="6521" w:type="dxa"/>
            <w:gridSpan w:val="2"/>
          </w:tcPr>
          <w:p w:rsidR="001267BC" w:rsidRPr="00D4555E" w:rsidRDefault="001267BC" w:rsidP="00701AE8">
            <w:pPr>
              <w:autoSpaceDE w:val="0"/>
              <w:autoSpaceDN w:val="0"/>
              <w:adjustRightInd w:val="0"/>
              <w:jc w:val="both"/>
              <w:rPr>
                <w:rFonts w:eastAsia="Calibri"/>
              </w:rPr>
            </w:pPr>
            <w:r w:rsidRPr="00D4555E">
              <w:rPr>
                <w:rFonts w:eastAsia="Calibri"/>
              </w:rPr>
              <w:t xml:space="preserve">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w:t>
            </w:r>
            <w:r>
              <w:rPr>
                <w:rFonts w:eastAsia="Calibri"/>
              </w:rPr>
              <w:t>"</w:t>
            </w:r>
            <w:r w:rsidRPr="00D4555E">
              <w:rPr>
                <w:rFonts w:eastAsia="Calibri"/>
              </w:rPr>
              <w:t>О соглашениях о разделе продукции</w:t>
            </w:r>
            <w:r>
              <w:rPr>
                <w:rFonts w:eastAsia="Calibri"/>
              </w:rPr>
              <w:t>"</w:t>
            </w:r>
            <w:r w:rsidRPr="00D4555E">
              <w:rPr>
                <w:rFonts w:eastAsia="Calibri"/>
              </w:rPr>
              <w:t xml:space="preserve"> и не предусматривающих специальные налоговые ставки для зачисления указанного налога в федеральный бюджет и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1267BC" w:rsidRPr="00D4555E" w:rsidTr="00B325A2">
        <w:tc>
          <w:tcPr>
            <w:tcW w:w="710" w:type="dxa"/>
          </w:tcPr>
          <w:p w:rsidR="001267BC" w:rsidRPr="00D4555E" w:rsidRDefault="001267BC" w:rsidP="00701AE8">
            <w:pPr>
              <w:autoSpaceDE w:val="0"/>
              <w:autoSpaceDN w:val="0"/>
              <w:adjustRightInd w:val="0"/>
              <w:jc w:val="center"/>
              <w:rPr>
                <w:rFonts w:eastAsia="Calibri"/>
              </w:rPr>
            </w:pPr>
            <w:r w:rsidRPr="00D4555E">
              <w:rPr>
                <w:rFonts w:eastAsia="Calibri"/>
              </w:rPr>
              <w:t>000</w:t>
            </w:r>
          </w:p>
        </w:tc>
        <w:tc>
          <w:tcPr>
            <w:tcW w:w="2976" w:type="dxa"/>
          </w:tcPr>
          <w:p w:rsidR="001267BC" w:rsidRPr="00D4555E" w:rsidRDefault="001267BC" w:rsidP="00701AE8">
            <w:pPr>
              <w:autoSpaceDE w:val="0"/>
              <w:autoSpaceDN w:val="0"/>
              <w:adjustRightInd w:val="0"/>
              <w:jc w:val="center"/>
              <w:rPr>
                <w:rFonts w:eastAsia="Calibri"/>
              </w:rPr>
            </w:pPr>
            <w:r w:rsidRPr="00D4555E">
              <w:rPr>
                <w:rFonts w:eastAsia="Calibri"/>
              </w:rPr>
              <w:t>1 01 01020 01 2100 110</w:t>
            </w:r>
          </w:p>
        </w:tc>
        <w:tc>
          <w:tcPr>
            <w:tcW w:w="6521" w:type="dxa"/>
            <w:gridSpan w:val="2"/>
          </w:tcPr>
          <w:p w:rsidR="001267BC" w:rsidRDefault="001267BC" w:rsidP="00701AE8">
            <w:pPr>
              <w:autoSpaceDE w:val="0"/>
              <w:autoSpaceDN w:val="0"/>
              <w:adjustRightInd w:val="0"/>
              <w:jc w:val="both"/>
              <w:rPr>
                <w:rFonts w:eastAsia="Calibri"/>
              </w:rPr>
            </w:pPr>
            <w:r w:rsidRPr="00D4555E">
              <w:rPr>
                <w:rFonts w:eastAsia="Calibri"/>
              </w:rPr>
              <w:t xml:space="preserve">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w:t>
            </w:r>
            <w:r>
              <w:rPr>
                <w:rFonts w:eastAsia="Calibri"/>
              </w:rPr>
              <w:t>"</w:t>
            </w:r>
            <w:r w:rsidRPr="00D4555E">
              <w:rPr>
                <w:rFonts w:eastAsia="Calibri"/>
              </w:rPr>
              <w:t>О соглашениях о разделе продукции</w:t>
            </w:r>
            <w:r>
              <w:rPr>
                <w:rFonts w:eastAsia="Calibri"/>
              </w:rPr>
              <w:t>"</w:t>
            </w:r>
            <w:r w:rsidRPr="00D4555E">
              <w:rPr>
                <w:rFonts w:eastAsia="Calibri"/>
              </w:rPr>
              <w:t xml:space="preserve"> и не предусматривающих специальные налоговые ставки для зачисления указанного налога в федеральный бюджет и бюджеты субъектов Российской Федерации (пени по соответствующему платежу)</w:t>
            </w:r>
          </w:p>
          <w:p w:rsidR="00394119" w:rsidRDefault="00394119" w:rsidP="00701AE8">
            <w:pPr>
              <w:autoSpaceDE w:val="0"/>
              <w:autoSpaceDN w:val="0"/>
              <w:adjustRightInd w:val="0"/>
              <w:jc w:val="both"/>
              <w:rPr>
                <w:rFonts w:eastAsia="Calibri"/>
              </w:rPr>
            </w:pPr>
          </w:p>
          <w:p w:rsidR="00394119" w:rsidRDefault="00394119" w:rsidP="00701AE8">
            <w:pPr>
              <w:autoSpaceDE w:val="0"/>
              <w:autoSpaceDN w:val="0"/>
              <w:adjustRightInd w:val="0"/>
              <w:jc w:val="both"/>
              <w:rPr>
                <w:rFonts w:eastAsia="Calibri"/>
              </w:rPr>
            </w:pPr>
          </w:p>
          <w:p w:rsidR="00394119" w:rsidRPr="00D4555E" w:rsidRDefault="00394119" w:rsidP="00701AE8">
            <w:pPr>
              <w:autoSpaceDE w:val="0"/>
              <w:autoSpaceDN w:val="0"/>
              <w:adjustRightInd w:val="0"/>
              <w:jc w:val="both"/>
              <w:rPr>
                <w:rFonts w:eastAsia="Calibri"/>
              </w:rPr>
            </w:pPr>
          </w:p>
        </w:tc>
      </w:tr>
      <w:tr w:rsidR="001267BC" w:rsidRPr="00D4555E" w:rsidTr="00B325A2">
        <w:tc>
          <w:tcPr>
            <w:tcW w:w="710" w:type="dxa"/>
          </w:tcPr>
          <w:p w:rsidR="001267BC" w:rsidRPr="00D4555E" w:rsidRDefault="001267BC" w:rsidP="00701AE8">
            <w:pPr>
              <w:autoSpaceDE w:val="0"/>
              <w:autoSpaceDN w:val="0"/>
              <w:adjustRightInd w:val="0"/>
              <w:jc w:val="center"/>
              <w:rPr>
                <w:rFonts w:eastAsia="Calibri"/>
              </w:rPr>
            </w:pPr>
            <w:r w:rsidRPr="00D4555E">
              <w:rPr>
                <w:rFonts w:eastAsia="Calibri"/>
              </w:rPr>
              <w:lastRenderedPageBreak/>
              <w:t>000</w:t>
            </w:r>
          </w:p>
        </w:tc>
        <w:tc>
          <w:tcPr>
            <w:tcW w:w="2976" w:type="dxa"/>
          </w:tcPr>
          <w:p w:rsidR="001267BC" w:rsidRPr="00D4555E" w:rsidRDefault="001267BC" w:rsidP="00701AE8">
            <w:pPr>
              <w:autoSpaceDE w:val="0"/>
              <w:autoSpaceDN w:val="0"/>
              <w:adjustRightInd w:val="0"/>
              <w:jc w:val="center"/>
              <w:rPr>
                <w:rFonts w:eastAsia="Calibri"/>
              </w:rPr>
            </w:pPr>
            <w:r w:rsidRPr="00D4555E">
              <w:rPr>
                <w:rFonts w:eastAsia="Calibri"/>
              </w:rPr>
              <w:t>1 01 01020 01 2200 110</w:t>
            </w:r>
          </w:p>
        </w:tc>
        <w:tc>
          <w:tcPr>
            <w:tcW w:w="6521" w:type="dxa"/>
            <w:gridSpan w:val="2"/>
          </w:tcPr>
          <w:p w:rsidR="001267BC" w:rsidRPr="00D4555E" w:rsidRDefault="001267BC" w:rsidP="00701AE8">
            <w:pPr>
              <w:autoSpaceDE w:val="0"/>
              <w:autoSpaceDN w:val="0"/>
              <w:adjustRightInd w:val="0"/>
              <w:jc w:val="both"/>
              <w:rPr>
                <w:rFonts w:eastAsia="Calibri"/>
              </w:rPr>
            </w:pPr>
            <w:r w:rsidRPr="00D4555E">
              <w:rPr>
                <w:rFonts w:eastAsia="Calibri"/>
              </w:rPr>
              <w:t xml:space="preserve">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w:t>
            </w:r>
            <w:r>
              <w:rPr>
                <w:rFonts w:eastAsia="Calibri"/>
              </w:rPr>
              <w:t>"</w:t>
            </w:r>
            <w:r w:rsidRPr="00D4555E">
              <w:rPr>
                <w:rFonts w:eastAsia="Calibri"/>
              </w:rPr>
              <w:t>О соглашениях о разделе продукции</w:t>
            </w:r>
            <w:r>
              <w:rPr>
                <w:rFonts w:eastAsia="Calibri"/>
              </w:rPr>
              <w:t>"</w:t>
            </w:r>
            <w:r w:rsidRPr="00D4555E">
              <w:rPr>
                <w:rFonts w:eastAsia="Calibri"/>
              </w:rPr>
              <w:t xml:space="preserve"> и не предусматривающих специальные налоговые ставки для зачисления указанного налога в федеральный бюджет и бюджеты субъектов Российской Федерации (проценты по соответствующему платежу)</w:t>
            </w:r>
          </w:p>
        </w:tc>
      </w:tr>
      <w:tr w:rsidR="001267BC" w:rsidRPr="00D4555E" w:rsidTr="00B325A2">
        <w:trPr>
          <w:cantSplit/>
          <w:trHeight w:val="3787"/>
        </w:trPr>
        <w:tc>
          <w:tcPr>
            <w:tcW w:w="710" w:type="dxa"/>
          </w:tcPr>
          <w:p w:rsidR="001267BC" w:rsidRPr="00D4555E" w:rsidRDefault="001267BC" w:rsidP="00701AE8">
            <w:pPr>
              <w:autoSpaceDE w:val="0"/>
              <w:autoSpaceDN w:val="0"/>
              <w:adjustRightInd w:val="0"/>
              <w:jc w:val="center"/>
              <w:rPr>
                <w:rFonts w:eastAsia="Calibri"/>
              </w:rPr>
            </w:pPr>
            <w:r w:rsidRPr="00D4555E">
              <w:rPr>
                <w:rFonts w:eastAsia="Calibri"/>
              </w:rPr>
              <w:t>000</w:t>
            </w:r>
          </w:p>
        </w:tc>
        <w:tc>
          <w:tcPr>
            <w:tcW w:w="2976" w:type="dxa"/>
          </w:tcPr>
          <w:p w:rsidR="001267BC" w:rsidRPr="00D4555E" w:rsidRDefault="001267BC" w:rsidP="00701AE8">
            <w:pPr>
              <w:autoSpaceDE w:val="0"/>
              <w:autoSpaceDN w:val="0"/>
              <w:adjustRightInd w:val="0"/>
              <w:jc w:val="center"/>
              <w:rPr>
                <w:rFonts w:eastAsia="Calibri"/>
              </w:rPr>
            </w:pPr>
            <w:r w:rsidRPr="00D4555E">
              <w:rPr>
                <w:rFonts w:eastAsia="Calibri"/>
              </w:rPr>
              <w:t>1 01 01020 01 3000 110</w:t>
            </w:r>
          </w:p>
        </w:tc>
        <w:tc>
          <w:tcPr>
            <w:tcW w:w="6521" w:type="dxa"/>
            <w:gridSpan w:val="2"/>
          </w:tcPr>
          <w:p w:rsidR="001267BC" w:rsidRPr="00D4555E" w:rsidRDefault="001267BC" w:rsidP="00701AE8">
            <w:pPr>
              <w:autoSpaceDE w:val="0"/>
              <w:autoSpaceDN w:val="0"/>
              <w:adjustRightInd w:val="0"/>
              <w:jc w:val="both"/>
              <w:rPr>
                <w:rFonts w:eastAsia="Calibri"/>
              </w:rPr>
            </w:pPr>
            <w:r w:rsidRPr="00D4555E">
              <w:rPr>
                <w:rFonts w:eastAsia="Calibri"/>
              </w:rPr>
              <w:t xml:space="preserve">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w:t>
            </w:r>
            <w:r>
              <w:rPr>
                <w:rFonts w:eastAsia="Calibri"/>
              </w:rPr>
              <w:t>"</w:t>
            </w:r>
            <w:r w:rsidRPr="00D4555E">
              <w:rPr>
                <w:rFonts w:eastAsia="Calibri"/>
              </w:rPr>
              <w:t>О соглашениях о разделе продукции</w:t>
            </w:r>
            <w:r>
              <w:rPr>
                <w:rFonts w:eastAsia="Calibri"/>
              </w:rPr>
              <w:t>"</w:t>
            </w:r>
            <w:r w:rsidRPr="00D4555E">
              <w:rPr>
                <w:rFonts w:eastAsia="Calibri"/>
              </w:rPr>
              <w:t xml:space="preserve"> и не предусматривающих специальные налоговые ставки для зачисления указанного налога в федеральный бюджет и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1267BC" w:rsidRPr="00D4555E" w:rsidTr="00B325A2">
        <w:trPr>
          <w:trHeight w:val="2838"/>
        </w:trPr>
        <w:tc>
          <w:tcPr>
            <w:tcW w:w="710" w:type="dxa"/>
          </w:tcPr>
          <w:p w:rsidR="001267BC" w:rsidRPr="00D4555E" w:rsidRDefault="001267BC" w:rsidP="00701AE8">
            <w:pPr>
              <w:autoSpaceDE w:val="0"/>
              <w:autoSpaceDN w:val="0"/>
              <w:adjustRightInd w:val="0"/>
              <w:jc w:val="center"/>
              <w:rPr>
                <w:rFonts w:eastAsia="Calibri"/>
              </w:rPr>
            </w:pPr>
            <w:r w:rsidRPr="00D4555E">
              <w:rPr>
                <w:rFonts w:eastAsia="Calibri"/>
              </w:rPr>
              <w:t>000</w:t>
            </w:r>
          </w:p>
        </w:tc>
        <w:tc>
          <w:tcPr>
            <w:tcW w:w="2976" w:type="dxa"/>
          </w:tcPr>
          <w:p w:rsidR="001267BC" w:rsidRPr="00D4555E" w:rsidRDefault="001267BC" w:rsidP="00701AE8">
            <w:pPr>
              <w:autoSpaceDE w:val="0"/>
              <w:autoSpaceDN w:val="0"/>
              <w:adjustRightInd w:val="0"/>
              <w:jc w:val="center"/>
              <w:rPr>
                <w:rFonts w:eastAsia="Calibri"/>
              </w:rPr>
            </w:pPr>
            <w:r w:rsidRPr="00D4555E">
              <w:rPr>
                <w:rFonts w:eastAsia="Calibri"/>
              </w:rPr>
              <w:t>1 01 01020 01 4000 110</w:t>
            </w:r>
          </w:p>
        </w:tc>
        <w:tc>
          <w:tcPr>
            <w:tcW w:w="6521" w:type="dxa"/>
            <w:gridSpan w:val="2"/>
          </w:tcPr>
          <w:p w:rsidR="001267BC" w:rsidRPr="00D4555E" w:rsidRDefault="001267BC" w:rsidP="00701AE8">
            <w:pPr>
              <w:autoSpaceDE w:val="0"/>
              <w:autoSpaceDN w:val="0"/>
              <w:adjustRightInd w:val="0"/>
              <w:jc w:val="both"/>
              <w:rPr>
                <w:rFonts w:eastAsia="Calibri"/>
              </w:rPr>
            </w:pPr>
            <w:r w:rsidRPr="00D4555E">
              <w:rPr>
                <w:rFonts w:eastAsia="Calibri"/>
              </w:rPr>
              <w:t xml:space="preserve">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w:t>
            </w:r>
            <w:r>
              <w:rPr>
                <w:rFonts w:eastAsia="Calibri"/>
              </w:rPr>
              <w:t>"</w:t>
            </w:r>
            <w:r w:rsidRPr="00D4555E">
              <w:rPr>
                <w:rFonts w:eastAsia="Calibri"/>
              </w:rPr>
              <w:t>О соглашениях о разделе продукции</w:t>
            </w:r>
            <w:r>
              <w:rPr>
                <w:rFonts w:eastAsia="Calibri"/>
              </w:rPr>
              <w:t>"</w:t>
            </w:r>
            <w:r w:rsidRPr="00D4555E">
              <w:rPr>
                <w:rFonts w:eastAsia="Calibri"/>
              </w:rPr>
              <w:t xml:space="preserve"> и не предусматривающих специальные налоговые ставки для зачисления указанного налога в федеральный бюджет и бюджеты субъектов Российской Федерации (прочие поступления)</w:t>
            </w:r>
          </w:p>
        </w:tc>
      </w:tr>
      <w:tr w:rsidR="001267BC" w:rsidRPr="00D4555E" w:rsidTr="00B325A2">
        <w:tc>
          <w:tcPr>
            <w:tcW w:w="710" w:type="dxa"/>
          </w:tcPr>
          <w:p w:rsidR="001267BC" w:rsidRPr="00D4555E" w:rsidRDefault="001267BC" w:rsidP="00701AE8">
            <w:pPr>
              <w:autoSpaceDE w:val="0"/>
              <w:autoSpaceDN w:val="0"/>
              <w:adjustRightInd w:val="0"/>
              <w:jc w:val="center"/>
              <w:rPr>
                <w:rFonts w:eastAsia="Calibri"/>
              </w:rPr>
            </w:pPr>
            <w:r w:rsidRPr="00D4555E">
              <w:rPr>
                <w:rFonts w:eastAsia="Calibri"/>
              </w:rPr>
              <w:t>000</w:t>
            </w:r>
          </w:p>
        </w:tc>
        <w:tc>
          <w:tcPr>
            <w:tcW w:w="2976" w:type="dxa"/>
          </w:tcPr>
          <w:p w:rsidR="001267BC" w:rsidRPr="00D4555E" w:rsidRDefault="001267BC" w:rsidP="00701AE8">
            <w:pPr>
              <w:autoSpaceDE w:val="0"/>
              <w:autoSpaceDN w:val="0"/>
              <w:adjustRightInd w:val="0"/>
              <w:jc w:val="center"/>
              <w:rPr>
                <w:rFonts w:eastAsia="Calibri"/>
              </w:rPr>
            </w:pPr>
            <w:r w:rsidRPr="00D4555E">
              <w:rPr>
                <w:rFonts w:eastAsia="Calibri"/>
              </w:rPr>
              <w:t>1 01 01020 01 5000 110</w:t>
            </w:r>
          </w:p>
        </w:tc>
        <w:tc>
          <w:tcPr>
            <w:tcW w:w="6521" w:type="dxa"/>
            <w:gridSpan w:val="2"/>
          </w:tcPr>
          <w:p w:rsidR="001267BC" w:rsidRPr="00D4555E" w:rsidRDefault="001267BC" w:rsidP="00701AE8">
            <w:pPr>
              <w:autoSpaceDE w:val="0"/>
              <w:autoSpaceDN w:val="0"/>
              <w:adjustRightInd w:val="0"/>
              <w:jc w:val="both"/>
              <w:rPr>
                <w:rFonts w:eastAsia="Calibri"/>
              </w:rPr>
            </w:pPr>
            <w:r w:rsidRPr="00D4555E">
              <w:rPr>
                <w:rFonts w:eastAsia="Calibri"/>
              </w:rPr>
              <w:t xml:space="preserve">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w:t>
            </w:r>
            <w:r>
              <w:rPr>
                <w:rFonts w:eastAsia="Calibri"/>
              </w:rPr>
              <w:t>"</w:t>
            </w:r>
            <w:r w:rsidRPr="00D4555E">
              <w:rPr>
                <w:rFonts w:eastAsia="Calibri"/>
              </w:rPr>
              <w:t>О соглашениях о разделе продукции</w:t>
            </w:r>
            <w:r>
              <w:rPr>
                <w:rFonts w:eastAsia="Calibri"/>
              </w:rPr>
              <w:t>"</w:t>
            </w:r>
            <w:r w:rsidRPr="00D4555E">
              <w:rPr>
                <w:rFonts w:eastAsia="Calibri"/>
              </w:rPr>
              <w:t xml:space="preserve"> и не предусматривающих специальные налоговые ставки для зачисления указанного налога в федеральный бюджет и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r>
              <w:rPr>
                <w:rFonts w:eastAsia="Calibri"/>
              </w:rPr>
              <w:t>";</w:t>
            </w:r>
          </w:p>
        </w:tc>
      </w:tr>
      <w:tr w:rsidR="00864E4A" w:rsidTr="00394119">
        <w:tblPrEx>
          <w:tblBorders>
            <w:top w:val="single" w:sz="4" w:space="0" w:color="auto"/>
            <w:bottom w:val="single" w:sz="4" w:space="0" w:color="auto"/>
          </w:tblBorders>
          <w:tblLook w:val="0020" w:firstRow="1" w:lastRow="0" w:firstColumn="0" w:lastColumn="0" w:noHBand="0" w:noVBand="0"/>
        </w:tblPrEx>
        <w:trPr>
          <w:cantSplit/>
        </w:trPr>
        <w:tc>
          <w:tcPr>
            <w:tcW w:w="710" w:type="dxa"/>
            <w:tcBorders>
              <w:top w:val="nil"/>
              <w:left w:val="nil"/>
              <w:bottom w:val="nil"/>
              <w:right w:val="nil"/>
            </w:tcBorders>
          </w:tcPr>
          <w:p w:rsidR="00864E4A" w:rsidRDefault="00864E4A" w:rsidP="007A0AA4">
            <w:pPr>
              <w:widowControl w:val="0"/>
            </w:pPr>
            <w:r>
              <w:lastRenderedPageBreak/>
              <w:t>"000</w:t>
            </w:r>
          </w:p>
        </w:tc>
        <w:tc>
          <w:tcPr>
            <w:tcW w:w="3119" w:type="dxa"/>
            <w:gridSpan w:val="2"/>
            <w:tcBorders>
              <w:top w:val="nil"/>
              <w:left w:val="nil"/>
              <w:bottom w:val="nil"/>
              <w:right w:val="nil"/>
            </w:tcBorders>
          </w:tcPr>
          <w:p w:rsidR="00864E4A" w:rsidRDefault="00864E4A" w:rsidP="007A0AA4">
            <w:pPr>
              <w:widowControl w:val="0"/>
            </w:pPr>
            <w:r>
              <w:t>1 02 02140 06 1210 160</w:t>
            </w:r>
          </w:p>
        </w:tc>
        <w:tc>
          <w:tcPr>
            <w:tcW w:w="6378" w:type="dxa"/>
            <w:tcBorders>
              <w:top w:val="nil"/>
              <w:left w:val="nil"/>
              <w:bottom w:val="nil"/>
              <w:right w:val="nil"/>
            </w:tcBorders>
          </w:tcPr>
          <w:p w:rsidR="00864E4A" w:rsidRDefault="00864E4A" w:rsidP="007A0AA4">
            <w:pPr>
              <w:widowControl w:val="0"/>
              <w:jc w:val="both"/>
            </w:pPr>
            <w:r w:rsidRPr="007E41CD">
              <w:rPr>
                <w:rFonts w:eastAsia="Calibri"/>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полученной сверх величины дохода, установленной статьей 430 Налогового кодекса Российской Федерации, за расчетные периоды, начиная с 1 января 2017 года)</w:t>
            </w:r>
            <w:r>
              <w:rPr>
                <w:rFonts w:eastAsia="Calibri"/>
              </w:rPr>
              <w:t>";</w:t>
            </w:r>
          </w:p>
        </w:tc>
      </w:tr>
      <w:tr w:rsidR="007A0AA4" w:rsidTr="00394119">
        <w:tblPrEx>
          <w:tblBorders>
            <w:top w:val="single" w:sz="4" w:space="0" w:color="auto"/>
            <w:bottom w:val="single" w:sz="4" w:space="0" w:color="auto"/>
          </w:tblBorders>
          <w:tblLook w:val="0020" w:firstRow="1" w:lastRow="0" w:firstColumn="0" w:lastColumn="0" w:noHBand="0" w:noVBand="0"/>
        </w:tblPrEx>
        <w:trPr>
          <w:cantSplit/>
        </w:trPr>
        <w:tc>
          <w:tcPr>
            <w:tcW w:w="710" w:type="dxa"/>
            <w:tcBorders>
              <w:top w:val="nil"/>
              <w:left w:val="nil"/>
              <w:bottom w:val="nil"/>
              <w:right w:val="nil"/>
            </w:tcBorders>
          </w:tcPr>
          <w:p w:rsidR="007A0AA4" w:rsidRDefault="007A0AA4" w:rsidP="007A0AA4">
            <w:pPr>
              <w:widowControl w:val="0"/>
            </w:pPr>
            <w:r>
              <w:t>"000</w:t>
            </w:r>
          </w:p>
        </w:tc>
        <w:tc>
          <w:tcPr>
            <w:tcW w:w="3119" w:type="dxa"/>
            <w:gridSpan w:val="2"/>
            <w:tcBorders>
              <w:top w:val="nil"/>
              <w:left w:val="nil"/>
              <w:bottom w:val="nil"/>
              <w:right w:val="nil"/>
            </w:tcBorders>
          </w:tcPr>
          <w:p w:rsidR="007A0AA4" w:rsidRDefault="007A0AA4" w:rsidP="007A0AA4">
            <w:pPr>
              <w:widowControl w:val="0"/>
            </w:pPr>
            <w:r>
              <w:t>1 12 01020 01 6000 120</w:t>
            </w:r>
          </w:p>
        </w:tc>
        <w:tc>
          <w:tcPr>
            <w:tcW w:w="6378" w:type="dxa"/>
            <w:tcBorders>
              <w:top w:val="nil"/>
              <w:left w:val="nil"/>
              <w:bottom w:val="nil"/>
              <w:right w:val="nil"/>
            </w:tcBorders>
          </w:tcPr>
          <w:p w:rsidR="007A0AA4" w:rsidRDefault="007A0AA4" w:rsidP="007A0AA4">
            <w:pPr>
              <w:widowControl w:val="0"/>
              <w:jc w:val="both"/>
            </w:pPr>
            <w: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7A0AA4" w:rsidTr="00394119">
        <w:tblPrEx>
          <w:tblBorders>
            <w:top w:val="single" w:sz="4" w:space="0" w:color="auto"/>
            <w:bottom w:val="single" w:sz="4" w:space="0" w:color="auto"/>
          </w:tblBorders>
          <w:tblLook w:val="0020" w:firstRow="1" w:lastRow="0" w:firstColumn="0" w:lastColumn="0" w:noHBand="0" w:noVBand="0"/>
        </w:tblPrEx>
        <w:trPr>
          <w:cantSplit/>
        </w:trPr>
        <w:tc>
          <w:tcPr>
            <w:tcW w:w="710" w:type="dxa"/>
            <w:tcBorders>
              <w:top w:val="nil"/>
              <w:left w:val="nil"/>
              <w:bottom w:val="nil"/>
              <w:right w:val="nil"/>
            </w:tcBorders>
          </w:tcPr>
          <w:p w:rsidR="007A0AA4" w:rsidRDefault="007A0AA4" w:rsidP="007A0AA4">
            <w:pPr>
              <w:widowControl w:val="0"/>
            </w:pPr>
            <w:r>
              <w:t>000</w:t>
            </w:r>
          </w:p>
        </w:tc>
        <w:tc>
          <w:tcPr>
            <w:tcW w:w="3119" w:type="dxa"/>
            <w:gridSpan w:val="2"/>
            <w:tcBorders>
              <w:top w:val="nil"/>
              <w:left w:val="nil"/>
              <w:bottom w:val="nil"/>
              <w:right w:val="nil"/>
            </w:tcBorders>
          </w:tcPr>
          <w:p w:rsidR="007A0AA4" w:rsidRDefault="007A0AA4" w:rsidP="007A0AA4">
            <w:pPr>
              <w:widowControl w:val="0"/>
            </w:pPr>
            <w:r>
              <w:t>1 12 01020 01 7000 120</w:t>
            </w:r>
          </w:p>
        </w:tc>
        <w:tc>
          <w:tcPr>
            <w:tcW w:w="6378" w:type="dxa"/>
            <w:tcBorders>
              <w:top w:val="nil"/>
              <w:left w:val="nil"/>
              <w:bottom w:val="nil"/>
              <w:right w:val="nil"/>
            </w:tcBorders>
          </w:tcPr>
          <w:p w:rsidR="007A0AA4" w:rsidRDefault="007A0AA4" w:rsidP="007A0AA4">
            <w:pPr>
              <w:widowControl w:val="0"/>
              <w:jc w:val="both"/>
            </w:pPr>
            <w:r>
              <w:t>Плата за выбросы загрязняющих веществ в атмосферный воздух передвижными объектами (федеральные казенные учреждения)";</w:t>
            </w:r>
          </w:p>
        </w:tc>
      </w:tr>
      <w:tr w:rsidR="008651B4" w:rsidTr="00394119">
        <w:tblPrEx>
          <w:tblBorders>
            <w:top w:val="single" w:sz="4" w:space="0" w:color="auto"/>
            <w:bottom w:val="single" w:sz="4" w:space="0" w:color="auto"/>
          </w:tblBorders>
          <w:tblLook w:val="0020" w:firstRow="1" w:lastRow="0" w:firstColumn="0" w:lastColumn="0" w:noHBand="0" w:noVBand="0"/>
        </w:tblPrEx>
        <w:trPr>
          <w:cantSplit/>
        </w:trPr>
        <w:tc>
          <w:tcPr>
            <w:tcW w:w="710" w:type="dxa"/>
            <w:tcBorders>
              <w:top w:val="nil"/>
              <w:left w:val="nil"/>
              <w:bottom w:val="nil"/>
              <w:right w:val="nil"/>
            </w:tcBorders>
          </w:tcPr>
          <w:p w:rsidR="008651B4" w:rsidRDefault="008651B4" w:rsidP="008651B4">
            <w:pPr>
              <w:widowControl w:val="0"/>
            </w:pPr>
            <w:r>
              <w:t>"000</w:t>
            </w:r>
          </w:p>
        </w:tc>
        <w:tc>
          <w:tcPr>
            <w:tcW w:w="3119" w:type="dxa"/>
            <w:gridSpan w:val="2"/>
            <w:tcBorders>
              <w:top w:val="nil"/>
              <w:left w:val="nil"/>
              <w:bottom w:val="nil"/>
              <w:right w:val="nil"/>
            </w:tcBorders>
          </w:tcPr>
          <w:p w:rsidR="008651B4" w:rsidRDefault="008651B4" w:rsidP="008651B4">
            <w:pPr>
              <w:widowControl w:val="0"/>
            </w:pPr>
            <w:r>
              <w:t>1 12 01040 01 2100 120</w:t>
            </w:r>
          </w:p>
        </w:tc>
        <w:tc>
          <w:tcPr>
            <w:tcW w:w="6378" w:type="dxa"/>
            <w:tcBorders>
              <w:top w:val="nil"/>
              <w:left w:val="nil"/>
              <w:bottom w:val="nil"/>
              <w:right w:val="nil"/>
            </w:tcBorders>
          </w:tcPr>
          <w:p w:rsidR="008651B4" w:rsidRDefault="008651B4" w:rsidP="008651B4">
            <w:pPr>
              <w:widowControl w:val="0"/>
              <w:jc w:val="both"/>
            </w:pPr>
            <w:r>
              <w:t>Плата за размещение отходов производства и потребления (пени по соответствующему платежу)</w:t>
            </w:r>
          </w:p>
        </w:tc>
      </w:tr>
      <w:tr w:rsidR="008651B4" w:rsidTr="00394119">
        <w:tblPrEx>
          <w:tblBorders>
            <w:top w:val="single" w:sz="4" w:space="0" w:color="auto"/>
            <w:bottom w:val="single" w:sz="4" w:space="0" w:color="auto"/>
          </w:tblBorders>
          <w:tblLook w:val="0020" w:firstRow="1" w:lastRow="0" w:firstColumn="0" w:lastColumn="0" w:noHBand="0" w:noVBand="0"/>
        </w:tblPrEx>
        <w:trPr>
          <w:cantSplit/>
        </w:trPr>
        <w:tc>
          <w:tcPr>
            <w:tcW w:w="710" w:type="dxa"/>
            <w:tcBorders>
              <w:top w:val="nil"/>
              <w:left w:val="nil"/>
              <w:bottom w:val="nil"/>
              <w:right w:val="nil"/>
            </w:tcBorders>
          </w:tcPr>
          <w:p w:rsidR="008651B4" w:rsidRDefault="008651B4" w:rsidP="008651B4">
            <w:pPr>
              <w:widowControl w:val="0"/>
            </w:pPr>
            <w:r>
              <w:t>000</w:t>
            </w:r>
          </w:p>
        </w:tc>
        <w:tc>
          <w:tcPr>
            <w:tcW w:w="3119" w:type="dxa"/>
            <w:gridSpan w:val="2"/>
            <w:tcBorders>
              <w:top w:val="nil"/>
              <w:left w:val="nil"/>
              <w:bottom w:val="nil"/>
              <w:right w:val="nil"/>
            </w:tcBorders>
          </w:tcPr>
          <w:p w:rsidR="008651B4" w:rsidRDefault="008651B4" w:rsidP="008651B4">
            <w:pPr>
              <w:widowControl w:val="0"/>
            </w:pPr>
            <w:r>
              <w:t>1 12 01040 01 6000 120</w:t>
            </w:r>
          </w:p>
        </w:tc>
        <w:tc>
          <w:tcPr>
            <w:tcW w:w="6378" w:type="dxa"/>
            <w:tcBorders>
              <w:top w:val="nil"/>
              <w:left w:val="nil"/>
              <w:bottom w:val="nil"/>
              <w:right w:val="nil"/>
            </w:tcBorders>
          </w:tcPr>
          <w:p w:rsidR="008651B4" w:rsidRDefault="008651B4" w:rsidP="008651B4">
            <w:pPr>
              <w:widowControl w:val="0"/>
              <w:jc w:val="both"/>
            </w:pPr>
            <w: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r>
      <w:tr w:rsidR="008651B4" w:rsidTr="00394119">
        <w:tblPrEx>
          <w:tblBorders>
            <w:top w:val="single" w:sz="4" w:space="0" w:color="auto"/>
            <w:bottom w:val="single" w:sz="4" w:space="0" w:color="auto"/>
          </w:tblBorders>
          <w:tblLook w:val="0020" w:firstRow="1" w:lastRow="0" w:firstColumn="0" w:lastColumn="0" w:noHBand="0" w:noVBand="0"/>
        </w:tblPrEx>
        <w:trPr>
          <w:cantSplit/>
        </w:trPr>
        <w:tc>
          <w:tcPr>
            <w:tcW w:w="710" w:type="dxa"/>
            <w:tcBorders>
              <w:top w:val="nil"/>
              <w:left w:val="nil"/>
              <w:bottom w:val="nil"/>
              <w:right w:val="nil"/>
            </w:tcBorders>
          </w:tcPr>
          <w:p w:rsidR="008651B4" w:rsidRDefault="008651B4" w:rsidP="008651B4">
            <w:pPr>
              <w:widowControl w:val="0"/>
            </w:pPr>
            <w:r>
              <w:t>000</w:t>
            </w:r>
          </w:p>
        </w:tc>
        <w:tc>
          <w:tcPr>
            <w:tcW w:w="3119" w:type="dxa"/>
            <w:gridSpan w:val="2"/>
            <w:tcBorders>
              <w:top w:val="nil"/>
              <w:left w:val="nil"/>
              <w:bottom w:val="nil"/>
              <w:right w:val="nil"/>
            </w:tcBorders>
          </w:tcPr>
          <w:p w:rsidR="008651B4" w:rsidRDefault="008651B4" w:rsidP="008651B4">
            <w:pPr>
              <w:widowControl w:val="0"/>
            </w:pPr>
            <w:r>
              <w:t>1 12 01040 01 7000 120</w:t>
            </w:r>
          </w:p>
        </w:tc>
        <w:tc>
          <w:tcPr>
            <w:tcW w:w="6378" w:type="dxa"/>
            <w:tcBorders>
              <w:top w:val="nil"/>
              <w:left w:val="nil"/>
              <w:bottom w:val="nil"/>
              <w:right w:val="nil"/>
            </w:tcBorders>
          </w:tcPr>
          <w:p w:rsidR="008651B4" w:rsidRDefault="008651B4" w:rsidP="007A0AA4">
            <w:pPr>
              <w:widowControl w:val="0"/>
              <w:jc w:val="both"/>
            </w:pPr>
            <w:r>
              <w:t>Плата за размещение отходов производства и потребления (федеральные казенные учреждения)</w:t>
            </w:r>
          </w:p>
        </w:tc>
      </w:tr>
      <w:tr w:rsidR="007A0AA4" w:rsidTr="00394119">
        <w:tblPrEx>
          <w:tblBorders>
            <w:top w:val="single" w:sz="4" w:space="0" w:color="auto"/>
            <w:bottom w:val="single" w:sz="4" w:space="0" w:color="auto"/>
          </w:tblBorders>
          <w:tblLook w:val="0020" w:firstRow="1" w:lastRow="0" w:firstColumn="0" w:lastColumn="0" w:noHBand="0" w:noVBand="0"/>
        </w:tblPrEx>
        <w:trPr>
          <w:cantSplit/>
        </w:trPr>
        <w:tc>
          <w:tcPr>
            <w:tcW w:w="710" w:type="dxa"/>
            <w:tcBorders>
              <w:top w:val="nil"/>
              <w:left w:val="nil"/>
              <w:bottom w:val="nil"/>
              <w:right w:val="nil"/>
            </w:tcBorders>
          </w:tcPr>
          <w:p w:rsidR="007A0AA4" w:rsidRDefault="007A0AA4" w:rsidP="007A0AA4">
            <w:pPr>
              <w:widowControl w:val="0"/>
            </w:pPr>
            <w:r>
              <w:t>000</w:t>
            </w:r>
          </w:p>
        </w:tc>
        <w:tc>
          <w:tcPr>
            <w:tcW w:w="3119" w:type="dxa"/>
            <w:gridSpan w:val="2"/>
            <w:tcBorders>
              <w:top w:val="nil"/>
              <w:left w:val="nil"/>
              <w:bottom w:val="nil"/>
              <w:right w:val="nil"/>
            </w:tcBorders>
          </w:tcPr>
          <w:p w:rsidR="007A0AA4" w:rsidRDefault="007A0AA4" w:rsidP="007A0AA4">
            <w:pPr>
              <w:widowControl w:val="0"/>
            </w:pPr>
            <w:r>
              <w:t>1 12 01050 01 6000 120</w:t>
            </w:r>
          </w:p>
        </w:tc>
        <w:tc>
          <w:tcPr>
            <w:tcW w:w="6378" w:type="dxa"/>
            <w:tcBorders>
              <w:top w:val="nil"/>
              <w:left w:val="nil"/>
              <w:bottom w:val="nil"/>
              <w:right w:val="nil"/>
            </w:tcBorders>
          </w:tcPr>
          <w:p w:rsidR="007A0AA4" w:rsidRDefault="007A0AA4" w:rsidP="007A0AA4">
            <w:pPr>
              <w:widowControl w:val="0"/>
              <w:jc w:val="both"/>
            </w:pPr>
            <w:r>
              <w:t>Плата за иные виды негативного воздействия на окружающую среду (федеральные государственные органы, Банк России, органы управления государственными внебюджетными фондами Российской Федерации)</w:t>
            </w:r>
          </w:p>
        </w:tc>
      </w:tr>
      <w:tr w:rsidR="007A0AA4" w:rsidTr="00394119">
        <w:tblPrEx>
          <w:tblBorders>
            <w:top w:val="single" w:sz="4" w:space="0" w:color="auto"/>
            <w:bottom w:val="single" w:sz="4" w:space="0" w:color="auto"/>
          </w:tblBorders>
          <w:tblLook w:val="0020" w:firstRow="1" w:lastRow="0" w:firstColumn="0" w:lastColumn="0" w:noHBand="0" w:noVBand="0"/>
        </w:tblPrEx>
        <w:trPr>
          <w:cantSplit/>
        </w:trPr>
        <w:tc>
          <w:tcPr>
            <w:tcW w:w="710" w:type="dxa"/>
            <w:tcBorders>
              <w:top w:val="nil"/>
              <w:left w:val="nil"/>
              <w:bottom w:val="nil"/>
              <w:right w:val="nil"/>
            </w:tcBorders>
          </w:tcPr>
          <w:p w:rsidR="007A0AA4" w:rsidRDefault="007A0AA4" w:rsidP="007A0AA4">
            <w:pPr>
              <w:widowControl w:val="0"/>
            </w:pPr>
            <w:r>
              <w:t>000</w:t>
            </w:r>
          </w:p>
        </w:tc>
        <w:tc>
          <w:tcPr>
            <w:tcW w:w="3119" w:type="dxa"/>
            <w:gridSpan w:val="2"/>
            <w:tcBorders>
              <w:top w:val="nil"/>
              <w:left w:val="nil"/>
              <w:bottom w:val="nil"/>
              <w:right w:val="nil"/>
            </w:tcBorders>
          </w:tcPr>
          <w:p w:rsidR="007A0AA4" w:rsidRDefault="007A0AA4" w:rsidP="007A0AA4">
            <w:pPr>
              <w:widowControl w:val="0"/>
            </w:pPr>
            <w:r>
              <w:t>1 12 01050 01 7000 120</w:t>
            </w:r>
          </w:p>
        </w:tc>
        <w:tc>
          <w:tcPr>
            <w:tcW w:w="6378" w:type="dxa"/>
            <w:tcBorders>
              <w:top w:val="nil"/>
              <w:left w:val="nil"/>
              <w:bottom w:val="nil"/>
              <w:right w:val="nil"/>
            </w:tcBorders>
          </w:tcPr>
          <w:p w:rsidR="007A0AA4" w:rsidRDefault="007A0AA4" w:rsidP="007A0AA4">
            <w:pPr>
              <w:widowControl w:val="0"/>
              <w:jc w:val="both"/>
            </w:pPr>
            <w:r>
              <w:t>Плата за иные виды негативного воздействия на окружающую среду (федеральные казенные учреждения)"</w:t>
            </w:r>
            <w:r w:rsidR="00BD756B">
              <w:t>;</w:t>
            </w:r>
          </w:p>
        </w:tc>
      </w:tr>
    </w:tbl>
    <w:p w:rsidR="006011CE" w:rsidRDefault="006011CE" w:rsidP="00F74655">
      <w:pPr>
        <w:pStyle w:val="21"/>
        <w:autoSpaceDE w:val="0"/>
        <w:autoSpaceDN w:val="0"/>
        <w:adjustRightInd w:val="0"/>
        <w:spacing w:after="200"/>
        <w:ind w:firstLine="567"/>
        <w:contextualSpacing/>
        <w:rPr>
          <w:rFonts w:eastAsiaTheme="minorHAnsi"/>
          <w:szCs w:val="28"/>
          <w:lang w:eastAsia="en-US"/>
        </w:rPr>
      </w:pPr>
      <w:r>
        <w:rPr>
          <w:rFonts w:eastAsiaTheme="minorHAnsi"/>
          <w:szCs w:val="28"/>
          <w:lang w:eastAsia="en-US"/>
        </w:rPr>
        <w:t>10. В приложении 12 "</w:t>
      </w:r>
      <w:r w:rsidRPr="006011CE">
        <w:rPr>
          <w:rFonts w:eastAsiaTheme="minorHAnsi"/>
          <w:szCs w:val="28"/>
          <w:lang w:eastAsia="en-US"/>
        </w:rPr>
        <w:t>Перечень кодов источников финансирования дефицитов бюджетов</w:t>
      </w:r>
      <w:r>
        <w:rPr>
          <w:rFonts w:eastAsiaTheme="minorHAnsi"/>
          <w:szCs w:val="28"/>
          <w:lang w:eastAsia="en-US"/>
        </w:rPr>
        <w:t xml:space="preserve"> </w:t>
      </w:r>
      <w:r w:rsidRPr="006011CE">
        <w:rPr>
          <w:rFonts w:eastAsiaTheme="minorHAnsi"/>
          <w:szCs w:val="28"/>
          <w:lang w:eastAsia="en-US"/>
        </w:rPr>
        <w:t>и соответствующих им кодов видов (подвидов, аналитических</w:t>
      </w:r>
      <w:r>
        <w:rPr>
          <w:rFonts w:eastAsiaTheme="minorHAnsi"/>
          <w:szCs w:val="28"/>
          <w:lang w:eastAsia="en-US"/>
        </w:rPr>
        <w:t xml:space="preserve"> </w:t>
      </w:r>
      <w:r w:rsidRPr="006011CE">
        <w:rPr>
          <w:rFonts w:eastAsiaTheme="minorHAnsi"/>
          <w:szCs w:val="28"/>
          <w:lang w:eastAsia="en-US"/>
        </w:rPr>
        <w:t>групп) источников финансирования дефицитов бюджетов, главными</w:t>
      </w:r>
      <w:r>
        <w:rPr>
          <w:rFonts w:eastAsiaTheme="minorHAnsi"/>
          <w:szCs w:val="28"/>
          <w:lang w:eastAsia="en-US"/>
        </w:rPr>
        <w:t xml:space="preserve"> </w:t>
      </w:r>
      <w:r w:rsidRPr="006011CE">
        <w:rPr>
          <w:rFonts w:eastAsiaTheme="minorHAnsi"/>
          <w:szCs w:val="28"/>
          <w:lang w:eastAsia="en-US"/>
        </w:rPr>
        <w:t>администраторами которых являются федеральные государственные</w:t>
      </w:r>
      <w:r>
        <w:rPr>
          <w:rFonts w:eastAsiaTheme="minorHAnsi"/>
          <w:szCs w:val="28"/>
          <w:lang w:eastAsia="en-US"/>
        </w:rPr>
        <w:t xml:space="preserve"> </w:t>
      </w:r>
      <w:bookmarkStart w:id="0" w:name="_GoBack"/>
      <w:bookmarkEnd w:id="0"/>
      <w:r w:rsidRPr="006011CE">
        <w:rPr>
          <w:rFonts w:eastAsiaTheme="minorHAnsi"/>
          <w:szCs w:val="28"/>
          <w:lang w:eastAsia="en-US"/>
        </w:rPr>
        <w:t xml:space="preserve">органы, </w:t>
      </w:r>
      <w:r>
        <w:rPr>
          <w:rFonts w:eastAsiaTheme="minorHAnsi"/>
          <w:szCs w:val="28"/>
          <w:lang w:eastAsia="en-US"/>
        </w:rPr>
        <w:t>Ц</w:t>
      </w:r>
      <w:r w:rsidRPr="006011CE">
        <w:rPr>
          <w:rFonts w:eastAsiaTheme="minorHAnsi"/>
          <w:szCs w:val="28"/>
          <w:lang w:eastAsia="en-US"/>
        </w:rPr>
        <w:t xml:space="preserve">ентральный </w:t>
      </w:r>
      <w:r>
        <w:rPr>
          <w:rFonts w:eastAsiaTheme="minorHAnsi"/>
          <w:szCs w:val="28"/>
          <w:lang w:eastAsia="en-US"/>
        </w:rPr>
        <w:t>Б</w:t>
      </w:r>
      <w:r w:rsidRPr="006011CE">
        <w:rPr>
          <w:rFonts w:eastAsiaTheme="minorHAnsi"/>
          <w:szCs w:val="28"/>
          <w:lang w:eastAsia="en-US"/>
        </w:rPr>
        <w:t xml:space="preserve">анк </w:t>
      </w:r>
      <w:r>
        <w:rPr>
          <w:rFonts w:eastAsiaTheme="minorHAnsi"/>
          <w:szCs w:val="28"/>
          <w:lang w:eastAsia="en-US"/>
        </w:rPr>
        <w:t>Российской Федерации</w:t>
      </w:r>
      <w:r w:rsidRPr="006011CE">
        <w:rPr>
          <w:rFonts w:eastAsiaTheme="minorHAnsi"/>
          <w:szCs w:val="28"/>
          <w:lang w:eastAsia="en-US"/>
        </w:rPr>
        <w:t>, органы</w:t>
      </w:r>
      <w:r>
        <w:rPr>
          <w:rFonts w:eastAsiaTheme="minorHAnsi"/>
          <w:szCs w:val="28"/>
          <w:lang w:eastAsia="en-US"/>
        </w:rPr>
        <w:t xml:space="preserve"> </w:t>
      </w:r>
      <w:r w:rsidRPr="006011CE">
        <w:rPr>
          <w:rFonts w:eastAsiaTheme="minorHAnsi"/>
          <w:szCs w:val="28"/>
          <w:lang w:eastAsia="en-US"/>
        </w:rPr>
        <w:t xml:space="preserve">управления </w:t>
      </w:r>
      <w:r w:rsidRPr="006011CE">
        <w:rPr>
          <w:rFonts w:eastAsiaTheme="minorHAnsi"/>
          <w:szCs w:val="28"/>
          <w:lang w:eastAsia="en-US"/>
        </w:rPr>
        <w:lastRenderedPageBreak/>
        <w:t>государственными внебюджетными фондами</w:t>
      </w:r>
      <w:r>
        <w:rPr>
          <w:rFonts w:eastAsiaTheme="minorHAnsi"/>
          <w:szCs w:val="28"/>
          <w:lang w:eastAsia="en-US"/>
        </w:rPr>
        <w:t xml:space="preserve"> Российской Федерации</w:t>
      </w:r>
      <w:r w:rsidRPr="006011CE">
        <w:rPr>
          <w:rFonts w:eastAsiaTheme="minorHAnsi"/>
          <w:szCs w:val="28"/>
          <w:lang w:eastAsia="en-US"/>
        </w:rPr>
        <w:t xml:space="preserve"> и (или) находящиеся в их</w:t>
      </w:r>
      <w:r>
        <w:rPr>
          <w:rFonts w:eastAsiaTheme="minorHAnsi"/>
          <w:szCs w:val="28"/>
          <w:lang w:eastAsia="en-US"/>
        </w:rPr>
        <w:t xml:space="preserve"> </w:t>
      </w:r>
      <w:r w:rsidRPr="006011CE">
        <w:rPr>
          <w:rFonts w:eastAsiaTheme="minorHAnsi"/>
          <w:szCs w:val="28"/>
          <w:lang w:eastAsia="en-US"/>
        </w:rPr>
        <w:t>ведении казенные учреждения</w:t>
      </w:r>
      <w:r>
        <w:rPr>
          <w:rFonts w:eastAsiaTheme="minorHAnsi"/>
          <w:szCs w:val="28"/>
          <w:lang w:eastAsia="en-US"/>
        </w:rPr>
        <w:t xml:space="preserve">" </w:t>
      </w:r>
      <w:r w:rsidR="00BD756B" w:rsidRPr="00BD756B">
        <w:rPr>
          <w:rFonts w:eastAsiaTheme="minorHAnsi"/>
          <w:szCs w:val="28"/>
          <w:lang w:eastAsia="en-US"/>
        </w:rPr>
        <w:t>коды бюджетной классификации:</w:t>
      </w:r>
    </w:p>
    <w:p w:rsidR="00BD756B" w:rsidRDefault="00BD756B" w:rsidP="00F74655">
      <w:pPr>
        <w:pStyle w:val="21"/>
        <w:autoSpaceDE w:val="0"/>
        <w:autoSpaceDN w:val="0"/>
        <w:adjustRightInd w:val="0"/>
        <w:spacing w:after="200"/>
        <w:ind w:firstLine="567"/>
        <w:contextualSpacing/>
        <w:rPr>
          <w:rFonts w:eastAsiaTheme="minorHAnsi"/>
          <w:szCs w:val="28"/>
          <w:lang w:eastAsia="en-US"/>
        </w:rPr>
      </w:pPr>
    </w:p>
    <w:tbl>
      <w:tblPr>
        <w:tblW w:w="9923" w:type="dxa"/>
        <w:tblInd w:w="62" w:type="dxa"/>
        <w:tblLayout w:type="fixed"/>
        <w:tblCellMar>
          <w:top w:w="102" w:type="dxa"/>
          <w:left w:w="62" w:type="dxa"/>
          <w:bottom w:w="102" w:type="dxa"/>
          <w:right w:w="62" w:type="dxa"/>
        </w:tblCellMar>
        <w:tblLook w:val="04A0" w:firstRow="1" w:lastRow="0" w:firstColumn="1" w:lastColumn="0" w:noHBand="0" w:noVBand="1"/>
      </w:tblPr>
      <w:tblGrid>
        <w:gridCol w:w="3544"/>
        <w:gridCol w:w="6379"/>
      </w:tblGrid>
      <w:tr w:rsidR="00BD756B" w:rsidRPr="00BD756B" w:rsidTr="00F74655">
        <w:tc>
          <w:tcPr>
            <w:tcW w:w="3544" w:type="dxa"/>
          </w:tcPr>
          <w:p w:rsidR="00BD756B" w:rsidRPr="00BD756B" w:rsidRDefault="00BD756B" w:rsidP="00F74655">
            <w:pPr>
              <w:pStyle w:val="21"/>
              <w:adjustRightInd w:val="0"/>
              <w:spacing w:after="200"/>
              <w:contextualSpacing/>
              <w:rPr>
                <w:rFonts w:eastAsiaTheme="minorHAnsi"/>
                <w:szCs w:val="28"/>
                <w:lang w:eastAsia="en-US"/>
              </w:rPr>
            </w:pPr>
            <w:r>
              <w:rPr>
                <w:rFonts w:eastAsiaTheme="minorHAnsi"/>
                <w:szCs w:val="28"/>
                <w:lang w:eastAsia="en-US"/>
              </w:rPr>
              <w:t>"</w:t>
            </w:r>
            <w:r w:rsidRPr="00BD756B">
              <w:rPr>
                <w:rFonts w:eastAsiaTheme="minorHAnsi"/>
                <w:szCs w:val="28"/>
                <w:lang w:eastAsia="en-US"/>
              </w:rPr>
              <w:t>000 01 06 10 01 01 0001 510</w:t>
            </w:r>
          </w:p>
        </w:tc>
        <w:tc>
          <w:tcPr>
            <w:tcW w:w="6379" w:type="dxa"/>
          </w:tcPr>
          <w:p w:rsidR="00BD756B" w:rsidRPr="00BD756B" w:rsidRDefault="00BD756B" w:rsidP="00F74655">
            <w:pPr>
              <w:pStyle w:val="21"/>
              <w:adjustRightInd w:val="0"/>
              <w:spacing w:after="200"/>
              <w:contextualSpacing/>
              <w:rPr>
                <w:rFonts w:eastAsiaTheme="minorHAnsi"/>
                <w:szCs w:val="28"/>
                <w:lang w:eastAsia="en-US"/>
              </w:rPr>
            </w:pPr>
            <w:r w:rsidRPr="00BD756B">
              <w:rPr>
                <w:rFonts w:eastAsiaTheme="minorHAnsi"/>
                <w:szCs w:val="28"/>
                <w:lang w:eastAsia="en-US"/>
              </w:rPr>
              <w:t>Увеличение финансовых активов в федеральной собственности за счет средств федерального бюджета, размещенных на депозитах (банковских счетах)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BD756B" w:rsidRPr="00BD756B" w:rsidTr="00F74655">
        <w:tc>
          <w:tcPr>
            <w:tcW w:w="3544" w:type="dxa"/>
          </w:tcPr>
          <w:p w:rsidR="00BD756B" w:rsidRPr="00BD756B" w:rsidRDefault="00BD756B" w:rsidP="00F74655">
            <w:pPr>
              <w:pStyle w:val="21"/>
              <w:adjustRightInd w:val="0"/>
              <w:spacing w:after="200"/>
              <w:contextualSpacing/>
              <w:rPr>
                <w:rFonts w:eastAsiaTheme="minorHAnsi"/>
                <w:szCs w:val="28"/>
                <w:lang w:eastAsia="en-US"/>
              </w:rPr>
            </w:pPr>
            <w:r w:rsidRPr="00BD756B">
              <w:rPr>
                <w:rFonts w:eastAsiaTheme="minorHAnsi"/>
                <w:szCs w:val="28"/>
                <w:lang w:eastAsia="en-US"/>
              </w:rPr>
              <w:t>000 01 06 10 01 01 0002 510</w:t>
            </w:r>
          </w:p>
        </w:tc>
        <w:tc>
          <w:tcPr>
            <w:tcW w:w="6379" w:type="dxa"/>
          </w:tcPr>
          <w:p w:rsidR="00BD756B" w:rsidRPr="00BD756B" w:rsidRDefault="00BD756B" w:rsidP="00F74655">
            <w:pPr>
              <w:pStyle w:val="21"/>
              <w:adjustRightInd w:val="0"/>
              <w:spacing w:after="200"/>
              <w:contextualSpacing/>
              <w:rPr>
                <w:rFonts w:eastAsiaTheme="minorHAnsi"/>
                <w:szCs w:val="28"/>
                <w:lang w:eastAsia="en-US"/>
              </w:rPr>
            </w:pPr>
            <w:r w:rsidRPr="00BD756B">
              <w:rPr>
                <w:rFonts w:eastAsiaTheme="minorHAnsi"/>
                <w:szCs w:val="28"/>
                <w:lang w:eastAsia="en-US"/>
              </w:rPr>
              <w:t>Увеличение финансовых активов в федеральной собственности за счет средств федерального бюджета, размещенных на депозитах (банковских счетах)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r>
              <w:rPr>
                <w:rFonts w:eastAsiaTheme="minorHAnsi"/>
                <w:szCs w:val="28"/>
                <w:lang w:eastAsia="en-US"/>
              </w:rPr>
              <w:t>";</w:t>
            </w:r>
          </w:p>
        </w:tc>
      </w:tr>
      <w:tr w:rsidR="00BD756B" w:rsidRPr="00BD756B" w:rsidTr="00F74655">
        <w:tc>
          <w:tcPr>
            <w:tcW w:w="3544" w:type="dxa"/>
          </w:tcPr>
          <w:p w:rsidR="00BD756B" w:rsidRPr="00BD756B" w:rsidRDefault="00BD756B" w:rsidP="00F74655">
            <w:pPr>
              <w:pStyle w:val="21"/>
              <w:adjustRightInd w:val="0"/>
              <w:spacing w:after="200"/>
              <w:contextualSpacing/>
              <w:rPr>
                <w:rFonts w:eastAsiaTheme="minorHAnsi"/>
                <w:szCs w:val="28"/>
                <w:lang w:eastAsia="en-US"/>
              </w:rPr>
            </w:pPr>
            <w:r>
              <w:rPr>
                <w:rFonts w:eastAsiaTheme="minorHAnsi"/>
                <w:szCs w:val="28"/>
                <w:lang w:eastAsia="en-US"/>
              </w:rPr>
              <w:t>"</w:t>
            </w:r>
            <w:r w:rsidRPr="00BD756B">
              <w:rPr>
                <w:rFonts w:eastAsiaTheme="minorHAnsi"/>
                <w:szCs w:val="28"/>
                <w:lang w:eastAsia="en-US"/>
              </w:rPr>
              <w:t>000 01 06 10 01 01 0001 610</w:t>
            </w:r>
          </w:p>
        </w:tc>
        <w:tc>
          <w:tcPr>
            <w:tcW w:w="6379" w:type="dxa"/>
          </w:tcPr>
          <w:p w:rsidR="00BD756B" w:rsidRPr="00BD756B" w:rsidRDefault="00BD756B" w:rsidP="00F74655">
            <w:pPr>
              <w:pStyle w:val="21"/>
              <w:adjustRightInd w:val="0"/>
              <w:spacing w:after="200"/>
              <w:contextualSpacing/>
              <w:rPr>
                <w:rFonts w:eastAsiaTheme="minorHAnsi"/>
                <w:szCs w:val="28"/>
                <w:lang w:eastAsia="en-US"/>
              </w:rPr>
            </w:pPr>
            <w:r w:rsidRPr="00BD756B">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депозитах (банковских счетах)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BD756B" w:rsidRPr="00BD756B" w:rsidTr="00F74655">
        <w:tc>
          <w:tcPr>
            <w:tcW w:w="3544" w:type="dxa"/>
          </w:tcPr>
          <w:p w:rsidR="00BD756B" w:rsidRPr="00BD756B" w:rsidRDefault="00BD756B" w:rsidP="00F74655">
            <w:pPr>
              <w:pStyle w:val="21"/>
              <w:adjustRightInd w:val="0"/>
              <w:spacing w:after="200"/>
              <w:contextualSpacing/>
              <w:rPr>
                <w:rFonts w:eastAsiaTheme="minorHAnsi"/>
                <w:szCs w:val="28"/>
                <w:lang w:eastAsia="en-US"/>
              </w:rPr>
            </w:pPr>
            <w:r w:rsidRPr="00BD756B">
              <w:rPr>
                <w:rFonts w:eastAsiaTheme="minorHAnsi"/>
                <w:szCs w:val="28"/>
                <w:lang w:eastAsia="en-US"/>
              </w:rPr>
              <w:t>000 01 06 10 01 01 0002 610</w:t>
            </w:r>
          </w:p>
        </w:tc>
        <w:tc>
          <w:tcPr>
            <w:tcW w:w="6379" w:type="dxa"/>
          </w:tcPr>
          <w:p w:rsidR="00BD756B" w:rsidRPr="00BD756B" w:rsidRDefault="00BD756B" w:rsidP="00F74655">
            <w:pPr>
              <w:pStyle w:val="21"/>
              <w:adjustRightInd w:val="0"/>
              <w:spacing w:after="200"/>
              <w:contextualSpacing/>
              <w:rPr>
                <w:rFonts w:eastAsiaTheme="minorHAnsi"/>
                <w:szCs w:val="28"/>
                <w:lang w:eastAsia="en-US"/>
              </w:rPr>
            </w:pPr>
            <w:r w:rsidRPr="00BD756B">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депозитах (банковских счетах)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r>
              <w:rPr>
                <w:rFonts w:eastAsiaTheme="minorHAnsi"/>
                <w:szCs w:val="28"/>
                <w:lang w:eastAsia="en-US"/>
              </w:rPr>
              <w:t>";</w:t>
            </w:r>
          </w:p>
        </w:tc>
      </w:tr>
    </w:tbl>
    <w:p w:rsidR="00BD756B" w:rsidRDefault="00BD756B" w:rsidP="00F74655">
      <w:pPr>
        <w:pStyle w:val="21"/>
        <w:autoSpaceDE w:val="0"/>
        <w:autoSpaceDN w:val="0"/>
        <w:adjustRightInd w:val="0"/>
        <w:spacing w:after="200"/>
        <w:ind w:firstLine="567"/>
        <w:contextualSpacing/>
        <w:rPr>
          <w:rFonts w:eastAsiaTheme="minorHAnsi"/>
          <w:szCs w:val="28"/>
          <w:lang w:eastAsia="en-US"/>
        </w:rPr>
      </w:pPr>
      <w:r w:rsidRPr="00BD756B">
        <w:rPr>
          <w:rFonts w:eastAsiaTheme="minorHAnsi"/>
          <w:szCs w:val="28"/>
          <w:lang w:eastAsia="en-US"/>
        </w:rPr>
        <w:t>изложить в следующей редакции:</w:t>
      </w:r>
    </w:p>
    <w:p w:rsidR="00BD756B" w:rsidRDefault="00BD756B" w:rsidP="00F74655">
      <w:pPr>
        <w:pStyle w:val="21"/>
        <w:autoSpaceDE w:val="0"/>
        <w:autoSpaceDN w:val="0"/>
        <w:adjustRightInd w:val="0"/>
        <w:spacing w:after="200"/>
        <w:ind w:firstLine="567"/>
        <w:contextualSpacing/>
        <w:rPr>
          <w:rFonts w:eastAsiaTheme="minorHAnsi"/>
          <w:szCs w:val="28"/>
          <w:lang w:eastAsia="en-US"/>
        </w:rPr>
      </w:pPr>
    </w:p>
    <w:p w:rsidR="00394119" w:rsidRDefault="00394119" w:rsidP="00F74655">
      <w:pPr>
        <w:pStyle w:val="21"/>
        <w:autoSpaceDE w:val="0"/>
        <w:autoSpaceDN w:val="0"/>
        <w:adjustRightInd w:val="0"/>
        <w:spacing w:after="200"/>
        <w:ind w:firstLine="567"/>
        <w:contextualSpacing/>
        <w:rPr>
          <w:rFonts w:eastAsiaTheme="minorHAnsi"/>
          <w:szCs w:val="28"/>
          <w:lang w:eastAsia="en-US"/>
        </w:rPr>
      </w:pPr>
    </w:p>
    <w:p w:rsidR="00394119" w:rsidRDefault="00394119" w:rsidP="00F74655">
      <w:pPr>
        <w:pStyle w:val="21"/>
        <w:autoSpaceDE w:val="0"/>
        <w:autoSpaceDN w:val="0"/>
        <w:adjustRightInd w:val="0"/>
        <w:spacing w:after="200"/>
        <w:ind w:firstLine="567"/>
        <w:contextualSpacing/>
        <w:rPr>
          <w:rFonts w:eastAsiaTheme="minorHAnsi"/>
          <w:szCs w:val="28"/>
          <w:lang w:eastAsia="en-US"/>
        </w:rPr>
      </w:pPr>
    </w:p>
    <w:tbl>
      <w:tblPr>
        <w:tblW w:w="9923" w:type="dxa"/>
        <w:tblInd w:w="62" w:type="dxa"/>
        <w:tblLayout w:type="fixed"/>
        <w:tblCellMar>
          <w:top w:w="102" w:type="dxa"/>
          <w:left w:w="62" w:type="dxa"/>
          <w:bottom w:w="102" w:type="dxa"/>
          <w:right w:w="62" w:type="dxa"/>
        </w:tblCellMar>
        <w:tblLook w:val="04A0" w:firstRow="1" w:lastRow="0" w:firstColumn="1" w:lastColumn="0" w:noHBand="0" w:noVBand="1"/>
      </w:tblPr>
      <w:tblGrid>
        <w:gridCol w:w="3544"/>
        <w:gridCol w:w="6379"/>
      </w:tblGrid>
      <w:tr w:rsidR="00BD756B" w:rsidRPr="00BD756B" w:rsidTr="003C013C">
        <w:tc>
          <w:tcPr>
            <w:tcW w:w="3544" w:type="dxa"/>
          </w:tcPr>
          <w:p w:rsidR="00BD756B" w:rsidRPr="00BD756B" w:rsidRDefault="00BD756B" w:rsidP="003C013C">
            <w:pPr>
              <w:pStyle w:val="21"/>
              <w:adjustRightInd w:val="0"/>
              <w:spacing w:after="200"/>
              <w:contextualSpacing/>
              <w:rPr>
                <w:rFonts w:eastAsiaTheme="minorHAnsi"/>
                <w:szCs w:val="28"/>
                <w:lang w:eastAsia="en-US"/>
              </w:rPr>
            </w:pPr>
            <w:r>
              <w:rPr>
                <w:rFonts w:eastAsiaTheme="minorHAnsi"/>
                <w:szCs w:val="28"/>
                <w:lang w:eastAsia="en-US"/>
              </w:rPr>
              <w:lastRenderedPageBreak/>
              <w:t>"</w:t>
            </w:r>
            <w:r w:rsidRPr="00BD756B">
              <w:rPr>
                <w:rFonts w:eastAsiaTheme="minorHAnsi"/>
                <w:szCs w:val="28"/>
                <w:lang w:eastAsia="en-US"/>
              </w:rPr>
              <w:t>000 01 06 10 01 01 0001 510</w:t>
            </w:r>
          </w:p>
        </w:tc>
        <w:tc>
          <w:tcPr>
            <w:tcW w:w="6379" w:type="dxa"/>
          </w:tcPr>
          <w:p w:rsidR="00BD756B" w:rsidRPr="00BD756B" w:rsidRDefault="00BD756B">
            <w:pPr>
              <w:pStyle w:val="21"/>
              <w:adjustRightInd w:val="0"/>
              <w:spacing w:after="200"/>
              <w:contextualSpacing/>
              <w:rPr>
                <w:rFonts w:eastAsiaTheme="minorHAnsi"/>
                <w:szCs w:val="28"/>
                <w:lang w:eastAsia="en-US"/>
              </w:rPr>
            </w:pPr>
            <w:r w:rsidRPr="00BD756B">
              <w:rPr>
                <w:rFonts w:eastAsiaTheme="minorHAnsi"/>
                <w:szCs w:val="28"/>
                <w:lang w:eastAsia="en-US"/>
              </w:rPr>
              <w:t xml:space="preserve">Увеличение финансовых активов в федеральной собственности за счет средств федерального бюджета, размещенных на банковских счетах </w:t>
            </w:r>
            <w:r>
              <w:rPr>
                <w:rFonts w:eastAsiaTheme="minorHAnsi"/>
                <w:szCs w:val="28"/>
                <w:lang w:eastAsia="en-US"/>
              </w:rPr>
              <w:t xml:space="preserve">(банковских </w:t>
            </w:r>
            <w:r w:rsidRPr="00BD756B">
              <w:rPr>
                <w:rFonts w:eastAsiaTheme="minorHAnsi"/>
                <w:szCs w:val="28"/>
                <w:lang w:eastAsia="en-US"/>
              </w:rPr>
              <w:t>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BD756B" w:rsidRPr="00BD756B" w:rsidTr="003C013C">
        <w:tc>
          <w:tcPr>
            <w:tcW w:w="3544" w:type="dxa"/>
          </w:tcPr>
          <w:p w:rsidR="00BD756B" w:rsidRPr="00BD756B" w:rsidRDefault="00BD756B" w:rsidP="003C013C">
            <w:pPr>
              <w:pStyle w:val="21"/>
              <w:adjustRightInd w:val="0"/>
              <w:spacing w:after="200"/>
              <w:contextualSpacing/>
              <w:rPr>
                <w:rFonts w:eastAsiaTheme="minorHAnsi"/>
                <w:szCs w:val="28"/>
                <w:lang w:eastAsia="en-US"/>
              </w:rPr>
            </w:pPr>
            <w:r w:rsidRPr="00BD756B">
              <w:rPr>
                <w:rFonts w:eastAsiaTheme="minorHAnsi"/>
                <w:szCs w:val="28"/>
                <w:lang w:eastAsia="en-US"/>
              </w:rPr>
              <w:t>000 01 06 10 01 01 0002 510</w:t>
            </w:r>
          </w:p>
        </w:tc>
        <w:tc>
          <w:tcPr>
            <w:tcW w:w="6379" w:type="dxa"/>
          </w:tcPr>
          <w:p w:rsidR="00BD756B" w:rsidRPr="00BD756B" w:rsidRDefault="00BD756B">
            <w:pPr>
              <w:pStyle w:val="21"/>
              <w:adjustRightInd w:val="0"/>
              <w:spacing w:after="200"/>
              <w:contextualSpacing/>
              <w:rPr>
                <w:rFonts w:eastAsiaTheme="minorHAnsi"/>
                <w:szCs w:val="28"/>
                <w:lang w:eastAsia="en-US"/>
              </w:rPr>
            </w:pPr>
            <w:r w:rsidRPr="00BD756B">
              <w:rPr>
                <w:rFonts w:eastAsiaTheme="minorHAnsi"/>
                <w:szCs w:val="28"/>
                <w:lang w:eastAsia="en-US"/>
              </w:rPr>
              <w:t xml:space="preserve">Увеличение финансовых активов в федеральной собственности за счет средств федерального бюджета, размещенных на банковских счетах </w:t>
            </w:r>
            <w:r>
              <w:rPr>
                <w:rFonts w:eastAsiaTheme="minorHAnsi"/>
                <w:szCs w:val="28"/>
                <w:lang w:eastAsia="en-US"/>
              </w:rPr>
              <w:t xml:space="preserve">(банковских </w:t>
            </w:r>
            <w:r w:rsidRPr="00BD756B">
              <w:rPr>
                <w:rFonts w:eastAsiaTheme="minorHAnsi"/>
                <w:szCs w:val="28"/>
                <w:lang w:eastAsia="en-US"/>
              </w:rPr>
              <w:t>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r>
              <w:rPr>
                <w:rFonts w:eastAsiaTheme="minorHAnsi"/>
                <w:szCs w:val="28"/>
                <w:lang w:eastAsia="en-US"/>
              </w:rPr>
              <w:t>";</w:t>
            </w:r>
          </w:p>
        </w:tc>
      </w:tr>
      <w:tr w:rsidR="00BD756B" w:rsidRPr="00BD756B" w:rsidTr="003C013C">
        <w:tc>
          <w:tcPr>
            <w:tcW w:w="3544" w:type="dxa"/>
          </w:tcPr>
          <w:p w:rsidR="00BD756B" w:rsidRPr="00BD756B" w:rsidRDefault="00BD756B" w:rsidP="003C013C">
            <w:pPr>
              <w:pStyle w:val="21"/>
              <w:adjustRightInd w:val="0"/>
              <w:spacing w:after="200"/>
              <w:contextualSpacing/>
              <w:rPr>
                <w:rFonts w:eastAsiaTheme="minorHAnsi"/>
                <w:szCs w:val="28"/>
                <w:lang w:eastAsia="en-US"/>
              </w:rPr>
            </w:pPr>
            <w:r>
              <w:rPr>
                <w:rFonts w:eastAsiaTheme="minorHAnsi"/>
                <w:szCs w:val="28"/>
                <w:lang w:eastAsia="en-US"/>
              </w:rPr>
              <w:t>"</w:t>
            </w:r>
            <w:r w:rsidRPr="00BD756B">
              <w:rPr>
                <w:rFonts w:eastAsiaTheme="minorHAnsi"/>
                <w:szCs w:val="28"/>
                <w:lang w:eastAsia="en-US"/>
              </w:rPr>
              <w:t>000 01 06 10 01 01 0001 610</w:t>
            </w:r>
          </w:p>
        </w:tc>
        <w:tc>
          <w:tcPr>
            <w:tcW w:w="6379" w:type="dxa"/>
          </w:tcPr>
          <w:p w:rsidR="00BD756B" w:rsidRPr="00BD756B" w:rsidRDefault="00BD756B">
            <w:pPr>
              <w:pStyle w:val="21"/>
              <w:adjustRightInd w:val="0"/>
              <w:spacing w:after="200"/>
              <w:contextualSpacing/>
              <w:rPr>
                <w:rFonts w:eastAsiaTheme="minorHAnsi"/>
                <w:szCs w:val="28"/>
                <w:lang w:eastAsia="en-US"/>
              </w:rPr>
            </w:pPr>
            <w:r w:rsidRPr="00BD756B">
              <w:rPr>
                <w:rFonts w:eastAsiaTheme="minorHAnsi"/>
                <w:szCs w:val="28"/>
                <w:lang w:eastAsia="en-US"/>
              </w:rPr>
              <w:t xml:space="preserve">Уменьшение финансовых активов в федеральной собственности за счет средств федерального бюджета, размещенных на банковских счетах </w:t>
            </w:r>
            <w:r>
              <w:rPr>
                <w:rFonts w:eastAsiaTheme="minorHAnsi"/>
                <w:szCs w:val="28"/>
                <w:lang w:eastAsia="en-US"/>
              </w:rPr>
              <w:t xml:space="preserve">(банковских </w:t>
            </w:r>
            <w:r w:rsidRPr="00BD756B">
              <w:rPr>
                <w:rFonts w:eastAsiaTheme="minorHAnsi"/>
                <w:szCs w:val="28"/>
                <w:lang w:eastAsia="en-US"/>
              </w:rPr>
              <w:t>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BD756B" w:rsidRPr="00BD756B" w:rsidTr="003C013C">
        <w:tc>
          <w:tcPr>
            <w:tcW w:w="3544" w:type="dxa"/>
          </w:tcPr>
          <w:p w:rsidR="00BD756B" w:rsidRPr="00BD756B" w:rsidRDefault="00BD756B" w:rsidP="003C013C">
            <w:pPr>
              <w:pStyle w:val="21"/>
              <w:adjustRightInd w:val="0"/>
              <w:spacing w:after="200"/>
              <w:contextualSpacing/>
              <w:rPr>
                <w:rFonts w:eastAsiaTheme="minorHAnsi"/>
                <w:szCs w:val="28"/>
                <w:lang w:eastAsia="en-US"/>
              </w:rPr>
            </w:pPr>
            <w:r w:rsidRPr="00BD756B">
              <w:rPr>
                <w:rFonts w:eastAsiaTheme="minorHAnsi"/>
                <w:szCs w:val="28"/>
                <w:lang w:eastAsia="en-US"/>
              </w:rPr>
              <w:t>000 01 06 10 01 01 0002 610</w:t>
            </w:r>
          </w:p>
        </w:tc>
        <w:tc>
          <w:tcPr>
            <w:tcW w:w="6379" w:type="dxa"/>
          </w:tcPr>
          <w:p w:rsidR="00BD756B" w:rsidRPr="00BD756B" w:rsidRDefault="00BD756B">
            <w:pPr>
              <w:pStyle w:val="21"/>
              <w:adjustRightInd w:val="0"/>
              <w:spacing w:after="200"/>
              <w:contextualSpacing/>
              <w:rPr>
                <w:rFonts w:eastAsiaTheme="minorHAnsi"/>
                <w:szCs w:val="28"/>
                <w:lang w:eastAsia="en-US"/>
              </w:rPr>
            </w:pPr>
            <w:r w:rsidRPr="00BD756B">
              <w:rPr>
                <w:rFonts w:eastAsiaTheme="minorHAnsi"/>
                <w:szCs w:val="28"/>
                <w:lang w:eastAsia="en-US"/>
              </w:rPr>
              <w:t xml:space="preserve">Уменьшение финансовых активов в федеральной собственности за счет средств федерального бюджета, размещенных на банковских счетах </w:t>
            </w:r>
            <w:r>
              <w:rPr>
                <w:rFonts w:eastAsiaTheme="minorHAnsi"/>
                <w:szCs w:val="28"/>
                <w:lang w:eastAsia="en-US"/>
              </w:rPr>
              <w:t xml:space="preserve">(банковских </w:t>
            </w:r>
            <w:r w:rsidRPr="00BD756B">
              <w:rPr>
                <w:rFonts w:eastAsiaTheme="minorHAnsi"/>
                <w:szCs w:val="28"/>
                <w:lang w:eastAsia="en-US"/>
              </w:rPr>
              <w:t>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r>
              <w:rPr>
                <w:rFonts w:eastAsiaTheme="minorHAnsi"/>
                <w:szCs w:val="28"/>
                <w:lang w:eastAsia="en-US"/>
              </w:rPr>
              <w:t>".</w:t>
            </w:r>
          </w:p>
        </w:tc>
      </w:tr>
    </w:tbl>
    <w:p w:rsidR="00BD756B" w:rsidRPr="004956E9" w:rsidRDefault="00BD756B" w:rsidP="006011CE">
      <w:pPr>
        <w:pStyle w:val="21"/>
        <w:autoSpaceDE w:val="0"/>
        <w:autoSpaceDN w:val="0"/>
        <w:adjustRightInd w:val="0"/>
        <w:spacing w:after="200"/>
        <w:contextualSpacing/>
        <w:rPr>
          <w:rFonts w:eastAsiaTheme="minorHAnsi"/>
          <w:szCs w:val="28"/>
          <w:lang w:eastAsia="en-US"/>
        </w:rPr>
      </w:pPr>
    </w:p>
    <w:sectPr w:rsidR="00BD756B" w:rsidRPr="004956E9" w:rsidSect="00A0101F">
      <w:headerReference w:type="default" r:id="rId9"/>
      <w:footerReference w:type="default" r:id="rId10"/>
      <w:headerReference w:type="first" r:id="rId11"/>
      <w:footerReference w:type="first" r:id="rId12"/>
      <w:pgSz w:w="11906" w:h="16838" w:code="9"/>
      <w:pgMar w:top="1134" w:right="566" w:bottom="993"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1E5" w:rsidRDefault="007A31E5" w:rsidP="00090D22">
      <w:r>
        <w:separator/>
      </w:r>
    </w:p>
  </w:endnote>
  <w:endnote w:type="continuationSeparator" w:id="0">
    <w:p w:rsidR="007A31E5" w:rsidRDefault="007A31E5"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C15" w:rsidRPr="00A97C15" w:rsidRDefault="00A97C15" w:rsidP="00A97C15">
    <w:pPr>
      <w:pStyle w:val="a8"/>
      <w:tabs>
        <w:tab w:val="clear" w:pos="4677"/>
      </w:tabs>
      <w:rPr>
        <w:sz w:val="24"/>
        <w:szCs w:val="24"/>
      </w:rPr>
    </w:pPr>
    <w:r>
      <w:t xml:space="preserve">     П</w:t>
    </w:r>
    <w:r w:rsidRPr="00A97C15">
      <w:rPr>
        <w:sz w:val="24"/>
        <w:szCs w:val="24"/>
      </w:rPr>
      <w:t>риказ находится на регистрации в Минюсте России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807" w:rsidRDefault="00634807" w:rsidP="005376A5">
    <w:pPr>
      <w:pStyle w:val="a8"/>
      <w:rPr>
        <w:sz w:val="24"/>
        <w:szCs w:val="24"/>
      </w:rPr>
    </w:pPr>
  </w:p>
  <w:p w:rsidR="00634807" w:rsidRDefault="0063480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1E5" w:rsidRDefault="007A31E5" w:rsidP="00090D22">
      <w:r>
        <w:separator/>
      </w:r>
    </w:p>
  </w:footnote>
  <w:footnote w:type="continuationSeparator" w:id="0">
    <w:p w:rsidR="007A31E5" w:rsidRDefault="007A31E5"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4390"/>
      <w:docPartObj>
        <w:docPartGallery w:val="Page Numbers (Top of Page)"/>
        <w:docPartUnique/>
      </w:docPartObj>
    </w:sdtPr>
    <w:sdtEndPr/>
    <w:sdtContent>
      <w:p w:rsidR="00634807" w:rsidRDefault="00634807">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DD6C96">
          <w:rPr>
            <w:noProof/>
            <w:sz w:val="24"/>
            <w:szCs w:val="24"/>
          </w:rPr>
          <w:t>309</w:t>
        </w:r>
        <w:r w:rsidRPr="00C122F3">
          <w:rPr>
            <w:sz w:val="24"/>
            <w:szCs w:val="24"/>
          </w:rPr>
          <w:fldChar w:fldCharType="end"/>
        </w:r>
      </w:p>
    </w:sdtContent>
  </w:sdt>
  <w:p w:rsidR="00634807" w:rsidRDefault="0063480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807" w:rsidRPr="00A97C15" w:rsidRDefault="00634807">
    <w:pPr>
      <w:pStyle w:val="a3"/>
      <w:rPr>
        <w:sz w:val="24"/>
        <w:szCs w:val="24"/>
      </w:rPr>
    </w:pPr>
    <w:r>
      <w:tab/>
    </w:r>
    <w:r w:rsidR="00A97C15">
      <w:tab/>
    </w:r>
    <w:r w:rsidR="00A97C15" w:rsidRPr="00A97C15">
      <w:rPr>
        <w:sz w:val="24"/>
        <w:szCs w:val="24"/>
      </w:rPr>
      <w:t>Приказ находится на регистрации в Минюсте России</w:t>
    </w:r>
    <w:r w:rsidRPr="00A97C15">
      <w:rPr>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42960"/>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4">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7">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9">
    <w:nsid w:val="2857572E"/>
    <w:multiLevelType w:val="multilevel"/>
    <w:tmpl w:val="85DA7518"/>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31A54F2F"/>
    <w:multiLevelType w:val="multilevel"/>
    <w:tmpl w:val="A650E9E4"/>
    <w:lvl w:ilvl="0">
      <w:start w:val="1"/>
      <w:numFmt w:val="decimal"/>
      <w:lvlText w:val="%1."/>
      <w:lvlJc w:val="left"/>
      <w:pPr>
        <w:ind w:left="1741" w:hanging="360"/>
      </w:pPr>
      <w:rPr>
        <w:rFonts w:hint="default"/>
      </w:rPr>
    </w:lvl>
    <w:lvl w:ilvl="1">
      <w:start w:val="1"/>
      <w:numFmt w:val="decimal"/>
      <w:isLgl/>
      <w:lvlText w:val="%1.%2."/>
      <w:lvlJc w:val="left"/>
      <w:pPr>
        <w:ind w:left="2101" w:hanging="720"/>
      </w:pPr>
      <w:rPr>
        <w:rFonts w:hint="default"/>
      </w:rPr>
    </w:lvl>
    <w:lvl w:ilvl="2">
      <w:start w:val="1"/>
      <w:numFmt w:val="decimal"/>
      <w:isLgl/>
      <w:lvlText w:val="%1.%2.%3."/>
      <w:lvlJc w:val="left"/>
      <w:pPr>
        <w:ind w:left="2101" w:hanging="720"/>
      </w:pPr>
      <w:rPr>
        <w:rFonts w:hint="default"/>
      </w:rPr>
    </w:lvl>
    <w:lvl w:ilvl="3">
      <w:start w:val="1"/>
      <w:numFmt w:val="decimal"/>
      <w:isLgl/>
      <w:lvlText w:val="%1.%2.%3.%4."/>
      <w:lvlJc w:val="left"/>
      <w:pPr>
        <w:ind w:left="2461" w:hanging="1080"/>
      </w:pPr>
      <w:rPr>
        <w:rFonts w:hint="default"/>
      </w:rPr>
    </w:lvl>
    <w:lvl w:ilvl="4">
      <w:start w:val="1"/>
      <w:numFmt w:val="decimal"/>
      <w:isLgl/>
      <w:lvlText w:val="%1.%2.%3.%4.%5."/>
      <w:lvlJc w:val="left"/>
      <w:pPr>
        <w:ind w:left="2461" w:hanging="1080"/>
      </w:pPr>
      <w:rPr>
        <w:rFonts w:hint="default"/>
      </w:rPr>
    </w:lvl>
    <w:lvl w:ilvl="5">
      <w:start w:val="1"/>
      <w:numFmt w:val="decimal"/>
      <w:isLgl/>
      <w:lvlText w:val="%1.%2.%3.%4.%5.%6."/>
      <w:lvlJc w:val="left"/>
      <w:pPr>
        <w:ind w:left="2821" w:hanging="1440"/>
      </w:pPr>
      <w:rPr>
        <w:rFonts w:hint="default"/>
      </w:rPr>
    </w:lvl>
    <w:lvl w:ilvl="6">
      <w:start w:val="1"/>
      <w:numFmt w:val="decimal"/>
      <w:isLgl/>
      <w:lvlText w:val="%1.%2.%3.%4.%5.%6.%7."/>
      <w:lvlJc w:val="left"/>
      <w:pPr>
        <w:ind w:left="2821" w:hanging="1440"/>
      </w:pPr>
      <w:rPr>
        <w:rFonts w:hint="default"/>
      </w:rPr>
    </w:lvl>
    <w:lvl w:ilvl="7">
      <w:start w:val="1"/>
      <w:numFmt w:val="decimal"/>
      <w:isLgl/>
      <w:lvlText w:val="%1.%2.%3.%4.%5.%6.%7.%8."/>
      <w:lvlJc w:val="left"/>
      <w:pPr>
        <w:ind w:left="3181" w:hanging="1800"/>
      </w:pPr>
      <w:rPr>
        <w:rFonts w:hint="default"/>
      </w:rPr>
    </w:lvl>
    <w:lvl w:ilvl="8">
      <w:start w:val="1"/>
      <w:numFmt w:val="decimal"/>
      <w:isLgl/>
      <w:lvlText w:val="%1.%2.%3.%4.%5.%6.%7.%8.%9."/>
      <w:lvlJc w:val="left"/>
      <w:pPr>
        <w:ind w:left="3181" w:hanging="1800"/>
      </w:pPr>
      <w:rPr>
        <w:rFonts w:hint="default"/>
      </w:rPr>
    </w:lvl>
  </w:abstractNum>
  <w:abstractNum w:abstractNumId="11">
    <w:nsid w:val="31CC203A"/>
    <w:multiLevelType w:val="hybridMultilevel"/>
    <w:tmpl w:val="0AC6B26A"/>
    <w:lvl w:ilvl="0" w:tplc="30E0694C">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6">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17">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18">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19">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3FD6580"/>
    <w:multiLevelType w:val="multilevel"/>
    <w:tmpl w:val="35E4CA6A"/>
    <w:lvl w:ilvl="0">
      <w:start w:val="1"/>
      <w:numFmt w:val="decimal"/>
      <w:lvlText w:val="%1."/>
      <w:lvlJc w:val="left"/>
      <w:pPr>
        <w:ind w:left="126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1">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7C56B35"/>
    <w:multiLevelType w:val="multilevel"/>
    <w:tmpl w:val="381ABFC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nsid w:val="5BC85092"/>
    <w:multiLevelType w:val="hybridMultilevel"/>
    <w:tmpl w:val="016C0C42"/>
    <w:lvl w:ilvl="0" w:tplc="2D986B6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27">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28">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84B5A6D"/>
    <w:multiLevelType w:val="multilevel"/>
    <w:tmpl w:val="9E48CBE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0">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94B3082"/>
    <w:multiLevelType w:val="multilevel"/>
    <w:tmpl w:val="B790C1DC"/>
    <w:lvl w:ilvl="0">
      <w:start w:val="1"/>
      <w:numFmt w:val="decimal"/>
      <w:lvlText w:val="%1."/>
      <w:lvlJc w:val="left"/>
      <w:pPr>
        <w:ind w:left="90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35" w:hanging="1440"/>
      </w:pPr>
      <w:rPr>
        <w:rFonts w:hint="default"/>
      </w:rPr>
    </w:lvl>
    <w:lvl w:ilvl="6">
      <w:start w:val="1"/>
      <w:numFmt w:val="decimal"/>
      <w:isLgl/>
      <w:lvlText w:val="%1.%2.%3.%4.%5.%6.%7."/>
      <w:lvlJc w:val="left"/>
      <w:pPr>
        <w:ind w:left="4206" w:hanging="1800"/>
      </w:pPr>
      <w:rPr>
        <w:rFonts w:hint="default"/>
      </w:rPr>
    </w:lvl>
    <w:lvl w:ilvl="7">
      <w:start w:val="1"/>
      <w:numFmt w:val="decimal"/>
      <w:isLgl/>
      <w:lvlText w:val="%1.%2.%3.%4.%5.%6.%7.%8."/>
      <w:lvlJc w:val="left"/>
      <w:pPr>
        <w:ind w:left="4517" w:hanging="1800"/>
      </w:pPr>
      <w:rPr>
        <w:rFonts w:hint="default"/>
      </w:rPr>
    </w:lvl>
    <w:lvl w:ilvl="8">
      <w:start w:val="1"/>
      <w:numFmt w:val="decimal"/>
      <w:isLgl/>
      <w:lvlText w:val="%1.%2.%3.%4.%5.%6.%7.%8.%9."/>
      <w:lvlJc w:val="left"/>
      <w:pPr>
        <w:ind w:left="5188" w:hanging="2160"/>
      </w:pPr>
      <w:rPr>
        <w:rFonts w:hint="default"/>
      </w:rPr>
    </w:lvl>
  </w:abstractNum>
  <w:abstractNum w:abstractNumId="32">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4">
    <w:nsid w:val="6F2E1039"/>
    <w:multiLevelType w:val="multilevel"/>
    <w:tmpl w:val="AB4609C6"/>
    <w:lvl w:ilvl="0">
      <w:start w:val="2"/>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nsid w:val="6FB306FB"/>
    <w:multiLevelType w:val="multilevel"/>
    <w:tmpl w:val="E46813F6"/>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6">
    <w:nsid w:val="70A65F39"/>
    <w:multiLevelType w:val="multilevel"/>
    <w:tmpl w:val="B56C914C"/>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7">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7748454E"/>
    <w:multiLevelType w:val="multilevel"/>
    <w:tmpl w:val="1DE071E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9">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E107C6D"/>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41">
    <w:nsid w:val="7EA97466"/>
    <w:multiLevelType w:val="hybridMultilevel"/>
    <w:tmpl w:val="E856ED0C"/>
    <w:lvl w:ilvl="0" w:tplc="DCC2842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0"/>
  </w:num>
  <w:num w:numId="3">
    <w:abstractNumId w:val="25"/>
  </w:num>
  <w:num w:numId="4">
    <w:abstractNumId w:val="21"/>
  </w:num>
  <w:num w:numId="5">
    <w:abstractNumId w:val="8"/>
  </w:num>
  <w:num w:numId="6">
    <w:abstractNumId w:val="33"/>
  </w:num>
  <w:num w:numId="7">
    <w:abstractNumId w:val="19"/>
  </w:num>
  <w:num w:numId="8">
    <w:abstractNumId w:val="12"/>
  </w:num>
  <w:num w:numId="9">
    <w:abstractNumId w:val="7"/>
  </w:num>
  <w:num w:numId="10">
    <w:abstractNumId w:val="17"/>
  </w:num>
  <w:num w:numId="11">
    <w:abstractNumId w:val="6"/>
  </w:num>
  <w:num w:numId="12">
    <w:abstractNumId w:val="18"/>
  </w:num>
  <w:num w:numId="13">
    <w:abstractNumId w:val="27"/>
  </w:num>
  <w:num w:numId="14">
    <w:abstractNumId w:val="16"/>
  </w:num>
  <w:num w:numId="15">
    <w:abstractNumId w:val="13"/>
  </w:num>
  <w:num w:numId="16">
    <w:abstractNumId w:val="5"/>
  </w:num>
  <w:num w:numId="17">
    <w:abstractNumId w:val="15"/>
  </w:num>
  <w:num w:numId="18">
    <w:abstractNumId w:val="39"/>
  </w:num>
  <w:num w:numId="19">
    <w:abstractNumId w:val="23"/>
  </w:num>
  <w:num w:numId="20">
    <w:abstractNumId w:val="14"/>
  </w:num>
  <w:num w:numId="21">
    <w:abstractNumId w:val="28"/>
  </w:num>
  <w:num w:numId="22">
    <w:abstractNumId w:val="37"/>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0"/>
  </w:num>
  <w:num w:numId="26">
    <w:abstractNumId w:val="2"/>
  </w:num>
  <w:num w:numId="27">
    <w:abstractNumId w:val="26"/>
  </w:num>
  <w:num w:numId="28">
    <w:abstractNumId w:val="36"/>
  </w:num>
  <w:num w:numId="29">
    <w:abstractNumId w:val="31"/>
  </w:num>
  <w:num w:numId="30">
    <w:abstractNumId w:val="11"/>
  </w:num>
  <w:num w:numId="31">
    <w:abstractNumId w:val="41"/>
  </w:num>
  <w:num w:numId="32">
    <w:abstractNumId w:val="20"/>
  </w:num>
  <w:num w:numId="33">
    <w:abstractNumId w:val="38"/>
  </w:num>
  <w:num w:numId="34">
    <w:abstractNumId w:val="29"/>
  </w:num>
  <w:num w:numId="35">
    <w:abstractNumId w:val="35"/>
  </w:num>
  <w:num w:numId="36">
    <w:abstractNumId w:val="22"/>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4"/>
  </w:num>
  <w:num w:numId="40">
    <w:abstractNumId w:val="10"/>
  </w:num>
  <w:num w:numId="41">
    <w:abstractNumId w:val="24"/>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F0F"/>
    <w:rsid w:val="00000F77"/>
    <w:rsid w:val="00001944"/>
    <w:rsid w:val="000032DB"/>
    <w:rsid w:val="000044DB"/>
    <w:rsid w:val="00004558"/>
    <w:rsid w:val="000046F5"/>
    <w:rsid w:val="00004825"/>
    <w:rsid w:val="0000491F"/>
    <w:rsid w:val="00005A59"/>
    <w:rsid w:val="00005B5F"/>
    <w:rsid w:val="0000631E"/>
    <w:rsid w:val="00006500"/>
    <w:rsid w:val="000070B9"/>
    <w:rsid w:val="000101AC"/>
    <w:rsid w:val="00010B99"/>
    <w:rsid w:val="00010FED"/>
    <w:rsid w:val="000119E2"/>
    <w:rsid w:val="00011B6F"/>
    <w:rsid w:val="00011C1D"/>
    <w:rsid w:val="00012960"/>
    <w:rsid w:val="00012CD7"/>
    <w:rsid w:val="00012DE6"/>
    <w:rsid w:val="000130BC"/>
    <w:rsid w:val="000131D3"/>
    <w:rsid w:val="00013378"/>
    <w:rsid w:val="000139C5"/>
    <w:rsid w:val="00015CEC"/>
    <w:rsid w:val="00016D30"/>
    <w:rsid w:val="000173C6"/>
    <w:rsid w:val="00017B64"/>
    <w:rsid w:val="0002128A"/>
    <w:rsid w:val="0002200E"/>
    <w:rsid w:val="0002237B"/>
    <w:rsid w:val="00023C56"/>
    <w:rsid w:val="0002406E"/>
    <w:rsid w:val="00024736"/>
    <w:rsid w:val="000249D0"/>
    <w:rsid w:val="000256C3"/>
    <w:rsid w:val="0002580D"/>
    <w:rsid w:val="00026483"/>
    <w:rsid w:val="0002696B"/>
    <w:rsid w:val="00026A50"/>
    <w:rsid w:val="00026F42"/>
    <w:rsid w:val="00027908"/>
    <w:rsid w:val="00030036"/>
    <w:rsid w:val="00030AFB"/>
    <w:rsid w:val="00030C17"/>
    <w:rsid w:val="0003104C"/>
    <w:rsid w:val="00031691"/>
    <w:rsid w:val="00031796"/>
    <w:rsid w:val="00031D95"/>
    <w:rsid w:val="00032863"/>
    <w:rsid w:val="0003379D"/>
    <w:rsid w:val="000346FA"/>
    <w:rsid w:val="00034F0D"/>
    <w:rsid w:val="0003552F"/>
    <w:rsid w:val="000355A4"/>
    <w:rsid w:val="00035A76"/>
    <w:rsid w:val="00035EC1"/>
    <w:rsid w:val="00036336"/>
    <w:rsid w:val="00036C46"/>
    <w:rsid w:val="00037469"/>
    <w:rsid w:val="0003762D"/>
    <w:rsid w:val="00040464"/>
    <w:rsid w:val="00040CC0"/>
    <w:rsid w:val="00040D52"/>
    <w:rsid w:val="0004159C"/>
    <w:rsid w:val="000418F6"/>
    <w:rsid w:val="000419A5"/>
    <w:rsid w:val="00041CB1"/>
    <w:rsid w:val="00041D43"/>
    <w:rsid w:val="000437E4"/>
    <w:rsid w:val="000437FB"/>
    <w:rsid w:val="0004488E"/>
    <w:rsid w:val="000448D6"/>
    <w:rsid w:val="00044AF8"/>
    <w:rsid w:val="000457B6"/>
    <w:rsid w:val="00045847"/>
    <w:rsid w:val="00045C0A"/>
    <w:rsid w:val="00045C81"/>
    <w:rsid w:val="0004653F"/>
    <w:rsid w:val="00047D22"/>
    <w:rsid w:val="000501AE"/>
    <w:rsid w:val="0005204C"/>
    <w:rsid w:val="0005222B"/>
    <w:rsid w:val="0005295F"/>
    <w:rsid w:val="00052CBD"/>
    <w:rsid w:val="00052D27"/>
    <w:rsid w:val="00053545"/>
    <w:rsid w:val="000536F0"/>
    <w:rsid w:val="00053777"/>
    <w:rsid w:val="00053BC2"/>
    <w:rsid w:val="00054063"/>
    <w:rsid w:val="00054391"/>
    <w:rsid w:val="00054D74"/>
    <w:rsid w:val="00054F41"/>
    <w:rsid w:val="000553AD"/>
    <w:rsid w:val="00055CCC"/>
    <w:rsid w:val="000577A4"/>
    <w:rsid w:val="00060F77"/>
    <w:rsid w:val="00061413"/>
    <w:rsid w:val="00061C8A"/>
    <w:rsid w:val="00061FFC"/>
    <w:rsid w:val="000622BC"/>
    <w:rsid w:val="00062D49"/>
    <w:rsid w:val="0006358E"/>
    <w:rsid w:val="00063709"/>
    <w:rsid w:val="00063A22"/>
    <w:rsid w:val="00063E05"/>
    <w:rsid w:val="00063EC6"/>
    <w:rsid w:val="00064134"/>
    <w:rsid w:val="0006473E"/>
    <w:rsid w:val="00064B80"/>
    <w:rsid w:val="00064F44"/>
    <w:rsid w:val="0006592E"/>
    <w:rsid w:val="00067C9B"/>
    <w:rsid w:val="00070020"/>
    <w:rsid w:val="00070404"/>
    <w:rsid w:val="00070E90"/>
    <w:rsid w:val="000714C9"/>
    <w:rsid w:val="00071A0A"/>
    <w:rsid w:val="00071C13"/>
    <w:rsid w:val="000728E2"/>
    <w:rsid w:val="00072A5C"/>
    <w:rsid w:val="00072FB2"/>
    <w:rsid w:val="00073100"/>
    <w:rsid w:val="0007322C"/>
    <w:rsid w:val="0007332A"/>
    <w:rsid w:val="00073547"/>
    <w:rsid w:val="00073AA7"/>
    <w:rsid w:val="00073D58"/>
    <w:rsid w:val="00073ED7"/>
    <w:rsid w:val="00074954"/>
    <w:rsid w:val="00074957"/>
    <w:rsid w:val="00074B2B"/>
    <w:rsid w:val="00074F7C"/>
    <w:rsid w:val="0007570D"/>
    <w:rsid w:val="00075BA4"/>
    <w:rsid w:val="00076115"/>
    <w:rsid w:val="00076983"/>
    <w:rsid w:val="00076AB5"/>
    <w:rsid w:val="000771A1"/>
    <w:rsid w:val="00077BC5"/>
    <w:rsid w:val="00077FB6"/>
    <w:rsid w:val="00080478"/>
    <w:rsid w:val="000805DF"/>
    <w:rsid w:val="00081224"/>
    <w:rsid w:val="000819D6"/>
    <w:rsid w:val="00082957"/>
    <w:rsid w:val="00082CAE"/>
    <w:rsid w:val="00082E42"/>
    <w:rsid w:val="000831A5"/>
    <w:rsid w:val="00083260"/>
    <w:rsid w:val="0008367D"/>
    <w:rsid w:val="000840F8"/>
    <w:rsid w:val="0008538B"/>
    <w:rsid w:val="00085622"/>
    <w:rsid w:val="00085EA5"/>
    <w:rsid w:val="00086290"/>
    <w:rsid w:val="000867A8"/>
    <w:rsid w:val="00086AE2"/>
    <w:rsid w:val="00086E08"/>
    <w:rsid w:val="000870AE"/>
    <w:rsid w:val="000876CF"/>
    <w:rsid w:val="0008786E"/>
    <w:rsid w:val="00087BCE"/>
    <w:rsid w:val="0009080C"/>
    <w:rsid w:val="00090D22"/>
    <w:rsid w:val="00092301"/>
    <w:rsid w:val="00092770"/>
    <w:rsid w:val="00092AAB"/>
    <w:rsid w:val="00093A3A"/>
    <w:rsid w:val="00093CFD"/>
    <w:rsid w:val="00093E93"/>
    <w:rsid w:val="0009475D"/>
    <w:rsid w:val="00094C87"/>
    <w:rsid w:val="00094F38"/>
    <w:rsid w:val="000952D7"/>
    <w:rsid w:val="00095B0D"/>
    <w:rsid w:val="0009616E"/>
    <w:rsid w:val="000964E1"/>
    <w:rsid w:val="00096681"/>
    <w:rsid w:val="00097322"/>
    <w:rsid w:val="00097CD2"/>
    <w:rsid w:val="000A0537"/>
    <w:rsid w:val="000A0ABB"/>
    <w:rsid w:val="000A218F"/>
    <w:rsid w:val="000A2967"/>
    <w:rsid w:val="000A3791"/>
    <w:rsid w:val="000A4474"/>
    <w:rsid w:val="000A44E6"/>
    <w:rsid w:val="000A648A"/>
    <w:rsid w:val="000A6E58"/>
    <w:rsid w:val="000A7824"/>
    <w:rsid w:val="000B008B"/>
    <w:rsid w:val="000B01CD"/>
    <w:rsid w:val="000B0457"/>
    <w:rsid w:val="000B048D"/>
    <w:rsid w:val="000B06E6"/>
    <w:rsid w:val="000B16CA"/>
    <w:rsid w:val="000B2547"/>
    <w:rsid w:val="000B268C"/>
    <w:rsid w:val="000B2BF6"/>
    <w:rsid w:val="000B3DFA"/>
    <w:rsid w:val="000B4226"/>
    <w:rsid w:val="000B43DE"/>
    <w:rsid w:val="000B4E45"/>
    <w:rsid w:val="000B59D3"/>
    <w:rsid w:val="000B69EC"/>
    <w:rsid w:val="000B6C4F"/>
    <w:rsid w:val="000B6E66"/>
    <w:rsid w:val="000B6E95"/>
    <w:rsid w:val="000B7D09"/>
    <w:rsid w:val="000B7DBA"/>
    <w:rsid w:val="000B7F75"/>
    <w:rsid w:val="000C0879"/>
    <w:rsid w:val="000C08FC"/>
    <w:rsid w:val="000C117E"/>
    <w:rsid w:val="000C1726"/>
    <w:rsid w:val="000C197C"/>
    <w:rsid w:val="000C1CA5"/>
    <w:rsid w:val="000C1D78"/>
    <w:rsid w:val="000C3E36"/>
    <w:rsid w:val="000C3FD2"/>
    <w:rsid w:val="000C44F1"/>
    <w:rsid w:val="000C48BF"/>
    <w:rsid w:val="000C4AE2"/>
    <w:rsid w:val="000C4F3D"/>
    <w:rsid w:val="000C5A41"/>
    <w:rsid w:val="000C6445"/>
    <w:rsid w:val="000C6942"/>
    <w:rsid w:val="000C6A69"/>
    <w:rsid w:val="000C6BC6"/>
    <w:rsid w:val="000C7441"/>
    <w:rsid w:val="000C7909"/>
    <w:rsid w:val="000D0843"/>
    <w:rsid w:val="000D13D0"/>
    <w:rsid w:val="000D1527"/>
    <w:rsid w:val="000D20C1"/>
    <w:rsid w:val="000D2D48"/>
    <w:rsid w:val="000D37A1"/>
    <w:rsid w:val="000D3C18"/>
    <w:rsid w:val="000D420B"/>
    <w:rsid w:val="000D4795"/>
    <w:rsid w:val="000D49B2"/>
    <w:rsid w:val="000D5138"/>
    <w:rsid w:val="000D568E"/>
    <w:rsid w:val="000D56B6"/>
    <w:rsid w:val="000D5D15"/>
    <w:rsid w:val="000D6DB6"/>
    <w:rsid w:val="000E00A2"/>
    <w:rsid w:val="000E010C"/>
    <w:rsid w:val="000E06BD"/>
    <w:rsid w:val="000E0E0A"/>
    <w:rsid w:val="000E2BC3"/>
    <w:rsid w:val="000E2EEE"/>
    <w:rsid w:val="000E3103"/>
    <w:rsid w:val="000E4804"/>
    <w:rsid w:val="000E51F4"/>
    <w:rsid w:val="000E5DAA"/>
    <w:rsid w:val="000E6145"/>
    <w:rsid w:val="000E6EA4"/>
    <w:rsid w:val="000E6F3A"/>
    <w:rsid w:val="000E72D9"/>
    <w:rsid w:val="000E7826"/>
    <w:rsid w:val="000F0018"/>
    <w:rsid w:val="000F0154"/>
    <w:rsid w:val="000F09F9"/>
    <w:rsid w:val="000F2205"/>
    <w:rsid w:val="000F2270"/>
    <w:rsid w:val="000F280F"/>
    <w:rsid w:val="000F347B"/>
    <w:rsid w:val="000F3490"/>
    <w:rsid w:val="000F3AAC"/>
    <w:rsid w:val="000F46BF"/>
    <w:rsid w:val="000F5315"/>
    <w:rsid w:val="000F54C0"/>
    <w:rsid w:val="000F5DB6"/>
    <w:rsid w:val="000F5E13"/>
    <w:rsid w:val="000F6F37"/>
    <w:rsid w:val="000F70D8"/>
    <w:rsid w:val="000F7FC4"/>
    <w:rsid w:val="001001F9"/>
    <w:rsid w:val="00100EAC"/>
    <w:rsid w:val="001017FB"/>
    <w:rsid w:val="00101A69"/>
    <w:rsid w:val="00102A61"/>
    <w:rsid w:val="00102E4B"/>
    <w:rsid w:val="0010316A"/>
    <w:rsid w:val="0010380B"/>
    <w:rsid w:val="00104330"/>
    <w:rsid w:val="00104E25"/>
    <w:rsid w:val="00104F2D"/>
    <w:rsid w:val="001058F7"/>
    <w:rsid w:val="00105953"/>
    <w:rsid w:val="00106260"/>
    <w:rsid w:val="0010638D"/>
    <w:rsid w:val="00106BB6"/>
    <w:rsid w:val="001074CB"/>
    <w:rsid w:val="00107768"/>
    <w:rsid w:val="001078BB"/>
    <w:rsid w:val="00110F20"/>
    <w:rsid w:val="00111B99"/>
    <w:rsid w:val="00111F6C"/>
    <w:rsid w:val="0011232B"/>
    <w:rsid w:val="0011292A"/>
    <w:rsid w:val="00112BC6"/>
    <w:rsid w:val="00112C4B"/>
    <w:rsid w:val="001130B7"/>
    <w:rsid w:val="00113925"/>
    <w:rsid w:val="00113E02"/>
    <w:rsid w:val="00114050"/>
    <w:rsid w:val="00114789"/>
    <w:rsid w:val="00114AD7"/>
    <w:rsid w:val="00114B32"/>
    <w:rsid w:val="00114F8B"/>
    <w:rsid w:val="001159D0"/>
    <w:rsid w:val="00115AE2"/>
    <w:rsid w:val="00115B7D"/>
    <w:rsid w:val="001165FA"/>
    <w:rsid w:val="00116B02"/>
    <w:rsid w:val="00116DD7"/>
    <w:rsid w:val="001170E7"/>
    <w:rsid w:val="00117674"/>
    <w:rsid w:val="00120866"/>
    <w:rsid w:val="00121BDE"/>
    <w:rsid w:val="001223DF"/>
    <w:rsid w:val="0012268F"/>
    <w:rsid w:val="00122AF3"/>
    <w:rsid w:val="00123344"/>
    <w:rsid w:val="0012382C"/>
    <w:rsid w:val="00124044"/>
    <w:rsid w:val="0012440D"/>
    <w:rsid w:val="00124DFF"/>
    <w:rsid w:val="001252E0"/>
    <w:rsid w:val="001252EC"/>
    <w:rsid w:val="00125A93"/>
    <w:rsid w:val="00125DCB"/>
    <w:rsid w:val="00126688"/>
    <w:rsid w:val="001267BC"/>
    <w:rsid w:val="00126D44"/>
    <w:rsid w:val="001270E7"/>
    <w:rsid w:val="00127C89"/>
    <w:rsid w:val="00127D06"/>
    <w:rsid w:val="00130196"/>
    <w:rsid w:val="001302E5"/>
    <w:rsid w:val="001304D2"/>
    <w:rsid w:val="001316A5"/>
    <w:rsid w:val="00131B9E"/>
    <w:rsid w:val="001320FF"/>
    <w:rsid w:val="00132C87"/>
    <w:rsid w:val="0013327C"/>
    <w:rsid w:val="00133745"/>
    <w:rsid w:val="00133FD2"/>
    <w:rsid w:val="00134BF4"/>
    <w:rsid w:val="00135063"/>
    <w:rsid w:val="0013547C"/>
    <w:rsid w:val="00135A3D"/>
    <w:rsid w:val="00136E68"/>
    <w:rsid w:val="001377E5"/>
    <w:rsid w:val="001401A4"/>
    <w:rsid w:val="001417E6"/>
    <w:rsid w:val="00141C8A"/>
    <w:rsid w:val="00141CB0"/>
    <w:rsid w:val="00141DE9"/>
    <w:rsid w:val="001424D6"/>
    <w:rsid w:val="001427BA"/>
    <w:rsid w:val="0014283E"/>
    <w:rsid w:val="00142901"/>
    <w:rsid w:val="00143C9A"/>
    <w:rsid w:val="00143CAD"/>
    <w:rsid w:val="00143F89"/>
    <w:rsid w:val="00144731"/>
    <w:rsid w:val="00145F3A"/>
    <w:rsid w:val="001460D3"/>
    <w:rsid w:val="001463B5"/>
    <w:rsid w:val="00146624"/>
    <w:rsid w:val="0015089B"/>
    <w:rsid w:val="00150D97"/>
    <w:rsid w:val="00151CA5"/>
    <w:rsid w:val="00152429"/>
    <w:rsid w:val="00153074"/>
    <w:rsid w:val="00153295"/>
    <w:rsid w:val="00153328"/>
    <w:rsid w:val="001536C6"/>
    <w:rsid w:val="00153D4F"/>
    <w:rsid w:val="001541E5"/>
    <w:rsid w:val="00154C29"/>
    <w:rsid w:val="00155E7C"/>
    <w:rsid w:val="00156F8E"/>
    <w:rsid w:val="00157607"/>
    <w:rsid w:val="00157DF3"/>
    <w:rsid w:val="00157E7E"/>
    <w:rsid w:val="00160295"/>
    <w:rsid w:val="00160A2B"/>
    <w:rsid w:val="00160BA4"/>
    <w:rsid w:val="00161845"/>
    <w:rsid w:val="00161E0B"/>
    <w:rsid w:val="001626DA"/>
    <w:rsid w:val="00162D90"/>
    <w:rsid w:val="0016313F"/>
    <w:rsid w:val="00163CB3"/>
    <w:rsid w:val="00164A35"/>
    <w:rsid w:val="00164B79"/>
    <w:rsid w:val="00165643"/>
    <w:rsid w:val="00166126"/>
    <w:rsid w:val="00167109"/>
    <w:rsid w:val="0016742B"/>
    <w:rsid w:val="00167654"/>
    <w:rsid w:val="00170300"/>
    <w:rsid w:val="001705FE"/>
    <w:rsid w:val="00170859"/>
    <w:rsid w:val="00171213"/>
    <w:rsid w:val="00171783"/>
    <w:rsid w:val="00171D8F"/>
    <w:rsid w:val="001725A4"/>
    <w:rsid w:val="001726AD"/>
    <w:rsid w:val="0017270F"/>
    <w:rsid w:val="00172EE0"/>
    <w:rsid w:val="00172F23"/>
    <w:rsid w:val="0017336E"/>
    <w:rsid w:val="0017370A"/>
    <w:rsid w:val="00173A89"/>
    <w:rsid w:val="00173DE6"/>
    <w:rsid w:val="0017412A"/>
    <w:rsid w:val="00174990"/>
    <w:rsid w:val="001752F9"/>
    <w:rsid w:val="001754CC"/>
    <w:rsid w:val="001754F2"/>
    <w:rsid w:val="001758B4"/>
    <w:rsid w:val="00175F5C"/>
    <w:rsid w:val="00176543"/>
    <w:rsid w:val="00176DF1"/>
    <w:rsid w:val="0017782C"/>
    <w:rsid w:val="0017798D"/>
    <w:rsid w:val="0018097D"/>
    <w:rsid w:val="00180EAD"/>
    <w:rsid w:val="0018179A"/>
    <w:rsid w:val="001836D7"/>
    <w:rsid w:val="00183808"/>
    <w:rsid w:val="001842DC"/>
    <w:rsid w:val="001847C5"/>
    <w:rsid w:val="00185194"/>
    <w:rsid w:val="0018591B"/>
    <w:rsid w:val="00185AE3"/>
    <w:rsid w:val="00185BB2"/>
    <w:rsid w:val="001863D0"/>
    <w:rsid w:val="0018725C"/>
    <w:rsid w:val="0018726D"/>
    <w:rsid w:val="00187C3C"/>
    <w:rsid w:val="00190767"/>
    <w:rsid w:val="00190A74"/>
    <w:rsid w:val="00190A81"/>
    <w:rsid w:val="00190E2B"/>
    <w:rsid w:val="00191A58"/>
    <w:rsid w:val="00192617"/>
    <w:rsid w:val="00192A07"/>
    <w:rsid w:val="00192A92"/>
    <w:rsid w:val="00192CDB"/>
    <w:rsid w:val="001934A3"/>
    <w:rsid w:val="001938A6"/>
    <w:rsid w:val="00193AC3"/>
    <w:rsid w:val="00193DAD"/>
    <w:rsid w:val="001954F7"/>
    <w:rsid w:val="00195A0B"/>
    <w:rsid w:val="0019615E"/>
    <w:rsid w:val="00196918"/>
    <w:rsid w:val="0019742A"/>
    <w:rsid w:val="00197473"/>
    <w:rsid w:val="001976C4"/>
    <w:rsid w:val="00197C88"/>
    <w:rsid w:val="00197EF9"/>
    <w:rsid w:val="001A0857"/>
    <w:rsid w:val="001A100F"/>
    <w:rsid w:val="001A1037"/>
    <w:rsid w:val="001A2E83"/>
    <w:rsid w:val="001A3606"/>
    <w:rsid w:val="001A567E"/>
    <w:rsid w:val="001A5B69"/>
    <w:rsid w:val="001A652A"/>
    <w:rsid w:val="001A6DCB"/>
    <w:rsid w:val="001A704D"/>
    <w:rsid w:val="001A755F"/>
    <w:rsid w:val="001A7C4D"/>
    <w:rsid w:val="001B1D2E"/>
    <w:rsid w:val="001B207B"/>
    <w:rsid w:val="001B2922"/>
    <w:rsid w:val="001B2B4A"/>
    <w:rsid w:val="001B3801"/>
    <w:rsid w:val="001B38F3"/>
    <w:rsid w:val="001B3EC7"/>
    <w:rsid w:val="001B413A"/>
    <w:rsid w:val="001B6041"/>
    <w:rsid w:val="001B6929"/>
    <w:rsid w:val="001B6984"/>
    <w:rsid w:val="001B6EF8"/>
    <w:rsid w:val="001B6F02"/>
    <w:rsid w:val="001B711F"/>
    <w:rsid w:val="001B7A69"/>
    <w:rsid w:val="001B7E49"/>
    <w:rsid w:val="001C0D57"/>
    <w:rsid w:val="001C12A0"/>
    <w:rsid w:val="001C1359"/>
    <w:rsid w:val="001C17B9"/>
    <w:rsid w:val="001C2359"/>
    <w:rsid w:val="001C39A8"/>
    <w:rsid w:val="001C3A4D"/>
    <w:rsid w:val="001C3DFD"/>
    <w:rsid w:val="001C3F18"/>
    <w:rsid w:val="001C5199"/>
    <w:rsid w:val="001C5413"/>
    <w:rsid w:val="001C614E"/>
    <w:rsid w:val="001C74B3"/>
    <w:rsid w:val="001D0F86"/>
    <w:rsid w:val="001D1416"/>
    <w:rsid w:val="001D1FFB"/>
    <w:rsid w:val="001D23E3"/>
    <w:rsid w:val="001D2557"/>
    <w:rsid w:val="001D2920"/>
    <w:rsid w:val="001D2F7A"/>
    <w:rsid w:val="001D31FC"/>
    <w:rsid w:val="001D38C1"/>
    <w:rsid w:val="001D4898"/>
    <w:rsid w:val="001D491A"/>
    <w:rsid w:val="001D55DE"/>
    <w:rsid w:val="001D624D"/>
    <w:rsid w:val="001D7217"/>
    <w:rsid w:val="001D72E1"/>
    <w:rsid w:val="001E1160"/>
    <w:rsid w:val="001E1791"/>
    <w:rsid w:val="001E17A3"/>
    <w:rsid w:val="001E1FDF"/>
    <w:rsid w:val="001E239B"/>
    <w:rsid w:val="001E24AF"/>
    <w:rsid w:val="001E2A07"/>
    <w:rsid w:val="001E2A56"/>
    <w:rsid w:val="001E2DB7"/>
    <w:rsid w:val="001E2E7C"/>
    <w:rsid w:val="001E364C"/>
    <w:rsid w:val="001E40BA"/>
    <w:rsid w:val="001E41F0"/>
    <w:rsid w:val="001E4E03"/>
    <w:rsid w:val="001E51FA"/>
    <w:rsid w:val="001E540C"/>
    <w:rsid w:val="001E58AF"/>
    <w:rsid w:val="001E5A7C"/>
    <w:rsid w:val="001E60AE"/>
    <w:rsid w:val="001E6145"/>
    <w:rsid w:val="001E652D"/>
    <w:rsid w:val="001E7353"/>
    <w:rsid w:val="001F0382"/>
    <w:rsid w:val="001F053B"/>
    <w:rsid w:val="001F056D"/>
    <w:rsid w:val="001F05C0"/>
    <w:rsid w:val="001F0C9A"/>
    <w:rsid w:val="001F1292"/>
    <w:rsid w:val="001F1F11"/>
    <w:rsid w:val="001F22FA"/>
    <w:rsid w:val="001F2405"/>
    <w:rsid w:val="001F27ED"/>
    <w:rsid w:val="001F3E92"/>
    <w:rsid w:val="001F407B"/>
    <w:rsid w:val="001F52F0"/>
    <w:rsid w:val="001F53F0"/>
    <w:rsid w:val="001F5C40"/>
    <w:rsid w:val="001F6FB8"/>
    <w:rsid w:val="001F77E8"/>
    <w:rsid w:val="0020067D"/>
    <w:rsid w:val="0020080A"/>
    <w:rsid w:val="00200F88"/>
    <w:rsid w:val="0020209C"/>
    <w:rsid w:val="00202AA7"/>
    <w:rsid w:val="00202E8A"/>
    <w:rsid w:val="00203100"/>
    <w:rsid w:val="00203854"/>
    <w:rsid w:val="00203979"/>
    <w:rsid w:val="00203C6E"/>
    <w:rsid w:val="002041EE"/>
    <w:rsid w:val="002049AF"/>
    <w:rsid w:val="0020501F"/>
    <w:rsid w:val="0020579A"/>
    <w:rsid w:val="00205D99"/>
    <w:rsid w:val="00205F22"/>
    <w:rsid w:val="00206BC7"/>
    <w:rsid w:val="00207153"/>
    <w:rsid w:val="00207E2B"/>
    <w:rsid w:val="002106EE"/>
    <w:rsid w:val="002108BC"/>
    <w:rsid w:val="00211A79"/>
    <w:rsid w:val="00211D97"/>
    <w:rsid w:val="0021251A"/>
    <w:rsid w:val="00212D03"/>
    <w:rsid w:val="002136B7"/>
    <w:rsid w:val="00214325"/>
    <w:rsid w:val="00214625"/>
    <w:rsid w:val="00214813"/>
    <w:rsid w:val="00214E3D"/>
    <w:rsid w:val="0021515E"/>
    <w:rsid w:val="00215173"/>
    <w:rsid w:val="00215633"/>
    <w:rsid w:val="00215E7C"/>
    <w:rsid w:val="00216BA2"/>
    <w:rsid w:val="0021727C"/>
    <w:rsid w:val="0021734C"/>
    <w:rsid w:val="00217715"/>
    <w:rsid w:val="0022054B"/>
    <w:rsid w:val="00220939"/>
    <w:rsid w:val="00220A8D"/>
    <w:rsid w:val="00220B83"/>
    <w:rsid w:val="00221DD1"/>
    <w:rsid w:val="00221E02"/>
    <w:rsid w:val="002236A8"/>
    <w:rsid w:val="00224873"/>
    <w:rsid w:val="00225771"/>
    <w:rsid w:val="002258D6"/>
    <w:rsid w:val="00225BF1"/>
    <w:rsid w:val="00226598"/>
    <w:rsid w:val="00226AE4"/>
    <w:rsid w:val="00227349"/>
    <w:rsid w:val="002275D2"/>
    <w:rsid w:val="00230A64"/>
    <w:rsid w:val="0023110F"/>
    <w:rsid w:val="00231594"/>
    <w:rsid w:val="0023186C"/>
    <w:rsid w:val="00231C5F"/>
    <w:rsid w:val="002323F9"/>
    <w:rsid w:val="00232481"/>
    <w:rsid w:val="00232FD4"/>
    <w:rsid w:val="00233325"/>
    <w:rsid w:val="0023349E"/>
    <w:rsid w:val="00233603"/>
    <w:rsid w:val="00233861"/>
    <w:rsid w:val="00234175"/>
    <w:rsid w:val="00234365"/>
    <w:rsid w:val="002356FB"/>
    <w:rsid w:val="00235C16"/>
    <w:rsid w:val="00235F4E"/>
    <w:rsid w:val="0023789A"/>
    <w:rsid w:val="00237FE2"/>
    <w:rsid w:val="00240285"/>
    <w:rsid w:val="00240387"/>
    <w:rsid w:val="00240563"/>
    <w:rsid w:val="002407F5"/>
    <w:rsid w:val="002409A2"/>
    <w:rsid w:val="002422F8"/>
    <w:rsid w:val="00242D9E"/>
    <w:rsid w:val="0024306B"/>
    <w:rsid w:val="002444CE"/>
    <w:rsid w:val="00244E4E"/>
    <w:rsid w:val="00245D9C"/>
    <w:rsid w:val="002463BA"/>
    <w:rsid w:val="00246851"/>
    <w:rsid w:val="00246CC4"/>
    <w:rsid w:val="00246F1B"/>
    <w:rsid w:val="00247B9F"/>
    <w:rsid w:val="002510D4"/>
    <w:rsid w:val="0025242A"/>
    <w:rsid w:val="00252907"/>
    <w:rsid w:val="0025299E"/>
    <w:rsid w:val="0025301E"/>
    <w:rsid w:val="00253B99"/>
    <w:rsid w:val="00253F4D"/>
    <w:rsid w:val="00255D22"/>
    <w:rsid w:val="00257014"/>
    <w:rsid w:val="002576B8"/>
    <w:rsid w:val="00257BDC"/>
    <w:rsid w:val="00261880"/>
    <w:rsid w:val="00261989"/>
    <w:rsid w:val="00261AD4"/>
    <w:rsid w:val="00261DC0"/>
    <w:rsid w:val="00262028"/>
    <w:rsid w:val="002620B6"/>
    <w:rsid w:val="00262376"/>
    <w:rsid w:val="002624C9"/>
    <w:rsid w:val="00262B8E"/>
    <w:rsid w:val="00262BA8"/>
    <w:rsid w:val="00262FF7"/>
    <w:rsid w:val="00263CDA"/>
    <w:rsid w:val="0026418E"/>
    <w:rsid w:val="00264534"/>
    <w:rsid w:val="00264B9E"/>
    <w:rsid w:val="00265244"/>
    <w:rsid w:val="002656D3"/>
    <w:rsid w:val="0026633F"/>
    <w:rsid w:val="00266404"/>
    <w:rsid w:val="00266A79"/>
    <w:rsid w:val="0026771B"/>
    <w:rsid w:val="00271363"/>
    <w:rsid w:val="002717E7"/>
    <w:rsid w:val="00271D06"/>
    <w:rsid w:val="00271E83"/>
    <w:rsid w:val="00272AB7"/>
    <w:rsid w:val="00273014"/>
    <w:rsid w:val="002733E5"/>
    <w:rsid w:val="00273461"/>
    <w:rsid w:val="002739AA"/>
    <w:rsid w:val="00274391"/>
    <w:rsid w:val="002744EF"/>
    <w:rsid w:val="00275209"/>
    <w:rsid w:val="00276209"/>
    <w:rsid w:val="00276332"/>
    <w:rsid w:val="00276DA4"/>
    <w:rsid w:val="00276F47"/>
    <w:rsid w:val="00277D9E"/>
    <w:rsid w:val="00280AC4"/>
    <w:rsid w:val="00280D85"/>
    <w:rsid w:val="00280DA7"/>
    <w:rsid w:val="00280E4B"/>
    <w:rsid w:val="00281124"/>
    <w:rsid w:val="002812EB"/>
    <w:rsid w:val="00281E97"/>
    <w:rsid w:val="00281F34"/>
    <w:rsid w:val="00282160"/>
    <w:rsid w:val="002825D2"/>
    <w:rsid w:val="00282E60"/>
    <w:rsid w:val="00283E40"/>
    <w:rsid w:val="0028496A"/>
    <w:rsid w:val="00284FBC"/>
    <w:rsid w:val="002850E8"/>
    <w:rsid w:val="00286359"/>
    <w:rsid w:val="002869DC"/>
    <w:rsid w:val="00286CF5"/>
    <w:rsid w:val="00287DDF"/>
    <w:rsid w:val="002910F1"/>
    <w:rsid w:val="00291B72"/>
    <w:rsid w:val="002925EF"/>
    <w:rsid w:val="002926AB"/>
    <w:rsid w:val="0029361A"/>
    <w:rsid w:val="0029385E"/>
    <w:rsid w:val="0029609A"/>
    <w:rsid w:val="00296736"/>
    <w:rsid w:val="00297FF8"/>
    <w:rsid w:val="002A063F"/>
    <w:rsid w:val="002A10F3"/>
    <w:rsid w:val="002A17BD"/>
    <w:rsid w:val="002A1B7E"/>
    <w:rsid w:val="002A34E5"/>
    <w:rsid w:val="002A3A08"/>
    <w:rsid w:val="002A3AAF"/>
    <w:rsid w:val="002A3F2C"/>
    <w:rsid w:val="002A40DE"/>
    <w:rsid w:val="002A40F4"/>
    <w:rsid w:val="002A4976"/>
    <w:rsid w:val="002A4FCB"/>
    <w:rsid w:val="002A55D5"/>
    <w:rsid w:val="002A59BF"/>
    <w:rsid w:val="002A5A2B"/>
    <w:rsid w:val="002A5E3A"/>
    <w:rsid w:val="002A65FB"/>
    <w:rsid w:val="002A6C59"/>
    <w:rsid w:val="002A7202"/>
    <w:rsid w:val="002A72E6"/>
    <w:rsid w:val="002A7394"/>
    <w:rsid w:val="002A7520"/>
    <w:rsid w:val="002A7906"/>
    <w:rsid w:val="002B00DF"/>
    <w:rsid w:val="002B02C7"/>
    <w:rsid w:val="002B28B5"/>
    <w:rsid w:val="002B29C1"/>
    <w:rsid w:val="002B32F6"/>
    <w:rsid w:val="002B3596"/>
    <w:rsid w:val="002B4344"/>
    <w:rsid w:val="002B47DF"/>
    <w:rsid w:val="002B5288"/>
    <w:rsid w:val="002B5DC2"/>
    <w:rsid w:val="002B5E80"/>
    <w:rsid w:val="002B6118"/>
    <w:rsid w:val="002B66A7"/>
    <w:rsid w:val="002B681A"/>
    <w:rsid w:val="002B7370"/>
    <w:rsid w:val="002B7D10"/>
    <w:rsid w:val="002C0A51"/>
    <w:rsid w:val="002C10AC"/>
    <w:rsid w:val="002C159D"/>
    <w:rsid w:val="002C1A04"/>
    <w:rsid w:val="002C1AB3"/>
    <w:rsid w:val="002C2823"/>
    <w:rsid w:val="002C2D3F"/>
    <w:rsid w:val="002C2EB0"/>
    <w:rsid w:val="002C30B0"/>
    <w:rsid w:val="002C350E"/>
    <w:rsid w:val="002C369A"/>
    <w:rsid w:val="002C39D6"/>
    <w:rsid w:val="002C3A02"/>
    <w:rsid w:val="002C4562"/>
    <w:rsid w:val="002C4ECF"/>
    <w:rsid w:val="002C4FDB"/>
    <w:rsid w:val="002C521B"/>
    <w:rsid w:val="002C5445"/>
    <w:rsid w:val="002C58A7"/>
    <w:rsid w:val="002C6307"/>
    <w:rsid w:val="002C6FEF"/>
    <w:rsid w:val="002C7876"/>
    <w:rsid w:val="002D0323"/>
    <w:rsid w:val="002D07EA"/>
    <w:rsid w:val="002D0ADC"/>
    <w:rsid w:val="002D0FDF"/>
    <w:rsid w:val="002D1565"/>
    <w:rsid w:val="002D1BDF"/>
    <w:rsid w:val="002D36E3"/>
    <w:rsid w:val="002D3D7F"/>
    <w:rsid w:val="002D4970"/>
    <w:rsid w:val="002D4EE3"/>
    <w:rsid w:val="002D5E1E"/>
    <w:rsid w:val="002D5FEF"/>
    <w:rsid w:val="002D67AF"/>
    <w:rsid w:val="002D701D"/>
    <w:rsid w:val="002D7982"/>
    <w:rsid w:val="002D79AA"/>
    <w:rsid w:val="002E1223"/>
    <w:rsid w:val="002E16E3"/>
    <w:rsid w:val="002E2852"/>
    <w:rsid w:val="002E3412"/>
    <w:rsid w:val="002E4E8A"/>
    <w:rsid w:val="002E5AD2"/>
    <w:rsid w:val="002E7817"/>
    <w:rsid w:val="002F00BF"/>
    <w:rsid w:val="002F0277"/>
    <w:rsid w:val="002F097C"/>
    <w:rsid w:val="002F1D2C"/>
    <w:rsid w:val="002F2CE7"/>
    <w:rsid w:val="002F2DAD"/>
    <w:rsid w:val="002F354E"/>
    <w:rsid w:val="002F483B"/>
    <w:rsid w:val="002F4866"/>
    <w:rsid w:val="002F54EB"/>
    <w:rsid w:val="002F5F62"/>
    <w:rsid w:val="002F5FF4"/>
    <w:rsid w:val="002F6196"/>
    <w:rsid w:val="002F6613"/>
    <w:rsid w:val="002F6B2E"/>
    <w:rsid w:val="002F6CBD"/>
    <w:rsid w:val="002F6D3D"/>
    <w:rsid w:val="002F6F90"/>
    <w:rsid w:val="002F6FF1"/>
    <w:rsid w:val="002F7329"/>
    <w:rsid w:val="0030051C"/>
    <w:rsid w:val="00300F18"/>
    <w:rsid w:val="0030126B"/>
    <w:rsid w:val="00301EC3"/>
    <w:rsid w:val="00302006"/>
    <w:rsid w:val="00302182"/>
    <w:rsid w:val="003027A9"/>
    <w:rsid w:val="003029AA"/>
    <w:rsid w:val="00303644"/>
    <w:rsid w:val="00303D92"/>
    <w:rsid w:val="003043D4"/>
    <w:rsid w:val="00305383"/>
    <w:rsid w:val="00305714"/>
    <w:rsid w:val="00305EFE"/>
    <w:rsid w:val="003076E8"/>
    <w:rsid w:val="00310530"/>
    <w:rsid w:val="003105A3"/>
    <w:rsid w:val="00310937"/>
    <w:rsid w:val="00310CC0"/>
    <w:rsid w:val="00310F4C"/>
    <w:rsid w:val="00311B71"/>
    <w:rsid w:val="00311F20"/>
    <w:rsid w:val="00312BB9"/>
    <w:rsid w:val="0031310F"/>
    <w:rsid w:val="0031351C"/>
    <w:rsid w:val="0031358A"/>
    <w:rsid w:val="00313DE7"/>
    <w:rsid w:val="00313E00"/>
    <w:rsid w:val="0031422C"/>
    <w:rsid w:val="003144B0"/>
    <w:rsid w:val="00314650"/>
    <w:rsid w:val="00314EC8"/>
    <w:rsid w:val="00315095"/>
    <w:rsid w:val="0031538D"/>
    <w:rsid w:val="0031584A"/>
    <w:rsid w:val="00315D25"/>
    <w:rsid w:val="00316002"/>
    <w:rsid w:val="003161FA"/>
    <w:rsid w:val="0032023E"/>
    <w:rsid w:val="0032086F"/>
    <w:rsid w:val="0032125E"/>
    <w:rsid w:val="00321261"/>
    <w:rsid w:val="00321424"/>
    <w:rsid w:val="00321765"/>
    <w:rsid w:val="00321833"/>
    <w:rsid w:val="00321E28"/>
    <w:rsid w:val="003226B5"/>
    <w:rsid w:val="003227AF"/>
    <w:rsid w:val="00322B1E"/>
    <w:rsid w:val="00324652"/>
    <w:rsid w:val="00324C1A"/>
    <w:rsid w:val="00325216"/>
    <w:rsid w:val="00326342"/>
    <w:rsid w:val="0032728E"/>
    <w:rsid w:val="003275F6"/>
    <w:rsid w:val="00327B03"/>
    <w:rsid w:val="00327D86"/>
    <w:rsid w:val="00330B74"/>
    <w:rsid w:val="003312B1"/>
    <w:rsid w:val="00331391"/>
    <w:rsid w:val="00331561"/>
    <w:rsid w:val="00331BD6"/>
    <w:rsid w:val="0033216E"/>
    <w:rsid w:val="0033335A"/>
    <w:rsid w:val="00333F23"/>
    <w:rsid w:val="00334165"/>
    <w:rsid w:val="00334497"/>
    <w:rsid w:val="00334E59"/>
    <w:rsid w:val="00335447"/>
    <w:rsid w:val="00336CA7"/>
    <w:rsid w:val="00336FD8"/>
    <w:rsid w:val="00337432"/>
    <w:rsid w:val="00337534"/>
    <w:rsid w:val="00337D0F"/>
    <w:rsid w:val="00337DAD"/>
    <w:rsid w:val="00340226"/>
    <w:rsid w:val="003407E3"/>
    <w:rsid w:val="00340CCB"/>
    <w:rsid w:val="00341C45"/>
    <w:rsid w:val="00343423"/>
    <w:rsid w:val="003448AF"/>
    <w:rsid w:val="003451B8"/>
    <w:rsid w:val="00346853"/>
    <w:rsid w:val="00346D3F"/>
    <w:rsid w:val="00347A6E"/>
    <w:rsid w:val="003502F4"/>
    <w:rsid w:val="003512EB"/>
    <w:rsid w:val="00351A41"/>
    <w:rsid w:val="00351FF3"/>
    <w:rsid w:val="003528E8"/>
    <w:rsid w:val="00352A79"/>
    <w:rsid w:val="00353410"/>
    <w:rsid w:val="0035350A"/>
    <w:rsid w:val="00353CDF"/>
    <w:rsid w:val="0035410E"/>
    <w:rsid w:val="00356010"/>
    <w:rsid w:val="00356C95"/>
    <w:rsid w:val="003571DF"/>
    <w:rsid w:val="003572F8"/>
    <w:rsid w:val="003575A8"/>
    <w:rsid w:val="00357B75"/>
    <w:rsid w:val="0036249B"/>
    <w:rsid w:val="0036291C"/>
    <w:rsid w:val="00364592"/>
    <w:rsid w:val="00365E5B"/>
    <w:rsid w:val="00366659"/>
    <w:rsid w:val="003666DF"/>
    <w:rsid w:val="00366FC1"/>
    <w:rsid w:val="00367A44"/>
    <w:rsid w:val="003704FD"/>
    <w:rsid w:val="00370D0D"/>
    <w:rsid w:val="0037115B"/>
    <w:rsid w:val="0037232B"/>
    <w:rsid w:val="003727D5"/>
    <w:rsid w:val="00372ADF"/>
    <w:rsid w:val="0037349F"/>
    <w:rsid w:val="0037470C"/>
    <w:rsid w:val="00374EEC"/>
    <w:rsid w:val="003752D8"/>
    <w:rsid w:val="00375489"/>
    <w:rsid w:val="00376D98"/>
    <w:rsid w:val="003776EE"/>
    <w:rsid w:val="00377CE2"/>
    <w:rsid w:val="003805E2"/>
    <w:rsid w:val="0038079A"/>
    <w:rsid w:val="00380B95"/>
    <w:rsid w:val="003816F6"/>
    <w:rsid w:val="00381C42"/>
    <w:rsid w:val="00382272"/>
    <w:rsid w:val="00382558"/>
    <w:rsid w:val="00382D73"/>
    <w:rsid w:val="00385377"/>
    <w:rsid w:val="0038549E"/>
    <w:rsid w:val="003854B1"/>
    <w:rsid w:val="00385CEA"/>
    <w:rsid w:val="00386CA3"/>
    <w:rsid w:val="003878C4"/>
    <w:rsid w:val="00390C5D"/>
    <w:rsid w:val="0039104C"/>
    <w:rsid w:val="003938A4"/>
    <w:rsid w:val="00393F4F"/>
    <w:rsid w:val="00394119"/>
    <w:rsid w:val="003949A7"/>
    <w:rsid w:val="00395C10"/>
    <w:rsid w:val="00395CC8"/>
    <w:rsid w:val="00396C34"/>
    <w:rsid w:val="00396E10"/>
    <w:rsid w:val="00397197"/>
    <w:rsid w:val="0039756E"/>
    <w:rsid w:val="003A001C"/>
    <w:rsid w:val="003A20C5"/>
    <w:rsid w:val="003A2226"/>
    <w:rsid w:val="003A32B5"/>
    <w:rsid w:val="003A32D6"/>
    <w:rsid w:val="003A4351"/>
    <w:rsid w:val="003A50A2"/>
    <w:rsid w:val="003A60ED"/>
    <w:rsid w:val="003A61F4"/>
    <w:rsid w:val="003A6538"/>
    <w:rsid w:val="003A677E"/>
    <w:rsid w:val="003A71F8"/>
    <w:rsid w:val="003A7AFB"/>
    <w:rsid w:val="003B0AEB"/>
    <w:rsid w:val="003B0F9F"/>
    <w:rsid w:val="003B104C"/>
    <w:rsid w:val="003B17A1"/>
    <w:rsid w:val="003B1EFB"/>
    <w:rsid w:val="003B21CB"/>
    <w:rsid w:val="003B2BF6"/>
    <w:rsid w:val="003B3753"/>
    <w:rsid w:val="003B3B97"/>
    <w:rsid w:val="003B4329"/>
    <w:rsid w:val="003B4340"/>
    <w:rsid w:val="003B4886"/>
    <w:rsid w:val="003B4E2D"/>
    <w:rsid w:val="003B4EBF"/>
    <w:rsid w:val="003B54B9"/>
    <w:rsid w:val="003B59B2"/>
    <w:rsid w:val="003B5B50"/>
    <w:rsid w:val="003B6195"/>
    <w:rsid w:val="003B6283"/>
    <w:rsid w:val="003B6652"/>
    <w:rsid w:val="003B671D"/>
    <w:rsid w:val="003B6E1E"/>
    <w:rsid w:val="003B7013"/>
    <w:rsid w:val="003B7160"/>
    <w:rsid w:val="003B7CA4"/>
    <w:rsid w:val="003C013C"/>
    <w:rsid w:val="003C0252"/>
    <w:rsid w:val="003C04EE"/>
    <w:rsid w:val="003C0712"/>
    <w:rsid w:val="003C0D15"/>
    <w:rsid w:val="003C0D71"/>
    <w:rsid w:val="003C1AA4"/>
    <w:rsid w:val="003C1EB7"/>
    <w:rsid w:val="003C2D9B"/>
    <w:rsid w:val="003C3117"/>
    <w:rsid w:val="003C3599"/>
    <w:rsid w:val="003C444F"/>
    <w:rsid w:val="003C4CFA"/>
    <w:rsid w:val="003C51F8"/>
    <w:rsid w:val="003C5F4F"/>
    <w:rsid w:val="003C68A9"/>
    <w:rsid w:val="003C7B26"/>
    <w:rsid w:val="003D00DB"/>
    <w:rsid w:val="003D0458"/>
    <w:rsid w:val="003D0825"/>
    <w:rsid w:val="003D14E8"/>
    <w:rsid w:val="003D1E83"/>
    <w:rsid w:val="003D2397"/>
    <w:rsid w:val="003D2406"/>
    <w:rsid w:val="003D28EC"/>
    <w:rsid w:val="003D2F91"/>
    <w:rsid w:val="003D34F7"/>
    <w:rsid w:val="003D4470"/>
    <w:rsid w:val="003D451B"/>
    <w:rsid w:val="003D4D0F"/>
    <w:rsid w:val="003D5845"/>
    <w:rsid w:val="003D592E"/>
    <w:rsid w:val="003D5E75"/>
    <w:rsid w:val="003E082D"/>
    <w:rsid w:val="003E09A8"/>
    <w:rsid w:val="003E0B25"/>
    <w:rsid w:val="003E140C"/>
    <w:rsid w:val="003E181F"/>
    <w:rsid w:val="003E2493"/>
    <w:rsid w:val="003E283E"/>
    <w:rsid w:val="003E3059"/>
    <w:rsid w:val="003E52E6"/>
    <w:rsid w:val="003E580A"/>
    <w:rsid w:val="003E5A85"/>
    <w:rsid w:val="003E5BE9"/>
    <w:rsid w:val="003E60CA"/>
    <w:rsid w:val="003E6B72"/>
    <w:rsid w:val="003E6FAD"/>
    <w:rsid w:val="003E78DB"/>
    <w:rsid w:val="003E7957"/>
    <w:rsid w:val="003F017B"/>
    <w:rsid w:val="003F0694"/>
    <w:rsid w:val="003F0BD2"/>
    <w:rsid w:val="003F0E24"/>
    <w:rsid w:val="003F1A8E"/>
    <w:rsid w:val="003F1EC9"/>
    <w:rsid w:val="003F3466"/>
    <w:rsid w:val="003F368A"/>
    <w:rsid w:val="003F381C"/>
    <w:rsid w:val="003F4227"/>
    <w:rsid w:val="003F4F65"/>
    <w:rsid w:val="003F52E3"/>
    <w:rsid w:val="003F6101"/>
    <w:rsid w:val="003F67CF"/>
    <w:rsid w:val="003F6AD1"/>
    <w:rsid w:val="003F7983"/>
    <w:rsid w:val="003F7CBE"/>
    <w:rsid w:val="0040011B"/>
    <w:rsid w:val="0040042D"/>
    <w:rsid w:val="004004D3"/>
    <w:rsid w:val="00400B8F"/>
    <w:rsid w:val="004018F1"/>
    <w:rsid w:val="00401FB2"/>
    <w:rsid w:val="00402023"/>
    <w:rsid w:val="004024B6"/>
    <w:rsid w:val="00402688"/>
    <w:rsid w:val="004028A2"/>
    <w:rsid w:val="004029CF"/>
    <w:rsid w:val="00404456"/>
    <w:rsid w:val="00404A17"/>
    <w:rsid w:val="004060E1"/>
    <w:rsid w:val="00406168"/>
    <w:rsid w:val="004061E5"/>
    <w:rsid w:val="00407856"/>
    <w:rsid w:val="004106E9"/>
    <w:rsid w:val="00411881"/>
    <w:rsid w:val="00411B3B"/>
    <w:rsid w:val="00411E37"/>
    <w:rsid w:val="004126DC"/>
    <w:rsid w:val="004130B9"/>
    <w:rsid w:val="004135CC"/>
    <w:rsid w:val="004139EF"/>
    <w:rsid w:val="004145D2"/>
    <w:rsid w:val="00414B0E"/>
    <w:rsid w:val="004150D4"/>
    <w:rsid w:val="00415276"/>
    <w:rsid w:val="004152F4"/>
    <w:rsid w:val="0041617A"/>
    <w:rsid w:val="004163F3"/>
    <w:rsid w:val="004178C3"/>
    <w:rsid w:val="00417EAB"/>
    <w:rsid w:val="004201CB"/>
    <w:rsid w:val="00420524"/>
    <w:rsid w:val="00420F71"/>
    <w:rsid w:val="00421DA5"/>
    <w:rsid w:val="00421DBD"/>
    <w:rsid w:val="00421E0D"/>
    <w:rsid w:val="0042227C"/>
    <w:rsid w:val="00422363"/>
    <w:rsid w:val="00422E7F"/>
    <w:rsid w:val="00422EF6"/>
    <w:rsid w:val="00423BE8"/>
    <w:rsid w:val="004245A6"/>
    <w:rsid w:val="004246D8"/>
    <w:rsid w:val="00424FC6"/>
    <w:rsid w:val="004253D1"/>
    <w:rsid w:val="00426F13"/>
    <w:rsid w:val="00427326"/>
    <w:rsid w:val="00427B01"/>
    <w:rsid w:val="004309AE"/>
    <w:rsid w:val="00431080"/>
    <w:rsid w:val="004314A4"/>
    <w:rsid w:val="0043192E"/>
    <w:rsid w:val="00431C0A"/>
    <w:rsid w:val="00431FDA"/>
    <w:rsid w:val="00431FFF"/>
    <w:rsid w:val="004325ED"/>
    <w:rsid w:val="00432A22"/>
    <w:rsid w:val="00433430"/>
    <w:rsid w:val="004348D8"/>
    <w:rsid w:val="004366CA"/>
    <w:rsid w:val="00436949"/>
    <w:rsid w:val="00440E3B"/>
    <w:rsid w:val="0044260A"/>
    <w:rsid w:val="00443097"/>
    <w:rsid w:val="00443450"/>
    <w:rsid w:val="00443543"/>
    <w:rsid w:val="00443A43"/>
    <w:rsid w:val="0044408B"/>
    <w:rsid w:val="00444B2F"/>
    <w:rsid w:val="00445DE9"/>
    <w:rsid w:val="00446203"/>
    <w:rsid w:val="00446C5D"/>
    <w:rsid w:val="004473B5"/>
    <w:rsid w:val="00447A89"/>
    <w:rsid w:val="00451287"/>
    <w:rsid w:val="00451955"/>
    <w:rsid w:val="0045235C"/>
    <w:rsid w:val="00452A03"/>
    <w:rsid w:val="0045323C"/>
    <w:rsid w:val="004533CF"/>
    <w:rsid w:val="00453C46"/>
    <w:rsid w:val="00454A4B"/>
    <w:rsid w:val="00454B05"/>
    <w:rsid w:val="00454CC6"/>
    <w:rsid w:val="00454CEC"/>
    <w:rsid w:val="0045522F"/>
    <w:rsid w:val="004554D2"/>
    <w:rsid w:val="004554D4"/>
    <w:rsid w:val="00455C2C"/>
    <w:rsid w:val="00455DEC"/>
    <w:rsid w:val="00456994"/>
    <w:rsid w:val="00457150"/>
    <w:rsid w:val="00457DC6"/>
    <w:rsid w:val="004607C6"/>
    <w:rsid w:val="00460894"/>
    <w:rsid w:val="0046089A"/>
    <w:rsid w:val="00462720"/>
    <w:rsid w:val="00462FBF"/>
    <w:rsid w:val="00463F5C"/>
    <w:rsid w:val="00464122"/>
    <w:rsid w:val="004647CA"/>
    <w:rsid w:val="00464B76"/>
    <w:rsid w:val="0046561A"/>
    <w:rsid w:val="0046607E"/>
    <w:rsid w:val="0047182D"/>
    <w:rsid w:val="00471EFA"/>
    <w:rsid w:val="004723C7"/>
    <w:rsid w:val="004729EA"/>
    <w:rsid w:val="00473A32"/>
    <w:rsid w:val="00473F4C"/>
    <w:rsid w:val="00474B54"/>
    <w:rsid w:val="00474C0E"/>
    <w:rsid w:val="00475D89"/>
    <w:rsid w:val="00476710"/>
    <w:rsid w:val="00476CF7"/>
    <w:rsid w:val="00477F67"/>
    <w:rsid w:val="00480530"/>
    <w:rsid w:val="004806FB"/>
    <w:rsid w:val="0048099D"/>
    <w:rsid w:val="00481201"/>
    <w:rsid w:val="0048173D"/>
    <w:rsid w:val="00481D2C"/>
    <w:rsid w:val="00482B86"/>
    <w:rsid w:val="00482C9E"/>
    <w:rsid w:val="004833B5"/>
    <w:rsid w:val="004842EE"/>
    <w:rsid w:val="0048443E"/>
    <w:rsid w:val="00484B60"/>
    <w:rsid w:val="00484B68"/>
    <w:rsid w:val="00487571"/>
    <w:rsid w:val="00490210"/>
    <w:rsid w:val="00490847"/>
    <w:rsid w:val="0049093E"/>
    <w:rsid w:val="00490F48"/>
    <w:rsid w:val="00491068"/>
    <w:rsid w:val="00491148"/>
    <w:rsid w:val="00491589"/>
    <w:rsid w:val="0049234A"/>
    <w:rsid w:val="004923AB"/>
    <w:rsid w:val="00492EBF"/>
    <w:rsid w:val="00493C49"/>
    <w:rsid w:val="00493D11"/>
    <w:rsid w:val="004956E9"/>
    <w:rsid w:val="0049690C"/>
    <w:rsid w:val="00496D3A"/>
    <w:rsid w:val="00496F07"/>
    <w:rsid w:val="00497328"/>
    <w:rsid w:val="00497E61"/>
    <w:rsid w:val="004A00A3"/>
    <w:rsid w:val="004A0164"/>
    <w:rsid w:val="004A05EF"/>
    <w:rsid w:val="004A07C7"/>
    <w:rsid w:val="004A0E74"/>
    <w:rsid w:val="004A1059"/>
    <w:rsid w:val="004A1137"/>
    <w:rsid w:val="004A122C"/>
    <w:rsid w:val="004A15A8"/>
    <w:rsid w:val="004A180E"/>
    <w:rsid w:val="004A1A80"/>
    <w:rsid w:val="004A2653"/>
    <w:rsid w:val="004A3747"/>
    <w:rsid w:val="004A38AF"/>
    <w:rsid w:val="004A38B3"/>
    <w:rsid w:val="004A3BDA"/>
    <w:rsid w:val="004A4DC3"/>
    <w:rsid w:val="004A4DE7"/>
    <w:rsid w:val="004A51F0"/>
    <w:rsid w:val="004A6003"/>
    <w:rsid w:val="004A6200"/>
    <w:rsid w:val="004A6AAB"/>
    <w:rsid w:val="004A6E0B"/>
    <w:rsid w:val="004B040D"/>
    <w:rsid w:val="004B0827"/>
    <w:rsid w:val="004B0AD9"/>
    <w:rsid w:val="004B1349"/>
    <w:rsid w:val="004B136E"/>
    <w:rsid w:val="004B1642"/>
    <w:rsid w:val="004B235F"/>
    <w:rsid w:val="004B2BE4"/>
    <w:rsid w:val="004B31CD"/>
    <w:rsid w:val="004B3251"/>
    <w:rsid w:val="004B344F"/>
    <w:rsid w:val="004B353F"/>
    <w:rsid w:val="004B3939"/>
    <w:rsid w:val="004B3FE3"/>
    <w:rsid w:val="004B3FF0"/>
    <w:rsid w:val="004B4BDA"/>
    <w:rsid w:val="004B4ED4"/>
    <w:rsid w:val="004B4F92"/>
    <w:rsid w:val="004B53DC"/>
    <w:rsid w:val="004B5EF5"/>
    <w:rsid w:val="004B615C"/>
    <w:rsid w:val="004B6295"/>
    <w:rsid w:val="004B62C6"/>
    <w:rsid w:val="004B64E3"/>
    <w:rsid w:val="004B66E5"/>
    <w:rsid w:val="004B6A87"/>
    <w:rsid w:val="004B6BDF"/>
    <w:rsid w:val="004B6C2C"/>
    <w:rsid w:val="004B7E96"/>
    <w:rsid w:val="004C0CD3"/>
    <w:rsid w:val="004C1E2E"/>
    <w:rsid w:val="004C1F9A"/>
    <w:rsid w:val="004C2554"/>
    <w:rsid w:val="004C2589"/>
    <w:rsid w:val="004C2AD7"/>
    <w:rsid w:val="004C2C13"/>
    <w:rsid w:val="004C312F"/>
    <w:rsid w:val="004C34F6"/>
    <w:rsid w:val="004C3798"/>
    <w:rsid w:val="004C3AFC"/>
    <w:rsid w:val="004C4444"/>
    <w:rsid w:val="004C4A47"/>
    <w:rsid w:val="004C4B09"/>
    <w:rsid w:val="004C4D57"/>
    <w:rsid w:val="004C4DF4"/>
    <w:rsid w:val="004C5306"/>
    <w:rsid w:val="004C6CF7"/>
    <w:rsid w:val="004C6D99"/>
    <w:rsid w:val="004C7B60"/>
    <w:rsid w:val="004D082E"/>
    <w:rsid w:val="004D0C9C"/>
    <w:rsid w:val="004D0FF2"/>
    <w:rsid w:val="004D1CCC"/>
    <w:rsid w:val="004D2733"/>
    <w:rsid w:val="004D2CFB"/>
    <w:rsid w:val="004D2DEA"/>
    <w:rsid w:val="004D3083"/>
    <w:rsid w:val="004D319F"/>
    <w:rsid w:val="004D3272"/>
    <w:rsid w:val="004D355B"/>
    <w:rsid w:val="004D387A"/>
    <w:rsid w:val="004D3B19"/>
    <w:rsid w:val="004D3E87"/>
    <w:rsid w:val="004D46FC"/>
    <w:rsid w:val="004D4DD4"/>
    <w:rsid w:val="004D5166"/>
    <w:rsid w:val="004D5746"/>
    <w:rsid w:val="004D65D5"/>
    <w:rsid w:val="004D6993"/>
    <w:rsid w:val="004D6AC0"/>
    <w:rsid w:val="004D781E"/>
    <w:rsid w:val="004D79E9"/>
    <w:rsid w:val="004D7B1F"/>
    <w:rsid w:val="004E08B7"/>
    <w:rsid w:val="004E0C66"/>
    <w:rsid w:val="004E170D"/>
    <w:rsid w:val="004E1833"/>
    <w:rsid w:val="004E1BB8"/>
    <w:rsid w:val="004E2CFD"/>
    <w:rsid w:val="004E2E43"/>
    <w:rsid w:val="004E2EFA"/>
    <w:rsid w:val="004E353C"/>
    <w:rsid w:val="004E52B0"/>
    <w:rsid w:val="004E5D56"/>
    <w:rsid w:val="004E69DE"/>
    <w:rsid w:val="004E7075"/>
    <w:rsid w:val="004F0192"/>
    <w:rsid w:val="004F01FC"/>
    <w:rsid w:val="004F0918"/>
    <w:rsid w:val="004F0E60"/>
    <w:rsid w:val="004F1481"/>
    <w:rsid w:val="004F1697"/>
    <w:rsid w:val="004F16CC"/>
    <w:rsid w:val="004F183B"/>
    <w:rsid w:val="004F41DE"/>
    <w:rsid w:val="004F4404"/>
    <w:rsid w:val="004F4534"/>
    <w:rsid w:val="004F4A51"/>
    <w:rsid w:val="004F531B"/>
    <w:rsid w:val="004F6AB3"/>
    <w:rsid w:val="004F725D"/>
    <w:rsid w:val="004F7695"/>
    <w:rsid w:val="00500813"/>
    <w:rsid w:val="00500C97"/>
    <w:rsid w:val="005015C3"/>
    <w:rsid w:val="005019A3"/>
    <w:rsid w:val="00501A67"/>
    <w:rsid w:val="005024E2"/>
    <w:rsid w:val="00502B29"/>
    <w:rsid w:val="005035A7"/>
    <w:rsid w:val="005037AC"/>
    <w:rsid w:val="00503A03"/>
    <w:rsid w:val="00503C23"/>
    <w:rsid w:val="0050405A"/>
    <w:rsid w:val="00504481"/>
    <w:rsid w:val="00504533"/>
    <w:rsid w:val="00504919"/>
    <w:rsid w:val="0050514B"/>
    <w:rsid w:val="00506D64"/>
    <w:rsid w:val="00506F10"/>
    <w:rsid w:val="00506F8F"/>
    <w:rsid w:val="00510C3D"/>
    <w:rsid w:val="00511B73"/>
    <w:rsid w:val="00511E23"/>
    <w:rsid w:val="00512F3C"/>
    <w:rsid w:val="005134DB"/>
    <w:rsid w:val="00513F94"/>
    <w:rsid w:val="005153B0"/>
    <w:rsid w:val="00515475"/>
    <w:rsid w:val="00515D9D"/>
    <w:rsid w:val="00516154"/>
    <w:rsid w:val="00516BCB"/>
    <w:rsid w:val="00516CC0"/>
    <w:rsid w:val="00516EC9"/>
    <w:rsid w:val="005173B5"/>
    <w:rsid w:val="00517838"/>
    <w:rsid w:val="005200A4"/>
    <w:rsid w:val="00520A4E"/>
    <w:rsid w:val="00521348"/>
    <w:rsid w:val="005216E1"/>
    <w:rsid w:val="00521E86"/>
    <w:rsid w:val="00522087"/>
    <w:rsid w:val="005221A5"/>
    <w:rsid w:val="005225F2"/>
    <w:rsid w:val="00522E92"/>
    <w:rsid w:val="00522F55"/>
    <w:rsid w:val="00524611"/>
    <w:rsid w:val="0052560C"/>
    <w:rsid w:val="0052641C"/>
    <w:rsid w:val="00527684"/>
    <w:rsid w:val="0052782E"/>
    <w:rsid w:val="0053007B"/>
    <w:rsid w:val="00530956"/>
    <w:rsid w:val="005313EA"/>
    <w:rsid w:val="00531448"/>
    <w:rsid w:val="00532074"/>
    <w:rsid w:val="00534226"/>
    <w:rsid w:val="00534705"/>
    <w:rsid w:val="00534961"/>
    <w:rsid w:val="005352E0"/>
    <w:rsid w:val="005354F2"/>
    <w:rsid w:val="005357D7"/>
    <w:rsid w:val="00535831"/>
    <w:rsid w:val="00536E2A"/>
    <w:rsid w:val="005371A0"/>
    <w:rsid w:val="005376A5"/>
    <w:rsid w:val="00537728"/>
    <w:rsid w:val="00537BB5"/>
    <w:rsid w:val="00537FB7"/>
    <w:rsid w:val="005407DB"/>
    <w:rsid w:val="00540DFC"/>
    <w:rsid w:val="00541120"/>
    <w:rsid w:val="005422E6"/>
    <w:rsid w:val="00542385"/>
    <w:rsid w:val="005429EC"/>
    <w:rsid w:val="00542E87"/>
    <w:rsid w:val="005436E1"/>
    <w:rsid w:val="00544A88"/>
    <w:rsid w:val="00544D8A"/>
    <w:rsid w:val="00544FC6"/>
    <w:rsid w:val="005457E5"/>
    <w:rsid w:val="00545F9E"/>
    <w:rsid w:val="00546789"/>
    <w:rsid w:val="005471EF"/>
    <w:rsid w:val="00547527"/>
    <w:rsid w:val="00550042"/>
    <w:rsid w:val="00550117"/>
    <w:rsid w:val="00551318"/>
    <w:rsid w:val="0055234C"/>
    <w:rsid w:val="00552481"/>
    <w:rsid w:val="00552E1E"/>
    <w:rsid w:val="005544E3"/>
    <w:rsid w:val="00554634"/>
    <w:rsid w:val="00554EC2"/>
    <w:rsid w:val="00555124"/>
    <w:rsid w:val="005561C5"/>
    <w:rsid w:val="005561F3"/>
    <w:rsid w:val="00556AC5"/>
    <w:rsid w:val="005579F2"/>
    <w:rsid w:val="0056000D"/>
    <w:rsid w:val="005602B1"/>
    <w:rsid w:val="00560FA8"/>
    <w:rsid w:val="005611DD"/>
    <w:rsid w:val="00561408"/>
    <w:rsid w:val="00561A06"/>
    <w:rsid w:val="00562D52"/>
    <w:rsid w:val="00563C64"/>
    <w:rsid w:val="00563CB2"/>
    <w:rsid w:val="00563D29"/>
    <w:rsid w:val="00564341"/>
    <w:rsid w:val="00564967"/>
    <w:rsid w:val="005649F9"/>
    <w:rsid w:val="00564BC0"/>
    <w:rsid w:val="00564C72"/>
    <w:rsid w:val="005657ED"/>
    <w:rsid w:val="0056592B"/>
    <w:rsid w:val="00565B78"/>
    <w:rsid w:val="00565CEC"/>
    <w:rsid w:val="00566904"/>
    <w:rsid w:val="00567366"/>
    <w:rsid w:val="0056762B"/>
    <w:rsid w:val="00567BBE"/>
    <w:rsid w:val="00570560"/>
    <w:rsid w:val="0057150D"/>
    <w:rsid w:val="00571D52"/>
    <w:rsid w:val="00571ECD"/>
    <w:rsid w:val="00572600"/>
    <w:rsid w:val="00572622"/>
    <w:rsid w:val="0057293B"/>
    <w:rsid w:val="0057301B"/>
    <w:rsid w:val="0057336E"/>
    <w:rsid w:val="00573398"/>
    <w:rsid w:val="00573F47"/>
    <w:rsid w:val="0057695F"/>
    <w:rsid w:val="00576CC8"/>
    <w:rsid w:val="005770DD"/>
    <w:rsid w:val="005771B8"/>
    <w:rsid w:val="00577571"/>
    <w:rsid w:val="005775A3"/>
    <w:rsid w:val="00580486"/>
    <w:rsid w:val="00580DB6"/>
    <w:rsid w:val="0058102C"/>
    <w:rsid w:val="0058152E"/>
    <w:rsid w:val="0058152F"/>
    <w:rsid w:val="00581780"/>
    <w:rsid w:val="0058238C"/>
    <w:rsid w:val="00582564"/>
    <w:rsid w:val="00582D8E"/>
    <w:rsid w:val="005830FF"/>
    <w:rsid w:val="00583F43"/>
    <w:rsid w:val="005857DD"/>
    <w:rsid w:val="00585B35"/>
    <w:rsid w:val="00585B77"/>
    <w:rsid w:val="00585E8F"/>
    <w:rsid w:val="00587470"/>
    <w:rsid w:val="00587941"/>
    <w:rsid w:val="00587BDB"/>
    <w:rsid w:val="00587C70"/>
    <w:rsid w:val="00587F0D"/>
    <w:rsid w:val="0059087A"/>
    <w:rsid w:val="00590BE6"/>
    <w:rsid w:val="00591A0D"/>
    <w:rsid w:val="00591AF7"/>
    <w:rsid w:val="00591DE6"/>
    <w:rsid w:val="00592447"/>
    <w:rsid w:val="00592498"/>
    <w:rsid w:val="00592609"/>
    <w:rsid w:val="00592978"/>
    <w:rsid w:val="00592EF4"/>
    <w:rsid w:val="005940D9"/>
    <w:rsid w:val="0059469A"/>
    <w:rsid w:val="00594CEB"/>
    <w:rsid w:val="00595A30"/>
    <w:rsid w:val="00596328"/>
    <w:rsid w:val="005968A5"/>
    <w:rsid w:val="00596BA2"/>
    <w:rsid w:val="0059740A"/>
    <w:rsid w:val="005A00DB"/>
    <w:rsid w:val="005A0F5F"/>
    <w:rsid w:val="005A12F5"/>
    <w:rsid w:val="005A152D"/>
    <w:rsid w:val="005A2AE8"/>
    <w:rsid w:val="005A37AA"/>
    <w:rsid w:val="005A44A1"/>
    <w:rsid w:val="005A58F7"/>
    <w:rsid w:val="005A652A"/>
    <w:rsid w:val="005A66F1"/>
    <w:rsid w:val="005A730B"/>
    <w:rsid w:val="005B0190"/>
    <w:rsid w:val="005B099B"/>
    <w:rsid w:val="005B0B7B"/>
    <w:rsid w:val="005B0BC7"/>
    <w:rsid w:val="005B1052"/>
    <w:rsid w:val="005B1080"/>
    <w:rsid w:val="005B20F1"/>
    <w:rsid w:val="005B2DA4"/>
    <w:rsid w:val="005B2E5F"/>
    <w:rsid w:val="005B2FCE"/>
    <w:rsid w:val="005B3858"/>
    <w:rsid w:val="005B3BB2"/>
    <w:rsid w:val="005B44AE"/>
    <w:rsid w:val="005B4514"/>
    <w:rsid w:val="005B4CA2"/>
    <w:rsid w:val="005B4E36"/>
    <w:rsid w:val="005B6009"/>
    <w:rsid w:val="005B6058"/>
    <w:rsid w:val="005B64D0"/>
    <w:rsid w:val="005B6BA7"/>
    <w:rsid w:val="005B75C8"/>
    <w:rsid w:val="005B7620"/>
    <w:rsid w:val="005C0633"/>
    <w:rsid w:val="005C0F72"/>
    <w:rsid w:val="005C0FE2"/>
    <w:rsid w:val="005C1CF0"/>
    <w:rsid w:val="005C206C"/>
    <w:rsid w:val="005C2274"/>
    <w:rsid w:val="005C30B2"/>
    <w:rsid w:val="005C30FF"/>
    <w:rsid w:val="005C4B32"/>
    <w:rsid w:val="005C5AAF"/>
    <w:rsid w:val="005C69ED"/>
    <w:rsid w:val="005C6CE3"/>
    <w:rsid w:val="005C722C"/>
    <w:rsid w:val="005C73E3"/>
    <w:rsid w:val="005C77AE"/>
    <w:rsid w:val="005D0C6D"/>
    <w:rsid w:val="005D0FE5"/>
    <w:rsid w:val="005D10FE"/>
    <w:rsid w:val="005D1236"/>
    <w:rsid w:val="005D1888"/>
    <w:rsid w:val="005D1CF8"/>
    <w:rsid w:val="005D201B"/>
    <w:rsid w:val="005D235D"/>
    <w:rsid w:val="005D24AA"/>
    <w:rsid w:val="005D25CE"/>
    <w:rsid w:val="005D26CA"/>
    <w:rsid w:val="005D278A"/>
    <w:rsid w:val="005D3742"/>
    <w:rsid w:val="005D3A20"/>
    <w:rsid w:val="005D3C39"/>
    <w:rsid w:val="005D445E"/>
    <w:rsid w:val="005D467B"/>
    <w:rsid w:val="005D4AB2"/>
    <w:rsid w:val="005D5AD0"/>
    <w:rsid w:val="005D5C8F"/>
    <w:rsid w:val="005D5FA1"/>
    <w:rsid w:val="005D6B47"/>
    <w:rsid w:val="005D70BF"/>
    <w:rsid w:val="005D7919"/>
    <w:rsid w:val="005E03F4"/>
    <w:rsid w:val="005E0856"/>
    <w:rsid w:val="005E0984"/>
    <w:rsid w:val="005E0B92"/>
    <w:rsid w:val="005E0FA1"/>
    <w:rsid w:val="005E1AA1"/>
    <w:rsid w:val="005E296F"/>
    <w:rsid w:val="005E2E9B"/>
    <w:rsid w:val="005E30DD"/>
    <w:rsid w:val="005E3709"/>
    <w:rsid w:val="005E3A0E"/>
    <w:rsid w:val="005E4208"/>
    <w:rsid w:val="005E44DF"/>
    <w:rsid w:val="005E45C8"/>
    <w:rsid w:val="005E54E5"/>
    <w:rsid w:val="005E57C8"/>
    <w:rsid w:val="005E586D"/>
    <w:rsid w:val="005E5C0A"/>
    <w:rsid w:val="005E5D50"/>
    <w:rsid w:val="005E5E9D"/>
    <w:rsid w:val="005E66EF"/>
    <w:rsid w:val="005E7018"/>
    <w:rsid w:val="005E7222"/>
    <w:rsid w:val="005E7324"/>
    <w:rsid w:val="005F06C1"/>
    <w:rsid w:val="005F2210"/>
    <w:rsid w:val="005F2E8A"/>
    <w:rsid w:val="005F33FC"/>
    <w:rsid w:val="005F3BBC"/>
    <w:rsid w:val="005F463B"/>
    <w:rsid w:val="005F4AF5"/>
    <w:rsid w:val="005F542E"/>
    <w:rsid w:val="005F590A"/>
    <w:rsid w:val="005F673B"/>
    <w:rsid w:val="005F6BBA"/>
    <w:rsid w:val="005F6FC7"/>
    <w:rsid w:val="005F7515"/>
    <w:rsid w:val="005F7955"/>
    <w:rsid w:val="005F7B70"/>
    <w:rsid w:val="005F7E34"/>
    <w:rsid w:val="005F7ED3"/>
    <w:rsid w:val="006006DD"/>
    <w:rsid w:val="00600C2D"/>
    <w:rsid w:val="00600FEC"/>
    <w:rsid w:val="0060117C"/>
    <w:rsid w:val="006011CE"/>
    <w:rsid w:val="00601646"/>
    <w:rsid w:val="006019F3"/>
    <w:rsid w:val="00601BB3"/>
    <w:rsid w:val="00601C1C"/>
    <w:rsid w:val="00601D88"/>
    <w:rsid w:val="00602D26"/>
    <w:rsid w:val="00603791"/>
    <w:rsid w:val="00603A24"/>
    <w:rsid w:val="00603E01"/>
    <w:rsid w:val="00604992"/>
    <w:rsid w:val="00604E54"/>
    <w:rsid w:val="00606A09"/>
    <w:rsid w:val="00607278"/>
    <w:rsid w:val="00607B16"/>
    <w:rsid w:val="00611F86"/>
    <w:rsid w:val="00613045"/>
    <w:rsid w:val="00613D8F"/>
    <w:rsid w:val="00613E39"/>
    <w:rsid w:val="00613F9F"/>
    <w:rsid w:val="00614DB9"/>
    <w:rsid w:val="0061561E"/>
    <w:rsid w:val="006158C9"/>
    <w:rsid w:val="00616479"/>
    <w:rsid w:val="00616679"/>
    <w:rsid w:val="006168F2"/>
    <w:rsid w:val="006168FE"/>
    <w:rsid w:val="00617375"/>
    <w:rsid w:val="006176CE"/>
    <w:rsid w:val="006202AA"/>
    <w:rsid w:val="006203D6"/>
    <w:rsid w:val="0062074C"/>
    <w:rsid w:val="00620CE1"/>
    <w:rsid w:val="00621504"/>
    <w:rsid w:val="006215FA"/>
    <w:rsid w:val="00622051"/>
    <w:rsid w:val="0062219E"/>
    <w:rsid w:val="006233C8"/>
    <w:rsid w:val="00623DFE"/>
    <w:rsid w:val="006250EC"/>
    <w:rsid w:val="006256F1"/>
    <w:rsid w:val="00625E7D"/>
    <w:rsid w:val="006265B0"/>
    <w:rsid w:val="00626AB3"/>
    <w:rsid w:val="00626D39"/>
    <w:rsid w:val="00626DDC"/>
    <w:rsid w:val="00627702"/>
    <w:rsid w:val="00627BE8"/>
    <w:rsid w:val="006301EF"/>
    <w:rsid w:val="006302E4"/>
    <w:rsid w:val="006308B1"/>
    <w:rsid w:val="00632635"/>
    <w:rsid w:val="00632707"/>
    <w:rsid w:val="00632829"/>
    <w:rsid w:val="00632D5A"/>
    <w:rsid w:val="00632EDE"/>
    <w:rsid w:val="00632FA7"/>
    <w:rsid w:val="006337F7"/>
    <w:rsid w:val="00633841"/>
    <w:rsid w:val="006338C1"/>
    <w:rsid w:val="00633B25"/>
    <w:rsid w:val="00634807"/>
    <w:rsid w:val="00634CF7"/>
    <w:rsid w:val="00635031"/>
    <w:rsid w:val="0063592E"/>
    <w:rsid w:val="00636964"/>
    <w:rsid w:val="00636C68"/>
    <w:rsid w:val="00636FB4"/>
    <w:rsid w:val="00637245"/>
    <w:rsid w:val="00637742"/>
    <w:rsid w:val="00637990"/>
    <w:rsid w:val="00637E35"/>
    <w:rsid w:val="00640B04"/>
    <w:rsid w:val="00643515"/>
    <w:rsid w:val="0064408D"/>
    <w:rsid w:val="00644552"/>
    <w:rsid w:val="00645554"/>
    <w:rsid w:val="00645902"/>
    <w:rsid w:val="00646243"/>
    <w:rsid w:val="006464C0"/>
    <w:rsid w:val="00646980"/>
    <w:rsid w:val="006471FB"/>
    <w:rsid w:val="00647913"/>
    <w:rsid w:val="00650598"/>
    <w:rsid w:val="0065059A"/>
    <w:rsid w:val="00650841"/>
    <w:rsid w:val="00650C0F"/>
    <w:rsid w:val="00650EB8"/>
    <w:rsid w:val="00650FB0"/>
    <w:rsid w:val="006510E7"/>
    <w:rsid w:val="00651133"/>
    <w:rsid w:val="00651351"/>
    <w:rsid w:val="00651AF4"/>
    <w:rsid w:val="00651C16"/>
    <w:rsid w:val="00652042"/>
    <w:rsid w:val="00652267"/>
    <w:rsid w:val="00652CEA"/>
    <w:rsid w:val="00652D78"/>
    <w:rsid w:val="00652EC8"/>
    <w:rsid w:val="00653271"/>
    <w:rsid w:val="006554CD"/>
    <w:rsid w:val="006562AB"/>
    <w:rsid w:val="00656D04"/>
    <w:rsid w:val="00660147"/>
    <w:rsid w:val="00660389"/>
    <w:rsid w:val="0066067D"/>
    <w:rsid w:val="006608DA"/>
    <w:rsid w:val="00662423"/>
    <w:rsid w:val="006624BC"/>
    <w:rsid w:val="0066383F"/>
    <w:rsid w:val="00663866"/>
    <w:rsid w:val="0066391F"/>
    <w:rsid w:val="00663A1E"/>
    <w:rsid w:val="00663D76"/>
    <w:rsid w:val="00663EA8"/>
    <w:rsid w:val="00664028"/>
    <w:rsid w:val="006646D1"/>
    <w:rsid w:val="006647F5"/>
    <w:rsid w:val="00664A51"/>
    <w:rsid w:val="00665181"/>
    <w:rsid w:val="006652BC"/>
    <w:rsid w:val="006658A7"/>
    <w:rsid w:val="00665BB1"/>
    <w:rsid w:val="0066613B"/>
    <w:rsid w:val="0066634D"/>
    <w:rsid w:val="00666B49"/>
    <w:rsid w:val="00667585"/>
    <w:rsid w:val="0066782D"/>
    <w:rsid w:val="00667D6D"/>
    <w:rsid w:val="00667ED1"/>
    <w:rsid w:val="006707DB"/>
    <w:rsid w:val="00670CAB"/>
    <w:rsid w:val="00670E22"/>
    <w:rsid w:val="006711E2"/>
    <w:rsid w:val="00672FF2"/>
    <w:rsid w:val="0067347A"/>
    <w:rsid w:val="00673759"/>
    <w:rsid w:val="0067389F"/>
    <w:rsid w:val="00673CE3"/>
    <w:rsid w:val="006749F2"/>
    <w:rsid w:val="00674A67"/>
    <w:rsid w:val="00675E91"/>
    <w:rsid w:val="006767BC"/>
    <w:rsid w:val="00676F0C"/>
    <w:rsid w:val="00676F4B"/>
    <w:rsid w:val="00677515"/>
    <w:rsid w:val="0067773F"/>
    <w:rsid w:val="00677FBD"/>
    <w:rsid w:val="006801C9"/>
    <w:rsid w:val="006803CF"/>
    <w:rsid w:val="006817A2"/>
    <w:rsid w:val="006833DA"/>
    <w:rsid w:val="00684B7F"/>
    <w:rsid w:val="00684D67"/>
    <w:rsid w:val="00685182"/>
    <w:rsid w:val="00685286"/>
    <w:rsid w:val="00685758"/>
    <w:rsid w:val="00686204"/>
    <w:rsid w:val="00686357"/>
    <w:rsid w:val="00686DC0"/>
    <w:rsid w:val="00687023"/>
    <w:rsid w:val="00687209"/>
    <w:rsid w:val="0069017F"/>
    <w:rsid w:val="0069029E"/>
    <w:rsid w:val="0069031B"/>
    <w:rsid w:val="00690954"/>
    <w:rsid w:val="00690CC3"/>
    <w:rsid w:val="00690D9F"/>
    <w:rsid w:val="00691452"/>
    <w:rsid w:val="00691787"/>
    <w:rsid w:val="00691930"/>
    <w:rsid w:val="00691DCE"/>
    <w:rsid w:val="00691EB3"/>
    <w:rsid w:val="006924C2"/>
    <w:rsid w:val="006937F4"/>
    <w:rsid w:val="00693BAD"/>
    <w:rsid w:val="00693E6B"/>
    <w:rsid w:val="00694A08"/>
    <w:rsid w:val="00694E42"/>
    <w:rsid w:val="00694F5E"/>
    <w:rsid w:val="00694FBB"/>
    <w:rsid w:val="006958BA"/>
    <w:rsid w:val="00695921"/>
    <w:rsid w:val="00696257"/>
    <w:rsid w:val="00696DE0"/>
    <w:rsid w:val="00697B70"/>
    <w:rsid w:val="00697C73"/>
    <w:rsid w:val="006A0184"/>
    <w:rsid w:val="006A14F1"/>
    <w:rsid w:val="006A1525"/>
    <w:rsid w:val="006A1682"/>
    <w:rsid w:val="006A2388"/>
    <w:rsid w:val="006A2F05"/>
    <w:rsid w:val="006A39A6"/>
    <w:rsid w:val="006A3C1E"/>
    <w:rsid w:val="006A4038"/>
    <w:rsid w:val="006A4954"/>
    <w:rsid w:val="006A55D6"/>
    <w:rsid w:val="006A5D60"/>
    <w:rsid w:val="006A5DDD"/>
    <w:rsid w:val="006A5F37"/>
    <w:rsid w:val="006A667A"/>
    <w:rsid w:val="006A6811"/>
    <w:rsid w:val="006A776C"/>
    <w:rsid w:val="006B0704"/>
    <w:rsid w:val="006B0D48"/>
    <w:rsid w:val="006B0EBD"/>
    <w:rsid w:val="006B1605"/>
    <w:rsid w:val="006B1FE3"/>
    <w:rsid w:val="006B22AF"/>
    <w:rsid w:val="006B2D01"/>
    <w:rsid w:val="006B2EE5"/>
    <w:rsid w:val="006B2FDA"/>
    <w:rsid w:val="006B3816"/>
    <w:rsid w:val="006B414D"/>
    <w:rsid w:val="006B4903"/>
    <w:rsid w:val="006B4CAD"/>
    <w:rsid w:val="006B50CA"/>
    <w:rsid w:val="006B5131"/>
    <w:rsid w:val="006B63A9"/>
    <w:rsid w:val="006B6EB7"/>
    <w:rsid w:val="006B710A"/>
    <w:rsid w:val="006B7707"/>
    <w:rsid w:val="006C0925"/>
    <w:rsid w:val="006C15D6"/>
    <w:rsid w:val="006C1D5F"/>
    <w:rsid w:val="006C2179"/>
    <w:rsid w:val="006C2900"/>
    <w:rsid w:val="006C328D"/>
    <w:rsid w:val="006C3377"/>
    <w:rsid w:val="006C3BE3"/>
    <w:rsid w:val="006C43DC"/>
    <w:rsid w:val="006C4658"/>
    <w:rsid w:val="006C472C"/>
    <w:rsid w:val="006C4891"/>
    <w:rsid w:val="006C4D9A"/>
    <w:rsid w:val="006C4FF2"/>
    <w:rsid w:val="006C527F"/>
    <w:rsid w:val="006C559B"/>
    <w:rsid w:val="006C566A"/>
    <w:rsid w:val="006C5797"/>
    <w:rsid w:val="006C6581"/>
    <w:rsid w:val="006C6F43"/>
    <w:rsid w:val="006C7180"/>
    <w:rsid w:val="006D0F81"/>
    <w:rsid w:val="006D210E"/>
    <w:rsid w:val="006D2C17"/>
    <w:rsid w:val="006D3161"/>
    <w:rsid w:val="006D3941"/>
    <w:rsid w:val="006D4C77"/>
    <w:rsid w:val="006D559F"/>
    <w:rsid w:val="006D5AC2"/>
    <w:rsid w:val="006D5E37"/>
    <w:rsid w:val="006D6DA8"/>
    <w:rsid w:val="006D6E6D"/>
    <w:rsid w:val="006D7524"/>
    <w:rsid w:val="006D7804"/>
    <w:rsid w:val="006D7C60"/>
    <w:rsid w:val="006E00FF"/>
    <w:rsid w:val="006E20E7"/>
    <w:rsid w:val="006E21E0"/>
    <w:rsid w:val="006E2866"/>
    <w:rsid w:val="006E3400"/>
    <w:rsid w:val="006E3435"/>
    <w:rsid w:val="006E3B0A"/>
    <w:rsid w:val="006E3C1C"/>
    <w:rsid w:val="006E3C61"/>
    <w:rsid w:val="006E4496"/>
    <w:rsid w:val="006E4907"/>
    <w:rsid w:val="006E5059"/>
    <w:rsid w:val="006E6A69"/>
    <w:rsid w:val="006E6BE4"/>
    <w:rsid w:val="006E6C13"/>
    <w:rsid w:val="006E7F91"/>
    <w:rsid w:val="006F00EB"/>
    <w:rsid w:val="006F0646"/>
    <w:rsid w:val="006F07A1"/>
    <w:rsid w:val="006F0BE3"/>
    <w:rsid w:val="006F0DCF"/>
    <w:rsid w:val="006F12F9"/>
    <w:rsid w:val="006F2048"/>
    <w:rsid w:val="006F20DB"/>
    <w:rsid w:val="006F2C5D"/>
    <w:rsid w:val="006F30A3"/>
    <w:rsid w:val="006F35B8"/>
    <w:rsid w:val="006F3DB4"/>
    <w:rsid w:val="006F42C7"/>
    <w:rsid w:val="006F46A2"/>
    <w:rsid w:val="006F4BFF"/>
    <w:rsid w:val="006F4C30"/>
    <w:rsid w:val="006F52D7"/>
    <w:rsid w:val="006F54AB"/>
    <w:rsid w:val="006F59C0"/>
    <w:rsid w:val="006F5B8D"/>
    <w:rsid w:val="006F6028"/>
    <w:rsid w:val="006F6A8C"/>
    <w:rsid w:val="006F79AF"/>
    <w:rsid w:val="006F7BE9"/>
    <w:rsid w:val="00700032"/>
    <w:rsid w:val="00700EC9"/>
    <w:rsid w:val="0070111C"/>
    <w:rsid w:val="007018C8"/>
    <w:rsid w:val="0070343F"/>
    <w:rsid w:val="007034E7"/>
    <w:rsid w:val="00703BFF"/>
    <w:rsid w:val="0070434D"/>
    <w:rsid w:val="00704453"/>
    <w:rsid w:val="007049A1"/>
    <w:rsid w:val="00704C94"/>
    <w:rsid w:val="00704DB9"/>
    <w:rsid w:val="00704F2D"/>
    <w:rsid w:val="00705323"/>
    <w:rsid w:val="00705395"/>
    <w:rsid w:val="0070635A"/>
    <w:rsid w:val="00706D5D"/>
    <w:rsid w:val="007072AC"/>
    <w:rsid w:val="007077F7"/>
    <w:rsid w:val="007104D7"/>
    <w:rsid w:val="00710580"/>
    <w:rsid w:val="0071082F"/>
    <w:rsid w:val="00710A3B"/>
    <w:rsid w:val="0071159B"/>
    <w:rsid w:val="007118EE"/>
    <w:rsid w:val="00711BCE"/>
    <w:rsid w:val="0071263E"/>
    <w:rsid w:val="0071290F"/>
    <w:rsid w:val="00713B73"/>
    <w:rsid w:val="00714C40"/>
    <w:rsid w:val="00714E81"/>
    <w:rsid w:val="00715561"/>
    <w:rsid w:val="00715FE6"/>
    <w:rsid w:val="00716BB4"/>
    <w:rsid w:val="00716CC8"/>
    <w:rsid w:val="007173CF"/>
    <w:rsid w:val="00717680"/>
    <w:rsid w:val="0072047D"/>
    <w:rsid w:val="00720B0C"/>
    <w:rsid w:val="00720D40"/>
    <w:rsid w:val="00721380"/>
    <w:rsid w:val="0072224C"/>
    <w:rsid w:val="00722B35"/>
    <w:rsid w:val="00722D48"/>
    <w:rsid w:val="00722E8A"/>
    <w:rsid w:val="007236DF"/>
    <w:rsid w:val="00723EE1"/>
    <w:rsid w:val="00725250"/>
    <w:rsid w:val="00725327"/>
    <w:rsid w:val="00725527"/>
    <w:rsid w:val="007257E0"/>
    <w:rsid w:val="00725911"/>
    <w:rsid w:val="00726488"/>
    <w:rsid w:val="00726A46"/>
    <w:rsid w:val="00726AED"/>
    <w:rsid w:val="007272E8"/>
    <w:rsid w:val="00730CA3"/>
    <w:rsid w:val="00732DE8"/>
    <w:rsid w:val="00733352"/>
    <w:rsid w:val="0073349D"/>
    <w:rsid w:val="00733AF3"/>
    <w:rsid w:val="00734E0C"/>
    <w:rsid w:val="0073530A"/>
    <w:rsid w:val="0073543A"/>
    <w:rsid w:val="0073663A"/>
    <w:rsid w:val="00737F84"/>
    <w:rsid w:val="0074013E"/>
    <w:rsid w:val="0074028A"/>
    <w:rsid w:val="007405C9"/>
    <w:rsid w:val="0074103A"/>
    <w:rsid w:val="00742F3A"/>
    <w:rsid w:val="0074384D"/>
    <w:rsid w:val="00743DA6"/>
    <w:rsid w:val="007440AD"/>
    <w:rsid w:val="0074426C"/>
    <w:rsid w:val="00744E2D"/>
    <w:rsid w:val="0074574B"/>
    <w:rsid w:val="007459CE"/>
    <w:rsid w:val="00745DF7"/>
    <w:rsid w:val="00746F2F"/>
    <w:rsid w:val="007470BC"/>
    <w:rsid w:val="007474BC"/>
    <w:rsid w:val="007474BE"/>
    <w:rsid w:val="00750B65"/>
    <w:rsid w:val="00751059"/>
    <w:rsid w:val="00752D9E"/>
    <w:rsid w:val="0075362F"/>
    <w:rsid w:val="00754082"/>
    <w:rsid w:val="007541E8"/>
    <w:rsid w:val="00755BE7"/>
    <w:rsid w:val="00755D6B"/>
    <w:rsid w:val="00755EF9"/>
    <w:rsid w:val="00756501"/>
    <w:rsid w:val="00756BEE"/>
    <w:rsid w:val="00757553"/>
    <w:rsid w:val="007600D2"/>
    <w:rsid w:val="007611EF"/>
    <w:rsid w:val="00761509"/>
    <w:rsid w:val="00761D56"/>
    <w:rsid w:val="007620A8"/>
    <w:rsid w:val="007624F1"/>
    <w:rsid w:val="007625C2"/>
    <w:rsid w:val="007625D3"/>
    <w:rsid w:val="007626E3"/>
    <w:rsid w:val="00762DA0"/>
    <w:rsid w:val="0076300B"/>
    <w:rsid w:val="00763544"/>
    <w:rsid w:val="007641D1"/>
    <w:rsid w:val="00764B2E"/>
    <w:rsid w:val="00765029"/>
    <w:rsid w:val="00765A97"/>
    <w:rsid w:val="00765C29"/>
    <w:rsid w:val="00765C5F"/>
    <w:rsid w:val="007665EC"/>
    <w:rsid w:val="00766FBF"/>
    <w:rsid w:val="00767170"/>
    <w:rsid w:val="00767701"/>
    <w:rsid w:val="00767C40"/>
    <w:rsid w:val="0077035D"/>
    <w:rsid w:val="00770C14"/>
    <w:rsid w:val="00770ECC"/>
    <w:rsid w:val="0077125A"/>
    <w:rsid w:val="00772E9D"/>
    <w:rsid w:val="00772EC1"/>
    <w:rsid w:val="00772F9E"/>
    <w:rsid w:val="00773BD2"/>
    <w:rsid w:val="00773C2A"/>
    <w:rsid w:val="00774751"/>
    <w:rsid w:val="00775024"/>
    <w:rsid w:val="007759B8"/>
    <w:rsid w:val="00776795"/>
    <w:rsid w:val="007768C8"/>
    <w:rsid w:val="00776920"/>
    <w:rsid w:val="00776CB4"/>
    <w:rsid w:val="00776F1B"/>
    <w:rsid w:val="0077725B"/>
    <w:rsid w:val="007776D8"/>
    <w:rsid w:val="00780151"/>
    <w:rsid w:val="00781082"/>
    <w:rsid w:val="00781766"/>
    <w:rsid w:val="00782340"/>
    <w:rsid w:val="007827BD"/>
    <w:rsid w:val="00783A5D"/>
    <w:rsid w:val="00784210"/>
    <w:rsid w:val="00784292"/>
    <w:rsid w:val="00784DAF"/>
    <w:rsid w:val="00785AFB"/>
    <w:rsid w:val="00785F96"/>
    <w:rsid w:val="007862CF"/>
    <w:rsid w:val="0078671E"/>
    <w:rsid w:val="00786837"/>
    <w:rsid w:val="00786891"/>
    <w:rsid w:val="00786D83"/>
    <w:rsid w:val="00786F5D"/>
    <w:rsid w:val="00787E8A"/>
    <w:rsid w:val="007907AE"/>
    <w:rsid w:val="00791126"/>
    <w:rsid w:val="0079122C"/>
    <w:rsid w:val="00791827"/>
    <w:rsid w:val="00791EA4"/>
    <w:rsid w:val="00791EA7"/>
    <w:rsid w:val="007924AE"/>
    <w:rsid w:val="00792AE0"/>
    <w:rsid w:val="00792CF7"/>
    <w:rsid w:val="0079344B"/>
    <w:rsid w:val="00793A53"/>
    <w:rsid w:val="00794ACF"/>
    <w:rsid w:val="00794D62"/>
    <w:rsid w:val="007952E7"/>
    <w:rsid w:val="007953E6"/>
    <w:rsid w:val="0079630E"/>
    <w:rsid w:val="007967CD"/>
    <w:rsid w:val="00796890"/>
    <w:rsid w:val="00797465"/>
    <w:rsid w:val="007978E4"/>
    <w:rsid w:val="0079797A"/>
    <w:rsid w:val="00797BE8"/>
    <w:rsid w:val="007A06DC"/>
    <w:rsid w:val="007A082B"/>
    <w:rsid w:val="007A0AA4"/>
    <w:rsid w:val="007A1055"/>
    <w:rsid w:val="007A136C"/>
    <w:rsid w:val="007A1686"/>
    <w:rsid w:val="007A19C7"/>
    <w:rsid w:val="007A31E5"/>
    <w:rsid w:val="007A3BB3"/>
    <w:rsid w:val="007A4458"/>
    <w:rsid w:val="007A4959"/>
    <w:rsid w:val="007A4980"/>
    <w:rsid w:val="007A599A"/>
    <w:rsid w:val="007A599E"/>
    <w:rsid w:val="007A6691"/>
    <w:rsid w:val="007A6FCC"/>
    <w:rsid w:val="007A71AA"/>
    <w:rsid w:val="007A745A"/>
    <w:rsid w:val="007A74BF"/>
    <w:rsid w:val="007A78CD"/>
    <w:rsid w:val="007A7AA6"/>
    <w:rsid w:val="007B006A"/>
    <w:rsid w:val="007B0521"/>
    <w:rsid w:val="007B0748"/>
    <w:rsid w:val="007B082A"/>
    <w:rsid w:val="007B0DBD"/>
    <w:rsid w:val="007B0DE2"/>
    <w:rsid w:val="007B0E37"/>
    <w:rsid w:val="007B14D4"/>
    <w:rsid w:val="007B1870"/>
    <w:rsid w:val="007B211B"/>
    <w:rsid w:val="007B2838"/>
    <w:rsid w:val="007B2B52"/>
    <w:rsid w:val="007B2CC5"/>
    <w:rsid w:val="007B36E0"/>
    <w:rsid w:val="007B4838"/>
    <w:rsid w:val="007B5BEE"/>
    <w:rsid w:val="007B64C3"/>
    <w:rsid w:val="007B6AF3"/>
    <w:rsid w:val="007B72C0"/>
    <w:rsid w:val="007B7340"/>
    <w:rsid w:val="007B7348"/>
    <w:rsid w:val="007B777A"/>
    <w:rsid w:val="007B7872"/>
    <w:rsid w:val="007C036F"/>
    <w:rsid w:val="007C0450"/>
    <w:rsid w:val="007C0473"/>
    <w:rsid w:val="007C0D3D"/>
    <w:rsid w:val="007C173F"/>
    <w:rsid w:val="007C1AB3"/>
    <w:rsid w:val="007C1E0B"/>
    <w:rsid w:val="007C1E0E"/>
    <w:rsid w:val="007C1F68"/>
    <w:rsid w:val="007C270C"/>
    <w:rsid w:val="007C2F9D"/>
    <w:rsid w:val="007C347E"/>
    <w:rsid w:val="007C48AC"/>
    <w:rsid w:val="007C50DE"/>
    <w:rsid w:val="007C5536"/>
    <w:rsid w:val="007C55DC"/>
    <w:rsid w:val="007C5971"/>
    <w:rsid w:val="007C5ABA"/>
    <w:rsid w:val="007C6CB5"/>
    <w:rsid w:val="007C7A4B"/>
    <w:rsid w:val="007D0387"/>
    <w:rsid w:val="007D051E"/>
    <w:rsid w:val="007D0A10"/>
    <w:rsid w:val="007D0F1D"/>
    <w:rsid w:val="007D11F4"/>
    <w:rsid w:val="007D12FC"/>
    <w:rsid w:val="007D1967"/>
    <w:rsid w:val="007D1D4C"/>
    <w:rsid w:val="007D3CBB"/>
    <w:rsid w:val="007D4B21"/>
    <w:rsid w:val="007D4B99"/>
    <w:rsid w:val="007D5044"/>
    <w:rsid w:val="007D52FF"/>
    <w:rsid w:val="007D6F61"/>
    <w:rsid w:val="007D706A"/>
    <w:rsid w:val="007D74FF"/>
    <w:rsid w:val="007E03A8"/>
    <w:rsid w:val="007E0EEE"/>
    <w:rsid w:val="007E0FC8"/>
    <w:rsid w:val="007E14BB"/>
    <w:rsid w:val="007E1D61"/>
    <w:rsid w:val="007E1EFC"/>
    <w:rsid w:val="007E292F"/>
    <w:rsid w:val="007E29E7"/>
    <w:rsid w:val="007E3C61"/>
    <w:rsid w:val="007E455B"/>
    <w:rsid w:val="007E4DA8"/>
    <w:rsid w:val="007E5389"/>
    <w:rsid w:val="007E53EC"/>
    <w:rsid w:val="007E58AE"/>
    <w:rsid w:val="007E6A37"/>
    <w:rsid w:val="007E716A"/>
    <w:rsid w:val="007F010C"/>
    <w:rsid w:val="007F01C8"/>
    <w:rsid w:val="007F01CF"/>
    <w:rsid w:val="007F03F5"/>
    <w:rsid w:val="007F0780"/>
    <w:rsid w:val="007F0A0D"/>
    <w:rsid w:val="007F0CFF"/>
    <w:rsid w:val="007F0D3C"/>
    <w:rsid w:val="007F0D6C"/>
    <w:rsid w:val="007F149D"/>
    <w:rsid w:val="007F1678"/>
    <w:rsid w:val="007F2B23"/>
    <w:rsid w:val="007F2E58"/>
    <w:rsid w:val="007F33A8"/>
    <w:rsid w:val="007F3711"/>
    <w:rsid w:val="007F3CB7"/>
    <w:rsid w:val="007F3E45"/>
    <w:rsid w:val="007F43B2"/>
    <w:rsid w:val="007F5F56"/>
    <w:rsid w:val="007F606E"/>
    <w:rsid w:val="007F715A"/>
    <w:rsid w:val="00801148"/>
    <w:rsid w:val="00801521"/>
    <w:rsid w:val="008028AA"/>
    <w:rsid w:val="00802B9A"/>
    <w:rsid w:val="00803670"/>
    <w:rsid w:val="00803B00"/>
    <w:rsid w:val="00803E05"/>
    <w:rsid w:val="00804AC2"/>
    <w:rsid w:val="008053BF"/>
    <w:rsid w:val="00805616"/>
    <w:rsid w:val="00806431"/>
    <w:rsid w:val="00806706"/>
    <w:rsid w:val="00806740"/>
    <w:rsid w:val="008069E1"/>
    <w:rsid w:val="00806BE3"/>
    <w:rsid w:val="00806FA1"/>
    <w:rsid w:val="00807214"/>
    <w:rsid w:val="00807AFF"/>
    <w:rsid w:val="00807BEF"/>
    <w:rsid w:val="00810020"/>
    <w:rsid w:val="00810039"/>
    <w:rsid w:val="008102D2"/>
    <w:rsid w:val="00810B71"/>
    <w:rsid w:val="00811B41"/>
    <w:rsid w:val="0081214B"/>
    <w:rsid w:val="008130C9"/>
    <w:rsid w:val="00813EB2"/>
    <w:rsid w:val="0081443C"/>
    <w:rsid w:val="00814DA9"/>
    <w:rsid w:val="00815097"/>
    <w:rsid w:val="00815793"/>
    <w:rsid w:val="00816301"/>
    <w:rsid w:val="00816420"/>
    <w:rsid w:val="00816928"/>
    <w:rsid w:val="00816A3B"/>
    <w:rsid w:val="00816A3C"/>
    <w:rsid w:val="00816BA5"/>
    <w:rsid w:val="00816FFA"/>
    <w:rsid w:val="0081732C"/>
    <w:rsid w:val="008201AE"/>
    <w:rsid w:val="0082054F"/>
    <w:rsid w:val="00820B3E"/>
    <w:rsid w:val="00820CE4"/>
    <w:rsid w:val="00821053"/>
    <w:rsid w:val="00821518"/>
    <w:rsid w:val="00821536"/>
    <w:rsid w:val="0082225A"/>
    <w:rsid w:val="00822F9D"/>
    <w:rsid w:val="0082311C"/>
    <w:rsid w:val="008234F6"/>
    <w:rsid w:val="0082508D"/>
    <w:rsid w:val="008250EC"/>
    <w:rsid w:val="008255FA"/>
    <w:rsid w:val="008256C5"/>
    <w:rsid w:val="00825DBD"/>
    <w:rsid w:val="00825FBF"/>
    <w:rsid w:val="00826509"/>
    <w:rsid w:val="00826653"/>
    <w:rsid w:val="00826B58"/>
    <w:rsid w:val="0082767C"/>
    <w:rsid w:val="00830374"/>
    <w:rsid w:val="00830491"/>
    <w:rsid w:val="008319BD"/>
    <w:rsid w:val="00831A73"/>
    <w:rsid w:val="00831D13"/>
    <w:rsid w:val="00831E26"/>
    <w:rsid w:val="0083241A"/>
    <w:rsid w:val="00832959"/>
    <w:rsid w:val="00832FDA"/>
    <w:rsid w:val="008338EF"/>
    <w:rsid w:val="00833CDE"/>
    <w:rsid w:val="00833E1D"/>
    <w:rsid w:val="00834A53"/>
    <w:rsid w:val="00834C70"/>
    <w:rsid w:val="00834D16"/>
    <w:rsid w:val="00834E24"/>
    <w:rsid w:val="00835CFB"/>
    <w:rsid w:val="0083669A"/>
    <w:rsid w:val="00836A04"/>
    <w:rsid w:val="0084069A"/>
    <w:rsid w:val="008406CA"/>
    <w:rsid w:val="00840F25"/>
    <w:rsid w:val="00840FA8"/>
    <w:rsid w:val="008411A4"/>
    <w:rsid w:val="00841285"/>
    <w:rsid w:val="00841726"/>
    <w:rsid w:val="00841F5A"/>
    <w:rsid w:val="0084369C"/>
    <w:rsid w:val="00843ACB"/>
    <w:rsid w:val="00843D5F"/>
    <w:rsid w:val="00845068"/>
    <w:rsid w:val="0084728D"/>
    <w:rsid w:val="00847E3C"/>
    <w:rsid w:val="00850B55"/>
    <w:rsid w:val="00850B83"/>
    <w:rsid w:val="0085100D"/>
    <w:rsid w:val="00851167"/>
    <w:rsid w:val="00851940"/>
    <w:rsid w:val="00851C6B"/>
    <w:rsid w:val="008527EF"/>
    <w:rsid w:val="00853C73"/>
    <w:rsid w:val="00854CAE"/>
    <w:rsid w:val="00855499"/>
    <w:rsid w:val="00855708"/>
    <w:rsid w:val="00855E4A"/>
    <w:rsid w:val="008560C1"/>
    <w:rsid w:val="00856B82"/>
    <w:rsid w:val="00857675"/>
    <w:rsid w:val="00857695"/>
    <w:rsid w:val="00857AC1"/>
    <w:rsid w:val="008605CB"/>
    <w:rsid w:val="00860BB4"/>
    <w:rsid w:val="00860CB9"/>
    <w:rsid w:val="00860D16"/>
    <w:rsid w:val="00861514"/>
    <w:rsid w:val="00861E4F"/>
    <w:rsid w:val="00861EA6"/>
    <w:rsid w:val="00861EE6"/>
    <w:rsid w:val="0086237A"/>
    <w:rsid w:val="0086245D"/>
    <w:rsid w:val="00862B6B"/>
    <w:rsid w:val="0086317D"/>
    <w:rsid w:val="00863774"/>
    <w:rsid w:val="0086419B"/>
    <w:rsid w:val="0086435E"/>
    <w:rsid w:val="008645D4"/>
    <w:rsid w:val="00864E4A"/>
    <w:rsid w:val="00864FCB"/>
    <w:rsid w:val="008651B4"/>
    <w:rsid w:val="008652AE"/>
    <w:rsid w:val="00866C17"/>
    <w:rsid w:val="00867B21"/>
    <w:rsid w:val="0087067B"/>
    <w:rsid w:val="00871025"/>
    <w:rsid w:val="00871923"/>
    <w:rsid w:val="0087193F"/>
    <w:rsid w:val="00871F8F"/>
    <w:rsid w:val="008722C5"/>
    <w:rsid w:val="008723A7"/>
    <w:rsid w:val="00873DFB"/>
    <w:rsid w:val="0087467D"/>
    <w:rsid w:val="00874B95"/>
    <w:rsid w:val="00875605"/>
    <w:rsid w:val="00875AB3"/>
    <w:rsid w:val="00875E37"/>
    <w:rsid w:val="00877BCD"/>
    <w:rsid w:val="00877DE9"/>
    <w:rsid w:val="008813AC"/>
    <w:rsid w:val="008830E2"/>
    <w:rsid w:val="00883129"/>
    <w:rsid w:val="00883BE2"/>
    <w:rsid w:val="00883C33"/>
    <w:rsid w:val="00883FE0"/>
    <w:rsid w:val="0088414E"/>
    <w:rsid w:val="008843F3"/>
    <w:rsid w:val="00884B45"/>
    <w:rsid w:val="00885540"/>
    <w:rsid w:val="00885B90"/>
    <w:rsid w:val="00887017"/>
    <w:rsid w:val="0088712C"/>
    <w:rsid w:val="0088712D"/>
    <w:rsid w:val="0088753A"/>
    <w:rsid w:val="008875D9"/>
    <w:rsid w:val="00887872"/>
    <w:rsid w:val="00887B1D"/>
    <w:rsid w:val="00890338"/>
    <w:rsid w:val="008903F9"/>
    <w:rsid w:val="00890EF1"/>
    <w:rsid w:val="00891D0C"/>
    <w:rsid w:val="00891F67"/>
    <w:rsid w:val="008922DD"/>
    <w:rsid w:val="008923AE"/>
    <w:rsid w:val="008924E7"/>
    <w:rsid w:val="00892990"/>
    <w:rsid w:val="008937BC"/>
    <w:rsid w:val="00893F9C"/>
    <w:rsid w:val="0089457B"/>
    <w:rsid w:val="00894957"/>
    <w:rsid w:val="008950CD"/>
    <w:rsid w:val="00895103"/>
    <w:rsid w:val="00895587"/>
    <w:rsid w:val="00895B9D"/>
    <w:rsid w:val="00895E8B"/>
    <w:rsid w:val="0089614D"/>
    <w:rsid w:val="008965E8"/>
    <w:rsid w:val="00896B23"/>
    <w:rsid w:val="00897501"/>
    <w:rsid w:val="00897BAA"/>
    <w:rsid w:val="008A06E2"/>
    <w:rsid w:val="008A08B9"/>
    <w:rsid w:val="008A13BE"/>
    <w:rsid w:val="008A1455"/>
    <w:rsid w:val="008A2546"/>
    <w:rsid w:val="008A3095"/>
    <w:rsid w:val="008A34E7"/>
    <w:rsid w:val="008A3854"/>
    <w:rsid w:val="008A4D1C"/>
    <w:rsid w:val="008A50AD"/>
    <w:rsid w:val="008A5DB4"/>
    <w:rsid w:val="008A5FBA"/>
    <w:rsid w:val="008A6491"/>
    <w:rsid w:val="008A72F6"/>
    <w:rsid w:val="008A7326"/>
    <w:rsid w:val="008A77C1"/>
    <w:rsid w:val="008A78D7"/>
    <w:rsid w:val="008A7DAD"/>
    <w:rsid w:val="008B02EF"/>
    <w:rsid w:val="008B02F5"/>
    <w:rsid w:val="008B16EC"/>
    <w:rsid w:val="008B1B44"/>
    <w:rsid w:val="008B1D66"/>
    <w:rsid w:val="008B1F2F"/>
    <w:rsid w:val="008B2252"/>
    <w:rsid w:val="008B230C"/>
    <w:rsid w:val="008B24D9"/>
    <w:rsid w:val="008B2C23"/>
    <w:rsid w:val="008B2C6F"/>
    <w:rsid w:val="008B480E"/>
    <w:rsid w:val="008B498F"/>
    <w:rsid w:val="008B5409"/>
    <w:rsid w:val="008B5E33"/>
    <w:rsid w:val="008B5F5B"/>
    <w:rsid w:val="008B6B53"/>
    <w:rsid w:val="008B6D96"/>
    <w:rsid w:val="008B6EDC"/>
    <w:rsid w:val="008B70BD"/>
    <w:rsid w:val="008B726D"/>
    <w:rsid w:val="008C01F1"/>
    <w:rsid w:val="008C0223"/>
    <w:rsid w:val="008C1D3F"/>
    <w:rsid w:val="008C2205"/>
    <w:rsid w:val="008C251A"/>
    <w:rsid w:val="008C2568"/>
    <w:rsid w:val="008C28FA"/>
    <w:rsid w:val="008C2D6D"/>
    <w:rsid w:val="008C2E39"/>
    <w:rsid w:val="008C317B"/>
    <w:rsid w:val="008C384C"/>
    <w:rsid w:val="008C3BBF"/>
    <w:rsid w:val="008C480F"/>
    <w:rsid w:val="008C5911"/>
    <w:rsid w:val="008C5B8A"/>
    <w:rsid w:val="008C5E59"/>
    <w:rsid w:val="008C6292"/>
    <w:rsid w:val="008C6B35"/>
    <w:rsid w:val="008C753F"/>
    <w:rsid w:val="008C7C19"/>
    <w:rsid w:val="008C7E94"/>
    <w:rsid w:val="008D0D36"/>
    <w:rsid w:val="008D109B"/>
    <w:rsid w:val="008D139A"/>
    <w:rsid w:val="008D2ADE"/>
    <w:rsid w:val="008D2B89"/>
    <w:rsid w:val="008D2D55"/>
    <w:rsid w:val="008D3530"/>
    <w:rsid w:val="008D41F8"/>
    <w:rsid w:val="008D53CB"/>
    <w:rsid w:val="008D57EC"/>
    <w:rsid w:val="008D5897"/>
    <w:rsid w:val="008D6479"/>
    <w:rsid w:val="008D64F7"/>
    <w:rsid w:val="008D7B05"/>
    <w:rsid w:val="008E055A"/>
    <w:rsid w:val="008E082C"/>
    <w:rsid w:val="008E140C"/>
    <w:rsid w:val="008E19CD"/>
    <w:rsid w:val="008E1A1E"/>
    <w:rsid w:val="008E1C53"/>
    <w:rsid w:val="008E1F16"/>
    <w:rsid w:val="008E27AE"/>
    <w:rsid w:val="008E2C6F"/>
    <w:rsid w:val="008E2F7A"/>
    <w:rsid w:val="008E3AD9"/>
    <w:rsid w:val="008E42AA"/>
    <w:rsid w:val="008E48DB"/>
    <w:rsid w:val="008E4B31"/>
    <w:rsid w:val="008E4BE4"/>
    <w:rsid w:val="008E533C"/>
    <w:rsid w:val="008E56FC"/>
    <w:rsid w:val="008E57E1"/>
    <w:rsid w:val="008E5B92"/>
    <w:rsid w:val="008E5DEB"/>
    <w:rsid w:val="008E5E8E"/>
    <w:rsid w:val="008E603E"/>
    <w:rsid w:val="008E60C9"/>
    <w:rsid w:val="008E6EF4"/>
    <w:rsid w:val="008E7087"/>
    <w:rsid w:val="008E73DC"/>
    <w:rsid w:val="008E7A72"/>
    <w:rsid w:val="008F0096"/>
    <w:rsid w:val="008F0E2D"/>
    <w:rsid w:val="008F0ED1"/>
    <w:rsid w:val="008F11BA"/>
    <w:rsid w:val="008F2321"/>
    <w:rsid w:val="008F272F"/>
    <w:rsid w:val="008F2776"/>
    <w:rsid w:val="008F4F93"/>
    <w:rsid w:val="008F5284"/>
    <w:rsid w:val="008F58B0"/>
    <w:rsid w:val="008F712B"/>
    <w:rsid w:val="008F7E88"/>
    <w:rsid w:val="009003DF"/>
    <w:rsid w:val="00900997"/>
    <w:rsid w:val="009009B4"/>
    <w:rsid w:val="00900D3F"/>
    <w:rsid w:val="00902B63"/>
    <w:rsid w:val="009039DA"/>
    <w:rsid w:val="00903EAC"/>
    <w:rsid w:val="009047D7"/>
    <w:rsid w:val="00904BAB"/>
    <w:rsid w:val="0090504F"/>
    <w:rsid w:val="00905311"/>
    <w:rsid w:val="009057E8"/>
    <w:rsid w:val="00905E37"/>
    <w:rsid w:val="00906D9E"/>
    <w:rsid w:val="00907306"/>
    <w:rsid w:val="00907B4A"/>
    <w:rsid w:val="00910479"/>
    <w:rsid w:val="00910727"/>
    <w:rsid w:val="00910A18"/>
    <w:rsid w:val="00910CBF"/>
    <w:rsid w:val="009110D2"/>
    <w:rsid w:val="009128F5"/>
    <w:rsid w:val="00913003"/>
    <w:rsid w:val="0091330A"/>
    <w:rsid w:val="00913963"/>
    <w:rsid w:val="009151D9"/>
    <w:rsid w:val="009155BD"/>
    <w:rsid w:val="00915796"/>
    <w:rsid w:val="00915ED4"/>
    <w:rsid w:val="0091609D"/>
    <w:rsid w:val="00916221"/>
    <w:rsid w:val="0091689B"/>
    <w:rsid w:val="00916CBE"/>
    <w:rsid w:val="009174B3"/>
    <w:rsid w:val="00917876"/>
    <w:rsid w:val="00917C9B"/>
    <w:rsid w:val="00917EDA"/>
    <w:rsid w:val="009202BD"/>
    <w:rsid w:val="00920464"/>
    <w:rsid w:val="00920CFE"/>
    <w:rsid w:val="00920F8B"/>
    <w:rsid w:val="009211AE"/>
    <w:rsid w:val="00921528"/>
    <w:rsid w:val="00921579"/>
    <w:rsid w:val="009215B6"/>
    <w:rsid w:val="00921C99"/>
    <w:rsid w:val="0092217D"/>
    <w:rsid w:val="00922493"/>
    <w:rsid w:val="00922E7D"/>
    <w:rsid w:val="00923EE3"/>
    <w:rsid w:val="009240CE"/>
    <w:rsid w:val="00924624"/>
    <w:rsid w:val="00924724"/>
    <w:rsid w:val="0092475B"/>
    <w:rsid w:val="009248FA"/>
    <w:rsid w:val="00925FE0"/>
    <w:rsid w:val="009263A0"/>
    <w:rsid w:val="00926587"/>
    <w:rsid w:val="00926D53"/>
    <w:rsid w:val="00927476"/>
    <w:rsid w:val="00927770"/>
    <w:rsid w:val="00927825"/>
    <w:rsid w:val="00927E41"/>
    <w:rsid w:val="0093040A"/>
    <w:rsid w:val="00931AC8"/>
    <w:rsid w:val="0093215E"/>
    <w:rsid w:val="0093243C"/>
    <w:rsid w:val="00932846"/>
    <w:rsid w:val="00933CA1"/>
    <w:rsid w:val="00933FD1"/>
    <w:rsid w:val="009344A6"/>
    <w:rsid w:val="00936688"/>
    <w:rsid w:val="00936721"/>
    <w:rsid w:val="00936A9A"/>
    <w:rsid w:val="00936E01"/>
    <w:rsid w:val="00937150"/>
    <w:rsid w:val="009372A2"/>
    <w:rsid w:val="00937343"/>
    <w:rsid w:val="00937795"/>
    <w:rsid w:val="009406A3"/>
    <w:rsid w:val="00940741"/>
    <w:rsid w:val="0094169A"/>
    <w:rsid w:val="00941EDD"/>
    <w:rsid w:val="00942428"/>
    <w:rsid w:val="0094260E"/>
    <w:rsid w:val="009427EB"/>
    <w:rsid w:val="00942CA6"/>
    <w:rsid w:val="009433C4"/>
    <w:rsid w:val="009438A7"/>
    <w:rsid w:val="009438EC"/>
    <w:rsid w:val="00943E8C"/>
    <w:rsid w:val="009441B9"/>
    <w:rsid w:val="00944BBC"/>
    <w:rsid w:val="00944D45"/>
    <w:rsid w:val="00945AC0"/>
    <w:rsid w:val="009509E1"/>
    <w:rsid w:val="00950D05"/>
    <w:rsid w:val="0095104D"/>
    <w:rsid w:val="00951709"/>
    <w:rsid w:val="00951E14"/>
    <w:rsid w:val="00951EA4"/>
    <w:rsid w:val="009520BD"/>
    <w:rsid w:val="00952300"/>
    <w:rsid w:val="00952CE7"/>
    <w:rsid w:val="00952CF5"/>
    <w:rsid w:val="009535D8"/>
    <w:rsid w:val="00953817"/>
    <w:rsid w:val="00953D10"/>
    <w:rsid w:val="00954147"/>
    <w:rsid w:val="00954331"/>
    <w:rsid w:val="00954495"/>
    <w:rsid w:val="009550F5"/>
    <w:rsid w:val="00955A21"/>
    <w:rsid w:val="009570CE"/>
    <w:rsid w:val="009572A7"/>
    <w:rsid w:val="00960660"/>
    <w:rsid w:val="00960CF1"/>
    <w:rsid w:val="00960E7D"/>
    <w:rsid w:val="00960F25"/>
    <w:rsid w:val="0096164E"/>
    <w:rsid w:val="00961710"/>
    <w:rsid w:val="009621A7"/>
    <w:rsid w:val="00962472"/>
    <w:rsid w:val="009626E8"/>
    <w:rsid w:val="00962BB6"/>
    <w:rsid w:val="00963782"/>
    <w:rsid w:val="00963E46"/>
    <w:rsid w:val="00963EF9"/>
    <w:rsid w:val="00963FF0"/>
    <w:rsid w:val="0096415E"/>
    <w:rsid w:val="009649B4"/>
    <w:rsid w:val="0096518C"/>
    <w:rsid w:val="00965311"/>
    <w:rsid w:val="009655E8"/>
    <w:rsid w:val="009657E2"/>
    <w:rsid w:val="00965E08"/>
    <w:rsid w:val="00966A7A"/>
    <w:rsid w:val="00966E59"/>
    <w:rsid w:val="00967274"/>
    <w:rsid w:val="00967275"/>
    <w:rsid w:val="009672AD"/>
    <w:rsid w:val="00967CF3"/>
    <w:rsid w:val="00967F8B"/>
    <w:rsid w:val="009719CC"/>
    <w:rsid w:val="00971CBA"/>
    <w:rsid w:val="00971FF7"/>
    <w:rsid w:val="0097205C"/>
    <w:rsid w:val="00972CE5"/>
    <w:rsid w:val="00972F57"/>
    <w:rsid w:val="0097391C"/>
    <w:rsid w:val="009739B4"/>
    <w:rsid w:val="0097437E"/>
    <w:rsid w:val="009748B9"/>
    <w:rsid w:val="00974AC7"/>
    <w:rsid w:val="00974FA7"/>
    <w:rsid w:val="00975688"/>
    <w:rsid w:val="009756C6"/>
    <w:rsid w:val="00975A76"/>
    <w:rsid w:val="0097734E"/>
    <w:rsid w:val="009774EE"/>
    <w:rsid w:val="0098098A"/>
    <w:rsid w:val="00981BE4"/>
    <w:rsid w:val="00982213"/>
    <w:rsid w:val="0098248F"/>
    <w:rsid w:val="00982C46"/>
    <w:rsid w:val="00983426"/>
    <w:rsid w:val="00983BCB"/>
    <w:rsid w:val="00983E14"/>
    <w:rsid w:val="0098419E"/>
    <w:rsid w:val="00984262"/>
    <w:rsid w:val="00984E28"/>
    <w:rsid w:val="009855FB"/>
    <w:rsid w:val="0098645E"/>
    <w:rsid w:val="009869CE"/>
    <w:rsid w:val="009878C1"/>
    <w:rsid w:val="009900CC"/>
    <w:rsid w:val="009901C3"/>
    <w:rsid w:val="0099048C"/>
    <w:rsid w:val="00990B5A"/>
    <w:rsid w:val="00992248"/>
    <w:rsid w:val="009923A9"/>
    <w:rsid w:val="00992641"/>
    <w:rsid w:val="00992A5B"/>
    <w:rsid w:val="00992F6A"/>
    <w:rsid w:val="00993C8D"/>
    <w:rsid w:val="00993E13"/>
    <w:rsid w:val="00994318"/>
    <w:rsid w:val="00994343"/>
    <w:rsid w:val="00994393"/>
    <w:rsid w:val="009946F1"/>
    <w:rsid w:val="009947CE"/>
    <w:rsid w:val="00994B5B"/>
    <w:rsid w:val="009951DB"/>
    <w:rsid w:val="009951E6"/>
    <w:rsid w:val="00995346"/>
    <w:rsid w:val="009953A9"/>
    <w:rsid w:val="009953D1"/>
    <w:rsid w:val="00995A44"/>
    <w:rsid w:val="00995BE2"/>
    <w:rsid w:val="00996132"/>
    <w:rsid w:val="00996C5F"/>
    <w:rsid w:val="00996D0D"/>
    <w:rsid w:val="00997776"/>
    <w:rsid w:val="00997F76"/>
    <w:rsid w:val="009A09F8"/>
    <w:rsid w:val="009A5311"/>
    <w:rsid w:val="009A57B8"/>
    <w:rsid w:val="009A66C3"/>
    <w:rsid w:val="009A69EA"/>
    <w:rsid w:val="009A78B9"/>
    <w:rsid w:val="009A797C"/>
    <w:rsid w:val="009B0A2F"/>
    <w:rsid w:val="009B10A4"/>
    <w:rsid w:val="009B13C7"/>
    <w:rsid w:val="009B13D4"/>
    <w:rsid w:val="009B24ED"/>
    <w:rsid w:val="009B3328"/>
    <w:rsid w:val="009B40E0"/>
    <w:rsid w:val="009B49C9"/>
    <w:rsid w:val="009B4DBC"/>
    <w:rsid w:val="009B6F5D"/>
    <w:rsid w:val="009B72BE"/>
    <w:rsid w:val="009C0232"/>
    <w:rsid w:val="009C0814"/>
    <w:rsid w:val="009C0B4D"/>
    <w:rsid w:val="009C1040"/>
    <w:rsid w:val="009C1986"/>
    <w:rsid w:val="009C229B"/>
    <w:rsid w:val="009C2F8B"/>
    <w:rsid w:val="009C3DA2"/>
    <w:rsid w:val="009C4730"/>
    <w:rsid w:val="009C4A9A"/>
    <w:rsid w:val="009C517D"/>
    <w:rsid w:val="009C558B"/>
    <w:rsid w:val="009C5F13"/>
    <w:rsid w:val="009C6882"/>
    <w:rsid w:val="009C741C"/>
    <w:rsid w:val="009D0F68"/>
    <w:rsid w:val="009D1C76"/>
    <w:rsid w:val="009D1E4B"/>
    <w:rsid w:val="009D26CB"/>
    <w:rsid w:val="009D42F1"/>
    <w:rsid w:val="009D45D1"/>
    <w:rsid w:val="009D48F3"/>
    <w:rsid w:val="009D53CF"/>
    <w:rsid w:val="009D658E"/>
    <w:rsid w:val="009D75B8"/>
    <w:rsid w:val="009E0D2A"/>
    <w:rsid w:val="009E1318"/>
    <w:rsid w:val="009E2ABE"/>
    <w:rsid w:val="009E3145"/>
    <w:rsid w:val="009E3375"/>
    <w:rsid w:val="009E3A49"/>
    <w:rsid w:val="009E437E"/>
    <w:rsid w:val="009E4AE4"/>
    <w:rsid w:val="009E512C"/>
    <w:rsid w:val="009E5221"/>
    <w:rsid w:val="009E5244"/>
    <w:rsid w:val="009E533C"/>
    <w:rsid w:val="009E5F6C"/>
    <w:rsid w:val="009E638D"/>
    <w:rsid w:val="009E6AE1"/>
    <w:rsid w:val="009E7064"/>
    <w:rsid w:val="009E75DF"/>
    <w:rsid w:val="009E7DC4"/>
    <w:rsid w:val="009F0378"/>
    <w:rsid w:val="009F0779"/>
    <w:rsid w:val="009F0A5B"/>
    <w:rsid w:val="009F0FFA"/>
    <w:rsid w:val="009F104A"/>
    <w:rsid w:val="009F1226"/>
    <w:rsid w:val="009F1C6D"/>
    <w:rsid w:val="009F2A35"/>
    <w:rsid w:val="009F2F81"/>
    <w:rsid w:val="009F301E"/>
    <w:rsid w:val="009F3339"/>
    <w:rsid w:val="009F378F"/>
    <w:rsid w:val="009F38D6"/>
    <w:rsid w:val="009F3DFE"/>
    <w:rsid w:val="009F4172"/>
    <w:rsid w:val="009F4A11"/>
    <w:rsid w:val="009F4F2F"/>
    <w:rsid w:val="009F51C7"/>
    <w:rsid w:val="009F51FC"/>
    <w:rsid w:val="009F5ECE"/>
    <w:rsid w:val="009F63C9"/>
    <w:rsid w:val="009F6611"/>
    <w:rsid w:val="009F73A8"/>
    <w:rsid w:val="009F7460"/>
    <w:rsid w:val="00A0101F"/>
    <w:rsid w:val="00A01458"/>
    <w:rsid w:val="00A0162C"/>
    <w:rsid w:val="00A016E7"/>
    <w:rsid w:val="00A01E2A"/>
    <w:rsid w:val="00A02D4E"/>
    <w:rsid w:val="00A02FAE"/>
    <w:rsid w:val="00A03113"/>
    <w:rsid w:val="00A03D27"/>
    <w:rsid w:val="00A041E8"/>
    <w:rsid w:val="00A0442D"/>
    <w:rsid w:val="00A04630"/>
    <w:rsid w:val="00A049CD"/>
    <w:rsid w:val="00A04DEB"/>
    <w:rsid w:val="00A04F7A"/>
    <w:rsid w:val="00A050BC"/>
    <w:rsid w:val="00A05B5D"/>
    <w:rsid w:val="00A05CF9"/>
    <w:rsid w:val="00A065C7"/>
    <w:rsid w:val="00A07CEE"/>
    <w:rsid w:val="00A07E95"/>
    <w:rsid w:val="00A101E8"/>
    <w:rsid w:val="00A101F3"/>
    <w:rsid w:val="00A10C78"/>
    <w:rsid w:val="00A11434"/>
    <w:rsid w:val="00A116D0"/>
    <w:rsid w:val="00A1190F"/>
    <w:rsid w:val="00A1203B"/>
    <w:rsid w:val="00A1249F"/>
    <w:rsid w:val="00A138B0"/>
    <w:rsid w:val="00A155AF"/>
    <w:rsid w:val="00A15BB1"/>
    <w:rsid w:val="00A15D26"/>
    <w:rsid w:val="00A16EBB"/>
    <w:rsid w:val="00A16EC6"/>
    <w:rsid w:val="00A16FB7"/>
    <w:rsid w:val="00A175DC"/>
    <w:rsid w:val="00A20F77"/>
    <w:rsid w:val="00A21DAE"/>
    <w:rsid w:val="00A22172"/>
    <w:rsid w:val="00A230F8"/>
    <w:rsid w:val="00A2345C"/>
    <w:rsid w:val="00A23A0F"/>
    <w:rsid w:val="00A24440"/>
    <w:rsid w:val="00A24F39"/>
    <w:rsid w:val="00A250AB"/>
    <w:rsid w:val="00A2672A"/>
    <w:rsid w:val="00A267FD"/>
    <w:rsid w:val="00A2682A"/>
    <w:rsid w:val="00A26E74"/>
    <w:rsid w:val="00A271AC"/>
    <w:rsid w:val="00A27852"/>
    <w:rsid w:val="00A31459"/>
    <w:rsid w:val="00A3217B"/>
    <w:rsid w:val="00A32751"/>
    <w:rsid w:val="00A32915"/>
    <w:rsid w:val="00A32947"/>
    <w:rsid w:val="00A33B26"/>
    <w:rsid w:val="00A343B4"/>
    <w:rsid w:val="00A3513F"/>
    <w:rsid w:val="00A35190"/>
    <w:rsid w:val="00A35C68"/>
    <w:rsid w:val="00A35DFF"/>
    <w:rsid w:val="00A3639A"/>
    <w:rsid w:val="00A367E7"/>
    <w:rsid w:val="00A368D8"/>
    <w:rsid w:val="00A36E78"/>
    <w:rsid w:val="00A37489"/>
    <w:rsid w:val="00A37596"/>
    <w:rsid w:val="00A37AF8"/>
    <w:rsid w:val="00A37D62"/>
    <w:rsid w:val="00A408D1"/>
    <w:rsid w:val="00A40D2A"/>
    <w:rsid w:val="00A41159"/>
    <w:rsid w:val="00A41FB4"/>
    <w:rsid w:val="00A41FED"/>
    <w:rsid w:val="00A42190"/>
    <w:rsid w:val="00A4220F"/>
    <w:rsid w:val="00A42510"/>
    <w:rsid w:val="00A4257B"/>
    <w:rsid w:val="00A425B1"/>
    <w:rsid w:val="00A4266D"/>
    <w:rsid w:val="00A42ACC"/>
    <w:rsid w:val="00A42F6E"/>
    <w:rsid w:val="00A43057"/>
    <w:rsid w:val="00A432F1"/>
    <w:rsid w:val="00A43CC4"/>
    <w:rsid w:val="00A43ED9"/>
    <w:rsid w:val="00A45F2A"/>
    <w:rsid w:val="00A46721"/>
    <w:rsid w:val="00A468C5"/>
    <w:rsid w:val="00A4694F"/>
    <w:rsid w:val="00A46E8B"/>
    <w:rsid w:val="00A47910"/>
    <w:rsid w:val="00A50113"/>
    <w:rsid w:val="00A50386"/>
    <w:rsid w:val="00A506E0"/>
    <w:rsid w:val="00A52136"/>
    <w:rsid w:val="00A521E3"/>
    <w:rsid w:val="00A52B89"/>
    <w:rsid w:val="00A533A7"/>
    <w:rsid w:val="00A535DF"/>
    <w:rsid w:val="00A545FD"/>
    <w:rsid w:val="00A54DB3"/>
    <w:rsid w:val="00A553D1"/>
    <w:rsid w:val="00A553D3"/>
    <w:rsid w:val="00A553DF"/>
    <w:rsid w:val="00A5558D"/>
    <w:rsid w:val="00A55665"/>
    <w:rsid w:val="00A55936"/>
    <w:rsid w:val="00A5684F"/>
    <w:rsid w:val="00A56C4C"/>
    <w:rsid w:val="00A577CA"/>
    <w:rsid w:val="00A6163F"/>
    <w:rsid w:val="00A61965"/>
    <w:rsid w:val="00A61C91"/>
    <w:rsid w:val="00A61F60"/>
    <w:rsid w:val="00A62272"/>
    <w:rsid w:val="00A6283D"/>
    <w:rsid w:val="00A64278"/>
    <w:rsid w:val="00A642A1"/>
    <w:rsid w:val="00A65A92"/>
    <w:rsid w:val="00A65C54"/>
    <w:rsid w:val="00A65DA6"/>
    <w:rsid w:val="00A6761F"/>
    <w:rsid w:val="00A67B24"/>
    <w:rsid w:val="00A703BF"/>
    <w:rsid w:val="00A709D0"/>
    <w:rsid w:val="00A70B17"/>
    <w:rsid w:val="00A70FB0"/>
    <w:rsid w:val="00A7116B"/>
    <w:rsid w:val="00A7297F"/>
    <w:rsid w:val="00A72E81"/>
    <w:rsid w:val="00A733AB"/>
    <w:rsid w:val="00A733D8"/>
    <w:rsid w:val="00A73760"/>
    <w:rsid w:val="00A737D8"/>
    <w:rsid w:val="00A74511"/>
    <w:rsid w:val="00A7459A"/>
    <w:rsid w:val="00A75167"/>
    <w:rsid w:val="00A7552D"/>
    <w:rsid w:val="00A75BF6"/>
    <w:rsid w:val="00A76363"/>
    <w:rsid w:val="00A766F0"/>
    <w:rsid w:val="00A770DA"/>
    <w:rsid w:val="00A8132B"/>
    <w:rsid w:val="00A81ABD"/>
    <w:rsid w:val="00A8289B"/>
    <w:rsid w:val="00A82949"/>
    <w:rsid w:val="00A82DA7"/>
    <w:rsid w:val="00A83EE4"/>
    <w:rsid w:val="00A842B0"/>
    <w:rsid w:val="00A84519"/>
    <w:rsid w:val="00A849A6"/>
    <w:rsid w:val="00A85896"/>
    <w:rsid w:val="00A85AEB"/>
    <w:rsid w:val="00A86285"/>
    <w:rsid w:val="00A86401"/>
    <w:rsid w:val="00A87278"/>
    <w:rsid w:val="00A90103"/>
    <w:rsid w:val="00A916C2"/>
    <w:rsid w:val="00A91D31"/>
    <w:rsid w:val="00A925A8"/>
    <w:rsid w:val="00A92A37"/>
    <w:rsid w:val="00A92B26"/>
    <w:rsid w:val="00A93058"/>
    <w:rsid w:val="00A93353"/>
    <w:rsid w:val="00A93EFC"/>
    <w:rsid w:val="00A941E7"/>
    <w:rsid w:val="00A95C94"/>
    <w:rsid w:val="00A9669D"/>
    <w:rsid w:val="00A96808"/>
    <w:rsid w:val="00A974AD"/>
    <w:rsid w:val="00A9781C"/>
    <w:rsid w:val="00A97C15"/>
    <w:rsid w:val="00AA0369"/>
    <w:rsid w:val="00AA0A1D"/>
    <w:rsid w:val="00AA146B"/>
    <w:rsid w:val="00AA1B0E"/>
    <w:rsid w:val="00AA2105"/>
    <w:rsid w:val="00AA2425"/>
    <w:rsid w:val="00AA2466"/>
    <w:rsid w:val="00AA2845"/>
    <w:rsid w:val="00AA28D2"/>
    <w:rsid w:val="00AA3559"/>
    <w:rsid w:val="00AA38CB"/>
    <w:rsid w:val="00AA39C2"/>
    <w:rsid w:val="00AA3D0F"/>
    <w:rsid w:val="00AA529F"/>
    <w:rsid w:val="00AA75B5"/>
    <w:rsid w:val="00AB0D6F"/>
    <w:rsid w:val="00AB105B"/>
    <w:rsid w:val="00AB16AF"/>
    <w:rsid w:val="00AB174E"/>
    <w:rsid w:val="00AB20C2"/>
    <w:rsid w:val="00AB26F5"/>
    <w:rsid w:val="00AB2C5A"/>
    <w:rsid w:val="00AB31C7"/>
    <w:rsid w:val="00AB3373"/>
    <w:rsid w:val="00AB35C2"/>
    <w:rsid w:val="00AB37D3"/>
    <w:rsid w:val="00AB3848"/>
    <w:rsid w:val="00AB3DB8"/>
    <w:rsid w:val="00AB3E4E"/>
    <w:rsid w:val="00AB4B2A"/>
    <w:rsid w:val="00AB5364"/>
    <w:rsid w:val="00AB59E0"/>
    <w:rsid w:val="00AB5EC7"/>
    <w:rsid w:val="00AB639F"/>
    <w:rsid w:val="00AB666C"/>
    <w:rsid w:val="00AB752F"/>
    <w:rsid w:val="00AB7B2A"/>
    <w:rsid w:val="00AC00C8"/>
    <w:rsid w:val="00AC0CF5"/>
    <w:rsid w:val="00AC0EF6"/>
    <w:rsid w:val="00AC1D1F"/>
    <w:rsid w:val="00AC22ED"/>
    <w:rsid w:val="00AC236D"/>
    <w:rsid w:val="00AC2883"/>
    <w:rsid w:val="00AC2D98"/>
    <w:rsid w:val="00AC34C1"/>
    <w:rsid w:val="00AC3CF0"/>
    <w:rsid w:val="00AC407B"/>
    <w:rsid w:val="00AC46E8"/>
    <w:rsid w:val="00AC4D09"/>
    <w:rsid w:val="00AC50B7"/>
    <w:rsid w:val="00AC6006"/>
    <w:rsid w:val="00AC63D7"/>
    <w:rsid w:val="00AC6774"/>
    <w:rsid w:val="00AC6B68"/>
    <w:rsid w:val="00AC773F"/>
    <w:rsid w:val="00AD0A1D"/>
    <w:rsid w:val="00AD0DCE"/>
    <w:rsid w:val="00AD10C7"/>
    <w:rsid w:val="00AD2093"/>
    <w:rsid w:val="00AD26B0"/>
    <w:rsid w:val="00AD2B62"/>
    <w:rsid w:val="00AD33CD"/>
    <w:rsid w:val="00AD3F53"/>
    <w:rsid w:val="00AD4079"/>
    <w:rsid w:val="00AD43E6"/>
    <w:rsid w:val="00AD4A71"/>
    <w:rsid w:val="00AD5C86"/>
    <w:rsid w:val="00AD5FAF"/>
    <w:rsid w:val="00AD6A80"/>
    <w:rsid w:val="00AD746C"/>
    <w:rsid w:val="00AE0010"/>
    <w:rsid w:val="00AE05E3"/>
    <w:rsid w:val="00AE0DF9"/>
    <w:rsid w:val="00AE0ED9"/>
    <w:rsid w:val="00AE1086"/>
    <w:rsid w:val="00AE16B0"/>
    <w:rsid w:val="00AE172A"/>
    <w:rsid w:val="00AE1874"/>
    <w:rsid w:val="00AE25F3"/>
    <w:rsid w:val="00AE30FF"/>
    <w:rsid w:val="00AE3286"/>
    <w:rsid w:val="00AE4B04"/>
    <w:rsid w:val="00AE52C1"/>
    <w:rsid w:val="00AE58FE"/>
    <w:rsid w:val="00AE695C"/>
    <w:rsid w:val="00AE78C4"/>
    <w:rsid w:val="00AE7D95"/>
    <w:rsid w:val="00AF0100"/>
    <w:rsid w:val="00AF0915"/>
    <w:rsid w:val="00AF2581"/>
    <w:rsid w:val="00AF2B57"/>
    <w:rsid w:val="00AF2C2D"/>
    <w:rsid w:val="00AF4B8B"/>
    <w:rsid w:val="00AF4E3A"/>
    <w:rsid w:val="00AF53C9"/>
    <w:rsid w:val="00AF59DC"/>
    <w:rsid w:val="00AF5D59"/>
    <w:rsid w:val="00AF5D98"/>
    <w:rsid w:val="00AF5F28"/>
    <w:rsid w:val="00AF7611"/>
    <w:rsid w:val="00AF777D"/>
    <w:rsid w:val="00AF7B35"/>
    <w:rsid w:val="00AF7BBD"/>
    <w:rsid w:val="00B00987"/>
    <w:rsid w:val="00B00A24"/>
    <w:rsid w:val="00B00DD1"/>
    <w:rsid w:val="00B0155B"/>
    <w:rsid w:val="00B01D3E"/>
    <w:rsid w:val="00B0202C"/>
    <w:rsid w:val="00B024FF"/>
    <w:rsid w:val="00B02C3C"/>
    <w:rsid w:val="00B03687"/>
    <w:rsid w:val="00B03799"/>
    <w:rsid w:val="00B042F5"/>
    <w:rsid w:val="00B0463B"/>
    <w:rsid w:val="00B049D6"/>
    <w:rsid w:val="00B04B13"/>
    <w:rsid w:val="00B05772"/>
    <w:rsid w:val="00B058DE"/>
    <w:rsid w:val="00B06176"/>
    <w:rsid w:val="00B0679D"/>
    <w:rsid w:val="00B07108"/>
    <w:rsid w:val="00B075CE"/>
    <w:rsid w:val="00B07871"/>
    <w:rsid w:val="00B07ACC"/>
    <w:rsid w:val="00B118D3"/>
    <w:rsid w:val="00B125C5"/>
    <w:rsid w:val="00B126F5"/>
    <w:rsid w:val="00B1298E"/>
    <w:rsid w:val="00B129C5"/>
    <w:rsid w:val="00B12DE9"/>
    <w:rsid w:val="00B130F9"/>
    <w:rsid w:val="00B14DAF"/>
    <w:rsid w:val="00B151F3"/>
    <w:rsid w:val="00B156C7"/>
    <w:rsid w:val="00B159AB"/>
    <w:rsid w:val="00B15FC1"/>
    <w:rsid w:val="00B1631F"/>
    <w:rsid w:val="00B169DC"/>
    <w:rsid w:val="00B179ED"/>
    <w:rsid w:val="00B17CF8"/>
    <w:rsid w:val="00B17EEC"/>
    <w:rsid w:val="00B20B78"/>
    <w:rsid w:val="00B20E2F"/>
    <w:rsid w:val="00B229C1"/>
    <w:rsid w:val="00B2366D"/>
    <w:rsid w:val="00B2444D"/>
    <w:rsid w:val="00B2459A"/>
    <w:rsid w:val="00B26CC1"/>
    <w:rsid w:val="00B27622"/>
    <w:rsid w:val="00B30490"/>
    <w:rsid w:val="00B3076E"/>
    <w:rsid w:val="00B309E1"/>
    <w:rsid w:val="00B31E3D"/>
    <w:rsid w:val="00B325A2"/>
    <w:rsid w:val="00B32A91"/>
    <w:rsid w:val="00B32F44"/>
    <w:rsid w:val="00B332D6"/>
    <w:rsid w:val="00B33B44"/>
    <w:rsid w:val="00B347C4"/>
    <w:rsid w:val="00B34F99"/>
    <w:rsid w:val="00B35098"/>
    <w:rsid w:val="00B35293"/>
    <w:rsid w:val="00B35642"/>
    <w:rsid w:val="00B35704"/>
    <w:rsid w:val="00B3576F"/>
    <w:rsid w:val="00B36878"/>
    <w:rsid w:val="00B36C4C"/>
    <w:rsid w:val="00B37D4A"/>
    <w:rsid w:val="00B411C0"/>
    <w:rsid w:val="00B416F0"/>
    <w:rsid w:val="00B4187F"/>
    <w:rsid w:val="00B418AD"/>
    <w:rsid w:val="00B418E3"/>
    <w:rsid w:val="00B41CB7"/>
    <w:rsid w:val="00B42136"/>
    <w:rsid w:val="00B4260D"/>
    <w:rsid w:val="00B42BF2"/>
    <w:rsid w:val="00B42BFB"/>
    <w:rsid w:val="00B42CEE"/>
    <w:rsid w:val="00B43323"/>
    <w:rsid w:val="00B43418"/>
    <w:rsid w:val="00B43567"/>
    <w:rsid w:val="00B4382C"/>
    <w:rsid w:val="00B443BA"/>
    <w:rsid w:val="00B447BE"/>
    <w:rsid w:val="00B44AA0"/>
    <w:rsid w:val="00B44C4C"/>
    <w:rsid w:val="00B45639"/>
    <w:rsid w:val="00B46822"/>
    <w:rsid w:val="00B473D6"/>
    <w:rsid w:val="00B47634"/>
    <w:rsid w:val="00B47988"/>
    <w:rsid w:val="00B47F59"/>
    <w:rsid w:val="00B50FC4"/>
    <w:rsid w:val="00B512C3"/>
    <w:rsid w:val="00B5286E"/>
    <w:rsid w:val="00B52ACF"/>
    <w:rsid w:val="00B53198"/>
    <w:rsid w:val="00B53F0D"/>
    <w:rsid w:val="00B54117"/>
    <w:rsid w:val="00B554EA"/>
    <w:rsid w:val="00B564D2"/>
    <w:rsid w:val="00B56BB5"/>
    <w:rsid w:val="00B57597"/>
    <w:rsid w:val="00B57680"/>
    <w:rsid w:val="00B57C76"/>
    <w:rsid w:val="00B57E21"/>
    <w:rsid w:val="00B607CD"/>
    <w:rsid w:val="00B61366"/>
    <w:rsid w:val="00B616FF"/>
    <w:rsid w:val="00B628F6"/>
    <w:rsid w:val="00B6290F"/>
    <w:rsid w:val="00B62FC8"/>
    <w:rsid w:val="00B636D7"/>
    <w:rsid w:val="00B63E45"/>
    <w:rsid w:val="00B63F4F"/>
    <w:rsid w:val="00B64178"/>
    <w:rsid w:val="00B65F45"/>
    <w:rsid w:val="00B65FCD"/>
    <w:rsid w:val="00B66679"/>
    <w:rsid w:val="00B66B58"/>
    <w:rsid w:val="00B67150"/>
    <w:rsid w:val="00B702F1"/>
    <w:rsid w:val="00B71499"/>
    <w:rsid w:val="00B73041"/>
    <w:rsid w:val="00B7316D"/>
    <w:rsid w:val="00B73497"/>
    <w:rsid w:val="00B736D6"/>
    <w:rsid w:val="00B738EE"/>
    <w:rsid w:val="00B748B3"/>
    <w:rsid w:val="00B74BB4"/>
    <w:rsid w:val="00B74C9D"/>
    <w:rsid w:val="00B75AC5"/>
    <w:rsid w:val="00B75BDE"/>
    <w:rsid w:val="00B75EFC"/>
    <w:rsid w:val="00B76430"/>
    <w:rsid w:val="00B7687D"/>
    <w:rsid w:val="00B77643"/>
    <w:rsid w:val="00B8003C"/>
    <w:rsid w:val="00B802BE"/>
    <w:rsid w:val="00B80515"/>
    <w:rsid w:val="00B806A1"/>
    <w:rsid w:val="00B8162F"/>
    <w:rsid w:val="00B8170B"/>
    <w:rsid w:val="00B81F3F"/>
    <w:rsid w:val="00B82A91"/>
    <w:rsid w:val="00B83691"/>
    <w:rsid w:val="00B83786"/>
    <w:rsid w:val="00B83F0F"/>
    <w:rsid w:val="00B83FFE"/>
    <w:rsid w:val="00B8482E"/>
    <w:rsid w:val="00B8559A"/>
    <w:rsid w:val="00B85D38"/>
    <w:rsid w:val="00B86C22"/>
    <w:rsid w:val="00B877E5"/>
    <w:rsid w:val="00B87965"/>
    <w:rsid w:val="00B87A3F"/>
    <w:rsid w:val="00B90522"/>
    <w:rsid w:val="00B90AEB"/>
    <w:rsid w:val="00B924E0"/>
    <w:rsid w:val="00B9259B"/>
    <w:rsid w:val="00B92D9A"/>
    <w:rsid w:val="00B92FC5"/>
    <w:rsid w:val="00B93217"/>
    <w:rsid w:val="00B93377"/>
    <w:rsid w:val="00B934EF"/>
    <w:rsid w:val="00B939C5"/>
    <w:rsid w:val="00B93FB5"/>
    <w:rsid w:val="00B93FB7"/>
    <w:rsid w:val="00B94393"/>
    <w:rsid w:val="00B94421"/>
    <w:rsid w:val="00B94A40"/>
    <w:rsid w:val="00B94EC0"/>
    <w:rsid w:val="00B9558B"/>
    <w:rsid w:val="00B95918"/>
    <w:rsid w:val="00B95B7C"/>
    <w:rsid w:val="00B95E35"/>
    <w:rsid w:val="00B961AC"/>
    <w:rsid w:val="00B967AA"/>
    <w:rsid w:val="00B969AB"/>
    <w:rsid w:val="00B97480"/>
    <w:rsid w:val="00BA01B0"/>
    <w:rsid w:val="00BA351D"/>
    <w:rsid w:val="00BA35FA"/>
    <w:rsid w:val="00BA3651"/>
    <w:rsid w:val="00BA46FC"/>
    <w:rsid w:val="00BA4C73"/>
    <w:rsid w:val="00BA4F5A"/>
    <w:rsid w:val="00BA55B4"/>
    <w:rsid w:val="00BA77B4"/>
    <w:rsid w:val="00BA792A"/>
    <w:rsid w:val="00BA79AE"/>
    <w:rsid w:val="00BA7BAD"/>
    <w:rsid w:val="00BA7E3C"/>
    <w:rsid w:val="00BB0D55"/>
    <w:rsid w:val="00BB14D7"/>
    <w:rsid w:val="00BB1E43"/>
    <w:rsid w:val="00BB376A"/>
    <w:rsid w:val="00BB5561"/>
    <w:rsid w:val="00BB5B30"/>
    <w:rsid w:val="00BB621E"/>
    <w:rsid w:val="00BB6D9B"/>
    <w:rsid w:val="00BB7275"/>
    <w:rsid w:val="00BB73FA"/>
    <w:rsid w:val="00BB7446"/>
    <w:rsid w:val="00BB746A"/>
    <w:rsid w:val="00BB7CF9"/>
    <w:rsid w:val="00BC0D97"/>
    <w:rsid w:val="00BC1CAC"/>
    <w:rsid w:val="00BC2C47"/>
    <w:rsid w:val="00BC31D2"/>
    <w:rsid w:val="00BC47BA"/>
    <w:rsid w:val="00BC482B"/>
    <w:rsid w:val="00BC50F6"/>
    <w:rsid w:val="00BC57DD"/>
    <w:rsid w:val="00BC5BDD"/>
    <w:rsid w:val="00BC6619"/>
    <w:rsid w:val="00BC687E"/>
    <w:rsid w:val="00BC6F7D"/>
    <w:rsid w:val="00BC6FE8"/>
    <w:rsid w:val="00BC7108"/>
    <w:rsid w:val="00BC7280"/>
    <w:rsid w:val="00BC7329"/>
    <w:rsid w:val="00BC7B65"/>
    <w:rsid w:val="00BC7B87"/>
    <w:rsid w:val="00BC7F8C"/>
    <w:rsid w:val="00BC7FAA"/>
    <w:rsid w:val="00BD0B6A"/>
    <w:rsid w:val="00BD1590"/>
    <w:rsid w:val="00BD1E32"/>
    <w:rsid w:val="00BD1FFB"/>
    <w:rsid w:val="00BD2853"/>
    <w:rsid w:val="00BD2FAE"/>
    <w:rsid w:val="00BD4A88"/>
    <w:rsid w:val="00BD56DF"/>
    <w:rsid w:val="00BD5FE3"/>
    <w:rsid w:val="00BD67F1"/>
    <w:rsid w:val="00BD69F3"/>
    <w:rsid w:val="00BD6FF5"/>
    <w:rsid w:val="00BD756B"/>
    <w:rsid w:val="00BD76F3"/>
    <w:rsid w:val="00BE0878"/>
    <w:rsid w:val="00BE0B77"/>
    <w:rsid w:val="00BE130D"/>
    <w:rsid w:val="00BE140E"/>
    <w:rsid w:val="00BE2138"/>
    <w:rsid w:val="00BE34CF"/>
    <w:rsid w:val="00BE383C"/>
    <w:rsid w:val="00BE3989"/>
    <w:rsid w:val="00BE414B"/>
    <w:rsid w:val="00BE53A7"/>
    <w:rsid w:val="00BE59D1"/>
    <w:rsid w:val="00BE64CA"/>
    <w:rsid w:val="00BE74C8"/>
    <w:rsid w:val="00BE75BA"/>
    <w:rsid w:val="00BF098B"/>
    <w:rsid w:val="00BF0CCB"/>
    <w:rsid w:val="00BF10A0"/>
    <w:rsid w:val="00BF11E2"/>
    <w:rsid w:val="00BF137D"/>
    <w:rsid w:val="00BF13F4"/>
    <w:rsid w:val="00BF2376"/>
    <w:rsid w:val="00BF282B"/>
    <w:rsid w:val="00BF551C"/>
    <w:rsid w:val="00BF55B9"/>
    <w:rsid w:val="00BF67D1"/>
    <w:rsid w:val="00BF740C"/>
    <w:rsid w:val="00BF758A"/>
    <w:rsid w:val="00BF7764"/>
    <w:rsid w:val="00C01414"/>
    <w:rsid w:val="00C02401"/>
    <w:rsid w:val="00C02B2D"/>
    <w:rsid w:val="00C02CCF"/>
    <w:rsid w:val="00C0389E"/>
    <w:rsid w:val="00C03D30"/>
    <w:rsid w:val="00C03DC3"/>
    <w:rsid w:val="00C06658"/>
    <w:rsid w:val="00C0736F"/>
    <w:rsid w:val="00C07670"/>
    <w:rsid w:val="00C07EDC"/>
    <w:rsid w:val="00C10514"/>
    <w:rsid w:val="00C10845"/>
    <w:rsid w:val="00C113B5"/>
    <w:rsid w:val="00C11671"/>
    <w:rsid w:val="00C1190C"/>
    <w:rsid w:val="00C120C5"/>
    <w:rsid w:val="00C122F3"/>
    <w:rsid w:val="00C1238D"/>
    <w:rsid w:val="00C1295D"/>
    <w:rsid w:val="00C12CB1"/>
    <w:rsid w:val="00C13082"/>
    <w:rsid w:val="00C13D43"/>
    <w:rsid w:val="00C1561A"/>
    <w:rsid w:val="00C15E74"/>
    <w:rsid w:val="00C173F7"/>
    <w:rsid w:val="00C175EB"/>
    <w:rsid w:val="00C179D4"/>
    <w:rsid w:val="00C17A68"/>
    <w:rsid w:val="00C202A9"/>
    <w:rsid w:val="00C202EB"/>
    <w:rsid w:val="00C20B62"/>
    <w:rsid w:val="00C20D0E"/>
    <w:rsid w:val="00C2241B"/>
    <w:rsid w:val="00C23A50"/>
    <w:rsid w:val="00C23C0F"/>
    <w:rsid w:val="00C240FC"/>
    <w:rsid w:val="00C245E8"/>
    <w:rsid w:val="00C246E8"/>
    <w:rsid w:val="00C247F5"/>
    <w:rsid w:val="00C24E60"/>
    <w:rsid w:val="00C25A9A"/>
    <w:rsid w:val="00C25AB8"/>
    <w:rsid w:val="00C267A5"/>
    <w:rsid w:val="00C26C51"/>
    <w:rsid w:val="00C26FD0"/>
    <w:rsid w:val="00C26FE0"/>
    <w:rsid w:val="00C27046"/>
    <w:rsid w:val="00C270ED"/>
    <w:rsid w:val="00C273C4"/>
    <w:rsid w:val="00C27520"/>
    <w:rsid w:val="00C27BCB"/>
    <w:rsid w:val="00C27F7E"/>
    <w:rsid w:val="00C30045"/>
    <w:rsid w:val="00C308E5"/>
    <w:rsid w:val="00C309EF"/>
    <w:rsid w:val="00C3362E"/>
    <w:rsid w:val="00C34163"/>
    <w:rsid w:val="00C34884"/>
    <w:rsid w:val="00C356D1"/>
    <w:rsid w:val="00C3604C"/>
    <w:rsid w:val="00C363B8"/>
    <w:rsid w:val="00C363E7"/>
    <w:rsid w:val="00C3659E"/>
    <w:rsid w:val="00C36E70"/>
    <w:rsid w:val="00C4002C"/>
    <w:rsid w:val="00C402A2"/>
    <w:rsid w:val="00C40C2B"/>
    <w:rsid w:val="00C41810"/>
    <w:rsid w:val="00C41C2B"/>
    <w:rsid w:val="00C420DC"/>
    <w:rsid w:val="00C42331"/>
    <w:rsid w:val="00C425C3"/>
    <w:rsid w:val="00C42A86"/>
    <w:rsid w:val="00C430F7"/>
    <w:rsid w:val="00C432E1"/>
    <w:rsid w:val="00C43F51"/>
    <w:rsid w:val="00C44201"/>
    <w:rsid w:val="00C4430F"/>
    <w:rsid w:val="00C4498E"/>
    <w:rsid w:val="00C44DD6"/>
    <w:rsid w:val="00C45247"/>
    <w:rsid w:val="00C461CC"/>
    <w:rsid w:val="00C46A96"/>
    <w:rsid w:val="00C471D5"/>
    <w:rsid w:val="00C47289"/>
    <w:rsid w:val="00C478E7"/>
    <w:rsid w:val="00C47A61"/>
    <w:rsid w:val="00C47E17"/>
    <w:rsid w:val="00C502E4"/>
    <w:rsid w:val="00C509AF"/>
    <w:rsid w:val="00C50D33"/>
    <w:rsid w:val="00C50D46"/>
    <w:rsid w:val="00C50FDD"/>
    <w:rsid w:val="00C5118F"/>
    <w:rsid w:val="00C5144A"/>
    <w:rsid w:val="00C51864"/>
    <w:rsid w:val="00C52158"/>
    <w:rsid w:val="00C52398"/>
    <w:rsid w:val="00C52834"/>
    <w:rsid w:val="00C52927"/>
    <w:rsid w:val="00C52955"/>
    <w:rsid w:val="00C52F82"/>
    <w:rsid w:val="00C53B62"/>
    <w:rsid w:val="00C556F1"/>
    <w:rsid w:val="00C55A8C"/>
    <w:rsid w:val="00C55C89"/>
    <w:rsid w:val="00C55C99"/>
    <w:rsid w:val="00C55D7C"/>
    <w:rsid w:val="00C56971"/>
    <w:rsid w:val="00C56A0F"/>
    <w:rsid w:val="00C56B9C"/>
    <w:rsid w:val="00C5743A"/>
    <w:rsid w:val="00C57BC2"/>
    <w:rsid w:val="00C6028F"/>
    <w:rsid w:val="00C61200"/>
    <w:rsid w:val="00C61F4D"/>
    <w:rsid w:val="00C62935"/>
    <w:rsid w:val="00C629BE"/>
    <w:rsid w:val="00C64696"/>
    <w:rsid w:val="00C65298"/>
    <w:rsid w:val="00C6560D"/>
    <w:rsid w:val="00C6576D"/>
    <w:rsid w:val="00C65D0D"/>
    <w:rsid w:val="00C70181"/>
    <w:rsid w:val="00C701DD"/>
    <w:rsid w:val="00C7082B"/>
    <w:rsid w:val="00C71788"/>
    <w:rsid w:val="00C72430"/>
    <w:rsid w:val="00C72CED"/>
    <w:rsid w:val="00C7330C"/>
    <w:rsid w:val="00C7335C"/>
    <w:rsid w:val="00C73870"/>
    <w:rsid w:val="00C73A01"/>
    <w:rsid w:val="00C73B55"/>
    <w:rsid w:val="00C73EF5"/>
    <w:rsid w:val="00C74184"/>
    <w:rsid w:val="00C754E4"/>
    <w:rsid w:val="00C762EB"/>
    <w:rsid w:val="00C800B9"/>
    <w:rsid w:val="00C808FF"/>
    <w:rsid w:val="00C81C87"/>
    <w:rsid w:val="00C83040"/>
    <w:rsid w:val="00C83B4F"/>
    <w:rsid w:val="00C83E69"/>
    <w:rsid w:val="00C849AE"/>
    <w:rsid w:val="00C85091"/>
    <w:rsid w:val="00C86678"/>
    <w:rsid w:val="00C87090"/>
    <w:rsid w:val="00C871B5"/>
    <w:rsid w:val="00C873F7"/>
    <w:rsid w:val="00C87475"/>
    <w:rsid w:val="00C87484"/>
    <w:rsid w:val="00C90496"/>
    <w:rsid w:val="00C90BD4"/>
    <w:rsid w:val="00C91BFB"/>
    <w:rsid w:val="00C92E35"/>
    <w:rsid w:val="00C93068"/>
    <w:rsid w:val="00C93222"/>
    <w:rsid w:val="00C93F38"/>
    <w:rsid w:val="00C93FE9"/>
    <w:rsid w:val="00C9464B"/>
    <w:rsid w:val="00C94F8B"/>
    <w:rsid w:val="00C95A2F"/>
    <w:rsid w:val="00C96325"/>
    <w:rsid w:val="00C96D1E"/>
    <w:rsid w:val="00C96ED5"/>
    <w:rsid w:val="00C97055"/>
    <w:rsid w:val="00C97243"/>
    <w:rsid w:val="00CA033F"/>
    <w:rsid w:val="00CA03B9"/>
    <w:rsid w:val="00CA0B4C"/>
    <w:rsid w:val="00CA1496"/>
    <w:rsid w:val="00CA18FD"/>
    <w:rsid w:val="00CA2B95"/>
    <w:rsid w:val="00CA2F6D"/>
    <w:rsid w:val="00CA4C70"/>
    <w:rsid w:val="00CA4D66"/>
    <w:rsid w:val="00CA5208"/>
    <w:rsid w:val="00CA5541"/>
    <w:rsid w:val="00CA6817"/>
    <w:rsid w:val="00CA736B"/>
    <w:rsid w:val="00CA7531"/>
    <w:rsid w:val="00CA7876"/>
    <w:rsid w:val="00CA7D17"/>
    <w:rsid w:val="00CA7D1A"/>
    <w:rsid w:val="00CB03A8"/>
    <w:rsid w:val="00CB0508"/>
    <w:rsid w:val="00CB0E5F"/>
    <w:rsid w:val="00CB1545"/>
    <w:rsid w:val="00CB2040"/>
    <w:rsid w:val="00CB2277"/>
    <w:rsid w:val="00CB231F"/>
    <w:rsid w:val="00CB2D64"/>
    <w:rsid w:val="00CB2F88"/>
    <w:rsid w:val="00CB324D"/>
    <w:rsid w:val="00CB3946"/>
    <w:rsid w:val="00CB486E"/>
    <w:rsid w:val="00CB4D79"/>
    <w:rsid w:val="00CB5449"/>
    <w:rsid w:val="00CB590E"/>
    <w:rsid w:val="00CB6B69"/>
    <w:rsid w:val="00CB7277"/>
    <w:rsid w:val="00CB734E"/>
    <w:rsid w:val="00CB74C8"/>
    <w:rsid w:val="00CB7638"/>
    <w:rsid w:val="00CB7F31"/>
    <w:rsid w:val="00CC0085"/>
    <w:rsid w:val="00CC08DF"/>
    <w:rsid w:val="00CC183A"/>
    <w:rsid w:val="00CC1FEE"/>
    <w:rsid w:val="00CC21C8"/>
    <w:rsid w:val="00CC2C05"/>
    <w:rsid w:val="00CC2C6D"/>
    <w:rsid w:val="00CC2CD8"/>
    <w:rsid w:val="00CC2EFE"/>
    <w:rsid w:val="00CC32C6"/>
    <w:rsid w:val="00CC35CE"/>
    <w:rsid w:val="00CC3CDC"/>
    <w:rsid w:val="00CC484F"/>
    <w:rsid w:val="00CC4ABC"/>
    <w:rsid w:val="00CC5A34"/>
    <w:rsid w:val="00CC6E0F"/>
    <w:rsid w:val="00CD0288"/>
    <w:rsid w:val="00CD1185"/>
    <w:rsid w:val="00CD1406"/>
    <w:rsid w:val="00CD14E6"/>
    <w:rsid w:val="00CD18DF"/>
    <w:rsid w:val="00CD1BDD"/>
    <w:rsid w:val="00CD1E83"/>
    <w:rsid w:val="00CD208B"/>
    <w:rsid w:val="00CD2478"/>
    <w:rsid w:val="00CD2F82"/>
    <w:rsid w:val="00CD4624"/>
    <w:rsid w:val="00CD4EC1"/>
    <w:rsid w:val="00CD5B68"/>
    <w:rsid w:val="00CD6030"/>
    <w:rsid w:val="00CD6155"/>
    <w:rsid w:val="00CD71B0"/>
    <w:rsid w:val="00CD77AC"/>
    <w:rsid w:val="00CE0732"/>
    <w:rsid w:val="00CE09EA"/>
    <w:rsid w:val="00CE1026"/>
    <w:rsid w:val="00CE109A"/>
    <w:rsid w:val="00CE11B8"/>
    <w:rsid w:val="00CE20AC"/>
    <w:rsid w:val="00CE23B8"/>
    <w:rsid w:val="00CE301A"/>
    <w:rsid w:val="00CE3999"/>
    <w:rsid w:val="00CE5D0C"/>
    <w:rsid w:val="00CE5FCE"/>
    <w:rsid w:val="00CE6806"/>
    <w:rsid w:val="00CE6BC1"/>
    <w:rsid w:val="00CE6DE5"/>
    <w:rsid w:val="00CE70BF"/>
    <w:rsid w:val="00CE7176"/>
    <w:rsid w:val="00CE75F4"/>
    <w:rsid w:val="00CF0AF4"/>
    <w:rsid w:val="00CF0D2D"/>
    <w:rsid w:val="00CF1F61"/>
    <w:rsid w:val="00CF2029"/>
    <w:rsid w:val="00CF290C"/>
    <w:rsid w:val="00CF3194"/>
    <w:rsid w:val="00CF3285"/>
    <w:rsid w:val="00CF37F6"/>
    <w:rsid w:val="00CF424E"/>
    <w:rsid w:val="00CF5D38"/>
    <w:rsid w:val="00CF6583"/>
    <w:rsid w:val="00CF6869"/>
    <w:rsid w:val="00CF68B6"/>
    <w:rsid w:val="00CF75D8"/>
    <w:rsid w:val="00D0008A"/>
    <w:rsid w:val="00D005F2"/>
    <w:rsid w:val="00D0072B"/>
    <w:rsid w:val="00D017FC"/>
    <w:rsid w:val="00D01C42"/>
    <w:rsid w:val="00D02072"/>
    <w:rsid w:val="00D02287"/>
    <w:rsid w:val="00D02751"/>
    <w:rsid w:val="00D02C3A"/>
    <w:rsid w:val="00D038BC"/>
    <w:rsid w:val="00D03A2A"/>
    <w:rsid w:val="00D03A37"/>
    <w:rsid w:val="00D03D47"/>
    <w:rsid w:val="00D03D57"/>
    <w:rsid w:val="00D03E22"/>
    <w:rsid w:val="00D040D2"/>
    <w:rsid w:val="00D04722"/>
    <w:rsid w:val="00D04C05"/>
    <w:rsid w:val="00D0607C"/>
    <w:rsid w:val="00D06561"/>
    <w:rsid w:val="00D07B84"/>
    <w:rsid w:val="00D10D0B"/>
    <w:rsid w:val="00D113AE"/>
    <w:rsid w:val="00D11C5E"/>
    <w:rsid w:val="00D11E3E"/>
    <w:rsid w:val="00D1210C"/>
    <w:rsid w:val="00D13CB8"/>
    <w:rsid w:val="00D13CD8"/>
    <w:rsid w:val="00D13E78"/>
    <w:rsid w:val="00D14764"/>
    <w:rsid w:val="00D147E1"/>
    <w:rsid w:val="00D14FFB"/>
    <w:rsid w:val="00D1523A"/>
    <w:rsid w:val="00D154BC"/>
    <w:rsid w:val="00D15A3D"/>
    <w:rsid w:val="00D2182E"/>
    <w:rsid w:val="00D218D5"/>
    <w:rsid w:val="00D21B7E"/>
    <w:rsid w:val="00D21F7C"/>
    <w:rsid w:val="00D22B3F"/>
    <w:rsid w:val="00D22E8A"/>
    <w:rsid w:val="00D22F85"/>
    <w:rsid w:val="00D23863"/>
    <w:rsid w:val="00D23AC8"/>
    <w:rsid w:val="00D23FC7"/>
    <w:rsid w:val="00D242FE"/>
    <w:rsid w:val="00D24B63"/>
    <w:rsid w:val="00D258B9"/>
    <w:rsid w:val="00D25AFC"/>
    <w:rsid w:val="00D25D35"/>
    <w:rsid w:val="00D2695F"/>
    <w:rsid w:val="00D26A37"/>
    <w:rsid w:val="00D27736"/>
    <w:rsid w:val="00D27D0E"/>
    <w:rsid w:val="00D309A0"/>
    <w:rsid w:val="00D314B0"/>
    <w:rsid w:val="00D327CA"/>
    <w:rsid w:val="00D32B49"/>
    <w:rsid w:val="00D32BEE"/>
    <w:rsid w:val="00D338FB"/>
    <w:rsid w:val="00D33926"/>
    <w:rsid w:val="00D33B32"/>
    <w:rsid w:val="00D342EC"/>
    <w:rsid w:val="00D356BA"/>
    <w:rsid w:val="00D36C28"/>
    <w:rsid w:val="00D37867"/>
    <w:rsid w:val="00D37880"/>
    <w:rsid w:val="00D37B96"/>
    <w:rsid w:val="00D37E60"/>
    <w:rsid w:val="00D41626"/>
    <w:rsid w:val="00D417A3"/>
    <w:rsid w:val="00D41A63"/>
    <w:rsid w:val="00D421CE"/>
    <w:rsid w:val="00D42B6A"/>
    <w:rsid w:val="00D432F7"/>
    <w:rsid w:val="00D43A38"/>
    <w:rsid w:val="00D4422C"/>
    <w:rsid w:val="00D44478"/>
    <w:rsid w:val="00D44607"/>
    <w:rsid w:val="00D4588A"/>
    <w:rsid w:val="00D45F1B"/>
    <w:rsid w:val="00D464C7"/>
    <w:rsid w:val="00D46B63"/>
    <w:rsid w:val="00D503FA"/>
    <w:rsid w:val="00D5073B"/>
    <w:rsid w:val="00D50C9A"/>
    <w:rsid w:val="00D50FD5"/>
    <w:rsid w:val="00D51052"/>
    <w:rsid w:val="00D5109A"/>
    <w:rsid w:val="00D512BC"/>
    <w:rsid w:val="00D51602"/>
    <w:rsid w:val="00D518D8"/>
    <w:rsid w:val="00D521CF"/>
    <w:rsid w:val="00D525BF"/>
    <w:rsid w:val="00D5261A"/>
    <w:rsid w:val="00D52AB2"/>
    <w:rsid w:val="00D52BC5"/>
    <w:rsid w:val="00D52EC2"/>
    <w:rsid w:val="00D552A5"/>
    <w:rsid w:val="00D559BD"/>
    <w:rsid w:val="00D5762F"/>
    <w:rsid w:val="00D60395"/>
    <w:rsid w:val="00D606B5"/>
    <w:rsid w:val="00D60B68"/>
    <w:rsid w:val="00D60CB7"/>
    <w:rsid w:val="00D60D72"/>
    <w:rsid w:val="00D60FFD"/>
    <w:rsid w:val="00D610BC"/>
    <w:rsid w:val="00D61A43"/>
    <w:rsid w:val="00D6211C"/>
    <w:rsid w:val="00D62300"/>
    <w:rsid w:val="00D634FE"/>
    <w:rsid w:val="00D63D11"/>
    <w:rsid w:val="00D63F72"/>
    <w:rsid w:val="00D64649"/>
    <w:rsid w:val="00D64A06"/>
    <w:rsid w:val="00D64A2F"/>
    <w:rsid w:val="00D65122"/>
    <w:rsid w:val="00D652B7"/>
    <w:rsid w:val="00D67131"/>
    <w:rsid w:val="00D67430"/>
    <w:rsid w:val="00D6743D"/>
    <w:rsid w:val="00D67690"/>
    <w:rsid w:val="00D67C4A"/>
    <w:rsid w:val="00D71245"/>
    <w:rsid w:val="00D714F5"/>
    <w:rsid w:val="00D71D35"/>
    <w:rsid w:val="00D7269E"/>
    <w:rsid w:val="00D72B97"/>
    <w:rsid w:val="00D72DE7"/>
    <w:rsid w:val="00D73816"/>
    <w:rsid w:val="00D73CEC"/>
    <w:rsid w:val="00D73E89"/>
    <w:rsid w:val="00D73F15"/>
    <w:rsid w:val="00D75A82"/>
    <w:rsid w:val="00D75C93"/>
    <w:rsid w:val="00D76261"/>
    <w:rsid w:val="00D762F7"/>
    <w:rsid w:val="00D76848"/>
    <w:rsid w:val="00D76BC2"/>
    <w:rsid w:val="00D7749E"/>
    <w:rsid w:val="00D77F62"/>
    <w:rsid w:val="00D80882"/>
    <w:rsid w:val="00D80D8D"/>
    <w:rsid w:val="00D80DF7"/>
    <w:rsid w:val="00D80F08"/>
    <w:rsid w:val="00D8129B"/>
    <w:rsid w:val="00D81A3F"/>
    <w:rsid w:val="00D825CB"/>
    <w:rsid w:val="00D83026"/>
    <w:rsid w:val="00D83A04"/>
    <w:rsid w:val="00D8639A"/>
    <w:rsid w:val="00D86E36"/>
    <w:rsid w:val="00D87531"/>
    <w:rsid w:val="00D876F3"/>
    <w:rsid w:val="00D904A7"/>
    <w:rsid w:val="00D9079F"/>
    <w:rsid w:val="00D91A43"/>
    <w:rsid w:val="00D9295B"/>
    <w:rsid w:val="00D93320"/>
    <w:rsid w:val="00D93B02"/>
    <w:rsid w:val="00D94FF9"/>
    <w:rsid w:val="00D95D31"/>
    <w:rsid w:val="00D96482"/>
    <w:rsid w:val="00D969F7"/>
    <w:rsid w:val="00D96C27"/>
    <w:rsid w:val="00D96E84"/>
    <w:rsid w:val="00D97E40"/>
    <w:rsid w:val="00DA05F3"/>
    <w:rsid w:val="00DA18D9"/>
    <w:rsid w:val="00DA1A7F"/>
    <w:rsid w:val="00DA1F4E"/>
    <w:rsid w:val="00DA1F85"/>
    <w:rsid w:val="00DA1F91"/>
    <w:rsid w:val="00DA2679"/>
    <w:rsid w:val="00DA385D"/>
    <w:rsid w:val="00DA3F13"/>
    <w:rsid w:val="00DA4202"/>
    <w:rsid w:val="00DA46F0"/>
    <w:rsid w:val="00DA506B"/>
    <w:rsid w:val="00DA548B"/>
    <w:rsid w:val="00DA5681"/>
    <w:rsid w:val="00DA5907"/>
    <w:rsid w:val="00DA73B8"/>
    <w:rsid w:val="00DB008A"/>
    <w:rsid w:val="00DB0629"/>
    <w:rsid w:val="00DB0AB5"/>
    <w:rsid w:val="00DB0B06"/>
    <w:rsid w:val="00DB0E59"/>
    <w:rsid w:val="00DB1009"/>
    <w:rsid w:val="00DB141F"/>
    <w:rsid w:val="00DB1E06"/>
    <w:rsid w:val="00DB1E66"/>
    <w:rsid w:val="00DB2005"/>
    <w:rsid w:val="00DB39B1"/>
    <w:rsid w:val="00DB3E82"/>
    <w:rsid w:val="00DB4AE8"/>
    <w:rsid w:val="00DB4AFE"/>
    <w:rsid w:val="00DB4D1C"/>
    <w:rsid w:val="00DB557B"/>
    <w:rsid w:val="00DB56AF"/>
    <w:rsid w:val="00DB5777"/>
    <w:rsid w:val="00DB5E2D"/>
    <w:rsid w:val="00DB5F39"/>
    <w:rsid w:val="00DB6A1D"/>
    <w:rsid w:val="00DB6BAA"/>
    <w:rsid w:val="00DC03F9"/>
    <w:rsid w:val="00DC045C"/>
    <w:rsid w:val="00DC05E2"/>
    <w:rsid w:val="00DC0988"/>
    <w:rsid w:val="00DC3178"/>
    <w:rsid w:val="00DC38C6"/>
    <w:rsid w:val="00DC3C24"/>
    <w:rsid w:val="00DC3F73"/>
    <w:rsid w:val="00DC4344"/>
    <w:rsid w:val="00DC44FF"/>
    <w:rsid w:val="00DC4507"/>
    <w:rsid w:val="00DC458A"/>
    <w:rsid w:val="00DC45DC"/>
    <w:rsid w:val="00DC4918"/>
    <w:rsid w:val="00DC4979"/>
    <w:rsid w:val="00DC597E"/>
    <w:rsid w:val="00DC65C5"/>
    <w:rsid w:val="00DC6F29"/>
    <w:rsid w:val="00DC7429"/>
    <w:rsid w:val="00DC7864"/>
    <w:rsid w:val="00DD00FF"/>
    <w:rsid w:val="00DD25AF"/>
    <w:rsid w:val="00DD28A7"/>
    <w:rsid w:val="00DD29CA"/>
    <w:rsid w:val="00DD2E17"/>
    <w:rsid w:val="00DD465E"/>
    <w:rsid w:val="00DD4DDF"/>
    <w:rsid w:val="00DD551D"/>
    <w:rsid w:val="00DD659D"/>
    <w:rsid w:val="00DD6BEB"/>
    <w:rsid w:val="00DD6C96"/>
    <w:rsid w:val="00DD791E"/>
    <w:rsid w:val="00DD7D55"/>
    <w:rsid w:val="00DE07E4"/>
    <w:rsid w:val="00DE259A"/>
    <w:rsid w:val="00DE28E0"/>
    <w:rsid w:val="00DE2C97"/>
    <w:rsid w:val="00DE455C"/>
    <w:rsid w:val="00DE4765"/>
    <w:rsid w:val="00DE4E90"/>
    <w:rsid w:val="00DE5024"/>
    <w:rsid w:val="00DE5038"/>
    <w:rsid w:val="00DE505E"/>
    <w:rsid w:val="00DE52F6"/>
    <w:rsid w:val="00DE5389"/>
    <w:rsid w:val="00DE5435"/>
    <w:rsid w:val="00DE582A"/>
    <w:rsid w:val="00DE5A60"/>
    <w:rsid w:val="00DE5F6A"/>
    <w:rsid w:val="00DE6335"/>
    <w:rsid w:val="00DE64E0"/>
    <w:rsid w:val="00DE6BB2"/>
    <w:rsid w:val="00DE7A7E"/>
    <w:rsid w:val="00DE7A93"/>
    <w:rsid w:val="00DE7B4A"/>
    <w:rsid w:val="00DF251C"/>
    <w:rsid w:val="00DF30B7"/>
    <w:rsid w:val="00DF3A6F"/>
    <w:rsid w:val="00DF3AA9"/>
    <w:rsid w:val="00DF4307"/>
    <w:rsid w:val="00DF5346"/>
    <w:rsid w:val="00DF5DBA"/>
    <w:rsid w:val="00DF6108"/>
    <w:rsid w:val="00DF6232"/>
    <w:rsid w:val="00DF6BB9"/>
    <w:rsid w:val="00DF7510"/>
    <w:rsid w:val="00DF7AD8"/>
    <w:rsid w:val="00E00103"/>
    <w:rsid w:val="00E0032A"/>
    <w:rsid w:val="00E00FF1"/>
    <w:rsid w:val="00E016FA"/>
    <w:rsid w:val="00E01757"/>
    <w:rsid w:val="00E01F1D"/>
    <w:rsid w:val="00E02515"/>
    <w:rsid w:val="00E02B64"/>
    <w:rsid w:val="00E02BE5"/>
    <w:rsid w:val="00E02D1D"/>
    <w:rsid w:val="00E03849"/>
    <w:rsid w:val="00E03CE3"/>
    <w:rsid w:val="00E04621"/>
    <w:rsid w:val="00E04F9B"/>
    <w:rsid w:val="00E06541"/>
    <w:rsid w:val="00E070B2"/>
    <w:rsid w:val="00E07280"/>
    <w:rsid w:val="00E0751D"/>
    <w:rsid w:val="00E0757E"/>
    <w:rsid w:val="00E07C7B"/>
    <w:rsid w:val="00E11C62"/>
    <w:rsid w:val="00E12126"/>
    <w:rsid w:val="00E12355"/>
    <w:rsid w:val="00E12B59"/>
    <w:rsid w:val="00E13579"/>
    <w:rsid w:val="00E13DAA"/>
    <w:rsid w:val="00E13F5D"/>
    <w:rsid w:val="00E145B7"/>
    <w:rsid w:val="00E17AFF"/>
    <w:rsid w:val="00E20627"/>
    <w:rsid w:val="00E2117E"/>
    <w:rsid w:val="00E21C0B"/>
    <w:rsid w:val="00E21ED7"/>
    <w:rsid w:val="00E21FB8"/>
    <w:rsid w:val="00E253C1"/>
    <w:rsid w:val="00E255CD"/>
    <w:rsid w:val="00E270E8"/>
    <w:rsid w:val="00E27D34"/>
    <w:rsid w:val="00E30C0D"/>
    <w:rsid w:val="00E30D6B"/>
    <w:rsid w:val="00E31362"/>
    <w:rsid w:val="00E31ADE"/>
    <w:rsid w:val="00E321C9"/>
    <w:rsid w:val="00E32E78"/>
    <w:rsid w:val="00E339FF"/>
    <w:rsid w:val="00E341D0"/>
    <w:rsid w:val="00E35919"/>
    <w:rsid w:val="00E35EF4"/>
    <w:rsid w:val="00E36402"/>
    <w:rsid w:val="00E36C19"/>
    <w:rsid w:val="00E40947"/>
    <w:rsid w:val="00E41432"/>
    <w:rsid w:val="00E42051"/>
    <w:rsid w:val="00E42802"/>
    <w:rsid w:val="00E429AD"/>
    <w:rsid w:val="00E42E76"/>
    <w:rsid w:val="00E438F5"/>
    <w:rsid w:val="00E439E8"/>
    <w:rsid w:val="00E443E4"/>
    <w:rsid w:val="00E448F5"/>
    <w:rsid w:val="00E4507B"/>
    <w:rsid w:val="00E4542A"/>
    <w:rsid w:val="00E45630"/>
    <w:rsid w:val="00E45823"/>
    <w:rsid w:val="00E45FA8"/>
    <w:rsid w:val="00E46777"/>
    <w:rsid w:val="00E47271"/>
    <w:rsid w:val="00E478B1"/>
    <w:rsid w:val="00E5032B"/>
    <w:rsid w:val="00E504AF"/>
    <w:rsid w:val="00E50679"/>
    <w:rsid w:val="00E50EA8"/>
    <w:rsid w:val="00E5120F"/>
    <w:rsid w:val="00E516D9"/>
    <w:rsid w:val="00E5189B"/>
    <w:rsid w:val="00E51DDA"/>
    <w:rsid w:val="00E51FD6"/>
    <w:rsid w:val="00E535D2"/>
    <w:rsid w:val="00E53A45"/>
    <w:rsid w:val="00E53C8B"/>
    <w:rsid w:val="00E54489"/>
    <w:rsid w:val="00E54A4B"/>
    <w:rsid w:val="00E54AB2"/>
    <w:rsid w:val="00E55BD7"/>
    <w:rsid w:val="00E55BEE"/>
    <w:rsid w:val="00E563C6"/>
    <w:rsid w:val="00E60026"/>
    <w:rsid w:val="00E60187"/>
    <w:rsid w:val="00E6048D"/>
    <w:rsid w:val="00E604C9"/>
    <w:rsid w:val="00E60911"/>
    <w:rsid w:val="00E60DF6"/>
    <w:rsid w:val="00E6128A"/>
    <w:rsid w:val="00E6144F"/>
    <w:rsid w:val="00E61629"/>
    <w:rsid w:val="00E61909"/>
    <w:rsid w:val="00E62DAF"/>
    <w:rsid w:val="00E6371F"/>
    <w:rsid w:val="00E63D6B"/>
    <w:rsid w:val="00E642A6"/>
    <w:rsid w:val="00E65EFF"/>
    <w:rsid w:val="00E65FCE"/>
    <w:rsid w:val="00E66164"/>
    <w:rsid w:val="00E672E1"/>
    <w:rsid w:val="00E674C5"/>
    <w:rsid w:val="00E679D8"/>
    <w:rsid w:val="00E67E89"/>
    <w:rsid w:val="00E70896"/>
    <w:rsid w:val="00E70BFB"/>
    <w:rsid w:val="00E71886"/>
    <w:rsid w:val="00E726E6"/>
    <w:rsid w:val="00E73C84"/>
    <w:rsid w:val="00E74781"/>
    <w:rsid w:val="00E7545B"/>
    <w:rsid w:val="00E75CF4"/>
    <w:rsid w:val="00E75E17"/>
    <w:rsid w:val="00E760FE"/>
    <w:rsid w:val="00E766FD"/>
    <w:rsid w:val="00E77545"/>
    <w:rsid w:val="00E77BB1"/>
    <w:rsid w:val="00E77DB2"/>
    <w:rsid w:val="00E8108C"/>
    <w:rsid w:val="00E81092"/>
    <w:rsid w:val="00E82764"/>
    <w:rsid w:val="00E8409E"/>
    <w:rsid w:val="00E843B3"/>
    <w:rsid w:val="00E8467B"/>
    <w:rsid w:val="00E846F9"/>
    <w:rsid w:val="00E854DE"/>
    <w:rsid w:val="00E85769"/>
    <w:rsid w:val="00E85AF4"/>
    <w:rsid w:val="00E864DD"/>
    <w:rsid w:val="00E86FC9"/>
    <w:rsid w:val="00E9076C"/>
    <w:rsid w:val="00E908C2"/>
    <w:rsid w:val="00E90A86"/>
    <w:rsid w:val="00E91466"/>
    <w:rsid w:val="00E91757"/>
    <w:rsid w:val="00E91AA6"/>
    <w:rsid w:val="00E9304B"/>
    <w:rsid w:val="00E93D09"/>
    <w:rsid w:val="00E941ED"/>
    <w:rsid w:val="00E942E3"/>
    <w:rsid w:val="00E94380"/>
    <w:rsid w:val="00E9488D"/>
    <w:rsid w:val="00E94E78"/>
    <w:rsid w:val="00E95517"/>
    <w:rsid w:val="00E957C1"/>
    <w:rsid w:val="00E9583B"/>
    <w:rsid w:val="00E96085"/>
    <w:rsid w:val="00E96890"/>
    <w:rsid w:val="00EA03E2"/>
    <w:rsid w:val="00EA0BE5"/>
    <w:rsid w:val="00EA14A1"/>
    <w:rsid w:val="00EA1FC9"/>
    <w:rsid w:val="00EA220A"/>
    <w:rsid w:val="00EA2758"/>
    <w:rsid w:val="00EA27D3"/>
    <w:rsid w:val="00EA2810"/>
    <w:rsid w:val="00EA2CCA"/>
    <w:rsid w:val="00EA417A"/>
    <w:rsid w:val="00EA4304"/>
    <w:rsid w:val="00EA4426"/>
    <w:rsid w:val="00EA5CCC"/>
    <w:rsid w:val="00EA61D5"/>
    <w:rsid w:val="00EA6762"/>
    <w:rsid w:val="00EA6D82"/>
    <w:rsid w:val="00EA7076"/>
    <w:rsid w:val="00EA716C"/>
    <w:rsid w:val="00EA7ABE"/>
    <w:rsid w:val="00EB01C7"/>
    <w:rsid w:val="00EB03F2"/>
    <w:rsid w:val="00EB2168"/>
    <w:rsid w:val="00EB22DB"/>
    <w:rsid w:val="00EB297D"/>
    <w:rsid w:val="00EB2A9C"/>
    <w:rsid w:val="00EB3BDA"/>
    <w:rsid w:val="00EB4008"/>
    <w:rsid w:val="00EB432F"/>
    <w:rsid w:val="00EB4622"/>
    <w:rsid w:val="00EB4CDC"/>
    <w:rsid w:val="00EB5A3B"/>
    <w:rsid w:val="00EB5B31"/>
    <w:rsid w:val="00EB5B7E"/>
    <w:rsid w:val="00EB649C"/>
    <w:rsid w:val="00EB6C89"/>
    <w:rsid w:val="00EB6F4B"/>
    <w:rsid w:val="00EB73B2"/>
    <w:rsid w:val="00EB7524"/>
    <w:rsid w:val="00EB781F"/>
    <w:rsid w:val="00EB7A6D"/>
    <w:rsid w:val="00EB7E8A"/>
    <w:rsid w:val="00EC0076"/>
    <w:rsid w:val="00EC00E0"/>
    <w:rsid w:val="00EC10F3"/>
    <w:rsid w:val="00EC1273"/>
    <w:rsid w:val="00EC1ED5"/>
    <w:rsid w:val="00EC2332"/>
    <w:rsid w:val="00EC23FB"/>
    <w:rsid w:val="00EC2495"/>
    <w:rsid w:val="00EC3319"/>
    <w:rsid w:val="00EC3958"/>
    <w:rsid w:val="00EC434C"/>
    <w:rsid w:val="00EC4887"/>
    <w:rsid w:val="00EC63D4"/>
    <w:rsid w:val="00EC6B77"/>
    <w:rsid w:val="00EC6C0D"/>
    <w:rsid w:val="00EC6FFE"/>
    <w:rsid w:val="00EC72D7"/>
    <w:rsid w:val="00EC7334"/>
    <w:rsid w:val="00EC75DA"/>
    <w:rsid w:val="00EC7806"/>
    <w:rsid w:val="00EC7E49"/>
    <w:rsid w:val="00ED15F6"/>
    <w:rsid w:val="00ED284B"/>
    <w:rsid w:val="00ED2CC6"/>
    <w:rsid w:val="00ED3545"/>
    <w:rsid w:val="00ED3EAE"/>
    <w:rsid w:val="00ED53B6"/>
    <w:rsid w:val="00ED60BE"/>
    <w:rsid w:val="00ED641C"/>
    <w:rsid w:val="00ED67C3"/>
    <w:rsid w:val="00ED697C"/>
    <w:rsid w:val="00ED6998"/>
    <w:rsid w:val="00ED6C11"/>
    <w:rsid w:val="00EE0299"/>
    <w:rsid w:val="00EE135A"/>
    <w:rsid w:val="00EE1685"/>
    <w:rsid w:val="00EE31FA"/>
    <w:rsid w:val="00EE3228"/>
    <w:rsid w:val="00EE3CFD"/>
    <w:rsid w:val="00EE56B1"/>
    <w:rsid w:val="00EE5810"/>
    <w:rsid w:val="00EE6273"/>
    <w:rsid w:val="00EE6A07"/>
    <w:rsid w:val="00EE7A14"/>
    <w:rsid w:val="00EE7F0D"/>
    <w:rsid w:val="00EF07F8"/>
    <w:rsid w:val="00EF0A7D"/>
    <w:rsid w:val="00EF0BB4"/>
    <w:rsid w:val="00EF0C6C"/>
    <w:rsid w:val="00EF0CF9"/>
    <w:rsid w:val="00EF192A"/>
    <w:rsid w:val="00EF299A"/>
    <w:rsid w:val="00EF2CC1"/>
    <w:rsid w:val="00EF2E4B"/>
    <w:rsid w:val="00EF36E7"/>
    <w:rsid w:val="00EF38B1"/>
    <w:rsid w:val="00EF39D5"/>
    <w:rsid w:val="00EF451B"/>
    <w:rsid w:val="00EF49B1"/>
    <w:rsid w:val="00EF51B5"/>
    <w:rsid w:val="00EF541B"/>
    <w:rsid w:val="00EF6213"/>
    <w:rsid w:val="00EF63F6"/>
    <w:rsid w:val="00EF76D9"/>
    <w:rsid w:val="00EF7E90"/>
    <w:rsid w:val="00EF7F72"/>
    <w:rsid w:val="00F00242"/>
    <w:rsid w:val="00F00AFA"/>
    <w:rsid w:val="00F00BC9"/>
    <w:rsid w:val="00F00D45"/>
    <w:rsid w:val="00F01A9B"/>
    <w:rsid w:val="00F01DA8"/>
    <w:rsid w:val="00F0221D"/>
    <w:rsid w:val="00F024BF"/>
    <w:rsid w:val="00F03362"/>
    <w:rsid w:val="00F0355A"/>
    <w:rsid w:val="00F03FE7"/>
    <w:rsid w:val="00F05588"/>
    <w:rsid w:val="00F05B54"/>
    <w:rsid w:val="00F05C29"/>
    <w:rsid w:val="00F0665B"/>
    <w:rsid w:val="00F0670B"/>
    <w:rsid w:val="00F06BEC"/>
    <w:rsid w:val="00F06C92"/>
    <w:rsid w:val="00F073E0"/>
    <w:rsid w:val="00F075DA"/>
    <w:rsid w:val="00F07E25"/>
    <w:rsid w:val="00F103A1"/>
    <w:rsid w:val="00F10DC6"/>
    <w:rsid w:val="00F11453"/>
    <w:rsid w:val="00F13200"/>
    <w:rsid w:val="00F13595"/>
    <w:rsid w:val="00F13B4E"/>
    <w:rsid w:val="00F13C49"/>
    <w:rsid w:val="00F1513F"/>
    <w:rsid w:val="00F15420"/>
    <w:rsid w:val="00F1578E"/>
    <w:rsid w:val="00F15935"/>
    <w:rsid w:val="00F15DEC"/>
    <w:rsid w:val="00F166CB"/>
    <w:rsid w:val="00F1677C"/>
    <w:rsid w:val="00F169B7"/>
    <w:rsid w:val="00F2050A"/>
    <w:rsid w:val="00F214D4"/>
    <w:rsid w:val="00F21D25"/>
    <w:rsid w:val="00F2229B"/>
    <w:rsid w:val="00F225E1"/>
    <w:rsid w:val="00F22E87"/>
    <w:rsid w:val="00F235D6"/>
    <w:rsid w:val="00F23735"/>
    <w:rsid w:val="00F23E4B"/>
    <w:rsid w:val="00F24299"/>
    <w:rsid w:val="00F27157"/>
    <w:rsid w:val="00F2729A"/>
    <w:rsid w:val="00F27EA7"/>
    <w:rsid w:val="00F300D1"/>
    <w:rsid w:val="00F304FC"/>
    <w:rsid w:val="00F30C48"/>
    <w:rsid w:val="00F30E77"/>
    <w:rsid w:val="00F30E90"/>
    <w:rsid w:val="00F30FFD"/>
    <w:rsid w:val="00F31017"/>
    <w:rsid w:val="00F315C2"/>
    <w:rsid w:val="00F31F2F"/>
    <w:rsid w:val="00F331FD"/>
    <w:rsid w:val="00F33A9B"/>
    <w:rsid w:val="00F33EF3"/>
    <w:rsid w:val="00F34282"/>
    <w:rsid w:val="00F34D41"/>
    <w:rsid w:val="00F35011"/>
    <w:rsid w:val="00F35774"/>
    <w:rsid w:val="00F35C0C"/>
    <w:rsid w:val="00F35C21"/>
    <w:rsid w:val="00F36C68"/>
    <w:rsid w:val="00F37254"/>
    <w:rsid w:val="00F3747A"/>
    <w:rsid w:val="00F37E73"/>
    <w:rsid w:val="00F37F8E"/>
    <w:rsid w:val="00F4039A"/>
    <w:rsid w:val="00F403CE"/>
    <w:rsid w:val="00F4049C"/>
    <w:rsid w:val="00F40E9B"/>
    <w:rsid w:val="00F4203B"/>
    <w:rsid w:val="00F42269"/>
    <w:rsid w:val="00F427F9"/>
    <w:rsid w:val="00F429D2"/>
    <w:rsid w:val="00F43298"/>
    <w:rsid w:val="00F4388C"/>
    <w:rsid w:val="00F44A8E"/>
    <w:rsid w:val="00F455EE"/>
    <w:rsid w:val="00F4565E"/>
    <w:rsid w:val="00F4576C"/>
    <w:rsid w:val="00F45A90"/>
    <w:rsid w:val="00F45BD2"/>
    <w:rsid w:val="00F45CBE"/>
    <w:rsid w:val="00F45ECF"/>
    <w:rsid w:val="00F46833"/>
    <w:rsid w:val="00F46EDF"/>
    <w:rsid w:val="00F478C5"/>
    <w:rsid w:val="00F47B6F"/>
    <w:rsid w:val="00F504DD"/>
    <w:rsid w:val="00F5056D"/>
    <w:rsid w:val="00F51150"/>
    <w:rsid w:val="00F51646"/>
    <w:rsid w:val="00F518C5"/>
    <w:rsid w:val="00F51E38"/>
    <w:rsid w:val="00F51E69"/>
    <w:rsid w:val="00F527F2"/>
    <w:rsid w:val="00F52834"/>
    <w:rsid w:val="00F534EB"/>
    <w:rsid w:val="00F537AE"/>
    <w:rsid w:val="00F53AC7"/>
    <w:rsid w:val="00F5453E"/>
    <w:rsid w:val="00F5462D"/>
    <w:rsid w:val="00F55003"/>
    <w:rsid w:val="00F56CA1"/>
    <w:rsid w:val="00F56D85"/>
    <w:rsid w:val="00F56D94"/>
    <w:rsid w:val="00F60001"/>
    <w:rsid w:val="00F60597"/>
    <w:rsid w:val="00F60904"/>
    <w:rsid w:val="00F60981"/>
    <w:rsid w:val="00F62072"/>
    <w:rsid w:val="00F6216C"/>
    <w:rsid w:val="00F62293"/>
    <w:rsid w:val="00F62E3E"/>
    <w:rsid w:val="00F6435B"/>
    <w:rsid w:val="00F64F50"/>
    <w:rsid w:val="00F652FD"/>
    <w:rsid w:val="00F6611C"/>
    <w:rsid w:val="00F677B4"/>
    <w:rsid w:val="00F70ACE"/>
    <w:rsid w:val="00F70C26"/>
    <w:rsid w:val="00F71013"/>
    <w:rsid w:val="00F71C66"/>
    <w:rsid w:val="00F71EA2"/>
    <w:rsid w:val="00F7224D"/>
    <w:rsid w:val="00F725AA"/>
    <w:rsid w:val="00F726F1"/>
    <w:rsid w:val="00F72AF2"/>
    <w:rsid w:val="00F72FE1"/>
    <w:rsid w:val="00F73223"/>
    <w:rsid w:val="00F73A2E"/>
    <w:rsid w:val="00F743E6"/>
    <w:rsid w:val="00F74655"/>
    <w:rsid w:val="00F7486E"/>
    <w:rsid w:val="00F749C8"/>
    <w:rsid w:val="00F74F8C"/>
    <w:rsid w:val="00F75009"/>
    <w:rsid w:val="00F76C59"/>
    <w:rsid w:val="00F77529"/>
    <w:rsid w:val="00F77885"/>
    <w:rsid w:val="00F8044F"/>
    <w:rsid w:val="00F80580"/>
    <w:rsid w:val="00F80B6A"/>
    <w:rsid w:val="00F812C2"/>
    <w:rsid w:val="00F813CD"/>
    <w:rsid w:val="00F81BA1"/>
    <w:rsid w:val="00F82E1C"/>
    <w:rsid w:val="00F83E01"/>
    <w:rsid w:val="00F84330"/>
    <w:rsid w:val="00F84699"/>
    <w:rsid w:val="00F84A79"/>
    <w:rsid w:val="00F85265"/>
    <w:rsid w:val="00F86633"/>
    <w:rsid w:val="00F86F89"/>
    <w:rsid w:val="00F87542"/>
    <w:rsid w:val="00F90C13"/>
    <w:rsid w:val="00F90EF8"/>
    <w:rsid w:val="00F920AF"/>
    <w:rsid w:val="00F925F3"/>
    <w:rsid w:val="00F92780"/>
    <w:rsid w:val="00F9448E"/>
    <w:rsid w:val="00F94534"/>
    <w:rsid w:val="00F94557"/>
    <w:rsid w:val="00F94BAB"/>
    <w:rsid w:val="00F94C6C"/>
    <w:rsid w:val="00F95880"/>
    <w:rsid w:val="00F96699"/>
    <w:rsid w:val="00F96BCA"/>
    <w:rsid w:val="00F97232"/>
    <w:rsid w:val="00F97767"/>
    <w:rsid w:val="00FA0004"/>
    <w:rsid w:val="00FA07B7"/>
    <w:rsid w:val="00FA1915"/>
    <w:rsid w:val="00FA1974"/>
    <w:rsid w:val="00FA23B4"/>
    <w:rsid w:val="00FA2665"/>
    <w:rsid w:val="00FA2C42"/>
    <w:rsid w:val="00FA4719"/>
    <w:rsid w:val="00FA5788"/>
    <w:rsid w:val="00FA6515"/>
    <w:rsid w:val="00FA7A01"/>
    <w:rsid w:val="00FA7E28"/>
    <w:rsid w:val="00FB03FB"/>
    <w:rsid w:val="00FB04C7"/>
    <w:rsid w:val="00FB08BC"/>
    <w:rsid w:val="00FB09C8"/>
    <w:rsid w:val="00FB0BB4"/>
    <w:rsid w:val="00FB12B2"/>
    <w:rsid w:val="00FB1EBE"/>
    <w:rsid w:val="00FB2D76"/>
    <w:rsid w:val="00FB30A8"/>
    <w:rsid w:val="00FB3196"/>
    <w:rsid w:val="00FB3C77"/>
    <w:rsid w:val="00FB4077"/>
    <w:rsid w:val="00FB53A8"/>
    <w:rsid w:val="00FB5A64"/>
    <w:rsid w:val="00FB5A75"/>
    <w:rsid w:val="00FB5BB2"/>
    <w:rsid w:val="00FB5DE3"/>
    <w:rsid w:val="00FB6378"/>
    <w:rsid w:val="00FB6B1E"/>
    <w:rsid w:val="00FB6BFE"/>
    <w:rsid w:val="00FB7564"/>
    <w:rsid w:val="00FB75AA"/>
    <w:rsid w:val="00FB7A30"/>
    <w:rsid w:val="00FC03F9"/>
    <w:rsid w:val="00FC08B4"/>
    <w:rsid w:val="00FC1DF8"/>
    <w:rsid w:val="00FC3291"/>
    <w:rsid w:val="00FC3575"/>
    <w:rsid w:val="00FC4270"/>
    <w:rsid w:val="00FC4561"/>
    <w:rsid w:val="00FC45BB"/>
    <w:rsid w:val="00FC4D37"/>
    <w:rsid w:val="00FC52AC"/>
    <w:rsid w:val="00FC58A4"/>
    <w:rsid w:val="00FC69BD"/>
    <w:rsid w:val="00FC6DDC"/>
    <w:rsid w:val="00FC706D"/>
    <w:rsid w:val="00FC7B74"/>
    <w:rsid w:val="00FD0015"/>
    <w:rsid w:val="00FD0A9A"/>
    <w:rsid w:val="00FD1336"/>
    <w:rsid w:val="00FD13B2"/>
    <w:rsid w:val="00FD179F"/>
    <w:rsid w:val="00FD1AD2"/>
    <w:rsid w:val="00FD1CF8"/>
    <w:rsid w:val="00FD2755"/>
    <w:rsid w:val="00FD29A3"/>
    <w:rsid w:val="00FD2BC6"/>
    <w:rsid w:val="00FD2FDF"/>
    <w:rsid w:val="00FD360F"/>
    <w:rsid w:val="00FD41A7"/>
    <w:rsid w:val="00FD42B3"/>
    <w:rsid w:val="00FD54DF"/>
    <w:rsid w:val="00FD557E"/>
    <w:rsid w:val="00FD58A8"/>
    <w:rsid w:val="00FD5D36"/>
    <w:rsid w:val="00FD656C"/>
    <w:rsid w:val="00FD707E"/>
    <w:rsid w:val="00FE0292"/>
    <w:rsid w:val="00FE0810"/>
    <w:rsid w:val="00FE0ADE"/>
    <w:rsid w:val="00FE1251"/>
    <w:rsid w:val="00FE17D9"/>
    <w:rsid w:val="00FE1C65"/>
    <w:rsid w:val="00FE346C"/>
    <w:rsid w:val="00FE3849"/>
    <w:rsid w:val="00FE53CC"/>
    <w:rsid w:val="00FE73FD"/>
    <w:rsid w:val="00FE78C1"/>
    <w:rsid w:val="00FE7AAD"/>
    <w:rsid w:val="00FE7E10"/>
    <w:rsid w:val="00FF131E"/>
    <w:rsid w:val="00FF19BF"/>
    <w:rsid w:val="00FF32BE"/>
    <w:rsid w:val="00FF368E"/>
    <w:rsid w:val="00FF38B4"/>
    <w:rsid w:val="00FF395D"/>
    <w:rsid w:val="00FF4283"/>
    <w:rsid w:val="00FF44FF"/>
    <w:rsid w:val="00FF4B43"/>
    <w:rsid w:val="00FF5A11"/>
    <w:rsid w:val="00FF6062"/>
    <w:rsid w:val="00FF6757"/>
    <w:rsid w:val="00FF678C"/>
    <w:rsid w:val="00FF6EA4"/>
    <w:rsid w:val="00FF6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FC7"/>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015CEC"/>
  </w:style>
  <w:style w:type="character" w:styleId="aff3">
    <w:name w:val="FollowedHyperlink"/>
    <w:basedOn w:val="a0"/>
    <w:uiPriority w:val="99"/>
    <w:semiHidden/>
    <w:unhideWhenUsed/>
    <w:rsid w:val="00015CEC"/>
    <w:rPr>
      <w:color w:val="800080"/>
      <w:u w:val="single"/>
    </w:rPr>
  </w:style>
  <w:style w:type="paragraph" w:customStyle="1" w:styleId="xl151">
    <w:name w:val="xl151"/>
    <w:basedOn w:val="a"/>
    <w:rsid w:val="00015CEC"/>
    <w:pPr>
      <w:spacing w:before="100" w:beforeAutospacing="1" w:after="100" w:afterAutospacing="1"/>
    </w:pPr>
    <w:rPr>
      <w:sz w:val="24"/>
      <w:szCs w:val="24"/>
    </w:rPr>
  </w:style>
  <w:style w:type="paragraph" w:customStyle="1" w:styleId="xl152">
    <w:name w:val="xl152"/>
    <w:basedOn w:val="a"/>
    <w:rsid w:val="00015CEC"/>
    <w:pPr>
      <w:shd w:val="clear" w:color="auto" w:fill="FFFFFF"/>
      <w:spacing w:before="100" w:beforeAutospacing="1" w:after="100" w:afterAutospacing="1"/>
      <w:jc w:val="center"/>
    </w:pPr>
    <w:rPr>
      <w:color w:val="292934"/>
      <w:szCs w:val="28"/>
    </w:rPr>
  </w:style>
  <w:style w:type="paragraph" w:customStyle="1" w:styleId="xl153">
    <w:name w:val="xl153"/>
    <w:basedOn w:val="a"/>
    <w:rsid w:val="00015CEC"/>
    <w:pPr>
      <w:shd w:val="clear" w:color="auto" w:fill="FFFFFF"/>
      <w:spacing w:before="100" w:beforeAutospacing="1" w:after="100" w:afterAutospacing="1"/>
      <w:jc w:val="center"/>
    </w:pPr>
    <w:rPr>
      <w:color w:val="292934"/>
      <w:szCs w:val="28"/>
    </w:rPr>
  </w:style>
  <w:style w:type="paragraph" w:customStyle="1" w:styleId="xl150">
    <w:name w:val="xl150"/>
    <w:basedOn w:val="a"/>
    <w:rsid w:val="00015CEC"/>
    <w:pPr>
      <w:shd w:val="clear" w:color="auto" w:fill="FFFFFF"/>
      <w:spacing w:before="100" w:beforeAutospacing="1" w:after="100" w:afterAutospacing="1"/>
      <w:jc w:val="center"/>
    </w:pPr>
    <w:rPr>
      <w:color w:val="292934"/>
      <w:szCs w:val="28"/>
    </w:rPr>
  </w:style>
  <w:style w:type="table" w:customStyle="1" w:styleId="220">
    <w:name w:val="Сетка таблицы22"/>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39"/>
    <w:rsid w:val="00015CE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2"/>
    <w:uiPriority w:val="99"/>
    <w:semiHidden/>
    <w:unhideWhenUsed/>
    <w:rsid w:val="00015CEC"/>
  </w:style>
  <w:style w:type="table" w:customStyle="1" w:styleId="230">
    <w:name w:val="Сетка таблицы23"/>
    <w:basedOn w:val="a1"/>
    <w:next w:val="aff1"/>
    <w:uiPriority w:val="59"/>
    <w:rsid w:val="00015C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f1"/>
    <w:uiPriority w:val="59"/>
    <w:rsid w:val="00015C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2"/>
    <w:uiPriority w:val="99"/>
    <w:semiHidden/>
    <w:unhideWhenUsed/>
    <w:rsid w:val="00015CEC"/>
  </w:style>
  <w:style w:type="table" w:customStyle="1" w:styleId="191">
    <w:name w:val="Сетка таблицы19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015CEC"/>
  </w:style>
  <w:style w:type="table" w:customStyle="1" w:styleId="221">
    <w:name w:val="Сетка таблицы22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uiPriority w:val="39"/>
    <w:rsid w:val="00015CE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FC7"/>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015CEC"/>
  </w:style>
  <w:style w:type="character" w:styleId="aff3">
    <w:name w:val="FollowedHyperlink"/>
    <w:basedOn w:val="a0"/>
    <w:uiPriority w:val="99"/>
    <w:semiHidden/>
    <w:unhideWhenUsed/>
    <w:rsid w:val="00015CEC"/>
    <w:rPr>
      <w:color w:val="800080"/>
      <w:u w:val="single"/>
    </w:rPr>
  </w:style>
  <w:style w:type="paragraph" w:customStyle="1" w:styleId="xl151">
    <w:name w:val="xl151"/>
    <w:basedOn w:val="a"/>
    <w:rsid w:val="00015CEC"/>
    <w:pPr>
      <w:spacing w:before="100" w:beforeAutospacing="1" w:after="100" w:afterAutospacing="1"/>
    </w:pPr>
    <w:rPr>
      <w:sz w:val="24"/>
      <w:szCs w:val="24"/>
    </w:rPr>
  </w:style>
  <w:style w:type="paragraph" w:customStyle="1" w:styleId="xl152">
    <w:name w:val="xl152"/>
    <w:basedOn w:val="a"/>
    <w:rsid w:val="00015CEC"/>
    <w:pPr>
      <w:shd w:val="clear" w:color="auto" w:fill="FFFFFF"/>
      <w:spacing w:before="100" w:beforeAutospacing="1" w:after="100" w:afterAutospacing="1"/>
      <w:jc w:val="center"/>
    </w:pPr>
    <w:rPr>
      <w:color w:val="292934"/>
      <w:szCs w:val="28"/>
    </w:rPr>
  </w:style>
  <w:style w:type="paragraph" w:customStyle="1" w:styleId="xl153">
    <w:name w:val="xl153"/>
    <w:basedOn w:val="a"/>
    <w:rsid w:val="00015CEC"/>
    <w:pPr>
      <w:shd w:val="clear" w:color="auto" w:fill="FFFFFF"/>
      <w:spacing w:before="100" w:beforeAutospacing="1" w:after="100" w:afterAutospacing="1"/>
      <w:jc w:val="center"/>
    </w:pPr>
    <w:rPr>
      <w:color w:val="292934"/>
      <w:szCs w:val="28"/>
    </w:rPr>
  </w:style>
  <w:style w:type="paragraph" w:customStyle="1" w:styleId="xl150">
    <w:name w:val="xl150"/>
    <w:basedOn w:val="a"/>
    <w:rsid w:val="00015CEC"/>
    <w:pPr>
      <w:shd w:val="clear" w:color="auto" w:fill="FFFFFF"/>
      <w:spacing w:before="100" w:beforeAutospacing="1" w:after="100" w:afterAutospacing="1"/>
      <w:jc w:val="center"/>
    </w:pPr>
    <w:rPr>
      <w:color w:val="292934"/>
      <w:szCs w:val="28"/>
    </w:rPr>
  </w:style>
  <w:style w:type="table" w:customStyle="1" w:styleId="220">
    <w:name w:val="Сетка таблицы22"/>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39"/>
    <w:rsid w:val="00015CE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2"/>
    <w:uiPriority w:val="99"/>
    <w:semiHidden/>
    <w:unhideWhenUsed/>
    <w:rsid w:val="00015CEC"/>
  </w:style>
  <w:style w:type="table" w:customStyle="1" w:styleId="230">
    <w:name w:val="Сетка таблицы23"/>
    <w:basedOn w:val="a1"/>
    <w:next w:val="aff1"/>
    <w:uiPriority w:val="59"/>
    <w:rsid w:val="00015C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f1"/>
    <w:uiPriority w:val="59"/>
    <w:rsid w:val="00015C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f1"/>
    <w:uiPriority w:val="59"/>
    <w:rsid w:val="00015CE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2"/>
    <w:uiPriority w:val="99"/>
    <w:semiHidden/>
    <w:unhideWhenUsed/>
    <w:rsid w:val="00015CEC"/>
  </w:style>
  <w:style w:type="table" w:customStyle="1" w:styleId="191">
    <w:name w:val="Сетка таблицы19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1"/>
    <w:uiPriority w:val="59"/>
    <w:rsid w:val="0001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015CEC"/>
  </w:style>
  <w:style w:type="table" w:customStyle="1" w:styleId="221">
    <w:name w:val="Сетка таблицы221"/>
    <w:basedOn w:val="a1"/>
    <w:next w:val="aff1"/>
    <w:uiPriority w:val="59"/>
    <w:rsid w:val="00015C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uiPriority w:val="39"/>
    <w:rsid w:val="00015CE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3282">
      <w:bodyDiv w:val="1"/>
      <w:marLeft w:val="0"/>
      <w:marRight w:val="0"/>
      <w:marTop w:val="0"/>
      <w:marBottom w:val="0"/>
      <w:divBdr>
        <w:top w:val="none" w:sz="0" w:space="0" w:color="auto"/>
        <w:left w:val="none" w:sz="0" w:space="0" w:color="auto"/>
        <w:bottom w:val="none" w:sz="0" w:space="0" w:color="auto"/>
        <w:right w:val="none" w:sz="0" w:space="0" w:color="auto"/>
      </w:divBdr>
    </w:div>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20058941">
      <w:bodyDiv w:val="1"/>
      <w:marLeft w:val="0"/>
      <w:marRight w:val="0"/>
      <w:marTop w:val="0"/>
      <w:marBottom w:val="0"/>
      <w:divBdr>
        <w:top w:val="none" w:sz="0" w:space="0" w:color="auto"/>
        <w:left w:val="none" w:sz="0" w:space="0" w:color="auto"/>
        <w:bottom w:val="none" w:sz="0" w:space="0" w:color="auto"/>
        <w:right w:val="none" w:sz="0" w:space="0" w:color="auto"/>
      </w:divBdr>
    </w:div>
    <w:div w:id="43718836">
      <w:bodyDiv w:val="1"/>
      <w:marLeft w:val="0"/>
      <w:marRight w:val="0"/>
      <w:marTop w:val="0"/>
      <w:marBottom w:val="0"/>
      <w:divBdr>
        <w:top w:val="none" w:sz="0" w:space="0" w:color="auto"/>
        <w:left w:val="none" w:sz="0" w:space="0" w:color="auto"/>
        <w:bottom w:val="none" w:sz="0" w:space="0" w:color="auto"/>
        <w:right w:val="none" w:sz="0" w:space="0" w:color="auto"/>
      </w:divBdr>
    </w:div>
    <w:div w:id="57291007">
      <w:bodyDiv w:val="1"/>
      <w:marLeft w:val="0"/>
      <w:marRight w:val="0"/>
      <w:marTop w:val="0"/>
      <w:marBottom w:val="0"/>
      <w:divBdr>
        <w:top w:val="none" w:sz="0" w:space="0" w:color="auto"/>
        <w:left w:val="none" w:sz="0" w:space="0" w:color="auto"/>
        <w:bottom w:val="none" w:sz="0" w:space="0" w:color="auto"/>
        <w:right w:val="none" w:sz="0" w:space="0" w:color="auto"/>
      </w:divBdr>
    </w:div>
    <w:div w:id="70780261">
      <w:bodyDiv w:val="1"/>
      <w:marLeft w:val="0"/>
      <w:marRight w:val="0"/>
      <w:marTop w:val="0"/>
      <w:marBottom w:val="0"/>
      <w:divBdr>
        <w:top w:val="none" w:sz="0" w:space="0" w:color="auto"/>
        <w:left w:val="none" w:sz="0" w:space="0" w:color="auto"/>
        <w:bottom w:val="none" w:sz="0" w:space="0" w:color="auto"/>
        <w:right w:val="none" w:sz="0" w:space="0" w:color="auto"/>
      </w:divBdr>
    </w:div>
    <w:div w:id="79910925">
      <w:bodyDiv w:val="1"/>
      <w:marLeft w:val="0"/>
      <w:marRight w:val="0"/>
      <w:marTop w:val="0"/>
      <w:marBottom w:val="0"/>
      <w:divBdr>
        <w:top w:val="none" w:sz="0" w:space="0" w:color="auto"/>
        <w:left w:val="none" w:sz="0" w:space="0" w:color="auto"/>
        <w:bottom w:val="none" w:sz="0" w:space="0" w:color="auto"/>
        <w:right w:val="none" w:sz="0" w:space="0" w:color="auto"/>
      </w:divBdr>
    </w:div>
    <w:div w:id="84618429">
      <w:bodyDiv w:val="1"/>
      <w:marLeft w:val="0"/>
      <w:marRight w:val="0"/>
      <w:marTop w:val="0"/>
      <w:marBottom w:val="0"/>
      <w:divBdr>
        <w:top w:val="none" w:sz="0" w:space="0" w:color="auto"/>
        <w:left w:val="none" w:sz="0" w:space="0" w:color="auto"/>
        <w:bottom w:val="none" w:sz="0" w:space="0" w:color="auto"/>
        <w:right w:val="none" w:sz="0" w:space="0" w:color="auto"/>
      </w:divBdr>
    </w:div>
    <w:div w:id="90972313">
      <w:bodyDiv w:val="1"/>
      <w:marLeft w:val="0"/>
      <w:marRight w:val="0"/>
      <w:marTop w:val="0"/>
      <w:marBottom w:val="0"/>
      <w:divBdr>
        <w:top w:val="none" w:sz="0" w:space="0" w:color="auto"/>
        <w:left w:val="none" w:sz="0" w:space="0" w:color="auto"/>
        <w:bottom w:val="none" w:sz="0" w:space="0" w:color="auto"/>
        <w:right w:val="none" w:sz="0" w:space="0" w:color="auto"/>
      </w:divBdr>
    </w:div>
    <w:div w:id="111020350">
      <w:bodyDiv w:val="1"/>
      <w:marLeft w:val="0"/>
      <w:marRight w:val="0"/>
      <w:marTop w:val="0"/>
      <w:marBottom w:val="0"/>
      <w:divBdr>
        <w:top w:val="none" w:sz="0" w:space="0" w:color="auto"/>
        <w:left w:val="none" w:sz="0" w:space="0" w:color="auto"/>
        <w:bottom w:val="none" w:sz="0" w:space="0" w:color="auto"/>
        <w:right w:val="none" w:sz="0" w:space="0" w:color="auto"/>
      </w:divBdr>
    </w:div>
    <w:div w:id="113057728">
      <w:bodyDiv w:val="1"/>
      <w:marLeft w:val="0"/>
      <w:marRight w:val="0"/>
      <w:marTop w:val="0"/>
      <w:marBottom w:val="0"/>
      <w:divBdr>
        <w:top w:val="none" w:sz="0" w:space="0" w:color="auto"/>
        <w:left w:val="none" w:sz="0" w:space="0" w:color="auto"/>
        <w:bottom w:val="none" w:sz="0" w:space="0" w:color="auto"/>
        <w:right w:val="none" w:sz="0" w:space="0" w:color="auto"/>
      </w:divBdr>
    </w:div>
    <w:div w:id="116921810">
      <w:bodyDiv w:val="1"/>
      <w:marLeft w:val="0"/>
      <w:marRight w:val="0"/>
      <w:marTop w:val="0"/>
      <w:marBottom w:val="0"/>
      <w:divBdr>
        <w:top w:val="none" w:sz="0" w:space="0" w:color="auto"/>
        <w:left w:val="none" w:sz="0" w:space="0" w:color="auto"/>
        <w:bottom w:val="none" w:sz="0" w:space="0" w:color="auto"/>
        <w:right w:val="none" w:sz="0" w:space="0" w:color="auto"/>
      </w:divBdr>
    </w:div>
    <w:div w:id="132990683">
      <w:bodyDiv w:val="1"/>
      <w:marLeft w:val="0"/>
      <w:marRight w:val="0"/>
      <w:marTop w:val="0"/>
      <w:marBottom w:val="0"/>
      <w:divBdr>
        <w:top w:val="none" w:sz="0" w:space="0" w:color="auto"/>
        <w:left w:val="none" w:sz="0" w:space="0" w:color="auto"/>
        <w:bottom w:val="none" w:sz="0" w:space="0" w:color="auto"/>
        <w:right w:val="none" w:sz="0" w:space="0" w:color="auto"/>
      </w:divBdr>
    </w:div>
    <w:div w:id="138155559">
      <w:bodyDiv w:val="1"/>
      <w:marLeft w:val="0"/>
      <w:marRight w:val="0"/>
      <w:marTop w:val="0"/>
      <w:marBottom w:val="0"/>
      <w:divBdr>
        <w:top w:val="none" w:sz="0" w:space="0" w:color="auto"/>
        <w:left w:val="none" w:sz="0" w:space="0" w:color="auto"/>
        <w:bottom w:val="none" w:sz="0" w:space="0" w:color="auto"/>
        <w:right w:val="none" w:sz="0" w:space="0" w:color="auto"/>
      </w:divBdr>
    </w:div>
    <w:div w:id="156384493">
      <w:bodyDiv w:val="1"/>
      <w:marLeft w:val="0"/>
      <w:marRight w:val="0"/>
      <w:marTop w:val="0"/>
      <w:marBottom w:val="0"/>
      <w:divBdr>
        <w:top w:val="none" w:sz="0" w:space="0" w:color="auto"/>
        <w:left w:val="none" w:sz="0" w:space="0" w:color="auto"/>
        <w:bottom w:val="none" w:sz="0" w:space="0" w:color="auto"/>
        <w:right w:val="none" w:sz="0" w:space="0" w:color="auto"/>
      </w:divBdr>
    </w:div>
    <w:div w:id="158471609">
      <w:bodyDiv w:val="1"/>
      <w:marLeft w:val="0"/>
      <w:marRight w:val="0"/>
      <w:marTop w:val="0"/>
      <w:marBottom w:val="0"/>
      <w:divBdr>
        <w:top w:val="none" w:sz="0" w:space="0" w:color="auto"/>
        <w:left w:val="none" w:sz="0" w:space="0" w:color="auto"/>
        <w:bottom w:val="none" w:sz="0" w:space="0" w:color="auto"/>
        <w:right w:val="none" w:sz="0" w:space="0" w:color="auto"/>
      </w:divBdr>
    </w:div>
    <w:div w:id="169877122">
      <w:bodyDiv w:val="1"/>
      <w:marLeft w:val="0"/>
      <w:marRight w:val="0"/>
      <w:marTop w:val="0"/>
      <w:marBottom w:val="0"/>
      <w:divBdr>
        <w:top w:val="none" w:sz="0" w:space="0" w:color="auto"/>
        <w:left w:val="none" w:sz="0" w:space="0" w:color="auto"/>
        <w:bottom w:val="none" w:sz="0" w:space="0" w:color="auto"/>
        <w:right w:val="none" w:sz="0" w:space="0" w:color="auto"/>
      </w:divBdr>
    </w:div>
    <w:div w:id="193227116">
      <w:bodyDiv w:val="1"/>
      <w:marLeft w:val="0"/>
      <w:marRight w:val="0"/>
      <w:marTop w:val="0"/>
      <w:marBottom w:val="0"/>
      <w:divBdr>
        <w:top w:val="none" w:sz="0" w:space="0" w:color="auto"/>
        <w:left w:val="none" w:sz="0" w:space="0" w:color="auto"/>
        <w:bottom w:val="none" w:sz="0" w:space="0" w:color="auto"/>
        <w:right w:val="none" w:sz="0" w:space="0" w:color="auto"/>
      </w:divBdr>
    </w:div>
    <w:div w:id="206451835">
      <w:bodyDiv w:val="1"/>
      <w:marLeft w:val="0"/>
      <w:marRight w:val="0"/>
      <w:marTop w:val="0"/>
      <w:marBottom w:val="0"/>
      <w:divBdr>
        <w:top w:val="none" w:sz="0" w:space="0" w:color="auto"/>
        <w:left w:val="none" w:sz="0" w:space="0" w:color="auto"/>
        <w:bottom w:val="none" w:sz="0" w:space="0" w:color="auto"/>
        <w:right w:val="none" w:sz="0" w:space="0" w:color="auto"/>
      </w:divBdr>
    </w:div>
    <w:div w:id="239680142">
      <w:bodyDiv w:val="1"/>
      <w:marLeft w:val="0"/>
      <w:marRight w:val="0"/>
      <w:marTop w:val="0"/>
      <w:marBottom w:val="0"/>
      <w:divBdr>
        <w:top w:val="none" w:sz="0" w:space="0" w:color="auto"/>
        <w:left w:val="none" w:sz="0" w:space="0" w:color="auto"/>
        <w:bottom w:val="none" w:sz="0" w:space="0" w:color="auto"/>
        <w:right w:val="none" w:sz="0" w:space="0" w:color="auto"/>
      </w:divBdr>
    </w:div>
    <w:div w:id="257521050">
      <w:bodyDiv w:val="1"/>
      <w:marLeft w:val="0"/>
      <w:marRight w:val="0"/>
      <w:marTop w:val="0"/>
      <w:marBottom w:val="0"/>
      <w:divBdr>
        <w:top w:val="none" w:sz="0" w:space="0" w:color="auto"/>
        <w:left w:val="none" w:sz="0" w:space="0" w:color="auto"/>
        <w:bottom w:val="none" w:sz="0" w:space="0" w:color="auto"/>
        <w:right w:val="none" w:sz="0" w:space="0" w:color="auto"/>
      </w:divBdr>
    </w:div>
    <w:div w:id="282925539">
      <w:bodyDiv w:val="1"/>
      <w:marLeft w:val="0"/>
      <w:marRight w:val="0"/>
      <w:marTop w:val="0"/>
      <w:marBottom w:val="0"/>
      <w:divBdr>
        <w:top w:val="none" w:sz="0" w:space="0" w:color="auto"/>
        <w:left w:val="none" w:sz="0" w:space="0" w:color="auto"/>
        <w:bottom w:val="none" w:sz="0" w:space="0" w:color="auto"/>
        <w:right w:val="none" w:sz="0" w:space="0" w:color="auto"/>
      </w:divBdr>
    </w:div>
    <w:div w:id="289287877">
      <w:bodyDiv w:val="1"/>
      <w:marLeft w:val="0"/>
      <w:marRight w:val="0"/>
      <w:marTop w:val="0"/>
      <w:marBottom w:val="0"/>
      <w:divBdr>
        <w:top w:val="none" w:sz="0" w:space="0" w:color="auto"/>
        <w:left w:val="none" w:sz="0" w:space="0" w:color="auto"/>
        <w:bottom w:val="none" w:sz="0" w:space="0" w:color="auto"/>
        <w:right w:val="none" w:sz="0" w:space="0" w:color="auto"/>
      </w:divBdr>
    </w:div>
    <w:div w:id="314770323">
      <w:bodyDiv w:val="1"/>
      <w:marLeft w:val="0"/>
      <w:marRight w:val="0"/>
      <w:marTop w:val="0"/>
      <w:marBottom w:val="0"/>
      <w:divBdr>
        <w:top w:val="none" w:sz="0" w:space="0" w:color="auto"/>
        <w:left w:val="none" w:sz="0" w:space="0" w:color="auto"/>
        <w:bottom w:val="none" w:sz="0" w:space="0" w:color="auto"/>
        <w:right w:val="none" w:sz="0" w:space="0" w:color="auto"/>
      </w:divBdr>
    </w:div>
    <w:div w:id="317149193">
      <w:bodyDiv w:val="1"/>
      <w:marLeft w:val="0"/>
      <w:marRight w:val="0"/>
      <w:marTop w:val="0"/>
      <w:marBottom w:val="0"/>
      <w:divBdr>
        <w:top w:val="none" w:sz="0" w:space="0" w:color="auto"/>
        <w:left w:val="none" w:sz="0" w:space="0" w:color="auto"/>
        <w:bottom w:val="none" w:sz="0" w:space="0" w:color="auto"/>
        <w:right w:val="none" w:sz="0" w:space="0" w:color="auto"/>
      </w:divBdr>
    </w:div>
    <w:div w:id="346760460">
      <w:bodyDiv w:val="1"/>
      <w:marLeft w:val="0"/>
      <w:marRight w:val="0"/>
      <w:marTop w:val="0"/>
      <w:marBottom w:val="0"/>
      <w:divBdr>
        <w:top w:val="none" w:sz="0" w:space="0" w:color="auto"/>
        <w:left w:val="none" w:sz="0" w:space="0" w:color="auto"/>
        <w:bottom w:val="none" w:sz="0" w:space="0" w:color="auto"/>
        <w:right w:val="none" w:sz="0" w:space="0" w:color="auto"/>
      </w:divBdr>
    </w:div>
    <w:div w:id="391469223">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394624877">
      <w:bodyDiv w:val="1"/>
      <w:marLeft w:val="0"/>
      <w:marRight w:val="0"/>
      <w:marTop w:val="0"/>
      <w:marBottom w:val="0"/>
      <w:divBdr>
        <w:top w:val="none" w:sz="0" w:space="0" w:color="auto"/>
        <w:left w:val="none" w:sz="0" w:space="0" w:color="auto"/>
        <w:bottom w:val="none" w:sz="0" w:space="0" w:color="auto"/>
        <w:right w:val="none" w:sz="0" w:space="0" w:color="auto"/>
      </w:divBdr>
    </w:div>
    <w:div w:id="409936324">
      <w:bodyDiv w:val="1"/>
      <w:marLeft w:val="0"/>
      <w:marRight w:val="0"/>
      <w:marTop w:val="0"/>
      <w:marBottom w:val="0"/>
      <w:divBdr>
        <w:top w:val="none" w:sz="0" w:space="0" w:color="auto"/>
        <w:left w:val="none" w:sz="0" w:space="0" w:color="auto"/>
        <w:bottom w:val="none" w:sz="0" w:space="0" w:color="auto"/>
        <w:right w:val="none" w:sz="0" w:space="0" w:color="auto"/>
      </w:divBdr>
    </w:div>
    <w:div w:id="436407484">
      <w:bodyDiv w:val="1"/>
      <w:marLeft w:val="0"/>
      <w:marRight w:val="0"/>
      <w:marTop w:val="0"/>
      <w:marBottom w:val="0"/>
      <w:divBdr>
        <w:top w:val="none" w:sz="0" w:space="0" w:color="auto"/>
        <w:left w:val="none" w:sz="0" w:space="0" w:color="auto"/>
        <w:bottom w:val="none" w:sz="0" w:space="0" w:color="auto"/>
        <w:right w:val="none" w:sz="0" w:space="0" w:color="auto"/>
      </w:divBdr>
    </w:div>
    <w:div w:id="456071820">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38512852">
      <w:bodyDiv w:val="1"/>
      <w:marLeft w:val="0"/>
      <w:marRight w:val="0"/>
      <w:marTop w:val="0"/>
      <w:marBottom w:val="0"/>
      <w:divBdr>
        <w:top w:val="none" w:sz="0" w:space="0" w:color="auto"/>
        <w:left w:val="none" w:sz="0" w:space="0" w:color="auto"/>
        <w:bottom w:val="none" w:sz="0" w:space="0" w:color="auto"/>
        <w:right w:val="none" w:sz="0" w:space="0" w:color="auto"/>
      </w:divBdr>
    </w:div>
    <w:div w:id="559369749">
      <w:bodyDiv w:val="1"/>
      <w:marLeft w:val="0"/>
      <w:marRight w:val="0"/>
      <w:marTop w:val="0"/>
      <w:marBottom w:val="0"/>
      <w:divBdr>
        <w:top w:val="none" w:sz="0" w:space="0" w:color="auto"/>
        <w:left w:val="none" w:sz="0" w:space="0" w:color="auto"/>
        <w:bottom w:val="none" w:sz="0" w:space="0" w:color="auto"/>
        <w:right w:val="none" w:sz="0" w:space="0" w:color="auto"/>
      </w:divBdr>
    </w:div>
    <w:div w:id="564879196">
      <w:bodyDiv w:val="1"/>
      <w:marLeft w:val="0"/>
      <w:marRight w:val="0"/>
      <w:marTop w:val="0"/>
      <w:marBottom w:val="0"/>
      <w:divBdr>
        <w:top w:val="none" w:sz="0" w:space="0" w:color="auto"/>
        <w:left w:val="none" w:sz="0" w:space="0" w:color="auto"/>
        <w:bottom w:val="none" w:sz="0" w:space="0" w:color="auto"/>
        <w:right w:val="none" w:sz="0" w:space="0" w:color="auto"/>
      </w:divBdr>
    </w:div>
    <w:div w:id="595286460">
      <w:bodyDiv w:val="1"/>
      <w:marLeft w:val="0"/>
      <w:marRight w:val="0"/>
      <w:marTop w:val="0"/>
      <w:marBottom w:val="0"/>
      <w:divBdr>
        <w:top w:val="none" w:sz="0" w:space="0" w:color="auto"/>
        <w:left w:val="none" w:sz="0" w:space="0" w:color="auto"/>
        <w:bottom w:val="none" w:sz="0" w:space="0" w:color="auto"/>
        <w:right w:val="none" w:sz="0" w:space="0" w:color="auto"/>
      </w:divBdr>
    </w:div>
    <w:div w:id="596134749">
      <w:bodyDiv w:val="1"/>
      <w:marLeft w:val="0"/>
      <w:marRight w:val="0"/>
      <w:marTop w:val="0"/>
      <w:marBottom w:val="0"/>
      <w:divBdr>
        <w:top w:val="none" w:sz="0" w:space="0" w:color="auto"/>
        <w:left w:val="none" w:sz="0" w:space="0" w:color="auto"/>
        <w:bottom w:val="none" w:sz="0" w:space="0" w:color="auto"/>
        <w:right w:val="none" w:sz="0" w:space="0" w:color="auto"/>
      </w:divBdr>
    </w:div>
    <w:div w:id="643584485">
      <w:bodyDiv w:val="1"/>
      <w:marLeft w:val="0"/>
      <w:marRight w:val="0"/>
      <w:marTop w:val="0"/>
      <w:marBottom w:val="0"/>
      <w:divBdr>
        <w:top w:val="none" w:sz="0" w:space="0" w:color="auto"/>
        <w:left w:val="none" w:sz="0" w:space="0" w:color="auto"/>
        <w:bottom w:val="none" w:sz="0" w:space="0" w:color="auto"/>
        <w:right w:val="none" w:sz="0" w:space="0" w:color="auto"/>
      </w:divBdr>
    </w:div>
    <w:div w:id="70879705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741104335">
      <w:bodyDiv w:val="1"/>
      <w:marLeft w:val="0"/>
      <w:marRight w:val="0"/>
      <w:marTop w:val="0"/>
      <w:marBottom w:val="0"/>
      <w:divBdr>
        <w:top w:val="none" w:sz="0" w:space="0" w:color="auto"/>
        <w:left w:val="none" w:sz="0" w:space="0" w:color="auto"/>
        <w:bottom w:val="none" w:sz="0" w:space="0" w:color="auto"/>
        <w:right w:val="none" w:sz="0" w:space="0" w:color="auto"/>
      </w:divBdr>
    </w:div>
    <w:div w:id="752894471">
      <w:bodyDiv w:val="1"/>
      <w:marLeft w:val="0"/>
      <w:marRight w:val="0"/>
      <w:marTop w:val="0"/>
      <w:marBottom w:val="0"/>
      <w:divBdr>
        <w:top w:val="none" w:sz="0" w:space="0" w:color="auto"/>
        <w:left w:val="none" w:sz="0" w:space="0" w:color="auto"/>
        <w:bottom w:val="none" w:sz="0" w:space="0" w:color="auto"/>
        <w:right w:val="none" w:sz="0" w:space="0" w:color="auto"/>
      </w:divBdr>
    </w:div>
    <w:div w:id="762727796">
      <w:bodyDiv w:val="1"/>
      <w:marLeft w:val="0"/>
      <w:marRight w:val="0"/>
      <w:marTop w:val="0"/>
      <w:marBottom w:val="0"/>
      <w:divBdr>
        <w:top w:val="none" w:sz="0" w:space="0" w:color="auto"/>
        <w:left w:val="none" w:sz="0" w:space="0" w:color="auto"/>
        <w:bottom w:val="none" w:sz="0" w:space="0" w:color="auto"/>
        <w:right w:val="none" w:sz="0" w:space="0" w:color="auto"/>
      </w:divBdr>
    </w:div>
    <w:div w:id="817310798">
      <w:bodyDiv w:val="1"/>
      <w:marLeft w:val="0"/>
      <w:marRight w:val="0"/>
      <w:marTop w:val="0"/>
      <w:marBottom w:val="0"/>
      <w:divBdr>
        <w:top w:val="none" w:sz="0" w:space="0" w:color="auto"/>
        <w:left w:val="none" w:sz="0" w:space="0" w:color="auto"/>
        <w:bottom w:val="none" w:sz="0" w:space="0" w:color="auto"/>
        <w:right w:val="none" w:sz="0" w:space="0" w:color="auto"/>
      </w:divBdr>
    </w:div>
    <w:div w:id="825435761">
      <w:bodyDiv w:val="1"/>
      <w:marLeft w:val="0"/>
      <w:marRight w:val="0"/>
      <w:marTop w:val="0"/>
      <w:marBottom w:val="0"/>
      <w:divBdr>
        <w:top w:val="none" w:sz="0" w:space="0" w:color="auto"/>
        <w:left w:val="none" w:sz="0" w:space="0" w:color="auto"/>
        <w:bottom w:val="none" w:sz="0" w:space="0" w:color="auto"/>
        <w:right w:val="none" w:sz="0" w:space="0" w:color="auto"/>
      </w:divBdr>
    </w:div>
    <w:div w:id="853692014">
      <w:bodyDiv w:val="1"/>
      <w:marLeft w:val="0"/>
      <w:marRight w:val="0"/>
      <w:marTop w:val="0"/>
      <w:marBottom w:val="0"/>
      <w:divBdr>
        <w:top w:val="none" w:sz="0" w:space="0" w:color="auto"/>
        <w:left w:val="none" w:sz="0" w:space="0" w:color="auto"/>
        <w:bottom w:val="none" w:sz="0" w:space="0" w:color="auto"/>
        <w:right w:val="none" w:sz="0" w:space="0" w:color="auto"/>
      </w:divBdr>
    </w:div>
    <w:div w:id="861742077">
      <w:bodyDiv w:val="1"/>
      <w:marLeft w:val="0"/>
      <w:marRight w:val="0"/>
      <w:marTop w:val="0"/>
      <w:marBottom w:val="0"/>
      <w:divBdr>
        <w:top w:val="none" w:sz="0" w:space="0" w:color="auto"/>
        <w:left w:val="none" w:sz="0" w:space="0" w:color="auto"/>
        <w:bottom w:val="none" w:sz="0" w:space="0" w:color="auto"/>
        <w:right w:val="none" w:sz="0" w:space="0" w:color="auto"/>
      </w:divBdr>
    </w:div>
    <w:div w:id="876310335">
      <w:bodyDiv w:val="1"/>
      <w:marLeft w:val="0"/>
      <w:marRight w:val="0"/>
      <w:marTop w:val="0"/>
      <w:marBottom w:val="0"/>
      <w:divBdr>
        <w:top w:val="none" w:sz="0" w:space="0" w:color="auto"/>
        <w:left w:val="none" w:sz="0" w:space="0" w:color="auto"/>
        <w:bottom w:val="none" w:sz="0" w:space="0" w:color="auto"/>
        <w:right w:val="none" w:sz="0" w:space="0" w:color="auto"/>
      </w:divBdr>
    </w:div>
    <w:div w:id="896862716">
      <w:bodyDiv w:val="1"/>
      <w:marLeft w:val="0"/>
      <w:marRight w:val="0"/>
      <w:marTop w:val="0"/>
      <w:marBottom w:val="0"/>
      <w:divBdr>
        <w:top w:val="none" w:sz="0" w:space="0" w:color="auto"/>
        <w:left w:val="none" w:sz="0" w:space="0" w:color="auto"/>
        <w:bottom w:val="none" w:sz="0" w:space="0" w:color="auto"/>
        <w:right w:val="none" w:sz="0" w:space="0" w:color="auto"/>
      </w:divBdr>
    </w:div>
    <w:div w:id="904685450">
      <w:bodyDiv w:val="1"/>
      <w:marLeft w:val="0"/>
      <w:marRight w:val="0"/>
      <w:marTop w:val="0"/>
      <w:marBottom w:val="0"/>
      <w:divBdr>
        <w:top w:val="none" w:sz="0" w:space="0" w:color="auto"/>
        <w:left w:val="none" w:sz="0" w:space="0" w:color="auto"/>
        <w:bottom w:val="none" w:sz="0" w:space="0" w:color="auto"/>
        <w:right w:val="none" w:sz="0" w:space="0" w:color="auto"/>
      </w:divBdr>
    </w:div>
    <w:div w:id="907882736">
      <w:bodyDiv w:val="1"/>
      <w:marLeft w:val="0"/>
      <w:marRight w:val="0"/>
      <w:marTop w:val="0"/>
      <w:marBottom w:val="0"/>
      <w:divBdr>
        <w:top w:val="none" w:sz="0" w:space="0" w:color="auto"/>
        <w:left w:val="none" w:sz="0" w:space="0" w:color="auto"/>
        <w:bottom w:val="none" w:sz="0" w:space="0" w:color="auto"/>
        <w:right w:val="none" w:sz="0" w:space="0" w:color="auto"/>
      </w:divBdr>
    </w:div>
    <w:div w:id="935558431">
      <w:bodyDiv w:val="1"/>
      <w:marLeft w:val="0"/>
      <w:marRight w:val="0"/>
      <w:marTop w:val="0"/>
      <w:marBottom w:val="0"/>
      <w:divBdr>
        <w:top w:val="none" w:sz="0" w:space="0" w:color="auto"/>
        <w:left w:val="none" w:sz="0" w:space="0" w:color="auto"/>
        <w:bottom w:val="none" w:sz="0" w:space="0" w:color="auto"/>
        <w:right w:val="none" w:sz="0" w:space="0" w:color="auto"/>
      </w:divBdr>
    </w:div>
    <w:div w:id="944272032">
      <w:bodyDiv w:val="1"/>
      <w:marLeft w:val="0"/>
      <w:marRight w:val="0"/>
      <w:marTop w:val="0"/>
      <w:marBottom w:val="0"/>
      <w:divBdr>
        <w:top w:val="none" w:sz="0" w:space="0" w:color="auto"/>
        <w:left w:val="none" w:sz="0" w:space="0" w:color="auto"/>
        <w:bottom w:val="none" w:sz="0" w:space="0" w:color="auto"/>
        <w:right w:val="none" w:sz="0" w:space="0" w:color="auto"/>
      </w:divBdr>
    </w:div>
    <w:div w:id="979769402">
      <w:bodyDiv w:val="1"/>
      <w:marLeft w:val="0"/>
      <w:marRight w:val="0"/>
      <w:marTop w:val="0"/>
      <w:marBottom w:val="0"/>
      <w:divBdr>
        <w:top w:val="none" w:sz="0" w:space="0" w:color="auto"/>
        <w:left w:val="none" w:sz="0" w:space="0" w:color="auto"/>
        <w:bottom w:val="none" w:sz="0" w:space="0" w:color="auto"/>
        <w:right w:val="none" w:sz="0" w:space="0" w:color="auto"/>
      </w:divBdr>
    </w:div>
    <w:div w:id="999389184">
      <w:bodyDiv w:val="1"/>
      <w:marLeft w:val="0"/>
      <w:marRight w:val="0"/>
      <w:marTop w:val="0"/>
      <w:marBottom w:val="0"/>
      <w:divBdr>
        <w:top w:val="none" w:sz="0" w:space="0" w:color="auto"/>
        <w:left w:val="none" w:sz="0" w:space="0" w:color="auto"/>
        <w:bottom w:val="none" w:sz="0" w:space="0" w:color="auto"/>
        <w:right w:val="none" w:sz="0" w:space="0" w:color="auto"/>
      </w:divBdr>
    </w:div>
    <w:div w:id="1077626378">
      <w:bodyDiv w:val="1"/>
      <w:marLeft w:val="0"/>
      <w:marRight w:val="0"/>
      <w:marTop w:val="0"/>
      <w:marBottom w:val="0"/>
      <w:divBdr>
        <w:top w:val="none" w:sz="0" w:space="0" w:color="auto"/>
        <w:left w:val="none" w:sz="0" w:space="0" w:color="auto"/>
        <w:bottom w:val="none" w:sz="0" w:space="0" w:color="auto"/>
        <w:right w:val="none" w:sz="0" w:space="0" w:color="auto"/>
      </w:divBdr>
    </w:div>
    <w:div w:id="1114203776">
      <w:bodyDiv w:val="1"/>
      <w:marLeft w:val="0"/>
      <w:marRight w:val="0"/>
      <w:marTop w:val="0"/>
      <w:marBottom w:val="0"/>
      <w:divBdr>
        <w:top w:val="none" w:sz="0" w:space="0" w:color="auto"/>
        <w:left w:val="none" w:sz="0" w:space="0" w:color="auto"/>
        <w:bottom w:val="none" w:sz="0" w:space="0" w:color="auto"/>
        <w:right w:val="none" w:sz="0" w:space="0" w:color="auto"/>
      </w:divBdr>
    </w:div>
    <w:div w:id="1122310524">
      <w:bodyDiv w:val="1"/>
      <w:marLeft w:val="0"/>
      <w:marRight w:val="0"/>
      <w:marTop w:val="0"/>
      <w:marBottom w:val="0"/>
      <w:divBdr>
        <w:top w:val="none" w:sz="0" w:space="0" w:color="auto"/>
        <w:left w:val="none" w:sz="0" w:space="0" w:color="auto"/>
        <w:bottom w:val="none" w:sz="0" w:space="0" w:color="auto"/>
        <w:right w:val="none" w:sz="0" w:space="0" w:color="auto"/>
      </w:divBdr>
    </w:div>
    <w:div w:id="1135027636">
      <w:bodyDiv w:val="1"/>
      <w:marLeft w:val="0"/>
      <w:marRight w:val="0"/>
      <w:marTop w:val="0"/>
      <w:marBottom w:val="0"/>
      <w:divBdr>
        <w:top w:val="none" w:sz="0" w:space="0" w:color="auto"/>
        <w:left w:val="none" w:sz="0" w:space="0" w:color="auto"/>
        <w:bottom w:val="none" w:sz="0" w:space="0" w:color="auto"/>
        <w:right w:val="none" w:sz="0" w:space="0" w:color="auto"/>
      </w:divBdr>
    </w:div>
    <w:div w:id="1139768216">
      <w:bodyDiv w:val="1"/>
      <w:marLeft w:val="0"/>
      <w:marRight w:val="0"/>
      <w:marTop w:val="0"/>
      <w:marBottom w:val="0"/>
      <w:divBdr>
        <w:top w:val="none" w:sz="0" w:space="0" w:color="auto"/>
        <w:left w:val="none" w:sz="0" w:space="0" w:color="auto"/>
        <w:bottom w:val="none" w:sz="0" w:space="0" w:color="auto"/>
        <w:right w:val="none" w:sz="0" w:space="0" w:color="auto"/>
      </w:divBdr>
    </w:div>
    <w:div w:id="1158811557">
      <w:bodyDiv w:val="1"/>
      <w:marLeft w:val="0"/>
      <w:marRight w:val="0"/>
      <w:marTop w:val="0"/>
      <w:marBottom w:val="0"/>
      <w:divBdr>
        <w:top w:val="none" w:sz="0" w:space="0" w:color="auto"/>
        <w:left w:val="none" w:sz="0" w:space="0" w:color="auto"/>
        <w:bottom w:val="none" w:sz="0" w:space="0" w:color="auto"/>
        <w:right w:val="none" w:sz="0" w:space="0" w:color="auto"/>
      </w:divBdr>
    </w:div>
    <w:div w:id="1160846039">
      <w:bodyDiv w:val="1"/>
      <w:marLeft w:val="0"/>
      <w:marRight w:val="0"/>
      <w:marTop w:val="0"/>
      <w:marBottom w:val="0"/>
      <w:divBdr>
        <w:top w:val="none" w:sz="0" w:space="0" w:color="auto"/>
        <w:left w:val="none" w:sz="0" w:space="0" w:color="auto"/>
        <w:bottom w:val="none" w:sz="0" w:space="0" w:color="auto"/>
        <w:right w:val="none" w:sz="0" w:space="0" w:color="auto"/>
      </w:divBdr>
    </w:div>
    <w:div w:id="1173882491">
      <w:bodyDiv w:val="1"/>
      <w:marLeft w:val="0"/>
      <w:marRight w:val="0"/>
      <w:marTop w:val="0"/>
      <w:marBottom w:val="0"/>
      <w:divBdr>
        <w:top w:val="none" w:sz="0" w:space="0" w:color="auto"/>
        <w:left w:val="none" w:sz="0" w:space="0" w:color="auto"/>
        <w:bottom w:val="none" w:sz="0" w:space="0" w:color="auto"/>
        <w:right w:val="none" w:sz="0" w:space="0" w:color="auto"/>
      </w:divBdr>
    </w:div>
    <w:div w:id="1180973772">
      <w:bodyDiv w:val="1"/>
      <w:marLeft w:val="0"/>
      <w:marRight w:val="0"/>
      <w:marTop w:val="0"/>
      <w:marBottom w:val="0"/>
      <w:divBdr>
        <w:top w:val="none" w:sz="0" w:space="0" w:color="auto"/>
        <w:left w:val="none" w:sz="0" w:space="0" w:color="auto"/>
        <w:bottom w:val="none" w:sz="0" w:space="0" w:color="auto"/>
        <w:right w:val="none" w:sz="0" w:space="0" w:color="auto"/>
      </w:divBdr>
    </w:div>
    <w:div w:id="1189754905">
      <w:bodyDiv w:val="1"/>
      <w:marLeft w:val="0"/>
      <w:marRight w:val="0"/>
      <w:marTop w:val="0"/>
      <w:marBottom w:val="0"/>
      <w:divBdr>
        <w:top w:val="none" w:sz="0" w:space="0" w:color="auto"/>
        <w:left w:val="none" w:sz="0" w:space="0" w:color="auto"/>
        <w:bottom w:val="none" w:sz="0" w:space="0" w:color="auto"/>
        <w:right w:val="none" w:sz="0" w:space="0" w:color="auto"/>
      </w:divBdr>
    </w:div>
    <w:div w:id="1194806102">
      <w:bodyDiv w:val="1"/>
      <w:marLeft w:val="0"/>
      <w:marRight w:val="0"/>
      <w:marTop w:val="0"/>
      <w:marBottom w:val="0"/>
      <w:divBdr>
        <w:top w:val="none" w:sz="0" w:space="0" w:color="auto"/>
        <w:left w:val="none" w:sz="0" w:space="0" w:color="auto"/>
        <w:bottom w:val="none" w:sz="0" w:space="0" w:color="auto"/>
        <w:right w:val="none" w:sz="0" w:space="0" w:color="auto"/>
      </w:divBdr>
    </w:div>
    <w:div w:id="1196695321">
      <w:bodyDiv w:val="1"/>
      <w:marLeft w:val="0"/>
      <w:marRight w:val="0"/>
      <w:marTop w:val="0"/>
      <w:marBottom w:val="0"/>
      <w:divBdr>
        <w:top w:val="none" w:sz="0" w:space="0" w:color="auto"/>
        <w:left w:val="none" w:sz="0" w:space="0" w:color="auto"/>
        <w:bottom w:val="none" w:sz="0" w:space="0" w:color="auto"/>
        <w:right w:val="none" w:sz="0" w:space="0" w:color="auto"/>
      </w:divBdr>
    </w:div>
    <w:div w:id="1215696424">
      <w:bodyDiv w:val="1"/>
      <w:marLeft w:val="0"/>
      <w:marRight w:val="0"/>
      <w:marTop w:val="0"/>
      <w:marBottom w:val="0"/>
      <w:divBdr>
        <w:top w:val="none" w:sz="0" w:space="0" w:color="auto"/>
        <w:left w:val="none" w:sz="0" w:space="0" w:color="auto"/>
        <w:bottom w:val="none" w:sz="0" w:space="0" w:color="auto"/>
        <w:right w:val="none" w:sz="0" w:space="0" w:color="auto"/>
      </w:divBdr>
    </w:div>
    <w:div w:id="1221598448">
      <w:bodyDiv w:val="1"/>
      <w:marLeft w:val="0"/>
      <w:marRight w:val="0"/>
      <w:marTop w:val="0"/>
      <w:marBottom w:val="0"/>
      <w:divBdr>
        <w:top w:val="none" w:sz="0" w:space="0" w:color="auto"/>
        <w:left w:val="none" w:sz="0" w:space="0" w:color="auto"/>
        <w:bottom w:val="none" w:sz="0" w:space="0" w:color="auto"/>
        <w:right w:val="none" w:sz="0" w:space="0" w:color="auto"/>
      </w:divBdr>
    </w:div>
    <w:div w:id="1239052388">
      <w:bodyDiv w:val="1"/>
      <w:marLeft w:val="0"/>
      <w:marRight w:val="0"/>
      <w:marTop w:val="0"/>
      <w:marBottom w:val="0"/>
      <w:divBdr>
        <w:top w:val="none" w:sz="0" w:space="0" w:color="auto"/>
        <w:left w:val="none" w:sz="0" w:space="0" w:color="auto"/>
        <w:bottom w:val="none" w:sz="0" w:space="0" w:color="auto"/>
        <w:right w:val="none" w:sz="0" w:space="0" w:color="auto"/>
      </w:divBdr>
    </w:div>
    <w:div w:id="1291277763">
      <w:bodyDiv w:val="1"/>
      <w:marLeft w:val="0"/>
      <w:marRight w:val="0"/>
      <w:marTop w:val="0"/>
      <w:marBottom w:val="0"/>
      <w:divBdr>
        <w:top w:val="none" w:sz="0" w:space="0" w:color="auto"/>
        <w:left w:val="none" w:sz="0" w:space="0" w:color="auto"/>
        <w:bottom w:val="none" w:sz="0" w:space="0" w:color="auto"/>
        <w:right w:val="none" w:sz="0" w:space="0" w:color="auto"/>
      </w:divBdr>
    </w:div>
    <w:div w:id="1293949501">
      <w:bodyDiv w:val="1"/>
      <w:marLeft w:val="0"/>
      <w:marRight w:val="0"/>
      <w:marTop w:val="0"/>
      <w:marBottom w:val="0"/>
      <w:divBdr>
        <w:top w:val="none" w:sz="0" w:space="0" w:color="auto"/>
        <w:left w:val="none" w:sz="0" w:space="0" w:color="auto"/>
        <w:bottom w:val="none" w:sz="0" w:space="0" w:color="auto"/>
        <w:right w:val="none" w:sz="0" w:space="0" w:color="auto"/>
      </w:divBdr>
    </w:div>
    <w:div w:id="1296453157">
      <w:bodyDiv w:val="1"/>
      <w:marLeft w:val="0"/>
      <w:marRight w:val="0"/>
      <w:marTop w:val="0"/>
      <w:marBottom w:val="0"/>
      <w:divBdr>
        <w:top w:val="none" w:sz="0" w:space="0" w:color="auto"/>
        <w:left w:val="none" w:sz="0" w:space="0" w:color="auto"/>
        <w:bottom w:val="none" w:sz="0" w:space="0" w:color="auto"/>
        <w:right w:val="none" w:sz="0" w:space="0" w:color="auto"/>
      </w:divBdr>
    </w:div>
    <w:div w:id="1314260299">
      <w:bodyDiv w:val="1"/>
      <w:marLeft w:val="0"/>
      <w:marRight w:val="0"/>
      <w:marTop w:val="0"/>
      <w:marBottom w:val="0"/>
      <w:divBdr>
        <w:top w:val="none" w:sz="0" w:space="0" w:color="auto"/>
        <w:left w:val="none" w:sz="0" w:space="0" w:color="auto"/>
        <w:bottom w:val="none" w:sz="0" w:space="0" w:color="auto"/>
        <w:right w:val="none" w:sz="0" w:space="0" w:color="auto"/>
      </w:divBdr>
    </w:div>
    <w:div w:id="1354654161">
      <w:bodyDiv w:val="1"/>
      <w:marLeft w:val="0"/>
      <w:marRight w:val="0"/>
      <w:marTop w:val="0"/>
      <w:marBottom w:val="0"/>
      <w:divBdr>
        <w:top w:val="none" w:sz="0" w:space="0" w:color="auto"/>
        <w:left w:val="none" w:sz="0" w:space="0" w:color="auto"/>
        <w:bottom w:val="none" w:sz="0" w:space="0" w:color="auto"/>
        <w:right w:val="none" w:sz="0" w:space="0" w:color="auto"/>
      </w:divBdr>
    </w:div>
    <w:div w:id="1373188587">
      <w:bodyDiv w:val="1"/>
      <w:marLeft w:val="0"/>
      <w:marRight w:val="0"/>
      <w:marTop w:val="0"/>
      <w:marBottom w:val="0"/>
      <w:divBdr>
        <w:top w:val="none" w:sz="0" w:space="0" w:color="auto"/>
        <w:left w:val="none" w:sz="0" w:space="0" w:color="auto"/>
        <w:bottom w:val="none" w:sz="0" w:space="0" w:color="auto"/>
        <w:right w:val="none" w:sz="0" w:space="0" w:color="auto"/>
      </w:divBdr>
    </w:div>
    <w:div w:id="1376928205">
      <w:bodyDiv w:val="1"/>
      <w:marLeft w:val="0"/>
      <w:marRight w:val="0"/>
      <w:marTop w:val="0"/>
      <w:marBottom w:val="0"/>
      <w:divBdr>
        <w:top w:val="none" w:sz="0" w:space="0" w:color="auto"/>
        <w:left w:val="none" w:sz="0" w:space="0" w:color="auto"/>
        <w:bottom w:val="none" w:sz="0" w:space="0" w:color="auto"/>
        <w:right w:val="none" w:sz="0" w:space="0" w:color="auto"/>
      </w:divBdr>
    </w:div>
    <w:div w:id="1380520367">
      <w:bodyDiv w:val="1"/>
      <w:marLeft w:val="0"/>
      <w:marRight w:val="0"/>
      <w:marTop w:val="0"/>
      <w:marBottom w:val="0"/>
      <w:divBdr>
        <w:top w:val="none" w:sz="0" w:space="0" w:color="auto"/>
        <w:left w:val="none" w:sz="0" w:space="0" w:color="auto"/>
        <w:bottom w:val="none" w:sz="0" w:space="0" w:color="auto"/>
        <w:right w:val="none" w:sz="0" w:space="0" w:color="auto"/>
      </w:divBdr>
    </w:div>
    <w:div w:id="1403410075">
      <w:bodyDiv w:val="1"/>
      <w:marLeft w:val="0"/>
      <w:marRight w:val="0"/>
      <w:marTop w:val="0"/>
      <w:marBottom w:val="0"/>
      <w:divBdr>
        <w:top w:val="none" w:sz="0" w:space="0" w:color="auto"/>
        <w:left w:val="none" w:sz="0" w:space="0" w:color="auto"/>
        <w:bottom w:val="none" w:sz="0" w:space="0" w:color="auto"/>
        <w:right w:val="none" w:sz="0" w:space="0" w:color="auto"/>
      </w:divBdr>
    </w:div>
    <w:div w:id="1423794873">
      <w:bodyDiv w:val="1"/>
      <w:marLeft w:val="0"/>
      <w:marRight w:val="0"/>
      <w:marTop w:val="0"/>
      <w:marBottom w:val="0"/>
      <w:divBdr>
        <w:top w:val="none" w:sz="0" w:space="0" w:color="auto"/>
        <w:left w:val="none" w:sz="0" w:space="0" w:color="auto"/>
        <w:bottom w:val="none" w:sz="0" w:space="0" w:color="auto"/>
        <w:right w:val="none" w:sz="0" w:space="0" w:color="auto"/>
      </w:divBdr>
    </w:div>
    <w:div w:id="1450903543">
      <w:bodyDiv w:val="1"/>
      <w:marLeft w:val="0"/>
      <w:marRight w:val="0"/>
      <w:marTop w:val="0"/>
      <w:marBottom w:val="0"/>
      <w:divBdr>
        <w:top w:val="none" w:sz="0" w:space="0" w:color="auto"/>
        <w:left w:val="none" w:sz="0" w:space="0" w:color="auto"/>
        <w:bottom w:val="none" w:sz="0" w:space="0" w:color="auto"/>
        <w:right w:val="none" w:sz="0" w:space="0" w:color="auto"/>
      </w:divBdr>
    </w:div>
    <w:div w:id="1454708582">
      <w:bodyDiv w:val="1"/>
      <w:marLeft w:val="0"/>
      <w:marRight w:val="0"/>
      <w:marTop w:val="0"/>
      <w:marBottom w:val="0"/>
      <w:divBdr>
        <w:top w:val="none" w:sz="0" w:space="0" w:color="auto"/>
        <w:left w:val="none" w:sz="0" w:space="0" w:color="auto"/>
        <w:bottom w:val="none" w:sz="0" w:space="0" w:color="auto"/>
        <w:right w:val="none" w:sz="0" w:space="0" w:color="auto"/>
      </w:divBdr>
    </w:div>
    <w:div w:id="1455447164">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0096672">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22089648">
      <w:bodyDiv w:val="1"/>
      <w:marLeft w:val="0"/>
      <w:marRight w:val="0"/>
      <w:marTop w:val="0"/>
      <w:marBottom w:val="0"/>
      <w:divBdr>
        <w:top w:val="none" w:sz="0" w:space="0" w:color="auto"/>
        <w:left w:val="none" w:sz="0" w:space="0" w:color="auto"/>
        <w:bottom w:val="none" w:sz="0" w:space="0" w:color="auto"/>
        <w:right w:val="none" w:sz="0" w:space="0" w:color="auto"/>
      </w:divBdr>
    </w:div>
    <w:div w:id="1554929693">
      <w:bodyDiv w:val="1"/>
      <w:marLeft w:val="0"/>
      <w:marRight w:val="0"/>
      <w:marTop w:val="0"/>
      <w:marBottom w:val="0"/>
      <w:divBdr>
        <w:top w:val="none" w:sz="0" w:space="0" w:color="auto"/>
        <w:left w:val="none" w:sz="0" w:space="0" w:color="auto"/>
        <w:bottom w:val="none" w:sz="0" w:space="0" w:color="auto"/>
        <w:right w:val="none" w:sz="0" w:space="0" w:color="auto"/>
      </w:divBdr>
    </w:div>
    <w:div w:id="1574003553">
      <w:bodyDiv w:val="1"/>
      <w:marLeft w:val="0"/>
      <w:marRight w:val="0"/>
      <w:marTop w:val="0"/>
      <w:marBottom w:val="0"/>
      <w:divBdr>
        <w:top w:val="none" w:sz="0" w:space="0" w:color="auto"/>
        <w:left w:val="none" w:sz="0" w:space="0" w:color="auto"/>
        <w:bottom w:val="none" w:sz="0" w:space="0" w:color="auto"/>
        <w:right w:val="none" w:sz="0" w:space="0" w:color="auto"/>
      </w:divBdr>
    </w:div>
    <w:div w:id="1587768461">
      <w:bodyDiv w:val="1"/>
      <w:marLeft w:val="0"/>
      <w:marRight w:val="0"/>
      <w:marTop w:val="0"/>
      <w:marBottom w:val="0"/>
      <w:divBdr>
        <w:top w:val="none" w:sz="0" w:space="0" w:color="auto"/>
        <w:left w:val="none" w:sz="0" w:space="0" w:color="auto"/>
        <w:bottom w:val="none" w:sz="0" w:space="0" w:color="auto"/>
        <w:right w:val="none" w:sz="0" w:space="0" w:color="auto"/>
      </w:divBdr>
    </w:div>
    <w:div w:id="1642273284">
      <w:bodyDiv w:val="1"/>
      <w:marLeft w:val="0"/>
      <w:marRight w:val="0"/>
      <w:marTop w:val="0"/>
      <w:marBottom w:val="0"/>
      <w:divBdr>
        <w:top w:val="none" w:sz="0" w:space="0" w:color="auto"/>
        <w:left w:val="none" w:sz="0" w:space="0" w:color="auto"/>
        <w:bottom w:val="none" w:sz="0" w:space="0" w:color="auto"/>
        <w:right w:val="none" w:sz="0" w:space="0" w:color="auto"/>
      </w:divBdr>
    </w:div>
    <w:div w:id="1657567176">
      <w:bodyDiv w:val="1"/>
      <w:marLeft w:val="0"/>
      <w:marRight w:val="0"/>
      <w:marTop w:val="0"/>
      <w:marBottom w:val="0"/>
      <w:divBdr>
        <w:top w:val="none" w:sz="0" w:space="0" w:color="auto"/>
        <w:left w:val="none" w:sz="0" w:space="0" w:color="auto"/>
        <w:bottom w:val="none" w:sz="0" w:space="0" w:color="auto"/>
        <w:right w:val="none" w:sz="0" w:space="0" w:color="auto"/>
      </w:divBdr>
    </w:div>
    <w:div w:id="1669361615">
      <w:bodyDiv w:val="1"/>
      <w:marLeft w:val="0"/>
      <w:marRight w:val="0"/>
      <w:marTop w:val="0"/>
      <w:marBottom w:val="0"/>
      <w:divBdr>
        <w:top w:val="none" w:sz="0" w:space="0" w:color="auto"/>
        <w:left w:val="none" w:sz="0" w:space="0" w:color="auto"/>
        <w:bottom w:val="none" w:sz="0" w:space="0" w:color="auto"/>
        <w:right w:val="none" w:sz="0" w:space="0" w:color="auto"/>
      </w:divBdr>
    </w:div>
    <w:div w:id="1673140748">
      <w:bodyDiv w:val="1"/>
      <w:marLeft w:val="0"/>
      <w:marRight w:val="0"/>
      <w:marTop w:val="0"/>
      <w:marBottom w:val="0"/>
      <w:divBdr>
        <w:top w:val="none" w:sz="0" w:space="0" w:color="auto"/>
        <w:left w:val="none" w:sz="0" w:space="0" w:color="auto"/>
        <w:bottom w:val="none" w:sz="0" w:space="0" w:color="auto"/>
        <w:right w:val="none" w:sz="0" w:space="0" w:color="auto"/>
      </w:divBdr>
    </w:div>
    <w:div w:id="1681347752">
      <w:bodyDiv w:val="1"/>
      <w:marLeft w:val="0"/>
      <w:marRight w:val="0"/>
      <w:marTop w:val="0"/>
      <w:marBottom w:val="0"/>
      <w:divBdr>
        <w:top w:val="none" w:sz="0" w:space="0" w:color="auto"/>
        <w:left w:val="none" w:sz="0" w:space="0" w:color="auto"/>
        <w:bottom w:val="none" w:sz="0" w:space="0" w:color="auto"/>
        <w:right w:val="none" w:sz="0" w:space="0" w:color="auto"/>
      </w:divBdr>
    </w:div>
    <w:div w:id="1682125253">
      <w:bodyDiv w:val="1"/>
      <w:marLeft w:val="0"/>
      <w:marRight w:val="0"/>
      <w:marTop w:val="0"/>
      <w:marBottom w:val="0"/>
      <w:divBdr>
        <w:top w:val="none" w:sz="0" w:space="0" w:color="auto"/>
        <w:left w:val="none" w:sz="0" w:space="0" w:color="auto"/>
        <w:bottom w:val="none" w:sz="0" w:space="0" w:color="auto"/>
        <w:right w:val="none" w:sz="0" w:space="0" w:color="auto"/>
      </w:divBdr>
    </w:div>
    <w:div w:id="1686857280">
      <w:bodyDiv w:val="1"/>
      <w:marLeft w:val="0"/>
      <w:marRight w:val="0"/>
      <w:marTop w:val="0"/>
      <w:marBottom w:val="0"/>
      <w:divBdr>
        <w:top w:val="none" w:sz="0" w:space="0" w:color="auto"/>
        <w:left w:val="none" w:sz="0" w:space="0" w:color="auto"/>
        <w:bottom w:val="none" w:sz="0" w:space="0" w:color="auto"/>
        <w:right w:val="none" w:sz="0" w:space="0" w:color="auto"/>
      </w:divBdr>
    </w:div>
    <w:div w:id="1687831868">
      <w:bodyDiv w:val="1"/>
      <w:marLeft w:val="0"/>
      <w:marRight w:val="0"/>
      <w:marTop w:val="0"/>
      <w:marBottom w:val="0"/>
      <w:divBdr>
        <w:top w:val="none" w:sz="0" w:space="0" w:color="auto"/>
        <w:left w:val="none" w:sz="0" w:space="0" w:color="auto"/>
        <w:bottom w:val="none" w:sz="0" w:space="0" w:color="auto"/>
        <w:right w:val="none" w:sz="0" w:space="0" w:color="auto"/>
      </w:divBdr>
    </w:div>
    <w:div w:id="1696885340">
      <w:bodyDiv w:val="1"/>
      <w:marLeft w:val="0"/>
      <w:marRight w:val="0"/>
      <w:marTop w:val="0"/>
      <w:marBottom w:val="0"/>
      <w:divBdr>
        <w:top w:val="none" w:sz="0" w:space="0" w:color="auto"/>
        <w:left w:val="none" w:sz="0" w:space="0" w:color="auto"/>
        <w:bottom w:val="none" w:sz="0" w:space="0" w:color="auto"/>
        <w:right w:val="none" w:sz="0" w:space="0" w:color="auto"/>
      </w:divBdr>
    </w:div>
    <w:div w:id="1700473369">
      <w:bodyDiv w:val="1"/>
      <w:marLeft w:val="0"/>
      <w:marRight w:val="0"/>
      <w:marTop w:val="0"/>
      <w:marBottom w:val="0"/>
      <w:divBdr>
        <w:top w:val="none" w:sz="0" w:space="0" w:color="auto"/>
        <w:left w:val="none" w:sz="0" w:space="0" w:color="auto"/>
        <w:bottom w:val="none" w:sz="0" w:space="0" w:color="auto"/>
        <w:right w:val="none" w:sz="0" w:space="0" w:color="auto"/>
      </w:divBdr>
    </w:div>
    <w:div w:id="1706637131">
      <w:bodyDiv w:val="1"/>
      <w:marLeft w:val="0"/>
      <w:marRight w:val="0"/>
      <w:marTop w:val="0"/>
      <w:marBottom w:val="0"/>
      <w:divBdr>
        <w:top w:val="none" w:sz="0" w:space="0" w:color="auto"/>
        <w:left w:val="none" w:sz="0" w:space="0" w:color="auto"/>
        <w:bottom w:val="none" w:sz="0" w:space="0" w:color="auto"/>
        <w:right w:val="none" w:sz="0" w:space="0" w:color="auto"/>
      </w:divBdr>
    </w:div>
    <w:div w:id="1709186413">
      <w:bodyDiv w:val="1"/>
      <w:marLeft w:val="0"/>
      <w:marRight w:val="0"/>
      <w:marTop w:val="0"/>
      <w:marBottom w:val="0"/>
      <w:divBdr>
        <w:top w:val="none" w:sz="0" w:space="0" w:color="auto"/>
        <w:left w:val="none" w:sz="0" w:space="0" w:color="auto"/>
        <w:bottom w:val="none" w:sz="0" w:space="0" w:color="auto"/>
        <w:right w:val="none" w:sz="0" w:space="0" w:color="auto"/>
      </w:divBdr>
    </w:div>
    <w:div w:id="1738749161">
      <w:bodyDiv w:val="1"/>
      <w:marLeft w:val="0"/>
      <w:marRight w:val="0"/>
      <w:marTop w:val="0"/>
      <w:marBottom w:val="0"/>
      <w:divBdr>
        <w:top w:val="none" w:sz="0" w:space="0" w:color="auto"/>
        <w:left w:val="none" w:sz="0" w:space="0" w:color="auto"/>
        <w:bottom w:val="none" w:sz="0" w:space="0" w:color="auto"/>
        <w:right w:val="none" w:sz="0" w:space="0" w:color="auto"/>
      </w:divBdr>
    </w:div>
    <w:div w:id="1739745982">
      <w:bodyDiv w:val="1"/>
      <w:marLeft w:val="0"/>
      <w:marRight w:val="0"/>
      <w:marTop w:val="0"/>
      <w:marBottom w:val="0"/>
      <w:divBdr>
        <w:top w:val="none" w:sz="0" w:space="0" w:color="auto"/>
        <w:left w:val="none" w:sz="0" w:space="0" w:color="auto"/>
        <w:bottom w:val="none" w:sz="0" w:space="0" w:color="auto"/>
        <w:right w:val="none" w:sz="0" w:space="0" w:color="auto"/>
      </w:divBdr>
    </w:div>
    <w:div w:id="1760250221">
      <w:bodyDiv w:val="1"/>
      <w:marLeft w:val="0"/>
      <w:marRight w:val="0"/>
      <w:marTop w:val="0"/>
      <w:marBottom w:val="0"/>
      <w:divBdr>
        <w:top w:val="none" w:sz="0" w:space="0" w:color="auto"/>
        <w:left w:val="none" w:sz="0" w:space="0" w:color="auto"/>
        <w:bottom w:val="none" w:sz="0" w:space="0" w:color="auto"/>
        <w:right w:val="none" w:sz="0" w:space="0" w:color="auto"/>
      </w:divBdr>
    </w:div>
    <w:div w:id="1777866474">
      <w:bodyDiv w:val="1"/>
      <w:marLeft w:val="0"/>
      <w:marRight w:val="0"/>
      <w:marTop w:val="0"/>
      <w:marBottom w:val="0"/>
      <w:divBdr>
        <w:top w:val="none" w:sz="0" w:space="0" w:color="auto"/>
        <w:left w:val="none" w:sz="0" w:space="0" w:color="auto"/>
        <w:bottom w:val="none" w:sz="0" w:space="0" w:color="auto"/>
        <w:right w:val="none" w:sz="0" w:space="0" w:color="auto"/>
      </w:divBdr>
    </w:div>
    <w:div w:id="1780759189">
      <w:bodyDiv w:val="1"/>
      <w:marLeft w:val="0"/>
      <w:marRight w:val="0"/>
      <w:marTop w:val="0"/>
      <w:marBottom w:val="0"/>
      <w:divBdr>
        <w:top w:val="none" w:sz="0" w:space="0" w:color="auto"/>
        <w:left w:val="none" w:sz="0" w:space="0" w:color="auto"/>
        <w:bottom w:val="none" w:sz="0" w:space="0" w:color="auto"/>
        <w:right w:val="none" w:sz="0" w:space="0" w:color="auto"/>
      </w:divBdr>
    </w:div>
    <w:div w:id="1781223184">
      <w:bodyDiv w:val="1"/>
      <w:marLeft w:val="0"/>
      <w:marRight w:val="0"/>
      <w:marTop w:val="0"/>
      <w:marBottom w:val="0"/>
      <w:divBdr>
        <w:top w:val="none" w:sz="0" w:space="0" w:color="auto"/>
        <w:left w:val="none" w:sz="0" w:space="0" w:color="auto"/>
        <w:bottom w:val="none" w:sz="0" w:space="0" w:color="auto"/>
        <w:right w:val="none" w:sz="0" w:space="0" w:color="auto"/>
      </w:divBdr>
    </w:div>
    <w:div w:id="1783723355">
      <w:bodyDiv w:val="1"/>
      <w:marLeft w:val="0"/>
      <w:marRight w:val="0"/>
      <w:marTop w:val="0"/>
      <w:marBottom w:val="0"/>
      <w:divBdr>
        <w:top w:val="none" w:sz="0" w:space="0" w:color="auto"/>
        <w:left w:val="none" w:sz="0" w:space="0" w:color="auto"/>
        <w:bottom w:val="none" w:sz="0" w:space="0" w:color="auto"/>
        <w:right w:val="none" w:sz="0" w:space="0" w:color="auto"/>
      </w:divBdr>
    </w:div>
    <w:div w:id="1807234022">
      <w:bodyDiv w:val="1"/>
      <w:marLeft w:val="0"/>
      <w:marRight w:val="0"/>
      <w:marTop w:val="0"/>
      <w:marBottom w:val="0"/>
      <w:divBdr>
        <w:top w:val="none" w:sz="0" w:space="0" w:color="auto"/>
        <w:left w:val="none" w:sz="0" w:space="0" w:color="auto"/>
        <w:bottom w:val="none" w:sz="0" w:space="0" w:color="auto"/>
        <w:right w:val="none" w:sz="0" w:space="0" w:color="auto"/>
      </w:divBdr>
    </w:div>
    <w:div w:id="1820804146">
      <w:bodyDiv w:val="1"/>
      <w:marLeft w:val="0"/>
      <w:marRight w:val="0"/>
      <w:marTop w:val="0"/>
      <w:marBottom w:val="0"/>
      <w:divBdr>
        <w:top w:val="none" w:sz="0" w:space="0" w:color="auto"/>
        <w:left w:val="none" w:sz="0" w:space="0" w:color="auto"/>
        <w:bottom w:val="none" w:sz="0" w:space="0" w:color="auto"/>
        <w:right w:val="none" w:sz="0" w:space="0" w:color="auto"/>
      </w:divBdr>
    </w:div>
    <w:div w:id="1847862178">
      <w:bodyDiv w:val="1"/>
      <w:marLeft w:val="0"/>
      <w:marRight w:val="0"/>
      <w:marTop w:val="0"/>
      <w:marBottom w:val="0"/>
      <w:divBdr>
        <w:top w:val="none" w:sz="0" w:space="0" w:color="auto"/>
        <w:left w:val="none" w:sz="0" w:space="0" w:color="auto"/>
        <w:bottom w:val="none" w:sz="0" w:space="0" w:color="auto"/>
        <w:right w:val="none" w:sz="0" w:space="0" w:color="auto"/>
      </w:divBdr>
    </w:div>
    <w:div w:id="1849563885">
      <w:bodyDiv w:val="1"/>
      <w:marLeft w:val="0"/>
      <w:marRight w:val="0"/>
      <w:marTop w:val="0"/>
      <w:marBottom w:val="0"/>
      <w:divBdr>
        <w:top w:val="none" w:sz="0" w:space="0" w:color="auto"/>
        <w:left w:val="none" w:sz="0" w:space="0" w:color="auto"/>
        <w:bottom w:val="none" w:sz="0" w:space="0" w:color="auto"/>
        <w:right w:val="none" w:sz="0" w:space="0" w:color="auto"/>
      </w:divBdr>
    </w:div>
    <w:div w:id="1858956790">
      <w:bodyDiv w:val="1"/>
      <w:marLeft w:val="0"/>
      <w:marRight w:val="0"/>
      <w:marTop w:val="0"/>
      <w:marBottom w:val="0"/>
      <w:divBdr>
        <w:top w:val="none" w:sz="0" w:space="0" w:color="auto"/>
        <w:left w:val="none" w:sz="0" w:space="0" w:color="auto"/>
        <w:bottom w:val="none" w:sz="0" w:space="0" w:color="auto"/>
        <w:right w:val="none" w:sz="0" w:space="0" w:color="auto"/>
      </w:divBdr>
    </w:div>
    <w:div w:id="1877741285">
      <w:bodyDiv w:val="1"/>
      <w:marLeft w:val="0"/>
      <w:marRight w:val="0"/>
      <w:marTop w:val="0"/>
      <w:marBottom w:val="0"/>
      <w:divBdr>
        <w:top w:val="none" w:sz="0" w:space="0" w:color="auto"/>
        <w:left w:val="none" w:sz="0" w:space="0" w:color="auto"/>
        <w:bottom w:val="none" w:sz="0" w:space="0" w:color="auto"/>
        <w:right w:val="none" w:sz="0" w:space="0" w:color="auto"/>
      </w:divBdr>
    </w:div>
    <w:div w:id="1892620329">
      <w:bodyDiv w:val="1"/>
      <w:marLeft w:val="0"/>
      <w:marRight w:val="0"/>
      <w:marTop w:val="0"/>
      <w:marBottom w:val="0"/>
      <w:divBdr>
        <w:top w:val="none" w:sz="0" w:space="0" w:color="auto"/>
        <w:left w:val="none" w:sz="0" w:space="0" w:color="auto"/>
        <w:bottom w:val="none" w:sz="0" w:space="0" w:color="auto"/>
        <w:right w:val="none" w:sz="0" w:space="0" w:color="auto"/>
      </w:divBdr>
    </w:div>
    <w:div w:id="1924875529">
      <w:bodyDiv w:val="1"/>
      <w:marLeft w:val="0"/>
      <w:marRight w:val="0"/>
      <w:marTop w:val="0"/>
      <w:marBottom w:val="0"/>
      <w:divBdr>
        <w:top w:val="none" w:sz="0" w:space="0" w:color="auto"/>
        <w:left w:val="none" w:sz="0" w:space="0" w:color="auto"/>
        <w:bottom w:val="none" w:sz="0" w:space="0" w:color="auto"/>
        <w:right w:val="none" w:sz="0" w:space="0" w:color="auto"/>
      </w:divBdr>
    </w:div>
    <w:div w:id="1930773924">
      <w:bodyDiv w:val="1"/>
      <w:marLeft w:val="0"/>
      <w:marRight w:val="0"/>
      <w:marTop w:val="0"/>
      <w:marBottom w:val="0"/>
      <w:divBdr>
        <w:top w:val="none" w:sz="0" w:space="0" w:color="auto"/>
        <w:left w:val="none" w:sz="0" w:space="0" w:color="auto"/>
        <w:bottom w:val="none" w:sz="0" w:space="0" w:color="auto"/>
        <w:right w:val="none" w:sz="0" w:space="0" w:color="auto"/>
      </w:divBdr>
    </w:div>
    <w:div w:id="1985042891">
      <w:bodyDiv w:val="1"/>
      <w:marLeft w:val="0"/>
      <w:marRight w:val="0"/>
      <w:marTop w:val="0"/>
      <w:marBottom w:val="0"/>
      <w:divBdr>
        <w:top w:val="none" w:sz="0" w:space="0" w:color="auto"/>
        <w:left w:val="none" w:sz="0" w:space="0" w:color="auto"/>
        <w:bottom w:val="none" w:sz="0" w:space="0" w:color="auto"/>
        <w:right w:val="none" w:sz="0" w:space="0" w:color="auto"/>
      </w:divBdr>
    </w:div>
    <w:div w:id="2015953721">
      <w:bodyDiv w:val="1"/>
      <w:marLeft w:val="0"/>
      <w:marRight w:val="0"/>
      <w:marTop w:val="0"/>
      <w:marBottom w:val="0"/>
      <w:divBdr>
        <w:top w:val="none" w:sz="0" w:space="0" w:color="auto"/>
        <w:left w:val="none" w:sz="0" w:space="0" w:color="auto"/>
        <w:bottom w:val="none" w:sz="0" w:space="0" w:color="auto"/>
        <w:right w:val="none" w:sz="0" w:space="0" w:color="auto"/>
      </w:divBdr>
    </w:div>
    <w:div w:id="2039161315">
      <w:bodyDiv w:val="1"/>
      <w:marLeft w:val="0"/>
      <w:marRight w:val="0"/>
      <w:marTop w:val="0"/>
      <w:marBottom w:val="0"/>
      <w:divBdr>
        <w:top w:val="none" w:sz="0" w:space="0" w:color="auto"/>
        <w:left w:val="none" w:sz="0" w:space="0" w:color="auto"/>
        <w:bottom w:val="none" w:sz="0" w:space="0" w:color="auto"/>
        <w:right w:val="none" w:sz="0" w:space="0" w:color="auto"/>
      </w:divBdr>
    </w:div>
    <w:div w:id="2042777805">
      <w:bodyDiv w:val="1"/>
      <w:marLeft w:val="0"/>
      <w:marRight w:val="0"/>
      <w:marTop w:val="0"/>
      <w:marBottom w:val="0"/>
      <w:divBdr>
        <w:top w:val="none" w:sz="0" w:space="0" w:color="auto"/>
        <w:left w:val="none" w:sz="0" w:space="0" w:color="auto"/>
        <w:bottom w:val="none" w:sz="0" w:space="0" w:color="auto"/>
        <w:right w:val="none" w:sz="0" w:space="0" w:color="auto"/>
      </w:divBdr>
    </w:div>
    <w:div w:id="2071607900">
      <w:bodyDiv w:val="1"/>
      <w:marLeft w:val="0"/>
      <w:marRight w:val="0"/>
      <w:marTop w:val="0"/>
      <w:marBottom w:val="0"/>
      <w:divBdr>
        <w:top w:val="none" w:sz="0" w:space="0" w:color="auto"/>
        <w:left w:val="none" w:sz="0" w:space="0" w:color="auto"/>
        <w:bottom w:val="none" w:sz="0" w:space="0" w:color="auto"/>
        <w:right w:val="none" w:sz="0" w:space="0" w:color="auto"/>
      </w:divBdr>
    </w:div>
    <w:div w:id="213228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638E8-2C3B-44D3-975C-9C5EBBB1F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310</Pages>
  <Words>82838</Words>
  <Characters>472181</Characters>
  <Application>Microsoft Office Word</Application>
  <DocSecurity>0</DocSecurity>
  <Lines>3934</Lines>
  <Paragraphs>1107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2</cp:revision>
  <cp:lastPrinted>2018-03-30T12:30:00Z</cp:lastPrinted>
  <dcterms:created xsi:type="dcterms:W3CDTF">2018-04-03T08:57:00Z</dcterms:created>
  <dcterms:modified xsi:type="dcterms:W3CDTF">2018-04-03T08:57:00Z</dcterms:modified>
</cp:coreProperties>
</file>