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Default="00CF387C" w:rsidP="00894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7C">
        <w:rPr>
          <w:rFonts w:ascii="Times New Roman" w:hAnsi="Times New Roman" w:cs="Times New Roman"/>
          <w:b/>
          <w:sz w:val="28"/>
          <w:szCs w:val="28"/>
        </w:rPr>
        <w:t>Режим «</w:t>
      </w:r>
      <w:r w:rsidR="00B767AB">
        <w:rPr>
          <w:rFonts w:ascii="Times New Roman" w:hAnsi="Times New Roman" w:cs="Times New Roman"/>
          <w:b/>
          <w:sz w:val="28"/>
          <w:szCs w:val="28"/>
        </w:rPr>
        <w:t xml:space="preserve">Перемещение ОС </w:t>
      </w:r>
      <w:r w:rsidRPr="00CF387C">
        <w:rPr>
          <w:rFonts w:ascii="Times New Roman" w:hAnsi="Times New Roman" w:cs="Times New Roman"/>
          <w:b/>
          <w:sz w:val="28"/>
          <w:szCs w:val="28"/>
        </w:rPr>
        <w:t>между группами и видами имущества»</w:t>
      </w:r>
    </w:p>
    <w:p w:rsidR="00CF387C" w:rsidRPr="008224FD" w:rsidRDefault="00CF387C" w:rsidP="00894B3E">
      <w:pPr>
        <w:spacing w:before="120" w:after="0" w:line="240" w:lineRule="auto"/>
        <w:ind w:left="-426" w:firstLine="142"/>
        <w:jc w:val="both"/>
        <w:rPr>
          <w:rStyle w:val="a3"/>
          <w:rFonts w:ascii="Times New Roman" w:eastAsia="Times New Roman" w:hAnsi="Times New Roman" w:cs="Times New Roman"/>
          <w:sz w:val="22"/>
          <w:shd w:val="clear" w:color="auto" w:fill="99CCFF"/>
          <w:lang w:eastAsia="ru-RU"/>
        </w:rPr>
      </w:pPr>
      <w:r w:rsidRPr="008224FD">
        <w:rPr>
          <w:rStyle w:val="a3"/>
          <w:rFonts w:ascii="Times New Roman" w:eastAsia="Times New Roman" w:hAnsi="Times New Roman" w:cs="Times New Roman"/>
          <w:sz w:val="22"/>
          <w:shd w:val="clear" w:color="auto" w:fill="99CCFF"/>
          <w:lang w:eastAsia="ru-RU"/>
        </w:rPr>
        <w:t>Навигатор</w:t>
      </w:r>
      <w:r w:rsidRPr="008224FD">
        <w:rPr>
          <w:rStyle w:val="a3"/>
          <w:b w:val="0"/>
          <w:bCs/>
          <w:sz w:val="22"/>
          <w:shd w:val="clear" w:color="auto" w:fill="99CCFF"/>
          <w:lang w:val="en-US"/>
        </w:rPr>
        <w:sym w:font="Wingdings" w:char="F0E0"/>
      </w:r>
      <w:r w:rsidRPr="008224FD">
        <w:rPr>
          <w:rStyle w:val="a3"/>
          <w:rFonts w:ascii="Times New Roman" w:eastAsia="Times New Roman" w:hAnsi="Times New Roman" w:cs="Times New Roman"/>
          <w:sz w:val="22"/>
          <w:shd w:val="clear" w:color="auto" w:fill="99CCFF"/>
          <w:lang w:eastAsia="ru-RU"/>
        </w:rPr>
        <w:t>Документы</w:t>
      </w:r>
      <w:r w:rsidRPr="008224FD">
        <w:rPr>
          <w:rStyle w:val="a3"/>
          <w:b w:val="0"/>
          <w:bCs/>
          <w:sz w:val="22"/>
          <w:shd w:val="clear" w:color="auto" w:fill="99CCFF"/>
          <w:lang w:val="en-US"/>
        </w:rPr>
        <w:sym w:font="Wingdings" w:char="F0E0"/>
      </w:r>
      <w:r w:rsidRPr="008224FD">
        <w:rPr>
          <w:rStyle w:val="a3"/>
          <w:rFonts w:ascii="Times New Roman" w:eastAsia="Times New Roman" w:hAnsi="Times New Roman" w:cs="Times New Roman"/>
          <w:sz w:val="22"/>
          <w:shd w:val="clear" w:color="auto" w:fill="99CCFF"/>
          <w:lang w:eastAsia="ru-RU"/>
        </w:rPr>
        <w:t>Нефинансовые активы</w:t>
      </w:r>
      <w:r w:rsidRPr="008224FD">
        <w:rPr>
          <w:rStyle w:val="a3"/>
          <w:b w:val="0"/>
          <w:bCs/>
          <w:sz w:val="22"/>
          <w:shd w:val="clear" w:color="auto" w:fill="99CCFF"/>
          <w:lang w:val="en-US"/>
        </w:rPr>
        <w:sym w:font="Wingdings" w:char="F0E0"/>
      </w:r>
      <w:r w:rsidRPr="008224FD">
        <w:rPr>
          <w:rStyle w:val="a3"/>
          <w:rFonts w:ascii="Times New Roman" w:eastAsia="Times New Roman" w:hAnsi="Times New Roman" w:cs="Times New Roman"/>
          <w:sz w:val="22"/>
          <w:shd w:val="clear" w:color="auto" w:fill="99CCFF"/>
          <w:lang w:eastAsia="ru-RU"/>
        </w:rPr>
        <w:t>Перемещение ОС между группами и видами имущества</w:t>
      </w:r>
    </w:p>
    <w:p w:rsidR="00894B3E" w:rsidRDefault="00894B3E" w:rsidP="00894B3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F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перевода</w:t>
      </w:r>
      <w:r w:rsidRPr="00CF3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между группами и видами имущества.</w:t>
      </w:r>
    </w:p>
    <w:p w:rsidR="00770E2E" w:rsidRPr="00770E2E" w:rsidRDefault="00770E2E" w:rsidP="00770E2E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 настройку типовой операции для формирования проводок  режима «Перемещение ОС между группами и видами имущества»</w:t>
      </w:r>
      <w:r w:rsidRPr="0077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кнопке </w:t>
      </w:r>
      <w:r w:rsidRPr="00770E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5793A" wp14:editId="0E5894E5">
            <wp:extent cx="270510" cy="230505"/>
            <wp:effectExtent l="19050" t="19050" r="15240" b="171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7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Настройка документов</w:t>
      </w:r>
      <w:r w:rsidRPr="0077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инструментов. </w:t>
      </w:r>
    </w:p>
    <w:p w:rsidR="00E10F1F" w:rsidRDefault="00E10F1F" w:rsidP="00E10F1F">
      <w:pPr>
        <w:keepNext/>
        <w:spacing w:before="100" w:beforeAutospacing="1" w:after="100" w:afterAutospacing="1" w:line="240" w:lineRule="auto"/>
        <w:ind w:left="-426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0040E" wp14:editId="01F88CD8">
            <wp:extent cx="6196771" cy="1677725"/>
            <wp:effectExtent l="19050" t="19050" r="13970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627" cy="1677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0F1F" w:rsidRDefault="00E10F1F" w:rsidP="00E10F1F">
      <w:pPr>
        <w:pStyle w:val="a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FD0FA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</w:t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70E2E">
        <w:rPr>
          <w:rFonts w:ascii="Times New Roman" w:hAnsi="Times New Roman" w:cs="Times New Roman"/>
          <w:color w:val="000000" w:themeColor="text1"/>
          <w:sz w:val="20"/>
          <w:szCs w:val="20"/>
        </w:rPr>
        <w:t>Окно н</w:t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t>астройк</w:t>
      </w:r>
      <w:r w:rsidR="00770E2E">
        <w:rPr>
          <w:rFonts w:ascii="Times New Roman" w:hAnsi="Times New Roman" w:cs="Times New Roman"/>
          <w:color w:val="000000" w:themeColor="text1"/>
          <w:sz w:val="20"/>
          <w:szCs w:val="20"/>
        </w:rPr>
        <w:t>и типовой операции</w:t>
      </w:r>
      <w:r w:rsidRPr="00E10F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режима</w:t>
      </w:r>
    </w:p>
    <w:p w:rsidR="00770E2E" w:rsidRDefault="00770E2E" w:rsidP="00770E2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B3E">
        <w:rPr>
          <w:rFonts w:ascii="Times New Roman" w:eastAsia="Times New Roman" w:hAnsi="Times New Roman"/>
          <w:sz w:val="24"/>
          <w:szCs w:val="24"/>
          <w:lang w:eastAsia="ru-RU"/>
        </w:rPr>
        <w:t>На вкладке «</w:t>
      </w:r>
      <w:r w:rsidRPr="005B4031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</w:t>
      </w:r>
      <w:r w:rsidRPr="00894B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необходимо заполнить два обязательных поля «</w:t>
      </w:r>
      <w:r w:rsidRPr="005B4031">
        <w:rPr>
          <w:rFonts w:ascii="Times New Roman" w:eastAsia="Times New Roman" w:hAnsi="Times New Roman"/>
          <w:i/>
          <w:sz w:val="24"/>
          <w:szCs w:val="24"/>
          <w:lang w:eastAsia="ru-RU"/>
        </w:rPr>
        <w:t>Исключить из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r w:rsidRPr="005B4031">
        <w:rPr>
          <w:rFonts w:ascii="Times New Roman" w:eastAsia="Times New Roman" w:hAnsi="Times New Roman"/>
          <w:i/>
          <w:sz w:val="24"/>
          <w:szCs w:val="24"/>
          <w:lang w:eastAsia="ru-RU"/>
        </w:rPr>
        <w:t>«Включить в группу»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Заполнение реквизитов документа необходимо сделать из справочника «Группы активов» с учетом настроек документа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субсчета.</w:t>
      </w:r>
    </w:p>
    <w:p w:rsidR="00B767AB" w:rsidRDefault="00B767AB" w:rsidP="00894B3E">
      <w:pPr>
        <w:keepNext/>
        <w:spacing w:before="120" w:after="0" w:line="240" w:lineRule="auto"/>
        <w:ind w:left="-426"/>
        <w:jc w:val="both"/>
      </w:pPr>
      <w:r>
        <w:rPr>
          <w:rFonts w:eastAsia="Times New Roman"/>
          <w:noProof/>
          <w:sz w:val="24"/>
          <w:szCs w:val="24"/>
          <w:shd w:val="clear" w:color="auto" w:fill="99CCFF"/>
          <w:lang w:eastAsia="ru-RU"/>
        </w:rPr>
        <w:drawing>
          <wp:inline distT="0" distB="0" distL="0" distR="0" wp14:anchorId="20169206" wp14:editId="1CECB916">
            <wp:extent cx="6231308" cy="2210463"/>
            <wp:effectExtent l="19050" t="19050" r="17145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29" cy="2210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67AB" w:rsidRDefault="00B767AB" w:rsidP="00894B3E">
      <w:pPr>
        <w:pStyle w:val="a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FD0FA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</w: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t>. Окно ввода/редактирования режима "Перемещение ОС между группами и видами имущества"</w:t>
      </w:r>
    </w:p>
    <w:p w:rsidR="00770E2E" w:rsidRPr="00770E2E" w:rsidRDefault="00770E2E" w:rsidP="00770E2E"/>
    <w:p w:rsidR="005B4031" w:rsidRDefault="005B4031" w:rsidP="00C73E52">
      <w:pPr>
        <w:spacing w:before="12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0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КБК, КОСГУ, КАУ, </w:t>
      </w:r>
      <w:proofErr w:type="spellStart"/>
      <w:r w:rsidRPr="005B40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</w:t>
      </w:r>
      <w:proofErr w:type="gramStart"/>
      <w:r w:rsidRPr="005B40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.к</w:t>
      </w:r>
      <w:proofErr w:type="gramEnd"/>
      <w:r w:rsidRPr="005B40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ласс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Корреспондент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73E52">
        <w:rPr>
          <w:rFonts w:ascii="Times New Roman" w:eastAsia="Times New Roman" w:hAnsi="Times New Roman"/>
          <w:sz w:val="24"/>
          <w:szCs w:val="24"/>
          <w:lang w:eastAsia="ru-RU"/>
        </w:rPr>
        <w:t>аналитика заполняется для счета 401.10.</w:t>
      </w:r>
    </w:p>
    <w:p w:rsidR="005B4031" w:rsidRDefault="005B4031" w:rsidP="005B4031">
      <w:pPr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0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w:r w:rsidRPr="005B4031">
        <w:rPr>
          <w:rFonts w:ascii="Times New Roman" w:eastAsia="Times New Roman" w:hAnsi="Times New Roman"/>
          <w:sz w:val="24"/>
          <w:szCs w:val="24"/>
          <w:lang w:eastAsia="ru-RU"/>
        </w:rPr>
        <w:t>текстовое поле для ввода пользователями необходимой информации</w:t>
      </w:r>
      <w:r>
        <w:t>.</w:t>
      </w:r>
    </w:p>
    <w:p w:rsidR="00B767AB" w:rsidRPr="005B4031" w:rsidRDefault="00B767AB" w:rsidP="005B4031">
      <w:pPr>
        <w:spacing w:before="120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shd w:val="clear" w:color="auto" w:fill="99CCFF"/>
          <w:lang w:eastAsia="ru-RU"/>
        </w:rPr>
        <w:lastRenderedPageBreak/>
        <w:drawing>
          <wp:inline distT="0" distB="0" distL="0" distR="0" wp14:anchorId="408550B7" wp14:editId="55766082">
            <wp:extent cx="6233822" cy="1018311"/>
            <wp:effectExtent l="19050" t="19050" r="14605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4" cy="10185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67AB" w:rsidRPr="00B767AB" w:rsidRDefault="00B767AB" w:rsidP="00894B3E">
      <w:pPr>
        <w:pStyle w:val="a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FD0FA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3</w:t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B767AB">
        <w:rPr>
          <w:rFonts w:ascii="Times New Roman" w:hAnsi="Times New Roman" w:cs="Times New Roman"/>
          <w:color w:val="000000" w:themeColor="text1"/>
          <w:sz w:val="20"/>
          <w:szCs w:val="20"/>
        </w:rPr>
        <w:t>. Вкладка "Основные средства" режима</w:t>
      </w:r>
    </w:p>
    <w:p w:rsidR="00C73E52" w:rsidRDefault="00E90B87" w:rsidP="00C73E5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вкладке</w:t>
      </w:r>
      <w:r w:rsidR="005B403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B4031" w:rsidRPr="005B403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средства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табличная часть </w:t>
      </w:r>
      <w:r w:rsidR="00CF387C">
        <w:rPr>
          <w:rFonts w:ascii="Times New Roman" w:eastAsia="Times New Roman" w:hAnsi="Times New Roman"/>
          <w:sz w:val="24"/>
          <w:szCs w:val="24"/>
          <w:lang w:eastAsia="ru-RU"/>
        </w:rPr>
        <w:t>заполняется с учетом группы, указанной в поле «</w:t>
      </w:r>
      <w:r w:rsidR="00CF387C" w:rsidRPr="005B4031">
        <w:rPr>
          <w:rFonts w:ascii="Times New Roman" w:eastAsia="Times New Roman" w:hAnsi="Times New Roman"/>
          <w:i/>
          <w:sz w:val="24"/>
          <w:szCs w:val="24"/>
          <w:lang w:eastAsia="ru-RU"/>
        </w:rPr>
        <w:t>Исключить из группы</w:t>
      </w:r>
      <w:r w:rsidR="00CF387C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CF387C" w:rsidRDefault="00C73E52" w:rsidP="00C73E5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E52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заполнения всех данных при нажатии на кнопку </w:t>
      </w:r>
      <w:r w:rsidRPr="00C73E5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815C8C" wp14:editId="23C862A5">
            <wp:extent cx="270510" cy="222885"/>
            <wp:effectExtent l="19050" t="19050" r="15240" b="247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2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73E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3E5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проводок</w:t>
      </w:r>
      <w:r w:rsidRPr="00C73E5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автоматически сформируются проводки на вкладке «</w:t>
      </w:r>
      <w:r w:rsidRPr="00C73E52">
        <w:rPr>
          <w:rFonts w:ascii="Times New Roman" w:eastAsia="Times New Roman" w:hAnsi="Times New Roman"/>
          <w:b/>
          <w:sz w:val="24"/>
          <w:szCs w:val="24"/>
          <w:lang w:eastAsia="ru-RU"/>
        </w:rPr>
        <w:t>Операции и проводки</w:t>
      </w:r>
      <w:r w:rsidRPr="00C73E52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F387C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роводки формируются только по тем объектам, по которым есть остатки. </w:t>
      </w:r>
    </w:p>
    <w:p w:rsidR="00FD0FAB" w:rsidRDefault="00FD0FAB" w:rsidP="00FD0FAB">
      <w:pPr>
        <w:keepNext/>
        <w:spacing w:before="100" w:beforeAutospacing="1" w:after="100" w:afterAutospacing="1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8A2901" wp14:editId="7753DD8E">
            <wp:extent cx="5931535" cy="3307715"/>
            <wp:effectExtent l="19050" t="19050" r="12065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07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0FAB" w:rsidRPr="00FD0FAB" w:rsidRDefault="00FD0FAB" w:rsidP="00FD0FAB">
      <w:pPr>
        <w:pStyle w:val="a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>. Отображение ОС в справочнике</w:t>
      </w:r>
      <w:r w:rsidR="00E36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перемещения</w:t>
      </w:r>
      <w:bookmarkStart w:id="0" w:name="_GoBack"/>
      <w:bookmarkEnd w:id="0"/>
    </w:p>
    <w:p w:rsidR="00FD0FAB" w:rsidRDefault="00FD0FAB" w:rsidP="00C73E5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87C" w:rsidRDefault="00CF387C" w:rsidP="00B63B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устано</w:t>
      </w:r>
      <w:r w:rsidR="00B63BAB">
        <w:rPr>
          <w:rFonts w:ascii="Times New Roman" w:eastAsia="Times New Roman" w:hAnsi="Times New Roman"/>
          <w:sz w:val="24"/>
          <w:szCs w:val="24"/>
          <w:lang w:eastAsia="ru-RU"/>
        </w:rPr>
        <w:t xml:space="preserve">вке в документе даты проведения, </w:t>
      </w:r>
      <w:r w:rsidR="00C77E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происходит замена группы у ОС. </w:t>
      </w:r>
    </w:p>
    <w:p w:rsidR="00FD0FAB" w:rsidRDefault="00FD0FAB" w:rsidP="00FD0FAB">
      <w:pPr>
        <w:keepNext/>
        <w:spacing w:before="100" w:beforeAutospacing="1" w:after="100" w:afterAutospacing="1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2AA981" wp14:editId="0FB59DBF">
            <wp:extent cx="5931535" cy="3617595"/>
            <wp:effectExtent l="19050" t="19050" r="1206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17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0B87" w:rsidRDefault="00FD0FAB" w:rsidP="00FD0FAB">
      <w:pPr>
        <w:pStyle w:val="a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Рисунок </w: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Рисунок \* ARABIC </w:instrTex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5</w: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Отображение </w:t>
      </w:r>
      <w:r w:rsidR="000F2243">
        <w:rPr>
          <w:rFonts w:ascii="Times New Roman" w:hAnsi="Times New Roman" w:cs="Times New Roman"/>
          <w:color w:val="000000" w:themeColor="text1"/>
          <w:sz w:val="20"/>
          <w:szCs w:val="20"/>
        </w:rPr>
        <w:t>ОС</w:t>
      </w:r>
      <w:r w:rsidRPr="00FD0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справочнике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после включения в новую группу</w:t>
      </w:r>
    </w:p>
    <w:p w:rsidR="00FD0FAB" w:rsidRDefault="00FD0FAB" w:rsidP="00FD0F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удалении (отмены проведения) документа у ОС из списка возвращается ранее использовавшаяся номенклатура.</w:t>
      </w:r>
    </w:p>
    <w:p w:rsidR="00FD0FAB" w:rsidRPr="00FD0FAB" w:rsidRDefault="00FD0FAB" w:rsidP="00FD0FAB"/>
    <w:sectPr w:rsidR="00FD0FAB" w:rsidRPr="00FD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436"/>
    <w:multiLevelType w:val="multilevel"/>
    <w:tmpl w:val="4176D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41857"/>
    <w:multiLevelType w:val="multilevel"/>
    <w:tmpl w:val="0BBC8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C23EC"/>
    <w:multiLevelType w:val="multilevel"/>
    <w:tmpl w:val="B21E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46614"/>
    <w:multiLevelType w:val="hybridMultilevel"/>
    <w:tmpl w:val="57A0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34DC"/>
    <w:multiLevelType w:val="multilevel"/>
    <w:tmpl w:val="31366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4563B"/>
    <w:multiLevelType w:val="multilevel"/>
    <w:tmpl w:val="AD202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E22CF"/>
    <w:multiLevelType w:val="multilevel"/>
    <w:tmpl w:val="15C6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7C"/>
    <w:rsid w:val="000F2243"/>
    <w:rsid w:val="002F32E2"/>
    <w:rsid w:val="005049E5"/>
    <w:rsid w:val="005052EC"/>
    <w:rsid w:val="005B4031"/>
    <w:rsid w:val="00770E2E"/>
    <w:rsid w:val="008224FD"/>
    <w:rsid w:val="008524D3"/>
    <w:rsid w:val="00894B3E"/>
    <w:rsid w:val="008B6ACE"/>
    <w:rsid w:val="00B63BAB"/>
    <w:rsid w:val="00B767AB"/>
    <w:rsid w:val="00C73E52"/>
    <w:rsid w:val="00C77E57"/>
    <w:rsid w:val="00CF387C"/>
    <w:rsid w:val="00E10F1F"/>
    <w:rsid w:val="00E365DB"/>
    <w:rsid w:val="00E90B87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уть меню"/>
    <w:rsid w:val="00CF387C"/>
    <w:rPr>
      <w:b/>
      <w:sz w:val="24"/>
      <w:bdr w:val="none" w:sz="0" w:space="0" w:color="auto"/>
      <w:shd w:val="pct25" w:color="auto" w:fill="auto"/>
    </w:rPr>
  </w:style>
  <w:style w:type="paragraph" w:styleId="a4">
    <w:name w:val="Normal (Web)"/>
    <w:basedOn w:val="a"/>
    <w:uiPriority w:val="99"/>
    <w:semiHidden/>
    <w:unhideWhenUsed/>
    <w:rsid w:val="00C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38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38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7A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B767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уть меню"/>
    <w:rsid w:val="00CF387C"/>
    <w:rPr>
      <w:b/>
      <w:sz w:val="24"/>
      <w:bdr w:val="none" w:sz="0" w:space="0" w:color="auto"/>
      <w:shd w:val="pct25" w:color="auto" w:fill="auto"/>
    </w:rPr>
  </w:style>
  <w:style w:type="paragraph" w:styleId="a4">
    <w:name w:val="Normal (Web)"/>
    <w:basedOn w:val="a"/>
    <w:uiPriority w:val="99"/>
    <w:semiHidden/>
    <w:unhideWhenUsed/>
    <w:rsid w:val="00C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38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38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7AB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B767A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16</cp:revision>
  <dcterms:created xsi:type="dcterms:W3CDTF">2015-11-17T08:01:00Z</dcterms:created>
  <dcterms:modified xsi:type="dcterms:W3CDTF">2015-11-17T11:02:00Z</dcterms:modified>
</cp:coreProperties>
</file>