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693"/>
      </w:tblGrid>
      <w:tr w:rsidR="00F87D1B" w:rsidTr="00937DCC">
        <w:trPr>
          <w:trHeight w:val="2880"/>
          <w:jc w:val="center"/>
        </w:trPr>
        <w:sdt>
          <w:sdtPr>
            <w:rPr>
              <w:rFonts w:asciiTheme="majorHAnsi" w:eastAsiaTheme="majorEastAsia" w:hAnsiTheme="majorHAnsi" w:cstheme="majorBidi"/>
              <w:caps/>
            </w:rPr>
            <w:alias w:val="Организация"/>
            <w:id w:val="15524243"/>
            <w:placeholder>
              <w:docPart w:val="955D117C560441ACAE00F40A83ECBA3B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5000" w:type="pct"/>
              </w:tcPr>
              <w:p w:rsidR="00F87D1B" w:rsidRDefault="00F87D1B" w:rsidP="00937DCC">
                <w:pPr>
                  <w:pStyle w:val="aff0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 w:rsidRPr="003800A5">
                  <w:rPr>
                    <w:rFonts w:asciiTheme="majorHAnsi" w:eastAsiaTheme="majorEastAsia" w:hAnsiTheme="majorHAnsi" w:cstheme="majorBidi"/>
                    <w:caps/>
                  </w:rPr>
                  <w:t>ООО «КЕЙСИСТЕМС»</w:t>
                </w:r>
              </w:p>
            </w:tc>
          </w:sdtContent>
        </w:sdt>
      </w:tr>
      <w:tr w:rsidR="00F87D1B" w:rsidTr="00937DCC">
        <w:trPr>
          <w:trHeight w:val="1440"/>
          <w:jc w:val="center"/>
        </w:trPr>
        <w:sdt>
          <w:sdtPr>
            <w:rPr>
              <w:rFonts w:asciiTheme="majorHAnsi" w:eastAsiaTheme="majorEastAsia" w:hAnsiTheme="majorHAnsi" w:cstheme="majorBidi"/>
              <w:sz w:val="72"/>
              <w:szCs w:val="80"/>
            </w:rPr>
            <w:alias w:val="Название"/>
            <w:id w:val="15524250"/>
            <w:placeholder>
              <w:docPart w:val="2BCDD5DF47144405B29638656361E084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F87D1B" w:rsidRDefault="00CF2748" w:rsidP="00937DCC">
                <w:pPr>
                  <w:pStyle w:val="aff0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 w:rsidRPr="00C7089E">
                  <w:rPr>
                    <w:rFonts w:asciiTheme="majorHAnsi" w:eastAsiaTheme="majorEastAsia" w:hAnsiTheme="majorHAnsi" w:cstheme="majorBidi"/>
                    <w:sz w:val="72"/>
                    <w:szCs w:val="80"/>
                  </w:rPr>
                  <w:t>Руководство пользователя</w:t>
                </w:r>
              </w:p>
            </w:tc>
          </w:sdtContent>
        </w:sdt>
      </w:tr>
      <w:tr w:rsidR="00F87D1B" w:rsidTr="00937DCC">
        <w:trPr>
          <w:trHeight w:val="720"/>
          <w:jc w:val="center"/>
        </w:trPr>
        <w:sdt>
          <w:sdtPr>
            <w:rPr>
              <w:rFonts w:asciiTheme="majorHAnsi" w:eastAsiaTheme="majorEastAsia" w:hAnsiTheme="majorHAnsi"/>
              <w:sz w:val="44"/>
              <w:szCs w:val="44"/>
            </w:rPr>
            <w:alias w:val="Подзаголовок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F87D1B" w:rsidRDefault="00F87D1B" w:rsidP="00937DCC">
                <w:pPr>
                  <w:pStyle w:val="aff0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  <w:r w:rsidRPr="00CF2748">
                  <w:rPr>
                    <w:rFonts w:asciiTheme="majorHAnsi" w:hAnsiTheme="majorHAnsi"/>
                    <w:sz w:val="44"/>
                    <w:szCs w:val="44"/>
                  </w:rPr>
                  <w:t>Модуль загрузки (импорта) отчетности в ПК «Свод-СМАРТ»</w:t>
                </w:r>
              </w:p>
            </w:tc>
          </w:sdtContent>
        </w:sdt>
      </w:tr>
      <w:tr w:rsidR="00F87D1B" w:rsidTr="00937DCC">
        <w:trPr>
          <w:trHeight w:val="360"/>
          <w:jc w:val="center"/>
        </w:trPr>
        <w:tc>
          <w:tcPr>
            <w:tcW w:w="5000" w:type="pct"/>
            <w:vAlign w:val="center"/>
          </w:tcPr>
          <w:p w:rsidR="00F87D1B" w:rsidRDefault="00F87D1B" w:rsidP="00937DCC">
            <w:pPr>
              <w:pStyle w:val="aff0"/>
              <w:jc w:val="center"/>
            </w:pPr>
          </w:p>
        </w:tc>
      </w:tr>
      <w:tr w:rsidR="00F87D1B" w:rsidTr="00937DCC">
        <w:trPr>
          <w:trHeight w:val="360"/>
          <w:jc w:val="center"/>
        </w:trPr>
        <w:sdt>
          <w:sdtPr>
            <w:rPr>
              <w:b/>
              <w:bCs/>
            </w:rPr>
            <w:alias w:val="Автор"/>
            <w:id w:val="15524260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tc>
              <w:tcPr>
                <w:tcW w:w="5000" w:type="pct"/>
                <w:vAlign w:val="center"/>
              </w:tcPr>
              <w:p w:rsidR="00F87D1B" w:rsidRDefault="00907A54" w:rsidP="00907A54">
                <w:pPr>
                  <w:pStyle w:val="aff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Орлова Наталья Николаевна</w:t>
                </w:r>
              </w:p>
            </w:tc>
          </w:sdtContent>
        </w:sdt>
      </w:tr>
      <w:tr w:rsidR="00F87D1B" w:rsidTr="00937DCC">
        <w:trPr>
          <w:trHeight w:val="360"/>
          <w:jc w:val="center"/>
        </w:trPr>
        <w:sdt>
          <w:sdtPr>
            <w:rPr>
              <w:b/>
              <w:bCs/>
            </w:rPr>
            <w:alias w:val="Дата"/>
            <w:id w:val="516659546"/>
            <w:dataBinding w:prefixMappings="xmlns:ns0='http://schemas.microsoft.com/office/2006/coverPageProps'" w:xpath="/ns0:CoverPageProperties[1]/ns0:PublishDate[1]" w:storeItemID="{55AF091B-3C7A-41E3-B477-F2FDAA23CFDA}"/>
            <w:date w:fullDate="2018-03-02T00:00:00Z"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5000" w:type="pct"/>
                <w:vAlign w:val="center"/>
              </w:tcPr>
              <w:p w:rsidR="00F87D1B" w:rsidRDefault="00907A54" w:rsidP="00907A54">
                <w:pPr>
                  <w:pStyle w:val="aff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  <w:lang w:val="en-US"/>
                  </w:rPr>
                  <w:t>02</w:t>
                </w:r>
                <w:r>
                  <w:rPr>
                    <w:b/>
                    <w:bCs/>
                  </w:rPr>
                  <w:t>.</w:t>
                </w:r>
                <w:r w:rsidR="00691480">
                  <w:rPr>
                    <w:b/>
                    <w:bCs/>
                  </w:rPr>
                  <w:t>0</w:t>
                </w:r>
                <w:r>
                  <w:rPr>
                    <w:b/>
                    <w:bCs/>
                    <w:lang w:val="en-US"/>
                  </w:rPr>
                  <w:t>3</w:t>
                </w:r>
                <w:r w:rsidR="00691480">
                  <w:rPr>
                    <w:b/>
                    <w:bCs/>
                  </w:rPr>
                  <w:t>.201</w:t>
                </w:r>
                <w:r>
                  <w:rPr>
                    <w:b/>
                    <w:bCs/>
                    <w:lang w:val="en-US"/>
                  </w:rPr>
                  <w:t>8</w:t>
                </w:r>
              </w:p>
            </w:tc>
          </w:sdtContent>
        </w:sdt>
      </w:tr>
    </w:tbl>
    <w:p w:rsidR="00F87D1B" w:rsidRDefault="00F87D1B">
      <w:pPr>
        <w:spacing w:after="200" w:line="276" w:lineRule="auto"/>
        <w:ind w:firstLine="0"/>
        <w:jc w:val="left"/>
      </w:pPr>
      <w:r>
        <w:rPr>
          <w:b/>
          <w:bCs/>
        </w:rPr>
        <w:br w:type="page"/>
      </w:r>
      <w:bookmarkStart w:id="0" w:name="_GoBack"/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800520081"/>
        <w:docPartObj>
          <w:docPartGallery w:val="Table of Contents"/>
          <w:docPartUnique/>
        </w:docPartObj>
      </w:sdtPr>
      <w:sdtEndPr/>
      <w:sdtContent>
        <w:p w:rsidR="003D24B7" w:rsidRDefault="003D24B7">
          <w:pPr>
            <w:pStyle w:val="afd"/>
          </w:pPr>
          <w:r>
            <w:t>Оглавление</w:t>
          </w:r>
        </w:p>
        <w:p w:rsidR="005C1732" w:rsidRPr="005C1732" w:rsidRDefault="005C1732" w:rsidP="005C1732"/>
        <w:p w:rsidR="00907A54" w:rsidRDefault="003D24B7">
          <w:pPr>
            <w:pStyle w:val="1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090340" w:history="1">
            <w:r w:rsidR="00907A54" w:rsidRPr="0046099E">
              <w:rPr>
                <w:rStyle w:val="afe"/>
                <w:noProof/>
              </w:rPr>
              <w:t>ВВЕДЕНИЕ</w:t>
            </w:r>
            <w:r w:rsidR="00907A54">
              <w:rPr>
                <w:noProof/>
                <w:webHidden/>
              </w:rPr>
              <w:tab/>
            </w:r>
            <w:r w:rsidR="00907A54">
              <w:rPr>
                <w:noProof/>
                <w:webHidden/>
              </w:rPr>
              <w:fldChar w:fldCharType="begin"/>
            </w:r>
            <w:r w:rsidR="00907A54">
              <w:rPr>
                <w:noProof/>
                <w:webHidden/>
              </w:rPr>
              <w:instrText xml:space="preserve"> PAGEREF _Toc508090340 \h </w:instrText>
            </w:r>
            <w:r w:rsidR="00907A54">
              <w:rPr>
                <w:noProof/>
                <w:webHidden/>
              </w:rPr>
            </w:r>
            <w:r w:rsidR="00907A54">
              <w:rPr>
                <w:noProof/>
                <w:webHidden/>
              </w:rPr>
              <w:fldChar w:fldCharType="separate"/>
            </w:r>
            <w:r w:rsidR="00907A54">
              <w:rPr>
                <w:noProof/>
                <w:webHidden/>
              </w:rPr>
              <w:t>2</w:t>
            </w:r>
            <w:r w:rsidR="00907A54">
              <w:rPr>
                <w:noProof/>
                <w:webHidden/>
              </w:rPr>
              <w:fldChar w:fldCharType="end"/>
            </w:r>
          </w:hyperlink>
        </w:p>
        <w:p w:rsidR="00907A54" w:rsidRDefault="00907A54">
          <w:pPr>
            <w:pStyle w:val="1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90341" w:history="1">
            <w:r w:rsidRPr="0046099E">
              <w:rPr>
                <w:rStyle w:val="afe"/>
                <w:noProof/>
              </w:rPr>
              <w:t>1.  Установка и использование модуля в конфигурации БГУ 2.0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_Toc508090341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7A54" w:rsidRDefault="00907A54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90342" w:history="1">
            <w:r w:rsidRPr="0046099E">
              <w:rPr>
                <w:rStyle w:val="afe"/>
                <w:noProof/>
                <w:shd w:val="clear" w:color="auto" w:fill="FFFFFF"/>
              </w:rPr>
              <w:t>1.1 Подключение модуля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_Toc508090342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7A54" w:rsidRDefault="00907A54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90343" w:history="1">
            <w:r w:rsidRPr="0046099E">
              <w:rPr>
                <w:rStyle w:val="afe"/>
                <w:noProof/>
              </w:rPr>
              <w:t>1.2 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_Toc508090343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7A54" w:rsidRDefault="00907A54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90344" w:history="1">
            <w:r w:rsidRPr="0046099E">
              <w:rPr>
                <w:rStyle w:val="afe"/>
                <w:noProof/>
              </w:rPr>
              <w:t>1.2.1 Настройки соединения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_Toc508090344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7A54" w:rsidRDefault="00907A54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90345" w:history="1">
            <w:r w:rsidRPr="0046099E">
              <w:rPr>
                <w:rStyle w:val="afe"/>
                <w:noProof/>
              </w:rPr>
              <w:t>1.2.2 Проверить версию  ПК «Свод-СМАРТ»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_Toc508090345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7A54" w:rsidRDefault="00907A54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90346" w:history="1">
            <w:r w:rsidRPr="0046099E">
              <w:rPr>
                <w:rStyle w:val="afe"/>
                <w:noProof/>
              </w:rPr>
              <w:t>1.2.3 Проверка соединения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_Toc508090346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7A54" w:rsidRDefault="00907A54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90347" w:history="1">
            <w:r w:rsidRPr="0046099E">
              <w:rPr>
                <w:rStyle w:val="afe"/>
                <w:noProof/>
              </w:rPr>
              <w:t>1.2.4 Активация модуля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_Toc508090347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7A54" w:rsidRDefault="00907A54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90348" w:history="1">
            <w:r w:rsidRPr="0046099E">
              <w:rPr>
                <w:rStyle w:val="afe"/>
                <w:noProof/>
                <w:shd w:val="clear" w:color="auto" w:fill="FFFFFF"/>
              </w:rPr>
              <w:t>1.3 Передача отчетности в ПК «Свод-СМАРТ»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_Toc508090348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7A54" w:rsidRDefault="00907A54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90349" w:history="1">
            <w:r w:rsidRPr="0046099E">
              <w:rPr>
                <w:rStyle w:val="afe"/>
                <w:noProof/>
              </w:rPr>
              <w:t>1.3.1 Выгрузка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_Toc508090349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24B7" w:rsidRDefault="003D24B7">
          <w:r>
            <w:rPr>
              <w:b/>
              <w:bCs/>
            </w:rPr>
            <w:fldChar w:fldCharType="end"/>
          </w:r>
        </w:p>
      </w:sdtContent>
    </w:sdt>
    <w:p w:rsidR="000E668E" w:rsidRPr="00995BC4" w:rsidRDefault="000E668E" w:rsidP="000E668E">
      <w:pPr>
        <w:spacing w:after="200" w:line="276" w:lineRule="auto"/>
        <w:ind w:firstLine="0"/>
        <w:jc w:val="left"/>
        <w:rPr>
          <w:b/>
          <w:sz w:val="28"/>
        </w:rPr>
      </w:pPr>
      <w:r w:rsidRPr="00995BC4">
        <w:rPr>
          <w:b/>
          <w:sz w:val="28"/>
        </w:rPr>
        <w:t xml:space="preserve"> </w:t>
      </w:r>
    </w:p>
    <w:p w:rsidR="003D24B7" w:rsidRDefault="003D24B7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5A3099" w:rsidRPr="00135D9A" w:rsidRDefault="005A3099" w:rsidP="0094314A">
      <w:pPr>
        <w:pStyle w:val="1"/>
        <w:spacing w:line="276" w:lineRule="auto"/>
      </w:pPr>
      <w:bookmarkStart w:id="1" w:name="_Toc508090340"/>
      <w:r w:rsidRPr="00135D9A">
        <w:lastRenderedPageBreak/>
        <w:t>ВВЕДЕНИЕ</w:t>
      </w:r>
      <w:bookmarkEnd w:id="1"/>
    </w:p>
    <w:p w:rsidR="00D511E6" w:rsidRDefault="00215AF2" w:rsidP="0094314A">
      <w:pPr>
        <w:spacing w:line="276" w:lineRule="auto"/>
      </w:pPr>
      <w:r w:rsidRPr="00751D38">
        <w:t>Модуль загрузки (импорт</w:t>
      </w:r>
      <w:r>
        <w:t xml:space="preserve">а) отчетности в ПК «Свод-СМАРТ» </w:t>
      </w:r>
      <w:r w:rsidR="00ED3084">
        <w:t>предназначен для передачи</w:t>
      </w:r>
      <w:r w:rsidR="00D511E6">
        <w:t xml:space="preserve"> сформированн</w:t>
      </w:r>
      <w:r w:rsidR="00ED3084">
        <w:t>ой</w:t>
      </w:r>
      <w:r w:rsidR="00D511E6">
        <w:t xml:space="preserve"> отчетност</w:t>
      </w:r>
      <w:r w:rsidR="00ED3084">
        <w:t>и</w:t>
      </w:r>
      <w:r w:rsidR="00D511E6">
        <w:t xml:space="preserve"> из </w:t>
      </w:r>
      <w:r w:rsidR="000E668E">
        <w:t xml:space="preserve">ПК «1С: БГУ» </w:t>
      </w:r>
      <w:r w:rsidR="00D511E6">
        <w:t xml:space="preserve">в ПК «Свод-СМАРТ» по каналам связи в </w:t>
      </w:r>
      <w:proofErr w:type="spellStart"/>
      <w:r w:rsidR="00D511E6">
        <w:t>безфайловом</w:t>
      </w:r>
      <w:proofErr w:type="spellEnd"/>
      <w:r w:rsidR="00D511E6">
        <w:t xml:space="preserve"> режиме</w:t>
      </w:r>
      <w:r>
        <w:t xml:space="preserve">. </w:t>
      </w:r>
    </w:p>
    <w:p w:rsidR="00A77CEC" w:rsidRDefault="00A77CEC" w:rsidP="0094314A">
      <w:pPr>
        <w:spacing w:line="276" w:lineRule="auto"/>
      </w:pPr>
    </w:p>
    <w:p w:rsidR="00751D38" w:rsidRDefault="00215AF2" w:rsidP="0094314A">
      <w:pPr>
        <w:spacing w:line="276" w:lineRule="auto"/>
      </w:pPr>
      <w:r>
        <w:t xml:space="preserve">Модуль </w:t>
      </w:r>
      <w:r w:rsidR="001D558F">
        <w:t>разработан для 1С: Предприятие</w:t>
      </w:r>
      <w:r w:rsidR="001D558F" w:rsidRPr="001D558F">
        <w:t xml:space="preserve"> </w:t>
      </w:r>
      <w:r>
        <w:t xml:space="preserve">8.3 </w:t>
      </w:r>
      <w:r w:rsidR="00A77CEC" w:rsidRPr="00A77CEC">
        <w:t>Бухгалтерия государственного учреждения</w:t>
      </w:r>
      <w:r w:rsidR="001D558F">
        <w:t xml:space="preserve"> редакции </w:t>
      </w:r>
      <w:r w:rsidR="00A77CEC">
        <w:t>2</w:t>
      </w:r>
      <w:r>
        <w:t>.0.</w:t>
      </w:r>
    </w:p>
    <w:p w:rsidR="00215AF2" w:rsidRDefault="00215AF2" w:rsidP="0094314A">
      <w:pPr>
        <w:spacing w:line="276" w:lineRule="auto"/>
      </w:pPr>
    </w:p>
    <w:p w:rsidR="00751D38" w:rsidRDefault="00751D38" w:rsidP="0094314A">
      <w:pPr>
        <w:spacing w:line="276" w:lineRule="auto"/>
      </w:pPr>
      <w:r w:rsidRPr="00751D38">
        <w:t>Модуль загрузки (импорт</w:t>
      </w:r>
      <w:r>
        <w:t xml:space="preserve">а) отчетности в ПК «Свод-СМАРТ» </w:t>
      </w:r>
      <w:r>
        <w:rPr>
          <w:sz w:val="23"/>
          <w:szCs w:val="23"/>
        </w:rPr>
        <w:t xml:space="preserve">– </w:t>
      </w:r>
      <w:r w:rsidRPr="00751D38">
        <w:t xml:space="preserve"> представляет собой внешнюю обработку для </w:t>
      </w:r>
      <w:r>
        <w:t xml:space="preserve">конфигурации </w:t>
      </w:r>
      <w:r w:rsidRPr="00EC233C">
        <w:t>Бухгалтерия государственного учреждения</w:t>
      </w:r>
      <w:r w:rsidR="000E668E">
        <w:t xml:space="preserve"> «1С: БГУ»</w:t>
      </w:r>
      <w:r w:rsidRPr="00751D38">
        <w:t xml:space="preserve"> в виде файла с расширением </w:t>
      </w:r>
      <w:proofErr w:type="spellStart"/>
      <w:r w:rsidRPr="00751D38">
        <w:t>epf</w:t>
      </w:r>
      <w:proofErr w:type="spellEnd"/>
      <w:r w:rsidRPr="00751D38">
        <w:t>: «</w:t>
      </w:r>
      <w:r w:rsidR="005A3099" w:rsidRPr="005A3099">
        <w:t>report</w:t>
      </w:r>
      <w:r w:rsidR="001D558F" w:rsidRPr="00506F13">
        <w:t>2</w:t>
      </w:r>
      <w:r w:rsidR="005A3099" w:rsidRPr="005A3099">
        <w:t>.0(</w:t>
      </w:r>
      <w:proofErr w:type="spellStart"/>
      <w:r w:rsidR="005A3099" w:rsidRPr="005A3099">
        <w:t>ver</w:t>
      </w:r>
      <w:proofErr w:type="spellEnd"/>
      <w:r w:rsidR="005A3099" w:rsidRPr="005A3099">
        <w:t xml:space="preserve"> 1.001).</w:t>
      </w:r>
      <w:proofErr w:type="spellStart"/>
      <w:r w:rsidR="005A3099" w:rsidRPr="005A3099">
        <w:t>epf</w:t>
      </w:r>
      <w:proofErr w:type="spellEnd"/>
      <w:r w:rsidRPr="00751D38">
        <w:t>»</w:t>
      </w:r>
      <w:r w:rsidR="000E668E">
        <w:t>.</w:t>
      </w:r>
    </w:p>
    <w:p w:rsidR="0094639F" w:rsidRDefault="0061015E" w:rsidP="0094314A">
      <w:pPr>
        <w:pStyle w:val="ac"/>
        <w:spacing w:line="276" w:lineRule="auto"/>
      </w:pPr>
      <w:r>
        <w:t>Условные обозначения</w:t>
      </w:r>
    </w:p>
    <w:p w:rsidR="0094639F" w:rsidRDefault="0094639F" w:rsidP="0094314A">
      <w:pPr>
        <w:pStyle w:val="a4"/>
        <w:spacing w:line="276" w:lineRule="auto"/>
      </w:pPr>
    </w:p>
    <w:p w:rsidR="0061015E" w:rsidRDefault="0061015E" w:rsidP="0094314A">
      <w:pPr>
        <w:pStyle w:val="a4"/>
        <w:spacing w:line="276" w:lineRule="auto"/>
      </w:pPr>
      <w:r>
        <w:t>В документе используются следующие условные обозначения:</w:t>
      </w:r>
    </w:p>
    <w:tbl>
      <w:tblPr>
        <w:tblW w:w="9320" w:type="dxa"/>
        <w:jc w:val="center"/>
        <w:tblInd w:w="-176" w:type="dxa"/>
        <w:tblLook w:val="01E0" w:firstRow="1" w:lastRow="1" w:firstColumn="1" w:lastColumn="1" w:noHBand="0" w:noVBand="0"/>
      </w:tblPr>
      <w:tblGrid>
        <w:gridCol w:w="726"/>
        <w:gridCol w:w="2960"/>
        <w:gridCol w:w="5634"/>
      </w:tblGrid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314A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9B08EAB" wp14:editId="755DECE4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314A">
            <w:pPr>
              <w:pStyle w:val="aa"/>
              <w:spacing w:line="276" w:lineRule="auto"/>
              <w:jc w:val="center"/>
            </w:pPr>
            <w:r w:rsidRPr="00505680">
              <w:t>Уведомление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94314A">
            <w:pPr>
              <w:pStyle w:val="aa"/>
              <w:spacing w:line="276" w:lineRule="auto"/>
              <w:jc w:val="both"/>
            </w:pPr>
            <w:r>
              <w:t>В</w:t>
            </w:r>
            <w:r w:rsidRPr="00505680">
              <w:t>ажные сведения о влиянии текущих действий пользователя на выполнение других</w:t>
            </w:r>
            <w:r>
              <w:t xml:space="preserve"> функций</w:t>
            </w:r>
            <w:r w:rsidR="0094639F">
              <w:t xml:space="preserve"> модуля</w:t>
            </w:r>
            <w:r w:rsidRPr="00505680">
              <w:t>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314A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F55DE91" wp14:editId="0C481E32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314A">
            <w:pPr>
              <w:pStyle w:val="aa"/>
              <w:spacing w:line="276" w:lineRule="auto"/>
              <w:jc w:val="center"/>
            </w:pPr>
            <w:r w:rsidRPr="00505680">
              <w:t>Предупреждение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94314A">
            <w:pPr>
              <w:pStyle w:val="aa"/>
              <w:spacing w:line="276" w:lineRule="auto"/>
              <w:jc w:val="both"/>
            </w:pPr>
            <w:r>
              <w:t>В</w:t>
            </w:r>
            <w:r w:rsidRPr="00505680">
              <w:t>ажные сведения о возможных негативных последствиях действий пользователя.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314A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5BB1C83" wp14:editId="364197D8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314A">
            <w:pPr>
              <w:pStyle w:val="aa"/>
              <w:spacing w:line="276" w:lineRule="auto"/>
              <w:jc w:val="center"/>
            </w:pPr>
            <w:r w:rsidRPr="00505680">
              <w:t>Предостережение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94314A">
            <w:pPr>
              <w:pStyle w:val="aa"/>
              <w:spacing w:line="276" w:lineRule="auto"/>
              <w:jc w:val="both"/>
            </w:pPr>
            <w:r>
              <w:t>К</w:t>
            </w:r>
            <w:r w:rsidRPr="00505680">
              <w:t>ритически важные сведения, пренебрежение которыми может привести к ошибкам.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314A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D6B1389" wp14:editId="5FD92EFB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314A">
            <w:pPr>
              <w:pStyle w:val="aa"/>
              <w:spacing w:line="276" w:lineRule="auto"/>
              <w:jc w:val="center"/>
            </w:pPr>
            <w:r w:rsidRPr="00505680">
              <w:t>Замечание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94314A">
            <w:pPr>
              <w:pStyle w:val="aa"/>
              <w:spacing w:line="276" w:lineRule="auto"/>
              <w:jc w:val="both"/>
            </w:pPr>
            <w:r>
              <w:t>П</w:t>
            </w:r>
            <w:r w:rsidRPr="00505680">
              <w:t>олезные дополнительные сведения, советы, общеизвестные факты и выводы.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bottom"/>
          </w:tcPr>
          <w:p w:rsidR="004B19E0" w:rsidRPr="00F750CF" w:rsidRDefault="004B19E0" w:rsidP="0094314A">
            <w:pPr>
              <w:pStyle w:val="a6"/>
              <w:spacing w:line="276" w:lineRule="auto"/>
              <w:ind w:firstLine="0"/>
              <w:jc w:val="center"/>
            </w:pPr>
            <w:r>
              <w:t>[Активация</w:t>
            </w:r>
            <w:r w:rsidRPr="00F750CF">
              <w:t>]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94314A">
            <w:pPr>
              <w:pStyle w:val="aa"/>
              <w:spacing w:line="276" w:lineRule="auto"/>
              <w:jc w:val="both"/>
            </w:pPr>
            <w:r>
              <w:t>Функциональные экранные кнопки.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4B19E0" w:rsidRPr="00EF5351" w:rsidRDefault="00B274D5" w:rsidP="0094314A">
            <w:pPr>
              <w:spacing w:line="276" w:lineRule="auto"/>
              <w:ind w:firstLine="307"/>
              <w:jc w:val="center"/>
              <w:rPr>
                <w:rStyle w:val="afb"/>
                <w:sz w:val="24"/>
              </w:rPr>
            </w:pPr>
            <w:r w:rsidRPr="00EF5351">
              <w:rPr>
                <w:rStyle w:val="afb"/>
                <w:sz w:val="24"/>
                <w:highlight w:val="lightGray"/>
              </w:rPr>
              <w:t>СПРАВКА =&gt; О ПРОГРАММЕ</w:t>
            </w:r>
          </w:p>
        </w:tc>
        <w:tc>
          <w:tcPr>
            <w:tcW w:w="5634" w:type="dxa"/>
            <w:shd w:val="clear" w:color="auto" w:fill="auto"/>
          </w:tcPr>
          <w:p w:rsidR="004B19E0" w:rsidRDefault="004B19E0" w:rsidP="0094314A">
            <w:pPr>
              <w:pStyle w:val="aa"/>
              <w:spacing w:line="276" w:lineRule="auto"/>
              <w:jc w:val="both"/>
            </w:pPr>
            <w:r>
              <w:t>Навигация по пунктам меню и режимам.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bottom"/>
          </w:tcPr>
          <w:p w:rsidR="00ED3084" w:rsidRPr="0073628E" w:rsidRDefault="00ED3084" w:rsidP="0094314A">
            <w:pPr>
              <w:pStyle w:val="a8"/>
              <w:spacing w:line="276" w:lineRule="auto"/>
            </w:pPr>
            <w:r>
              <w:t xml:space="preserve">          </w:t>
            </w:r>
            <w:r w:rsidRPr="0073628E">
              <w:t>п. 2.1.1</w:t>
            </w:r>
          </w:p>
          <w:p w:rsidR="004B19E0" w:rsidRPr="003B4693" w:rsidRDefault="00ED3084" w:rsidP="0094314A">
            <w:pPr>
              <w:pStyle w:val="a8"/>
              <w:spacing w:line="276" w:lineRule="auto"/>
              <w:ind w:firstLine="0"/>
              <w:jc w:val="center"/>
              <w:rPr>
                <w:b/>
                <w:bCs/>
              </w:rPr>
            </w:pPr>
            <w:r w:rsidRPr="0073628E">
              <w:t>рисунок 5</w:t>
            </w:r>
          </w:p>
        </w:tc>
        <w:tc>
          <w:tcPr>
            <w:tcW w:w="5634" w:type="dxa"/>
            <w:shd w:val="clear" w:color="auto" w:fill="auto"/>
          </w:tcPr>
          <w:p w:rsidR="004B19E0" w:rsidRDefault="004B19E0" w:rsidP="0094314A">
            <w:pPr>
              <w:pStyle w:val="aa"/>
              <w:spacing w:line="276" w:lineRule="auto"/>
              <w:jc w:val="both"/>
            </w:pPr>
            <w:r>
              <w:t>Ссылки на структурные элементы, рисунки, таблицы текущего документа.</w:t>
            </w:r>
          </w:p>
        </w:tc>
      </w:tr>
    </w:tbl>
    <w:p w:rsidR="004B19E0" w:rsidRDefault="004B19E0" w:rsidP="0094314A">
      <w:pPr>
        <w:pStyle w:val="a4"/>
        <w:spacing w:line="276" w:lineRule="auto"/>
      </w:pPr>
    </w:p>
    <w:p w:rsidR="004A5741" w:rsidRPr="004A5741" w:rsidRDefault="004A5741" w:rsidP="0094314A">
      <w:pPr>
        <w:spacing w:line="276" w:lineRule="auto"/>
        <w:rPr>
          <w:b/>
          <w:sz w:val="26"/>
          <w:szCs w:val="26"/>
        </w:rPr>
      </w:pPr>
      <w:r w:rsidRPr="004A5741">
        <w:rPr>
          <w:b/>
          <w:sz w:val="26"/>
          <w:szCs w:val="26"/>
        </w:rPr>
        <w:t>Перечень сокращений</w:t>
      </w:r>
    </w:p>
    <w:p w:rsidR="004B19E0" w:rsidRPr="004A5741" w:rsidRDefault="004B19E0" w:rsidP="0094314A">
      <w:pPr>
        <w:pStyle w:val="a4"/>
        <w:spacing w:line="276" w:lineRule="auto"/>
      </w:pPr>
      <w:r w:rsidRPr="004A5741">
        <w:t>В документе используются следующие сокращения:</w:t>
      </w:r>
    </w:p>
    <w:p w:rsidR="004B19E0" w:rsidRPr="0019661B" w:rsidRDefault="007128FB" w:rsidP="0094314A">
      <w:pPr>
        <w:pStyle w:val="a4"/>
        <w:spacing w:line="276" w:lineRule="auto"/>
      </w:pPr>
      <w:r>
        <w:t>Б</w:t>
      </w:r>
      <w:r w:rsidR="00506F13">
        <w:t>ГУ 2.0</w:t>
      </w:r>
      <w:r w:rsidR="004B19E0" w:rsidRPr="0019661B">
        <w:t xml:space="preserve"> </w:t>
      </w:r>
      <w:r w:rsidR="00D847D5">
        <w:t xml:space="preserve">– </w:t>
      </w:r>
      <w:r>
        <w:t xml:space="preserve">конфигурация </w:t>
      </w:r>
      <w:r w:rsidRPr="00EC233C">
        <w:t xml:space="preserve">Бухгалтерия государственного учреждения, редакция </w:t>
      </w:r>
      <w:r w:rsidR="00506F13">
        <w:t>2.0</w:t>
      </w:r>
      <w:r w:rsidR="004B19E0" w:rsidRPr="0019661B">
        <w:t>.</w:t>
      </w:r>
    </w:p>
    <w:p w:rsidR="00D847D5" w:rsidRPr="008C7FA0" w:rsidRDefault="00D847D5" w:rsidP="0094314A">
      <w:pPr>
        <w:spacing w:line="276" w:lineRule="auto"/>
      </w:pPr>
      <w:r>
        <w:t>Модуль – модуль загрузки (импорта) отчетности в ПК «Свод-СМАРТ»</w:t>
      </w:r>
      <w:r w:rsidR="00A83328">
        <w:t>.</w:t>
      </w:r>
      <w:r>
        <w:t xml:space="preserve"> </w:t>
      </w:r>
    </w:p>
    <w:p w:rsidR="00C71754" w:rsidRDefault="00C71754" w:rsidP="0094314A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F430E4" w:rsidRDefault="00105650" w:rsidP="0094314A">
      <w:pPr>
        <w:pStyle w:val="1"/>
        <w:spacing w:line="276" w:lineRule="auto"/>
      </w:pPr>
      <w:bookmarkStart w:id="2" w:name="_Toc508090341"/>
      <w:r>
        <w:lastRenderedPageBreak/>
        <w:t>1</w:t>
      </w:r>
      <w:r w:rsidR="00EF60D9">
        <w:t>.</w:t>
      </w:r>
      <w:r>
        <w:t xml:space="preserve">  </w:t>
      </w:r>
      <w:r w:rsidR="000A52E0">
        <w:t xml:space="preserve">Установка и использование модуля в конфигурации </w:t>
      </w:r>
      <w:r w:rsidR="00C813D0">
        <w:t>БГУ</w:t>
      </w:r>
      <w:r w:rsidR="000A52E0" w:rsidRPr="00EC233C">
        <w:t xml:space="preserve"> 2.0</w:t>
      </w:r>
      <w:bookmarkEnd w:id="2"/>
    </w:p>
    <w:p w:rsidR="00331280" w:rsidRDefault="00105650" w:rsidP="0094314A">
      <w:pPr>
        <w:pStyle w:val="2"/>
        <w:spacing w:line="276" w:lineRule="auto"/>
      </w:pPr>
      <w:bookmarkStart w:id="3" w:name="_Toc508090342"/>
      <w:r>
        <w:rPr>
          <w:shd w:val="clear" w:color="auto" w:fill="FFFFFF"/>
        </w:rPr>
        <w:t xml:space="preserve">1.1 </w:t>
      </w:r>
      <w:r w:rsidR="00331280">
        <w:rPr>
          <w:shd w:val="clear" w:color="auto" w:fill="FFFFFF"/>
        </w:rPr>
        <w:t>Подключение модуля</w:t>
      </w:r>
      <w:bookmarkEnd w:id="3"/>
    </w:p>
    <w:p w:rsidR="00331280" w:rsidRDefault="00331280" w:rsidP="0094314A">
      <w:pPr>
        <w:spacing w:line="276" w:lineRule="auto"/>
        <w:rPr>
          <w:shd w:val="clear" w:color="auto" w:fill="FFFFFF"/>
        </w:rPr>
      </w:pPr>
    </w:p>
    <w:p w:rsidR="00331280" w:rsidRDefault="00331280" w:rsidP="0094314A">
      <w:pPr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>Конфигурация «</w:t>
      </w:r>
      <w:r w:rsidRPr="0055461A">
        <w:rPr>
          <w:shd w:val="clear" w:color="auto" w:fill="FFFFFF"/>
        </w:rPr>
        <w:t>Бухгалтерия государственного учреждения</w:t>
      </w:r>
      <w:r>
        <w:rPr>
          <w:shd w:val="clear" w:color="auto" w:fill="FFFFFF"/>
        </w:rPr>
        <w:t>»</w:t>
      </w:r>
      <w:r w:rsidR="000B6827">
        <w:rPr>
          <w:shd w:val="clear" w:color="auto" w:fill="FFFFFF"/>
        </w:rPr>
        <w:t xml:space="preserve"> редакция 2</w:t>
      </w:r>
      <w:r w:rsidRPr="0055461A">
        <w:rPr>
          <w:shd w:val="clear" w:color="auto" w:fill="FFFFFF"/>
        </w:rPr>
        <w:t>.0</w:t>
      </w:r>
      <w:r>
        <w:rPr>
          <w:shd w:val="clear" w:color="auto" w:fill="FFFFFF"/>
        </w:rPr>
        <w:t xml:space="preserve"> содержит средства подключения произвольных дополнительных отчетов, печатных форм и обработок к базе данных. Подключение при этом происходит без изменения структуры конфигурации в пользовательском режиме.</w:t>
      </w:r>
    </w:p>
    <w:p w:rsidR="00331280" w:rsidRDefault="00331280" w:rsidP="0094314A">
      <w:pPr>
        <w:spacing w:line="276" w:lineRule="auto"/>
        <w:rPr>
          <w:shd w:val="clear" w:color="auto" w:fill="FFFFFF"/>
        </w:rPr>
      </w:pPr>
    </w:p>
    <w:p w:rsidR="00331280" w:rsidRDefault="00331280" w:rsidP="0094314A">
      <w:pPr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>Для подключения дополнительной внешней обработки модуля необходимо выполнить следующ</w:t>
      </w:r>
      <w:r w:rsidR="00A83328">
        <w:rPr>
          <w:shd w:val="clear" w:color="auto" w:fill="FFFFFF"/>
        </w:rPr>
        <w:t>и</w:t>
      </w:r>
      <w:r>
        <w:rPr>
          <w:shd w:val="clear" w:color="auto" w:fill="FFFFFF"/>
        </w:rPr>
        <w:t>е</w:t>
      </w:r>
      <w:r w:rsidR="00A83328">
        <w:rPr>
          <w:shd w:val="clear" w:color="auto" w:fill="FFFFFF"/>
        </w:rPr>
        <w:t xml:space="preserve"> действия</w:t>
      </w:r>
      <w:r>
        <w:rPr>
          <w:shd w:val="clear" w:color="auto" w:fill="FFFFFF"/>
        </w:rPr>
        <w:t>:</w:t>
      </w:r>
    </w:p>
    <w:p w:rsidR="00331280" w:rsidRDefault="00331280" w:rsidP="0094314A">
      <w:pPr>
        <w:spacing w:line="276" w:lineRule="auto"/>
        <w:rPr>
          <w:shd w:val="clear" w:color="auto" w:fill="FFFFFF"/>
        </w:rPr>
      </w:pPr>
    </w:p>
    <w:p w:rsidR="00331280" w:rsidRDefault="00331280" w:rsidP="0094314A">
      <w:pPr>
        <w:pStyle w:val="af9"/>
        <w:numPr>
          <w:ilvl w:val="0"/>
          <w:numId w:val="25"/>
        </w:numPr>
        <w:spacing w:line="276" w:lineRule="auto"/>
      </w:pPr>
      <w:r>
        <w:t>Скача</w:t>
      </w:r>
      <w:r w:rsidR="00A83328">
        <w:t>ть</w:t>
      </w:r>
      <w:r>
        <w:t xml:space="preserve"> файл установки модуля по ссылке: </w:t>
      </w:r>
    </w:p>
    <w:p w:rsidR="00331280" w:rsidRDefault="0035056D" w:rsidP="0094314A">
      <w:pPr>
        <w:pStyle w:val="af9"/>
        <w:spacing w:line="276" w:lineRule="auto"/>
        <w:ind w:left="1069" w:firstLine="0"/>
      </w:pPr>
      <w:hyperlink r:id="rId14" w:history="1">
        <w:r w:rsidR="00331280" w:rsidRPr="00822845">
          <w:rPr>
            <w:rStyle w:val="afe"/>
          </w:rPr>
          <w:t>http://www.keysystems.ru/Updates/UpdateList.aspx?id={78D72D7A-9C3B-455A-990E-754A1265DBA2}</w:t>
        </w:r>
      </w:hyperlink>
    </w:p>
    <w:p w:rsidR="00331280" w:rsidRDefault="00331280" w:rsidP="0094314A">
      <w:pPr>
        <w:pStyle w:val="af9"/>
        <w:spacing w:line="276" w:lineRule="auto"/>
        <w:ind w:left="1069" w:firstLine="0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331280" w:rsidRPr="00505680" w:rsidTr="00D24B88">
        <w:tc>
          <w:tcPr>
            <w:tcW w:w="1559" w:type="dxa"/>
            <w:shd w:val="clear" w:color="auto" w:fill="auto"/>
            <w:vAlign w:val="center"/>
          </w:tcPr>
          <w:p w:rsidR="00331280" w:rsidRDefault="00331280" w:rsidP="0094314A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9EC4693" wp14:editId="685C44C0">
                  <wp:extent cx="304800" cy="304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331280" w:rsidRPr="00480C28" w:rsidRDefault="00105650" w:rsidP="0094314A">
            <w:pPr>
              <w:spacing w:line="276" w:lineRule="auto"/>
              <w:ind w:firstLine="0"/>
              <w:rPr>
                <w:i/>
              </w:rPr>
            </w:pPr>
            <w:r>
              <w:rPr>
                <w:i/>
              </w:rPr>
              <w:t xml:space="preserve">Необходимо выбирать </w:t>
            </w:r>
            <w:r w:rsidR="00331280" w:rsidRPr="00480C28">
              <w:rPr>
                <w:i/>
              </w:rPr>
              <w:t xml:space="preserve">файл модуля, соответствующий установленной редакции конфигурации программы </w:t>
            </w:r>
            <w:r w:rsidR="0094314A">
              <w:rPr>
                <w:i/>
              </w:rPr>
              <w:t>ПК «</w:t>
            </w:r>
            <w:r w:rsidR="00331280" w:rsidRPr="00480C28">
              <w:rPr>
                <w:i/>
              </w:rPr>
              <w:t>1С</w:t>
            </w:r>
            <w:r w:rsidR="0094314A">
              <w:rPr>
                <w:i/>
              </w:rPr>
              <w:t>: БГУ»</w:t>
            </w:r>
            <w:r w:rsidR="00331280" w:rsidRPr="00480C28">
              <w:rPr>
                <w:i/>
              </w:rPr>
              <w:t>.</w:t>
            </w:r>
          </w:p>
        </w:tc>
      </w:tr>
    </w:tbl>
    <w:p w:rsidR="00331280" w:rsidRDefault="00331280" w:rsidP="0094314A">
      <w:pPr>
        <w:pStyle w:val="Default"/>
        <w:spacing w:line="276" w:lineRule="auto"/>
        <w:ind w:left="1069"/>
        <w:rPr>
          <w:sz w:val="23"/>
          <w:szCs w:val="23"/>
        </w:rPr>
      </w:pPr>
    </w:p>
    <w:p w:rsidR="00331280" w:rsidRPr="0094314A" w:rsidRDefault="00331280" w:rsidP="0094314A">
      <w:pPr>
        <w:pStyle w:val="Default"/>
        <w:numPr>
          <w:ilvl w:val="0"/>
          <w:numId w:val="25"/>
        </w:numPr>
        <w:spacing w:line="276" w:lineRule="auto"/>
      </w:pPr>
      <w:r w:rsidRPr="0094314A">
        <w:t>Скопир</w:t>
      </w:r>
      <w:r w:rsidR="00A83328" w:rsidRPr="0094314A">
        <w:t>овать</w:t>
      </w:r>
      <w:r w:rsidRPr="0094314A">
        <w:t xml:space="preserve"> файл внешней обработки </w:t>
      </w:r>
      <w:r w:rsidR="000B6827" w:rsidRPr="0094314A">
        <w:rPr>
          <w:i/>
        </w:rPr>
        <w:t>report2</w:t>
      </w:r>
      <w:r w:rsidRPr="0094314A">
        <w:rPr>
          <w:i/>
        </w:rPr>
        <w:t>.0(</w:t>
      </w:r>
      <w:proofErr w:type="spellStart"/>
      <w:r w:rsidRPr="0094314A">
        <w:rPr>
          <w:i/>
        </w:rPr>
        <w:t>ver</w:t>
      </w:r>
      <w:proofErr w:type="spellEnd"/>
      <w:r w:rsidRPr="0094314A">
        <w:rPr>
          <w:i/>
        </w:rPr>
        <w:t xml:space="preserve"> 1.001).</w:t>
      </w:r>
      <w:proofErr w:type="spellStart"/>
      <w:r w:rsidRPr="0094314A">
        <w:rPr>
          <w:i/>
        </w:rPr>
        <w:t>epf</w:t>
      </w:r>
      <w:proofErr w:type="spellEnd"/>
      <w:r w:rsidRPr="0094314A">
        <w:t xml:space="preserve"> на компьютер, </w:t>
      </w:r>
      <w:r w:rsidR="00937871" w:rsidRPr="0094314A">
        <w:t xml:space="preserve">на который </w:t>
      </w:r>
      <w:r w:rsidRPr="0094314A">
        <w:t>установлен 1С</w:t>
      </w:r>
      <w:proofErr w:type="gramStart"/>
      <w:r w:rsidRPr="0094314A">
        <w:t>:П</w:t>
      </w:r>
      <w:proofErr w:type="gramEnd"/>
      <w:r w:rsidRPr="0094314A">
        <w:t>редприятие с конфигурацией БГУ</w:t>
      </w:r>
      <w:r w:rsidR="00DD6D5D">
        <w:t xml:space="preserve"> </w:t>
      </w:r>
      <w:r w:rsidR="000B6827" w:rsidRPr="0094314A">
        <w:t>2</w:t>
      </w:r>
      <w:r w:rsidRPr="0094314A">
        <w:t>.0.</w:t>
      </w:r>
    </w:p>
    <w:p w:rsidR="00331280" w:rsidRPr="0094314A" w:rsidRDefault="00331280" w:rsidP="0094314A">
      <w:pPr>
        <w:pStyle w:val="Default"/>
        <w:spacing w:line="276" w:lineRule="auto"/>
        <w:ind w:left="1069"/>
      </w:pPr>
    </w:p>
    <w:p w:rsidR="00331280" w:rsidRPr="0094314A" w:rsidRDefault="00331280" w:rsidP="0094314A">
      <w:pPr>
        <w:pStyle w:val="Default"/>
        <w:numPr>
          <w:ilvl w:val="0"/>
          <w:numId w:val="25"/>
        </w:numPr>
        <w:spacing w:line="276" w:lineRule="auto"/>
      </w:pPr>
      <w:r w:rsidRPr="0094314A">
        <w:t>Запустит</w:t>
      </w:r>
      <w:r w:rsidR="00A83328" w:rsidRPr="0094314A">
        <w:t>ь</w:t>
      </w:r>
      <w:r w:rsidRPr="0094314A">
        <w:t xml:space="preserve"> 1С</w:t>
      </w:r>
      <w:proofErr w:type="gramStart"/>
      <w:r w:rsidRPr="0094314A">
        <w:t>:П</w:t>
      </w:r>
      <w:proofErr w:type="gramEnd"/>
      <w:r w:rsidRPr="0094314A">
        <w:t>редприятие.</w:t>
      </w:r>
    </w:p>
    <w:p w:rsidR="00331280" w:rsidRPr="0094314A" w:rsidRDefault="00331280" w:rsidP="0094314A">
      <w:pPr>
        <w:pStyle w:val="Default"/>
        <w:spacing w:line="276" w:lineRule="auto"/>
        <w:ind w:left="1069"/>
      </w:pPr>
    </w:p>
    <w:p w:rsidR="00331280" w:rsidRPr="0094314A" w:rsidRDefault="00E86319" w:rsidP="0094314A">
      <w:pPr>
        <w:pStyle w:val="Default"/>
        <w:numPr>
          <w:ilvl w:val="0"/>
          <w:numId w:val="25"/>
        </w:numPr>
        <w:spacing w:line="276" w:lineRule="auto"/>
        <w:jc w:val="both"/>
        <w:rPr>
          <w:shd w:val="clear" w:color="auto" w:fill="FFFFFF"/>
        </w:rPr>
      </w:pPr>
      <w:r w:rsidRPr="0094314A">
        <w:t xml:space="preserve">В главном окне 1C </w:t>
      </w:r>
      <w:r w:rsidR="00331280" w:rsidRPr="0094314A">
        <w:t xml:space="preserve"> выб</w:t>
      </w:r>
      <w:r w:rsidR="00A83328" w:rsidRPr="0094314A">
        <w:t>рать</w:t>
      </w:r>
      <w:r w:rsidR="00331280" w:rsidRPr="0094314A">
        <w:t xml:space="preserve"> следующий пункт меню:</w:t>
      </w:r>
    </w:p>
    <w:p w:rsidR="00331280" w:rsidRPr="0094314A" w:rsidRDefault="00D24B88" w:rsidP="0094314A">
      <w:pPr>
        <w:pStyle w:val="Default"/>
        <w:spacing w:line="276" w:lineRule="auto"/>
        <w:ind w:left="1069"/>
        <w:jc w:val="both"/>
        <w:rPr>
          <w:shd w:val="clear" w:color="auto" w:fill="FFFFFF"/>
        </w:rPr>
      </w:pPr>
      <w:r w:rsidRPr="0094314A">
        <w:rPr>
          <w:rStyle w:val="afb"/>
          <w:sz w:val="24"/>
          <w:highlight w:val="lightGray"/>
        </w:rPr>
        <w:t>Администрирование</w:t>
      </w:r>
      <w:r w:rsidR="00331280" w:rsidRPr="0094314A">
        <w:rPr>
          <w:rStyle w:val="afb"/>
          <w:sz w:val="24"/>
          <w:highlight w:val="lightGray"/>
        </w:rPr>
        <w:t>=&gt;</w:t>
      </w:r>
      <w:r w:rsidRPr="0094314A">
        <w:rPr>
          <w:rStyle w:val="afb"/>
          <w:sz w:val="24"/>
          <w:highlight w:val="lightGray"/>
        </w:rPr>
        <w:t>печатные формы,</w:t>
      </w:r>
      <w:r w:rsidR="00331280" w:rsidRPr="0094314A">
        <w:rPr>
          <w:rStyle w:val="afb"/>
          <w:sz w:val="24"/>
          <w:highlight w:val="lightGray"/>
        </w:rPr>
        <w:t xml:space="preserve"> отчеты и обработки</w:t>
      </w:r>
      <w:r w:rsidR="00331280" w:rsidRPr="0094314A">
        <w:rPr>
          <w:rStyle w:val="afb"/>
          <w:sz w:val="24"/>
        </w:rPr>
        <w:t xml:space="preserve"> </w:t>
      </w:r>
      <w:r w:rsidR="00331280" w:rsidRPr="0094314A">
        <w:t>(</w:t>
      </w:r>
      <w:r w:rsidR="008A1539" w:rsidRPr="0094314A">
        <w:rPr>
          <w:i/>
        </w:rPr>
        <w:fldChar w:fldCharType="begin"/>
      </w:r>
      <w:r w:rsidR="008A1539" w:rsidRPr="0094314A">
        <w:rPr>
          <w:i/>
        </w:rPr>
        <w:instrText xml:space="preserve"> REF _Ref443034126 \h  \* MERGEFORMAT </w:instrText>
      </w:r>
      <w:r w:rsidR="008A1539" w:rsidRPr="0094314A">
        <w:rPr>
          <w:i/>
        </w:rPr>
      </w:r>
      <w:r w:rsidR="008A1539" w:rsidRPr="0094314A">
        <w:rPr>
          <w:i/>
        </w:rPr>
        <w:fldChar w:fldCharType="separate"/>
      </w:r>
      <w:r w:rsidR="00083EB5" w:rsidRPr="0094314A">
        <w:rPr>
          <w:i/>
        </w:rPr>
        <w:t>Рисунок</w:t>
      </w:r>
      <w:r w:rsidR="00083EB5" w:rsidRPr="0094314A">
        <w:t xml:space="preserve"> </w:t>
      </w:r>
      <w:r w:rsidR="00083EB5" w:rsidRPr="0094314A">
        <w:rPr>
          <w:i/>
          <w:noProof/>
        </w:rPr>
        <w:t>1</w:t>
      </w:r>
      <w:r w:rsidR="008A1539" w:rsidRPr="0094314A">
        <w:rPr>
          <w:i/>
        </w:rPr>
        <w:fldChar w:fldCharType="end"/>
      </w:r>
      <w:r w:rsidR="00331280" w:rsidRPr="0094314A">
        <w:t>)</w:t>
      </w:r>
      <w:r w:rsidR="00331280" w:rsidRPr="0094314A">
        <w:rPr>
          <w:shd w:val="clear" w:color="auto" w:fill="FFFFFF"/>
        </w:rPr>
        <w:t>.</w:t>
      </w:r>
    </w:p>
    <w:p w:rsidR="00D24B88" w:rsidRPr="00F027DA" w:rsidRDefault="00D24B88" w:rsidP="0094314A">
      <w:pPr>
        <w:pStyle w:val="Default"/>
        <w:spacing w:line="276" w:lineRule="auto"/>
        <w:ind w:left="1069"/>
        <w:jc w:val="both"/>
        <w:rPr>
          <w:shd w:val="clear" w:color="auto" w:fill="FFFFFF"/>
        </w:rPr>
      </w:pPr>
    </w:p>
    <w:p w:rsidR="00331280" w:rsidRDefault="00D24B88" w:rsidP="002B7CD7">
      <w:pPr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36C6614D" wp14:editId="738FA1DC">
            <wp:extent cx="6647180" cy="2639695"/>
            <wp:effectExtent l="19050" t="19050" r="20320" b="273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6396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94314A">
      <w:pPr>
        <w:pStyle w:val="afc"/>
        <w:spacing w:line="276" w:lineRule="auto"/>
        <w:jc w:val="center"/>
      </w:pPr>
      <w:bookmarkStart w:id="4" w:name="_Ref443034126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1</w:t>
      </w:r>
      <w:r w:rsidR="0035056D">
        <w:rPr>
          <w:noProof/>
        </w:rPr>
        <w:fldChar w:fldCharType="end"/>
      </w:r>
      <w:bookmarkEnd w:id="4"/>
      <w:r>
        <w:t xml:space="preserve"> </w:t>
      </w:r>
      <w:r w:rsidR="008A1539">
        <w:t>Печатные формы, отчеты и обработки</w:t>
      </w:r>
      <w:r>
        <w:t>.</w:t>
      </w:r>
    </w:p>
    <w:p w:rsidR="009C48DD" w:rsidRDefault="009C48DD" w:rsidP="0094314A">
      <w:pPr>
        <w:pStyle w:val="af9"/>
        <w:spacing w:line="276" w:lineRule="auto"/>
        <w:ind w:left="1069" w:firstLine="0"/>
        <w:rPr>
          <w:shd w:val="clear" w:color="auto" w:fill="FFFFFF"/>
        </w:rPr>
      </w:pPr>
    </w:p>
    <w:p w:rsidR="00331280" w:rsidRDefault="00331280" w:rsidP="0094314A">
      <w:pPr>
        <w:spacing w:line="276" w:lineRule="auto"/>
        <w:rPr>
          <w:shd w:val="clear" w:color="auto" w:fill="FFFFFF"/>
        </w:rPr>
      </w:pPr>
      <w:r w:rsidRPr="00EB5C9F">
        <w:rPr>
          <w:shd w:val="clear" w:color="auto" w:fill="FFFFFF"/>
        </w:rPr>
        <w:lastRenderedPageBreak/>
        <w:t xml:space="preserve">После </w:t>
      </w:r>
      <w:r w:rsidR="00A83328">
        <w:rPr>
          <w:shd w:val="clear" w:color="auto" w:fill="FFFFFF"/>
        </w:rPr>
        <w:t xml:space="preserve">выполнения </w:t>
      </w:r>
      <w:r w:rsidR="00EF5351">
        <w:rPr>
          <w:shd w:val="clear" w:color="auto" w:fill="FFFFFF"/>
        </w:rPr>
        <w:t>указанных</w:t>
      </w:r>
      <w:r w:rsidRPr="00EB5C9F">
        <w:rPr>
          <w:shd w:val="clear" w:color="auto" w:fill="FFFFFF"/>
        </w:rPr>
        <w:t xml:space="preserve"> действий откроется </w:t>
      </w:r>
      <w:r w:rsidR="009C48DD">
        <w:rPr>
          <w:shd w:val="clear" w:color="auto" w:fill="FFFFFF"/>
        </w:rPr>
        <w:t>окно</w:t>
      </w:r>
      <w:r w:rsidRPr="00EB5C9F">
        <w:rPr>
          <w:shd w:val="clear" w:color="auto" w:fill="FFFFFF"/>
        </w:rPr>
        <w:t xml:space="preserve"> </w:t>
      </w:r>
      <w:r w:rsidR="009C48DD">
        <w:rPr>
          <w:shd w:val="clear" w:color="auto" w:fill="FFFFFF"/>
        </w:rPr>
        <w:t>подключения дополнительных отчетов и обработок</w:t>
      </w:r>
      <w:r w:rsidRPr="00EB5C9F">
        <w:rPr>
          <w:shd w:val="clear" w:color="auto" w:fill="FFFFFF"/>
        </w:rPr>
        <w:t xml:space="preserve"> </w:t>
      </w:r>
      <w:r w:rsidRPr="00033633">
        <w:rPr>
          <w:i/>
          <w:shd w:val="clear" w:color="auto" w:fill="FFFFFF"/>
        </w:rPr>
        <w:t>(</w:t>
      </w:r>
      <w:r w:rsidR="00033633" w:rsidRPr="00033633">
        <w:rPr>
          <w:i/>
          <w:shd w:val="clear" w:color="auto" w:fill="FFFFFF"/>
        </w:rPr>
        <w:fldChar w:fldCharType="begin"/>
      </w:r>
      <w:r w:rsidR="00033633" w:rsidRPr="00033633">
        <w:rPr>
          <w:i/>
          <w:shd w:val="clear" w:color="auto" w:fill="FFFFFF"/>
        </w:rPr>
        <w:instrText xml:space="preserve"> REF _Ref506202387 \h </w:instrText>
      </w:r>
      <w:r w:rsidR="00033633">
        <w:rPr>
          <w:i/>
          <w:shd w:val="clear" w:color="auto" w:fill="FFFFFF"/>
        </w:rPr>
        <w:instrText xml:space="preserve"> \* MERGEFORMAT </w:instrText>
      </w:r>
      <w:r w:rsidR="00033633" w:rsidRPr="00033633">
        <w:rPr>
          <w:i/>
          <w:shd w:val="clear" w:color="auto" w:fill="FFFFFF"/>
        </w:rPr>
      </w:r>
      <w:r w:rsidR="00033633" w:rsidRPr="00033633">
        <w:rPr>
          <w:i/>
          <w:shd w:val="clear" w:color="auto" w:fill="FFFFFF"/>
        </w:rPr>
        <w:fldChar w:fldCharType="separate"/>
      </w:r>
      <w:r w:rsidR="00033633" w:rsidRPr="00033633">
        <w:rPr>
          <w:i/>
        </w:rPr>
        <w:t xml:space="preserve">Рисунок </w:t>
      </w:r>
      <w:r w:rsidR="00033633" w:rsidRPr="00033633">
        <w:rPr>
          <w:i/>
          <w:noProof/>
        </w:rPr>
        <w:t>2</w:t>
      </w:r>
      <w:r w:rsidR="00033633" w:rsidRPr="00033633">
        <w:rPr>
          <w:i/>
          <w:shd w:val="clear" w:color="auto" w:fill="FFFFFF"/>
        </w:rPr>
        <w:fldChar w:fldCharType="end"/>
      </w:r>
      <w:r w:rsidRPr="00033633">
        <w:rPr>
          <w:i/>
          <w:shd w:val="clear" w:color="auto" w:fill="FFFFFF"/>
        </w:rPr>
        <w:t>)</w:t>
      </w:r>
      <w:r w:rsidR="005C0FD4" w:rsidRPr="00033633">
        <w:rPr>
          <w:i/>
          <w:shd w:val="clear" w:color="auto" w:fill="FFFFFF"/>
        </w:rPr>
        <w:t xml:space="preserve">. </w:t>
      </w:r>
      <w:r w:rsidR="00A83328">
        <w:rPr>
          <w:shd w:val="clear" w:color="auto" w:fill="FFFFFF"/>
        </w:rPr>
        <w:t>Необходимо в</w:t>
      </w:r>
      <w:r w:rsidR="005C0FD4">
        <w:rPr>
          <w:shd w:val="clear" w:color="auto" w:fill="FFFFFF"/>
        </w:rPr>
        <w:t>ключит</w:t>
      </w:r>
      <w:r w:rsidR="00A83328">
        <w:rPr>
          <w:shd w:val="clear" w:color="auto" w:fill="FFFFFF"/>
        </w:rPr>
        <w:t>ь</w:t>
      </w:r>
      <w:r w:rsidR="005C0FD4">
        <w:rPr>
          <w:shd w:val="clear" w:color="auto" w:fill="FFFFFF"/>
        </w:rPr>
        <w:t xml:space="preserve"> дополнительные отчеты и обработки и наж</w:t>
      </w:r>
      <w:r w:rsidR="00A83328">
        <w:rPr>
          <w:shd w:val="clear" w:color="auto" w:fill="FFFFFF"/>
        </w:rPr>
        <w:t>ать</w:t>
      </w:r>
      <w:r w:rsidR="005C0FD4">
        <w:rPr>
          <w:shd w:val="clear" w:color="auto" w:fill="FFFFFF"/>
        </w:rPr>
        <w:t xml:space="preserve"> на ссылку </w:t>
      </w:r>
      <w:r w:rsidR="005C0FD4" w:rsidRPr="005C0FD4">
        <w:rPr>
          <w:b/>
          <w:shd w:val="clear" w:color="auto" w:fill="FFFFFF"/>
        </w:rPr>
        <w:t>[</w:t>
      </w:r>
      <w:r w:rsidR="005C0FD4">
        <w:rPr>
          <w:b/>
          <w:shd w:val="clear" w:color="auto" w:fill="FFFFFF"/>
        </w:rPr>
        <w:t>Дополнительные отчеты и обр</w:t>
      </w:r>
      <w:r w:rsidR="005C0FD4" w:rsidRPr="005C0FD4">
        <w:rPr>
          <w:b/>
          <w:shd w:val="clear" w:color="auto" w:fill="FFFFFF"/>
        </w:rPr>
        <w:t>аботки]</w:t>
      </w:r>
      <w:r w:rsidR="00A83328">
        <w:rPr>
          <w:shd w:val="clear" w:color="auto" w:fill="FFFFFF"/>
        </w:rPr>
        <w:t>.</w:t>
      </w:r>
    </w:p>
    <w:p w:rsidR="00033633" w:rsidRDefault="00033633" w:rsidP="0094314A">
      <w:pPr>
        <w:spacing w:line="276" w:lineRule="auto"/>
        <w:rPr>
          <w:shd w:val="clear" w:color="auto" w:fill="FFFFFF"/>
        </w:rPr>
      </w:pPr>
    </w:p>
    <w:p w:rsidR="00033633" w:rsidRDefault="00033633" w:rsidP="00033633">
      <w:pPr>
        <w:keepNext/>
        <w:spacing w:line="276" w:lineRule="auto"/>
        <w:jc w:val="center"/>
      </w:pPr>
      <w:r>
        <w:rPr>
          <w:noProof/>
          <w:shd w:val="clear" w:color="auto" w:fill="FFFFFF"/>
        </w:rPr>
        <w:drawing>
          <wp:inline distT="0" distB="0" distL="0" distR="0" wp14:anchorId="1DD5F49E" wp14:editId="34160CF8">
            <wp:extent cx="5135527" cy="2690037"/>
            <wp:effectExtent l="19050" t="19050" r="27305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"/>
                    <a:stretch/>
                  </pic:blipFill>
                  <pic:spPr bwMode="auto">
                    <a:xfrm>
                      <a:off x="0" y="0"/>
                      <a:ext cx="5158865" cy="27022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633" w:rsidRPr="00EB5C9F" w:rsidRDefault="00033633" w:rsidP="00033633">
      <w:pPr>
        <w:pStyle w:val="afc"/>
        <w:jc w:val="center"/>
        <w:rPr>
          <w:shd w:val="clear" w:color="auto" w:fill="FFFFFF"/>
        </w:rPr>
      </w:pPr>
      <w:bookmarkStart w:id="5" w:name="_Ref506202387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2</w:t>
      </w:r>
      <w:r w:rsidR="0035056D">
        <w:rPr>
          <w:noProof/>
        </w:rPr>
        <w:fldChar w:fldCharType="end"/>
      </w:r>
      <w:bookmarkEnd w:id="5"/>
      <w:r w:rsidRPr="00033633">
        <w:t xml:space="preserve"> </w:t>
      </w:r>
      <w:r>
        <w:t>О</w:t>
      </w:r>
      <w:r w:rsidRPr="006E64D1">
        <w:t xml:space="preserve">кно </w:t>
      </w:r>
      <w:r>
        <w:t>подключения</w:t>
      </w:r>
      <w:r w:rsidRPr="006E64D1">
        <w:t xml:space="preserve"> д</w:t>
      </w:r>
      <w:r>
        <w:t>ополнительных отчетов и обработок.</w:t>
      </w:r>
    </w:p>
    <w:p w:rsidR="00033633" w:rsidRPr="00033633" w:rsidRDefault="00033633" w:rsidP="00033633">
      <w:pPr>
        <w:pStyle w:val="af9"/>
        <w:spacing w:line="276" w:lineRule="auto"/>
        <w:ind w:left="1069" w:firstLine="0"/>
      </w:pPr>
    </w:p>
    <w:p w:rsidR="00331280" w:rsidRPr="004C50AF" w:rsidRDefault="00331280" w:rsidP="0094314A">
      <w:pPr>
        <w:pStyle w:val="af9"/>
        <w:numPr>
          <w:ilvl w:val="0"/>
          <w:numId w:val="25"/>
        </w:numPr>
        <w:spacing w:line="276" w:lineRule="auto"/>
      </w:pPr>
      <w:r>
        <w:rPr>
          <w:sz w:val="23"/>
          <w:szCs w:val="23"/>
        </w:rPr>
        <w:t xml:space="preserve">В появившемся окне «Дополнительные </w:t>
      </w:r>
      <w:r w:rsidR="00C03D69">
        <w:rPr>
          <w:sz w:val="23"/>
          <w:szCs w:val="23"/>
        </w:rPr>
        <w:t>отчеты и</w:t>
      </w:r>
      <w:r>
        <w:rPr>
          <w:sz w:val="23"/>
          <w:szCs w:val="23"/>
        </w:rPr>
        <w:t xml:space="preserve"> обработки» </w:t>
      </w:r>
      <w:r w:rsidR="0055775A">
        <w:rPr>
          <w:sz w:val="23"/>
          <w:szCs w:val="23"/>
        </w:rPr>
        <w:t>следует воспользоваться кнопкой</w:t>
      </w:r>
      <w:r>
        <w:rPr>
          <w:sz w:val="23"/>
          <w:szCs w:val="23"/>
        </w:rPr>
        <w:t xml:space="preserve"> </w:t>
      </w:r>
      <w:r w:rsidR="00033633">
        <w:rPr>
          <w:sz w:val="23"/>
          <w:szCs w:val="23"/>
        </w:rPr>
        <w:t xml:space="preserve"> </w:t>
      </w:r>
      <w:r w:rsidR="00033633">
        <w:rPr>
          <w:noProof/>
          <w:sz w:val="23"/>
          <w:szCs w:val="23"/>
        </w:rPr>
        <w:drawing>
          <wp:inline distT="0" distB="0" distL="0" distR="0">
            <wp:extent cx="723265" cy="255270"/>
            <wp:effectExtent l="19050" t="19050" r="19685" b="114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5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B7CD7">
        <w:rPr>
          <w:sz w:val="23"/>
          <w:szCs w:val="23"/>
        </w:rPr>
        <w:t> </w:t>
      </w:r>
      <w:r w:rsidR="002B7CD7">
        <w:rPr>
          <w:b/>
        </w:rPr>
        <w:t xml:space="preserve">[Создать новый элемент списка </w:t>
      </w:r>
      <w:r w:rsidR="002B7CD7" w:rsidRPr="002B7CD7">
        <w:rPr>
          <w:b/>
          <w:shd w:val="clear" w:color="auto" w:fill="FFFFFF"/>
        </w:rPr>
        <w:t>(</w:t>
      </w:r>
      <w:r w:rsidR="002B7CD7" w:rsidRPr="002B7CD7">
        <w:rPr>
          <w:b/>
          <w:shd w:val="clear" w:color="auto" w:fill="FFFFFF"/>
          <w:lang w:val="en-US"/>
        </w:rPr>
        <w:t>Ins</w:t>
      </w:r>
      <w:r w:rsidR="002B7CD7" w:rsidRPr="002B7CD7">
        <w:rPr>
          <w:b/>
          <w:shd w:val="clear" w:color="auto" w:fill="FFFFFF"/>
        </w:rPr>
        <w:t>)</w:t>
      </w:r>
      <w:r w:rsidR="002B7CD7" w:rsidRPr="00B92F63">
        <w:rPr>
          <w:b/>
        </w:rPr>
        <w:t>]</w:t>
      </w:r>
      <w:r>
        <w:rPr>
          <w:shd w:val="clear" w:color="auto" w:fill="FFFFFF"/>
        </w:rPr>
        <w:t xml:space="preserve">. </w:t>
      </w:r>
      <w:r w:rsidR="00C03D69">
        <w:rPr>
          <w:shd w:val="clear" w:color="auto" w:fill="FFFFFF"/>
        </w:rPr>
        <w:t>Откроется</w:t>
      </w:r>
      <w:r w:rsidR="000F544B">
        <w:rPr>
          <w:shd w:val="clear" w:color="auto" w:fill="FFFFFF"/>
        </w:rPr>
        <w:t xml:space="preserve"> окно создания дополнительной обработки</w:t>
      </w:r>
      <w:r w:rsidR="00937871">
        <w:rPr>
          <w:shd w:val="clear" w:color="auto" w:fill="FFFFFF"/>
        </w:rPr>
        <w:t>, в котором необходимо</w:t>
      </w:r>
      <w:r w:rsidR="000F544B">
        <w:rPr>
          <w:shd w:val="clear" w:color="auto" w:fill="FFFFFF"/>
        </w:rPr>
        <w:t xml:space="preserve"> выбрать файл внешней обработки модуля</w:t>
      </w:r>
      <w:r w:rsidRPr="00F64DAA">
        <w:rPr>
          <w:shd w:val="clear" w:color="auto" w:fill="FFFFFF"/>
        </w:rPr>
        <w:t xml:space="preserve"> </w:t>
      </w:r>
      <w:r w:rsidRPr="009B4EC3">
        <w:rPr>
          <w:i/>
          <w:shd w:val="clear" w:color="auto" w:fill="FFFFFF"/>
        </w:rPr>
        <w:t>(</w:t>
      </w:r>
      <w:r w:rsidR="009B4EC3" w:rsidRPr="009B4EC3">
        <w:rPr>
          <w:i/>
          <w:shd w:val="clear" w:color="auto" w:fill="FFFFFF"/>
        </w:rPr>
        <w:fldChar w:fldCharType="begin"/>
      </w:r>
      <w:r w:rsidR="009B4EC3" w:rsidRPr="009B4EC3">
        <w:rPr>
          <w:i/>
          <w:shd w:val="clear" w:color="auto" w:fill="FFFFFF"/>
        </w:rPr>
        <w:instrText xml:space="preserve"> REF _Ref506202754 \h </w:instrText>
      </w:r>
      <w:r w:rsidR="009B4EC3">
        <w:rPr>
          <w:i/>
          <w:shd w:val="clear" w:color="auto" w:fill="FFFFFF"/>
        </w:rPr>
        <w:instrText xml:space="preserve"> \* MERGEFORMAT </w:instrText>
      </w:r>
      <w:r w:rsidR="009B4EC3" w:rsidRPr="009B4EC3">
        <w:rPr>
          <w:i/>
          <w:shd w:val="clear" w:color="auto" w:fill="FFFFFF"/>
        </w:rPr>
      </w:r>
      <w:r w:rsidR="009B4EC3" w:rsidRPr="009B4EC3">
        <w:rPr>
          <w:i/>
          <w:shd w:val="clear" w:color="auto" w:fill="FFFFFF"/>
        </w:rPr>
        <w:fldChar w:fldCharType="separate"/>
      </w:r>
      <w:r w:rsidR="009B4EC3" w:rsidRPr="009B4EC3">
        <w:rPr>
          <w:i/>
        </w:rPr>
        <w:t xml:space="preserve">Рисунок </w:t>
      </w:r>
      <w:r w:rsidR="009B4EC3" w:rsidRPr="009B4EC3">
        <w:rPr>
          <w:i/>
          <w:noProof/>
        </w:rPr>
        <w:t>3</w:t>
      </w:r>
      <w:r w:rsidR="009B4EC3" w:rsidRPr="009B4EC3">
        <w:rPr>
          <w:i/>
          <w:shd w:val="clear" w:color="auto" w:fill="FFFFFF"/>
        </w:rPr>
        <w:fldChar w:fldCharType="end"/>
      </w:r>
      <w:r w:rsidRPr="009B4EC3">
        <w:rPr>
          <w:i/>
          <w:shd w:val="clear" w:color="auto" w:fill="FFFFFF"/>
        </w:rPr>
        <w:t>)</w:t>
      </w:r>
      <w:r w:rsidRPr="004C50AF">
        <w:rPr>
          <w:i/>
          <w:shd w:val="clear" w:color="auto" w:fill="FFFFFF"/>
        </w:rPr>
        <w:t>.</w:t>
      </w:r>
      <w:r w:rsidR="000F544B">
        <w:rPr>
          <w:i/>
          <w:shd w:val="clear" w:color="auto" w:fill="FFFFFF"/>
        </w:rPr>
        <w:t xml:space="preserve"> </w:t>
      </w:r>
      <w:r w:rsidR="0055775A">
        <w:rPr>
          <w:shd w:val="clear" w:color="auto" w:fill="FFFFFF"/>
        </w:rPr>
        <w:t>Далее следует в</w:t>
      </w:r>
      <w:r w:rsidR="000F544B">
        <w:t>ыб</w:t>
      </w:r>
      <w:r w:rsidR="0055775A">
        <w:t>рать</w:t>
      </w:r>
      <w:r w:rsidR="000F544B">
        <w:t xml:space="preserve"> сохраненный </w:t>
      </w:r>
      <w:r w:rsidR="00A278E6">
        <w:t>в</w:t>
      </w:r>
      <w:r w:rsidR="000F544B">
        <w:t xml:space="preserve"> 1 пункте файл и наж</w:t>
      </w:r>
      <w:r w:rsidR="0055775A">
        <w:t>ать</w:t>
      </w:r>
      <w:r w:rsidR="000F544B">
        <w:t xml:space="preserve"> </w:t>
      </w:r>
      <w:r w:rsidR="000F544B" w:rsidRPr="00B92F63">
        <w:rPr>
          <w:b/>
        </w:rPr>
        <w:t>[Открыть]</w:t>
      </w:r>
      <w:r w:rsidR="000F544B">
        <w:rPr>
          <w:b/>
        </w:rPr>
        <w:t xml:space="preserve">. </w:t>
      </w:r>
      <w:r w:rsidR="000F544B">
        <w:rPr>
          <w:shd w:val="clear" w:color="auto" w:fill="FFFFFF"/>
        </w:rPr>
        <w:t xml:space="preserve">После выбора файла все необходимые поля </w:t>
      </w:r>
      <w:r w:rsidR="00A278E6">
        <w:rPr>
          <w:shd w:val="clear" w:color="auto" w:fill="FFFFFF"/>
        </w:rPr>
        <w:t>в</w:t>
      </w:r>
      <w:r w:rsidR="000F544B">
        <w:rPr>
          <w:shd w:val="clear" w:color="auto" w:fill="FFFFFF"/>
        </w:rPr>
        <w:t xml:space="preserve"> форме регистрации будут заполнены автоматически.</w:t>
      </w:r>
    </w:p>
    <w:p w:rsidR="00331280" w:rsidRDefault="00331280" w:rsidP="0094314A">
      <w:pPr>
        <w:pStyle w:val="af9"/>
        <w:spacing w:line="276" w:lineRule="auto"/>
        <w:ind w:left="1069" w:firstLine="0"/>
      </w:pPr>
    </w:p>
    <w:p w:rsidR="00331280" w:rsidRDefault="00331280" w:rsidP="002B7CD7">
      <w:pPr>
        <w:keepNext/>
        <w:spacing w:line="276" w:lineRule="auto"/>
        <w:ind w:firstLine="0"/>
        <w:jc w:val="center"/>
      </w:pPr>
    </w:p>
    <w:p w:rsidR="009B4EC3" w:rsidRDefault="009B4EC3" w:rsidP="009B4EC3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579D30C5" wp14:editId="4464C870">
            <wp:extent cx="5369442" cy="3413657"/>
            <wp:effectExtent l="19050" t="19050" r="22225" b="158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1" cy="3416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EC3" w:rsidRDefault="009B4EC3" w:rsidP="009B4EC3">
      <w:pPr>
        <w:pStyle w:val="afc"/>
        <w:jc w:val="center"/>
      </w:pPr>
      <w:bookmarkStart w:id="6" w:name="_Ref506202754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3</w:t>
      </w:r>
      <w:r w:rsidR="0035056D">
        <w:rPr>
          <w:noProof/>
        </w:rPr>
        <w:fldChar w:fldCharType="end"/>
      </w:r>
      <w:bookmarkEnd w:id="6"/>
      <w:r w:rsidRPr="009B4EC3">
        <w:t xml:space="preserve"> </w:t>
      </w:r>
      <w:r>
        <w:t>Добавление</w:t>
      </w:r>
      <w:r w:rsidRPr="008A2EDF">
        <w:t xml:space="preserve"> внешней обработки</w:t>
      </w:r>
    </w:p>
    <w:p w:rsidR="00331280" w:rsidRDefault="00331280" w:rsidP="0094314A">
      <w:pPr>
        <w:spacing w:line="276" w:lineRule="auto"/>
      </w:pPr>
    </w:p>
    <w:p w:rsidR="00B7715C" w:rsidRPr="00105650" w:rsidRDefault="00F52336" w:rsidP="00033633">
      <w:pPr>
        <w:pStyle w:val="af9"/>
        <w:numPr>
          <w:ilvl w:val="0"/>
          <w:numId w:val="25"/>
        </w:numPr>
        <w:spacing w:line="276" w:lineRule="auto"/>
      </w:pPr>
      <w:r>
        <w:rPr>
          <w:shd w:val="clear" w:color="auto" w:fill="FFFFFF"/>
        </w:rPr>
        <w:t xml:space="preserve">В появившемся окне </w:t>
      </w:r>
      <w:r w:rsidR="0055775A">
        <w:rPr>
          <w:shd w:val="clear" w:color="auto" w:fill="FFFFFF"/>
        </w:rPr>
        <w:t>доступно изменение</w:t>
      </w:r>
      <w:r>
        <w:rPr>
          <w:shd w:val="clear" w:color="auto" w:fill="FFFFFF"/>
        </w:rPr>
        <w:t xml:space="preserve"> </w:t>
      </w:r>
      <w:r w:rsidRPr="00F52336">
        <w:rPr>
          <w:shd w:val="clear" w:color="auto" w:fill="FFFFFF"/>
        </w:rPr>
        <w:t>автоматически созданн</w:t>
      </w:r>
      <w:r w:rsidR="0055775A">
        <w:rPr>
          <w:shd w:val="clear" w:color="auto" w:fill="FFFFFF"/>
        </w:rPr>
        <w:t>ого</w:t>
      </w:r>
      <w:r w:rsidRPr="00F52336">
        <w:rPr>
          <w:shd w:val="clear" w:color="auto" w:fill="FFFFFF"/>
        </w:rPr>
        <w:t xml:space="preserve"> наименовани</w:t>
      </w:r>
      <w:r w:rsidR="0055775A">
        <w:rPr>
          <w:shd w:val="clear" w:color="auto" w:fill="FFFFFF"/>
        </w:rPr>
        <w:t>я</w:t>
      </w:r>
      <w:r w:rsidR="00E201D9">
        <w:rPr>
          <w:shd w:val="clear" w:color="auto" w:fill="FFFFFF"/>
        </w:rPr>
        <w:t xml:space="preserve"> модуля </w:t>
      </w:r>
      <w:r w:rsidR="0055775A">
        <w:rPr>
          <w:shd w:val="clear" w:color="auto" w:fill="FFFFFF"/>
        </w:rPr>
        <w:t>внешней</w:t>
      </w:r>
      <w:r w:rsidR="00E201D9">
        <w:rPr>
          <w:shd w:val="clear" w:color="auto" w:fill="FFFFFF"/>
        </w:rPr>
        <w:t xml:space="preserve"> обработки</w:t>
      </w:r>
      <w:r w:rsidR="001B1059">
        <w:rPr>
          <w:shd w:val="clear" w:color="auto" w:fill="FFFFFF"/>
        </w:rPr>
        <w:t>.</w:t>
      </w:r>
      <w:r w:rsidRPr="00F52336">
        <w:rPr>
          <w:shd w:val="clear" w:color="auto" w:fill="FFFFFF"/>
        </w:rPr>
        <w:t xml:space="preserve"> </w:t>
      </w:r>
      <w:r w:rsidRPr="00033633">
        <w:rPr>
          <w:shd w:val="clear" w:color="auto" w:fill="FFFFFF"/>
        </w:rPr>
        <w:t>Далее необходимо указать разделы командного интерфейса</w:t>
      </w:r>
      <w:r w:rsidR="002E6C1D" w:rsidRPr="00033633">
        <w:rPr>
          <w:shd w:val="clear" w:color="auto" w:fill="FFFFFF"/>
        </w:rPr>
        <w:t>,</w:t>
      </w:r>
      <w:r w:rsidRPr="00033633">
        <w:rPr>
          <w:shd w:val="clear" w:color="auto" w:fill="FFFFFF"/>
        </w:rPr>
        <w:t xml:space="preserve"> в которых будет отображаться модуль обработки. Для этого</w:t>
      </w:r>
      <w:r w:rsidR="0055775A" w:rsidRPr="00033633">
        <w:rPr>
          <w:shd w:val="clear" w:color="auto" w:fill="FFFFFF"/>
        </w:rPr>
        <w:t xml:space="preserve"> следует нажать</w:t>
      </w:r>
      <w:r w:rsidRPr="00033633">
        <w:rPr>
          <w:shd w:val="clear" w:color="auto" w:fill="FFFFFF"/>
        </w:rPr>
        <w:t xml:space="preserve"> </w:t>
      </w:r>
      <w:r w:rsidR="00907D88">
        <w:rPr>
          <w:shd w:val="clear" w:color="auto" w:fill="FFFFFF"/>
        </w:rPr>
        <w:t xml:space="preserve">на </w:t>
      </w:r>
      <w:r w:rsidRPr="00033633">
        <w:rPr>
          <w:b/>
          <w:shd w:val="clear" w:color="auto" w:fill="FFFFFF"/>
        </w:rPr>
        <w:t>[Не определено]</w:t>
      </w:r>
      <w:r w:rsidR="0094314A" w:rsidRPr="00033633">
        <w:rPr>
          <w:shd w:val="clear" w:color="auto" w:fill="FFFFFF"/>
        </w:rPr>
        <w:t xml:space="preserve"> </w:t>
      </w:r>
      <w:r w:rsidR="00D1597C" w:rsidRPr="00033633">
        <w:rPr>
          <w:shd w:val="clear" w:color="auto" w:fill="FFFFFF"/>
        </w:rPr>
        <w:t xml:space="preserve"> (</w:t>
      </w:r>
      <w:r w:rsidR="002E6C1D" w:rsidRPr="00033633">
        <w:rPr>
          <w:i/>
          <w:shd w:val="clear" w:color="auto" w:fill="FFFFFF"/>
        </w:rPr>
        <w:fldChar w:fldCharType="begin"/>
      </w:r>
      <w:r w:rsidR="002E6C1D" w:rsidRPr="00033633">
        <w:rPr>
          <w:i/>
          <w:shd w:val="clear" w:color="auto" w:fill="FFFFFF"/>
        </w:rPr>
        <w:instrText xml:space="preserve"> REF _Ref443035515 \h  \* MERGEFORMAT </w:instrText>
      </w:r>
      <w:r w:rsidR="002E6C1D" w:rsidRPr="00033633">
        <w:rPr>
          <w:i/>
          <w:shd w:val="clear" w:color="auto" w:fill="FFFFFF"/>
        </w:rPr>
      </w:r>
      <w:r w:rsidR="002E6C1D" w:rsidRPr="00033633">
        <w:rPr>
          <w:i/>
          <w:shd w:val="clear" w:color="auto" w:fill="FFFFFF"/>
        </w:rPr>
        <w:fldChar w:fldCharType="separate"/>
      </w:r>
      <w:r w:rsidR="00083EB5" w:rsidRPr="00033633">
        <w:rPr>
          <w:i/>
        </w:rPr>
        <w:t>Рисунок</w:t>
      </w:r>
      <w:r w:rsidR="00083EB5">
        <w:t xml:space="preserve"> </w:t>
      </w:r>
      <w:r w:rsidR="00083EB5" w:rsidRPr="00033633">
        <w:rPr>
          <w:i/>
          <w:noProof/>
        </w:rPr>
        <w:t>4</w:t>
      </w:r>
      <w:r w:rsidR="002E6C1D" w:rsidRPr="00033633">
        <w:rPr>
          <w:i/>
          <w:shd w:val="clear" w:color="auto" w:fill="FFFFFF"/>
        </w:rPr>
        <w:fldChar w:fldCharType="end"/>
      </w:r>
      <w:r w:rsidR="00D1597C" w:rsidRPr="00033633">
        <w:rPr>
          <w:shd w:val="clear" w:color="auto" w:fill="FFFFFF"/>
        </w:rPr>
        <w:t>).</w:t>
      </w:r>
    </w:p>
    <w:p w:rsidR="002E6C1D" w:rsidRDefault="002E6C1D" w:rsidP="00CE34CF">
      <w:pPr>
        <w:keepNext/>
        <w:spacing w:line="276" w:lineRule="auto"/>
        <w:ind w:firstLine="0"/>
      </w:pPr>
    </w:p>
    <w:p w:rsidR="00C66CCF" w:rsidRDefault="00C66CCF" w:rsidP="00C66CCF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4AFEF912" wp14:editId="32A5F850">
            <wp:extent cx="6645154" cy="2083982"/>
            <wp:effectExtent l="19050" t="19050" r="22860" b="120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56"/>
                    <a:stretch/>
                  </pic:blipFill>
                  <pic:spPr bwMode="auto">
                    <a:xfrm>
                      <a:off x="0" y="0"/>
                      <a:ext cx="6645275" cy="2084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CCF" w:rsidRDefault="00C66CCF" w:rsidP="00C66CCF">
      <w:pPr>
        <w:pStyle w:val="afc"/>
        <w:jc w:val="center"/>
      </w:pPr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4</w:t>
      </w:r>
      <w:r w:rsidR="0035056D">
        <w:rPr>
          <w:noProof/>
        </w:rPr>
        <w:fldChar w:fldCharType="end"/>
      </w:r>
      <w:r w:rsidRPr="00C66CCF">
        <w:t xml:space="preserve"> </w:t>
      </w:r>
      <w:r>
        <w:t>Настройка размещения модуля.</w:t>
      </w:r>
    </w:p>
    <w:p w:rsidR="00C66CCF" w:rsidRPr="00C66CCF" w:rsidRDefault="00C66CCF" w:rsidP="00C66CCF"/>
    <w:p w:rsidR="00D1597C" w:rsidRDefault="002E6C1D" w:rsidP="0094314A">
      <w:pPr>
        <w:spacing w:line="276" w:lineRule="auto"/>
      </w:pPr>
      <w:r>
        <w:t xml:space="preserve">Появится окно выбора разделов командного интерфейса, в которых будет доступна обработка модуля. </w:t>
      </w:r>
      <w:r w:rsidR="00105650">
        <w:t>В</w:t>
      </w:r>
      <w:r w:rsidR="009C1D16">
        <w:t xml:space="preserve"> списк</w:t>
      </w:r>
      <w:r w:rsidR="00105650">
        <w:t>е</w:t>
      </w:r>
      <w:r w:rsidR="0055775A">
        <w:t xml:space="preserve"> необходимо отметить</w:t>
      </w:r>
      <w:r w:rsidR="009C1D16">
        <w:t xml:space="preserve"> </w:t>
      </w:r>
      <w:r w:rsidR="009C1D16" w:rsidRPr="0055775A">
        <w:rPr>
          <w:b/>
        </w:rPr>
        <w:t>[</w:t>
      </w:r>
      <w:r w:rsidR="009C1D16" w:rsidRPr="009C1D16">
        <w:rPr>
          <w:b/>
        </w:rPr>
        <w:t>Раздел «Учет и отчетность»</w:t>
      </w:r>
      <w:r w:rsidR="009C1D16" w:rsidRPr="0055775A">
        <w:rPr>
          <w:b/>
        </w:rPr>
        <w:t>]</w:t>
      </w:r>
      <w:r w:rsidR="00D45284">
        <w:t xml:space="preserve"> (</w:t>
      </w:r>
      <w:r w:rsidR="00D45284" w:rsidRPr="00D45284">
        <w:rPr>
          <w:i/>
        </w:rPr>
        <w:fldChar w:fldCharType="begin"/>
      </w:r>
      <w:r w:rsidR="00D45284" w:rsidRPr="00D45284">
        <w:rPr>
          <w:i/>
        </w:rPr>
        <w:instrText xml:space="preserve"> REF _Ref443035779 \h </w:instrText>
      </w:r>
      <w:r w:rsidR="00D45284">
        <w:rPr>
          <w:i/>
        </w:rPr>
        <w:instrText xml:space="preserve"> \* MERGEFORMAT </w:instrText>
      </w:r>
      <w:r w:rsidR="00D45284" w:rsidRPr="00D45284">
        <w:rPr>
          <w:i/>
        </w:rPr>
      </w:r>
      <w:r w:rsidR="00D45284" w:rsidRPr="00D45284">
        <w:rPr>
          <w:i/>
        </w:rPr>
        <w:fldChar w:fldCharType="separate"/>
      </w:r>
      <w:r w:rsidR="00083EB5" w:rsidRPr="00083EB5">
        <w:rPr>
          <w:i/>
        </w:rPr>
        <w:t>Рисунок</w:t>
      </w:r>
      <w:r w:rsidR="00083EB5">
        <w:t xml:space="preserve"> </w:t>
      </w:r>
      <w:r w:rsidR="00083EB5" w:rsidRPr="00083EB5">
        <w:rPr>
          <w:i/>
          <w:noProof/>
        </w:rPr>
        <w:t>5</w:t>
      </w:r>
      <w:r w:rsidR="00D45284" w:rsidRPr="00D45284">
        <w:rPr>
          <w:i/>
        </w:rPr>
        <w:fldChar w:fldCharType="end"/>
      </w:r>
      <w:r w:rsidR="00D45284">
        <w:t>).</w:t>
      </w:r>
    </w:p>
    <w:p w:rsidR="00D45284" w:rsidRDefault="00D45284" w:rsidP="0094314A">
      <w:pPr>
        <w:spacing w:line="276" w:lineRule="auto"/>
      </w:pPr>
    </w:p>
    <w:p w:rsidR="00D45284" w:rsidRDefault="00D45284" w:rsidP="002B7CD7">
      <w:pPr>
        <w:keepNext/>
        <w:spacing w:line="276" w:lineRule="auto"/>
        <w:ind w:firstLine="0"/>
        <w:jc w:val="center"/>
      </w:pPr>
    </w:p>
    <w:p w:rsidR="00E763D5" w:rsidRDefault="00E763D5" w:rsidP="00E763D5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67324EFF" wp14:editId="100D758A">
            <wp:extent cx="3040912" cy="2457441"/>
            <wp:effectExtent l="0" t="0" r="762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9795" cy="245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D5" w:rsidRDefault="00E763D5" w:rsidP="00E763D5">
      <w:pPr>
        <w:pStyle w:val="afc"/>
        <w:jc w:val="center"/>
      </w:pPr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5</w:t>
      </w:r>
      <w:r w:rsidR="0035056D">
        <w:rPr>
          <w:noProof/>
        </w:rPr>
        <w:fldChar w:fldCharType="end"/>
      </w:r>
      <w:r w:rsidRPr="00E763D5">
        <w:t xml:space="preserve"> </w:t>
      </w:r>
      <w:r>
        <w:t>Выбор разделов командного интерфейса.</w:t>
      </w:r>
    </w:p>
    <w:p w:rsidR="00D45284" w:rsidRDefault="008E619D" w:rsidP="0094314A">
      <w:pPr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>Далее необходимо указать пользователей</w:t>
      </w:r>
      <w:r w:rsidR="00A278E6">
        <w:rPr>
          <w:shd w:val="clear" w:color="auto" w:fill="FFFFFF"/>
        </w:rPr>
        <w:t>,</w:t>
      </w:r>
      <w:r>
        <w:rPr>
          <w:shd w:val="clear" w:color="auto" w:fill="FFFFFF"/>
        </w:rPr>
        <w:t xml:space="preserve"> которы</w:t>
      </w:r>
      <w:r w:rsidR="009E3679">
        <w:rPr>
          <w:shd w:val="clear" w:color="auto" w:fill="FFFFFF"/>
        </w:rPr>
        <w:t>м</w:t>
      </w:r>
      <w:r>
        <w:rPr>
          <w:shd w:val="clear" w:color="auto" w:fill="FFFFFF"/>
        </w:rPr>
        <w:t xml:space="preserve"> </w:t>
      </w:r>
      <w:r w:rsidR="00A434E6">
        <w:rPr>
          <w:shd w:val="clear" w:color="auto" w:fill="FFFFFF"/>
        </w:rPr>
        <w:t>требуется</w:t>
      </w:r>
      <w:r w:rsidR="009E3679">
        <w:rPr>
          <w:shd w:val="clear" w:color="auto" w:fill="FFFFFF"/>
        </w:rPr>
        <w:t xml:space="preserve"> открыт</w:t>
      </w:r>
      <w:r w:rsidR="00105650">
        <w:rPr>
          <w:shd w:val="clear" w:color="auto" w:fill="FFFFFF"/>
        </w:rPr>
        <w:t>ь</w:t>
      </w:r>
      <w:r>
        <w:rPr>
          <w:shd w:val="clear" w:color="auto" w:fill="FFFFFF"/>
        </w:rPr>
        <w:t xml:space="preserve"> доступ к данной обработке модуля. Для этого </w:t>
      </w:r>
      <w:r w:rsidR="009E3679">
        <w:rPr>
          <w:shd w:val="clear" w:color="auto" w:fill="FFFFFF"/>
        </w:rPr>
        <w:t>следует воспользоваться кнопкой</w:t>
      </w:r>
      <w:r>
        <w:rPr>
          <w:shd w:val="clear" w:color="auto" w:fill="FFFFFF"/>
        </w:rPr>
        <w:t xml:space="preserve"> </w:t>
      </w:r>
      <w:r w:rsidR="00E763D5">
        <w:rPr>
          <w:noProof/>
          <w:shd w:val="clear" w:color="auto" w:fill="FFFFFF"/>
        </w:rPr>
        <w:drawing>
          <wp:inline distT="0" distB="0" distL="0" distR="0">
            <wp:extent cx="223284" cy="191054"/>
            <wp:effectExtent l="19050" t="19050" r="2476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8"/>
                    <a:stretch/>
                  </pic:blipFill>
                  <pic:spPr bwMode="auto">
                    <a:xfrm>
                      <a:off x="0" y="0"/>
                      <a:ext cx="223520" cy="1912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1024">
        <w:rPr>
          <w:b/>
          <w:shd w:val="clear" w:color="auto" w:fill="FFFFFF"/>
        </w:rPr>
        <w:t>[</w:t>
      </w:r>
      <w:r w:rsidRPr="008E619D">
        <w:rPr>
          <w:b/>
          <w:shd w:val="clear" w:color="auto" w:fill="FFFFFF"/>
        </w:rPr>
        <w:t>Выбрать</w:t>
      </w:r>
      <w:r w:rsidRPr="00DB1024">
        <w:rPr>
          <w:b/>
          <w:shd w:val="clear" w:color="auto" w:fill="FFFFFF"/>
        </w:rPr>
        <w:t>]</w:t>
      </w:r>
      <w:r>
        <w:rPr>
          <w:shd w:val="clear" w:color="auto" w:fill="FFFFFF"/>
        </w:rPr>
        <w:t xml:space="preserve"> в поле быстрого доступа</w:t>
      </w:r>
      <w:r w:rsidR="00AA7D6D">
        <w:rPr>
          <w:shd w:val="clear" w:color="auto" w:fill="FFFFFF"/>
        </w:rPr>
        <w:t xml:space="preserve"> (</w:t>
      </w:r>
      <w:r w:rsidR="00BE17D1" w:rsidRPr="00BE17D1">
        <w:rPr>
          <w:i/>
          <w:shd w:val="clear" w:color="auto" w:fill="FFFFFF"/>
        </w:rPr>
        <w:fldChar w:fldCharType="begin"/>
      </w:r>
      <w:r w:rsidR="00BE17D1" w:rsidRPr="00BE17D1">
        <w:rPr>
          <w:i/>
          <w:shd w:val="clear" w:color="auto" w:fill="FFFFFF"/>
        </w:rPr>
        <w:instrText xml:space="preserve"> REF _Ref443060979 \h </w:instrText>
      </w:r>
      <w:r w:rsidR="00BE17D1">
        <w:rPr>
          <w:i/>
          <w:shd w:val="clear" w:color="auto" w:fill="FFFFFF"/>
        </w:rPr>
        <w:instrText xml:space="preserve"> \* MERGEFORMAT </w:instrText>
      </w:r>
      <w:r w:rsidR="00BE17D1" w:rsidRPr="00BE17D1">
        <w:rPr>
          <w:i/>
          <w:shd w:val="clear" w:color="auto" w:fill="FFFFFF"/>
        </w:rPr>
      </w:r>
      <w:r w:rsidR="00BE17D1" w:rsidRPr="00BE17D1">
        <w:rPr>
          <w:i/>
          <w:shd w:val="clear" w:color="auto" w:fill="FFFFFF"/>
        </w:rPr>
        <w:fldChar w:fldCharType="separate"/>
      </w:r>
      <w:r w:rsidR="00083EB5" w:rsidRPr="00083EB5">
        <w:rPr>
          <w:i/>
        </w:rPr>
        <w:t>Рисунок</w:t>
      </w:r>
      <w:r w:rsidR="00083EB5" w:rsidRPr="00083EB5">
        <w:rPr>
          <w:i/>
          <w:noProof/>
        </w:rPr>
        <w:t xml:space="preserve"> </w:t>
      </w:r>
      <w:r w:rsidR="00083EB5">
        <w:rPr>
          <w:noProof/>
        </w:rPr>
        <w:t>6</w:t>
      </w:r>
      <w:r w:rsidR="00BE17D1" w:rsidRPr="00BE17D1">
        <w:rPr>
          <w:i/>
          <w:shd w:val="clear" w:color="auto" w:fill="FFFFFF"/>
        </w:rPr>
        <w:fldChar w:fldCharType="end"/>
      </w:r>
      <w:r w:rsidR="00AA7D6D">
        <w:rPr>
          <w:shd w:val="clear" w:color="auto" w:fill="FFFFFF"/>
        </w:rPr>
        <w:t>).</w:t>
      </w:r>
    </w:p>
    <w:p w:rsidR="00C66CCF" w:rsidRDefault="00C66CCF" w:rsidP="00E763D5">
      <w:pPr>
        <w:pStyle w:val="afc"/>
        <w:spacing w:line="276" w:lineRule="auto"/>
        <w:ind w:firstLine="0"/>
        <w:jc w:val="center"/>
      </w:pPr>
      <w:bookmarkStart w:id="7" w:name="_Ref443060979"/>
    </w:p>
    <w:p w:rsidR="00E763D5" w:rsidRDefault="00C66CCF" w:rsidP="00E763D5">
      <w:pPr>
        <w:keepNext/>
        <w:ind w:firstLine="0"/>
      </w:pPr>
      <w:r>
        <w:rPr>
          <w:noProof/>
        </w:rPr>
        <w:drawing>
          <wp:inline distT="0" distB="0" distL="0" distR="0" wp14:anchorId="3D718701" wp14:editId="475502BC">
            <wp:extent cx="6645275" cy="2413635"/>
            <wp:effectExtent l="19050" t="19050" r="22225" b="247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413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6CCF" w:rsidRPr="00C66CCF" w:rsidRDefault="00E763D5" w:rsidP="00E763D5">
      <w:pPr>
        <w:pStyle w:val="afc"/>
        <w:jc w:val="center"/>
      </w:pPr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6</w:t>
      </w:r>
      <w:r w:rsidR="0035056D">
        <w:rPr>
          <w:noProof/>
        </w:rPr>
        <w:fldChar w:fldCharType="end"/>
      </w:r>
      <w:r w:rsidRPr="00E763D5">
        <w:t xml:space="preserve"> </w:t>
      </w:r>
      <w:r>
        <w:t>Настройка быстрого доступа.</w:t>
      </w:r>
    </w:p>
    <w:bookmarkEnd w:id="7"/>
    <w:p w:rsidR="005F601C" w:rsidRDefault="005F601C" w:rsidP="0094314A">
      <w:pPr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>Выб</w:t>
      </w:r>
      <w:r w:rsidR="00A434E6">
        <w:rPr>
          <w:shd w:val="clear" w:color="auto" w:fill="FFFFFF"/>
        </w:rPr>
        <w:t xml:space="preserve">рать </w:t>
      </w:r>
      <w:r>
        <w:rPr>
          <w:shd w:val="clear" w:color="auto" w:fill="FFFFFF"/>
        </w:rPr>
        <w:t xml:space="preserve">из списка </w:t>
      </w:r>
      <w:r w:rsidR="00A434E6">
        <w:rPr>
          <w:shd w:val="clear" w:color="auto" w:fill="FFFFFF"/>
        </w:rPr>
        <w:t xml:space="preserve">определенных </w:t>
      </w:r>
      <w:r>
        <w:rPr>
          <w:shd w:val="clear" w:color="auto" w:fill="FFFFFF"/>
        </w:rPr>
        <w:t>пользователей либо всех сразу и наж</w:t>
      </w:r>
      <w:r w:rsidR="00A434E6">
        <w:rPr>
          <w:shd w:val="clear" w:color="auto" w:fill="FFFFFF"/>
        </w:rPr>
        <w:t>ать</w:t>
      </w:r>
      <w:r w:rsidR="00E763D5">
        <w:rPr>
          <w:shd w:val="clear" w:color="auto" w:fill="FFFFFF"/>
        </w:rPr>
        <w:t xml:space="preserve"> </w:t>
      </w:r>
      <w:r w:rsidR="00E763D5">
        <w:rPr>
          <w:noProof/>
          <w:shd w:val="clear" w:color="auto" w:fill="FFFFFF"/>
        </w:rPr>
        <w:drawing>
          <wp:inline distT="0" distB="0" distL="0" distR="0">
            <wp:extent cx="329610" cy="182425"/>
            <wp:effectExtent l="19050" t="19050" r="13335" b="273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8" cy="1826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F601C">
        <w:rPr>
          <w:b/>
          <w:shd w:val="clear" w:color="auto" w:fill="FFFFFF"/>
        </w:rPr>
        <w:t>[</w:t>
      </w:r>
      <w:proofErr w:type="gramStart"/>
      <w:r w:rsidRPr="005F601C">
        <w:rPr>
          <w:b/>
          <w:shd w:val="clear" w:color="auto" w:fill="FFFFFF"/>
        </w:rPr>
        <w:t>ОК</w:t>
      </w:r>
      <w:proofErr w:type="gramEnd"/>
      <w:r w:rsidRPr="005F601C">
        <w:rPr>
          <w:b/>
          <w:shd w:val="clear" w:color="auto" w:fill="FFFFFF"/>
        </w:rPr>
        <w:t>]</w:t>
      </w:r>
      <w:r>
        <w:rPr>
          <w:shd w:val="clear" w:color="auto" w:fill="FFFFFF"/>
        </w:rPr>
        <w:t xml:space="preserve"> (</w:t>
      </w:r>
      <w:r w:rsidR="008067A0" w:rsidRPr="008067A0">
        <w:rPr>
          <w:i/>
          <w:shd w:val="clear" w:color="auto" w:fill="FFFFFF"/>
        </w:rPr>
        <w:fldChar w:fldCharType="begin"/>
      </w:r>
      <w:r w:rsidR="008067A0" w:rsidRPr="008067A0">
        <w:rPr>
          <w:i/>
          <w:shd w:val="clear" w:color="auto" w:fill="FFFFFF"/>
        </w:rPr>
        <w:instrText xml:space="preserve"> REF _Ref443037286 \h </w:instrText>
      </w:r>
      <w:r w:rsidR="008067A0">
        <w:rPr>
          <w:i/>
          <w:shd w:val="clear" w:color="auto" w:fill="FFFFFF"/>
        </w:rPr>
        <w:instrText xml:space="preserve"> \* MERGEFORMAT </w:instrText>
      </w:r>
      <w:r w:rsidR="008067A0" w:rsidRPr="008067A0">
        <w:rPr>
          <w:i/>
          <w:shd w:val="clear" w:color="auto" w:fill="FFFFFF"/>
        </w:rPr>
      </w:r>
      <w:r w:rsidR="008067A0" w:rsidRPr="008067A0">
        <w:rPr>
          <w:i/>
          <w:shd w:val="clear" w:color="auto" w:fill="FFFFFF"/>
        </w:rPr>
        <w:fldChar w:fldCharType="separate"/>
      </w:r>
      <w:r w:rsidR="00083EB5" w:rsidRPr="00083EB5">
        <w:rPr>
          <w:i/>
        </w:rPr>
        <w:t>Рисунок</w:t>
      </w:r>
      <w:r w:rsidR="00083EB5">
        <w:t xml:space="preserve"> </w:t>
      </w:r>
      <w:r w:rsidR="00083EB5" w:rsidRPr="00083EB5">
        <w:rPr>
          <w:i/>
          <w:noProof/>
        </w:rPr>
        <w:t>7</w:t>
      </w:r>
      <w:r w:rsidR="008067A0" w:rsidRPr="008067A0">
        <w:rPr>
          <w:i/>
          <w:shd w:val="clear" w:color="auto" w:fill="FFFFFF"/>
        </w:rPr>
        <w:fldChar w:fldCharType="end"/>
      </w:r>
      <w:r>
        <w:rPr>
          <w:shd w:val="clear" w:color="auto" w:fill="FFFFFF"/>
        </w:rPr>
        <w:t>)</w:t>
      </w:r>
      <w:r w:rsidRPr="005F601C">
        <w:rPr>
          <w:shd w:val="clear" w:color="auto" w:fill="FFFFFF"/>
        </w:rPr>
        <w:t>.</w:t>
      </w:r>
    </w:p>
    <w:p w:rsidR="008067A0" w:rsidRDefault="008067A0" w:rsidP="002B7CD7">
      <w:pPr>
        <w:keepNext/>
        <w:spacing w:line="276" w:lineRule="auto"/>
        <w:ind w:firstLine="0"/>
        <w:jc w:val="center"/>
      </w:pPr>
    </w:p>
    <w:p w:rsidR="00E763D5" w:rsidRPr="00E763D5" w:rsidRDefault="00E763D5" w:rsidP="002B7CD7">
      <w:pPr>
        <w:keepNext/>
        <w:spacing w:line="276" w:lineRule="auto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95284" cy="2485850"/>
            <wp:effectExtent l="19050" t="19050" r="24765" b="101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47" cy="2488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67A0" w:rsidRDefault="008067A0" w:rsidP="0094314A">
      <w:pPr>
        <w:pStyle w:val="afc"/>
        <w:spacing w:line="276" w:lineRule="auto"/>
        <w:jc w:val="center"/>
        <w:rPr>
          <w:lang w:val="en-US"/>
        </w:rPr>
      </w:pPr>
      <w:bookmarkStart w:id="8" w:name="_Ref443037286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7</w:t>
      </w:r>
      <w:r w:rsidR="0035056D">
        <w:rPr>
          <w:noProof/>
        </w:rPr>
        <w:fldChar w:fldCharType="end"/>
      </w:r>
      <w:bookmarkEnd w:id="8"/>
      <w:r>
        <w:rPr>
          <w:lang w:val="en-US"/>
        </w:rPr>
        <w:t xml:space="preserve"> </w:t>
      </w:r>
      <w:r>
        <w:t>Выбор пользователей</w:t>
      </w:r>
      <w:r w:rsidRPr="00E7002F">
        <w:rPr>
          <w:lang w:val="en-US"/>
        </w:rPr>
        <w:t>.</w:t>
      </w:r>
    </w:p>
    <w:p w:rsidR="00331280" w:rsidRPr="00A434E6" w:rsidRDefault="00331280" w:rsidP="0094314A">
      <w:pPr>
        <w:pStyle w:val="af9"/>
        <w:numPr>
          <w:ilvl w:val="0"/>
          <w:numId w:val="25"/>
        </w:numPr>
        <w:spacing w:line="276" w:lineRule="auto"/>
      </w:pPr>
      <w:r w:rsidRPr="00192561">
        <w:rPr>
          <w:shd w:val="clear" w:color="auto" w:fill="FFFFFF"/>
        </w:rPr>
        <w:t xml:space="preserve">Для завершения подключения </w:t>
      </w:r>
      <w:r>
        <w:rPr>
          <w:shd w:val="clear" w:color="auto" w:fill="FFFFFF"/>
        </w:rPr>
        <w:t>д</w:t>
      </w:r>
      <w:r w:rsidRPr="00192561">
        <w:rPr>
          <w:shd w:val="clear" w:color="auto" w:fill="FFFFFF"/>
        </w:rPr>
        <w:t>о</w:t>
      </w:r>
      <w:r>
        <w:rPr>
          <w:shd w:val="clear" w:color="auto" w:fill="FFFFFF"/>
        </w:rPr>
        <w:t>полнительной внешней обработки</w:t>
      </w:r>
      <w:r w:rsidRPr="0019256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модуля необходимо </w:t>
      </w:r>
      <w:r w:rsidRPr="00192561">
        <w:rPr>
          <w:shd w:val="clear" w:color="auto" w:fill="FFFFFF"/>
        </w:rPr>
        <w:t xml:space="preserve">нажать </w:t>
      </w:r>
      <w:r>
        <w:rPr>
          <w:shd w:val="clear" w:color="auto" w:fill="FFFFFF"/>
        </w:rPr>
        <w:t xml:space="preserve">на кнопку </w:t>
      </w:r>
      <w:r w:rsidR="00E763D5">
        <w:rPr>
          <w:noProof/>
          <w:shd w:val="clear" w:color="auto" w:fill="FFFFFF"/>
        </w:rPr>
        <w:drawing>
          <wp:inline distT="0" distB="0" distL="0" distR="0">
            <wp:extent cx="1364317" cy="212651"/>
            <wp:effectExtent l="19050" t="19050" r="7620" b="165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31" cy="2145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763D5">
        <w:rPr>
          <w:shd w:val="clear" w:color="auto" w:fill="FFFFFF"/>
        </w:rPr>
        <w:t xml:space="preserve"> </w:t>
      </w:r>
      <w:r w:rsidRPr="00192561">
        <w:rPr>
          <w:b/>
          <w:shd w:val="clear" w:color="auto" w:fill="FFFFFF"/>
        </w:rPr>
        <w:t>[Записать</w:t>
      </w:r>
      <w:r w:rsidR="008067A0">
        <w:rPr>
          <w:b/>
          <w:shd w:val="clear" w:color="auto" w:fill="FFFFFF"/>
        </w:rPr>
        <w:t xml:space="preserve"> </w:t>
      </w:r>
      <w:r w:rsidR="00E763D5">
        <w:rPr>
          <w:b/>
          <w:shd w:val="clear" w:color="auto" w:fill="FFFFFF"/>
        </w:rPr>
        <w:t>объект и закрыть форму (</w:t>
      </w:r>
      <w:r w:rsidR="00E763D5">
        <w:rPr>
          <w:b/>
          <w:shd w:val="clear" w:color="auto" w:fill="FFFFFF"/>
          <w:lang w:val="en-US"/>
        </w:rPr>
        <w:t>Ctrl</w:t>
      </w:r>
      <w:r w:rsidR="00E763D5" w:rsidRPr="00E763D5">
        <w:rPr>
          <w:b/>
          <w:shd w:val="clear" w:color="auto" w:fill="FFFFFF"/>
        </w:rPr>
        <w:t>+</w:t>
      </w:r>
      <w:r w:rsidR="00E763D5">
        <w:rPr>
          <w:b/>
          <w:shd w:val="clear" w:color="auto" w:fill="FFFFFF"/>
          <w:lang w:val="en-US"/>
        </w:rPr>
        <w:t>Enter</w:t>
      </w:r>
      <w:r w:rsidR="00E763D5" w:rsidRPr="00E763D5">
        <w:rPr>
          <w:b/>
          <w:shd w:val="clear" w:color="auto" w:fill="FFFFFF"/>
        </w:rPr>
        <w:t>)</w:t>
      </w:r>
      <w:r w:rsidRPr="00192561">
        <w:rPr>
          <w:b/>
          <w:shd w:val="clear" w:color="auto" w:fill="FFFFFF"/>
        </w:rPr>
        <w:t>]</w:t>
      </w:r>
      <w:r>
        <w:rPr>
          <w:shd w:val="clear" w:color="auto" w:fill="FFFFFF"/>
        </w:rPr>
        <w:t xml:space="preserve"> или </w:t>
      </w:r>
      <w:r w:rsidR="00EB5119">
        <w:rPr>
          <w:noProof/>
          <w:shd w:val="clear" w:color="auto" w:fill="FFFFFF"/>
        </w:rPr>
        <w:drawing>
          <wp:inline distT="0" distB="0" distL="0" distR="0" wp14:anchorId="3E73D05C" wp14:editId="7C0D40F8">
            <wp:extent cx="212651" cy="212651"/>
            <wp:effectExtent l="19050" t="19050" r="16510" b="165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6" cy="2120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92561">
        <w:rPr>
          <w:b/>
          <w:shd w:val="clear" w:color="auto" w:fill="FFFFFF"/>
        </w:rPr>
        <w:t>[</w:t>
      </w:r>
      <w:r w:rsidR="00EB5119">
        <w:rPr>
          <w:b/>
          <w:shd w:val="clear" w:color="auto" w:fill="FFFFFF"/>
        </w:rPr>
        <w:t>Записать объект</w:t>
      </w:r>
      <w:r w:rsidR="00E763D5" w:rsidRPr="00E763D5">
        <w:rPr>
          <w:b/>
          <w:shd w:val="clear" w:color="auto" w:fill="FFFFFF"/>
        </w:rPr>
        <w:t xml:space="preserve"> (</w:t>
      </w:r>
      <w:r w:rsidR="00E763D5">
        <w:rPr>
          <w:b/>
          <w:shd w:val="clear" w:color="auto" w:fill="FFFFFF"/>
          <w:lang w:val="en-US"/>
        </w:rPr>
        <w:t>Ctrl</w:t>
      </w:r>
      <w:r w:rsidR="00E763D5" w:rsidRPr="00E763D5">
        <w:rPr>
          <w:b/>
          <w:shd w:val="clear" w:color="auto" w:fill="FFFFFF"/>
        </w:rPr>
        <w:t>+</w:t>
      </w:r>
      <w:r w:rsidR="00E763D5">
        <w:rPr>
          <w:b/>
          <w:shd w:val="clear" w:color="auto" w:fill="FFFFFF"/>
          <w:lang w:val="en-US"/>
        </w:rPr>
        <w:t>S</w:t>
      </w:r>
      <w:r w:rsidR="00E763D5" w:rsidRPr="00E763D5">
        <w:rPr>
          <w:b/>
          <w:shd w:val="clear" w:color="auto" w:fill="FFFFFF"/>
        </w:rPr>
        <w:t>)</w:t>
      </w:r>
      <w:r w:rsidRPr="00192561">
        <w:rPr>
          <w:b/>
          <w:shd w:val="clear" w:color="auto" w:fill="FFFFFF"/>
        </w:rPr>
        <w:t>]</w:t>
      </w:r>
      <w:r w:rsidR="00652414">
        <w:rPr>
          <w:b/>
          <w:shd w:val="clear" w:color="auto" w:fill="FFFFFF"/>
        </w:rPr>
        <w:t xml:space="preserve"> </w:t>
      </w:r>
      <w:r w:rsidR="00652414">
        <w:rPr>
          <w:shd w:val="clear" w:color="auto" w:fill="FFFFFF"/>
        </w:rPr>
        <w:t>(</w:t>
      </w:r>
      <w:r w:rsidR="00652414" w:rsidRPr="00652414">
        <w:rPr>
          <w:i/>
          <w:shd w:val="clear" w:color="auto" w:fill="FFFFFF"/>
        </w:rPr>
        <w:fldChar w:fldCharType="begin"/>
      </w:r>
      <w:r w:rsidR="00652414" w:rsidRPr="00652414">
        <w:rPr>
          <w:i/>
          <w:shd w:val="clear" w:color="auto" w:fill="FFFFFF"/>
        </w:rPr>
        <w:instrText xml:space="preserve"> REF _Ref443037489 \h </w:instrText>
      </w:r>
      <w:r w:rsidR="00652414">
        <w:rPr>
          <w:i/>
          <w:shd w:val="clear" w:color="auto" w:fill="FFFFFF"/>
        </w:rPr>
        <w:instrText xml:space="preserve"> \* MERGEFORMAT </w:instrText>
      </w:r>
      <w:r w:rsidR="00652414" w:rsidRPr="00652414">
        <w:rPr>
          <w:i/>
          <w:shd w:val="clear" w:color="auto" w:fill="FFFFFF"/>
        </w:rPr>
      </w:r>
      <w:r w:rsidR="00652414" w:rsidRPr="00652414">
        <w:rPr>
          <w:i/>
          <w:shd w:val="clear" w:color="auto" w:fill="FFFFFF"/>
        </w:rPr>
        <w:fldChar w:fldCharType="separate"/>
      </w:r>
      <w:r w:rsidR="00083EB5" w:rsidRPr="00083EB5">
        <w:rPr>
          <w:i/>
        </w:rPr>
        <w:t>Рисунок</w:t>
      </w:r>
      <w:r w:rsidR="00083EB5">
        <w:t xml:space="preserve"> </w:t>
      </w:r>
      <w:r w:rsidR="00083EB5" w:rsidRPr="00083EB5">
        <w:rPr>
          <w:i/>
          <w:noProof/>
        </w:rPr>
        <w:t>8</w:t>
      </w:r>
      <w:r w:rsidR="00652414" w:rsidRPr="00652414">
        <w:rPr>
          <w:i/>
          <w:shd w:val="clear" w:color="auto" w:fill="FFFFFF"/>
        </w:rPr>
        <w:fldChar w:fldCharType="end"/>
      </w:r>
      <w:r w:rsidR="00652414">
        <w:rPr>
          <w:shd w:val="clear" w:color="auto" w:fill="FFFFFF"/>
        </w:rPr>
        <w:t xml:space="preserve">). </w:t>
      </w:r>
    </w:p>
    <w:p w:rsidR="00372261" w:rsidRPr="00907D88" w:rsidRDefault="00372261" w:rsidP="002B7CD7">
      <w:pPr>
        <w:spacing w:line="276" w:lineRule="auto"/>
        <w:ind w:firstLine="0"/>
        <w:jc w:val="center"/>
      </w:pPr>
    </w:p>
    <w:p w:rsidR="00372261" w:rsidRPr="00372261" w:rsidRDefault="00372261" w:rsidP="002B7CD7">
      <w:pPr>
        <w:spacing w:line="276" w:lineRule="auto"/>
        <w:ind w:firstLine="0"/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4844277" cy="2530282"/>
            <wp:effectExtent l="19050" t="19050" r="13970" b="228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41" cy="253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94314A">
      <w:pPr>
        <w:pStyle w:val="afc"/>
        <w:spacing w:line="276" w:lineRule="auto"/>
        <w:jc w:val="center"/>
      </w:pPr>
      <w:bookmarkStart w:id="9" w:name="_Ref443037489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8</w:t>
      </w:r>
      <w:r w:rsidR="0035056D">
        <w:rPr>
          <w:noProof/>
        </w:rPr>
        <w:fldChar w:fldCharType="end"/>
      </w:r>
      <w:bookmarkEnd w:id="9"/>
      <w:r w:rsidRPr="00D00C39">
        <w:t xml:space="preserve"> </w:t>
      </w:r>
      <w:r>
        <w:t>Сохранение</w:t>
      </w:r>
      <w:r w:rsidRPr="00D00C39">
        <w:t xml:space="preserve"> </w:t>
      </w:r>
      <w:r w:rsidR="00652414">
        <w:t xml:space="preserve">модуля </w:t>
      </w:r>
      <w:r>
        <w:t>внешней обработки</w:t>
      </w:r>
      <w:r w:rsidR="00652414">
        <w:t>.</w:t>
      </w:r>
    </w:p>
    <w:p w:rsidR="00652414" w:rsidRDefault="00652414" w:rsidP="0094314A">
      <w:pPr>
        <w:spacing w:line="276" w:lineRule="auto"/>
      </w:pPr>
    </w:p>
    <w:p w:rsidR="000B2EAB" w:rsidRDefault="000B2EAB" w:rsidP="0094314A">
      <w:pPr>
        <w:spacing w:line="276" w:lineRule="auto"/>
      </w:pPr>
      <w:r>
        <w:t>Модуль успешно сохранен. Он будет доступен в тех разделах, которые</w:t>
      </w:r>
      <w:r w:rsidR="00A434E6">
        <w:t xml:space="preserve"> были указаны</w:t>
      </w:r>
      <w:r>
        <w:t xml:space="preserve"> при создании.</w:t>
      </w:r>
    </w:p>
    <w:p w:rsidR="000B2EAB" w:rsidRDefault="000B2EAB" w:rsidP="0094314A">
      <w:pPr>
        <w:spacing w:line="276" w:lineRule="auto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331280" w:rsidRPr="00505680" w:rsidTr="00D24B88">
        <w:tc>
          <w:tcPr>
            <w:tcW w:w="1559" w:type="dxa"/>
            <w:shd w:val="clear" w:color="auto" w:fill="auto"/>
            <w:vAlign w:val="center"/>
          </w:tcPr>
          <w:p w:rsidR="00331280" w:rsidRDefault="00331280" w:rsidP="0094314A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244C8E3" wp14:editId="33DB7BD1">
                  <wp:extent cx="318135" cy="304800"/>
                  <wp:effectExtent l="0" t="0" r="571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331280" w:rsidRPr="00480C28" w:rsidRDefault="00331280" w:rsidP="0094314A">
            <w:pPr>
              <w:spacing w:line="276" w:lineRule="auto"/>
              <w:ind w:firstLine="0"/>
              <w:rPr>
                <w:i/>
              </w:rPr>
            </w:pPr>
            <w:r w:rsidRPr="00480C28">
              <w:rPr>
                <w:i/>
              </w:rPr>
              <w:t>После обновления конфигурации обработка не удал</w:t>
            </w:r>
            <w:r w:rsidR="00A434E6">
              <w:rPr>
                <w:i/>
              </w:rPr>
              <w:t>яе</w:t>
            </w:r>
            <w:r w:rsidRPr="00480C28">
              <w:rPr>
                <w:i/>
              </w:rPr>
              <w:t xml:space="preserve">тся, так как она входит в состав информационной базы, а не конфигурации </w:t>
            </w:r>
            <w:r w:rsidR="0094314A">
              <w:rPr>
                <w:i/>
              </w:rPr>
              <w:t>ПК «</w:t>
            </w:r>
            <w:r w:rsidR="00C34FFC">
              <w:rPr>
                <w:i/>
              </w:rPr>
              <w:t>1С: БГУ</w:t>
            </w:r>
            <w:r w:rsidR="0094314A">
              <w:rPr>
                <w:i/>
              </w:rPr>
              <w:t>»</w:t>
            </w:r>
            <w:r w:rsidRPr="00480C28">
              <w:rPr>
                <w:i/>
              </w:rPr>
              <w:t>.</w:t>
            </w:r>
          </w:p>
        </w:tc>
      </w:tr>
    </w:tbl>
    <w:p w:rsidR="00331280" w:rsidRPr="00C34FFC" w:rsidRDefault="00331280" w:rsidP="0094314A">
      <w:pPr>
        <w:spacing w:line="276" w:lineRule="auto"/>
      </w:pPr>
    </w:p>
    <w:p w:rsidR="00372261" w:rsidRPr="00C34FFC" w:rsidRDefault="00372261" w:rsidP="0094314A">
      <w:pPr>
        <w:spacing w:line="276" w:lineRule="auto"/>
      </w:pPr>
    </w:p>
    <w:p w:rsidR="00331280" w:rsidRDefault="00105650" w:rsidP="0094314A">
      <w:pPr>
        <w:pStyle w:val="2"/>
        <w:spacing w:line="276" w:lineRule="auto"/>
      </w:pPr>
      <w:bookmarkStart w:id="10" w:name="_Toc508090343"/>
      <w:r>
        <w:lastRenderedPageBreak/>
        <w:t xml:space="preserve">1.2 </w:t>
      </w:r>
      <w:r w:rsidR="00331280">
        <w:t>Начало работы</w:t>
      </w:r>
      <w:bookmarkEnd w:id="10"/>
    </w:p>
    <w:p w:rsidR="00331280" w:rsidRPr="001A6E50" w:rsidRDefault="00331280" w:rsidP="0094314A">
      <w:pPr>
        <w:spacing w:line="276" w:lineRule="auto"/>
      </w:pPr>
    </w:p>
    <w:p w:rsidR="00331280" w:rsidRDefault="00331280" w:rsidP="0094314A">
      <w:pPr>
        <w:spacing w:line="276" w:lineRule="auto"/>
      </w:pPr>
      <w:r>
        <w:t>Для начала работы с модулем пользователю необходимо:</w:t>
      </w:r>
    </w:p>
    <w:p w:rsidR="00331280" w:rsidRDefault="00331280" w:rsidP="0094314A">
      <w:pPr>
        <w:pStyle w:val="af9"/>
        <w:numPr>
          <w:ilvl w:val="0"/>
          <w:numId w:val="24"/>
        </w:numPr>
        <w:spacing w:line="276" w:lineRule="auto"/>
        <w:rPr>
          <w:rStyle w:val="afb"/>
        </w:rPr>
      </w:pPr>
      <w:r>
        <w:t>Откр</w:t>
      </w:r>
      <w:r w:rsidR="00E54987">
        <w:t>ыть</w:t>
      </w:r>
      <w:r>
        <w:t xml:space="preserve"> список </w:t>
      </w:r>
      <w:r w:rsidR="00A90CBC">
        <w:t>дополнительных</w:t>
      </w:r>
      <w:r>
        <w:t xml:space="preserve"> обработок</w:t>
      </w:r>
      <w:r w:rsidR="00A90CBC">
        <w:t xml:space="preserve"> выбранного раздела командного интерфе</w:t>
      </w:r>
      <w:r w:rsidR="00E62730">
        <w:t xml:space="preserve">йса, указанного при сохранении </w:t>
      </w:r>
      <w:r w:rsidR="00A90CBC">
        <w:t xml:space="preserve"> модуля. Для этого в главном окне </w:t>
      </w:r>
      <w:r w:rsidR="00372261">
        <w:t>ПК «1С: БГУ»</w:t>
      </w:r>
      <w:r w:rsidR="00A90CBC">
        <w:t xml:space="preserve"> </w:t>
      </w:r>
      <w:r w:rsidR="00E62730">
        <w:t xml:space="preserve">следует выбрать </w:t>
      </w:r>
      <w:r w:rsidR="000B674A">
        <w:t>пункт</w:t>
      </w:r>
      <w:r>
        <w:t xml:space="preserve"> меню:</w:t>
      </w:r>
      <w:r w:rsidR="00996CB9">
        <w:t xml:space="preserve"> </w:t>
      </w:r>
      <w:r w:rsidR="00996CB9" w:rsidRPr="00860FEC">
        <w:rPr>
          <w:rStyle w:val="afb"/>
          <w:sz w:val="24"/>
          <w:highlight w:val="lightGray"/>
        </w:rPr>
        <w:t xml:space="preserve">Учет и </w:t>
      </w:r>
      <w:proofErr w:type="gramStart"/>
      <w:r w:rsidR="00996CB9" w:rsidRPr="00860FEC">
        <w:rPr>
          <w:rStyle w:val="afb"/>
          <w:sz w:val="24"/>
          <w:highlight w:val="lightGray"/>
        </w:rPr>
        <w:t>отчетность</w:t>
      </w:r>
      <w:proofErr w:type="gramEnd"/>
      <w:r w:rsidRPr="00860FEC">
        <w:rPr>
          <w:rStyle w:val="afb"/>
          <w:sz w:val="24"/>
          <w:highlight w:val="lightGray"/>
        </w:rPr>
        <w:t>=&gt;Дополнительные обработки</w:t>
      </w:r>
      <w:r w:rsidR="002837AF">
        <w:rPr>
          <w:rStyle w:val="afb"/>
        </w:rPr>
        <w:t xml:space="preserve"> </w:t>
      </w:r>
      <w:r w:rsidR="002837AF">
        <w:rPr>
          <w:rStyle w:val="afb"/>
          <w:b w:val="0"/>
        </w:rPr>
        <w:t>(</w:t>
      </w:r>
      <w:r w:rsidR="002837AF" w:rsidRPr="002837AF">
        <w:rPr>
          <w:rStyle w:val="afb"/>
          <w:b w:val="0"/>
          <w:i/>
        </w:rPr>
        <w:fldChar w:fldCharType="begin"/>
      </w:r>
      <w:r w:rsidR="002837AF" w:rsidRPr="002837AF">
        <w:rPr>
          <w:rStyle w:val="afb"/>
          <w:b w:val="0"/>
          <w:i/>
        </w:rPr>
        <w:instrText xml:space="preserve"> REF _Ref443038221 \h </w:instrText>
      </w:r>
      <w:r w:rsidR="002837AF">
        <w:rPr>
          <w:rStyle w:val="afb"/>
          <w:b w:val="0"/>
          <w:i/>
        </w:rPr>
        <w:instrText xml:space="preserve"> \* MERGEFORMAT </w:instrText>
      </w:r>
      <w:r w:rsidR="002837AF" w:rsidRPr="002837AF">
        <w:rPr>
          <w:rStyle w:val="afb"/>
          <w:b w:val="0"/>
          <w:i/>
        </w:rPr>
      </w:r>
      <w:r w:rsidR="002837AF" w:rsidRPr="002837AF">
        <w:rPr>
          <w:rStyle w:val="afb"/>
          <w:b w:val="0"/>
          <w:i/>
        </w:rPr>
        <w:fldChar w:fldCharType="separate"/>
      </w:r>
      <w:r w:rsidR="00083EB5" w:rsidRPr="00083EB5">
        <w:rPr>
          <w:i/>
        </w:rPr>
        <w:t>Рисунок</w:t>
      </w:r>
      <w:r w:rsidR="00083EB5">
        <w:t xml:space="preserve"> </w:t>
      </w:r>
      <w:r w:rsidR="00083EB5" w:rsidRPr="00083EB5">
        <w:rPr>
          <w:i/>
          <w:noProof/>
        </w:rPr>
        <w:t>9</w:t>
      </w:r>
      <w:r w:rsidR="002837AF" w:rsidRPr="002837AF">
        <w:rPr>
          <w:rStyle w:val="afb"/>
          <w:b w:val="0"/>
          <w:i/>
        </w:rPr>
        <w:fldChar w:fldCharType="end"/>
      </w:r>
      <w:r w:rsidR="002837AF">
        <w:rPr>
          <w:rStyle w:val="afb"/>
          <w:b w:val="0"/>
        </w:rPr>
        <w:t>).</w:t>
      </w:r>
      <w:r w:rsidR="002837AF">
        <w:rPr>
          <w:rStyle w:val="afb"/>
        </w:rPr>
        <w:t xml:space="preserve"> </w:t>
      </w:r>
    </w:p>
    <w:p w:rsidR="00331280" w:rsidRDefault="00331280" w:rsidP="002B7CD7">
      <w:pPr>
        <w:spacing w:line="276" w:lineRule="auto"/>
        <w:ind w:firstLine="0"/>
        <w:jc w:val="center"/>
        <w:rPr>
          <w:rStyle w:val="afb"/>
        </w:rPr>
      </w:pPr>
    </w:p>
    <w:p w:rsidR="00907D88" w:rsidRDefault="00907D88" w:rsidP="002B7CD7">
      <w:pPr>
        <w:spacing w:line="276" w:lineRule="auto"/>
        <w:ind w:firstLine="0"/>
        <w:jc w:val="center"/>
        <w:rPr>
          <w:rStyle w:val="afb"/>
        </w:rPr>
      </w:pPr>
      <w:r>
        <w:rPr>
          <w:b/>
          <w:bCs/>
          <w:caps/>
          <w:noProof/>
          <w:color w:val="000000" w:themeColor="text1"/>
          <w:w w:val="90"/>
          <w:sz w:val="20"/>
        </w:rPr>
        <w:drawing>
          <wp:inline distT="0" distB="0" distL="0" distR="0">
            <wp:extent cx="6638307" cy="2660073"/>
            <wp:effectExtent l="19050" t="19050" r="10160" b="26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66"/>
                    <a:stretch/>
                  </pic:blipFill>
                  <pic:spPr bwMode="auto">
                    <a:xfrm>
                      <a:off x="0" y="0"/>
                      <a:ext cx="6638925" cy="26603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AD1" w:rsidRDefault="00337AD1" w:rsidP="0094314A">
      <w:pPr>
        <w:pStyle w:val="afc"/>
        <w:spacing w:line="276" w:lineRule="auto"/>
        <w:jc w:val="center"/>
      </w:pPr>
      <w:bookmarkStart w:id="11" w:name="_Ref443038221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9</w:t>
      </w:r>
      <w:r w:rsidR="0035056D">
        <w:rPr>
          <w:noProof/>
        </w:rPr>
        <w:fldChar w:fldCharType="end"/>
      </w:r>
      <w:bookmarkEnd w:id="11"/>
      <w:r>
        <w:t xml:space="preserve"> Дополнительные обработки раздела «Учет и отчетность».</w:t>
      </w:r>
    </w:p>
    <w:p w:rsidR="00907D88" w:rsidRPr="00907D88" w:rsidRDefault="00907D88" w:rsidP="00907D88"/>
    <w:p w:rsidR="00331280" w:rsidRPr="00E62730" w:rsidRDefault="00C730E8" w:rsidP="0094314A">
      <w:pPr>
        <w:pStyle w:val="af9"/>
        <w:numPr>
          <w:ilvl w:val="0"/>
          <w:numId w:val="24"/>
        </w:numPr>
        <w:spacing w:line="276" w:lineRule="auto"/>
        <w:ind w:hanging="357"/>
        <w:rPr>
          <w:w w:val="90"/>
        </w:rPr>
      </w:pPr>
      <w:r>
        <w:t xml:space="preserve">Откроется окно запуска дополнительных обработок. </w:t>
      </w:r>
      <w:r w:rsidR="00860FEC">
        <w:t>Далее</w:t>
      </w:r>
      <w:r w:rsidR="00E62730">
        <w:t xml:space="preserve"> </w:t>
      </w:r>
      <w:r w:rsidR="003C7045">
        <w:t xml:space="preserve">необходимо </w:t>
      </w:r>
      <w:r w:rsidR="00E62730">
        <w:t>в</w:t>
      </w:r>
      <w:r>
        <w:t>ыб</w:t>
      </w:r>
      <w:r w:rsidR="00E62730">
        <w:t>рать</w:t>
      </w:r>
      <w:r>
        <w:t xml:space="preserve"> пункт «</w:t>
      </w:r>
      <w:r w:rsidR="00E54987">
        <w:t>Передача</w:t>
      </w:r>
      <w:r w:rsidR="00372261">
        <w:t xml:space="preserve"> о</w:t>
      </w:r>
      <w:r w:rsidR="00E54987">
        <w:t>тчетности</w:t>
      </w:r>
      <w:r w:rsidR="00372261">
        <w:t xml:space="preserve"> в ПК «</w:t>
      </w:r>
      <w:r w:rsidR="00E54987">
        <w:t>Свод</w:t>
      </w:r>
      <w:r w:rsidR="00372261">
        <w:t>-</w:t>
      </w:r>
      <w:r w:rsidR="00E54987">
        <w:t>С</w:t>
      </w:r>
      <w:r w:rsidR="00372261">
        <w:t>МАРТ» (Кейсистемс)</w:t>
      </w:r>
      <w:r w:rsidR="00E62730">
        <w:t>» и нажать кнопку</w:t>
      </w:r>
      <w:r w:rsidR="00372261">
        <w:t xml:space="preserve"> </w:t>
      </w:r>
      <w:r w:rsidR="00372261">
        <w:rPr>
          <w:noProof/>
        </w:rPr>
        <w:drawing>
          <wp:inline distT="0" distB="0" distL="0" distR="0">
            <wp:extent cx="1062075" cy="255181"/>
            <wp:effectExtent l="19050" t="19050" r="24130" b="1206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" t="-1" b="-1"/>
                    <a:stretch/>
                  </pic:blipFill>
                  <pic:spPr bwMode="auto">
                    <a:xfrm>
                      <a:off x="0" y="0"/>
                      <a:ext cx="1070372" cy="25717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891B95">
        <w:t xml:space="preserve"> </w:t>
      </w:r>
      <w:r w:rsidRPr="00C730E8">
        <w:rPr>
          <w:b/>
        </w:rPr>
        <w:t>[Выполнить</w:t>
      </w:r>
      <w:r w:rsidR="00372261">
        <w:rPr>
          <w:b/>
        </w:rPr>
        <w:t xml:space="preserve"> (</w:t>
      </w:r>
      <w:r w:rsidR="00372261">
        <w:rPr>
          <w:b/>
          <w:lang w:val="en-US"/>
        </w:rPr>
        <w:t>Ctrl</w:t>
      </w:r>
      <w:r w:rsidR="00372261" w:rsidRPr="00372261">
        <w:rPr>
          <w:b/>
        </w:rPr>
        <w:t>+</w:t>
      </w:r>
      <w:r w:rsidR="00372261">
        <w:rPr>
          <w:b/>
          <w:lang w:val="en-US"/>
        </w:rPr>
        <w:t>Enter</w:t>
      </w:r>
      <w:r w:rsidR="00372261">
        <w:rPr>
          <w:b/>
        </w:rPr>
        <w:t>)</w:t>
      </w:r>
      <w:r w:rsidRPr="00C730E8">
        <w:rPr>
          <w:b/>
        </w:rPr>
        <w:t>]</w:t>
      </w:r>
      <w:r>
        <w:rPr>
          <w:b/>
        </w:rPr>
        <w:t xml:space="preserve"> </w:t>
      </w:r>
      <w:r w:rsidR="008F39B4">
        <w:t>(</w:t>
      </w:r>
      <w:r w:rsidR="00A053FD" w:rsidRPr="00A053FD">
        <w:rPr>
          <w:i/>
        </w:rPr>
        <w:fldChar w:fldCharType="begin"/>
      </w:r>
      <w:r w:rsidR="00A053FD" w:rsidRPr="00A053FD">
        <w:rPr>
          <w:i/>
        </w:rPr>
        <w:instrText xml:space="preserve"> REF _Ref443038449 \h </w:instrText>
      </w:r>
      <w:r w:rsidR="00A053FD">
        <w:rPr>
          <w:i/>
        </w:rPr>
        <w:instrText xml:space="preserve"> \* MERGEFORMAT </w:instrText>
      </w:r>
      <w:r w:rsidR="00A053FD" w:rsidRPr="00A053FD">
        <w:rPr>
          <w:i/>
        </w:rPr>
      </w:r>
      <w:r w:rsidR="00A053FD" w:rsidRPr="00A053FD">
        <w:rPr>
          <w:i/>
        </w:rPr>
        <w:fldChar w:fldCharType="separate"/>
      </w:r>
      <w:r w:rsidR="00083EB5" w:rsidRPr="00083EB5">
        <w:rPr>
          <w:i/>
        </w:rPr>
        <w:t>Рисунок</w:t>
      </w:r>
      <w:r w:rsidR="00083EB5">
        <w:t xml:space="preserve"> </w:t>
      </w:r>
      <w:r w:rsidR="00083EB5" w:rsidRPr="00083EB5">
        <w:rPr>
          <w:i/>
          <w:noProof/>
        </w:rPr>
        <w:t>10</w:t>
      </w:r>
      <w:r w:rsidR="00A053FD" w:rsidRPr="00A053FD">
        <w:rPr>
          <w:i/>
        </w:rPr>
        <w:fldChar w:fldCharType="end"/>
      </w:r>
      <w:r w:rsidR="008F39B4">
        <w:t>)</w:t>
      </w:r>
      <w:r w:rsidR="00331280" w:rsidRPr="00C730E8">
        <w:t>.</w:t>
      </w:r>
    </w:p>
    <w:p w:rsidR="00E62730" w:rsidRPr="00056F9E" w:rsidRDefault="00E62730" w:rsidP="0094314A">
      <w:pPr>
        <w:pStyle w:val="af9"/>
        <w:spacing w:line="276" w:lineRule="auto"/>
        <w:ind w:left="1429" w:firstLine="0"/>
        <w:rPr>
          <w:w w:val="90"/>
        </w:rPr>
      </w:pPr>
    </w:p>
    <w:p w:rsidR="00331280" w:rsidRPr="003C7045" w:rsidRDefault="00331280" w:rsidP="002B7CD7">
      <w:pPr>
        <w:pStyle w:val="af9"/>
        <w:tabs>
          <w:tab w:val="left" w:pos="1701"/>
        </w:tabs>
        <w:spacing w:line="276" w:lineRule="auto"/>
        <w:ind w:left="0" w:firstLine="0"/>
        <w:jc w:val="center"/>
        <w:rPr>
          <w:w w:val="90"/>
        </w:rPr>
      </w:pPr>
    </w:p>
    <w:p w:rsidR="003C7045" w:rsidRPr="003C7045" w:rsidRDefault="003C7045" w:rsidP="002B7CD7">
      <w:pPr>
        <w:pStyle w:val="af9"/>
        <w:tabs>
          <w:tab w:val="left" w:pos="1701"/>
        </w:tabs>
        <w:spacing w:line="276" w:lineRule="auto"/>
        <w:ind w:left="0" w:firstLine="0"/>
        <w:jc w:val="center"/>
        <w:rPr>
          <w:w w:val="90"/>
          <w:lang w:val="en-US"/>
        </w:rPr>
      </w:pPr>
      <w:r>
        <w:rPr>
          <w:noProof/>
        </w:rPr>
        <w:drawing>
          <wp:inline distT="0" distB="0" distL="0" distR="0" wp14:anchorId="4587482C" wp14:editId="0376246C">
            <wp:extent cx="3895110" cy="2594344"/>
            <wp:effectExtent l="19050" t="19050" r="10160" b="158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99884" cy="2597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53FD" w:rsidRPr="00056F9E" w:rsidRDefault="00A053FD" w:rsidP="0094314A">
      <w:pPr>
        <w:pStyle w:val="afc"/>
        <w:tabs>
          <w:tab w:val="left" w:pos="1701"/>
        </w:tabs>
        <w:spacing w:line="276" w:lineRule="auto"/>
        <w:ind w:firstLine="0"/>
        <w:jc w:val="center"/>
        <w:rPr>
          <w:w w:val="90"/>
        </w:rPr>
      </w:pPr>
      <w:bookmarkStart w:id="12" w:name="_Ref443038449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10</w:t>
      </w:r>
      <w:r w:rsidR="0035056D">
        <w:rPr>
          <w:noProof/>
        </w:rPr>
        <w:fldChar w:fldCharType="end"/>
      </w:r>
      <w:bookmarkEnd w:id="12"/>
      <w:r>
        <w:t xml:space="preserve"> Запуск модуля</w:t>
      </w:r>
      <w:r w:rsidR="00F335F5">
        <w:t>.</w:t>
      </w:r>
    </w:p>
    <w:p w:rsidR="00331280" w:rsidRDefault="00331280" w:rsidP="0094314A">
      <w:pPr>
        <w:pStyle w:val="af9"/>
        <w:numPr>
          <w:ilvl w:val="0"/>
          <w:numId w:val="24"/>
        </w:numPr>
        <w:spacing w:line="276" w:lineRule="auto"/>
      </w:pPr>
      <w:r>
        <w:t>На Главн</w:t>
      </w:r>
      <w:r w:rsidR="00E54987">
        <w:t>ой</w:t>
      </w:r>
      <w:r>
        <w:t xml:space="preserve"> страниц</w:t>
      </w:r>
      <w:r w:rsidR="00E54987">
        <w:t>е</w:t>
      </w:r>
      <w:r>
        <w:t xml:space="preserve"> окна </w:t>
      </w:r>
      <w:r w:rsidR="00C76EE8">
        <w:t>м</w:t>
      </w:r>
      <w:r>
        <w:t>одуля</w:t>
      </w:r>
      <w:r w:rsidR="00E54987">
        <w:t xml:space="preserve"> (</w:t>
      </w:r>
      <w:r w:rsidR="00E54987" w:rsidRPr="00E54987">
        <w:rPr>
          <w:i/>
        </w:rPr>
        <w:fldChar w:fldCharType="begin"/>
      </w:r>
      <w:r w:rsidR="00E54987" w:rsidRPr="00E54987">
        <w:rPr>
          <w:i/>
        </w:rPr>
        <w:instrText xml:space="preserve"> REF _Ref443038992 \h </w:instrText>
      </w:r>
      <w:r w:rsidR="00E54987">
        <w:rPr>
          <w:i/>
        </w:rPr>
        <w:instrText xml:space="preserve"> \* MERGEFORMAT </w:instrText>
      </w:r>
      <w:r w:rsidR="00E54987" w:rsidRPr="00E54987">
        <w:rPr>
          <w:i/>
        </w:rPr>
      </w:r>
      <w:r w:rsidR="00E54987" w:rsidRPr="00E54987">
        <w:rPr>
          <w:i/>
        </w:rPr>
        <w:fldChar w:fldCharType="separate"/>
      </w:r>
      <w:r w:rsidR="00083EB5" w:rsidRPr="00083EB5">
        <w:rPr>
          <w:i/>
        </w:rPr>
        <w:t xml:space="preserve">Рисунок </w:t>
      </w:r>
      <w:r w:rsidR="00083EB5" w:rsidRPr="00083EB5">
        <w:rPr>
          <w:i/>
          <w:noProof/>
        </w:rPr>
        <w:t>11</w:t>
      </w:r>
      <w:r w:rsidR="00E54987" w:rsidRPr="00E54987">
        <w:rPr>
          <w:i/>
        </w:rPr>
        <w:fldChar w:fldCharType="end"/>
      </w:r>
      <w:r w:rsidR="00E54987">
        <w:t>)</w:t>
      </w:r>
      <w:r w:rsidR="003268D6">
        <w:t xml:space="preserve"> представлены следующие элементы</w:t>
      </w:r>
      <w:r>
        <w:t xml:space="preserve">: </w:t>
      </w:r>
    </w:p>
    <w:p w:rsidR="005A289D" w:rsidRDefault="005A289D" w:rsidP="002B7CD7">
      <w:pPr>
        <w:keepNext/>
        <w:spacing w:line="276" w:lineRule="auto"/>
        <w:ind w:firstLine="0"/>
        <w:jc w:val="center"/>
      </w:pPr>
    </w:p>
    <w:p w:rsidR="0067606E" w:rsidRPr="0067606E" w:rsidRDefault="0067606E" w:rsidP="002B7CD7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>
            <wp:extent cx="6638925" cy="421957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19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94314A">
      <w:pPr>
        <w:pStyle w:val="afc"/>
        <w:spacing w:line="276" w:lineRule="auto"/>
        <w:jc w:val="center"/>
      </w:pPr>
      <w:bookmarkStart w:id="13" w:name="_Ref443038992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11</w:t>
      </w:r>
      <w:r w:rsidR="0035056D">
        <w:rPr>
          <w:noProof/>
        </w:rPr>
        <w:fldChar w:fldCharType="end"/>
      </w:r>
      <w:bookmarkEnd w:id="13"/>
      <w:r>
        <w:t xml:space="preserve"> Окно </w:t>
      </w:r>
      <w:r w:rsidR="00860FEC">
        <w:t>м</w:t>
      </w:r>
      <w:r>
        <w:t>одуля</w:t>
      </w:r>
      <w:r w:rsidR="00F335F5">
        <w:t>.</w:t>
      </w:r>
    </w:p>
    <w:p w:rsidR="00331280" w:rsidRDefault="00331280" w:rsidP="0094314A">
      <w:pPr>
        <w:spacing w:line="276" w:lineRule="auto"/>
        <w:rPr>
          <w:b/>
        </w:rPr>
      </w:pPr>
      <w:r w:rsidRPr="00CC544F">
        <w:rPr>
          <w:b/>
        </w:rPr>
        <w:t xml:space="preserve">Пояснения к рисунку: </w:t>
      </w:r>
    </w:p>
    <w:p w:rsidR="00860FEC" w:rsidRPr="00CC544F" w:rsidRDefault="00860FEC" w:rsidP="0094314A">
      <w:pPr>
        <w:spacing w:line="276" w:lineRule="auto"/>
        <w:rPr>
          <w:b/>
        </w:rPr>
      </w:pPr>
    </w:p>
    <w:p w:rsidR="00331280" w:rsidRDefault="00331280" w:rsidP="0094314A">
      <w:pPr>
        <w:pStyle w:val="af9"/>
        <w:numPr>
          <w:ilvl w:val="0"/>
          <w:numId w:val="26"/>
        </w:numPr>
        <w:spacing w:line="276" w:lineRule="auto"/>
      </w:pPr>
      <w:r>
        <w:t>Таблица с отчетами регламентированной бухгалтерской отчетности.</w:t>
      </w:r>
    </w:p>
    <w:p w:rsidR="00331280" w:rsidRDefault="00331280" w:rsidP="0094314A">
      <w:pPr>
        <w:pStyle w:val="af9"/>
        <w:spacing w:line="276" w:lineRule="auto"/>
        <w:ind w:left="1778" w:firstLine="0"/>
      </w:pPr>
      <w:r>
        <w:t>Двойной клик по выбранному отчет</w:t>
      </w:r>
      <w:r w:rsidR="00635C9E">
        <w:t>у</w:t>
      </w:r>
      <w:r>
        <w:t xml:space="preserve"> открывает отчет </w:t>
      </w:r>
      <w:r w:rsidR="003C7045">
        <w:t>в режиме</w:t>
      </w:r>
      <w:r>
        <w:t xml:space="preserve"> просмотра и редактирования.</w:t>
      </w:r>
    </w:p>
    <w:p w:rsidR="00331280" w:rsidRDefault="00331280" w:rsidP="0094314A">
      <w:pPr>
        <w:pStyle w:val="af9"/>
        <w:spacing w:line="276" w:lineRule="auto"/>
        <w:ind w:left="1778" w:firstLine="0"/>
      </w:pPr>
    </w:p>
    <w:p w:rsidR="00331280" w:rsidRDefault="00331280" w:rsidP="0094314A">
      <w:pPr>
        <w:pStyle w:val="af9"/>
        <w:numPr>
          <w:ilvl w:val="0"/>
          <w:numId w:val="26"/>
        </w:numPr>
        <w:spacing w:line="276" w:lineRule="auto"/>
      </w:pPr>
      <w:r>
        <w:t>Область настройки отбора отчетов в таблице (1) по периоду, учреждению и виду отчета необходимых отчетов для передачи в ПК «Свод-СМАРТ».</w:t>
      </w:r>
    </w:p>
    <w:p w:rsidR="00DB6CC1" w:rsidRDefault="00DB6CC1" w:rsidP="00DB6CC1">
      <w:pPr>
        <w:pStyle w:val="af9"/>
        <w:spacing w:line="276" w:lineRule="auto"/>
      </w:pPr>
      <w:r>
        <w:tab/>
      </w:r>
    </w:p>
    <w:p w:rsidR="00DB6CC1" w:rsidRDefault="00DB6CC1" w:rsidP="00DB6CC1">
      <w:pPr>
        <w:pStyle w:val="af9"/>
        <w:numPr>
          <w:ilvl w:val="0"/>
          <w:numId w:val="26"/>
        </w:numPr>
        <w:spacing w:line="276" w:lineRule="auto"/>
      </w:pPr>
      <w:r>
        <w:t xml:space="preserve">Группа настроек «Действия </w:t>
      </w:r>
      <w:proofErr w:type="gramStart"/>
      <w:r>
        <w:t>при</w:t>
      </w:r>
      <w:proofErr w:type="gramEnd"/>
      <w:r>
        <w:t xml:space="preserve"> передачи в Свод-СМАРТ». Настройка дополнительных проверок отчета на стороне ПК «Свод-СМАРТ»:</w:t>
      </w:r>
    </w:p>
    <w:p w:rsidR="00DB6CC1" w:rsidRDefault="00DB6CC1" w:rsidP="00B51837">
      <w:pPr>
        <w:pStyle w:val="af9"/>
        <w:spacing w:line="276" w:lineRule="auto"/>
        <w:ind w:left="1701" w:firstLine="77"/>
      </w:pPr>
      <w:r w:rsidRPr="00A751B0">
        <w:rPr>
          <w:b/>
        </w:rPr>
        <w:t>Передавать учетные данные отчета</w:t>
      </w:r>
      <w:r>
        <w:t xml:space="preserve"> – передача отчетной формы с учетными данными.</w:t>
      </w:r>
    </w:p>
    <w:p w:rsidR="00DB6CC1" w:rsidRPr="00EA196B" w:rsidRDefault="00DB6CC1" w:rsidP="00B51837">
      <w:pPr>
        <w:pStyle w:val="af9"/>
        <w:spacing w:line="276" w:lineRule="auto"/>
        <w:ind w:left="1701" w:firstLine="77"/>
      </w:pPr>
      <w:r>
        <w:rPr>
          <w:b/>
        </w:rPr>
        <w:t xml:space="preserve">Проверить контрольные соотношения – </w:t>
      </w:r>
      <w:r>
        <w:t>проверка внутридокументных контрольных соотношений ПК «Свод-СМАРТ» переданного отчета.</w:t>
      </w:r>
    </w:p>
    <w:p w:rsidR="00DB6CC1" w:rsidRDefault="00DB6CC1" w:rsidP="00B51837">
      <w:pPr>
        <w:pStyle w:val="af9"/>
        <w:spacing w:line="276" w:lineRule="auto"/>
        <w:ind w:left="1701" w:firstLine="77"/>
        <w:rPr>
          <w:b/>
        </w:rPr>
      </w:pPr>
      <w:r>
        <w:rPr>
          <w:b/>
        </w:rPr>
        <w:t xml:space="preserve">Рассчитать итоги – </w:t>
      </w:r>
      <w:r>
        <w:t>расчет итогов ПК «Свод-СМАРТ» переданного отчета.</w:t>
      </w:r>
    </w:p>
    <w:p w:rsidR="00DB6CC1" w:rsidRDefault="00DB6CC1" w:rsidP="00B51837">
      <w:pPr>
        <w:pStyle w:val="af9"/>
        <w:spacing w:line="276" w:lineRule="auto"/>
        <w:ind w:left="1701" w:firstLine="77"/>
      </w:pPr>
      <w:r>
        <w:rPr>
          <w:b/>
        </w:rPr>
        <w:t xml:space="preserve">Установить статус отчета - «Готов к проверке» – </w:t>
      </w:r>
      <w:r>
        <w:t>переданному отчету в ПК «Свод-СМАРТ» устанавливается статус «Готов к проверке».</w:t>
      </w:r>
    </w:p>
    <w:p w:rsidR="00DB6CC1" w:rsidRPr="00F95798" w:rsidRDefault="00DB6CC1" w:rsidP="00B51837">
      <w:pPr>
        <w:pStyle w:val="af9"/>
        <w:spacing w:line="276" w:lineRule="auto"/>
        <w:ind w:left="1701" w:firstLine="77"/>
      </w:pPr>
      <w:r w:rsidRPr="00F95798">
        <w:rPr>
          <w:b/>
        </w:rPr>
        <w:t>Добавить</w:t>
      </w:r>
      <w:r>
        <w:rPr>
          <w:b/>
        </w:rPr>
        <w:t> </w:t>
      </w:r>
      <w:r w:rsidRPr="00F95798">
        <w:rPr>
          <w:b/>
        </w:rPr>
        <w:t>к</w:t>
      </w:r>
      <w:r>
        <w:rPr>
          <w:b/>
        </w:rPr>
        <w:t> </w:t>
      </w:r>
      <w:r w:rsidRPr="00F95798">
        <w:rPr>
          <w:b/>
        </w:rPr>
        <w:t xml:space="preserve">существующему. Суммировать - </w:t>
      </w:r>
      <w:r>
        <w:t xml:space="preserve"> </w:t>
      </w:r>
      <w:r w:rsidRPr="00F95798">
        <w:t>суммирую</w:t>
      </w:r>
      <w:r>
        <w:t>тся показатели уже существующих</w:t>
      </w:r>
      <w:r w:rsidRPr="00F95798">
        <w:t xml:space="preserve"> и переданн</w:t>
      </w:r>
      <w:r>
        <w:t>ых</w:t>
      </w:r>
      <w:r w:rsidRPr="00F95798">
        <w:t xml:space="preserve"> отчетов</w:t>
      </w:r>
      <w:r>
        <w:t>.</w:t>
      </w:r>
      <w:r w:rsidRPr="00F95798">
        <w:t xml:space="preserve"> </w:t>
      </w:r>
    </w:p>
    <w:p w:rsidR="00DB6CC1" w:rsidRDefault="00DB6CC1" w:rsidP="00B51837">
      <w:pPr>
        <w:pStyle w:val="af9"/>
        <w:spacing w:line="276" w:lineRule="auto"/>
        <w:ind w:left="1701" w:firstLine="77"/>
      </w:pPr>
      <w:r w:rsidRPr="00F95798">
        <w:rPr>
          <w:b/>
        </w:rPr>
        <w:t>Добавить к существующему. Заменить</w:t>
      </w:r>
      <w:r>
        <w:rPr>
          <w:b/>
        </w:rPr>
        <w:t xml:space="preserve"> - </w:t>
      </w:r>
      <w:r>
        <w:t>п</w:t>
      </w:r>
      <w:r w:rsidRPr="00F95798">
        <w:t>оказатели отчета заменя</w:t>
      </w:r>
      <w:r>
        <w:t>ются данными переданного отчета</w:t>
      </w:r>
      <w:r w:rsidRPr="00F95798">
        <w:t>.</w:t>
      </w:r>
    </w:p>
    <w:p w:rsidR="00DB6CC1" w:rsidRDefault="00DB6CC1" w:rsidP="00DB6CC1">
      <w:pPr>
        <w:pStyle w:val="af9"/>
        <w:spacing w:line="276" w:lineRule="auto"/>
        <w:ind w:left="2127" w:firstLine="0"/>
      </w:pPr>
    </w:p>
    <w:p w:rsidR="00331280" w:rsidRDefault="00DB6CC1" w:rsidP="00DB6CC1">
      <w:pPr>
        <w:pStyle w:val="af9"/>
        <w:numPr>
          <w:ilvl w:val="0"/>
          <w:numId w:val="26"/>
        </w:numPr>
        <w:spacing w:line="276" w:lineRule="auto"/>
      </w:pPr>
      <w:r>
        <w:t xml:space="preserve"> </w:t>
      </w:r>
      <w:r w:rsidR="00331280">
        <w:t>Командная панель таблицы (1):</w:t>
      </w:r>
    </w:p>
    <w:p w:rsidR="00A751B0" w:rsidRDefault="00DD0A26" w:rsidP="0094314A">
      <w:pPr>
        <w:spacing w:line="276" w:lineRule="auto"/>
        <w:ind w:left="1843" w:hanging="425"/>
      </w:pPr>
      <w:r>
        <w:rPr>
          <w:noProof/>
        </w:rPr>
        <w:drawing>
          <wp:inline distT="0" distB="0" distL="0" distR="0">
            <wp:extent cx="244475" cy="201930"/>
            <wp:effectExtent l="19050" t="19050" r="22225" b="266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01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0A26">
        <w:t xml:space="preserve"> </w:t>
      </w:r>
      <w:r w:rsidR="0094314A" w:rsidRPr="00A41250">
        <w:rPr>
          <w:b/>
        </w:rPr>
        <w:t>[</w:t>
      </w:r>
      <w:r w:rsidR="0094314A">
        <w:rPr>
          <w:b/>
        </w:rPr>
        <w:t>Отметить все</w:t>
      </w:r>
      <w:r w:rsidR="0094314A" w:rsidRPr="00A41250">
        <w:rPr>
          <w:b/>
        </w:rPr>
        <w:t xml:space="preserve">] </w:t>
      </w:r>
      <w:r w:rsidR="0094314A" w:rsidRPr="00A41250">
        <w:t>-</w:t>
      </w:r>
      <w:r w:rsidR="0094314A">
        <w:t xml:space="preserve"> </w:t>
      </w:r>
      <w:r w:rsidR="00331280">
        <w:t xml:space="preserve"> Отметить все отчеты для передачи</w:t>
      </w:r>
      <w:r w:rsidR="00A751B0">
        <w:t>.</w:t>
      </w:r>
    </w:p>
    <w:p w:rsidR="00331280" w:rsidRDefault="00DD0A26" w:rsidP="0094314A">
      <w:pPr>
        <w:pStyle w:val="af9"/>
        <w:spacing w:line="276" w:lineRule="auto"/>
        <w:ind w:left="1843" w:hanging="425"/>
      </w:pPr>
      <w:r>
        <w:rPr>
          <w:noProof/>
        </w:rPr>
        <w:drawing>
          <wp:inline distT="0" distB="0" distL="0" distR="0">
            <wp:extent cx="244475" cy="223520"/>
            <wp:effectExtent l="19050" t="19050" r="22225" b="241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23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0A26">
        <w:t xml:space="preserve"> </w:t>
      </w:r>
      <w:r w:rsidR="0094314A" w:rsidRPr="00A41250">
        <w:rPr>
          <w:b/>
        </w:rPr>
        <w:t>[</w:t>
      </w:r>
      <w:r w:rsidR="003C7045">
        <w:rPr>
          <w:b/>
        </w:rPr>
        <w:t>Разметить</w:t>
      </w:r>
      <w:r w:rsidR="0094314A">
        <w:rPr>
          <w:b/>
        </w:rPr>
        <w:t xml:space="preserve"> все</w:t>
      </w:r>
      <w:r w:rsidR="0094314A" w:rsidRPr="00A41250">
        <w:rPr>
          <w:b/>
        </w:rPr>
        <w:t xml:space="preserve">] </w:t>
      </w:r>
      <w:r w:rsidR="00A751B0">
        <w:t xml:space="preserve"> - </w:t>
      </w:r>
      <w:r w:rsidR="00331280">
        <w:t>Снять все о</w:t>
      </w:r>
      <w:r w:rsidR="003268D6">
        <w:t>тм</w:t>
      </w:r>
      <w:r w:rsidR="00331280">
        <w:t>етки с отчетов.</w:t>
      </w:r>
    </w:p>
    <w:p w:rsidR="003268D6" w:rsidRDefault="003268D6" w:rsidP="0094314A">
      <w:pPr>
        <w:pStyle w:val="af9"/>
        <w:spacing w:line="276" w:lineRule="auto"/>
        <w:ind w:left="1843" w:hanging="425"/>
      </w:pPr>
      <w:r>
        <w:rPr>
          <w:noProof/>
        </w:rPr>
        <w:drawing>
          <wp:inline distT="0" distB="0" distL="0" distR="0" wp14:anchorId="19B36648" wp14:editId="12679DD8">
            <wp:extent cx="266700" cy="22860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4314A" w:rsidRPr="00A41250">
        <w:rPr>
          <w:b/>
        </w:rPr>
        <w:t>[</w:t>
      </w:r>
      <w:r w:rsidR="0094314A">
        <w:rPr>
          <w:b/>
        </w:rPr>
        <w:t>Добавить</w:t>
      </w:r>
      <w:r w:rsidR="00DD0A26" w:rsidRPr="00DD0A26">
        <w:rPr>
          <w:b/>
        </w:rPr>
        <w:t xml:space="preserve"> </w:t>
      </w:r>
      <w:r w:rsidR="00DD0A26">
        <w:rPr>
          <w:b/>
        </w:rPr>
        <w:t>новый элемент</w:t>
      </w:r>
      <w:r w:rsidR="0094314A" w:rsidRPr="00A41250">
        <w:rPr>
          <w:b/>
        </w:rPr>
        <w:t xml:space="preserve">] </w:t>
      </w:r>
      <w:r w:rsidR="003C7045">
        <w:t>-</w:t>
      </w:r>
      <w:r>
        <w:t xml:space="preserve"> Создание нового элемента (отчета).</w:t>
      </w:r>
    </w:p>
    <w:p w:rsidR="003268D6" w:rsidRDefault="003268D6" w:rsidP="0094314A">
      <w:pPr>
        <w:pStyle w:val="af9"/>
        <w:spacing w:line="276" w:lineRule="auto"/>
        <w:ind w:left="1843" w:hanging="425"/>
      </w:pPr>
      <w:r>
        <w:rPr>
          <w:noProof/>
        </w:rPr>
        <w:drawing>
          <wp:inline distT="0" distB="0" distL="0" distR="0" wp14:anchorId="2C1F1819" wp14:editId="3FEC4C80">
            <wp:extent cx="219075" cy="25717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C7045" w:rsidRPr="00A41250">
        <w:rPr>
          <w:b/>
        </w:rPr>
        <w:t>[</w:t>
      </w:r>
      <w:r w:rsidR="0094314A">
        <w:rPr>
          <w:b/>
        </w:rPr>
        <w:t xml:space="preserve">Добавить </w:t>
      </w:r>
      <w:r w:rsidR="00DD0A26">
        <w:rPr>
          <w:b/>
        </w:rPr>
        <w:t>новый элемент копированием предыдущего</w:t>
      </w:r>
      <w:r w:rsidR="0094314A" w:rsidRPr="00A41250">
        <w:rPr>
          <w:b/>
        </w:rPr>
        <w:t xml:space="preserve">] </w:t>
      </w:r>
      <w:r>
        <w:t>- Добавление нового эл</w:t>
      </w:r>
      <w:r w:rsidR="00710A63">
        <w:t>емента копированием текущего. При выборе данной опции будет создана новая отчетная форма путем копирования отчета, строка которого в общем списке была выделена курсором.</w:t>
      </w:r>
    </w:p>
    <w:p w:rsidR="00710A63" w:rsidRDefault="0067606E" w:rsidP="0094314A">
      <w:pPr>
        <w:pStyle w:val="af9"/>
        <w:spacing w:line="276" w:lineRule="auto"/>
        <w:ind w:left="1843" w:hanging="425"/>
      </w:pPr>
      <w:r>
        <w:rPr>
          <w:noProof/>
        </w:rPr>
        <w:drawing>
          <wp:inline distT="0" distB="0" distL="0" distR="0">
            <wp:extent cx="260985" cy="213995"/>
            <wp:effectExtent l="19050" t="19050" r="24765" b="146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13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C7045" w:rsidRPr="00A41250">
        <w:rPr>
          <w:b/>
        </w:rPr>
        <w:t>[</w:t>
      </w:r>
      <w:r w:rsidR="0094314A">
        <w:rPr>
          <w:b/>
        </w:rPr>
        <w:t xml:space="preserve">Изменить </w:t>
      </w:r>
      <w:r w:rsidR="00DD0A26">
        <w:rPr>
          <w:b/>
        </w:rPr>
        <w:t xml:space="preserve">(или открыть) </w:t>
      </w:r>
      <w:r w:rsidR="0094314A">
        <w:rPr>
          <w:b/>
        </w:rPr>
        <w:t>текущий элемент</w:t>
      </w:r>
      <w:r w:rsidR="0094314A" w:rsidRPr="00A41250">
        <w:rPr>
          <w:b/>
        </w:rPr>
        <w:t xml:space="preserve">] </w:t>
      </w:r>
      <w:r w:rsidR="00D50B4B">
        <w:t xml:space="preserve">- </w:t>
      </w:r>
      <w:r w:rsidR="00DB0045">
        <w:t>и</w:t>
      </w:r>
      <w:r w:rsidR="00D50B4B">
        <w:t>зменить (или открыть) текущий элемент.</w:t>
      </w:r>
      <w:r w:rsidR="009C3E78">
        <w:t xml:space="preserve"> Открывает выбранную отчётную форму.</w:t>
      </w:r>
    </w:p>
    <w:p w:rsidR="00DB0045" w:rsidRDefault="00DD0A26" w:rsidP="0094314A">
      <w:pPr>
        <w:pStyle w:val="af9"/>
        <w:spacing w:line="276" w:lineRule="auto"/>
        <w:ind w:left="1843" w:hanging="425"/>
      </w:pPr>
      <w:r>
        <w:rPr>
          <w:noProof/>
        </w:rPr>
        <w:drawing>
          <wp:inline distT="0" distB="0" distL="0" distR="0">
            <wp:extent cx="1148080" cy="212725"/>
            <wp:effectExtent l="19050" t="19050" r="13970" b="158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1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0A26">
        <w:rPr>
          <w:b/>
        </w:rPr>
        <w:t>[Список отчетов рассчитать итоги]</w:t>
      </w:r>
      <w:r>
        <w:t xml:space="preserve"> </w:t>
      </w:r>
      <w:r w:rsidR="00DB0045">
        <w:t>–</w:t>
      </w:r>
      <w:r>
        <w:t xml:space="preserve"> </w:t>
      </w:r>
      <w:r w:rsidR="00DB0045">
        <w:t xml:space="preserve">по кнопке происходит расчет значений итоговых ячеек в отчете. В контекстном меню данной кнопки имеется возможность выбрать расчет </w:t>
      </w:r>
      <w:proofErr w:type="gramStart"/>
      <w:r w:rsidR="00DB0045">
        <w:t>итогов</w:t>
      </w:r>
      <w:proofErr w:type="gramEnd"/>
      <w:r w:rsidR="00DB0045">
        <w:t xml:space="preserve"> как по всему отчету, так и только по текущей таблице.</w:t>
      </w:r>
    </w:p>
    <w:p w:rsidR="00D50B4B" w:rsidRDefault="00EB0B7E" w:rsidP="0094314A">
      <w:pPr>
        <w:pStyle w:val="af9"/>
        <w:spacing w:line="276" w:lineRule="auto"/>
        <w:ind w:left="1843" w:hanging="425"/>
      </w:pPr>
      <w:r>
        <w:rPr>
          <w:b/>
          <w:noProof/>
        </w:rPr>
        <w:drawing>
          <wp:inline distT="0" distB="0" distL="0" distR="0">
            <wp:extent cx="882650" cy="201930"/>
            <wp:effectExtent l="19050" t="19050" r="12700" b="266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01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41250">
        <w:rPr>
          <w:b/>
        </w:rPr>
        <w:t xml:space="preserve"> </w:t>
      </w:r>
      <w:r w:rsidR="003C7045" w:rsidRPr="00A41250">
        <w:rPr>
          <w:b/>
        </w:rPr>
        <w:t>[</w:t>
      </w:r>
      <w:r>
        <w:rPr>
          <w:b/>
        </w:rPr>
        <w:t>Проверка КС</w:t>
      </w:r>
      <w:r w:rsidR="003C7045" w:rsidRPr="00DD0A26">
        <w:rPr>
          <w:b/>
        </w:rPr>
        <w:t xml:space="preserve">] </w:t>
      </w:r>
      <w:r>
        <w:t>–</w:t>
      </w:r>
      <w:r w:rsidR="00D50B4B">
        <w:t xml:space="preserve"> </w:t>
      </w:r>
      <w:r>
        <w:t>Меню работы с контрольными соотношениями.</w:t>
      </w:r>
    </w:p>
    <w:p w:rsidR="00EB0B7E" w:rsidRDefault="00EB0B7E" w:rsidP="0094314A">
      <w:pPr>
        <w:pStyle w:val="af9"/>
        <w:spacing w:line="276" w:lineRule="auto"/>
        <w:ind w:left="1843" w:hanging="425"/>
      </w:pPr>
      <w:r>
        <w:rPr>
          <w:noProof/>
        </w:rPr>
        <w:drawing>
          <wp:inline distT="0" distB="0" distL="0" distR="0">
            <wp:extent cx="2243470" cy="265814"/>
            <wp:effectExtent l="19050" t="19050" r="23495" b="203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1"/>
                    <a:stretch/>
                  </pic:blipFill>
                  <pic:spPr bwMode="auto">
                    <a:xfrm>
                      <a:off x="0" y="0"/>
                      <a:ext cx="2245588" cy="2660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EB0B7E">
        <w:rPr>
          <w:b/>
        </w:rPr>
        <w:t>[</w:t>
      </w:r>
      <w:r>
        <w:rPr>
          <w:b/>
        </w:rPr>
        <w:t>Проверить внутридокументные КС</w:t>
      </w:r>
      <w:r w:rsidRPr="00EB0B7E">
        <w:rPr>
          <w:b/>
        </w:rPr>
        <w:t xml:space="preserve">] </w:t>
      </w:r>
      <w:r>
        <w:t xml:space="preserve">– </w:t>
      </w:r>
      <w:r w:rsidRPr="002007FD">
        <w:t>по кнопке в выбранной форме происходит проверка внутридокументных контрольных соотношений.</w:t>
      </w:r>
    </w:p>
    <w:p w:rsidR="00EB0B7E" w:rsidRPr="00EB0B7E" w:rsidRDefault="00EB0B7E" w:rsidP="0094314A">
      <w:pPr>
        <w:pStyle w:val="af9"/>
        <w:spacing w:line="276" w:lineRule="auto"/>
        <w:ind w:left="1843" w:hanging="425"/>
        <w:rPr>
          <w:highlight w:val="cyan"/>
        </w:rPr>
      </w:pPr>
      <w:r>
        <w:rPr>
          <w:noProof/>
        </w:rPr>
        <w:drawing>
          <wp:inline distT="0" distB="0" distL="0" distR="0">
            <wp:extent cx="2243470" cy="255182"/>
            <wp:effectExtent l="19050" t="19050" r="23495" b="1206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28"/>
                    <a:stretch/>
                  </pic:blipFill>
                  <pic:spPr bwMode="auto">
                    <a:xfrm>
                      <a:off x="0" y="0"/>
                      <a:ext cx="2244244" cy="2552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EB0B7E">
        <w:rPr>
          <w:b/>
        </w:rPr>
        <w:t>[</w:t>
      </w:r>
      <w:r>
        <w:rPr>
          <w:b/>
        </w:rPr>
        <w:t>Проверить междокументные КС</w:t>
      </w:r>
      <w:r w:rsidRPr="00EB0B7E">
        <w:rPr>
          <w:b/>
        </w:rPr>
        <w:t xml:space="preserve">] </w:t>
      </w:r>
      <w:r>
        <w:t xml:space="preserve">- </w:t>
      </w:r>
      <w:r w:rsidRPr="002007FD">
        <w:t xml:space="preserve">по кнопке в выбранной форме происходит проверка </w:t>
      </w:r>
      <w:proofErr w:type="spellStart"/>
      <w:r w:rsidRPr="002007FD">
        <w:t>междокументных</w:t>
      </w:r>
      <w:proofErr w:type="spellEnd"/>
      <w:r w:rsidRPr="002007FD">
        <w:t xml:space="preserve"> контрольных соотношений.</w:t>
      </w:r>
    </w:p>
    <w:p w:rsidR="00EB0B7E" w:rsidRDefault="00EB0B7E" w:rsidP="0094314A">
      <w:pPr>
        <w:pStyle w:val="af9"/>
        <w:spacing w:line="276" w:lineRule="auto"/>
        <w:ind w:left="1843" w:hanging="425"/>
      </w:pPr>
      <w:r w:rsidRPr="002007FD">
        <w:rPr>
          <w:noProof/>
        </w:rPr>
        <w:drawing>
          <wp:inline distT="0" distB="0" distL="0" distR="0" wp14:anchorId="13F767C0" wp14:editId="1553EAAC">
            <wp:extent cx="265814" cy="232753"/>
            <wp:effectExtent l="19050" t="19050" r="20320" b="152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5" cy="232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007FD">
        <w:t xml:space="preserve"> </w:t>
      </w:r>
      <w:r w:rsidRPr="002007FD">
        <w:rPr>
          <w:b/>
        </w:rPr>
        <w:t>[Проверить статусы в Свод-СМАРТ]</w:t>
      </w:r>
      <w:r w:rsidRPr="002007FD">
        <w:t xml:space="preserve"> – по кнопке проверяется статус </w:t>
      </w:r>
      <w:r w:rsidR="002007FD" w:rsidRPr="002007FD">
        <w:t xml:space="preserve">ранее отправленных документов </w:t>
      </w:r>
      <w:r w:rsidRPr="002007FD">
        <w:t>в ПК «Свод-СМАРТ».</w:t>
      </w:r>
      <w:r w:rsidRPr="00EB0B7E">
        <w:t xml:space="preserve"> </w:t>
      </w:r>
    </w:p>
    <w:p w:rsidR="00DD0A26" w:rsidRPr="00DD0A26" w:rsidRDefault="00DD0A26" w:rsidP="0094314A">
      <w:pPr>
        <w:pStyle w:val="af9"/>
        <w:spacing w:line="276" w:lineRule="auto"/>
        <w:ind w:left="1843" w:hanging="425"/>
      </w:pPr>
      <w:r w:rsidRPr="002007FD">
        <w:rPr>
          <w:noProof/>
        </w:rPr>
        <w:drawing>
          <wp:inline distT="0" distB="0" distL="0" distR="0" wp14:anchorId="791F2302" wp14:editId="3A8EF22C">
            <wp:extent cx="265814" cy="221512"/>
            <wp:effectExtent l="19050" t="19050" r="20320" b="266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7" cy="221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007FD">
        <w:t xml:space="preserve"> </w:t>
      </w:r>
      <w:r w:rsidRPr="002007FD">
        <w:rPr>
          <w:b/>
        </w:rPr>
        <w:t>[Установить статус «Готов к проверке»]</w:t>
      </w:r>
      <w:r w:rsidRPr="002007FD">
        <w:t xml:space="preserve"> –</w:t>
      </w:r>
      <w:r w:rsidR="00EB0B7E" w:rsidRPr="002007FD">
        <w:t xml:space="preserve"> по кнопке у выбранной формы</w:t>
      </w:r>
      <w:r w:rsidRPr="002007FD">
        <w:t xml:space="preserve"> устанавливается</w:t>
      </w:r>
      <w:r w:rsidR="002007FD" w:rsidRPr="002007FD">
        <w:t xml:space="preserve"> соответствующий</w:t>
      </w:r>
      <w:r w:rsidRPr="002007FD">
        <w:t xml:space="preserve"> статус.</w:t>
      </w:r>
    </w:p>
    <w:p w:rsidR="00D50B4B" w:rsidRDefault="00DD0A26" w:rsidP="0094314A">
      <w:pPr>
        <w:pStyle w:val="af9"/>
        <w:spacing w:line="276" w:lineRule="auto"/>
        <w:ind w:left="1843" w:hanging="425"/>
      </w:pPr>
      <w:r>
        <w:rPr>
          <w:noProof/>
        </w:rPr>
        <w:drawing>
          <wp:inline distT="0" distB="0" distL="0" distR="0">
            <wp:extent cx="255270" cy="212725"/>
            <wp:effectExtent l="19050" t="19050" r="11430" b="158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1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4314A" w:rsidRPr="00A41250">
        <w:rPr>
          <w:b/>
        </w:rPr>
        <w:t>[</w:t>
      </w:r>
      <w:r>
        <w:rPr>
          <w:b/>
        </w:rPr>
        <w:t xml:space="preserve">Список отчетов сохранить </w:t>
      </w:r>
      <w:r w:rsidR="0094314A">
        <w:rPr>
          <w:b/>
        </w:rPr>
        <w:t>в файл</w:t>
      </w:r>
      <w:r w:rsidR="0094314A" w:rsidRPr="00A41250">
        <w:rPr>
          <w:b/>
        </w:rPr>
        <w:t>]</w:t>
      </w:r>
      <w:r w:rsidR="003C7045">
        <w:rPr>
          <w:b/>
        </w:rPr>
        <w:t xml:space="preserve"> </w:t>
      </w:r>
      <w:r w:rsidR="00D50B4B">
        <w:t xml:space="preserve">- </w:t>
      </w:r>
      <w:r w:rsidR="002007FD">
        <w:t>д</w:t>
      </w:r>
      <w:r w:rsidR="00860FEC">
        <w:t>анная опция позволяет выгрузить отчетные формы во внутреннем формате ПК «Свод-СМАРТ».</w:t>
      </w:r>
    </w:p>
    <w:p w:rsidR="00D50B4B" w:rsidRDefault="00C34FFC" w:rsidP="0094314A">
      <w:pPr>
        <w:pStyle w:val="af9"/>
        <w:spacing w:line="276" w:lineRule="auto"/>
        <w:ind w:left="1843" w:hanging="425"/>
      </w:pPr>
      <w:r>
        <w:rPr>
          <w:noProof/>
        </w:rPr>
        <w:drawing>
          <wp:inline distT="0" distB="0" distL="0" distR="0">
            <wp:extent cx="233680" cy="191135"/>
            <wp:effectExtent l="19050" t="19050" r="13970" b="184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91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0045">
        <w:rPr>
          <w:b/>
        </w:rPr>
        <w:t xml:space="preserve"> </w:t>
      </w:r>
      <w:r w:rsidR="0094314A" w:rsidRPr="00A41250">
        <w:rPr>
          <w:b/>
        </w:rPr>
        <w:t>[</w:t>
      </w:r>
      <w:r w:rsidR="0094314A">
        <w:rPr>
          <w:b/>
        </w:rPr>
        <w:t>Обновить текущий</w:t>
      </w:r>
      <w:r>
        <w:rPr>
          <w:b/>
        </w:rPr>
        <w:t xml:space="preserve"> список</w:t>
      </w:r>
      <w:r w:rsidR="0094314A" w:rsidRPr="00A41250">
        <w:rPr>
          <w:b/>
        </w:rPr>
        <w:t xml:space="preserve">] </w:t>
      </w:r>
      <w:r w:rsidR="00D50B4B">
        <w:t>- Обновить список отчетов в таблице.</w:t>
      </w:r>
    </w:p>
    <w:p w:rsidR="00C34FFC" w:rsidRDefault="00C34FFC" w:rsidP="0094314A">
      <w:pPr>
        <w:pStyle w:val="af9"/>
        <w:spacing w:line="276" w:lineRule="auto"/>
        <w:ind w:left="1843" w:hanging="425"/>
      </w:pPr>
    </w:p>
    <w:p w:rsidR="00C76EE8" w:rsidRDefault="00C76EE8" w:rsidP="0094314A">
      <w:pPr>
        <w:pStyle w:val="3"/>
        <w:spacing w:line="276" w:lineRule="auto"/>
      </w:pPr>
      <w:bookmarkStart w:id="14" w:name="_Toc496882792"/>
      <w:bookmarkStart w:id="15" w:name="_Toc508090344"/>
      <w:r>
        <w:t>1.2.1 Настройки соединения</w:t>
      </w:r>
      <w:bookmarkEnd w:id="14"/>
      <w:bookmarkEnd w:id="15"/>
    </w:p>
    <w:p w:rsidR="006C3C75" w:rsidRPr="006C3C75" w:rsidRDefault="006C3C75" w:rsidP="0094314A">
      <w:pPr>
        <w:spacing w:line="276" w:lineRule="auto"/>
      </w:pPr>
    </w:p>
    <w:p w:rsidR="00937DCC" w:rsidRDefault="00937DCC" w:rsidP="0094314A">
      <w:pPr>
        <w:spacing w:line="276" w:lineRule="auto"/>
      </w:pPr>
      <w:r>
        <w:t xml:space="preserve">В </w:t>
      </w:r>
      <w:r w:rsidR="00EF60D9">
        <w:t>разделе</w:t>
      </w:r>
      <w:r w:rsidR="00F95798">
        <w:t xml:space="preserve"> </w:t>
      </w:r>
      <w:r w:rsidR="00F95798">
        <w:rPr>
          <w:noProof/>
        </w:rPr>
        <w:drawing>
          <wp:inline distT="0" distB="0" distL="0" distR="0">
            <wp:extent cx="1435100" cy="212725"/>
            <wp:effectExtent l="19050" t="19050" r="12700" b="158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95798">
        <w:t xml:space="preserve"> </w:t>
      </w:r>
      <w:r w:rsidR="00B037E7" w:rsidRPr="00B037E7">
        <w:rPr>
          <w:b/>
        </w:rPr>
        <w:t>[</w:t>
      </w:r>
      <w:r w:rsidR="00E652DF" w:rsidRPr="00E652DF">
        <w:rPr>
          <w:b/>
        </w:rPr>
        <w:t>Н</w:t>
      </w:r>
      <w:r w:rsidRPr="00E652DF">
        <w:rPr>
          <w:b/>
        </w:rPr>
        <w:t>астройк</w:t>
      </w:r>
      <w:r w:rsidR="00EF60D9">
        <w:rPr>
          <w:b/>
        </w:rPr>
        <w:t>и</w:t>
      </w:r>
      <w:r w:rsidRPr="00E652DF">
        <w:rPr>
          <w:b/>
        </w:rPr>
        <w:t xml:space="preserve"> соединения</w:t>
      </w:r>
      <w:r w:rsidR="00B037E7" w:rsidRPr="00B037E7">
        <w:rPr>
          <w:b/>
        </w:rPr>
        <w:t>]</w:t>
      </w:r>
      <w:r>
        <w:t xml:space="preserve"> указываются настройки для подключения к сервису веб-клиента ПК «Свод-СМАРТ»</w:t>
      </w:r>
      <w:r w:rsidR="006C3C75">
        <w:t xml:space="preserve"> и параметры передачи данных</w:t>
      </w:r>
      <w:r>
        <w:t xml:space="preserve">. При нажатии кнопки «Настройка </w:t>
      </w:r>
      <w:r w:rsidR="00915E37">
        <w:t>соединения» на экране появится</w:t>
      </w:r>
      <w:r>
        <w:t xml:space="preserve"> окно </w:t>
      </w:r>
      <w:r w:rsidRPr="00937DCC">
        <w:rPr>
          <w:i/>
        </w:rPr>
        <w:t>(</w:t>
      </w:r>
      <w:r w:rsidRPr="00937DCC">
        <w:rPr>
          <w:i/>
        </w:rPr>
        <w:fldChar w:fldCharType="begin"/>
      </w:r>
      <w:r w:rsidRPr="00937DCC">
        <w:rPr>
          <w:i/>
        </w:rPr>
        <w:instrText xml:space="preserve"> REF _Ref496877785 \h </w:instrText>
      </w:r>
      <w:r>
        <w:rPr>
          <w:i/>
        </w:rPr>
        <w:instrText xml:space="preserve"> \* MERGEFORMAT </w:instrText>
      </w:r>
      <w:r w:rsidRPr="00937DCC">
        <w:rPr>
          <w:i/>
        </w:rPr>
      </w:r>
      <w:r w:rsidRPr="00937DCC">
        <w:rPr>
          <w:i/>
        </w:rPr>
        <w:fldChar w:fldCharType="separate"/>
      </w:r>
      <w:r w:rsidRPr="00937DCC">
        <w:rPr>
          <w:i/>
        </w:rPr>
        <w:t xml:space="preserve">Рисунок </w:t>
      </w:r>
      <w:r w:rsidRPr="00937DCC">
        <w:rPr>
          <w:i/>
          <w:noProof/>
        </w:rPr>
        <w:t>12</w:t>
      </w:r>
      <w:r w:rsidRPr="00937DCC">
        <w:rPr>
          <w:i/>
        </w:rPr>
        <w:fldChar w:fldCharType="end"/>
      </w:r>
      <w:r w:rsidRPr="00937DCC">
        <w:rPr>
          <w:i/>
        </w:rPr>
        <w:t>)</w:t>
      </w:r>
      <w:r>
        <w:t xml:space="preserve">: </w:t>
      </w:r>
    </w:p>
    <w:p w:rsidR="00937DCC" w:rsidRDefault="00937DCC" w:rsidP="002B7CD7">
      <w:pPr>
        <w:spacing w:line="276" w:lineRule="auto"/>
        <w:jc w:val="center"/>
      </w:pPr>
    </w:p>
    <w:p w:rsidR="00A61817" w:rsidRPr="00B037E7" w:rsidRDefault="00A61817" w:rsidP="00915E37">
      <w:pPr>
        <w:tabs>
          <w:tab w:val="left" w:pos="4395"/>
        </w:tabs>
        <w:spacing w:line="276" w:lineRule="auto"/>
        <w:ind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45275" cy="297688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CC" w:rsidRDefault="00937DCC" w:rsidP="0094314A">
      <w:pPr>
        <w:pStyle w:val="afc"/>
        <w:spacing w:line="276" w:lineRule="auto"/>
        <w:jc w:val="center"/>
      </w:pPr>
      <w:bookmarkStart w:id="16" w:name="_Ref496877785"/>
      <w:bookmarkStart w:id="17" w:name="_Ref496877774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2E740E">
        <w:rPr>
          <w:noProof/>
        </w:rPr>
        <w:t>12</w:t>
      </w:r>
      <w:r w:rsidR="0035056D">
        <w:rPr>
          <w:noProof/>
        </w:rPr>
        <w:fldChar w:fldCharType="end"/>
      </w:r>
      <w:bookmarkEnd w:id="16"/>
      <w:r>
        <w:t xml:space="preserve"> Настройка соединения</w:t>
      </w:r>
      <w:bookmarkEnd w:id="17"/>
    </w:p>
    <w:p w:rsidR="00E652DF" w:rsidRDefault="00E652DF" w:rsidP="0094314A">
      <w:pPr>
        <w:pStyle w:val="af9"/>
        <w:spacing w:line="276" w:lineRule="auto"/>
        <w:ind w:left="1496" w:firstLine="0"/>
      </w:pPr>
    </w:p>
    <w:p w:rsidR="00E652DF" w:rsidRDefault="00E652DF" w:rsidP="0094314A">
      <w:pPr>
        <w:spacing w:line="276" w:lineRule="auto"/>
      </w:pPr>
      <w:r>
        <w:t xml:space="preserve">В области </w:t>
      </w:r>
      <w:r w:rsidR="00D0184A">
        <w:rPr>
          <w:b/>
        </w:rPr>
        <w:t>«Настройки соединения</w:t>
      </w:r>
      <w:r w:rsidRPr="006C3C75">
        <w:rPr>
          <w:b/>
        </w:rPr>
        <w:t>»</w:t>
      </w:r>
      <w:r w:rsidR="00A61817">
        <w:rPr>
          <w:b/>
        </w:rPr>
        <w:t xml:space="preserve"> (1)</w:t>
      </w:r>
      <w:r>
        <w:t xml:space="preserve"> указываются настройки для подключения к сервису веб-клиента ПК «Свод-СМАРТ»:</w:t>
      </w:r>
    </w:p>
    <w:p w:rsidR="00E652DF" w:rsidRDefault="00E652DF" w:rsidP="00B037E7">
      <w:pPr>
        <w:spacing w:line="276" w:lineRule="auto"/>
      </w:pPr>
      <w:r>
        <w:t>«</w:t>
      </w:r>
      <w:r w:rsidRPr="00B037E7">
        <w:rPr>
          <w:i/>
        </w:rPr>
        <w:t>Путь к хранилищу</w:t>
      </w:r>
      <w:r>
        <w:t>» - общедоступный каталог для сохранения протоколов и статусов отправки документов.</w:t>
      </w:r>
    </w:p>
    <w:p w:rsidR="00E652DF" w:rsidRDefault="00B037E7" w:rsidP="00B037E7">
      <w:pPr>
        <w:spacing w:line="276" w:lineRule="auto"/>
      </w:pPr>
      <w:r w:rsidRPr="00B037E7">
        <w:rPr>
          <w:i/>
        </w:rPr>
        <w:t>«</w:t>
      </w:r>
      <w:r w:rsidR="00E652DF" w:rsidRPr="00B037E7">
        <w:rPr>
          <w:i/>
        </w:rPr>
        <w:t>Адрес</w:t>
      </w:r>
      <w:r w:rsidR="00113086">
        <w:rPr>
          <w:i/>
        </w:rPr>
        <w:t xml:space="preserve"> Свод-Смарт</w:t>
      </w:r>
      <w:r w:rsidRPr="00B037E7">
        <w:rPr>
          <w:i/>
        </w:rPr>
        <w:t>»</w:t>
      </w:r>
      <w:r w:rsidR="00E652DF" w:rsidRPr="00B037E7">
        <w:rPr>
          <w:i/>
        </w:rPr>
        <w:t xml:space="preserve"> - </w:t>
      </w:r>
      <w:r w:rsidR="00E652DF" w:rsidRPr="00B408E1">
        <w:t>ад</w:t>
      </w:r>
      <w:r w:rsidR="00E652DF">
        <w:t>рес веб-клиента или сервера приложений ПК «Свод-СМАРТ».</w:t>
      </w:r>
    </w:p>
    <w:p w:rsidR="00A61817" w:rsidRDefault="00B037E7" w:rsidP="00B037E7">
      <w:pPr>
        <w:spacing w:line="276" w:lineRule="auto"/>
      </w:pPr>
      <w:r w:rsidRPr="00B037E7">
        <w:rPr>
          <w:i/>
        </w:rPr>
        <w:t>«</w:t>
      </w:r>
      <w:r w:rsidR="00E652DF" w:rsidRPr="00B037E7">
        <w:rPr>
          <w:i/>
        </w:rPr>
        <w:t>Пользователь</w:t>
      </w:r>
      <w:r w:rsidRPr="00B037E7">
        <w:rPr>
          <w:i/>
        </w:rPr>
        <w:t>»</w:t>
      </w:r>
      <w:r w:rsidR="00A61817">
        <w:rPr>
          <w:i/>
        </w:rPr>
        <w:t xml:space="preserve"> - </w:t>
      </w:r>
      <w:r w:rsidR="00A61817">
        <w:t>л</w:t>
      </w:r>
      <w:r w:rsidR="00A61817" w:rsidRPr="007944A8">
        <w:t xml:space="preserve">огин для доступа к комплексу </w:t>
      </w:r>
      <w:r w:rsidR="00A61817">
        <w:t>ПК «Свод-СМАРТ»</w:t>
      </w:r>
      <w:r w:rsidR="00A61817" w:rsidRPr="007944A8">
        <w:t>.</w:t>
      </w:r>
    </w:p>
    <w:p w:rsidR="00E652DF" w:rsidRDefault="00B037E7" w:rsidP="00A61817">
      <w:pPr>
        <w:pStyle w:val="af9"/>
        <w:spacing w:line="276" w:lineRule="auto"/>
        <w:ind w:left="0"/>
      </w:pPr>
      <w:r>
        <w:t>«</w:t>
      </w:r>
      <w:r w:rsidR="00E652DF" w:rsidRPr="00B037E7">
        <w:rPr>
          <w:i/>
        </w:rPr>
        <w:t>Пароль</w:t>
      </w:r>
      <w:r w:rsidRPr="00B037E7">
        <w:rPr>
          <w:i/>
        </w:rPr>
        <w:t>»</w:t>
      </w:r>
      <w:r w:rsidR="00E652DF" w:rsidRPr="00B037E7">
        <w:rPr>
          <w:i/>
        </w:rPr>
        <w:t xml:space="preserve"> - </w:t>
      </w:r>
      <w:r w:rsidR="00A61817">
        <w:t>п</w:t>
      </w:r>
      <w:r w:rsidR="00A61817" w:rsidRPr="007944A8">
        <w:t xml:space="preserve">ароль для доступа к комплексу </w:t>
      </w:r>
      <w:r w:rsidR="00E652DF">
        <w:t>ПК «Свод-СМАРТ».</w:t>
      </w:r>
    </w:p>
    <w:p w:rsidR="00E652DF" w:rsidRDefault="00E652DF" w:rsidP="00B037E7">
      <w:pPr>
        <w:spacing w:line="276" w:lineRule="auto"/>
      </w:pPr>
      <w:r>
        <w:t>«</w:t>
      </w:r>
      <w:r w:rsidRPr="00B037E7">
        <w:rPr>
          <w:i/>
        </w:rPr>
        <w:t>Сертификат</w:t>
      </w:r>
      <w:r>
        <w:t xml:space="preserve">» - </w:t>
      </w:r>
      <w:r w:rsidR="00A61817">
        <w:t>п</w:t>
      </w:r>
      <w:r w:rsidR="00A61817" w:rsidRPr="007944A8">
        <w:t>оле заполняется, если исп</w:t>
      </w:r>
      <w:r w:rsidR="00A61817">
        <w:t>ользуется защищённое соединение</w:t>
      </w:r>
      <w:r>
        <w:t>.</w:t>
      </w:r>
    </w:p>
    <w:p w:rsidR="00E652DF" w:rsidRDefault="00E652DF" w:rsidP="00B037E7">
      <w:pPr>
        <w:spacing w:line="276" w:lineRule="auto"/>
      </w:pPr>
      <w:r>
        <w:t>Настройки «</w:t>
      </w:r>
      <w:r w:rsidRPr="00B037E7">
        <w:rPr>
          <w:i/>
        </w:rPr>
        <w:t>Сервер</w:t>
      </w:r>
      <w:r>
        <w:t>» и «</w:t>
      </w:r>
      <w:r w:rsidRPr="00B037E7">
        <w:rPr>
          <w:i/>
        </w:rPr>
        <w:t>База данных</w:t>
      </w:r>
      <w:r>
        <w:t xml:space="preserve">» указываются, если соответствующие настройки не указаны на </w:t>
      </w:r>
      <w:r w:rsidR="00D0184A" w:rsidRPr="007944A8">
        <w:t xml:space="preserve">сервисе </w:t>
      </w:r>
      <w:r>
        <w:t>ПК «Свод-СМАРТ».</w:t>
      </w:r>
    </w:p>
    <w:p w:rsidR="00E652DF" w:rsidRDefault="00E652DF" w:rsidP="00B037E7">
      <w:pPr>
        <w:spacing w:line="276" w:lineRule="auto"/>
      </w:pPr>
      <w:r>
        <w:t>«</w:t>
      </w:r>
      <w:r w:rsidRPr="00B037E7">
        <w:rPr>
          <w:i/>
        </w:rPr>
        <w:t>Сервер</w:t>
      </w:r>
      <w:r w:rsidR="00A61817">
        <w:t>» - сервер СУБД ПК «Свод-</w:t>
      </w:r>
      <w:r>
        <w:t>СМАРТ».</w:t>
      </w:r>
    </w:p>
    <w:p w:rsidR="00E652DF" w:rsidRDefault="00E652DF" w:rsidP="00B037E7">
      <w:pPr>
        <w:spacing w:line="276" w:lineRule="auto"/>
      </w:pPr>
      <w:r>
        <w:t>«</w:t>
      </w:r>
      <w:r w:rsidRPr="00B037E7">
        <w:rPr>
          <w:i/>
        </w:rPr>
        <w:t>База данных</w:t>
      </w:r>
      <w:r>
        <w:t>» - база д</w:t>
      </w:r>
      <w:r w:rsidR="00A61817">
        <w:t>анных на сервере ПК «Свод-</w:t>
      </w:r>
      <w:r>
        <w:t>СМАРТ»</w:t>
      </w:r>
      <w:r w:rsidR="009B337F">
        <w:t>.</w:t>
      </w:r>
    </w:p>
    <w:p w:rsidR="00A61817" w:rsidRPr="007944A8" w:rsidRDefault="00A61817" w:rsidP="00A61817">
      <w:pPr>
        <w:pStyle w:val="af9"/>
        <w:spacing w:line="276" w:lineRule="auto"/>
        <w:ind w:left="0"/>
      </w:pPr>
      <w:r w:rsidRPr="007944A8">
        <w:t xml:space="preserve">Группа настроек  </w:t>
      </w:r>
      <w:r w:rsidR="00907D88">
        <w:rPr>
          <w:i/>
        </w:rPr>
        <w:t>«Использовать прокси-</w:t>
      </w:r>
      <w:r w:rsidRPr="007944A8">
        <w:rPr>
          <w:i/>
        </w:rPr>
        <w:t>сервер».</w:t>
      </w:r>
    </w:p>
    <w:p w:rsidR="00A61817" w:rsidRPr="007944A8" w:rsidRDefault="00A61817" w:rsidP="00A61817">
      <w:pPr>
        <w:pStyle w:val="af9"/>
        <w:spacing w:line="276" w:lineRule="auto"/>
        <w:ind w:left="0"/>
      </w:pPr>
      <w:r w:rsidRPr="007944A8">
        <w:t xml:space="preserve">Если нужно использовать прокси соединение, тогда необходимо выбрать галкой </w:t>
      </w:r>
      <w:r w:rsidR="00907D88">
        <w:rPr>
          <w:i/>
        </w:rPr>
        <w:t>«Использовать прокси-</w:t>
      </w:r>
      <w:r w:rsidRPr="007944A8">
        <w:rPr>
          <w:i/>
        </w:rPr>
        <w:t>сервер»</w:t>
      </w:r>
      <w:r w:rsidRPr="007944A8">
        <w:t xml:space="preserve"> и  указать настройки прокси: «</w:t>
      </w:r>
      <w:r w:rsidRPr="007944A8">
        <w:rPr>
          <w:i/>
        </w:rPr>
        <w:t>Адрес</w:t>
      </w:r>
      <w:r w:rsidRPr="007944A8">
        <w:t>», «</w:t>
      </w:r>
      <w:r w:rsidRPr="007944A8">
        <w:rPr>
          <w:i/>
        </w:rPr>
        <w:t>Порт</w:t>
      </w:r>
      <w:r w:rsidRPr="007944A8">
        <w:t>», «</w:t>
      </w:r>
      <w:r w:rsidRPr="007944A8">
        <w:rPr>
          <w:i/>
        </w:rPr>
        <w:t>Пользователь</w:t>
      </w:r>
      <w:r w:rsidRPr="007944A8">
        <w:t>» и «</w:t>
      </w:r>
      <w:r w:rsidRPr="007944A8">
        <w:rPr>
          <w:i/>
        </w:rPr>
        <w:t>Пароль</w:t>
      </w:r>
      <w:r w:rsidRPr="007944A8">
        <w:t>».</w:t>
      </w:r>
    </w:p>
    <w:p w:rsidR="00E652DF" w:rsidRDefault="00E652DF" w:rsidP="00A61817">
      <w:pPr>
        <w:spacing w:line="276" w:lineRule="auto"/>
        <w:ind w:firstLine="0"/>
      </w:pPr>
    </w:p>
    <w:p w:rsidR="00A61817" w:rsidRPr="007944A8" w:rsidRDefault="00A61817" w:rsidP="00A61817">
      <w:pPr>
        <w:pStyle w:val="af9"/>
        <w:spacing w:line="276" w:lineRule="auto"/>
        <w:ind w:left="0"/>
      </w:pPr>
      <w:r w:rsidRPr="00D213DF">
        <w:t xml:space="preserve">Для проверки </w:t>
      </w:r>
      <w:r w:rsidRPr="00D213DF">
        <w:rPr>
          <w:i/>
        </w:rPr>
        <w:t>Адреса Свод-СМАРТ</w:t>
      </w:r>
      <w:r w:rsidRPr="00D213DF">
        <w:t xml:space="preserve"> можно вставить его в адресную строку браузера и после перехода по ссылке в окне браузера отобразится версия ПК «Свод-СМАРТ» и состояние работы сервиса </w:t>
      </w:r>
      <w:r w:rsidRPr="00D213DF">
        <w:rPr>
          <w:i/>
        </w:rPr>
        <w:t>(</w:t>
      </w:r>
      <w:r w:rsidRPr="00D213DF">
        <w:rPr>
          <w:i/>
        </w:rPr>
        <w:fldChar w:fldCharType="begin"/>
      </w:r>
      <w:r w:rsidRPr="00D213DF">
        <w:rPr>
          <w:i/>
        </w:rPr>
        <w:instrText xml:space="preserve"> REF _Ref505938784 \h  \* MERGEFORMAT </w:instrText>
      </w:r>
      <w:r w:rsidRPr="00D213DF">
        <w:rPr>
          <w:i/>
        </w:rPr>
      </w:r>
      <w:r w:rsidRPr="00D213DF">
        <w:rPr>
          <w:i/>
        </w:rPr>
        <w:fldChar w:fldCharType="separate"/>
      </w:r>
      <w:r w:rsidRPr="00D213DF">
        <w:rPr>
          <w:i/>
        </w:rPr>
        <w:t xml:space="preserve">Рисунок </w:t>
      </w:r>
      <w:r w:rsidRPr="00D213DF">
        <w:rPr>
          <w:i/>
          <w:noProof/>
        </w:rPr>
        <w:t>13</w:t>
      </w:r>
      <w:r w:rsidRPr="00D213DF">
        <w:rPr>
          <w:i/>
        </w:rPr>
        <w:fldChar w:fldCharType="end"/>
      </w:r>
      <w:r w:rsidRPr="00D213DF">
        <w:rPr>
          <w:i/>
        </w:rPr>
        <w:t>).</w:t>
      </w:r>
    </w:p>
    <w:p w:rsidR="00A61817" w:rsidRDefault="00A61817" w:rsidP="00A61817">
      <w:pPr>
        <w:pStyle w:val="af9"/>
        <w:keepNext/>
        <w:spacing w:line="276" w:lineRule="auto"/>
        <w:ind w:left="0" w:firstLine="0"/>
        <w:jc w:val="center"/>
      </w:pPr>
    </w:p>
    <w:p w:rsidR="00A61817" w:rsidRDefault="00A61817" w:rsidP="00A61817">
      <w:pPr>
        <w:pStyle w:val="af9"/>
        <w:keepNext/>
        <w:spacing w:line="276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5518298" cy="931933"/>
            <wp:effectExtent l="19050" t="19050" r="25400" b="209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85" cy="931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1817" w:rsidRPr="007944A8" w:rsidRDefault="00A61817" w:rsidP="00A61817">
      <w:pPr>
        <w:pStyle w:val="afc"/>
        <w:jc w:val="center"/>
      </w:pPr>
      <w:bookmarkStart w:id="18" w:name="_Ref505938784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>
        <w:rPr>
          <w:noProof/>
        </w:rPr>
        <w:t>13</w:t>
      </w:r>
      <w:r w:rsidR="0035056D">
        <w:rPr>
          <w:noProof/>
        </w:rPr>
        <w:fldChar w:fldCharType="end"/>
      </w:r>
      <w:bookmarkEnd w:id="18"/>
      <w:r w:rsidRPr="002B2232">
        <w:t xml:space="preserve"> </w:t>
      </w:r>
      <w:r w:rsidRPr="007944A8">
        <w:t>Страница сервиса ПК «Бюджет-СМАРТ».</w:t>
      </w:r>
    </w:p>
    <w:p w:rsidR="00A61817" w:rsidRPr="004F3755" w:rsidRDefault="00A61817" w:rsidP="00A61817">
      <w:pPr>
        <w:spacing w:line="276" w:lineRule="auto"/>
        <w:ind w:firstLine="0"/>
      </w:pPr>
    </w:p>
    <w:p w:rsidR="00E652DF" w:rsidRPr="004648E1" w:rsidRDefault="00E652DF" w:rsidP="00FD4F60">
      <w:pPr>
        <w:spacing w:line="276" w:lineRule="auto"/>
        <w:rPr>
          <w:b/>
        </w:rPr>
      </w:pPr>
      <w:r w:rsidRPr="004648E1">
        <w:rPr>
          <w:b/>
        </w:rPr>
        <w:lastRenderedPageBreak/>
        <w:t>Путь к хранилищу</w:t>
      </w:r>
      <w:r w:rsidR="00FD4F60">
        <w:rPr>
          <w:b/>
        </w:rPr>
        <w:t>.</w:t>
      </w:r>
    </w:p>
    <w:p w:rsidR="00E652DF" w:rsidRDefault="00E652DF" w:rsidP="0094314A">
      <w:pPr>
        <w:spacing w:line="276" w:lineRule="auto"/>
      </w:pPr>
      <w:r w:rsidRPr="00C13B19">
        <w:t xml:space="preserve">Данное «хранилище» предназначено для хранения различных данных (например, статусов отправки) вне информационной базы </w:t>
      </w:r>
      <w:r w:rsidR="00937C57" w:rsidRPr="00937C57">
        <w:t>ПК «</w:t>
      </w:r>
      <w:r w:rsidR="0043672D">
        <w:t>1С: БГУ</w:t>
      </w:r>
      <w:r w:rsidR="00937C57" w:rsidRPr="00937C57">
        <w:t>»</w:t>
      </w:r>
      <w:r w:rsidRPr="00C13B19">
        <w:t xml:space="preserve"> для сохранности структуры конфигурации и доступа любого пользователя модуля к протоколам передачи отчетов, статусам</w:t>
      </w:r>
      <w:r w:rsidR="009B337F">
        <w:t xml:space="preserve"> и общим настройкам соединения.</w:t>
      </w:r>
    </w:p>
    <w:p w:rsidR="002E740E" w:rsidRDefault="002E740E" w:rsidP="0094314A">
      <w:pPr>
        <w:spacing w:line="276" w:lineRule="auto"/>
      </w:pPr>
    </w:p>
    <w:p w:rsidR="00113086" w:rsidRDefault="002E740E" w:rsidP="00B850C6">
      <w:pPr>
        <w:pStyle w:val="af9"/>
        <w:numPr>
          <w:ilvl w:val="0"/>
          <w:numId w:val="32"/>
        </w:numPr>
        <w:spacing w:line="276" w:lineRule="auto"/>
        <w:jc w:val="left"/>
        <w:rPr>
          <w:b/>
        </w:rPr>
      </w:pPr>
      <w:r w:rsidRPr="00C13B19">
        <w:rPr>
          <w:b/>
        </w:rPr>
        <w:t>Файловый вариант.</w:t>
      </w:r>
    </w:p>
    <w:p w:rsidR="005B2725" w:rsidRPr="00113086" w:rsidRDefault="005B2725" w:rsidP="00113086">
      <w:pPr>
        <w:spacing w:line="276" w:lineRule="auto"/>
        <w:jc w:val="left"/>
        <w:rPr>
          <w:b/>
        </w:rPr>
      </w:pPr>
      <w:r w:rsidRPr="00C13B19">
        <w:t>Желательно указать путь к каталогу внутри папки хранения файловой базы</w:t>
      </w:r>
      <w:r w:rsidR="00594476">
        <w:t xml:space="preserve"> </w:t>
      </w:r>
      <w:r w:rsidR="00594476" w:rsidRPr="00113086">
        <w:rPr>
          <w:i/>
        </w:rPr>
        <w:t>(</w:t>
      </w:r>
      <w:r w:rsidR="00594476" w:rsidRPr="00113086">
        <w:rPr>
          <w:i/>
        </w:rPr>
        <w:fldChar w:fldCharType="begin"/>
      </w:r>
      <w:r w:rsidR="00594476" w:rsidRPr="00113086">
        <w:rPr>
          <w:i/>
        </w:rPr>
        <w:instrText xml:space="preserve"> REF _Ref506214778 \h  \* MERGEFORMAT </w:instrText>
      </w:r>
      <w:r w:rsidR="00594476" w:rsidRPr="00113086">
        <w:rPr>
          <w:i/>
        </w:rPr>
      </w:r>
      <w:r w:rsidR="00594476" w:rsidRPr="00113086">
        <w:rPr>
          <w:i/>
        </w:rPr>
        <w:fldChar w:fldCharType="separate"/>
      </w:r>
      <w:r w:rsidR="00CE34CF" w:rsidRPr="00CE34CF">
        <w:rPr>
          <w:i/>
        </w:rPr>
        <w:t xml:space="preserve">Рисунок </w:t>
      </w:r>
      <w:r w:rsidR="00CE34CF" w:rsidRPr="00CE34CF">
        <w:rPr>
          <w:i/>
          <w:noProof/>
        </w:rPr>
        <w:t>14</w:t>
      </w:r>
      <w:r w:rsidR="00594476" w:rsidRPr="00113086">
        <w:rPr>
          <w:i/>
        </w:rPr>
        <w:fldChar w:fldCharType="end"/>
      </w:r>
      <w:r w:rsidR="00594476" w:rsidRPr="00113086">
        <w:rPr>
          <w:i/>
        </w:rPr>
        <w:t>)</w:t>
      </w:r>
      <w:r w:rsidRPr="00113086">
        <w:rPr>
          <w:i/>
        </w:rPr>
        <w:t>:</w:t>
      </w:r>
    </w:p>
    <w:p w:rsidR="005B2725" w:rsidRDefault="005B2725" w:rsidP="002B7CD7">
      <w:pPr>
        <w:pStyle w:val="af9"/>
        <w:spacing w:line="276" w:lineRule="auto"/>
        <w:jc w:val="center"/>
      </w:pPr>
    </w:p>
    <w:p w:rsidR="002E740E" w:rsidRDefault="002E740E" w:rsidP="002E740E">
      <w:pPr>
        <w:pStyle w:val="af9"/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1D27D83E" wp14:editId="1C9F7541">
            <wp:extent cx="3955311" cy="3548718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58131" cy="35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E" w:rsidRDefault="002E740E" w:rsidP="002E740E">
      <w:pPr>
        <w:pStyle w:val="afc"/>
        <w:spacing w:after="0"/>
        <w:jc w:val="center"/>
      </w:pPr>
      <w:bookmarkStart w:id="19" w:name="_Ref506214778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CE34CF">
        <w:rPr>
          <w:noProof/>
        </w:rPr>
        <w:t>14</w:t>
      </w:r>
      <w:r w:rsidR="0035056D">
        <w:rPr>
          <w:noProof/>
        </w:rPr>
        <w:fldChar w:fldCharType="end"/>
      </w:r>
      <w:bookmarkEnd w:id="19"/>
      <w:r>
        <w:t xml:space="preserve"> </w:t>
      </w:r>
      <w:r w:rsidR="00594476">
        <w:t>Окно «О программе»</w:t>
      </w:r>
    </w:p>
    <w:p w:rsidR="005B2725" w:rsidRPr="00C13B19" w:rsidRDefault="005B2725" w:rsidP="002E740E">
      <w:pPr>
        <w:pStyle w:val="af9"/>
        <w:spacing w:line="276" w:lineRule="auto"/>
        <w:jc w:val="center"/>
      </w:pPr>
    </w:p>
    <w:p w:rsidR="005B2725" w:rsidRPr="002E740E" w:rsidRDefault="005B2725" w:rsidP="005B2725">
      <w:pPr>
        <w:spacing w:line="276" w:lineRule="auto"/>
      </w:pPr>
      <w:r w:rsidRPr="00C13B19">
        <w:t xml:space="preserve">В данном случае можно указать каталог </w:t>
      </w:r>
      <w:r w:rsidR="002E740E" w:rsidRPr="002E740E">
        <w:rPr>
          <w:b/>
        </w:rPr>
        <w:t>C:\Users\orlova-n\Documents\InfoBase\Хранилище.</w:t>
      </w:r>
    </w:p>
    <w:p w:rsidR="005B2725" w:rsidRDefault="005B2725" w:rsidP="005B2725">
      <w:pPr>
        <w:pStyle w:val="af9"/>
        <w:spacing w:line="276" w:lineRule="auto"/>
      </w:pPr>
    </w:p>
    <w:p w:rsidR="005B2725" w:rsidRPr="0029312B" w:rsidRDefault="005B2725" w:rsidP="00B850C6">
      <w:pPr>
        <w:pStyle w:val="af9"/>
        <w:numPr>
          <w:ilvl w:val="0"/>
          <w:numId w:val="32"/>
        </w:numPr>
        <w:spacing w:line="276" w:lineRule="auto"/>
        <w:jc w:val="left"/>
        <w:rPr>
          <w:b/>
        </w:rPr>
      </w:pPr>
      <w:r w:rsidRPr="0029312B">
        <w:rPr>
          <w:b/>
        </w:rPr>
        <w:t>Клиент-серверный вариант.</w:t>
      </w:r>
    </w:p>
    <w:p w:rsidR="005B2725" w:rsidRPr="00C13B19" w:rsidRDefault="005B2725" w:rsidP="00113086">
      <w:pPr>
        <w:pStyle w:val="af9"/>
        <w:spacing w:line="276" w:lineRule="auto"/>
        <w:ind w:left="0"/>
      </w:pPr>
      <w:r w:rsidRPr="0029312B">
        <w:t xml:space="preserve">Необходимо создать общедоступную сетевую папку с полными правами на запись и чтение для всех пользователей и указать его в поле «Путь к хранилищу». Например, </w:t>
      </w:r>
      <w:r w:rsidRPr="0029312B">
        <w:rPr>
          <w:b/>
        </w:rPr>
        <w:t>\\192.168.0.1\</w:t>
      </w:r>
      <w:r w:rsidRPr="0029312B">
        <w:rPr>
          <w:b/>
          <w:lang w:val="en-US"/>
        </w:rPr>
        <w:t>exchange</w:t>
      </w:r>
      <w:r w:rsidRPr="0029312B">
        <w:rPr>
          <w:b/>
        </w:rPr>
        <w:t>\Хранилище.</w:t>
      </w:r>
    </w:p>
    <w:p w:rsidR="00113086" w:rsidRPr="003B4E28" w:rsidRDefault="00113086" w:rsidP="004F00A2">
      <w:pPr>
        <w:spacing w:line="276" w:lineRule="auto"/>
        <w:ind w:firstLine="0"/>
      </w:pPr>
    </w:p>
    <w:p w:rsidR="005B2725" w:rsidRDefault="005B2725" w:rsidP="005B2725">
      <w:pPr>
        <w:spacing w:line="276" w:lineRule="auto"/>
      </w:pPr>
      <w:r>
        <w:t xml:space="preserve">В области </w:t>
      </w:r>
      <w:r w:rsidRPr="008D1B02">
        <w:rPr>
          <w:b/>
        </w:rPr>
        <w:t>«Параметры передачи в Свод-СМАРТ»</w:t>
      </w:r>
      <w:r w:rsidR="00A61817">
        <w:rPr>
          <w:b/>
        </w:rPr>
        <w:t xml:space="preserve"> (2)</w:t>
      </w:r>
      <w:r w:rsidR="00594476">
        <w:t xml:space="preserve"> указывается К</w:t>
      </w:r>
      <w:r>
        <w:t>од организации</w:t>
      </w:r>
      <w:r w:rsidR="00594476">
        <w:t xml:space="preserve"> в Свод-СМАРТ (код бюджета получателя)</w:t>
      </w:r>
      <w:r>
        <w:t xml:space="preserve"> и </w:t>
      </w:r>
      <w:r w:rsidR="00594476">
        <w:t>Код</w:t>
      </w:r>
      <w:r>
        <w:t xml:space="preserve"> бюджета в Свод-СМАРТ, в соответствии с которыми определяется, в какой именно узел дерева организаций и бюджетов в ПК «Свод-СМАРТ» будет передан отчет из </w:t>
      </w:r>
      <w:r w:rsidR="00937C57" w:rsidRPr="00937C57">
        <w:t>ПК «</w:t>
      </w:r>
      <w:r w:rsidR="0043672D">
        <w:t>1С: БГУ</w:t>
      </w:r>
      <w:r w:rsidR="00937C57" w:rsidRPr="00937C57">
        <w:t>»</w:t>
      </w:r>
      <w:r>
        <w:t>.</w:t>
      </w:r>
    </w:p>
    <w:p w:rsidR="005B2725" w:rsidRDefault="005B2725" w:rsidP="005B2725">
      <w:pPr>
        <w:spacing w:line="276" w:lineRule="auto"/>
      </w:pPr>
    </w:p>
    <w:p w:rsidR="005B2725" w:rsidRDefault="005B2725" w:rsidP="005B2725">
      <w:pPr>
        <w:spacing w:line="276" w:lineRule="auto"/>
      </w:pPr>
      <w:r>
        <w:t>Перед передачей необходимо убедиться:</w:t>
      </w:r>
    </w:p>
    <w:p w:rsidR="005B2725" w:rsidRDefault="00594476" w:rsidP="00594476">
      <w:pPr>
        <w:spacing w:line="276" w:lineRule="auto"/>
      </w:pPr>
      <w:r>
        <w:rPr>
          <w:b/>
        </w:rPr>
        <w:t xml:space="preserve">– </w:t>
      </w:r>
      <w:r w:rsidR="005B2725" w:rsidRPr="00594476">
        <w:rPr>
          <w:b/>
        </w:rPr>
        <w:t>Заполнены ли ИНН и ОКТМО</w:t>
      </w:r>
      <w:r w:rsidR="005B2725">
        <w:t xml:space="preserve"> </w:t>
      </w:r>
      <w:r w:rsidR="005B2725" w:rsidRPr="00594476">
        <w:rPr>
          <w:b/>
        </w:rPr>
        <w:t>организации</w:t>
      </w:r>
      <w:r w:rsidR="005B2725">
        <w:t xml:space="preserve"> в </w:t>
      </w:r>
      <w:r w:rsidR="00937C57" w:rsidRPr="00937C57">
        <w:t>ПК «</w:t>
      </w:r>
      <w:r w:rsidR="0043672D">
        <w:t>1С: БГУ</w:t>
      </w:r>
      <w:r w:rsidR="00937C57" w:rsidRPr="00937C57">
        <w:t>»</w:t>
      </w:r>
      <w:r w:rsidR="0043672D">
        <w:t xml:space="preserve"> </w:t>
      </w:r>
      <w:r w:rsidR="005B2725">
        <w:t>и в ПК «Свод-СМАРТ»;</w:t>
      </w:r>
    </w:p>
    <w:p w:rsidR="005B2725" w:rsidRDefault="00594476" w:rsidP="00594476">
      <w:pPr>
        <w:spacing w:line="276" w:lineRule="auto"/>
      </w:pPr>
      <w:r>
        <w:rPr>
          <w:b/>
        </w:rPr>
        <w:t xml:space="preserve">– </w:t>
      </w:r>
      <w:r w:rsidR="005B2725" w:rsidRPr="00594476">
        <w:rPr>
          <w:b/>
        </w:rPr>
        <w:t>Совпадают ли ИНН и ОКТМО организации</w:t>
      </w:r>
      <w:r w:rsidR="005B2725">
        <w:t xml:space="preserve"> в </w:t>
      </w:r>
      <w:r w:rsidR="00937C57" w:rsidRPr="00937C57">
        <w:t>ПК «</w:t>
      </w:r>
      <w:r w:rsidR="0043672D">
        <w:t>1С: БГУ</w:t>
      </w:r>
      <w:r w:rsidR="00937C57" w:rsidRPr="00937C57">
        <w:t>»</w:t>
      </w:r>
      <w:r w:rsidR="0043672D">
        <w:t xml:space="preserve"> </w:t>
      </w:r>
      <w:r w:rsidR="005B2725">
        <w:t xml:space="preserve">и в ПК «Свод-СМАРТ». </w:t>
      </w:r>
    </w:p>
    <w:p w:rsidR="005B2725" w:rsidRPr="000B3AA0" w:rsidRDefault="005B2725" w:rsidP="005B2725">
      <w:pPr>
        <w:spacing w:line="276" w:lineRule="auto"/>
      </w:pPr>
      <w:r w:rsidRPr="000B3AA0">
        <w:lastRenderedPageBreak/>
        <w:t>ИНН и ОКТМО соответствующей организации в ПК «Свод-СМАРТ» можно посмотреть в  режиме Работа с отчетностью</w:t>
      </w:r>
      <w:r w:rsidRPr="000B3AA0">
        <w:rPr>
          <w:b/>
        </w:rPr>
        <w:t>.</w:t>
      </w:r>
      <w:r w:rsidRPr="000B3AA0">
        <w:t xml:space="preserve"> Для этого необходимо встать на необходимый узел и по кнопке </w:t>
      </w:r>
      <w:r w:rsidRPr="000B3AA0">
        <w:rPr>
          <w:noProof/>
        </w:rPr>
        <w:drawing>
          <wp:inline distT="0" distB="0" distL="0" distR="0" wp14:anchorId="57AA3FC9" wp14:editId="395DDD95">
            <wp:extent cx="241649" cy="212651"/>
            <wp:effectExtent l="19050" t="19050" r="25400" b="16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6" cy="2164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B3AA0">
        <w:t xml:space="preserve"> </w:t>
      </w:r>
      <w:r w:rsidRPr="000B3AA0">
        <w:rPr>
          <w:b/>
        </w:rPr>
        <w:t>[Реквизиты узла]</w:t>
      </w:r>
      <w:r w:rsidRPr="000B3AA0">
        <w:t xml:space="preserve"> откроется протокол, в котором указаны параметры и значения выбранной организации </w:t>
      </w:r>
      <w:r w:rsidRPr="000B3AA0">
        <w:rPr>
          <w:i/>
        </w:rPr>
        <w:t>(</w:t>
      </w:r>
      <w:r w:rsidRPr="000B3AA0">
        <w:rPr>
          <w:i/>
        </w:rPr>
        <w:fldChar w:fldCharType="begin"/>
      </w:r>
      <w:r w:rsidRPr="000B3AA0">
        <w:rPr>
          <w:i/>
        </w:rPr>
        <w:instrText xml:space="preserve"> REF _Ref505257089 \h </w:instrText>
      </w:r>
      <w:r>
        <w:rPr>
          <w:i/>
        </w:rPr>
        <w:instrText xml:space="preserve"> \* MERGEFORMAT </w:instrText>
      </w:r>
      <w:r w:rsidRPr="000B3AA0">
        <w:rPr>
          <w:i/>
        </w:rPr>
      </w:r>
      <w:r w:rsidRPr="000B3AA0">
        <w:rPr>
          <w:i/>
        </w:rPr>
        <w:fldChar w:fldCharType="separate"/>
      </w:r>
      <w:r w:rsidR="00CE34CF" w:rsidRPr="00CE34CF">
        <w:rPr>
          <w:i/>
        </w:rPr>
        <w:t xml:space="preserve">Рисунок </w:t>
      </w:r>
      <w:r w:rsidR="00CE34CF" w:rsidRPr="00CE34CF">
        <w:rPr>
          <w:i/>
          <w:noProof/>
        </w:rPr>
        <w:t>15</w:t>
      </w:r>
      <w:r w:rsidRPr="000B3AA0">
        <w:rPr>
          <w:i/>
        </w:rPr>
        <w:fldChar w:fldCharType="end"/>
      </w:r>
      <w:r w:rsidRPr="000B3AA0">
        <w:rPr>
          <w:i/>
        </w:rPr>
        <w:t xml:space="preserve">). </w:t>
      </w:r>
    </w:p>
    <w:p w:rsidR="005B2725" w:rsidRDefault="005B2725" w:rsidP="002B7CD7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10A759E" wp14:editId="694F1C17">
            <wp:extent cx="4558777" cy="3150849"/>
            <wp:effectExtent l="19050" t="19050" r="13335" b="120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46" cy="3152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725" w:rsidRDefault="005B2725" w:rsidP="005B2725">
      <w:pPr>
        <w:pStyle w:val="afc"/>
        <w:spacing w:line="276" w:lineRule="auto"/>
        <w:jc w:val="center"/>
      </w:pPr>
      <w:bookmarkStart w:id="20" w:name="_Ref505257089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CE34CF">
        <w:rPr>
          <w:noProof/>
        </w:rPr>
        <w:t>15</w:t>
      </w:r>
      <w:r w:rsidR="0035056D">
        <w:rPr>
          <w:noProof/>
        </w:rPr>
        <w:fldChar w:fldCharType="end"/>
      </w:r>
      <w:bookmarkEnd w:id="20"/>
      <w:r>
        <w:t xml:space="preserve"> Работа с отчетностью в ПК «Свод-СМАРТ»</w:t>
      </w:r>
    </w:p>
    <w:p w:rsidR="00FD4F60" w:rsidRDefault="00FD4F60" w:rsidP="0094314A">
      <w:pPr>
        <w:pStyle w:val="af9"/>
        <w:spacing w:line="276" w:lineRule="auto"/>
        <w:ind w:left="1496" w:firstLine="0"/>
      </w:pPr>
    </w:p>
    <w:p w:rsidR="0072461A" w:rsidRPr="0062748C" w:rsidRDefault="0072461A" w:rsidP="0072461A">
      <w:pPr>
        <w:pStyle w:val="3"/>
      </w:pPr>
      <w:bookmarkStart w:id="21" w:name="_Toc508090345"/>
      <w:r w:rsidRPr="0062748C">
        <w:t>1.2.2</w:t>
      </w:r>
      <w:proofErr w:type="gramStart"/>
      <w:r w:rsidRPr="0062748C">
        <w:t xml:space="preserve"> П</w:t>
      </w:r>
      <w:proofErr w:type="gramEnd"/>
      <w:r w:rsidRPr="0062748C">
        <w:t xml:space="preserve">роверить версию </w:t>
      </w:r>
      <w:r w:rsidR="004C53B9" w:rsidRPr="0062748C">
        <w:t xml:space="preserve"> ПК «</w:t>
      </w:r>
      <w:r w:rsidRPr="0062748C">
        <w:t>Свод-СМАРТ</w:t>
      </w:r>
      <w:r w:rsidR="004C53B9" w:rsidRPr="0062748C">
        <w:t>»</w:t>
      </w:r>
      <w:bookmarkEnd w:id="21"/>
    </w:p>
    <w:p w:rsidR="004F0DEE" w:rsidRPr="0062748C" w:rsidRDefault="004F0DEE" w:rsidP="004F0DEE"/>
    <w:p w:rsidR="005F49EC" w:rsidRDefault="005F49EC" w:rsidP="0094314A">
      <w:pPr>
        <w:spacing w:line="276" w:lineRule="auto"/>
      </w:pPr>
      <w:r>
        <w:t xml:space="preserve">Версию </w:t>
      </w:r>
      <w:r w:rsidRPr="00D91C4F">
        <w:t>веб-клиента ПК «Свод</w:t>
      </w:r>
      <w:r w:rsidR="00842C57">
        <w:t> </w:t>
      </w:r>
      <w:r w:rsidRPr="00D91C4F">
        <w:t>-</w:t>
      </w:r>
      <w:r w:rsidR="00842C57">
        <w:t> </w:t>
      </w:r>
      <w:r w:rsidRPr="00D91C4F">
        <w:t>СМАРТ»</w:t>
      </w:r>
      <w:r>
        <w:t xml:space="preserve"> можно проверить</w:t>
      </w:r>
      <w:r w:rsidR="00937DCC">
        <w:t>,</w:t>
      </w:r>
      <w:r>
        <w:t xml:space="preserve"> нажав на </w:t>
      </w:r>
      <w:r w:rsidR="00CF2922">
        <w:t xml:space="preserve">кнопку </w:t>
      </w:r>
      <w:r w:rsidR="00842C57">
        <w:rPr>
          <w:noProof/>
        </w:rPr>
        <w:drawing>
          <wp:inline distT="0" distB="0" distL="0" distR="0" wp14:anchorId="64BC8FDF" wp14:editId="30E8445D">
            <wp:extent cx="1839432" cy="200386"/>
            <wp:effectExtent l="19050" t="19050" r="8890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27" cy="21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2922" w:rsidRPr="00CF2922">
        <w:rPr>
          <w:b/>
        </w:rPr>
        <w:t>[Проверить версию Свод-СМАРТ]</w:t>
      </w:r>
      <w:r w:rsidR="00CF2922">
        <w:rPr>
          <w:b/>
        </w:rPr>
        <w:t xml:space="preserve"> </w:t>
      </w:r>
      <w:r w:rsidR="00CF2922">
        <w:t>в командной пане</w:t>
      </w:r>
      <w:r w:rsidR="002F74A7">
        <w:t>ли модуля в правом верхнем углу.</w:t>
      </w:r>
    </w:p>
    <w:p w:rsidR="00331280" w:rsidRDefault="00CD5F1D" w:rsidP="00CD5F1D">
      <w:pPr>
        <w:spacing w:line="276" w:lineRule="auto"/>
      </w:pPr>
      <w:r>
        <w:t xml:space="preserve">В случае </w:t>
      </w:r>
      <w:r w:rsidR="00AE69AF">
        <w:t>корректной версии ПК «Свод-СМАРТ», появится всплывающее сообщение следующего вида:</w:t>
      </w:r>
    </w:p>
    <w:p w:rsidR="00AE69AF" w:rsidRDefault="00AE69AF" w:rsidP="00AE69AF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349256" cy="616688"/>
            <wp:effectExtent l="19050" t="19050" r="22860" b="1206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" t="9589" b="10932"/>
                    <a:stretch/>
                  </pic:blipFill>
                  <pic:spPr bwMode="auto">
                    <a:xfrm>
                      <a:off x="0" y="0"/>
                      <a:ext cx="3349511" cy="616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48C" w:rsidRDefault="0062748C">
      <w:pPr>
        <w:spacing w:after="200" w:line="276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72461A" w:rsidRPr="00CE34CF" w:rsidRDefault="0072461A" w:rsidP="0072461A">
      <w:pPr>
        <w:pStyle w:val="3"/>
      </w:pPr>
      <w:bookmarkStart w:id="22" w:name="_Toc508090346"/>
      <w:r w:rsidRPr="00CE34CF">
        <w:lastRenderedPageBreak/>
        <w:t>1.2.3 Провер</w:t>
      </w:r>
      <w:r w:rsidR="00CE34CF" w:rsidRPr="00CE34CF">
        <w:t>ка</w:t>
      </w:r>
      <w:r w:rsidRPr="00CE34CF">
        <w:t xml:space="preserve"> соединени</w:t>
      </w:r>
      <w:r w:rsidR="00CE34CF" w:rsidRPr="00CE34CF">
        <w:t>я</w:t>
      </w:r>
      <w:bookmarkEnd w:id="22"/>
    </w:p>
    <w:p w:rsidR="0072461A" w:rsidRDefault="0072461A" w:rsidP="0094314A">
      <w:pPr>
        <w:spacing w:line="276" w:lineRule="auto"/>
      </w:pPr>
    </w:p>
    <w:p w:rsidR="009B337F" w:rsidRDefault="009B337F" w:rsidP="0094314A">
      <w:pPr>
        <w:spacing w:line="276" w:lineRule="auto"/>
      </w:pPr>
      <w:r>
        <w:t xml:space="preserve">Для </w:t>
      </w:r>
      <w:r w:rsidRPr="004126B9">
        <w:t>проверки соединения с</w:t>
      </w:r>
      <w:r>
        <w:t xml:space="preserve"> сервисом веб-клиента ПК «Свод-СМАРТ» необходимо нажать </w:t>
      </w:r>
      <w:r w:rsidR="004126B9">
        <w:t xml:space="preserve">на </w:t>
      </w:r>
      <w:r>
        <w:t xml:space="preserve">кнопку </w:t>
      </w:r>
      <w:r w:rsidR="00E85889">
        <w:rPr>
          <w:noProof/>
        </w:rPr>
        <w:drawing>
          <wp:inline distT="0" distB="0" distL="0" distR="0" wp14:anchorId="6215BF0D" wp14:editId="774F34F4">
            <wp:extent cx="1435100" cy="191135"/>
            <wp:effectExtent l="19050" t="19050" r="12700" b="184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91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5889" w:rsidRPr="00ED5236">
        <w:rPr>
          <w:b/>
        </w:rPr>
        <w:t xml:space="preserve"> </w:t>
      </w:r>
      <w:r w:rsidRPr="00ED5236">
        <w:rPr>
          <w:b/>
        </w:rPr>
        <w:t>[Проверить соединение]</w:t>
      </w:r>
      <w:r w:rsidRPr="00ED5236">
        <w:t xml:space="preserve"> </w:t>
      </w:r>
      <w:r>
        <w:t>в командной па</w:t>
      </w:r>
      <w:r w:rsidR="002F74A7">
        <w:t>нели модуля правом верхнем углу.</w:t>
      </w:r>
    </w:p>
    <w:p w:rsidR="009B337F" w:rsidRDefault="009B337F" w:rsidP="0094314A">
      <w:pPr>
        <w:spacing w:line="276" w:lineRule="auto"/>
        <w:rPr>
          <w:noProof/>
        </w:rPr>
      </w:pPr>
      <w:r>
        <w:t>Если соединение установлено успешно, то появится всплывающее сообщение следующего вида:</w:t>
      </w:r>
    </w:p>
    <w:p w:rsidR="009B337F" w:rsidRDefault="009B337F" w:rsidP="002B7CD7">
      <w:pPr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4B57A688" wp14:editId="7C9C9169">
            <wp:extent cx="2534297" cy="571500"/>
            <wp:effectExtent l="19050" t="19050" r="18415" b="190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8122" r="1587"/>
                    <a:stretch/>
                  </pic:blipFill>
                  <pic:spPr bwMode="auto">
                    <a:xfrm>
                      <a:off x="0" y="0"/>
                      <a:ext cx="2568426" cy="5791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37F" w:rsidRDefault="009B337F" w:rsidP="0094314A">
      <w:pPr>
        <w:spacing w:line="276" w:lineRule="auto"/>
        <w:ind w:firstLine="0"/>
        <w:jc w:val="center"/>
      </w:pPr>
    </w:p>
    <w:p w:rsidR="009B337F" w:rsidRDefault="009B337F" w:rsidP="0094314A">
      <w:pPr>
        <w:spacing w:line="276" w:lineRule="auto"/>
      </w:pPr>
      <w:r>
        <w:t>Если соединение не установлено, появится соответствующее сообщение:</w:t>
      </w:r>
    </w:p>
    <w:p w:rsidR="009B337F" w:rsidRDefault="009B337F" w:rsidP="002B7CD7">
      <w:pPr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1D835977" wp14:editId="530BE87F">
            <wp:extent cx="2752725" cy="538243"/>
            <wp:effectExtent l="19050" t="19050" r="9525" b="1460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 t="6251" r="1346" b="6250"/>
                    <a:stretch/>
                  </pic:blipFill>
                  <pic:spPr bwMode="auto">
                    <a:xfrm>
                      <a:off x="0" y="0"/>
                      <a:ext cx="2764031" cy="5404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37F" w:rsidRDefault="009B337F" w:rsidP="0094314A">
      <w:pPr>
        <w:spacing w:line="276" w:lineRule="auto"/>
      </w:pPr>
    </w:p>
    <w:p w:rsidR="007E6FA4" w:rsidRDefault="007E6FA4" w:rsidP="0094314A">
      <w:pPr>
        <w:spacing w:line="276" w:lineRule="auto"/>
        <w:ind w:firstLine="0"/>
      </w:pPr>
      <w:r>
        <w:t>и в окне служебных сообщений появится текст ошибки.</w:t>
      </w:r>
    </w:p>
    <w:p w:rsidR="009B337F" w:rsidRDefault="009B337F" w:rsidP="0094314A">
      <w:pPr>
        <w:spacing w:line="276" w:lineRule="auto"/>
      </w:pPr>
    </w:p>
    <w:p w:rsidR="00331280" w:rsidRPr="000F0398" w:rsidRDefault="0072461A" w:rsidP="0094314A">
      <w:pPr>
        <w:pStyle w:val="3"/>
        <w:spacing w:line="276" w:lineRule="auto"/>
      </w:pPr>
      <w:bookmarkStart w:id="23" w:name="_Toc508090347"/>
      <w:r>
        <w:t>1.2.4</w:t>
      </w:r>
      <w:r w:rsidR="006C3C75">
        <w:t xml:space="preserve"> </w:t>
      </w:r>
      <w:r w:rsidR="00331280">
        <w:t>Активация модуля</w:t>
      </w:r>
      <w:bookmarkEnd w:id="23"/>
    </w:p>
    <w:p w:rsidR="0072461A" w:rsidRDefault="0072461A" w:rsidP="00CE34CF">
      <w:pPr>
        <w:spacing w:line="276" w:lineRule="auto"/>
      </w:pPr>
      <w:r>
        <w:t xml:space="preserve"> </w:t>
      </w:r>
    </w:p>
    <w:p w:rsidR="009B337F" w:rsidRDefault="009B337F" w:rsidP="0094314A">
      <w:pPr>
        <w:spacing w:line="276" w:lineRule="auto"/>
        <w:rPr>
          <w:shd w:val="clear" w:color="auto" w:fill="FFFFFF"/>
        </w:rPr>
      </w:pPr>
      <w:r>
        <w:t xml:space="preserve">Перед началом передачи отчетности из </w:t>
      </w:r>
      <w:r w:rsidR="00937C57" w:rsidRPr="00937C57">
        <w:t>ПК «</w:t>
      </w:r>
      <w:r w:rsidR="0043672D">
        <w:t>1С: БГУ</w:t>
      </w:r>
      <w:r w:rsidR="00937C57" w:rsidRPr="00937C57">
        <w:t>»</w:t>
      </w:r>
      <w:r>
        <w:t xml:space="preserve"> в ПК «Свод-СМАРТ» необходимо активировать модуль</w:t>
      </w:r>
      <w:r>
        <w:rPr>
          <w:shd w:val="clear" w:color="auto" w:fill="FFFFFF"/>
        </w:rPr>
        <w:t>.</w:t>
      </w:r>
    </w:p>
    <w:p w:rsidR="009B337F" w:rsidRDefault="009B337F" w:rsidP="0094314A">
      <w:pPr>
        <w:pStyle w:val="af9"/>
        <w:numPr>
          <w:ilvl w:val="0"/>
          <w:numId w:val="20"/>
        </w:numPr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Первоначально необходимо получить лицензионные ключи для организаций, отчетность которых планируется передавать в ПК «Свод-СМАРТ». Для этого </w:t>
      </w:r>
      <w:r w:rsidR="00860FEC">
        <w:rPr>
          <w:shd w:val="clear" w:color="auto" w:fill="FFFFFF"/>
        </w:rPr>
        <w:t>следует</w:t>
      </w:r>
      <w:r>
        <w:rPr>
          <w:shd w:val="clear" w:color="auto" w:fill="FFFFFF"/>
        </w:rPr>
        <w:t xml:space="preserve"> обратиться в компанию «Кейсистемс»:</w:t>
      </w:r>
    </w:p>
    <w:p w:rsidR="009B337F" w:rsidRPr="00813A25" w:rsidRDefault="009B337F" w:rsidP="0094314A">
      <w:pPr>
        <w:pStyle w:val="af9"/>
        <w:numPr>
          <w:ilvl w:val="0"/>
          <w:numId w:val="22"/>
        </w:numPr>
        <w:spacing w:line="276" w:lineRule="auto"/>
        <w:rPr>
          <w:shd w:val="clear" w:color="auto" w:fill="FFFFFF"/>
        </w:rPr>
      </w:pPr>
      <w:r w:rsidRPr="00813A25">
        <w:rPr>
          <w:b/>
          <w:i/>
          <w:iCs/>
        </w:rPr>
        <w:t>Почтовый ящик</w:t>
      </w:r>
      <w:r w:rsidRPr="00813A25">
        <w:rPr>
          <w:b/>
        </w:rPr>
        <w:t>:</w:t>
      </w:r>
      <w:r>
        <w:t xml:space="preserve"> </w:t>
      </w:r>
      <w:r w:rsidRPr="00813A25">
        <w:rPr>
          <w:i/>
          <w:iCs/>
        </w:rPr>
        <w:t>info@keysystems.ru</w:t>
      </w:r>
    </w:p>
    <w:p w:rsidR="009B337F" w:rsidRDefault="009B337F" w:rsidP="0094314A">
      <w:pPr>
        <w:pStyle w:val="af9"/>
        <w:numPr>
          <w:ilvl w:val="0"/>
          <w:numId w:val="22"/>
        </w:numPr>
        <w:spacing w:line="276" w:lineRule="auto"/>
        <w:rPr>
          <w:shd w:val="clear" w:color="auto" w:fill="FFFFFF"/>
        </w:rPr>
      </w:pPr>
      <w:proofErr w:type="spellStart"/>
      <w:r w:rsidRPr="00813A25">
        <w:rPr>
          <w:b/>
          <w:i/>
          <w:iCs/>
        </w:rPr>
        <w:t>Web</w:t>
      </w:r>
      <w:proofErr w:type="spellEnd"/>
      <w:r w:rsidRPr="00813A25">
        <w:rPr>
          <w:b/>
          <w:i/>
          <w:iCs/>
        </w:rPr>
        <w:t>-страница:</w:t>
      </w:r>
      <w:r w:rsidRPr="00813A25">
        <w:rPr>
          <w:i/>
          <w:iCs/>
        </w:rPr>
        <w:t xml:space="preserve"> </w:t>
      </w:r>
      <w:hyperlink r:id="rId56" w:history="1">
        <w:r w:rsidRPr="008C3772">
          <w:rPr>
            <w:rStyle w:val="afe"/>
            <w:i/>
            <w:iCs/>
          </w:rPr>
          <w:t>http://www.keysystems.ru</w:t>
        </w:r>
      </w:hyperlink>
    </w:p>
    <w:p w:rsidR="009B337F" w:rsidRPr="0069484C" w:rsidRDefault="009B337F" w:rsidP="0094314A">
      <w:pPr>
        <w:pStyle w:val="af9"/>
        <w:numPr>
          <w:ilvl w:val="0"/>
          <w:numId w:val="22"/>
        </w:numPr>
        <w:spacing w:line="276" w:lineRule="auto"/>
        <w:rPr>
          <w:shd w:val="clear" w:color="auto" w:fill="FFFFFF"/>
        </w:rPr>
      </w:pPr>
      <w:r w:rsidRPr="00813A25">
        <w:rPr>
          <w:b/>
          <w:i/>
          <w:iCs/>
        </w:rPr>
        <w:t>Телефон:</w:t>
      </w:r>
      <w:r w:rsidRPr="00813A25">
        <w:rPr>
          <w:i/>
          <w:iCs/>
        </w:rPr>
        <w:t xml:space="preserve"> (8352) 323-323</w:t>
      </w:r>
      <w:r>
        <w:rPr>
          <w:i/>
          <w:iCs/>
        </w:rPr>
        <w:t>.</w:t>
      </w:r>
    </w:p>
    <w:p w:rsidR="00331280" w:rsidRDefault="00331280" w:rsidP="0094314A">
      <w:pPr>
        <w:pStyle w:val="af9"/>
        <w:spacing w:line="276" w:lineRule="auto"/>
        <w:ind w:left="1429" w:firstLine="0"/>
        <w:rPr>
          <w:shd w:val="clear" w:color="auto" w:fill="FFFFFF"/>
        </w:rPr>
      </w:pPr>
    </w:p>
    <w:p w:rsidR="00331280" w:rsidRPr="009B337F" w:rsidRDefault="00331280" w:rsidP="0094314A">
      <w:pPr>
        <w:pStyle w:val="af9"/>
        <w:numPr>
          <w:ilvl w:val="0"/>
          <w:numId w:val="20"/>
        </w:numPr>
        <w:spacing w:line="276" w:lineRule="auto"/>
        <w:rPr>
          <w:shd w:val="clear" w:color="auto" w:fill="FFFFFF"/>
        </w:rPr>
      </w:pPr>
      <w:r w:rsidRPr="009B337F">
        <w:rPr>
          <w:shd w:val="clear" w:color="auto" w:fill="FFFFFF"/>
        </w:rPr>
        <w:t xml:space="preserve">После </w:t>
      </w:r>
      <w:r w:rsidRPr="00B268EE">
        <w:t xml:space="preserve">получения ключа  необходимо его активировать. Для этого в </w:t>
      </w:r>
      <w:r w:rsidR="00A13F8E" w:rsidRPr="00B268EE">
        <w:t xml:space="preserve">командной панели модуля </w:t>
      </w:r>
      <w:r w:rsidRPr="00B268EE">
        <w:t>правом</w:t>
      </w:r>
      <w:r w:rsidRPr="009B337F">
        <w:rPr>
          <w:shd w:val="clear" w:color="auto" w:fill="FFFFFF"/>
        </w:rPr>
        <w:t xml:space="preserve"> верхнем углу </w:t>
      </w:r>
      <w:r w:rsidR="009B337F">
        <w:rPr>
          <w:shd w:val="clear" w:color="auto" w:fill="FFFFFF"/>
        </w:rPr>
        <w:t>следует воспользоваться кнопкой</w:t>
      </w:r>
      <w:r w:rsidRPr="009B337F">
        <w:rPr>
          <w:shd w:val="clear" w:color="auto" w:fill="FFFFFF"/>
        </w:rPr>
        <w:t xml:space="preserve"> </w:t>
      </w:r>
      <w:r w:rsidR="009B61F1">
        <w:rPr>
          <w:noProof/>
        </w:rPr>
        <w:drawing>
          <wp:inline distT="0" distB="0" distL="0" distR="0" wp14:anchorId="063BD626" wp14:editId="40932C1F">
            <wp:extent cx="840105" cy="191135"/>
            <wp:effectExtent l="19050" t="19050" r="17145" b="184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91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61F1">
        <w:rPr>
          <w:noProof/>
          <w:shd w:val="clear" w:color="auto" w:fill="FFFFFF"/>
        </w:rPr>
        <w:t xml:space="preserve"> </w:t>
      </w:r>
      <w:r w:rsidR="005B2725" w:rsidRPr="009B337F">
        <w:rPr>
          <w:b/>
          <w:shd w:val="clear" w:color="auto" w:fill="FFFFFF"/>
        </w:rPr>
        <w:t xml:space="preserve"> </w:t>
      </w:r>
      <w:r w:rsidRPr="009B337F">
        <w:rPr>
          <w:b/>
          <w:shd w:val="clear" w:color="auto" w:fill="FFFFFF"/>
        </w:rPr>
        <w:t>[Активация]</w:t>
      </w:r>
      <w:r w:rsidRPr="009B337F">
        <w:rPr>
          <w:shd w:val="clear" w:color="auto" w:fill="FFFFFF"/>
        </w:rPr>
        <w:t xml:space="preserve">. </w:t>
      </w:r>
    </w:p>
    <w:p w:rsidR="00331280" w:rsidRPr="003F230F" w:rsidRDefault="00331280" w:rsidP="0094314A">
      <w:pPr>
        <w:pStyle w:val="af9"/>
        <w:numPr>
          <w:ilvl w:val="0"/>
          <w:numId w:val="20"/>
        </w:numPr>
        <w:spacing w:after="200"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В </w:t>
      </w:r>
      <w:r w:rsidRPr="003F230F">
        <w:t>открывшемся окне активации (</w:t>
      </w:r>
      <w:r w:rsidR="00495CAF" w:rsidRPr="00495CAF">
        <w:rPr>
          <w:i/>
        </w:rPr>
        <w:fldChar w:fldCharType="begin"/>
      </w:r>
      <w:r w:rsidR="00495CAF" w:rsidRPr="00495CAF">
        <w:rPr>
          <w:i/>
        </w:rPr>
        <w:instrText xml:space="preserve"> REF _Ref443041833 \h </w:instrText>
      </w:r>
      <w:r w:rsidR="00495CAF">
        <w:rPr>
          <w:i/>
        </w:rPr>
        <w:instrText xml:space="preserve"> \* MERGEFORMAT </w:instrText>
      </w:r>
      <w:r w:rsidR="00495CAF" w:rsidRPr="00495CAF">
        <w:rPr>
          <w:i/>
        </w:rPr>
      </w:r>
      <w:r w:rsidR="00495CAF" w:rsidRPr="00495CAF">
        <w:rPr>
          <w:i/>
        </w:rPr>
        <w:fldChar w:fldCharType="separate"/>
      </w:r>
      <w:r w:rsidR="00CE34CF" w:rsidRPr="00CE34CF">
        <w:rPr>
          <w:i/>
        </w:rPr>
        <w:t>Рисунок</w:t>
      </w:r>
      <w:r w:rsidR="00CE34CF">
        <w:t xml:space="preserve"> </w:t>
      </w:r>
      <w:r w:rsidR="00CE34CF" w:rsidRPr="00CE34CF">
        <w:rPr>
          <w:i/>
          <w:noProof/>
        </w:rPr>
        <w:t>16</w:t>
      </w:r>
      <w:r w:rsidR="00495CAF" w:rsidRPr="00495CAF">
        <w:rPr>
          <w:i/>
        </w:rPr>
        <w:fldChar w:fldCharType="end"/>
      </w:r>
      <w:r w:rsidRPr="003F230F">
        <w:t xml:space="preserve">) </w:t>
      </w:r>
      <w:r w:rsidR="009B337F">
        <w:t>необходимо ввести</w:t>
      </w:r>
      <w:r w:rsidRPr="003F230F">
        <w:t xml:space="preserve"> полученный активационный ключ в соответствующее поле и наж</w:t>
      </w:r>
      <w:r w:rsidR="009B337F">
        <w:t>ать</w:t>
      </w:r>
      <w:r w:rsidR="00D07BFE">
        <w:t xml:space="preserve"> на кнопку</w:t>
      </w:r>
      <w:r w:rsidR="005B2725">
        <w:t xml:space="preserve">  </w:t>
      </w:r>
      <w:r>
        <w:t xml:space="preserve"> </w:t>
      </w:r>
      <w:r w:rsidR="009B61F1">
        <w:rPr>
          <w:noProof/>
        </w:rPr>
        <w:drawing>
          <wp:inline distT="0" distB="0" distL="0" distR="0">
            <wp:extent cx="882650" cy="212725"/>
            <wp:effectExtent l="19050" t="19050" r="12700" b="158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1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230F">
        <w:rPr>
          <w:b/>
        </w:rPr>
        <w:t>[Активировать]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9B61F1" w:rsidRDefault="009B61F1" w:rsidP="002B7CD7">
      <w:pPr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721395" cy="3024009"/>
            <wp:effectExtent l="0" t="0" r="0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81" cy="3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80" w:rsidRDefault="00331280" w:rsidP="0094314A">
      <w:pPr>
        <w:pStyle w:val="afc"/>
        <w:spacing w:line="276" w:lineRule="auto"/>
        <w:jc w:val="center"/>
      </w:pPr>
      <w:bookmarkStart w:id="24" w:name="_Ref443041833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CE34CF">
        <w:rPr>
          <w:noProof/>
        </w:rPr>
        <w:t>16</w:t>
      </w:r>
      <w:r w:rsidR="0035056D">
        <w:rPr>
          <w:noProof/>
        </w:rPr>
        <w:fldChar w:fldCharType="end"/>
      </w:r>
      <w:bookmarkEnd w:id="24"/>
      <w:r>
        <w:rPr>
          <w:lang w:val="en-US"/>
        </w:rPr>
        <w:t xml:space="preserve"> </w:t>
      </w:r>
      <w:r>
        <w:t>Окно</w:t>
      </w:r>
      <w:r w:rsidRPr="00EF551C">
        <w:rPr>
          <w:lang w:val="en-US"/>
        </w:rPr>
        <w:t xml:space="preserve"> </w:t>
      </w:r>
      <w:r>
        <w:t>активации</w:t>
      </w:r>
    </w:p>
    <w:p w:rsidR="00331280" w:rsidRPr="005D513A" w:rsidRDefault="00331280" w:rsidP="0094314A">
      <w:pPr>
        <w:pStyle w:val="af9"/>
        <w:numPr>
          <w:ilvl w:val="0"/>
          <w:numId w:val="20"/>
        </w:numPr>
        <w:spacing w:line="276" w:lineRule="auto"/>
      </w:pPr>
      <w:r w:rsidRPr="00C80B10">
        <w:t xml:space="preserve">При </w:t>
      </w:r>
      <w:r>
        <w:t>успешной</w:t>
      </w:r>
      <w:r w:rsidRPr="00C80B10">
        <w:t xml:space="preserve"> активации на экране появится </w:t>
      </w:r>
      <w:r>
        <w:t xml:space="preserve">диалоговое </w:t>
      </w:r>
      <w:r w:rsidRPr="00C80B10">
        <w:t>окно с парамет</w:t>
      </w:r>
      <w:r>
        <w:t>рами лицензии (</w:t>
      </w:r>
      <w:r w:rsidR="005B6786" w:rsidRPr="005B6786">
        <w:rPr>
          <w:i/>
        </w:rPr>
        <w:fldChar w:fldCharType="begin"/>
      </w:r>
      <w:r w:rsidR="005B6786" w:rsidRPr="005B6786">
        <w:rPr>
          <w:i/>
        </w:rPr>
        <w:instrText xml:space="preserve"> REF _Ref443061337 \h </w:instrText>
      </w:r>
      <w:r w:rsidR="005B6786">
        <w:rPr>
          <w:i/>
        </w:rPr>
        <w:instrText xml:space="preserve"> \* MERGEFORMAT </w:instrText>
      </w:r>
      <w:r w:rsidR="005B6786" w:rsidRPr="005B6786">
        <w:rPr>
          <w:i/>
        </w:rPr>
      </w:r>
      <w:r w:rsidR="005B6786" w:rsidRPr="005B6786">
        <w:rPr>
          <w:i/>
        </w:rPr>
        <w:fldChar w:fldCharType="separate"/>
      </w:r>
      <w:r w:rsidR="00CE34CF" w:rsidRPr="00CE34CF">
        <w:rPr>
          <w:i/>
        </w:rPr>
        <w:t xml:space="preserve">Рисунок </w:t>
      </w:r>
      <w:r w:rsidR="00CE34CF" w:rsidRPr="00CE34CF">
        <w:rPr>
          <w:i/>
          <w:noProof/>
        </w:rPr>
        <w:t>17</w:t>
      </w:r>
      <w:r w:rsidR="005B6786" w:rsidRPr="005B6786">
        <w:rPr>
          <w:i/>
        </w:rPr>
        <w:fldChar w:fldCharType="end"/>
      </w:r>
      <w:r>
        <w:t>)</w:t>
      </w:r>
      <w:r w:rsidRPr="00C80B10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5D513A" w:rsidRPr="006A394D" w:rsidRDefault="005D513A" w:rsidP="0094314A">
      <w:pPr>
        <w:pStyle w:val="af9"/>
        <w:spacing w:line="276" w:lineRule="auto"/>
        <w:ind w:left="1429" w:firstLine="0"/>
      </w:pPr>
    </w:p>
    <w:p w:rsidR="006A394D" w:rsidRDefault="006A394D" w:rsidP="002B7CD7">
      <w:pPr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0DB71284" wp14:editId="434E19F6">
            <wp:extent cx="4151538" cy="3095625"/>
            <wp:effectExtent l="19050" t="19050" r="2095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429" cy="31015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Pr="003F230F" w:rsidRDefault="00331280" w:rsidP="0094314A">
      <w:pPr>
        <w:pStyle w:val="afc"/>
        <w:spacing w:line="276" w:lineRule="auto"/>
        <w:jc w:val="center"/>
      </w:pPr>
      <w:bookmarkStart w:id="25" w:name="_Ref443061337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CE34CF">
        <w:rPr>
          <w:noProof/>
        </w:rPr>
        <w:t>17</w:t>
      </w:r>
      <w:r w:rsidR="0035056D">
        <w:rPr>
          <w:noProof/>
        </w:rPr>
        <w:fldChar w:fldCharType="end"/>
      </w:r>
      <w:bookmarkEnd w:id="25"/>
      <w:r>
        <w:t xml:space="preserve"> Успешная активация</w:t>
      </w:r>
    </w:p>
    <w:p w:rsidR="00331280" w:rsidRDefault="00331280" w:rsidP="0094314A">
      <w:pPr>
        <w:pStyle w:val="af9"/>
        <w:numPr>
          <w:ilvl w:val="0"/>
          <w:numId w:val="20"/>
        </w:numPr>
        <w:spacing w:line="276" w:lineRule="auto"/>
      </w:pPr>
      <w:r w:rsidRPr="009C2850">
        <w:rPr>
          <w:shd w:val="clear" w:color="auto" w:fill="FFFFFF"/>
        </w:rPr>
        <w:t>Проверить все текущие лицензии можно</w:t>
      </w:r>
      <w:r w:rsidR="005D513A">
        <w:rPr>
          <w:shd w:val="clear" w:color="auto" w:fill="FFFFFF"/>
        </w:rPr>
        <w:t>,</w:t>
      </w:r>
      <w:r w:rsidRPr="009C2850">
        <w:rPr>
          <w:shd w:val="clear" w:color="auto" w:fill="FFFFFF"/>
        </w:rPr>
        <w:t xml:space="preserve"> нажав на кнопку</w:t>
      </w:r>
      <w:r w:rsidR="009B61F1">
        <w:rPr>
          <w:shd w:val="clear" w:color="auto" w:fill="FFFFFF"/>
        </w:rPr>
        <w:t xml:space="preserve"> </w:t>
      </w:r>
      <w:r w:rsidR="009B61F1">
        <w:rPr>
          <w:noProof/>
          <w:shd w:val="clear" w:color="auto" w:fill="FFFFFF"/>
        </w:rPr>
        <w:drawing>
          <wp:inline distT="0" distB="0" distL="0" distR="0">
            <wp:extent cx="1371600" cy="223520"/>
            <wp:effectExtent l="19050" t="19050" r="19050" b="2413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3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C2850">
        <w:rPr>
          <w:shd w:val="clear" w:color="auto" w:fill="FFFFFF"/>
        </w:rPr>
        <w:t xml:space="preserve"> </w:t>
      </w:r>
      <w:r w:rsidR="005B2725" w:rsidRPr="009C2850">
        <w:rPr>
          <w:b/>
          <w:shd w:val="clear" w:color="auto" w:fill="FFFFFF"/>
        </w:rPr>
        <w:t xml:space="preserve"> </w:t>
      </w:r>
      <w:r w:rsidR="005B2725">
        <w:rPr>
          <w:b/>
          <w:shd w:val="clear" w:color="auto" w:fill="FFFFFF"/>
        </w:rPr>
        <w:t xml:space="preserve"> </w:t>
      </w:r>
      <w:r w:rsidRPr="009C2850">
        <w:rPr>
          <w:b/>
          <w:shd w:val="clear" w:color="auto" w:fill="FFFFFF"/>
        </w:rPr>
        <w:t>[</w:t>
      </w:r>
      <w:r w:rsidRPr="009C2850">
        <w:rPr>
          <w:b/>
        </w:rPr>
        <w:t>Проверить лицензию</w:t>
      </w:r>
      <w:r w:rsidRPr="009C2850">
        <w:rPr>
          <w:b/>
          <w:sz w:val="26"/>
        </w:rPr>
        <w:t xml:space="preserve">] </w:t>
      </w:r>
      <w:r w:rsidRPr="009C2850">
        <w:rPr>
          <w:sz w:val="26"/>
        </w:rPr>
        <w:t>в</w:t>
      </w:r>
      <w:r w:rsidRPr="009C2850">
        <w:rPr>
          <w:shd w:val="clear" w:color="auto" w:fill="FFFFFF"/>
        </w:rPr>
        <w:t xml:space="preserve"> </w:t>
      </w:r>
      <w:r w:rsidRPr="003F230F">
        <w:t>окне активации (</w:t>
      </w:r>
      <w:r w:rsidR="005B6786" w:rsidRPr="005B6786">
        <w:rPr>
          <w:i/>
        </w:rPr>
        <w:fldChar w:fldCharType="begin"/>
      </w:r>
      <w:r w:rsidR="005B6786" w:rsidRPr="005B6786">
        <w:rPr>
          <w:i/>
        </w:rPr>
        <w:instrText xml:space="preserve"> REF _Ref443061356 \h </w:instrText>
      </w:r>
      <w:r w:rsidR="005B6786">
        <w:rPr>
          <w:i/>
        </w:rPr>
        <w:instrText xml:space="preserve"> \* MERGEFORMAT </w:instrText>
      </w:r>
      <w:r w:rsidR="005B6786" w:rsidRPr="005B6786">
        <w:rPr>
          <w:i/>
        </w:rPr>
      </w:r>
      <w:r w:rsidR="005B6786" w:rsidRPr="005B6786">
        <w:rPr>
          <w:i/>
        </w:rPr>
        <w:fldChar w:fldCharType="separate"/>
      </w:r>
      <w:r w:rsidR="00CE34CF" w:rsidRPr="00CE34CF">
        <w:rPr>
          <w:i/>
        </w:rPr>
        <w:t xml:space="preserve">Рисунок </w:t>
      </w:r>
      <w:r w:rsidR="00CE34CF" w:rsidRPr="00CE34CF">
        <w:rPr>
          <w:i/>
          <w:noProof/>
        </w:rPr>
        <w:t>18</w:t>
      </w:r>
      <w:r w:rsidR="005B6786" w:rsidRPr="005B6786">
        <w:rPr>
          <w:i/>
        </w:rPr>
        <w:fldChar w:fldCharType="end"/>
      </w:r>
      <w:r w:rsidRPr="009815D2">
        <w:t>)</w:t>
      </w:r>
      <w:r>
        <w:t>.</w:t>
      </w:r>
    </w:p>
    <w:p w:rsidR="005D513A" w:rsidRPr="009815D2" w:rsidRDefault="005D513A" w:rsidP="0094314A">
      <w:pPr>
        <w:pStyle w:val="af9"/>
        <w:spacing w:line="276" w:lineRule="auto"/>
        <w:ind w:left="1429" w:firstLine="0"/>
      </w:pPr>
    </w:p>
    <w:p w:rsidR="00331280" w:rsidRDefault="006A394D" w:rsidP="002B7CD7">
      <w:pPr>
        <w:keepNext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4491E4E" wp14:editId="441C829C">
            <wp:extent cx="6639560" cy="1487805"/>
            <wp:effectExtent l="19050" t="19050" r="27940" b="1714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487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94314A">
      <w:pPr>
        <w:pStyle w:val="afc"/>
        <w:spacing w:line="276" w:lineRule="auto"/>
        <w:jc w:val="center"/>
      </w:pPr>
      <w:bookmarkStart w:id="26" w:name="_Ref443061356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CE34CF">
        <w:rPr>
          <w:noProof/>
        </w:rPr>
        <w:t>18</w:t>
      </w:r>
      <w:r w:rsidR="0035056D">
        <w:rPr>
          <w:noProof/>
        </w:rPr>
        <w:fldChar w:fldCharType="end"/>
      </w:r>
      <w:bookmarkEnd w:id="26"/>
      <w:r>
        <w:t xml:space="preserve"> Текущие лицензии</w:t>
      </w:r>
    </w:p>
    <w:p w:rsidR="006C3C75" w:rsidRPr="006C3C75" w:rsidRDefault="006C3C75" w:rsidP="00553D9D">
      <w:pPr>
        <w:spacing w:line="276" w:lineRule="auto"/>
        <w:ind w:firstLine="0"/>
      </w:pPr>
    </w:p>
    <w:p w:rsidR="00331280" w:rsidRDefault="006C3C75" w:rsidP="0094314A">
      <w:pPr>
        <w:pStyle w:val="2"/>
        <w:spacing w:line="276" w:lineRule="auto"/>
        <w:rPr>
          <w:shd w:val="clear" w:color="auto" w:fill="FFFFFF"/>
        </w:rPr>
      </w:pPr>
      <w:bookmarkStart w:id="27" w:name="_Toc508090348"/>
      <w:r>
        <w:rPr>
          <w:shd w:val="clear" w:color="auto" w:fill="FFFFFF"/>
        </w:rPr>
        <w:t>1.3 Передача</w:t>
      </w:r>
      <w:r w:rsidR="00331280">
        <w:rPr>
          <w:shd w:val="clear" w:color="auto" w:fill="FFFFFF"/>
        </w:rPr>
        <w:t xml:space="preserve"> отчетности в ПК «Свод-СМАРТ»</w:t>
      </w:r>
      <w:bookmarkEnd w:id="27"/>
    </w:p>
    <w:p w:rsidR="00331280" w:rsidRDefault="00331280" w:rsidP="0094314A">
      <w:pPr>
        <w:spacing w:line="276" w:lineRule="auto"/>
      </w:pPr>
    </w:p>
    <w:p w:rsidR="00233B36" w:rsidRDefault="00233B36" w:rsidP="006A7F63">
      <w:pPr>
        <w:pStyle w:val="3"/>
      </w:pPr>
      <w:bookmarkStart w:id="28" w:name="_Toc508090349"/>
      <w:r>
        <w:t>1.3.1 Выгрузка отчетов</w:t>
      </w:r>
      <w:bookmarkEnd w:id="28"/>
    </w:p>
    <w:p w:rsidR="004F00A2" w:rsidRPr="004F00A2" w:rsidRDefault="004F00A2" w:rsidP="004F00A2"/>
    <w:p w:rsidR="00331280" w:rsidRDefault="00331280" w:rsidP="0094314A">
      <w:pPr>
        <w:spacing w:line="276" w:lineRule="auto"/>
      </w:pPr>
      <w:r>
        <w:t>После того как все необходимые параметры будут заполнены и все необходимые ключи зарегистрированы можно приступить к передаче отчетности.</w:t>
      </w:r>
    </w:p>
    <w:p w:rsidR="00331280" w:rsidRDefault="00331280" w:rsidP="0094314A">
      <w:pPr>
        <w:spacing w:line="276" w:lineRule="auto"/>
      </w:pPr>
    </w:p>
    <w:p w:rsidR="00331280" w:rsidRDefault="00331280" w:rsidP="0094314A">
      <w:pPr>
        <w:pStyle w:val="af9"/>
        <w:numPr>
          <w:ilvl w:val="0"/>
          <w:numId w:val="28"/>
        </w:numPr>
        <w:spacing w:line="276" w:lineRule="auto"/>
      </w:pPr>
      <w:r>
        <w:t xml:space="preserve">В списке отчетов </w:t>
      </w:r>
      <w:r w:rsidR="00860FEC">
        <w:t xml:space="preserve">необходимо отметить </w:t>
      </w:r>
      <w:r>
        <w:t xml:space="preserve">необходимые отчеты и </w:t>
      </w:r>
      <w:r w:rsidR="00860FEC">
        <w:t>нажать</w:t>
      </w:r>
      <w:r>
        <w:t xml:space="preserve"> на кнопку </w:t>
      </w:r>
      <w:r w:rsidR="00311305">
        <w:t xml:space="preserve"> </w:t>
      </w:r>
      <w:r w:rsidR="00311305">
        <w:rPr>
          <w:noProof/>
        </w:rPr>
        <w:drawing>
          <wp:inline distT="0" distB="0" distL="0" distR="0">
            <wp:extent cx="1223010" cy="212725"/>
            <wp:effectExtent l="19050" t="19050" r="15240" b="158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1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11305">
        <w:t xml:space="preserve"> </w:t>
      </w:r>
      <w:r w:rsidRPr="00B62E0A">
        <w:rPr>
          <w:b/>
        </w:rPr>
        <w:t>[Выгрузить</w:t>
      </w:r>
      <w:r>
        <w:rPr>
          <w:b/>
        </w:rPr>
        <w:t xml:space="preserve"> </w:t>
      </w:r>
      <w:r w:rsidR="00766796">
        <w:rPr>
          <w:b/>
        </w:rPr>
        <w:t>отчеты</w:t>
      </w:r>
      <w:r w:rsidRPr="00B62E0A">
        <w:rPr>
          <w:b/>
        </w:rPr>
        <w:t>]</w:t>
      </w:r>
      <w:r>
        <w:t xml:space="preserve"> (</w:t>
      </w:r>
      <w:r w:rsidR="00766796" w:rsidRPr="00766796">
        <w:rPr>
          <w:i/>
        </w:rPr>
        <w:fldChar w:fldCharType="begin"/>
      </w:r>
      <w:r w:rsidR="00766796" w:rsidRPr="00766796">
        <w:rPr>
          <w:i/>
        </w:rPr>
        <w:instrText xml:space="preserve"> REF _Ref443042401 \h </w:instrText>
      </w:r>
      <w:r w:rsidR="00766796">
        <w:rPr>
          <w:i/>
        </w:rPr>
        <w:instrText xml:space="preserve"> \* MERGEFORMAT </w:instrText>
      </w:r>
      <w:r w:rsidR="00766796" w:rsidRPr="00766796">
        <w:rPr>
          <w:i/>
        </w:rPr>
      </w:r>
      <w:r w:rsidR="00766796" w:rsidRPr="00766796">
        <w:rPr>
          <w:i/>
        </w:rPr>
        <w:fldChar w:fldCharType="separate"/>
      </w:r>
      <w:r w:rsidR="00CE34CF" w:rsidRPr="00CE34CF">
        <w:rPr>
          <w:i/>
        </w:rPr>
        <w:t>Рисунок</w:t>
      </w:r>
      <w:r w:rsidR="00CE34CF">
        <w:t xml:space="preserve"> </w:t>
      </w:r>
      <w:r w:rsidR="00CE34CF" w:rsidRPr="00CE34CF">
        <w:rPr>
          <w:i/>
          <w:noProof/>
        </w:rPr>
        <w:t>19</w:t>
      </w:r>
      <w:r w:rsidR="00766796" w:rsidRPr="00766796">
        <w:rPr>
          <w:i/>
        </w:rPr>
        <w:fldChar w:fldCharType="end"/>
      </w:r>
      <w:r>
        <w:t>).</w:t>
      </w:r>
    </w:p>
    <w:p w:rsidR="007E6FA4" w:rsidRPr="0061373A" w:rsidRDefault="007E6FA4" w:rsidP="0094314A">
      <w:pPr>
        <w:pStyle w:val="af9"/>
        <w:spacing w:line="276" w:lineRule="auto"/>
        <w:ind w:left="1429" w:firstLine="0"/>
      </w:pPr>
    </w:p>
    <w:p w:rsidR="00331280" w:rsidRDefault="00331280" w:rsidP="00311305">
      <w:pPr>
        <w:spacing w:line="276" w:lineRule="auto"/>
        <w:ind w:firstLine="0"/>
      </w:pPr>
    </w:p>
    <w:p w:rsidR="00311305" w:rsidRDefault="00311305" w:rsidP="002B7CD7">
      <w:pPr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>
            <wp:extent cx="6316431" cy="2876784"/>
            <wp:effectExtent l="19050" t="19050" r="27305" b="190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295" cy="28812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94314A">
      <w:pPr>
        <w:pStyle w:val="afc"/>
        <w:spacing w:line="276" w:lineRule="auto"/>
        <w:jc w:val="center"/>
      </w:pPr>
      <w:bookmarkStart w:id="29" w:name="_Ref443042401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CE34CF">
        <w:rPr>
          <w:noProof/>
        </w:rPr>
        <w:t>19</w:t>
      </w:r>
      <w:r w:rsidR="0035056D">
        <w:rPr>
          <w:noProof/>
        </w:rPr>
        <w:fldChar w:fldCharType="end"/>
      </w:r>
      <w:bookmarkEnd w:id="29"/>
      <w:r>
        <w:t xml:space="preserve"> Передача отчетности</w:t>
      </w:r>
      <w:r w:rsidR="0033773A">
        <w:t>.</w:t>
      </w:r>
    </w:p>
    <w:p w:rsidR="00331280" w:rsidRPr="008B6A1F" w:rsidRDefault="00331280" w:rsidP="0094314A">
      <w:pPr>
        <w:pStyle w:val="af9"/>
        <w:spacing w:line="276" w:lineRule="auto"/>
        <w:ind w:left="1429" w:firstLine="0"/>
      </w:pPr>
    </w:p>
    <w:p w:rsidR="00EF60D9" w:rsidRDefault="00EF60D9" w:rsidP="0094314A">
      <w:pPr>
        <w:pStyle w:val="af9"/>
        <w:numPr>
          <w:ilvl w:val="0"/>
          <w:numId w:val="28"/>
        </w:numPr>
        <w:spacing w:line="276" w:lineRule="auto"/>
      </w:pPr>
      <w:r>
        <w:t xml:space="preserve">В нижнем правом углу экрана появится окно-сообщение о ходе выполнения операции </w:t>
      </w:r>
      <w:r w:rsidRPr="00EF60D9">
        <w:rPr>
          <w:i/>
        </w:rPr>
        <w:t>(</w:t>
      </w:r>
      <w:r w:rsidRPr="00EF60D9">
        <w:rPr>
          <w:i/>
        </w:rPr>
        <w:fldChar w:fldCharType="begin"/>
      </w:r>
      <w:r w:rsidRPr="00EF60D9">
        <w:rPr>
          <w:i/>
        </w:rPr>
        <w:instrText xml:space="preserve"> REF _Ref497120554 \h </w:instrText>
      </w:r>
      <w:r>
        <w:rPr>
          <w:i/>
        </w:rPr>
        <w:instrText xml:space="preserve"> \* MERGEFORMAT </w:instrText>
      </w:r>
      <w:r w:rsidRPr="00EF60D9">
        <w:rPr>
          <w:i/>
        </w:rPr>
      </w:r>
      <w:r w:rsidRPr="00EF60D9">
        <w:rPr>
          <w:i/>
        </w:rPr>
        <w:fldChar w:fldCharType="separate"/>
      </w:r>
      <w:r w:rsidR="00CE34CF" w:rsidRPr="00CE34CF">
        <w:rPr>
          <w:i/>
        </w:rPr>
        <w:t xml:space="preserve">Рисунок </w:t>
      </w:r>
      <w:r w:rsidR="00CE34CF" w:rsidRPr="00CE34CF">
        <w:rPr>
          <w:i/>
          <w:noProof/>
        </w:rPr>
        <w:t>20</w:t>
      </w:r>
      <w:r w:rsidRPr="00EF60D9">
        <w:rPr>
          <w:i/>
        </w:rPr>
        <w:fldChar w:fldCharType="end"/>
      </w:r>
      <w:r w:rsidRPr="00EF60D9">
        <w:rPr>
          <w:i/>
        </w:rPr>
        <w:t>):</w:t>
      </w:r>
    </w:p>
    <w:p w:rsidR="00EF60D9" w:rsidRDefault="00EF60D9" w:rsidP="002B7CD7">
      <w:pPr>
        <w:pStyle w:val="af9"/>
        <w:spacing w:line="276" w:lineRule="auto"/>
        <w:ind w:left="1429" w:firstLine="0"/>
        <w:jc w:val="center"/>
      </w:pPr>
    </w:p>
    <w:p w:rsidR="00311305" w:rsidRDefault="00311305" w:rsidP="007F5F7F">
      <w:pPr>
        <w:pStyle w:val="af9"/>
        <w:spacing w:line="276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371060" cy="680484"/>
            <wp:effectExtent l="19050" t="19050" r="10795" b="2476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5" b="10367"/>
                    <a:stretch/>
                  </pic:blipFill>
                  <pic:spPr bwMode="auto">
                    <a:xfrm>
                      <a:off x="0" y="0"/>
                      <a:ext cx="2371090" cy="6804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0D9" w:rsidRDefault="00EF60D9" w:rsidP="0094314A">
      <w:pPr>
        <w:pStyle w:val="afc"/>
        <w:spacing w:line="276" w:lineRule="auto"/>
        <w:jc w:val="center"/>
      </w:pPr>
      <w:bookmarkStart w:id="30" w:name="_Ref497120554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CE34CF">
        <w:rPr>
          <w:noProof/>
        </w:rPr>
        <w:t>20</w:t>
      </w:r>
      <w:r w:rsidR="0035056D">
        <w:rPr>
          <w:noProof/>
        </w:rPr>
        <w:fldChar w:fldCharType="end"/>
      </w:r>
      <w:bookmarkEnd w:id="30"/>
      <w:r w:rsidR="00311305">
        <w:rPr>
          <w:noProof/>
        </w:rPr>
        <w:t xml:space="preserve"> Выгрузка отчета из ПК «1С: БГУ» в ПК «Свод-СМАРТ»</w:t>
      </w:r>
    </w:p>
    <w:p w:rsidR="00331280" w:rsidRDefault="00331280" w:rsidP="0094314A">
      <w:pPr>
        <w:pStyle w:val="af9"/>
        <w:numPr>
          <w:ilvl w:val="0"/>
          <w:numId w:val="28"/>
        </w:numPr>
        <w:spacing w:line="276" w:lineRule="auto"/>
      </w:pPr>
      <w:r>
        <w:t>При успешной передач</w:t>
      </w:r>
      <w:r w:rsidR="00937C57">
        <w:t>и</w:t>
      </w:r>
      <w:r>
        <w:t xml:space="preserve"> отчетности в ПК «Свод-СМ</w:t>
      </w:r>
      <w:r w:rsidR="00BC37EF">
        <w:t>АРТ» в списке отчетности появит</w:t>
      </w:r>
      <w:r>
        <w:t xml:space="preserve">ся </w:t>
      </w:r>
      <w:r>
        <w:rPr>
          <w:noProof/>
        </w:rPr>
        <w:t>соответствующий статус</w:t>
      </w:r>
      <w:r>
        <w:t xml:space="preserve"> (</w:t>
      </w:r>
      <w:r w:rsidR="0033773A" w:rsidRPr="0033773A">
        <w:rPr>
          <w:i/>
        </w:rPr>
        <w:fldChar w:fldCharType="begin"/>
      </w:r>
      <w:r w:rsidR="0033773A" w:rsidRPr="0033773A">
        <w:rPr>
          <w:i/>
        </w:rPr>
        <w:instrText xml:space="preserve"> REF _Ref443042579 \h </w:instrText>
      </w:r>
      <w:r w:rsidR="0033773A">
        <w:rPr>
          <w:i/>
        </w:rPr>
        <w:instrText xml:space="preserve"> \* MERGEFORMAT </w:instrText>
      </w:r>
      <w:r w:rsidR="0033773A" w:rsidRPr="0033773A">
        <w:rPr>
          <w:i/>
        </w:rPr>
      </w:r>
      <w:r w:rsidR="0033773A" w:rsidRPr="0033773A">
        <w:rPr>
          <w:i/>
        </w:rPr>
        <w:fldChar w:fldCharType="separate"/>
      </w:r>
      <w:r w:rsidR="00CE34CF" w:rsidRPr="00CE34CF">
        <w:rPr>
          <w:i/>
        </w:rPr>
        <w:t>Рисунок</w:t>
      </w:r>
      <w:r w:rsidR="00CE34CF">
        <w:t xml:space="preserve"> </w:t>
      </w:r>
      <w:r w:rsidR="00CE34CF" w:rsidRPr="00CE34CF">
        <w:rPr>
          <w:i/>
          <w:noProof/>
        </w:rPr>
        <w:t>21</w:t>
      </w:r>
      <w:r w:rsidR="0033773A" w:rsidRPr="0033773A">
        <w:rPr>
          <w:i/>
        </w:rPr>
        <w:fldChar w:fldCharType="end"/>
      </w:r>
      <w:r>
        <w:t>)</w:t>
      </w:r>
      <w:r w:rsidR="007E6FA4">
        <w:t>.</w:t>
      </w:r>
    </w:p>
    <w:p w:rsidR="00331280" w:rsidRDefault="00331280" w:rsidP="002B7CD7">
      <w:pPr>
        <w:keepNext/>
        <w:spacing w:line="276" w:lineRule="auto"/>
        <w:ind w:firstLine="0"/>
        <w:jc w:val="center"/>
      </w:pPr>
    </w:p>
    <w:p w:rsidR="00233B36" w:rsidRDefault="00233B36" w:rsidP="002B7CD7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>
            <wp:extent cx="6645275" cy="1020445"/>
            <wp:effectExtent l="19050" t="19050" r="22225" b="2730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020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94314A">
      <w:pPr>
        <w:pStyle w:val="afc"/>
        <w:spacing w:line="276" w:lineRule="auto"/>
        <w:jc w:val="center"/>
      </w:pPr>
      <w:bookmarkStart w:id="31" w:name="_Ref443042579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CE34CF">
        <w:rPr>
          <w:noProof/>
        </w:rPr>
        <w:t>21</w:t>
      </w:r>
      <w:r w:rsidR="0035056D">
        <w:rPr>
          <w:noProof/>
        </w:rPr>
        <w:fldChar w:fldCharType="end"/>
      </w:r>
      <w:bookmarkEnd w:id="31"/>
      <w:r w:rsidRPr="005E6D1E">
        <w:t xml:space="preserve"> </w:t>
      </w:r>
      <w:r>
        <w:t>Статусы передачи отчетности</w:t>
      </w:r>
      <w:r w:rsidR="0033773A">
        <w:t>.</w:t>
      </w:r>
    </w:p>
    <w:p w:rsidR="00F621A9" w:rsidRDefault="00F621A9" w:rsidP="0094314A">
      <w:pPr>
        <w:spacing w:line="276" w:lineRule="auto"/>
      </w:pPr>
    </w:p>
    <w:p w:rsidR="00331280" w:rsidRDefault="00331280" w:rsidP="0094314A">
      <w:pPr>
        <w:pStyle w:val="af9"/>
        <w:numPr>
          <w:ilvl w:val="0"/>
          <w:numId w:val="28"/>
        </w:numPr>
        <w:spacing w:line="276" w:lineRule="auto"/>
      </w:pPr>
      <w:r>
        <w:t>После загрузки и обработки отчета</w:t>
      </w:r>
      <w:r w:rsidR="007E6FA4">
        <w:t xml:space="preserve"> ПК</w:t>
      </w:r>
      <w:r>
        <w:t xml:space="preserve"> «Свод-СМАРТ» автоматически п</w:t>
      </w:r>
      <w:r w:rsidR="007321DA">
        <w:t>е</w:t>
      </w:r>
      <w:r>
        <w:t xml:space="preserve">редает в </w:t>
      </w:r>
      <w:r w:rsidR="00233B36">
        <w:t>ПК «</w:t>
      </w:r>
      <w:r>
        <w:t>1С</w:t>
      </w:r>
      <w:r w:rsidR="00233B36">
        <w:t>: БГУ»</w:t>
      </w:r>
      <w:r>
        <w:t xml:space="preserve"> протокол передачи отчета для отображения пользователю (</w:t>
      </w:r>
      <w:r w:rsidR="00214FF4" w:rsidRPr="00214FF4">
        <w:rPr>
          <w:i/>
        </w:rPr>
        <w:fldChar w:fldCharType="begin"/>
      </w:r>
      <w:r w:rsidR="00214FF4" w:rsidRPr="00214FF4">
        <w:rPr>
          <w:i/>
        </w:rPr>
        <w:instrText xml:space="preserve"> REF _Ref443042695 \h </w:instrText>
      </w:r>
      <w:r w:rsidR="00214FF4">
        <w:rPr>
          <w:i/>
        </w:rPr>
        <w:instrText xml:space="preserve"> \* MERGEFORMAT </w:instrText>
      </w:r>
      <w:r w:rsidR="00214FF4" w:rsidRPr="00214FF4">
        <w:rPr>
          <w:i/>
        </w:rPr>
      </w:r>
      <w:r w:rsidR="00214FF4" w:rsidRPr="00214FF4">
        <w:rPr>
          <w:i/>
        </w:rPr>
        <w:fldChar w:fldCharType="separate"/>
      </w:r>
      <w:r w:rsidR="00CE34CF" w:rsidRPr="00CE34CF">
        <w:rPr>
          <w:i/>
        </w:rPr>
        <w:t>Рисунок</w:t>
      </w:r>
      <w:r w:rsidR="00CE34CF">
        <w:t xml:space="preserve"> </w:t>
      </w:r>
      <w:r w:rsidR="00CE34CF" w:rsidRPr="00CE34CF">
        <w:rPr>
          <w:i/>
          <w:noProof/>
        </w:rPr>
        <w:t>22</w:t>
      </w:r>
      <w:r w:rsidR="00214FF4" w:rsidRPr="00214FF4">
        <w:rPr>
          <w:i/>
        </w:rPr>
        <w:fldChar w:fldCharType="end"/>
      </w:r>
      <w:r>
        <w:t xml:space="preserve">). </w:t>
      </w:r>
    </w:p>
    <w:p w:rsidR="00F621A9" w:rsidRDefault="00F621A9" w:rsidP="0094314A">
      <w:pPr>
        <w:pStyle w:val="af9"/>
        <w:spacing w:line="276" w:lineRule="auto"/>
        <w:ind w:left="1429" w:firstLine="0"/>
      </w:pPr>
    </w:p>
    <w:p w:rsidR="00214FF4" w:rsidRDefault="00214FF4" w:rsidP="002B7CD7">
      <w:pPr>
        <w:keepNext/>
        <w:spacing w:line="276" w:lineRule="auto"/>
        <w:ind w:firstLine="0"/>
        <w:jc w:val="center"/>
      </w:pPr>
    </w:p>
    <w:p w:rsidR="00233B36" w:rsidRDefault="00233B36" w:rsidP="002B7CD7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789B7597" wp14:editId="530B8CC6">
            <wp:extent cx="6152515" cy="3941445"/>
            <wp:effectExtent l="19050" t="19050" r="19685" b="2095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4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725" w:rsidRDefault="00214FF4" w:rsidP="005B2725">
      <w:pPr>
        <w:pStyle w:val="afc"/>
        <w:spacing w:line="276" w:lineRule="auto"/>
        <w:jc w:val="center"/>
      </w:pPr>
      <w:bookmarkStart w:id="32" w:name="_Ref443042695"/>
      <w:r>
        <w:t xml:space="preserve">Рисунок </w:t>
      </w:r>
      <w:r w:rsidR="0035056D">
        <w:fldChar w:fldCharType="begin"/>
      </w:r>
      <w:r w:rsidR="0035056D">
        <w:instrText xml:space="preserve"> SEQ Рисунок \* ARABIC </w:instrText>
      </w:r>
      <w:r w:rsidR="0035056D">
        <w:fldChar w:fldCharType="separate"/>
      </w:r>
      <w:r w:rsidR="00CE34CF">
        <w:rPr>
          <w:noProof/>
        </w:rPr>
        <w:t>22</w:t>
      </w:r>
      <w:r w:rsidR="0035056D">
        <w:rPr>
          <w:noProof/>
        </w:rPr>
        <w:fldChar w:fldCharType="end"/>
      </w:r>
      <w:bookmarkEnd w:id="32"/>
      <w:r>
        <w:t xml:space="preserve"> Протокол</w:t>
      </w:r>
      <w:r w:rsidR="005B2725">
        <w:t xml:space="preserve"> передачи нескольких отчетов.</w:t>
      </w:r>
    </w:p>
    <w:p w:rsidR="00233B36" w:rsidRDefault="00233B36" w:rsidP="0062748C"/>
    <w:p w:rsidR="00C34FFC" w:rsidRPr="00EF60D9" w:rsidRDefault="00C34FFC" w:rsidP="00DB0045">
      <w:pPr>
        <w:ind w:firstLine="0"/>
      </w:pPr>
    </w:p>
    <w:sectPr w:rsidR="00C34FFC" w:rsidRPr="00EF60D9" w:rsidSect="00F87D1B">
      <w:headerReference w:type="default" r:id="rId68"/>
      <w:footerReference w:type="default" r:id="rId69"/>
      <w:pgSz w:w="11906" w:h="16838"/>
      <w:pgMar w:top="720" w:right="720" w:bottom="720" w:left="70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56D" w:rsidRDefault="0035056D" w:rsidP="00F430E4">
      <w:r>
        <w:separator/>
      </w:r>
    </w:p>
  </w:endnote>
  <w:endnote w:type="continuationSeparator" w:id="0">
    <w:p w:rsidR="0035056D" w:rsidRDefault="0035056D" w:rsidP="00F4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4919"/>
      <w:gridCol w:w="5751"/>
    </w:tblGrid>
    <w:tr w:rsidR="009B61F1" w:rsidRPr="00B94E3B" w:rsidTr="00792DBE">
      <w:tc>
        <w:tcPr>
          <w:tcW w:w="4919" w:type="dxa"/>
          <w:tcBorders>
            <w:top w:val="single" w:sz="4" w:space="0" w:color="808080"/>
          </w:tcBorders>
        </w:tcPr>
        <w:p w:rsidR="009B61F1" w:rsidRPr="007B138F" w:rsidRDefault="009B61F1" w:rsidP="00ED088B">
          <w:pPr>
            <w:pStyle w:val="11"/>
            <w:ind w:right="360"/>
          </w:pPr>
        </w:p>
      </w:tc>
      <w:tc>
        <w:tcPr>
          <w:tcW w:w="5751" w:type="dxa"/>
          <w:tcBorders>
            <w:top w:val="single" w:sz="4" w:space="0" w:color="808080"/>
          </w:tcBorders>
        </w:tcPr>
        <w:p w:rsidR="009B61F1" w:rsidRPr="001C3AE0" w:rsidRDefault="009B61F1" w:rsidP="001C3AE0">
          <w:pPr>
            <w:pStyle w:val="21"/>
          </w:pPr>
          <w:r>
            <w:t>Редакция</w:t>
          </w:r>
          <w:r>
            <w:rPr>
              <w:lang w:val="en-US"/>
            </w:rPr>
            <w:t xml:space="preserve"> 0</w:t>
          </w:r>
          <w:r>
            <w:t>1</w:t>
          </w:r>
        </w:p>
      </w:tc>
    </w:tr>
  </w:tbl>
  <w:p w:rsidR="009B61F1" w:rsidRPr="001C3AE0" w:rsidRDefault="009B61F1">
    <w:pPr>
      <w:pStyle w:val="af6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56D" w:rsidRDefault="0035056D" w:rsidP="00F430E4">
      <w:r>
        <w:separator/>
      </w:r>
    </w:p>
  </w:footnote>
  <w:footnote w:type="continuationSeparator" w:id="0">
    <w:p w:rsidR="0035056D" w:rsidRDefault="0035056D" w:rsidP="00F43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8"/>
      <w:tblW w:w="10598" w:type="dxa"/>
      <w:tblLook w:val="04A0" w:firstRow="1" w:lastRow="0" w:firstColumn="1" w:lastColumn="0" w:noHBand="0" w:noVBand="1"/>
    </w:tblPr>
    <w:tblGrid>
      <w:gridCol w:w="5211"/>
      <w:gridCol w:w="5387"/>
    </w:tblGrid>
    <w:sdt>
      <w:sdtPr>
        <w:rPr>
          <w:color w:val="808080" w:themeColor="background1" w:themeShade="80"/>
          <w:sz w:val="22"/>
          <w:szCs w:val="22"/>
        </w:rPr>
        <w:id w:val="246923999"/>
        <w:docPartObj>
          <w:docPartGallery w:val="Page Numbers (Top of Page)"/>
          <w:docPartUnique/>
        </w:docPartObj>
      </w:sdtPr>
      <w:sdtEndPr/>
      <w:sdtContent>
        <w:tr w:rsidR="009B61F1" w:rsidRPr="00F068CC" w:rsidTr="00792DBE">
          <w:tc>
            <w:tcPr>
              <w:tcW w:w="5211" w:type="dxa"/>
              <w:tcBorders>
                <w:top w:val="nil"/>
                <w:left w:val="nil"/>
                <w:bottom w:val="single" w:sz="4" w:space="0" w:color="808080" w:themeColor="background1" w:themeShade="80"/>
                <w:right w:val="nil"/>
              </w:tcBorders>
            </w:tcPr>
            <w:p w:rsidR="009B61F1" w:rsidRPr="00F068CC" w:rsidRDefault="009B61F1" w:rsidP="003E5229">
              <w:pPr>
                <w:pStyle w:val="af4"/>
                <w:ind w:firstLine="0"/>
                <w:jc w:val="left"/>
                <w:rPr>
                  <w:color w:val="808080" w:themeColor="background1" w:themeShade="80"/>
                  <w:sz w:val="22"/>
                  <w:szCs w:val="22"/>
                </w:rPr>
              </w:pPr>
              <w:r>
                <w:rPr>
                  <w:color w:val="808080" w:themeColor="background1" w:themeShade="80"/>
                  <w:sz w:val="22"/>
                  <w:szCs w:val="22"/>
                </w:rPr>
                <w:t>РП «</w:t>
              </w: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 xml:space="preserve">Модуль загрузки в ПК 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«</w:t>
              </w: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Свод-Смарт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»</w:t>
              </w:r>
            </w:p>
          </w:tc>
          <w:tc>
            <w:tcPr>
              <w:tcW w:w="5387" w:type="dxa"/>
              <w:tcBorders>
                <w:top w:val="nil"/>
                <w:left w:val="nil"/>
                <w:bottom w:val="single" w:sz="4" w:space="0" w:color="808080" w:themeColor="background1" w:themeShade="80"/>
                <w:right w:val="nil"/>
              </w:tcBorders>
            </w:tcPr>
            <w:p w:rsidR="009B61F1" w:rsidRPr="00F068CC" w:rsidRDefault="009B61F1" w:rsidP="00F87D1B">
              <w:pPr>
                <w:pStyle w:val="af4"/>
                <w:tabs>
                  <w:tab w:val="clear" w:pos="4677"/>
                  <w:tab w:val="center" w:pos="4287"/>
                </w:tabs>
                <w:jc w:val="right"/>
                <w:rPr>
                  <w:color w:val="808080" w:themeColor="background1" w:themeShade="80"/>
                  <w:sz w:val="22"/>
                  <w:szCs w:val="22"/>
                </w:rPr>
              </w:pPr>
              <w:r w:rsidRPr="00F068CC">
                <w:rPr>
                  <w:color w:val="808080" w:themeColor="background1" w:themeShade="80"/>
                  <w:sz w:val="22"/>
                  <w:szCs w:val="22"/>
                </w:rPr>
                <w:t xml:space="preserve">СТРАНИЦА </w:t>
              </w:r>
              <w:r>
                <w:rPr>
                  <w:color w:val="808080" w:themeColor="background1" w:themeShade="80"/>
                  <w:sz w:val="22"/>
                  <w:szCs w:val="22"/>
                </w:rPr>
                <w:fldChar w:fldCharType="begin"/>
              </w:r>
              <w:r>
                <w:rPr>
                  <w:color w:val="808080" w:themeColor="background1" w:themeShade="80"/>
                  <w:sz w:val="22"/>
                  <w:szCs w:val="22"/>
                </w:rPr>
                <w:instrText xml:space="preserve"> PAGE  \* Arabic  \* MERGEFORMAT </w:instrText>
              </w:r>
              <w:r>
                <w:rPr>
                  <w:color w:val="808080" w:themeColor="background1" w:themeShade="80"/>
                  <w:sz w:val="22"/>
                  <w:szCs w:val="22"/>
                </w:rPr>
                <w:fldChar w:fldCharType="separate"/>
              </w:r>
              <w:r w:rsidR="00907A54">
                <w:rPr>
                  <w:noProof/>
                  <w:color w:val="808080" w:themeColor="background1" w:themeShade="80"/>
                  <w:sz w:val="22"/>
                  <w:szCs w:val="22"/>
                </w:rPr>
                <w:t>3</w:t>
              </w:r>
              <w:r>
                <w:rPr>
                  <w:color w:val="808080" w:themeColor="background1" w:themeShade="80"/>
                  <w:sz w:val="22"/>
                  <w:szCs w:val="22"/>
                </w:rPr>
                <w:fldChar w:fldCharType="end"/>
              </w:r>
            </w:p>
          </w:tc>
        </w:tr>
      </w:sdtContent>
    </w:sdt>
  </w:tbl>
  <w:p w:rsidR="009B61F1" w:rsidRPr="00135D9A" w:rsidRDefault="009B61F1" w:rsidP="00F430E4">
    <w:pPr>
      <w:pStyle w:val="af4"/>
      <w:rPr>
        <w:color w:val="808080" w:themeColor="background1" w:themeShade="8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0.4pt;height:17.2pt;visibility:visible;mso-wrap-style:square" o:bullet="t">
        <v:imagedata r:id="rId1" o:title=""/>
      </v:shape>
    </w:pict>
  </w:numPicBullet>
  <w:numPicBullet w:numPicBulletId="1">
    <w:pict>
      <v:shape id="_x0000_i1075" type="#_x0000_t75" style="width:17.2pt;height:17.2pt;visibility:visible;mso-wrap-style:square" o:bullet="t">
        <v:imagedata r:id="rId2" o:title=""/>
      </v:shape>
    </w:pict>
  </w:numPicBullet>
  <w:numPicBullet w:numPicBulletId="2">
    <w:pict>
      <v:shape id="_x0000_i1076" type="#_x0000_t75" style="width:17.2pt;height:15.05pt;visibility:visible;mso-wrap-style:square" o:bullet="t">
        <v:imagedata r:id="rId3" o:title=""/>
      </v:shape>
    </w:pict>
  </w:numPicBullet>
  <w:numPicBullet w:numPicBulletId="3">
    <w:pict>
      <v:shape id="_x0000_i1077" type="#_x0000_t75" style="width:18.25pt;height:13.95pt;visibility:visible;mso-wrap-style:square" o:bullet="t">
        <v:imagedata r:id="rId4" o:title=""/>
      </v:shape>
    </w:pict>
  </w:numPicBullet>
  <w:numPicBullet w:numPicBulletId="4">
    <w:pict>
      <v:shape id="_x0000_i1078" type="#_x0000_t75" style="width:17.2pt;height:16.1pt;visibility:visible;mso-wrap-style:square" o:bordertopcolor="black" o:borderleftcolor="black" o:borderbottomcolor="black" o:borderrightcolor="black" o:bullet="t">
        <v:imagedata r:id="rId5" o:title="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5">
    <w:pict>
      <v:shape id="_x0000_i1079" type="#_x0000_t75" style="width:20.4pt;height:16.1pt;visibility:visible;mso-wrap-style:square" o:bordertopcolor="black" o:borderleftcolor="black" o:borderbottomcolor="black" o:borderrightcolor="black" o:bullet="t">
        <v:imagedata r:id="rId6" o:title="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1">
    <w:nsid w:val="01E84455"/>
    <w:multiLevelType w:val="hybridMultilevel"/>
    <w:tmpl w:val="5958DBC6"/>
    <w:lvl w:ilvl="0" w:tplc="7578F5C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0313168D"/>
    <w:multiLevelType w:val="hybridMultilevel"/>
    <w:tmpl w:val="BC2A0E08"/>
    <w:lvl w:ilvl="0" w:tplc="C9488DA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336F76"/>
    <w:multiLevelType w:val="hybridMultilevel"/>
    <w:tmpl w:val="F7088F92"/>
    <w:lvl w:ilvl="0" w:tplc="5B900A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6EA5DFA"/>
    <w:multiLevelType w:val="hybridMultilevel"/>
    <w:tmpl w:val="8D520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8C800BC"/>
    <w:multiLevelType w:val="hybridMultilevel"/>
    <w:tmpl w:val="340E8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C176F41"/>
    <w:multiLevelType w:val="hybridMultilevel"/>
    <w:tmpl w:val="5268EA78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1117258"/>
    <w:multiLevelType w:val="hybridMultilevel"/>
    <w:tmpl w:val="E1C4D836"/>
    <w:lvl w:ilvl="0" w:tplc="404270D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3E8F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9A1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AEF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026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161B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5687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367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1277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A7121EB"/>
    <w:multiLevelType w:val="hybridMultilevel"/>
    <w:tmpl w:val="C54C81F2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47CD9"/>
    <w:multiLevelType w:val="hybridMultilevel"/>
    <w:tmpl w:val="02D63ABE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13D55EA"/>
    <w:multiLevelType w:val="hybridMultilevel"/>
    <w:tmpl w:val="53903FC4"/>
    <w:lvl w:ilvl="0" w:tplc="C318F102">
      <w:start w:val="1"/>
      <w:numFmt w:val="decimal"/>
      <w:lvlText w:val="%1."/>
      <w:lvlJc w:val="left"/>
      <w:pPr>
        <w:ind w:left="2138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56015BA"/>
    <w:multiLevelType w:val="hybridMultilevel"/>
    <w:tmpl w:val="F3242F20"/>
    <w:lvl w:ilvl="0" w:tplc="C9488DA2">
      <w:start w:val="1"/>
      <w:numFmt w:val="decimal"/>
      <w:lvlText w:val="(%1)"/>
      <w:lvlJc w:val="left"/>
      <w:pPr>
        <w:ind w:left="2487" w:hanging="360"/>
      </w:pPr>
      <w:rPr>
        <w:rFonts w:ascii="Times New Roman" w:eastAsia="Times New Roman" w:hAnsi="Times New Roman" w:cs="Times New Roman"/>
        <w:b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6A82E4A"/>
    <w:multiLevelType w:val="hybridMultilevel"/>
    <w:tmpl w:val="1AC41F16"/>
    <w:lvl w:ilvl="0" w:tplc="7578F5C8">
      <w:start w:val="1"/>
      <w:numFmt w:val="bullet"/>
      <w:lvlText w:val=""/>
      <w:lvlJc w:val="left"/>
      <w:pPr>
        <w:ind w:left="2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3">
    <w:nsid w:val="26E72240"/>
    <w:multiLevelType w:val="hybridMultilevel"/>
    <w:tmpl w:val="32542E72"/>
    <w:lvl w:ilvl="0" w:tplc="B9A2FC3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74B12BB"/>
    <w:multiLevelType w:val="hybridMultilevel"/>
    <w:tmpl w:val="85FEC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AD3B81"/>
    <w:multiLevelType w:val="hybridMultilevel"/>
    <w:tmpl w:val="C88E6B14"/>
    <w:lvl w:ilvl="0" w:tplc="B9A2F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15C5156"/>
    <w:multiLevelType w:val="hybridMultilevel"/>
    <w:tmpl w:val="07A6A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A12B0E"/>
    <w:multiLevelType w:val="hybridMultilevel"/>
    <w:tmpl w:val="D8DAD8E6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3784746"/>
    <w:multiLevelType w:val="hybridMultilevel"/>
    <w:tmpl w:val="D8DAD8E6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4A852DC"/>
    <w:multiLevelType w:val="hybridMultilevel"/>
    <w:tmpl w:val="32BCD4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422F3B1A"/>
    <w:multiLevelType w:val="hybridMultilevel"/>
    <w:tmpl w:val="0DA6D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65E5456"/>
    <w:multiLevelType w:val="hybridMultilevel"/>
    <w:tmpl w:val="340E8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A00344F"/>
    <w:multiLevelType w:val="hybridMultilevel"/>
    <w:tmpl w:val="D84C624A"/>
    <w:lvl w:ilvl="0" w:tplc="08FA995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CF0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44FC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D231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585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D4EC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85D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8235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E89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BE376BE"/>
    <w:multiLevelType w:val="hybridMultilevel"/>
    <w:tmpl w:val="3014CE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360903"/>
    <w:multiLevelType w:val="hybridMultilevel"/>
    <w:tmpl w:val="F31C31F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5">
    <w:nsid w:val="58C2631A"/>
    <w:multiLevelType w:val="hybridMultilevel"/>
    <w:tmpl w:val="C88E6B14"/>
    <w:lvl w:ilvl="0" w:tplc="B9A2F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222E87"/>
    <w:multiLevelType w:val="hybridMultilevel"/>
    <w:tmpl w:val="BC2A0E08"/>
    <w:lvl w:ilvl="0" w:tplc="C9488DA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C73713F"/>
    <w:multiLevelType w:val="hybridMultilevel"/>
    <w:tmpl w:val="A692DC8A"/>
    <w:lvl w:ilvl="0" w:tplc="253A6AA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6191904"/>
    <w:multiLevelType w:val="hybridMultilevel"/>
    <w:tmpl w:val="CF56C1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8CF0A37"/>
    <w:multiLevelType w:val="hybridMultilevel"/>
    <w:tmpl w:val="30FA4D8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">
    <w:nsid w:val="6FB8347D"/>
    <w:multiLevelType w:val="hybridMultilevel"/>
    <w:tmpl w:val="02D63ABE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73572B4"/>
    <w:multiLevelType w:val="hybridMultilevel"/>
    <w:tmpl w:val="8D520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4"/>
  </w:num>
  <w:num w:numId="3">
    <w:abstractNumId w:val="15"/>
  </w:num>
  <w:num w:numId="4">
    <w:abstractNumId w:val="31"/>
  </w:num>
  <w:num w:numId="5">
    <w:abstractNumId w:val="4"/>
  </w:num>
  <w:num w:numId="6">
    <w:abstractNumId w:val="13"/>
  </w:num>
  <w:num w:numId="7">
    <w:abstractNumId w:val="23"/>
  </w:num>
  <w:num w:numId="8">
    <w:abstractNumId w:val="9"/>
  </w:num>
  <w:num w:numId="9">
    <w:abstractNumId w:val="29"/>
  </w:num>
  <w:num w:numId="10">
    <w:abstractNumId w:val="8"/>
  </w:num>
  <w:num w:numId="11">
    <w:abstractNumId w:val="10"/>
  </w:num>
  <w:num w:numId="12">
    <w:abstractNumId w:val="19"/>
  </w:num>
  <w:num w:numId="13">
    <w:abstractNumId w:val="28"/>
  </w:num>
  <w:num w:numId="14">
    <w:abstractNumId w:val="3"/>
  </w:num>
  <w:num w:numId="15">
    <w:abstractNumId w:val="2"/>
  </w:num>
  <w:num w:numId="16">
    <w:abstractNumId w:val="24"/>
  </w:num>
  <w:num w:numId="17">
    <w:abstractNumId w:val="20"/>
  </w:num>
  <w:num w:numId="18">
    <w:abstractNumId w:val="11"/>
  </w:num>
  <w:num w:numId="19">
    <w:abstractNumId w:val="5"/>
  </w:num>
  <w:num w:numId="20">
    <w:abstractNumId w:val="17"/>
  </w:num>
  <w:num w:numId="21">
    <w:abstractNumId w:val="12"/>
  </w:num>
  <w:num w:numId="22">
    <w:abstractNumId w:val="1"/>
  </w:num>
  <w:num w:numId="23">
    <w:abstractNumId w:val="6"/>
  </w:num>
  <w:num w:numId="24">
    <w:abstractNumId w:val="30"/>
  </w:num>
  <w:num w:numId="25">
    <w:abstractNumId w:val="25"/>
  </w:num>
  <w:num w:numId="26">
    <w:abstractNumId w:val="26"/>
  </w:num>
  <w:num w:numId="27">
    <w:abstractNumId w:val="18"/>
  </w:num>
  <w:num w:numId="28">
    <w:abstractNumId w:val="21"/>
  </w:num>
  <w:num w:numId="29">
    <w:abstractNumId w:val="22"/>
  </w:num>
  <w:num w:numId="30">
    <w:abstractNumId w:val="7"/>
  </w:num>
  <w:num w:numId="31">
    <w:abstractNumId w:val="16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15E"/>
    <w:rsid w:val="00013BA7"/>
    <w:rsid w:val="0002339B"/>
    <w:rsid w:val="00033633"/>
    <w:rsid w:val="00056E98"/>
    <w:rsid w:val="00056F9E"/>
    <w:rsid w:val="000607AF"/>
    <w:rsid w:val="00072252"/>
    <w:rsid w:val="00073DC8"/>
    <w:rsid w:val="00083EB5"/>
    <w:rsid w:val="000848B7"/>
    <w:rsid w:val="00085DC6"/>
    <w:rsid w:val="00093B9C"/>
    <w:rsid w:val="000A52E0"/>
    <w:rsid w:val="000B071C"/>
    <w:rsid w:val="000B2EAB"/>
    <w:rsid w:val="000B62C0"/>
    <w:rsid w:val="000B674A"/>
    <w:rsid w:val="000B6827"/>
    <w:rsid w:val="000D5B52"/>
    <w:rsid w:val="000E37AC"/>
    <w:rsid w:val="000E668E"/>
    <w:rsid w:val="000F0398"/>
    <w:rsid w:val="000F1E4A"/>
    <w:rsid w:val="000F544B"/>
    <w:rsid w:val="00102F6C"/>
    <w:rsid w:val="0010490C"/>
    <w:rsid w:val="00105650"/>
    <w:rsid w:val="00111A34"/>
    <w:rsid w:val="00112488"/>
    <w:rsid w:val="00112929"/>
    <w:rsid w:val="00113086"/>
    <w:rsid w:val="0011623A"/>
    <w:rsid w:val="0012694F"/>
    <w:rsid w:val="00132D22"/>
    <w:rsid w:val="00135D9A"/>
    <w:rsid w:val="00140E9E"/>
    <w:rsid w:val="00145796"/>
    <w:rsid w:val="00145F12"/>
    <w:rsid w:val="00151947"/>
    <w:rsid w:val="00180378"/>
    <w:rsid w:val="00192561"/>
    <w:rsid w:val="001A10FC"/>
    <w:rsid w:val="001A6E50"/>
    <w:rsid w:val="001B1059"/>
    <w:rsid w:val="001C3AE0"/>
    <w:rsid w:val="001C6A13"/>
    <w:rsid w:val="001D558F"/>
    <w:rsid w:val="001D568B"/>
    <w:rsid w:val="001D7C0E"/>
    <w:rsid w:val="001F4B61"/>
    <w:rsid w:val="00200560"/>
    <w:rsid w:val="002007FD"/>
    <w:rsid w:val="002059FE"/>
    <w:rsid w:val="00214FF4"/>
    <w:rsid w:val="00215AF2"/>
    <w:rsid w:val="00222F47"/>
    <w:rsid w:val="00233B36"/>
    <w:rsid w:val="00237253"/>
    <w:rsid w:val="00241CE9"/>
    <w:rsid w:val="002508CD"/>
    <w:rsid w:val="00272BAD"/>
    <w:rsid w:val="00275B4F"/>
    <w:rsid w:val="002837AF"/>
    <w:rsid w:val="0028797A"/>
    <w:rsid w:val="0029312B"/>
    <w:rsid w:val="00295CC1"/>
    <w:rsid w:val="002A4280"/>
    <w:rsid w:val="002A6680"/>
    <w:rsid w:val="002A68EC"/>
    <w:rsid w:val="002B5A01"/>
    <w:rsid w:val="002B7CD7"/>
    <w:rsid w:val="002C20F4"/>
    <w:rsid w:val="002C4723"/>
    <w:rsid w:val="002E29B7"/>
    <w:rsid w:val="002E6C1D"/>
    <w:rsid w:val="002E740E"/>
    <w:rsid w:val="002F74A7"/>
    <w:rsid w:val="002F7715"/>
    <w:rsid w:val="00310C73"/>
    <w:rsid w:val="00311305"/>
    <w:rsid w:val="0032257A"/>
    <w:rsid w:val="003268D6"/>
    <w:rsid w:val="00331280"/>
    <w:rsid w:val="003317EC"/>
    <w:rsid w:val="0033773A"/>
    <w:rsid w:val="00337AD1"/>
    <w:rsid w:val="0035056D"/>
    <w:rsid w:val="003514D6"/>
    <w:rsid w:val="00356894"/>
    <w:rsid w:val="00372261"/>
    <w:rsid w:val="00377982"/>
    <w:rsid w:val="0038585D"/>
    <w:rsid w:val="00390AF0"/>
    <w:rsid w:val="003A2A8B"/>
    <w:rsid w:val="003A31B6"/>
    <w:rsid w:val="003B47A4"/>
    <w:rsid w:val="003C7045"/>
    <w:rsid w:val="003D24B7"/>
    <w:rsid w:val="003D7EE4"/>
    <w:rsid w:val="003E5229"/>
    <w:rsid w:val="003F230F"/>
    <w:rsid w:val="00406ADE"/>
    <w:rsid w:val="004126B9"/>
    <w:rsid w:val="00416113"/>
    <w:rsid w:val="0043672D"/>
    <w:rsid w:val="00442E55"/>
    <w:rsid w:val="00445531"/>
    <w:rsid w:val="004673BC"/>
    <w:rsid w:val="00471E6D"/>
    <w:rsid w:val="0047231B"/>
    <w:rsid w:val="00480C28"/>
    <w:rsid w:val="00495CAF"/>
    <w:rsid w:val="004A20F4"/>
    <w:rsid w:val="004A5741"/>
    <w:rsid w:val="004B1288"/>
    <w:rsid w:val="004B19E0"/>
    <w:rsid w:val="004B2DE1"/>
    <w:rsid w:val="004C50AF"/>
    <w:rsid w:val="004C53B9"/>
    <w:rsid w:val="004C6B78"/>
    <w:rsid w:val="004D623A"/>
    <w:rsid w:val="004F00A2"/>
    <w:rsid w:val="004F0DEE"/>
    <w:rsid w:val="00505559"/>
    <w:rsid w:val="00506F13"/>
    <w:rsid w:val="0051058E"/>
    <w:rsid w:val="00521B7B"/>
    <w:rsid w:val="00524FBA"/>
    <w:rsid w:val="0053169E"/>
    <w:rsid w:val="00534F4F"/>
    <w:rsid w:val="00537DBF"/>
    <w:rsid w:val="0054465B"/>
    <w:rsid w:val="00553C3C"/>
    <w:rsid w:val="00553D9D"/>
    <w:rsid w:val="0055461A"/>
    <w:rsid w:val="0055775A"/>
    <w:rsid w:val="005742A5"/>
    <w:rsid w:val="00594476"/>
    <w:rsid w:val="005A289D"/>
    <w:rsid w:val="005A3099"/>
    <w:rsid w:val="005A7F8F"/>
    <w:rsid w:val="005B2725"/>
    <w:rsid w:val="005B2D31"/>
    <w:rsid w:val="005B4EB2"/>
    <w:rsid w:val="005B6786"/>
    <w:rsid w:val="005C0FD4"/>
    <w:rsid w:val="005C1732"/>
    <w:rsid w:val="005D513A"/>
    <w:rsid w:val="005E13F7"/>
    <w:rsid w:val="005E2279"/>
    <w:rsid w:val="005E5397"/>
    <w:rsid w:val="005E6D1E"/>
    <w:rsid w:val="005F49EC"/>
    <w:rsid w:val="005F601C"/>
    <w:rsid w:val="0061015E"/>
    <w:rsid w:val="0061373A"/>
    <w:rsid w:val="0061707D"/>
    <w:rsid w:val="0062748C"/>
    <w:rsid w:val="00635C9E"/>
    <w:rsid w:val="00652414"/>
    <w:rsid w:val="00656CDF"/>
    <w:rsid w:val="0066544F"/>
    <w:rsid w:val="00673A06"/>
    <w:rsid w:val="0067606E"/>
    <w:rsid w:val="00686693"/>
    <w:rsid w:val="00691480"/>
    <w:rsid w:val="0069484C"/>
    <w:rsid w:val="006A394D"/>
    <w:rsid w:val="006A619B"/>
    <w:rsid w:val="006A7F63"/>
    <w:rsid w:val="006C2DDA"/>
    <w:rsid w:val="006C3C75"/>
    <w:rsid w:val="006C3DDE"/>
    <w:rsid w:val="006C7FD7"/>
    <w:rsid w:val="006D3C25"/>
    <w:rsid w:val="00707256"/>
    <w:rsid w:val="00707DC6"/>
    <w:rsid w:val="00710A63"/>
    <w:rsid w:val="007128FB"/>
    <w:rsid w:val="00713C2A"/>
    <w:rsid w:val="0072461A"/>
    <w:rsid w:val="007321DA"/>
    <w:rsid w:val="007461B7"/>
    <w:rsid w:val="00751D38"/>
    <w:rsid w:val="00756041"/>
    <w:rsid w:val="00766796"/>
    <w:rsid w:val="00777422"/>
    <w:rsid w:val="00777492"/>
    <w:rsid w:val="00787C90"/>
    <w:rsid w:val="00787FE2"/>
    <w:rsid w:val="00792A0A"/>
    <w:rsid w:val="00792DBE"/>
    <w:rsid w:val="007A53F1"/>
    <w:rsid w:val="007B2379"/>
    <w:rsid w:val="007C0D65"/>
    <w:rsid w:val="007D29E2"/>
    <w:rsid w:val="007E1116"/>
    <w:rsid w:val="007E6FA4"/>
    <w:rsid w:val="007F5F7F"/>
    <w:rsid w:val="00801670"/>
    <w:rsid w:val="00806557"/>
    <w:rsid w:val="008067A0"/>
    <w:rsid w:val="00813A25"/>
    <w:rsid w:val="00821EDB"/>
    <w:rsid w:val="00842C57"/>
    <w:rsid w:val="00843277"/>
    <w:rsid w:val="00844ACE"/>
    <w:rsid w:val="00845E38"/>
    <w:rsid w:val="008551E3"/>
    <w:rsid w:val="00857818"/>
    <w:rsid w:val="00860FEC"/>
    <w:rsid w:val="00861001"/>
    <w:rsid w:val="00891B95"/>
    <w:rsid w:val="008A1539"/>
    <w:rsid w:val="008A639D"/>
    <w:rsid w:val="008B0CE8"/>
    <w:rsid w:val="008B1291"/>
    <w:rsid w:val="008B6A1F"/>
    <w:rsid w:val="008C7FA0"/>
    <w:rsid w:val="008D32D1"/>
    <w:rsid w:val="008E619D"/>
    <w:rsid w:val="008E6AB8"/>
    <w:rsid w:val="008F39B4"/>
    <w:rsid w:val="008F5E94"/>
    <w:rsid w:val="008F6B57"/>
    <w:rsid w:val="00903283"/>
    <w:rsid w:val="00906D82"/>
    <w:rsid w:val="00907A54"/>
    <w:rsid w:val="00907D88"/>
    <w:rsid w:val="00913559"/>
    <w:rsid w:val="00915E37"/>
    <w:rsid w:val="0091673F"/>
    <w:rsid w:val="0092374A"/>
    <w:rsid w:val="00937871"/>
    <w:rsid w:val="00937C57"/>
    <w:rsid w:val="00937DCC"/>
    <w:rsid w:val="0094314A"/>
    <w:rsid w:val="0094639F"/>
    <w:rsid w:val="00946B05"/>
    <w:rsid w:val="00964A6D"/>
    <w:rsid w:val="00966B61"/>
    <w:rsid w:val="009815D2"/>
    <w:rsid w:val="00981830"/>
    <w:rsid w:val="0099296C"/>
    <w:rsid w:val="009955ED"/>
    <w:rsid w:val="00996CB9"/>
    <w:rsid w:val="009A18D4"/>
    <w:rsid w:val="009A3003"/>
    <w:rsid w:val="009B337F"/>
    <w:rsid w:val="009B4EC3"/>
    <w:rsid w:val="009B61F1"/>
    <w:rsid w:val="009C1D16"/>
    <w:rsid w:val="009C2850"/>
    <w:rsid w:val="009C3E78"/>
    <w:rsid w:val="009C48DD"/>
    <w:rsid w:val="009E04EA"/>
    <w:rsid w:val="009E3679"/>
    <w:rsid w:val="009E4994"/>
    <w:rsid w:val="00A053FD"/>
    <w:rsid w:val="00A061B9"/>
    <w:rsid w:val="00A13F8E"/>
    <w:rsid w:val="00A20C1B"/>
    <w:rsid w:val="00A278E6"/>
    <w:rsid w:val="00A434E6"/>
    <w:rsid w:val="00A5759A"/>
    <w:rsid w:val="00A61817"/>
    <w:rsid w:val="00A67E6F"/>
    <w:rsid w:val="00A702D4"/>
    <w:rsid w:val="00A73725"/>
    <w:rsid w:val="00A751B0"/>
    <w:rsid w:val="00A77CEC"/>
    <w:rsid w:val="00A8255C"/>
    <w:rsid w:val="00A83328"/>
    <w:rsid w:val="00A90BB7"/>
    <w:rsid w:val="00A90CBC"/>
    <w:rsid w:val="00AA5F5C"/>
    <w:rsid w:val="00AA7D6D"/>
    <w:rsid w:val="00AB2691"/>
    <w:rsid w:val="00AB36FB"/>
    <w:rsid w:val="00AB41BA"/>
    <w:rsid w:val="00AE0CAE"/>
    <w:rsid w:val="00AE48D3"/>
    <w:rsid w:val="00AE69AF"/>
    <w:rsid w:val="00AE70C3"/>
    <w:rsid w:val="00B037E7"/>
    <w:rsid w:val="00B0520B"/>
    <w:rsid w:val="00B268EE"/>
    <w:rsid w:val="00B274D5"/>
    <w:rsid w:val="00B44CB7"/>
    <w:rsid w:val="00B51837"/>
    <w:rsid w:val="00B62E0A"/>
    <w:rsid w:val="00B7715C"/>
    <w:rsid w:val="00B82EA4"/>
    <w:rsid w:val="00B850C6"/>
    <w:rsid w:val="00B92F63"/>
    <w:rsid w:val="00B95E8C"/>
    <w:rsid w:val="00BA10CE"/>
    <w:rsid w:val="00BC37EF"/>
    <w:rsid w:val="00BD1A3C"/>
    <w:rsid w:val="00BD1AE5"/>
    <w:rsid w:val="00BD52AA"/>
    <w:rsid w:val="00BE17D1"/>
    <w:rsid w:val="00BE4E48"/>
    <w:rsid w:val="00BE5841"/>
    <w:rsid w:val="00C038C3"/>
    <w:rsid w:val="00C03D69"/>
    <w:rsid w:val="00C06796"/>
    <w:rsid w:val="00C1518A"/>
    <w:rsid w:val="00C201DB"/>
    <w:rsid w:val="00C34FFC"/>
    <w:rsid w:val="00C41021"/>
    <w:rsid w:val="00C5672C"/>
    <w:rsid w:val="00C617BE"/>
    <w:rsid w:val="00C66CCF"/>
    <w:rsid w:val="00C71754"/>
    <w:rsid w:val="00C7245F"/>
    <w:rsid w:val="00C730E8"/>
    <w:rsid w:val="00C7357D"/>
    <w:rsid w:val="00C74F33"/>
    <w:rsid w:val="00C76EE8"/>
    <w:rsid w:val="00C80B10"/>
    <w:rsid w:val="00C813D0"/>
    <w:rsid w:val="00C81F61"/>
    <w:rsid w:val="00C91E03"/>
    <w:rsid w:val="00CC544F"/>
    <w:rsid w:val="00CD1860"/>
    <w:rsid w:val="00CD2882"/>
    <w:rsid w:val="00CD2E88"/>
    <w:rsid w:val="00CD5F1D"/>
    <w:rsid w:val="00CE177A"/>
    <w:rsid w:val="00CE34CF"/>
    <w:rsid w:val="00CF2748"/>
    <w:rsid w:val="00CF2922"/>
    <w:rsid w:val="00CF7098"/>
    <w:rsid w:val="00D00C39"/>
    <w:rsid w:val="00D0184A"/>
    <w:rsid w:val="00D07BFE"/>
    <w:rsid w:val="00D132D3"/>
    <w:rsid w:val="00D1597C"/>
    <w:rsid w:val="00D20E23"/>
    <w:rsid w:val="00D213DF"/>
    <w:rsid w:val="00D22670"/>
    <w:rsid w:val="00D23B5A"/>
    <w:rsid w:val="00D243A2"/>
    <w:rsid w:val="00D24B88"/>
    <w:rsid w:val="00D276A5"/>
    <w:rsid w:val="00D305C8"/>
    <w:rsid w:val="00D342B6"/>
    <w:rsid w:val="00D45284"/>
    <w:rsid w:val="00D50B4B"/>
    <w:rsid w:val="00D511E6"/>
    <w:rsid w:val="00D51665"/>
    <w:rsid w:val="00D55961"/>
    <w:rsid w:val="00D60F13"/>
    <w:rsid w:val="00D754D9"/>
    <w:rsid w:val="00D847D5"/>
    <w:rsid w:val="00D91C4F"/>
    <w:rsid w:val="00D93012"/>
    <w:rsid w:val="00DA3CC2"/>
    <w:rsid w:val="00DB0045"/>
    <w:rsid w:val="00DB1024"/>
    <w:rsid w:val="00DB6CC1"/>
    <w:rsid w:val="00DD0A26"/>
    <w:rsid w:val="00DD6D5D"/>
    <w:rsid w:val="00DD769C"/>
    <w:rsid w:val="00DF0555"/>
    <w:rsid w:val="00E14E2F"/>
    <w:rsid w:val="00E201D9"/>
    <w:rsid w:val="00E511B9"/>
    <w:rsid w:val="00E54987"/>
    <w:rsid w:val="00E57499"/>
    <w:rsid w:val="00E60E0A"/>
    <w:rsid w:val="00E62730"/>
    <w:rsid w:val="00E652DF"/>
    <w:rsid w:val="00E66560"/>
    <w:rsid w:val="00E763D5"/>
    <w:rsid w:val="00E810F0"/>
    <w:rsid w:val="00E83292"/>
    <w:rsid w:val="00E85889"/>
    <w:rsid w:val="00E86319"/>
    <w:rsid w:val="00E928AE"/>
    <w:rsid w:val="00EA10E1"/>
    <w:rsid w:val="00EA196B"/>
    <w:rsid w:val="00EA3265"/>
    <w:rsid w:val="00EA496B"/>
    <w:rsid w:val="00EB0B7E"/>
    <w:rsid w:val="00EB4B16"/>
    <w:rsid w:val="00EB5119"/>
    <w:rsid w:val="00EB5C9F"/>
    <w:rsid w:val="00EC233C"/>
    <w:rsid w:val="00EC32A2"/>
    <w:rsid w:val="00ED088B"/>
    <w:rsid w:val="00ED3084"/>
    <w:rsid w:val="00ED5236"/>
    <w:rsid w:val="00ED7726"/>
    <w:rsid w:val="00EF5351"/>
    <w:rsid w:val="00EF60D9"/>
    <w:rsid w:val="00F027DA"/>
    <w:rsid w:val="00F068CC"/>
    <w:rsid w:val="00F21CBA"/>
    <w:rsid w:val="00F335F5"/>
    <w:rsid w:val="00F35399"/>
    <w:rsid w:val="00F40403"/>
    <w:rsid w:val="00F430E4"/>
    <w:rsid w:val="00F50406"/>
    <w:rsid w:val="00F52336"/>
    <w:rsid w:val="00F52898"/>
    <w:rsid w:val="00F575C6"/>
    <w:rsid w:val="00F621A9"/>
    <w:rsid w:val="00F64DAA"/>
    <w:rsid w:val="00F66D3F"/>
    <w:rsid w:val="00F749FC"/>
    <w:rsid w:val="00F87D1B"/>
    <w:rsid w:val="00F87D89"/>
    <w:rsid w:val="00F95798"/>
    <w:rsid w:val="00FB1B5E"/>
    <w:rsid w:val="00FC4C7D"/>
    <w:rsid w:val="00FC7DE1"/>
    <w:rsid w:val="00FD4F60"/>
    <w:rsid w:val="00FF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0D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92A0A"/>
    <w:pPr>
      <w:keepNext/>
      <w:keepLines/>
      <w:spacing w:before="360" w:after="12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37DBF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578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">
    <w:name w:val="Список маркер (КС)"/>
    <w:rsid w:val="006101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 (КС) курсив"/>
    <w:link w:val="a9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6101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Обычный (КС) курсив Знак"/>
    <w:link w:val="a8"/>
    <w:locked/>
    <w:rsid w:val="006101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610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ИТУЛ (КС)"/>
    <w:rsid w:val="0061015E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61015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одзаголовок (КС)"/>
    <w:link w:val="ad"/>
    <w:rsid w:val="0061015E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e">
    <w:name w:val="Навигатор (КС)"/>
    <w:basedOn w:val="a0"/>
    <w:link w:val="af"/>
    <w:rsid w:val="0061015E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">
    <w:name w:val="Навигатор (КС) Знак"/>
    <w:link w:val="ae"/>
    <w:rsid w:val="0061015E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d">
    <w:name w:val="Подзаголовок (КС) Знак"/>
    <w:link w:val="ac"/>
    <w:rsid w:val="0061015E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6101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101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Примечание (КС)"/>
    <w:rsid w:val="00F430E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Введение (КС)"/>
    <w:rsid w:val="00F430E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f4">
    <w:name w:val="header"/>
    <w:basedOn w:val="a0"/>
    <w:link w:val="af5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2"/>
    <w:uiPriority w:val="59"/>
    <w:rsid w:val="00F4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F068CC"/>
  </w:style>
  <w:style w:type="paragraph" w:customStyle="1" w:styleId="21">
    <w:name w:val="КОЛОНТИТУЛ 2 (КС)"/>
    <w:rsid w:val="001C3AE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1">
    <w:name w:val="КОЛОНТИТУЛ 1 (КС)"/>
    <w:rsid w:val="001C3AE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92A0A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f9">
    <w:name w:val="List Paragraph"/>
    <w:basedOn w:val="a0"/>
    <w:uiPriority w:val="34"/>
    <w:qFormat/>
    <w:rsid w:val="007C0D65"/>
    <w:pPr>
      <w:ind w:left="720"/>
      <w:contextualSpacing/>
    </w:pPr>
  </w:style>
  <w:style w:type="paragraph" w:customStyle="1" w:styleId="Default">
    <w:name w:val="Default"/>
    <w:rsid w:val="00C735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537DBF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fa">
    <w:name w:val="Normal (Web)"/>
    <w:basedOn w:val="a0"/>
    <w:uiPriority w:val="99"/>
    <w:semiHidden/>
    <w:unhideWhenUsed/>
    <w:rsid w:val="0055461A"/>
    <w:pPr>
      <w:spacing w:before="100" w:beforeAutospacing="1" w:after="100" w:afterAutospacing="1"/>
      <w:ind w:firstLine="0"/>
      <w:jc w:val="left"/>
    </w:pPr>
  </w:style>
  <w:style w:type="character" w:styleId="afb">
    <w:name w:val="Strong"/>
    <w:basedOn w:val="a1"/>
    <w:uiPriority w:val="22"/>
    <w:qFormat/>
    <w:rsid w:val="00B274D5"/>
    <w:rPr>
      <w:rFonts w:ascii="Times New Roman" w:hAnsi="Times New Roman"/>
      <w:b/>
      <w:bCs/>
      <w:caps/>
      <w:smallCaps w:val="0"/>
      <w:color w:val="000000" w:themeColor="text1"/>
      <w:spacing w:val="0"/>
      <w:w w:val="90"/>
      <w:sz w:val="20"/>
    </w:rPr>
  </w:style>
  <w:style w:type="paragraph" w:styleId="afc">
    <w:name w:val="caption"/>
    <w:basedOn w:val="a0"/>
    <w:next w:val="a0"/>
    <w:uiPriority w:val="35"/>
    <w:unhideWhenUsed/>
    <w:qFormat/>
    <w:rsid w:val="0028797A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TOC Heading"/>
    <w:basedOn w:val="1"/>
    <w:next w:val="a0"/>
    <w:uiPriority w:val="39"/>
    <w:semiHidden/>
    <w:unhideWhenUsed/>
    <w:qFormat/>
    <w:rsid w:val="003D24B7"/>
    <w:pPr>
      <w:spacing w:before="480" w:after="0" w:line="276" w:lineRule="auto"/>
      <w:ind w:firstLine="0"/>
      <w:jc w:val="left"/>
      <w:outlineLvl w:val="9"/>
    </w:pPr>
    <w:rPr>
      <w:color w:val="365F91" w:themeColor="accent1" w:themeShade="BF"/>
    </w:rPr>
  </w:style>
  <w:style w:type="paragraph" w:styleId="12">
    <w:name w:val="toc 1"/>
    <w:basedOn w:val="a0"/>
    <w:next w:val="a0"/>
    <w:autoRedefine/>
    <w:uiPriority w:val="39"/>
    <w:unhideWhenUsed/>
    <w:rsid w:val="003D24B7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3D24B7"/>
    <w:pPr>
      <w:spacing w:after="100"/>
      <w:ind w:left="240"/>
    </w:pPr>
  </w:style>
  <w:style w:type="character" w:styleId="afe">
    <w:name w:val="Hyperlink"/>
    <w:basedOn w:val="a1"/>
    <w:uiPriority w:val="99"/>
    <w:unhideWhenUsed/>
    <w:rsid w:val="003D24B7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857818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0E37AC"/>
    <w:pPr>
      <w:spacing w:after="100"/>
      <w:ind w:left="480"/>
    </w:pPr>
  </w:style>
  <w:style w:type="character" w:styleId="aff">
    <w:name w:val="FollowedHyperlink"/>
    <w:basedOn w:val="a1"/>
    <w:uiPriority w:val="99"/>
    <w:semiHidden/>
    <w:unhideWhenUsed/>
    <w:rsid w:val="005B4EB2"/>
    <w:rPr>
      <w:color w:val="800080" w:themeColor="followedHyperlink"/>
      <w:u w:val="single"/>
    </w:rPr>
  </w:style>
  <w:style w:type="paragraph" w:styleId="aff0">
    <w:name w:val="No Spacing"/>
    <w:link w:val="aff1"/>
    <w:uiPriority w:val="1"/>
    <w:qFormat/>
    <w:rsid w:val="00B268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Без интервала Знак"/>
    <w:basedOn w:val="a1"/>
    <w:link w:val="aff0"/>
    <w:uiPriority w:val="1"/>
    <w:rsid w:val="00F87D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page number"/>
    <w:basedOn w:val="a1"/>
    <w:rsid w:val="00ED30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0D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92A0A"/>
    <w:pPr>
      <w:keepNext/>
      <w:keepLines/>
      <w:spacing w:before="360" w:after="12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37DBF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578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">
    <w:name w:val="Список маркер (КС)"/>
    <w:rsid w:val="006101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 (КС) курсив"/>
    <w:link w:val="a9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6101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Обычный (КС) курсив Знак"/>
    <w:link w:val="a8"/>
    <w:locked/>
    <w:rsid w:val="006101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610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ИТУЛ (КС)"/>
    <w:rsid w:val="0061015E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61015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одзаголовок (КС)"/>
    <w:link w:val="ad"/>
    <w:rsid w:val="0061015E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e">
    <w:name w:val="Навигатор (КС)"/>
    <w:basedOn w:val="a0"/>
    <w:link w:val="af"/>
    <w:rsid w:val="0061015E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">
    <w:name w:val="Навигатор (КС) Знак"/>
    <w:link w:val="ae"/>
    <w:rsid w:val="0061015E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d">
    <w:name w:val="Подзаголовок (КС) Знак"/>
    <w:link w:val="ac"/>
    <w:rsid w:val="0061015E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6101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101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Примечание (КС)"/>
    <w:rsid w:val="00F430E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Введение (КС)"/>
    <w:rsid w:val="00F430E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f4">
    <w:name w:val="header"/>
    <w:basedOn w:val="a0"/>
    <w:link w:val="af5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2"/>
    <w:uiPriority w:val="59"/>
    <w:rsid w:val="00F4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F068CC"/>
  </w:style>
  <w:style w:type="paragraph" w:customStyle="1" w:styleId="21">
    <w:name w:val="КОЛОНТИТУЛ 2 (КС)"/>
    <w:rsid w:val="001C3AE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1">
    <w:name w:val="КОЛОНТИТУЛ 1 (КС)"/>
    <w:rsid w:val="001C3AE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92A0A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f9">
    <w:name w:val="List Paragraph"/>
    <w:basedOn w:val="a0"/>
    <w:uiPriority w:val="34"/>
    <w:qFormat/>
    <w:rsid w:val="007C0D65"/>
    <w:pPr>
      <w:ind w:left="720"/>
      <w:contextualSpacing/>
    </w:pPr>
  </w:style>
  <w:style w:type="paragraph" w:customStyle="1" w:styleId="Default">
    <w:name w:val="Default"/>
    <w:rsid w:val="00C735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537DBF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fa">
    <w:name w:val="Normal (Web)"/>
    <w:basedOn w:val="a0"/>
    <w:uiPriority w:val="99"/>
    <w:semiHidden/>
    <w:unhideWhenUsed/>
    <w:rsid w:val="0055461A"/>
    <w:pPr>
      <w:spacing w:before="100" w:beforeAutospacing="1" w:after="100" w:afterAutospacing="1"/>
      <w:ind w:firstLine="0"/>
      <w:jc w:val="left"/>
    </w:pPr>
  </w:style>
  <w:style w:type="character" w:styleId="afb">
    <w:name w:val="Strong"/>
    <w:basedOn w:val="a1"/>
    <w:uiPriority w:val="22"/>
    <w:qFormat/>
    <w:rsid w:val="00B274D5"/>
    <w:rPr>
      <w:rFonts w:ascii="Times New Roman" w:hAnsi="Times New Roman"/>
      <w:b/>
      <w:bCs/>
      <w:caps/>
      <w:smallCaps w:val="0"/>
      <w:color w:val="000000" w:themeColor="text1"/>
      <w:spacing w:val="0"/>
      <w:w w:val="90"/>
      <w:sz w:val="20"/>
    </w:rPr>
  </w:style>
  <w:style w:type="paragraph" w:styleId="afc">
    <w:name w:val="caption"/>
    <w:basedOn w:val="a0"/>
    <w:next w:val="a0"/>
    <w:uiPriority w:val="35"/>
    <w:unhideWhenUsed/>
    <w:qFormat/>
    <w:rsid w:val="0028797A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TOC Heading"/>
    <w:basedOn w:val="1"/>
    <w:next w:val="a0"/>
    <w:uiPriority w:val="39"/>
    <w:semiHidden/>
    <w:unhideWhenUsed/>
    <w:qFormat/>
    <w:rsid w:val="003D24B7"/>
    <w:pPr>
      <w:spacing w:before="480" w:after="0" w:line="276" w:lineRule="auto"/>
      <w:ind w:firstLine="0"/>
      <w:jc w:val="left"/>
      <w:outlineLvl w:val="9"/>
    </w:pPr>
    <w:rPr>
      <w:color w:val="365F91" w:themeColor="accent1" w:themeShade="BF"/>
    </w:rPr>
  </w:style>
  <w:style w:type="paragraph" w:styleId="12">
    <w:name w:val="toc 1"/>
    <w:basedOn w:val="a0"/>
    <w:next w:val="a0"/>
    <w:autoRedefine/>
    <w:uiPriority w:val="39"/>
    <w:unhideWhenUsed/>
    <w:rsid w:val="003D24B7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3D24B7"/>
    <w:pPr>
      <w:spacing w:after="100"/>
      <w:ind w:left="240"/>
    </w:pPr>
  </w:style>
  <w:style w:type="character" w:styleId="afe">
    <w:name w:val="Hyperlink"/>
    <w:basedOn w:val="a1"/>
    <w:uiPriority w:val="99"/>
    <w:unhideWhenUsed/>
    <w:rsid w:val="003D24B7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857818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0E37AC"/>
    <w:pPr>
      <w:spacing w:after="100"/>
      <w:ind w:left="480"/>
    </w:pPr>
  </w:style>
  <w:style w:type="character" w:styleId="aff">
    <w:name w:val="FollowedHyperlink"/>
    <w:basedOn w:val="a1"/>
    <w:uiPriority w:val="99"/>
    <w:semiHidden/>
    <w:unhideWhenUsed/>
    <w:rsid w:val="005B4EB2"/>
    <w:rPr>
      <w:color w:val="800080" w:themeColor="followedHyperlink"/>
      <w:u w:val="single"/>
    </w:rPr>
  </w:style>
  <w:style w:type="paragraph" w:styleId="aff0">
    <w:name w:val="No Spacing"/>
    <w:link w:val="aff1"/>
    <w:uiPriority w:val="1"/>
    <w:qFormat/>
    <w:rsid w:val="00B268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Без интервала Знак"/>
    <w:basedOn w:val="a1"/>
    <w:link w:val="aff0"/>
    <w:uiPriority w:val="1"/>
    <w:rsid w:val="00F87D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page number"/>
    <w:basedOn w:val="a1"/>
    <w:rsid w:val="00ED3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6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8.png"/><Relationship Id="rId68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microsoft.com/office/2007/relationships/stylesWithEffects" Target="stylesWithEffects.xml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hyperlink" Target="http://www.keysystems.ru/Updates/UpdateList.aspx?id=%7b78D72D7A-9C3B-455A-990E-754A1265DBA2%7d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hyperlink" Target="http://www.keysystems.ru" TargetMode="External"/><Relationship Id="rId64" Type="http://schemas.openxmlformats.org/officeDocument/2006/relationships/image" Target="media/image59.png"/><Relationship Id="rId69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5D117C560441ACAE00F40A83ECBA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0E9F04-15DF-4A37-A16E-11E0E1EB6421}"/>
      </w:docPartPr>
      <w:docPartBody>
        <w:p w:rsidR="001D2100" w:rsidRDefault="000B13C1" w:rsidP="000B13C1">
          <w:pPr>
            <w:pStyle w:val="955D117C560441ACAE00F40A83ECBA3B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2BCDD5DF47144405B29638656361E0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0E5C84-E713-4BE7-BCD1-6E2A92A516EC}"/>
      </w:docPartPr>
      <w:docPartBody>
        <w:p w:rsidR="001D2100" w:rsidRDefault="000B13C1" w:rsidP="000B13C1">
          <w:pPr>
            <w:pStyle w:val="2BCDD5DF47144405B29638656361E084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3C1"/>
    <w:rsid w:val="000B13C1"/>
    <w:rsid w:val="001D2100"/>
    <w:rsid w:val="003138C7"/>
    <w:rsid w:val="003924A8"/>
    <w:rsid w:val="00484BFB"/>
    <w:rsid w:val="007D4C4B"/>
    <w:rsid w:val="008756D2"/>
    <w:rsid w:val="00A90958"/>
    <w:rsid w:val="00B63694"/>
    <w:rsid w:val="00C47009"/>
    <w:rsid w:val="00CA0531"/>
    <w:rsid w:val="00DD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55D117C560441ACAE00F40A83ECBA3B">
    <w:name w:val="955D117C560441ACAE00F40A83ECBA3B"/>
    <w:rsid w:val="000B13C1"/>
  </w:style>
  <w:style w:type="paragraph" w:customStyle="1" w:styleId="2BCDD5DF47144405B29638656361E084">
    <w:name w:val="2BCDD5DF47144405B29638656361E084"/>
    <w:rsid w:val="000B13C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55D117C560441ACAE00F40A83ECBA3B">
    <w:name w:val="955D117C560441ACAE00F40A83ECBA3B"/>
    <w:rsid w:val="000B13C1"/>
  </w:style>
  <w:style w:type="paragraph" w:customStyle="1" w:styleId="2BCDD5DF47144405B29638656361E084">
    <w:name w:val="2BCDD5DF47144405B29638656361E084"/>
    <w:rsid w:val="000B13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019C35-508D-4D7B-86E4-93336E3F1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2982</TotalTime>
  <Pages>18</Pages>
  <Words>2416</Words>
  <Characters>13774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ООО «КЕЙСИСТЕМС»</Company>
  <LinksUpToDate>false</LinksUpToDate>
  <CharactersWithSpaces>16158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Модуль загрузки (импорта) отчетности в ПК «Свод-СМАРТ»</dc:subject>
  <dc:creator>Орлова Наталья Николаевна</dc:creator>
  <cp:lastModifiedBy>Крылова Марина Леонидовна</cp:lastModifiedBy>
  <cp:revision>66</cp:revision>
  <cp:lastPrinted>2016-02-12T09:26:00Z</cp:lastPrinted>
  <dcterms:created xsi:type="dcterms:W3CDTF">2016-02-12T14:03:00Z</dcterms:created>
  <dcterms:modified xsi:type="dcterms:W3CDTF">2018-03-06T06:04:00Z</dcterms:modified>
</cp:coreProperties>
</file>