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24404B" w14:paraId="07F870F6" w14:textId="77777777" w:rsidTr="007B3665">
        <w:trPr>
          <w:trHeight w:val="697"/>
        </w:trPr>
        <w:tc>
          <w:tcPr>
            <w:tcW w:w="284" w:type="dxa"/>
          </w:tcPr>
          <w:p w14:paraId="59F015F3" w14:textId="77777777" w:rsidR="0024404B" w:rsidRPr="00256F0D" w:rsidRDefault="0024404B" w:rsidP="00142B33">
            <w:pPr>
              <w:pStyle w:val="aff5"/>
            </w:pPr>
          </w:p>
        </w:tc>
        <w:tc>
          <w:tcPr>
            <w:tcW w:w="397" w:type="dxa"/>
          </w:tcPr>
          <w:p w14:paraId="6A86FB5E" w14:textId="77777777" w:rsidR="0024404B" w:rsidRDefault="0024404B" w:rsidP="00142B33">
            <w:pPr>
              <w:pStyle w:val="aff5"/>
            </w:pPr>
          </w:p>
        </w:tc>
        <w:tc>
          <w:tcPr>
            <w:tcW w:w="10155" w:type="dxa"/>
            <w:gridSpan w:val="4"/>
          </w:tcPr>
          <w:p w14:paraId="57663B29" w14:textId="77777777" w:rsidR="0024404B" w:rsidRDefault="00174EDF" w:rsidP="00891E41">
            <w:pPr>
              <w:pStyle w:val="affff2"/>
            </w:pPr>
            <w:r>
              <w:rPr>
                <w:noProof/>
              </w:rPr>
              <w:drawing>
                <wp:inline distT="0" distB="0" distL="0" distR="0" wp14:anchorId="22F0DF74" wp14:editId="0DB93564">
                  <wp:extent cx="3007995" cy="38417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7995" cy="384175"/>
                          </a:xfrm>
                          <a:prstGeom prst="rect">
                            <a:avLst/>
                          </a:prstGeom>
                          <a:noFill/>
                          <a:ln>
                            <a:noFill/>
                          </a:ln>
                        </pic:spPr>
                      </pic:pic>
                    </a:graphicData>
                  </a:graphic>
                </wp:inline>
              </w:drawing>
            </w:r>
            <w:r>
              <w:rPr>
                <w:noProof/>
              </w:rPr>
              <mc:AlternateContent>
                <mc:Choice Requires="wps">
                  <w:drawing>
                    <wp:inline distT="0" distB="0" distL="0" distR="0" wp14:anchorId="15420569" wp14:editId="20D65CF2">
                      <wp:extent cx="6286500" cy="0"/>
                      <wp:effectExtent l="9525" t="9525" r="9525" b="9525"/>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93291E" id="Line 4"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" strokeweight="1.5pt">
                      <w10:anchorlock/>
                    </v:line>
                  </w:pict>
                </mc:Fallback>
              </mc:AlternateContent>
            </w:r>
          </w:p>
        </w:tc>
      </w:tr>
      <w:tr w:rsidR="0024404B" w14:paraId="7992E1EA" w14:textId="77777777">
        <w:tc>
          <w:tcPr>
            <w:tcW w:w="284" w:type="dxa"/>
          </w:tcPr>
          <w:p w14:paraId="61123168" w14:textId="77777777" w:rsidR="0024404B" w:rsidRDefault="0024404B" w:rsidP="00142B33">
            <w:pPr>
              <w:pStyle w:val="aff5"/>
            </w:pPr>
          </w:p>
        </w:tc>
        <w:tc>
          <w:tcPr>
            <w:tcW w:w="397" w:type="dxa"/>
          </w:tcPr>
          <w:p w14:paraId="11FE4AC9" w14:textId="77777777" w:rsidR="0024404B" w:rsidRDefault="0024404B" w:rsidP="00142B33">
            <w:pPr>
              <w:pStyle w:val="aff5"/>
            </w:pPr>
          </w:p>
        </w:tc>
        <w:tc>
          <w:tcPr>
            <w:tcW w:w="4950" w:type="dxa"/>
            <w:gridSpan w:val="2"/>
          </w:tcPr>
          <w:p w14:paraId="6387B8FD" w14:textId="77777777" w:rsidR="0024404B" w:rsidRDefault="0024404B" w:rsidP="00142B33">
            <w:pPr>
              <w:pStyle w:val="aff5"/>
            </w:pPr>
          </w:p>
        </w:tc>
        <w:tc>
          <w:tcPr>
            <w:tcW w:w="5205" w:type="dxa"/>
            <w:gridSpan w:val="2"/>
          </w:tcPr>
          <w:p w14:paraId="68D0B60C" w14:textId="77777777" w:rsidR="00CD468F" w:rsidRDefault="00CD468F" w:rsidP="0024404B">
            <w:pPr>
              <w:pStyle w:val="afffff6"/>
            </w:pPr>
          </w:p>
          <w:p w14:paraId="29E4D908" w14:textId="77777777" w:rsidR="001263EA" w:rsidRDefault="001263EA" w:rsidP="001263EA">
            <w:pPr>
              <w:pStyle w:val="afffff6"/>
            </w:pPr>
            <w:r w:rsidRPr="002F5CE0">
              <w:t>УТВЕРЖДАЮ</w:t>
            </w:r>
            <w:r w:rsidRPr="002F5CE0">
              <w:br/>
            </w:r>
            <w:r>
              <w:t>Генеральный д</w:t>
            </w:r>
            <w:r w:rsidRPr="00BB253C">
              <w:t>иректор</w:t>
            </w:r>
          </w:p>
          <w:p w14:paraId="4B66C63F" w14:textId="77777777" w:rsidR="001263EA" w:rsidRPr="00BB253C" w:rsidRDefault="001263EA" w:rsidP="001263EA">
            <w:pPr>
              <w:pStyle w:val="afffff6"/>
            </w:pPr>
            <w:r w:rsidRPr="00BB253C">
              <w:t xml:space="preserve">ООО </w:t>
            </w:r>
            <w:r w:rsidR="00777582">
              <w:t>«</w:t>
            </w:r>
            <w:proofErr w:type="spellStart"/>
            <w:r w:rsidRPr="00BB253C">
              <w:t>Кейсистемс</w:t>
            </w:r>
            <w:proofErr w:type="spellEnd"/>
            <w:r w:rsidR="00777582">
              <w:t>»</w:t>
            </w:r>
            <w:r w:rsidRPr="00BB253C">
              <w:t xml:space="preserve"> </w:t>
            </w:r>
          </w:p>
          <w:p w14:paraId="40D03D85" w14:textId="77777777" w:rsidR="001263EA" w:rsidRPr="002F5CE0" w:rsidRDefault="001263EA" w:rsidP="001263EA">
            <w:pPr>
              <w:pStyle w:val="afffff6"/>
            </w:pPr>
            <w:r w:rsidRPr="002F5CE0">
              <w:t xml:space="preserve">_________________ </w:t>
            </w:r>
            <w:r>
              <w:t>А.</w:t>
            </w:r>
            <w:r>
              <w:rPr>
                <w:lang w:val="en-US"/>
              </w:rPr>
              <w:t xml:space="preserve"> </w:t>
            </w:r>
            <w:r>
              <w:t>А.</w:t>
            </w:r>
            <w:r>
              <w:rPr>
                <w:lang w:val="en-US"/>
              </w:rPr>
              <w:t xml:space="preserve"> </w:t>
            </w:r>
            <w:r>
              <w:t>Матросов</w:t>
            </w:r>
          </w:p>
          <w:p w14:paraId="0FD500F8" w14:textId="05F6EF95" w:rsidR="0024404B" w:rsidRDefault="00777582" w:rsidP="00F778DD">
            <w:pPr>
              <w:pStyle w:val="afffff6"/>
            </w:pPr>
            <w:r>
              <w:t>«</w:t>
            </w:r>
            <w:r w:rsidR="001263EA" w:rsidRPr="002F5CE0">
              <w:t>___</w:t>
            </w:r>
            <w:r>
              <w:t>»</w:t>
            </w:r>
            <w:r w:rsidR="001263EA" w:rsidRPr="002F5CE0">
              <w:t xml:space="preserve"> ______________ </w:t>
            </w:r>
            <w:r w:rsidR="00F778DD">
              <w:fldChar w:fldCharType="begin"/>
            </w:r>
            <w:r w:rsidR="00F778DD">
              <w:instrText xml:space="preserve"> DATE  \@ "yyyy"  \* MERGEFORMAT </w:instrText>
            </w:r>
            <w:r w:rsidR="00F778DD">
              <w:fldChar w:fldCharType="separate"/>
            </w:r>
            <w:r w:rsidR="00DC5D38">
              <w:rPr>
                <w:noProof/>
              </w:rPr>
              <w:t>2025</w:t>
            </w:r>
            <w:r w:rsidR="00F778DD">
              <w:fldChar w:fldCharType="end"/>
            </w:r>
            <w:r w:rsidR="001263EA" w:rsidRPr="00E85505">
              <w:t xml:space="preserve"> </w:t>
            </w:r>
            <w:r w:rsidR="001263EA" w:rsidRPr="002F5CE0">
              <w:t>г.</w:t>
            </w:r>
          </w:p>
        </w:tc>
      </w:tr>
      <w:tr w:rsidR="0024404B" w14:paraId="7083EC13" w14:textId="77777777">
        <w:trPr>
          <w:trHeight w:val="930"/>
        </w:trPr>
        <w:tc>
          <w:tcPr>
            <w:tcW w:w="284" w:type="dxa"/>
          </w:tcPr>
          <w:p w14:paraId="12F1B437" w14:textId="77777777" w:rsidR="0024404B" w:rsidRDefault="0024404B" w:rsidP="00142B33">
            <w:pPr>
              <w:pStyle w:val="aff5"/>
            </w:pPr>
          </w:p>
        </w:tc>
        <w:tc>
          <w:tcPr>
            <w:tcW w:w="397" w:type="dxa"/>
          </w:tcPr>
          <w:p w14:paraId="5D9B4C2A" w14:textId="77777777" w:rsidR="0024404B" w:rsidRDefault="0024404B" w:rsidP="00142B33">
            <w:pPr>
              <w:pStyle w:val="aff5"/>
            </w:pPr>
          </w:p>
        </w:tc>
        <w:tc>
          <w:tcPr>
            <w:tcW w:w="10155" w:type="dxa"/>
            <w:gridSpan w:val="4"/>
            <w:vMerge w:val="restart"/>
          </w:tcPr>
          <w:p w14:paraId="29C5CB37" w14:textId="77777777" w:rsidR="0024404B" w:rsidRPr="0024404B" w:rsidRDefault="0024404B" w:rsidP="0024404B">
            <w:pPr>
              <w:pStyle w:val="affff1"/>
            </w:pPr>
            <w:r w:rsidRPr="0024404B">
              <w:t xml:space="preserve">Программный </w:t>
            </w:r>
            <w:r w:rsidRPr="00C5043F">
              <w:t>комплекс</w:t>
            </w:r>
            <w:r w:rsidRPr="0024404B">
              <w:t xml:space="preserve"> </w:t>
            </w:r>
            <w:r w:rsidR="00777582">
              <w:t>«</w:t>
            </w:r>
            <w:sdt>
              <w:sdtPr>
                <w:alias w:val="Тема"/>
                <w:tag w:val=""/>
                <w:id w:val="-230163546"/>
                <w:placeholder>
                  <w:docPart w:val="E70C4F4AC7FB409F824E6BCACD474148"/>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p>
          <w:p w14:paraId="2411BC4C" w14:textId="77777777" w:rsidR="0024404B" w:rsidRPr="00807EAB" w:rsidRDefault="004B4864" w:rsidP="0024404B">
            <w:pPr>
              <w:pStyle w:val="affff9"/>
            </w:pPr>
            <w:r w:rsidRPr="00F34A0E">
              <w:t xml:space="preserve">версия </w:t>
            </w:r>
            <w:r w:rsidR="004554CA">
              <w:rPr>
                <w:lang w:val="en-US"/>
              </w:rPr>
              <w:fldChar w:fldCharType="begin"/>
            </w:r>
            <w:r w:rsidR="004554CA" w:rsidRPr="004554CA">
              <w:instrText xml:space="preserve"> </w:instrText>
            </w:r>
            <w:r w:rsidR="004554CA">
              <w:rPr>
                <w:lang w:val="en-US"/>
              </w:rPr>
              <w:instrText>DOCPROPERTY</w:instrText>
            </w:r>
            <w:r w:rsidR="004554CA" w:rsidRPr="004554CA">
              <w:instrText xml:space="preserve">  </w:instrText>
            </w:r>
            <w:r w:rsidR="004554CA">
              <w:rPr>
                <w:lang w:val="en-US"/>
              </w:rPr>
              <w:instrText>HyperlinkBase</w:instrText>
            </w:r>
            <w:r w:rsidR="004554CA" w:rsidRPr="004554CA">
              <w:instrText xml:space="preserve">  \* </w:instrText>
            </w:r>
            <w:r w:rsidR="004554CA">
              <w:rPr>
                <w:lang w:val="en-US"/>
              </w:rPr>
              <w:instrText>MERGEFORMAT</w:instrText>
            </w:r>
            <w:r w:rsidR="004554CA" w:rsidRPr="004554CA">
              <w:instrText xml:space="preserve"> </w:instrText>
            </w:r>
            <w:r w:rsidR="004554CA">
              <w:rPr>
                <w:lang w:val="en-US"/>
              </w:rPr>
              <w:fldChar w:fldCharType="separate"/>
            </w:r>
            <w:r w:rsidR="00BA1F83">
              <w:t>19</w:t>
            </w:r>
            <w:r w:rsidR="004E193F" w:rsidRPr="004E193F">
              <w:t>.</w:t>
            </w:r>
            <w:r w:rsidR="00BA1F83">
              <w:t>2</w:t>
            </w:r>
            <w:r w:rsidR="004554CA">
              <w:rPr>
                <w:lang w:val="en-US"/>
              </w:rPr>
              <w:fldChar w:fldCharType="end"/>
            </w:r>
            <w:r w:rsidR="00BA1F83" w:rsidRPr="00807EAB">
              <w:t xml:space="preserve"> </w:t>
            </w:r>
          </w:p>
          <w:p w14:paraId="577175BE" w14:textId="77777777" w:rsidR="00291ACC" w:rsidRPr="00486777" w:rsidRDefault="00291ACC" w:rsidP="00291ACC">
            <w:pPr>
              <w:pStyle w:val="1d"/>
            </w:pPr>
            <w:r>
              <w:t>Руководство пользователя</w:t>
            </w:r>
          </w:p>
          <w:sdt>
            <w:sdtPr>
              <w:alias w:val="Название"/>
              <w:tag w:val=""/>
              <w:id w:val="678004452"/>
              <w:placeholder>
                <w:docPart w:val="18B1B562F05B4866A8666478FFC2D81A"/>
              </w:placeholder>
              <w:dataBinding w:prefixMappings="xmlns:ns0='http://purl.org/dc/elements/1.1/' xmlns:ns1='http://schemas.openxmlformats.org/package/2006/metadata/core-properties' " w:xpath="/ns1:coreProperties[1]/ns0:title[1]" w:storeItemID="{6C3C8BC8-F283-45AE-878A-BAB7291924A1}"/>
              <w:text/>
            </w:sdtPr>
            <w:sdtEndPr/>
            <w:sdtContent>
              <w:p w14:paraId="36BED476" w14:textId="77777777" w:rsidR="00D166FF" w:rsidRPr="00807EAB" w:rsidRDefault="00291ACC" w:rsidP="00291ACC">
                <w:pPr>
                  <w:pStyle w:val="1d"/>
                </w:pPr>
                <w:r>
                  <w:t>Ведение реестра расходных обязательств</w:t>
                </w:r>
              </w:p>
            </w:sdtContent>
          </w:sdt>
          <w:p w14:paraId="51E995EC" w14:textId="77777777" w:rsidR="0024404B" w:rsidRPr="00D5098D" w:rsidRDefault="0024404B" w:rsidP="0024404B">
            <w:pPr>
              <w:pStyle w:val="affff1"/>
            </w:pPr>
            <w:r w:rsidRPr="00D5098D">
              <w:t>Лист утверждения</w:t>
            </w:r>
          </w:p>
          <w:p w14:paraId="09295D86" w14:textId="77777777" w:rsidR="004A5130" w:rsidRPr="004021FF" w:rsidRDefault="00423E94" w:rsidP="009B4BFD">
            <w:pPr>
              <w:pStyle w:val="2f5"/>
            </w:pPr>
            <w:sdt>
              <w:sdtPr>
                <w:alias w:val="Ключевые слова"/>
                <w:tag w:val=""/>
                <w:id w:val="1698890665"/>
                <w:placeholder>
                  <w:docPart w:val="4D28F0D4085A4DA79AB98E5A92F2A78C"/>
                </w:placeholder>
                <w:dataBinding w:prefixMappings="xmlns:ns0='http://purl.org/dc/elements/1.1/' xmlns:ns1='http://schemas.openxmlformats.org/package/2006/metadata/core-properties' " w:xpath="/ns1:coreProperties[1]/ns1:keywords[1]" w:storeItemID="{6C3C8BC8-F283-45AE-878A-BAB7291924A1}"/>
                <w:text/>
              </w:sdtPr>
              <w:sdtEndPr/>
              <w:sdtContent>
                <w:r w:rsidR="006512FE">
                  <w:t>Р.КС.02120</w:t>
                </w:r>
              </w:sdtContent>
            </w:sdt>
            <w:r w:rsidR="004021FF">
              <w:noBreakHyphen/>
            </w:r>
            <w:sdt>
              <w:sdtPr>
                <w:alias w:val="Состояние"/>
                <w:tag w:val=""/>
                <w:id w:val="-723827946"/>
                <w:placeholder>
                  <w:docPart w:val="F20A6A286F994F99806C671406D2FBC9"/>
                </w:placeholder>
                <w:dataBinding w:prefixMappings="xmlns:ns0='http://purl.org/dc/elements/1.1/' xmlns:ns1='http://schemas.openxmlformats.org/package/2006/metadata/core-properties' " w:xpath="/ns1:coreProperties[1]/ns1:contentStatus[1]" w:storeItemID="{6C3C8BC8-F283-45AE-878A-BAB7291924A1}"/>
                <w:text/>
              </w:sdtPr>
              <w:sdtEndPr/>
              <w:sdtContent>
                <w:r w:rsidR="002D519C">
                  <w:t>0</w:t>
                </w:r>
                <w:r w:rsidR="00947275">
                  <w:t>1</w:t>
                </w:r>
              </w:sdtContent>
            </w:sdt>
            <w:r w:rsidR="00CA2866">
              <w:rPr>
                <w:lang w:val="en-US"/>
              </w:rPr>
              <w:t> </w:t>
            </w:r>
            <w:sdt>
              <w:sdtPr>
                <w:alias w:val="Категория"/>
                <w:tag w:val=""/>
                <w:id w:val="1965384885"/>
                <w:placeholder>
                  <w:docPart w:val="68679D3D0F9C4EE6B615A77097AF89B8"/>
                </w:placeholder>
                <w:dataBinding w:prefixMappings="xmlns:ns0='http://purl.org/dc/elements/1.1/' xmlns:ns1='http://schemas.openxmlformats.org/package/2006/metadata/core-properties' " w:xpath="/ns1:coreProperties[1]/ns1:category[1]" w:storeItemID="{6C3C8BC8-F283-45AE-878A-BAB7291924A1}"/>
                <w:text/>
              </w:sdtPr>
              <w:sdtEndPr/>
              <w:sdtContent>
                <w:r w:rsidR="00BA24B6" w:rsidRPr="004554CA">
                  <w:t>34</w:t>
                </w:r>
              </w:sdtContent>
            </w:sdt>
            <w:r w:rsidR="00CA2866">
              <w:rPr>
                <w:lang w:val="en-US"/>
              </w:rPr>
              <w:t> </w:t>
            </w:r>
            <w:sdt>
              <w:sdtPr>
                <w:alias w:val="Примечания"/>
                <w:tag w:val=""/>
                <w:id w:val="-1386716534"/>
                <w:placeholder>
                  <w:docPart w:val="6ABCEE9E76E9424E8114FF4D6CA6F5B9"/>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A1F83" w:rsidRPr="00291ACC">
                  <w:t>0</w:t>
                </w:r>
                <w:r w:rsidR="00291ACC" w:rsidRPr="00291ACC">
                  <w:t>3</w:t>
                </w:r>
              </w:sdtContent>
            </w:sdt>
          </w:p>
          <w:p w14:paraId="12F5888B" w14:textId="77777777" w:rsidR="00D81E84" w:rsidRPr="00262B2A" w:rsidRDefault="00D81E84" w:rsidP="00D81E84">
            <w:pPr>
              <w:pStyle w:val="2f5"/>
            </w:pPr>
          </w:p>
        </w:tc>
      </w:tr>
      <w:tr w:rsidR="0024404B" w:rsidRPr="00D61938" w14:paraId="69197C93" w14:textId="77777777">
        <w:trPr>
          <w:trHeight w:val="927"/>
        </w:trPr>
        <w:tc>
          <w:tcPr>
            <w:tcW w:w="284" w:type="dxa"/>
          </w:tcPr>
          <w:p w14:paraId="10047BDB" w14:textId="77777777" w:rsidR="0024404B" w:rsidRDefault="0024404B" w:rsidP="00142B33">
            <w:pPr>
              <w:pStyle w:val="aff5"/>
            </w:pPr>
          </w:p>
        </w:tc>
        <w:tc>
          <w:tcPr>
            <w:tcW w:w="397" w:type="dxa"/>
          </w:tcPr>
          <w:p w14:paraId="17104A37" w14:textId="77777777" w:rsidR="0024404B" w:rsidRDefault="0024404B" w:rsidP="00142B33">
            <w:pPr>
              <w:pStyle w:val="aff5"/>
            </w:pPr>
          </w:p>
        </w:tc>
        <w:tc>
          <w:tcPr>
            <w:tcW w:w="10155" w:type="dxa"/>
            <w:gridSpan w:val="4"/>
            <w:vMerge/>
          </w:tcPr>
          <w:p w14:paraId="66FBE8A9" w14:textId="77777777" w:rsidR="0024404B" w:rsidRPr="00BB253C" w:rsidRDefault="0024404B" w:rsidP="00142B33">
            <w:pPr>
              <w:pStyle w:val="aff5"/>
            </w:pPr>
          </w:p>
        </w:tc>
      </w:tr>
      <w:tr w:rsidR="0024404B" w:rsidRPr="00D61938" w14:paraId="1B5A9AD9" w14:textId="77777777">
        <w:trPr>
          <w:trHeight w:val="927"/>
        </w:trPr>
        <w:tc>
          <w:tcPr>
            <w:tcW w:w="284" w:type="dxa"/>
          </w:tcPr>
          <w:p w14:paraId="11CD03CC" w14:textId="77777777" w:rsidR="0024404B" w:rsidRDefault="0024404B" w:rsidP="00142B33">
            <w:pPr>
              <w:pStyle w:val="aff5"/>
            </w:pPr>
          </w:p>
        </w:tc>
        <w:tc>
          <w:tcPr>
            <w:tcW w:w="397" w:type="dxa"/>
          </w:tcPr>
          <w:p w14:paraId="01176E46" w14:textId="77777777" w:rsidR="0024404B" w:rsidRDefault="0024404B" w:rsidP="00142B33">
            <w:pPr>
              <w:pStyle w:val="aff5"/>
            </w:pPr>
          </w:p>
        </w:tc>
        <w:tc>
          <w:tcPr>
            <w:tcW w:w="10155" w:type="dxa"/>
            <w:gridSpan w:val="4"/>
            <w:vMerge/>
          </w:tcPr>
          <w:p w14:paraId="7AEE19A4" w14:textId="77777777" w:rsidR="0024404B" w:rsidRPr="00BB253C" w:rsidRDefault="0024404B" w:rsidP="00142B33">
            <w:pPr>
              <w:pStyle w:val="aff5"/>
            </w:pPr>
          </w:p>
        </w:tc>
      </w:tr>
      <w:tr w:rsidR="0024404B" w:rsidRPr="00D61938" w14:paraId="5A9E6697" w14:textId="77777777">
        <w:trPr>
          <w:cantSplit/>
          <w:trHeight w:val="1285"/>
        </w:trPr>
        <w:tc>
          <w:tcPr>
            <w:tcW w:w="284" w:type="dxa"/>
            <w:tcBorders>
              <w:bottom w:val="single" w:sz="4" w:space="0" w:color="auto"/>
            </w:tcBorders>
            <w:textDirection w:val="btLr"/>
          </w:tcPr>
          <w:p w14:paraId="7DF335FE" w14:textId="77777777" w:rsidR="0024404B" w:rsidRDefault="0024404B" w:rsidP="0024404B"/>
        </w:tc>
        <w:tc>
          <w:tcPr>
            <w:tcW w:w="397" w:type="dxa"/>
            <w:tcBorders>
              <w:bottom w:val="single" w:sz="4" w:space="0" w:color="auto"/>
            </w:tcBorders>
            <w:textDirection w:val="btLr"/>
          </w:tcPr>
          <w:p w14:paraId="766B5631" w14:textId="77777777" w:rsidR="0024404B" w:rsidRDefault="0024404B" w:rsidP="0024404B"/>
        </w:tc>
        <w:tc>
          <w:tcPr>
            <w:tcW w:w="10155" w:type="dxa"/>
            <w:gridSpan w:val="4"/>
            <w:vMerge/>
          </w:tcPr>
          <w:p w14:paraId="0ED69EFF" w14:textId="77777777" w:rsidR="0024404B" w:rsidRPr="00BB253C" w:rsidRDefault="0024404B" w:rsidP="00142B33">
            <w:pPr>
              <w:pStyle w:val="aff5"/>
            </w:pPr>
          </w:p>
        </w:tc>
      </w:tr>
      <w:tr w:rsidR="0024404B" w:rsidRPr="00D61938" w14:paraId="5C6BC412" w14:textId="77777777">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9D2936A" w14:textId="77777777"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6E6DF3D7" w14:textId="77777777" w:rsidR="0024404B" w:rsidRDefault="0024404B" w:rsidP="0024404B"/>
        </w:tc>
        <w:tc>
          <w:tcPr>
            <w:tcW w:w="10155" w:type="dxa"/>
            <w:gridSpan w:val="4"/>
            <w:vMerge/>
            <w:tcBorders>
              <w:left w:val="single" w:sz="4" w:space="0" w:color="auto"/>
            </w:tcBorders>
          </w:tcPr>
          <w:p w14:paraId="0B307100" w14:textId="77777777" w:rsidR="0024404B" w:rsidRPr="00BB253C" w:rsidRDefault="0024404B" w:rsidP="0024404B"/>
        </w:tc>
      </w:tr>
      <w:tr w:rsidR="00C93176" w14:paraId="3B3E80F5" w14:textId="77777777">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2D4DD3C9" w14:textId="77777777"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1DC2996B" w14:textId="77777777" w:rsidR="00C93176" w:rsidRDefault="00C93176" w:rsidP="0024404B"/>
        </w:tc>
        <w:tc>
          <w:tcPr>
            <w:tcW w:w="4950" w:type="dxa"/>
            <w:gridSpan w:val="2"/>
            <w:vMerge w:val="restart"/>
            <w:tcBorders>
              <w:left w:val="single" w:sz="4" w:space="0" w:color="auto"/>
            </w:tcBorders>
          </w:tcPr>
          <w:p w14:paraId="4D8457B7" w14:textId="77777777" w:rsidR="00C93176" w:rsidRDefault="00C93176" w:rsidP="0024404B"/>
        </w:tc>
        <w:tc>
          <w:tcPr>
            <w:tcW w:w="5205" w:type="dxa"/>
            <w:gridSpan w:val="2"/>
            <w:vMerge w:val="restart"/>
          </w:tcPr>
          <w:p w14:paraId="6925EA02" w14:textId="77777777" w:rsidR="00C93176" w:rsidRDefault="00C93176" w:rsidP="00E94E55">
            <w:pPr>
              <w:pStyle w:val="afffff6"/>
            </w:pPr>
          </w:p>
          <w:p w14:paraId="6E8F4975" w14:textId="77777777" w:rsidR="00C93176" w:rsidRDefault="00C93176" w:rsidP="00E94E55">
            <w:pPr>
              <w:pStyle w:val="afffff6"/>
            </w:pPr>
            <w:r>
              <w:t>СОГЛАСОВАНО</w:t>
            </w:r>
            <w:r w:rsidRPr="002F5CE0">
              <w:br/>
            </w:r>
            <w:r>
              <w:t>Заместитель генерального д</w:t>
            </w:r>
            <w:r w:rsidRPr="00BB253C">
              <w:t>иректор</w:t>
            </w:r>
            <w:r>
              <w:t>а</w:t>
            </w:r>
          </w:p>
          <w:p w14:paraId="0A01FB94" w14:textId="77777777" w:rsidR="00C93176" w:rsidRDefault="00C93176" w:rsidP="00E94E55">
            <w:pPr>
              <w:pStyle w:val="afffff6"/>
            </w:pPr>
            <w:r>
              <w:t xml:space="preserve">ООО </w:t>
            </w:r>
            <w:r w:rsidR="00777582">
              <w:t>«</w:t>
            </w:r>
            <w:proofErr w:type="spellStart"/>
            <w:r>
              <w:t>Кейсистемс</w:t>
            </w:r>
            <w:proofErr w:type="spellEnd"/>
            <w:r w:rsidR="00777582">
              <w:t>»</w:t>
            </w:r>
          </w:p>
          <w:p w14:paraId="091D09CD" w14:textId="77777777" w:rsidR="00C93176" w:rsidRPr="002F5CE0" w:rsidRDefault="00C93176" w:rsidP="00E94E55">
            <w:pPr>
              <w:pStyle w:val="afffff6"/>
            </w:pPr>
            <w:r w:rsidRPr="002F5CE0">
              <w:t xml:space="preserve">_________________ </w:t>
            </w:r>
            <w:r w:rsidR="00BA1F83">
              <w:t>С</w:t>
            </w:r>
            <w:r>
              <w:t>.</w:t>
            </w:r>
            <w:r w:rsidR="00BA1F83">
              <w:t xml:space="preserve"> Н</w:t>
            </w:r>
            <w:r>
              <w:t xml:space="preserve">. </w:t>
            </w:r>
            <w:r w:rsidR="00BA1F83">
              <w:t>Сергеев</w:t>
            </w:r>
          </w:p>
          <w:p w14:paraId="3A0DB751" w14:textId="1244F18F"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DC5D38">
              <w:rPr>
                <w:noProof/>
              </w:rPr>
              <w:t>2025</w:t>
            </w:r>
            <w:r w:rsidR="00F778DD">
              <w:fldChar w:fldCharType="end"/>
            </w:r>
            <w:r w:rsidR="00C93176" w:rsidRPr="00EE5AB2">
              <w:t xml:space="preserve"> </w:t>
            </w:r>
            <w:r w:rsidR="00C93176" w:rsidRPr="002F5CE0">
              <w:t>г.</w:t>
            </w:r>
          </w:p>
        </w:tc>
      </w:tr>
      <w:tr w:rsidR="00C93176" w14:paraId="67118D1A" w14:textId="77777777">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67E60B5F" w14:textId="77777777" w:rsidR="00C93176" w:rsidRDefault="00C93176"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14:paraId="7F4F2994" w14:textId="77777777" w:rsidR="00C93176" w:rsidRDefault="00C93176" w:rsidP="0024404B"/>
        </w:tc>
        <w:tc>
          <w:tcPr>
            <w:tcW w:w="4950" w:type="dxa"/>
            <w:gridSpan w:val="2"/>
            <w:vMerge/>
            <w:tcBorders>
              <w:left w:val="single" w:sz="4" w:space="0" w:color="auto"/>
            </w:tcBorders>
          </w:tcPr>
          <w:p w14:paraId="1AFB0C74" w14:textId="77777777" w:rsidR="00C93176" w:rsidRDefault="00C93176" w:rsidP="0024404B"/>
        </w:tc>
        <w:tc>
          <w:tcPr>
            <w:tcW w:w="5205" w:type="dxa"/>
            <w:gridSpan w:val="2"/>
            <w:vMerge/>
          </w:tcPr>
          <w:p w14:paraId="2C197105" w14:textId="77777777" w:rsidR="00C93176" w:rsidRDefault="00C93176" w:rsidP="0024404B">
            <w:pPr>
              <w:pStyle w:val="afffff6"/>
            </w:pPr>
          </w:p>
        </w:tc>
      </w:tr>
      <w:tr w:rsidR="00C93176" w14:paraId="6E4B4551" w14:textId="77777777">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75F18CE" w14:textId="77777777" w:rsidR="00C93176" w:rsidRPr="00241F2B" w:rsidRDefault="00C93176" w:rsidP="00503B0A">
            <w:pPr>
              <w:pStyle w:val="affff5"/>
            </w:pPr>
            <w:proofErr w:type="spellStart"/>
            <w:r w:rsidRPr="00241F2B">
              <w:t>Взам.инв.N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06476211" w14:textId="77777777" w:rsidR="00C93176" w:rsidRDefault="00C93176" w:rsidP="0024404B"/>
        </w:tc>
        <w:tc>
          <w:tcPr>
            <w:tcW w:w="4950" w:type="dxa"/>
            <w:gridSpan w:val="2"/>
            <w:tcBorders>
              <w:left w:val="single" w:sz="4" w:space="0" w:color="auto"/>
            </w:tcBorders>
          </w:tcPr>
          <w:p w14:paraId="7B89E7BC" w14:textId="77777777" w:rsidR="00C93176" w:rsidRDefault="00C93176" w:rsidP="00142B33">
            <w:pPr>
              <w:pStyle w:val="aff5"/>
            </w:pPr>
          </w:p>
        </w:tc>
        <w:tc>
          <w:tcPr>
            <w:tcW w:w="5205" w:type="dxa"/>
            <w:gridSpan w:val="2"/>
          </w:tcPr>
          <w:p w14:paraId="748C1506" w14:textId="77777777" w:rsidR="00C93176" w:rsidRPr="00BB253C" w:rsidRDefault="00C93176" w:rsidP="00E94E55">
            <w:pPr>
              <w:pStyle w:val="afffff6"/>
            </w:pPr>
            <w:r w:rsidRPr="00DA1701">
              <w:t>Руководитель Д</w:t>
            </w:r>
            <w:r w:rsidR="00BA1F83">
              <w:t>БУКО</w:t>
            </w:r>
          </w:p>
          <w:p w14:paraId="3D0F7F97" w14:textId="77777777" w:rsidR="00C93176" w:rsidRPr="002F5CE0" w:rsidRDefault="00C93176" w:rsidP="00E94E55">
            <w:pPr>
              <w:pStyle w:val="afffff6"/>
            </w:pPr>
          </w:p>
          <w:p w14:paraId="169E99CD" w14:textId="77777777" w:rsidR="00C93176" w:rsidRPr="002F5CE0" w:rsidRDefault="00C93176" w:rsidP="00E94E55">
            <w:pPr>
              <w:pStyle w:val="afffff6"/>
            </w:pPr>
            <w:r w:rsidRPr="002F5CE0">
              <w:t xml:space="preserve">_________________ </w:t>
            </w:r>
            <w:r w:rsidR="00BA1F83">
              <w:t>С</w:t>
            </w:r>
            <w:r>
              <w:t xml:space="preserve">. В. </w:t>
            </w:r>
            <w:r w:rsidR="00BA1F83">
              <w:t>Соколов</w:t>
            </w:r>
          </w:p>
          <w:p w14:paraId="5D7F0E0F" w14:textId="40908C8A"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DC5D38">
              <w:rPr>
                <w:noProof/>
              </w:rPr>
              <w:t>2025</w:t>
            </w:r>
            <w:r w:rsidR="00F778DD">
              <w:fldChar w:fldCharType="end"/>
            </w:r>
            <w:r w:rsidR="00C93176" w:rsidRPr="00EE5AB2">
              <w:t xml:space="preserve"> </w:t>
            </w:r>
            <w:r w:rsidR="00C93176" w:rsidRPr="002F5CE0">
              <w:t>г.</w:t>
            </w:r>
          </w:p>
        </w:tc>
      </w:tr>
      <w:tr w:rsidR="00C93176" w14:paraId="436DEB15" w14:textId="77777777">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58AF1588" w14:textId="77777777"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4FD9EBD4" w14:textId="77777777" w:rsidR="00C93176" w:rsidRDefault="00C93176" w:rsidP="0024404B"/>
        </w:tc>
        <w:tc>
          <w:tcPr>
            <w:tcW w:w="4950" w:type="dxa"/>
            <w:gridSpan w:val="2"/>
            <w:vMerge w:val="restart"/>
            <w:tcBorders>
              <w:left w:val="single" w:sz="4" w:space="0" w:color="auto"/>
            </w:tcBorders>
          </w:tcPr>
          <w:p w14:paraId="763913A8" w14:textId="77777777" w:rsidR="00C93176" w:rsidRDefault="00C93176" w:rsidP="009E0F34">
            <w:pPr>
              <w:pStyle w:val="afffff6"/>
            </w:pPr>
          </w:p>
        </w:tc>
        <w:tc>
          <w:tcPr>
            <w:tcW w:w="5205" w:type="dxa"/>
            <w:gridSpan w:val="2"/>
            <w:vMerge w:val="restart"/>
          </w:tcPr>
          <w:p w14:paraId="06B4069A" w14:textId="77777777" w:rsidR="00C93176" w:rsidRDefault="00C93176" w:rsidP="009E0F34">
            <w:pPr>
              <w:pStyle w:val="afffff6"/>
            </w:pPr>
          </w:p>
        </w:tc>
      </w:tr>
      <w:tr w:rsidR="0024404B" w14:paraId="2CF1D2CB" w14:textId="77777777">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AE053C0" w14:textId="77777777"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3AF9E5C3" w14:textId="77777777" w:rsidR="0024404B" w:rsidRDefault="0024404B" w:rsidP="0024404B"/>
        </w:tc>
        <w:tc>
          <w:tcPr>
            <w:tcW w:w="4950" w:type="dxa"/>
            <w:gridSpan w:val="2"/>
            <w:vMerge/>
            <w:tcBorders>
              <w:left w:val="single" w:sz="4" w:space="0" w:color="auto"/>
            </w:tcBorders>
          </w:tcPr>
          <w:p w14:paraId="1FF02ACE" w14:textId="77777777" w:rsidR="0024404B" w:rsidRDefault="0024404B" w:rsidP="009E0F34">
            <w:pPr>
              <w:pStyle w:val="afffff6"/>
            </w:pPr>
          </w:p>
        </w:tc>
        <w:tc>
          <w:tcPr>
            <w:tcW w:w="5205" w:type="dxa"/>
            <w:gridSpan w:val="2"/>
            <w:vMerge/>
          </w:tcPr>
          <w:p w14:paraId="5BA6E6D1" w14:textId="77777777" w:rsidR="0024404B" w:rsidRDefault="0024404B" w:rsidP="009E0F34">
            <w:pPr>
              <w:pStyle w:val="afffff6"/>
            </w:pPr>
          </w:p>
        </w:tc>
      </w:tr>
      <w:tr w:rsidR="0024404B" w14:paraId="7A342A35" w14:textId="77777777">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54307AAE" w14:textId="77777777" w:rsidR="0024404B" w:rsidRPr="00241F2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62DF433F" w14:textId="77777777" w:rsidR="0024404B" w:rsidRDefault="0024404B" w:rsidP="0024404B"/>
        </w:tc>
        <w:tc>
          <w:tcPr>
            <w:tcW w:w="4950" w:type="dxa"/>
            <w:gridSpan w:val="2"/>
            <w:tcBorders>
              <w:left w:val="single" w:sz="4" w:space="0" w:color="auto"/>
            </w:tcBorders>
          </w:tcPr>
          <w:p w14:paraId="2A23A027" w14:textId="77777777" w:rsidR="0024404B" w:rsidRDefault="0024404B" w:rsidP="009E0F34">
            <w:pPr>
              <w:pStyle w:val="afffff6"/>
            </w:pPr>
          </w:p>
        </w:tc>
        <w:tc>
          <w:tcPr>
            <w:tcW w:w="5205" w:type="dxa"/>
            <w:gridSpan w:val="2"/>
          </w:tcPr>
          <w:p w14:paraId="33C3D0F6" w14:textId="77777777" w:rsidR="0024404B" w:rsidRDefault="0024404B" w:rsidP="009E0F34">
            <w:pPr>
              <w:pStyle w:val="afffff6"/>
            </w:pPr>
          </w:p>
        </w:tc>
      </w:tr>
      <w:tr w:rsidR="0024404B" w14:paraId="4FE99A0E" w14:textId="77777777">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3E441FFA" w14:textId="77777777" w:rsidR="0024404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568B82E0" w14:textId="77777777" w:rsidR="0024404B" w:rsidRDefault="0024404B" w:rsidP="0024404B"/>
        </w:tc>
        <w:tc>
          <w:tcPr>
            <w:tcW w:w="10155" w:type="dxa"/>
            <w:gridSpan w:val="4"/>
            <w:tcBorders>
              <w:left w:val="single" w:sz="4" w:space="0" w:color="auto"/>
            </w:tcBorders>
          </w:tcPr>
          <w:p w14:paraId="4128A909" w14:textId="77777777" w:rsidR="0024404B" w:rsidRDefault="0024404B" w:rsidP="009E0F34">
            <w:pPr>
              <w:pStyle w:val="afffff6"/>
            </w:pPr>
          </w:p>
        </w:tc>
      </w:tr>
      <w:tr w:rsidR="0024404B" w14:paraId="3812A127" w14:textId="77777777">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FC7F87B" w14:textId="77777777" w:rsidR="0024404B" w:rsidRDefault="0024404B"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45946804" w14:textId="77777777" w:rsidR="0024404B" w:rsidRDefault="0024404B" w:rsidP="0024404B"/>
        </w:tc>
        <w:tc>
          <w:tcPr>
            <w:tcW w:w="10155" w:type="dxa"/>
            <w:gridSpan w:val="4"/>
            <w:tcBorders>
              <w:left w:val="single" w:sz="4" w:space="0" w:color="auto"/>
            </w:tcBorders>
          </w:tcPr>
          <w:p w14:paraId="6967396B" w14:textId="184C8DCE" w:rsidR="00754669" w:rsidRPr="00F778DD" w:rsidRDefault="00F778DD" w:rsidP="00F778DD">
            <w:pPr>
              <w:pStyle w:val="2f5"/>
            </w:pPr>
            <w:r>
              <w:fldChar w:fldCharType="begin"/>
            </w:r>
            <w:r>
              <w:instrText xml:space="preserve"> DATE  \@ "yyyy"  \* MERGEFORMAT </w:instrText>
            </w:r>
            <w:r>
              <w:fldChar w:fldCharType="separate"/>
            </w:r>
            <w:r w:rsidR="00DC5D38">
              <w:rPr>
                <w:noProof/>
              </w:rPr>
              <w:t>2025</w:t>
            </w:r>
            <w:r>
              <w:fldChar w:fldCharType="end"/>
            </w:r>
          </w:p>
        </w:tc>
      </w:tr>
      <w:tr w:rsidR="00AA06B5" w14:paraId="2EAC4C7B" w14:textId="77777777">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14:paraId="3DBD227F" w14:textId="77777777"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14:paraId="1BE12700" w14:textId="77777777" w:rsidR="00AA06B5" w:rsidRDefault="00AA06B5" w:rsidP="00E85505"/>
        </w:tc>
        <w:tc>
          <w:tcPr>
            <w:tcW w:w="2775" w:type="dxa"/>
            <w:tcBorders>
              <w:left w:val="single" w:sz="4" w:space="0" w:color="auto"/>
            </w:tcBorders>
          </w:tcPr>
          <w:p w14:paraId="27A1DBB5" w14:textId="77777777" w:rsidR="00AA06B5" w:rsidRDefault="00AA06B5" w:rsidP="00754669">
            <w:pPr>
              <w:pStyle w:val="afffa"/>
            </w:pPr>
          </w:p>
        </w:tc>
        <w:tc>
          <w:tcPr>
            <w:tcW w:w="4680" w:type="dxa"/>
            <w:gridSpan w:val="2"/>
          </w:tcPr>
          <w:p w14:paraId="077664C8" w14:textId="77777777" w:rsidR="00AA06B5" w:rsidRDefault="00AA06B5" w:rsidP="004C28BC">
            <w:pPr>
              <w:pStyle w:val="afffa"/>
            </w:pPr>
          </w:p>
        </w:tc>
        <w:tc>
          <w:tcPr>
            <w:tcW w:w="2700" w:type="dxa"/>
            <w:tcBorders>
              <w:left w:val="nil"/>
            </w:tcBorders>
          </w:tcPr>
          <w:p w14:paraId="6404FEB5" w14:textId="77777777" w:rsidR="00AA06B5" w:rsidRDefault="00AA06B5" w:rsidP="004C28BC">
            <w:pPr>
              <w:pStyle w:val="afffa"/>
            </w:pPr>
            <w:r>
              <w:t>Литера А</w:t>
            </w:r>
          </w:p>
        </w:tc>
      </w:tr>
    </w:tbl>
    <w:p w14:paraId="22FEE5A6" w14:textId="77777777" w:rsidR="0024404B" w:rsidRDefault="0024404B" w:rsidP="00142B33">
      <w:pPr>
        <w:pStyle w:val="aff5"/>
        <w:sectPr w:rsidR="0024404B" w:rsidSect="006407F1">
          <w:pgSz w:w="11906" w:h="16838" w:code="9"/>
          <w:pgMar w:top="567" w:right="567" w:bottom="851" w:left="1134" w:header="709" w:footer="709" w:gutter="0"/>
          <w:cols w:space="708"/>
          <w:titlePg/>
          <w:docGrid w:linePitch="360"/>
        </w:sectPr>
      </w:pPr>
    </w:p>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560AE0" w:rsidRPr="008A2636" w14:paraId="078B68A3" w14:textId="77777777">
        <w:trPr>
          <w:trHeight w:val="695"/>
        </w:trPr>
        <w:tc>
          <w:tcPr>
            <w:tcW w:w="284" w:type="dxa"/>
          </w:tcPr>
          <w:p w14:paraId="27BCD86A" w14:textId="77777777" w:rsidR="00560AE0" w:rsidRPr="0079394C" w:rsidRDefault="00560AE0" w:rsidP="00142B33">
            <w:pPr>
              <w:pStyle w:val="aff5"/>
              <w:rPr>
                <w:lang w:val="en-US"/>
              </w:rPr>
            </w:pPr>
          </w:p>
        </w:tc>
        <w:tc>
          <w:tcPr>
            <w:tcW w:w="397" w:type="dxa"/>
          </w:tcPr>
          <w:p w14:paraId="12C71C73" w14:textId="77777777" w:rsidR="00560AE0" w:rsidRPr="008A2636" w:rsidRDefault="00560AE0" w:rsidP="00142B33">
            <w:pPr>
              <w:pStyle w:val="aff5"/>
            </w:pPr>
          </w:p>
        </w:tc>
        <w:tc>
          <w:tcPr>
            <w:tcW w:w="10155" w:type="dxa"/>
            <w:gridSpan w:val="4"/>
          </w:tcPr>
          <w:p w14:paraId="7B9B1541" w14:textId="77777777" w:rsidR="00560AE0" w:rsidRPr="008A2636" w:rsidRDefault="00174EDF" w:rsidP="00891E41">
            <w:pPr>
              <w:pStyle w:val="affff2"/>
            </w:pPr>
            <w:r>
              <w:rPr>
                <w:noProof/>
              </w:rPr>
              <w:drawing>
                <wp:inline distT="0" distB="0" distL="0" distR="0" wp14:anchorId="5AB8748C" wp14:editId="715C0762">
                  <wp:extent cx="3009600" cy="3852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600" cy="385200"/>
                          </a:xfrm>
                          <a:prstGeom prst="rect">
                            <a:avLst/>
                          </a:prstGeom>
                          <a:noFill/>
                          <a:ln>
                            <a:noFill/>
                          </a:ln>
                        </pic:spPr>
                      </pic:pic>
                    </a:graphicData>
                  </a:graphic>
                </wp:inline>
              </w:drawing>
            </w:r>
            <w:r>
              <w:rPr>
                <w:noProof/>
              </w:rPr>
              <mc:AlternateContent>
                <mc:Choice Requires="wps">
                  <w:drawing>
                    <wp:inline distT="0" distB="0" distL="0" distR="0" wp14:anchorId="72942359" wp14:editId="381D0B23">
                      <wp:extent cx="6286500" cy="0"/>
                      <wp:effectExtent l="9525" t="9525" r="9525" b="9525"/>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BA48E13" id="Line 5"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" strokeweight="1.5pt">
                      <w10:anchorlock/>
                    </v:line>
                  </w:pict>
                </mc:Fallback>
              </mc:AlternateContent>
            </w:r>
          </w:p>
        </w:tc>
      </w:tr>
      <w:tr w:rsidR="00560AE0" w14:paraId="60663210" w14:textId="77777777">
        <w:tc>
          <w:tcPr>
            <w:tcW w:w="284" w:type="dxa"/>
          </w:tcPr>
          <w:p w14:paraId="0A39D8CF" w14:textId="77777777" w:rsidR="00560AE0" w:rsidRDefault="00560AE0" w:rsidP="00142B33">
            <w:pPr>
              <w:pStyle w:val="aff5"/>
            </w:pPr>
          </w:p>
        </w:tc>
        <w:tc>
          <w:tcPr>
            <w:tcW w:w="397" w:type="dxa"/>
          </w:tcPr>
          <w:p w14:paraId="683F3B63" w14:textId="77777777" w:rsidR="00560AE0" w:rsidRDefault="00560AE0" w:rsidP="00142B33">
            <w:pPr>
              <w:pStyle w:val="aff5"/>
            </w:pPr>
          </w:p>
        </w:tc>
        <w:tc>
          <w:tcPr>
            <w:tcW w:w="4950" w:type="dxa"/>
            <w:gridSpan w:val="2"/>
          </w:tcPr>
          <w:p w14:paraId="5CD63C06" w14:textId="77777777" w:rsidR="00560AE0" w:rsidRDefault="00560AE0" w:rsidP="00142B33">
            <w:pPr>
              <w:pStyle w:val="aff5"/>
            </w:pPr>
          </w:p>
        </w:tc>
        <w:tc>
          <w:tcPr>
            <w:tcW w:w="5205" w:type="dxa"/>
            <w:gridSpan w:val="2"/>
          </w:tcPr>
          <w:p w14:paraId="21C9A413" w14:textId="77777777" w:rsidR="00560AE0" w:rsidRDefault="00560AE0" w:rsidP="00560AE0">
            <w:pPr>
              <w:pStyle w:val="afffff6"/>
            </w:pPr>
          </w:p>
          <w:p w14:paraId="4FA823F9" w14:textId="77777777" w:rsidR="0044178A" w:rsidRDefault="0044178A" w:rsidP="00560AE0">
            <w:pPr>
              <w:pStyle w:val="afffff6"/>
            </w:pPr>
          </w:p>
          <w:p w14:paraId="0078F4B5" w14:textId="77777777" w:rsidR="0044178A" w:rsidRDefault="0044178A" w:rsidP="00560AE0">
            <w:pPr>
              <w:pStyle w:val="afffff6"/>
            </w:pPr>
          </w:p>
          <w:p w14:paraId="3B5070C9" w14:textId="77777777" w:rsidR="00284C04" w:rsidRDefault="00284C04" w:rsidP="00560AE0">
            <w:pPr>
              <w:pStyle w:val="afffff6"/>
            </w:pPr>
          </w:p>
          <w:p w14:paraId="1803AF3B" w14:textId="77777777" w:rsidR="00962741" w:rsidRDefault="00962741" w:rsidP="00560AE0">
            <w:pPr>
              <w:pStyle w:val="afffff6"/>
            </w:pPr>
          </w:p>
        </w:tc>
      </w:tr>
      <w:tr w:rsidR="00560AE0" w14:paraId="28762355" w14:textId="77777777">
        <w:trPr>
          <w:trHeight w:val="930"/>
        </w:trPr>
        <w:tc>
          <w:tcPr>
            <w:tcW w:w="284" w:type="dxa"/>
          </w:tcPr>
          <w:p w14:paraId="4B9B8287" w14:textId="77777777" w:rsidR="00560AE0" w:rsidRDefault="00560AE0" w:rsidP="00142B33">
            <w:pPr>
              <w:pStyle w:val="aff5"/>
            </w:pPr>
          </w:p>
        </w:tc>
        <w:tc>
          <w:tcPr>
            <w:tcW w:w="397" w:type="dxa"/>
          </w:tcPr>
          <w:p w14:paraId="27EB5268" w14:textId="77777777" w:rsidR="00560AE0" w:rsidRDefault="00560AE0" w:rsidP="00142B33">
            <w:pPr>
              <w:pStyle w:val="aff5"/>
            </w:pPr>
          </w:p>
        </w:tc>
        <w:tc>
          <w:tcPr>
            <w:tcW w:w="10155" w:type="dxa"/>
            <w:gridSpan w:val="4"/>
            <w:vMerge w:val="restart"/>
          </w:tcPr>
          <w:p w14:paraId="09C51FB3" w14:textId="77777777" w:rsidR="00807EAB" w:rsidRPr="0024404B" w:rsidRDefault="00807EAB" w:rsidP="00807EAB">
            <w:pPr>
              <w:pStyle w:val="affff1"/>
            </w:pPr>
            <w:r w:rsidRPr="0024404B">
              <w:t xml:space="preserve">Программный </w:t>
            </w:r>
            <w:r w:rsidRPr="00C5043F">
              <w:t>комплекс</w:t>
            </w:r>
            <w:r w:rsidRPr="0024404B">
              <w:t xml:space="preserve"> </w:t>
            </w:r>
            <w:r w:rsidR="00777582">
              <w:t>«</w:t>
            </w:r>
            <w:sdt>
              <w:sdtPr>
                <w:alias w:val="Тема"/>
                <w:tag w:val=""/>
                <w:id w:val="584811076"/>
                <w:placeholder>
                  <w:docPart w:val="A06845B36591430B94780584441078E6"/>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p>
          <w:p w14:paraId="6A5DC72E" w14:textId="77777777" w:rsidR="00807EAB" w:rsidRPr="00BA1F83" w:rsidRDefault="00807EAB" w:rsidP="00807EAB">
            <w:pPr>
              <w:pStyle w:val="affff9"/>
            </w:pPr>
            <w:r w:rsidRPr="00F34A0E">
              <w:t xml:space="preserve">версия </w:t>
            </w:r>
            <w:r w:rsidR="004554CA">
              <w:rPr>
                <w:lang w:val="en-US"/>
              </w:rPr>
              <w:fldChar w:fldCharType="begin"/>
            </w:r>
            <w:r w:rsidR="004554CA" w:rsidRPr="007B3665">
              <w:instrText xml:space="preserve"> </w:instrText>
            </w:r>
            <w:r w:rsidR="004554CA">
              <w:rPr>
                <w:lang w:val="en-US"/>
              </w:rPr>
              <w:instrText>DOCPROPERTY</w:instrText>
            </w:r>
            <w:r w:rsidR="004554CA" w:rsidRPr="007B3665">
              <w:instrText xml:space="preserve">  </w:instrText>
            </w:r>
            <w:r w:rsidR="004554CA">
              <w:rPr>
                <w:lang w:val="en-US"/>
              </w:rPr>
              <w:instrText>HyperlinkBase</w:instrText>
            </w:r>
            <w:r w:rsidR="004554CA" w:rsidRPr="007B3665">
              <w:instrText xml:space="preserve">  \* </w:instrText>
            </w:r>
            <w:r w:rsidR="004554CA">
              <w:rPr>
                <w:lang w:val="en-US"/>
              </w:rPr>
              <w:instrText>MERGEFORMAT</w:instrText>
            </w:r>
            <w:r w:rsidR="004554CA" w:rsidRPr="007B3665">
              <w:instrText xml:space="preserve"> </w:instrText>
            </w:r>
            <w:r w:rsidR="004554CA">
              <w:rPr>
                <w:lang w:val="en-US"/>
              </w:rPr>
              <w:fldChar w:fldCharType="separate"/>
            </w:r>
            <w:r w:rsidR="004E193F" w:rsidRPr="004E193F">
              <w:t>1</w:t>
            </w:r>
            <w:r w:rsidR="00BA1F83">
              <w:t>9</w:t>
            </w:r>
            <w:r w:rsidR="004E193F" w:rsidRPr="004E193F">
              <w:t>.</w:t>
            </w:r>
            <w:r w:rsidR="00BA1F83">
              <w:t>2</w:t>
            </w:r>
            <w:r w:rsidR="004554CA">
              <w:rPr>
                <w:lang w:val="en-US"/>
              </w:rPr>
              <w:fldChar w:fldCharType="end"/>
            </w:r>
          </w:p>
          <w:p w14:paraId="2AAF0F8C" w14:textId="77777777" w:rsidR="00291ACC" w:rsidRPr="00486777" w:rsidRDefault="00291ACC" w:rsidP="00291ACC">
            <w:pPr>
              <w:pStyle w:val="1d"/>
            </w:pPr>
            <w:r>
              <w:t>Руководство пользователя</w:t>
            </w:r>
          </w:p>
          <w:sdt>
            <w:sdtPr>
              <w:alias w:val="Название"/>
              <w:tag w:val=""/>
              <w:id w:val="1845128557"/>
              <w:placeholder>
                <w:docPart w:val="610016684E4D4BCF9449ACE39684A078"/>
              </w:placeholder>
              <w:dataBinding w:prefixMappings="xmlns:ns0='http://purl.org/dc/elements/1.1/' xmlns:ns1='http://schemas.openxmlformats.org/package/2006/metadata/core-properties' " w:xpath="/ns1:coreProperties[1]/ns0:title[1]" w:storeItemID="{6C3C8BC8-F283-45AE-878A-BAB7291924A1}"/>
              <w:text/>
            </w:sdtPr>
            <w:sdtEndPr/>
            <w:sdtContent>
              <w:p w14:paraId="18F42D8D" w14:textId="77777777" w:rsidR="00807EAB" w:rsidRPr="00486777" w:rsidRDefault="00291ACC" w:rsidP="00291ACC">
                <w:pPr>
                  <w:pStyle w:val="1d"/>
                </w:pPr>
                <w:r>
                  <w:t>Ведение реестра расходных обязательств</w:t>
                </w:r>
              </w:p>
            </w:sdtContent>
          </w:sdt>
          <w:p w14:paraId="6A843CD5" w14:textId="77777777" w:rsidR="00284C04" w:rsidRPr="004554CA" w:rsidRDefault="00423E94" w:rsidP="00807EAB">
            <w:pPr>
              <w:pStyle w:val="2f5"/>
            </w:pPr>
            <w:sdt>
              <w:sdtPr>
                <w:alias w:val="Ключевые слова"/>
                <w:tag w:val=""/>
                <w:id w:val="1744450012"/>
                <w:placeholder>
                  <w:docPart w:val="7F6F4452016840DB8A43B40D3FC1CE2C"/>
                </w:placeholder>
                <w:dataBinding w:prefixMappings="xmlns:ns0='http://purl.org/dc/elements/1.1/' xmlns:ns1='http://schemas.openxmlformats.org/package/2006/metadata/core-properties' " w:xpath="/ns1:coreProperties[1]/ns1:keywords[1]" w:storeItemID="{6C3C8BC8-F283-45AE-878A-BAB7291924A1}"/>
                <w:text/>
              </w:sdtPr>
              <w:sdtEndPr/>
              <w:sdtContent>
                <w:r w:rsidR="00BA1F83">
                  <w:t>Р.КС.0</w:t>
                </w:r>
                <w:r w:rsidR="006512FE">
                  <w:t>212</w:t>
                </w:r>
                <w:r w:rsidR="00BA1F83">
                  <w:t>0</w:t>
                </w:r>
              </w:sdtContent>
            </w:sdt>
            <w:r w:rsidR="004554CA">
              <w:noBreakHyphen/>
            </w:r>
            <w:sdt>
              <w:sdtPr>
                <w:alias w:val="Состояние"/>
                <w:tag w:val=""/>
                <w:id w:val="524761373"/>
                <w:placeholder>
                  <w:docPart w:val="5DC2EBBE508D4B779FF3495821C26DF5"/>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275">
                  <w:t>01</w:t>
                </w:r>
              </w:sdtContent>
            </w:sdt>
            <w:r w:rsidR="004554CA">
              <w:rPr>
                <w:lang w:val="en-US"/>
              </w:rPr>
              <w:t> </w:t>
            </w:r>
            <w:sdt>
              <w:sdtPr>
                <w:alias w:val="Категория"/>
                <w:tag w:val=""/>
                <w:id w:val="1774135143"/>
                <w:placeholder>
                  <w:docPart w:val="708C27005DC04BBCA396D70F7FEB424F"/>
                </w:placeholder>
                <w:dataBinding w:prefixMappings="xmlns:ns0='http://purl.org/dc/elements/1.1/' xmlns:ns1='http://schemas.openxmlformats.org/package/2006/metadata/core-properties' " w:xpath="/ns1:coreProperties[1]/ns1:category[1]" w:storeItemID="{6C3C8BC8-F283-45AE-878A-BAB7291924A1}"/>
                <w:text/>
              </w:sdtPr>
              <w:sdtEndPr/>
              <w:sdtContent>
                <w:r w:rsidR="004554CA" w:rsidRPr="004554CA">
                  <w:t>34</w:t>
                </w:r>
              </w:sdtContent>
            </w:sdt>
            <w:r w:rsidR="004554CA">
              <w:rPr>
                <w:lang w:val="en-US"/>
              </w:rPr>
              <w:t> </w:t>
            </w:r>
            <w:sdt>
              <w:sdtPr>
                <w:alias w:val="Примечания"/>
                <w:tag w:val=""/>
                <w:id w:val="-220899889"/>
                <w:placeholder>
                  <w:docPart w:val="8644DDCBCAA14FCF83B04261A5B2463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291ACC">
                  <w:t>03</w:t>
                </w:r>
              </w:sdtContent>
            </w:sdt>
          </w:p>
          <w:p w14:paraId="6E1EA393" w14:textId="77777777" w:rsidR="00560AE0" w:rsidRPr="00EE70EF" w:rsidRDefault="00560AE0" w:rsidP="009E7A55">
            <w:pPr>
              <w:pStyle w:val="2f5"/>
            </w:pPr>
            <w:r w:rsidRPr="00D5098D">
              <w:t xml:space="preserve">Листов </w:t>
            </w:r>
            <w:r w:rsidR="00FF64BA">
              <w:t>17</w:t>
            </w:r>
            <w:r w:rsidR="009E7A55">
              <w:t>7</w:t>
            </w:r>
            <w:r w:rsidR="00D81E84">
              <w:fldChar w:fldCharType="begin"/>
            </w:r>
            <w:r w:rsidR="00D81E84">
              <w:instrText xml:space="preserve"> =</w:instrText>
            </w:r>
            <w:fldSimple w:instr=" NUMPAGES   \* MERGEFORMAT ">
              <w:r w:rsidR="005717EB">
                <w:rPr>
                  <w:noProof/>
                </w:rPr>
                <w:instrText>67</w:instrText>
              </w:r>
            </w:fldSimple>
            <w:r w:rsidR="007B67CB" w:rsidRPr="00EE70EF">
              <w:instrText>-1</w:instrText>
            </w:r>
            <w:r w:rsidR="00D81E84">
              <w:instrText xml:space="preserve"> \# "0" </w:instrText>
            </w:r>
            <w:r w:rsidR="00D81E84">
              <w:fldChar w:fldCharType="end"/>
            </w:r>
          </w:p>
        </w:tc>
      </w:tr>
      <w:tr w:rsidR="00560AE0" w:rsidRPr="00D61938" w14:paraId="7B87DE20" w14:textId="77777777">
        <w:trPr>
          <w:trHeight w:val="927"/>
        </w:trPr>
        <w:tc>
          <w:tcPr>
            <w:tcW w:w="284" w:type="dxa"/>
          </w:tcPr>
          <w:p w14:paraId="57364121" w14:textId="77777777" w:rsidR="00560AE0" w:rsidRDefault="00560AE0" w:rsidP="00142B33">
            <w:pPr>
              <w:pStyle w:val="aff5"/>
            </w:pPr>
          </w:p>
        </w:tc>
        <w:tc>
          <w:tcPr>
            <w:tcW w:w="397" w:type="dxa"/>
          </w:tcPr>
          <w:p w14:paraId="576D733E" w14:textId="77777777" w:rsidR="00560AE0" w:rsidRDefault="00560AE0" w:rsidP="00142B33">
            <w:pPr>
              <w:pStyle w:val="aff5"/>
            </w:pPr>
          </w:p>
        </w:tc>
        <w:tc>
          <w:tcPr>
            <w:tcW w:w="10155" w:type="dxa"/>
            <w:gridSpan w:val="4"/>
            <w:vMerge/>
          </w:tcPr>
          <w:p w14:paraId="1CEAECB7" w14:textId="77777777" w:rsidR="00560AE0" w:rsidRPr="00BB253C" w:rsidRDefault="00560AE0" w:rsidP="00142B33">
            <w:pPr>
              <w:pStyle w:val="aff5"/>
            </w:pPr>
          </w:p>
        </w:tc>
      </w:tr>
      <w:tr w:rsidR="00560AE0" w:rsidRPr="00D61938" w14:paraId="435D444F" w14:textId="77777777">
        <w:trPr>
          <w:trHeight w:val="927"/>
        </w:trPr>
        <w:tc>
          <w:tcPr>
            <w:tcW w:w="284" w:type="dxa"/>
          </w:tcPr>
          <w:p w14:paraId="266173ED" w14:textId="77777777" w:rsidR="00560AE0" w:rsidRDefault="00560AE0" w:rsidP="00142B33">
            <w:pPr>
              <w:pStyle w:val="aff5"/>
            </w:pPr>
          </w:p>
        </w:tc>
        <w:tc>
          <w:tcPr>
            <w:tcW w:w="397" w:type="dxa"/>
          </w:tcPr>
          <w:p w14:paraId="03A92025" w14:textId="77777777" w:rsidR="00560AE0" w:rsidRDefault="00560AE0" w:rsidP="00142B33">
            <w:pPr>
              <w:pStyle w:val="aff5"/>
            </w:pPr>
          </w:p>
        </w:tc>
        <w:tc>
          <w:tcPr>
            <w:tcW w:w="10155" w:type="dxa"/>
            <w:gridSpan w:val="4"/>
            <w:vMerge/>
          </w:tcPr>
          <w:p w14:paraId="0A42E524" w14:textId="77777777" w:rsidR="00560AE0" w:rsidRPr="00BB253C" w:rsidRDefault="00560AE0" w:rsidP="00142B33">
            <w:pPr>
              <w:pStyle w:val="aff5"/>
            </w:pPr>
          </w:p>
        </w:tc>
      </w:tr>
      <w:tr w:rsidR="00560AE0" w:rsidRPr="00D61938" w14:paraId="20DD79AC" w14:textId="77777777">
        <w:trPr>
          <w:cantSplit/>
          <w:trHeight w:val="1285"/>
        </w:trPr>
        <w:tc>
          <w:tcPr>
            <w:tcW w:w="284" w:type="dxa"/>
            <w:tcBorders>
              <w:bottom w:val="single" w:sz="4" w:space="0" w:color="auto"/>
            </w:tcBorders>
            <w:textDirection w:val="btLr"/>
          </w:tcPr>
          <w:p w14:paraId="6C12674F" w14:textId="77777777" w:rsidR="00560AE0" w:rsidRDefault="00560AE0" w:rsidP="00560AE0"/>
        </w:tc>
        <w:tc>
          <w:tcPr>
            <w:tcW w:w="397" w:type="dxa"/>
            <w:tcBorders>
              <w:bottom w:val="single" w:sz="4" w:space="0" w:color="auto"/>
            </w:tcBorders>
            <w:textDirection w:val="btLr"/>
          </w:tcPr>
          <w:p w14:paraId="19122F06" w14:textId="77777777" w:rsidR="00560AE0" w:rsidRDefault="00560AE0" w:rsidP="00560AE0"/>
        </w:tc>
        <w:tc>
          <w:tcPr>
            <w:tcW w:w="10155" w:type="dxa"/>
            <w:gridSpan w:val="4"/>
            <w:vMerge/>
          </w:tcPr>
          <w:p w14:paraId="69A2AD41" w14:textId="77777777" w:rsidR="00560AE0" w:rsidRPr="00BB253C" w:rsidRDefault="00560AE0" w:rsidP="00142B33">
            <w:pPr>
              <w:pStyle w:val="aff5"/>
            </w:pPr>
          </w:p>
        </w:tc>
      </w:tr>
      <w:tr w:rsidR="00560AE0" w:rsidRPr="00D61938" w14:paraId="652343C9" w14:textId="77777777">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B9173E7" w14:textId="77777777"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46185C81" w14:textId="77777777" w:rsidR="00560AE0" w:rsidRDefault="00560AE0" w:rsidP="00560AE0"/>
        </w:tc>
        <w:tc>
          <w:tcPr>
            <w:tcW w:w="10155" w:type="dxa"/>
            <w:gridSpan w:val="4"/>
            <w:vMerge/>
            <w:tcBorders>
              <w:left w:val="single" w:sz="4" w:space="0" w:color="auto"/>
            </w:tcBorders>
          </w:tcPr>
          <w:p w14:paraId="2FA196CF" w14:textId="77777777" w:rsidR="00560AE0" w:rsidRPr="00BB253C" w:rsidRDefault="00560AE0" w:rsidP="00560AE0"/>
        </w:tc>
      </w:tr>
      <w:tr w:rsidR="00560AE0" w14:paraId="32CCC6DF" w14:textId="77777777">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14EC65E4" w14:textId="77777777"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4C0D9692" w14:textId="77777777" w:rsidR="00560AE0" w:rsidRDefault="00560AE0" w:rsidP="00560AE0"/>
        </w:tc>
        <w:tc>
          <w:tcPr>
            <w:tcW w:w="4950" w:type="dxa"/>
            <w:gridSpan w:val="2"/>
            <w:vMerge w:val="restart"/>
            <w:tcBorders>
              <w:left w:val="single" w:sz="4" w:space="0" w:color="auto"/>
            </w:tcBorders>
          </w:tcPr>
          <w:p w14:paraId="40564877" w14:textId="77777777" w:rsidR="00560AE0" w:rsidRDefault="00560AE0" w:rsidP="009E0F34">
            <w:pPr>
              <w:pStyle w:val="afffff6"/>
            </w:pPr>
          </w:p>
        </w:tc>
        <w:tc>
          <w:tcPr>
            <w:tcW w:w="5205" w:type="dxa"/>
            <w:gridSpan w:val="2"/>
            <w:vMerge w:val="restart"/>
          </w:tcPr>
          <w:p w14:paraId="4926C683" w14:textId="77777777" w:rsidR="00560AE0" w:rsidRDefault="00560AE0" w:rsidP="009E0F34">
            <w:pPr>
              <w:pStyle w:val="afffff6"/>
            </w:pPr>
          </w:p>
          <w:p w14:paraId="6F9A5BCA" w14:textId="77777777" w:rsidR="00560AE0" w:rsidRPr="00E85505" w:rsidRDefault="00560AE0" w:rsidP="009E0F34">
            <w:pPr>
              <w:pStyle w:val="afffff6"/>
            </w:pPr>
          </w:p>
          <w:p w14:paraId="0FC04A2C" w14:textId="77777777" w:rsidR="00560AE0" w:rsidRPr="00BB253C" w:rsidRDefault="00560AE0" w:rsidP="009E0F34">
            <w:pPr>
              <w:pStyle w:val="afffff6"/>
            </w:pPr>
          </w:p>
          <w:p w14:paraId="5EEA4224" w14:textId="77777777" w:rsidR="00560AE0" w:rsidRPr="002F5CE0" w:rsidRDefault="00560AE0" w:rsidP="009E0F34">
            <w:pPr>
              <w:pStyle w:val="afffff6"/>
            </w:pPr>
          </w:p>
          <w:p w14:paraId="5BF835D8" w14:textId="77777777" w:rsidR="00560AE0" w:rsidRPr="002F5CE0" w:rsidRDefault="00560AE0" w:rsidP="009E0F34">
            <w:pPr>
              <w:pStyle w:val="afffff6"/>
            </w:pPr>
          </w:p>
          <w:p w14:paraId="5C368658" w14:textId="77777777" w:rsidR="00560AE0" w:rsidRDefault="00560AE0" w:rsidP="009E0F34">
            <w:pPr>
              <w:pStyle w:val="afffff6"/>
            </w:pPr>
          </w:p>
        </w:tc>
      </w:tr>
      <w:tr w:rsidR="00560AE0" w14:paraId="6E677F9D" w14:textId="77777777">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74F617E0" w14:textId="77777777" w:rsidR="00560AE0" w:rsidRDefault="00560AE0"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14:paraId="1FFED56D" w14:textId="77777777" w:rsidR="00560AE0" w:rsidRDefault="00560AE0" w:rsidP="00560AE0"/>
        </w:tc>
        <w:tc>
          <w:tcPr>
            <w:tcW w:w="4950" w:type="dxa"/>
            <w:gridSpan w:val="2"/>
            <w:vMerge/>
            <w:tcBorders>
              <w:left w:val="single" w:sz="4" w:space="0" w:color="auto"/>
            </w:tcBorders>
          </w:tcPr>
          <w:p w14:paraId="0E4E838D" w14:textId="77777777" w:rsidR="00560AE0" w:rsidRDefault="00560AE0" w:rsidP="009E0F34">
            <w:pPr>
              <w:pStyle w:val="afffff6"/>
            </w:pPr>
          </w:p>
        </w:tc>
        <w:tc>
          <w:tcPr>
            <w:tcW w:w="5205" w:type="dxa"/>
            <w:gridSpan w:val="2"/>
            <w:vMerge/>
          </w:tcPr>
          <w:p w14:paraId="7519809A" w14:textId="77777777" w:rsidR="00560AE0" w:rsidRDefault="00560AE0" w:rsidP="009E0F34">
            <w:pPr>
              <w:pStyle w:val="afffff6"/>
            </w:pPr>
          </w:p>
        </w:tc>
      </w:tr>
      <w:tr w:rsidR="00560AE0" w14:paraId="6CA84CB9" w14:textId="77777777">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397AAFD" w14:textId="77777777" w:rsidR="00560AE0" w:rsidRPr="00241F2B" w:rsidRDefault="00560AE0" w:rsidP="00503B0A">
            <w:pPr>
              <w:pStyle w:val="affff5"/>
            </w:pPr>
            <w:proofErr w:type="spellStart"/>
            <w:r w:rsidRPr="00241F2B">
              <w:t>Взам.инв.N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3C87769D" w14:textId="77777777" w:rsidR="00560AE0" w:rsidRDefault="00560AE0" w:rsidP="00560AE0"/>
        </w:tc>
        <w:tc>
          <w:tcPr>
            <w:tcW w:w="4950" w:type="dxa"/>
            <w:gridSpan w:val="2"/>
            <w:tcBorders>
              <w:left w:val="single" w:sz="4" w:space="0" w:color="auto"/>
            </w:tcBorders>
          </w:tcPr>
          <w:p w14:paraId="33DE428C" w14:textId="77777777" w:rsidR="00560AE0" w:rsidRDefault="00560AE0" w:rsidP="009E0F34">
            <w:pPr>
              <w:pStyle w:val="afffff6"/>
            </w:pPr>
          </w:p>
        </w:tc>
        <w:tc>
          <w:tcPr>
            <w:tcW w:w="5205" w:type="dxa"/>
            <w:gridSpan w:val="2"/>
          </w:tcPr>
          <w:p w14:paraId="70ABC2B5" w14:textId="77777777" w:rsidR="00560AE0" w:rsidRPr="00BB253C" w:rsidRDefault="00560AE0" w:rsidP="009E0F34">
            <w:pPr>
              <w:pStyle w:val="afffff6"/>
            </w:pPr>
          </w:p>
          <w:p w14:paraId="08598F65" w14:textId="77777777" w:rsidR="00560AE0" w:rsidRPr="002F5CE0" w:rsidRDefault="00560AE0" w:rsidP="009E0F34">
            <w:pPr>
              <w:pStyle w:val="afffff6"/>
            </w:pPr>
          </w:p>
          <w:p w14:paraId="6EDED00F" w14:textId="77777777" w:rsidR="00560AE0" w:rsidRPr="002F5CE0" w:rsidRDefault="00560AE0" w:rsidP="009E0F34">
            <w:pPr>
              <w:pStyle w:val="afffff6"/>
            </w:pPr>
          </w:p>
          <w:p w14:paraId="74E0BC64" w14:textId="77777777" w:rsidR="00560AE0" w:rsidRDefault="00560AE0" w:rsidP="009E0F34">
            <w:pPr>
              <w:pStyle w:val="afffff6"/>
            </w:pPr>
          </w:p>
        </w:tc>
      </w:tr>
      <w:tr w:rsidR="00560AE0" w14:paraId="0AD1D3B7" w14:textId="77777777">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0F9453EA" w14:textId="77777777"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4863F17A" w14:textId="77777777" w:rsidR="00560AE0" w:rsidRDefault="00560AE0" w:rsidP="00560AE0"/>
        </w:tc>
        <w:tc>
          <w:tcPr>
            <w:tcW w:w="4950" w:type="dxa"/>
            <w:gridSpan w:val="2"/>
            <w:vMerge w:val="restart"/>
            <w:tcBorders>
              <w:left w:val="single" w:sz="4" w:space="0" w:color="auto"/>
            </w:tcBorders>
          </w:tcPr>
          <w:p w14:paraId="3D33BB60" w14:textId="77777777" w:rsidR="00560AE0" w:rsidRDefault="00560AE0" w:rsidP="009E0F34">
            <w:pPr>
              <w:pStyle w:val="afffff6"/>
            </w:pPr>
          </w:p>
        </w:tc>
        <w:tc>
          <w:tcPr>
            <w:tcW w:w="5205" w:type="dxa"/>
            <w:gridSpan w:val="2"/>
            <w:vMerge w:val="restart"/>
          </w:tcPr>
          <w:p w14:paraId="04A8147D" w14:textId="77777777" w:rsidR="00560AE0" w:rsidRPr="00BB253C" w:rsidRDefault="00560AE0" w:rsidP="009E0F34">
            <w:pPr>
              <w:pStyle w:val="afffff6"/>
            </w:pPr>
          </w:p>
          <w:p w14:paraId="3F26C53E" w14:textId="77777777" w:rsidR="00560AE0" w:rsidRPr="002F5CE0" w:rsidRDefault="00560AE0" w:rsidP="009E0F34">
            <w:pPr>
              <w:pStyle w:val="afffff6"/>
            </w:pPr>
          </w:p>
          <w:p w14:paraId="4D69C074" w14:textId="77777777" w:rsidR="00560AE0" w:rsidRPr="002F5CE0" w:rsidRDefault="00560AE0" w:rsidP="009E0F34">
            <w:pPr>
              <w:pStyle w:val="afffff6"/>
            </w:pPr>
          </w:p>
          <w:p w14:paraId="6D08EF50" w14:textId="77777777" w:rsidR="00560AE0" w:rsidRDefault="00560AE0" w:rsidP="009E0F34">
            <w:pPr>
              <w:pStyle w:val="afffff6"/>
            </w:pPr>
          </w:p>
        </w:tc>
      </w:tr>
      <w:tr w:rsidR="00560AE0" w14:paraId="51C49106" w14:textId="77777777">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EB3CC81" w14:textId="77777777"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42B92D1B" w14:textId="77777777" w:rsidR="00560AE0" w:rsidRDefault="00560AE0" w:rsidP="00560AE0"/>
        </w:tc>
        <w:tc>
          <w:tcPr>
            <w:tcW w:w="4950" w:type="dxa"/>
            <w:gridSpan w:val="2"/>
            <w:vMerge/>
            <w:tcBorders>
              <w:left w:val="single" w:sz="4" w:space="0" w:color="auto"/>
            </w:tcBorders>
          </w:tcPr>
          <w:p w14:paraId="55044025" w14:textId="77777777" w:rsidR="00560AE0" w:rsidRDefault="00560AE0" w:rsidP="009E0F34">
            <w:pPr>
              <w:pStyle w:val="afffff6"/>
            </w:pPr>
          </w:p>
        </w:tc>
        <w:tc>
          <w:tcPr>
            <w:tcW w:w="5205" w:type="dxa"/>
            <w:gridSpan w:val="2"/>
            <w:vMerge/>
          </w:tcPr>
          <w:p w14:paraId="1F1DB564" w14:textId="77777777" w:rsidR="00560AE0" w:rsidRDefault="00560AE0" w:rsidP="009E0F34">
            <w:pPr>
              <w:pStyle w:val="afffff6"/>
            </w:pPr>
          </w:p>
        </w:tc>
      </w:tr>
      <w:tr w:rsidR="00560AE0" w14:paraId="5721573F" w14:textId="77777777">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7CFC68E5" w14:textId="77777777" w:rsidR="00560AE0" w:rsidRPr="00241F2B"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7A511199" w14:textId="77777777" w:rsidR="00560AE0" w:rsidRDefault="00560AE0" w:rsidP="00560AE0"/>
        </w:tc>
        <w:tc>
          <w:tcPr>
            <w:tcW w:w="4950" w:type="dxa"/>
            <w:gridSpan w:val="2"/>
            <w:tcBorders>
              <w:left w:val="single" w:sz="4" w:space="0" w:color="auto"/>
            </w:tcBorders>
          </w:tcPr>
          <w:p w14:paraId="131D16E4" w14:textId="77777777" w:rsidR="00560AE0" w:rsidRDefault="00560AE0" w:rsidP="009E0F34">
            <w:pPr>
              <w:pStyle w:val="afffff6"/>
            </w:pPr>
          </w:p>
        </w:tc>
        <w:tc>
          <w:tcPr>
            <w:tcW w:w="5205" w:type="dxa"/>
            <w:gridSpan w:val="2"/>
          </w:tcPr>
          <w:p w14:paraId="5E03E97D" w14:textId="77777777" w:rsidR="00560AE0" w:rsidRDefault="00560AE0" w:rsidP="009E0F34">
            <w:pPr>
              <w:pStyle w:val="afffff6"/>
            </w:pPr>
          </w:p>
        </w:tc>
      </w:tr>
      <w:tr w:rsidR="00560AE0" w14:paraId="0E0A30C1" w14:textId="77777777">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14:paraId="351CE8E0" w14:textId="77777777"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14:paraId="311E9CD0" w14:textId="77777777" w:rsidR="00560AE0" w:rsidRDefault="00560AE0" w:rsidP="00560AE0"/>
        </w:tc>
        <w:tc>
          <w:tcPr>
            <w:tcW w:w="10155" w:type="dxa"/>
            <w:gridSpan w:val="4"/>
            <w:tcBorders>
              <w:left w:val="single" w:sz="4" w:space="0" w:color="auto"/>
            </w:tcBorders>
          </w:tcPr>
          <w:p w14:paraId="7E729D51" w14:textId="77777777" w:rsidR="00560AE0" w:rsidRDefault="00560AE0" w:rsidP="009E0F34">
            <w:pPr>
              <w:pStyle w:val="afffff6"/>
            </w:pPr>
          </w:p>
        </w:tc>
      </w:tr>
      <w:tr w:rsidR="00560AE0" w14:paraId="1E5E6AD8" w14:textId="77777777">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7FD0733" w14:textId="77777777" w:rsidR="00560AE0" w:rsidRDefault="00560AE0"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14:paraId="0109F404" w14:textId="77777777" w:rsidR="00560AE0" w:rsidRDefault="00560AE0" w:rsidP="00560AE0"/>
        </w:tc>
        <w:tc>
          <w:tcPr>
            <w:tcW w:w="10155" w:type="dxa"/>
            <w:gridSpan w:val="4"/>
            <w:tcBorders>
              <w:left w:val="single" w:sz="4" w:space="0" w:color="auto"/>
            </w:tcBorders>
          </w:tcPr>
          <w:p w14:paraId="75E2F1AD" w14:textId="0534A130" w:rsidR="00560AE0" w:rsidRPr="00F778DD" w:rsidRDefault="00F778DD" w:rsidP="00F778DD">
            <w:pPr>
              <w:pStyle w:val="2f5"/>
            </w:pPr>
            <w:r>
              <w:fldChar w:fldCharType="begin"/>
            </w:r>
            <w:r>
              <w:instrText xml:space="preserve"> DATE  \@ "yyyy"  \* MERGEFORMAT </w:instrText>
            </w:r>
            <w:r>
              <w:fldChar w:fldCharType="separate"/>
            </w:r>
            <w:r w:rsidR="00DC5D38">
              <w:rPr>
                <w:noProof/>
              </w:rPr>
              <w:t>2025</w:t>
            </w:r>
            <w:r>
              <w:fldChar w:fldCharType="end"/>
            </w:r>
          </w:p>
        </w:tc>
      </w:tr>
      <w:tr w:rsidR="00AA06B5" w14:paraId="1F0863C1" w14:textId="77777777">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14:paraId="27359C30" w14:textId="77777777"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14:paraId="4EB5AE5C" w14:textId="77777777" w:rsidR="00AA06B5" w:rsidRDefault="00AA06B5" w:rsidP="00E85505"/>
        </w:tc>
        <w:tc>
          <w:tcPr>
            <w:tcW w:w="2775" w:type="dxa"/>
            <w:tcBorders>
              <w:left w:val="single" w:sz="4" w:space="0" w:color="auto"/>
            </w:tcBorders>
          </w:tcPr>
          <w:p w14:paraId="2AEEDFDB" w14:textId="77777777" w:rsidR="00AA06B5" w:rsidRDefault="00AA06B5" w:rsidP="00142B33">
            <w:pPr>
              <w:pStyle w:val="aff5"/>
            </w:pPr>
          </w:p>
        </w:tc>
        <w:tc>
          <w:tcPr>
            <w:tcW w:w="4680" w:type="dxa"/>
            <w:gridSpan w:val="2"/>
          </w:tcPr>
          <w:p w14:paraId="290EA5A2" w14:textId="77777777" w:rsidR="00AA06B5" w:rsidRDefault="00AA06B5" w:rsidP="00AA06B5">
            <w:pPr>
              <w:pStyle w:val="afffa"/>
            </w:pPr>
          </w:p>
        </w:tc>
        <w:tc>
          <w:tcPr>
            <w:tcW w:w="2700" w:type="dxa"/>
            <w:tcBorders>
              <w:left w:val="nil"/>
            </w:tcBorders>
          </w:tcPr>
          <w:p w14:paraId="31F4FFDC" w14:textId="77777777" w:rsidR="00AA06B5" w:rsidRDefault="00AA06B5" w:rsidP="00AA06B5">
            <w:pPr>
              <w:pStyle w:val="afffa"/>
            </w:pPr>
            <w:r>
              <w:t>Литера А</w:t>
            </w:r>
          </w:p>
        </w:tc>
      </w:tr>
    </w:tbl>
    <w:p w14:paraId="1FE7ABDF" w14:textId="77777777" w:rsidR="00B33653" w:rsidRDefault="0081211C" w:rsidP="00B33653">
      <w:pPr>
        <w:pStyle w:val="afff8"/>
      </w:pPr>
      <w:r>
        <w:br w:type="page"/>
      </w:r>
      <w:r w:rsidR="00B33653">
        <w:lastRenderedPageBreak/>
        <w:t>АННОТАЦИЯ</w:t>
      </w:r>
    </w:p>
    <w:p w14:paraId="15B94BCD" w14:textId="6484587A" w:rsidR="00586634" w:rsidRPr="00586634" w:rsidRDefault="001C639F" w:rsidP="00142B33">
      <w:pPr>
        <w:pStyle w:val="aff5"/>
      </w:pPr>
      <w:r w:rsidRPr="001C639F">
        <w:t>Настоящий документ является частью руководств</w:t>
      </w:r>
      <w:r w:rsidR="000A1C1B">
        <w:t>а</w:t>
      </w:r>
      <w:r w:rsidRPr="001C639F">
        <w:t xml:space="preserve"> пользователя программного комплекса </w:t>
      </w:r>
      <w:r w:rsidR="00777582">
        <w:t>«</w:t>
      </w:r>
      <w:sdt>
        <w:sdtPr>
          <w:alias w:val="Тема"/>
          <w:tag w:val=""/>
          <w:id w:val="1914278301"/>
          <w:placeholder>
            <w:docPart w:val="0CED6A8309284268836010ED237A4451"/>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r w:rsidR="003C0835" w:rsidRPr="001C639F">
        <w:t xml:space="preserve"> </w:t>
      </w:r>
      <w:r w:rsidR="00586634" w:rsidRPr="001A4B4C">
        <w:t xml:space="preserve">(далее – </w:t>
      </w:r>
      <w:r w:rsidR="00777582">
        <w:t>«</w:t>
      </w:r>
      <w:r w:rsidR="00586634" w:rsidRPr="001A4B4C">
        <w:t>программный комплекс</w:t>
      </w:r>
      <w:r w:rsidR="00777582">
        <w:t>»</w:t>
      </w:r>
      <w:r w:rsidR="00586634" w:rsidRPr="001A4B4C">
        <w:t xml:space="preserve">) версии </w:t>
      </w:r>
      <w:r w:rsidR="00DC5D38">
        <w:t>23</w:t>
      </w:r>
      <w:r w:rsidR="00BA1F83">
        <w:t>.</w:t>
      </w:r>
      <w:r w:rsidR="00DC5D38">
        <w:t>1</w:t>
      </w:r>
      <w:r w:rsidR="00586634" w:rsidRPr="001A4B4C">
        <w:t xml:space="preserve"> по автоматизации процесса </w:t>
      </w:r>
      <w:r w:rsidR="00BA1F83">
        <w:t>составления, свода, проверки</w:t>
      </w:r>
      <w:r w:rsidR="00BA1F83" w:rsidRPr="00A66668">
        <w:t xml:space="preserve"> и обмен</w:t>
      </w:r>
      <w:r w:rsidR="00BA1F83">
        <w:t>а</w:t>
      </w:r>
      <w:r w:rsidR="00BA1F83" w:rsidRPr="00A66668">
        <w:t xml:space="preserve"> бухгалтерской, кадровой и статистической отчетностью</w:t>
      </w:r>
      <w:r w:rsidR="003C0835" w:rsidRPr="001C639F">
        <w:t>.</w:t>
      </w:r>
      <w:r w:rsidRPr="001C639F">
        <w:t xml:space="preserve"> </w:t>
      </w:r>
    </w:p>
    <w:p w14:paraId="009DBD63" w14:textId="77777777" w:rsidR="00291ACC" w:rsidRDefault="00291ACC" w:rsidP="00291ACC">
      <w:pPr>
        <w:pStyle w:val="aff5"/>
      </w:pPr>
      <w:r>
        <w:t>Д</w:t>
      </w:r>
      <w:r w:rsidRPr="004F2F36">
        <w:t xml:space="preserve">окумент </w:t>
      </w:r>
      <w:r>
        <w:t>содержит описание процесса ведения реестра расходных обязательств.</w:t>
      </w:r>
    </w:p>
    <w:p w14:paraId="3E771E23" w14:textId="77777777" w:rsidR="00F175E8" w:rsidRDefault="00F175E8" w:rsidP="00142B33">
      <w:pPr>
        <w:pStyle w:val="aff5"/>
      </w:pPr>
      <w:r>
        <w:t>Руководство актуально для указанной версии и для последующих версий вплоть до выпуска обновления руководства.</w:t>
      </w:r>
    </w:p>
    <w:p w14:paraId="7ACBEDC5" w14:textId="77777777" w:rsidR="00F175E8" w:rsidRDefault="00F175E8" w:rsidP="00F175E8">
      <w:pPr>
        <w:pStyle w:val="affff6"/>
      </w:pPr>
      <w:r>
        <w:t>Порядок выпуска обновлений руководства</w:t>
      </w:r>
    </w:p>
    <w:p w14:paraId="7C6D87B0" w14:textId="77777777" w:rsidR="00586634" w:rsidRPr="004470CE" w:rsidRDefault="00586634" w:rsidP="00142B33">
      <w:pPr>
        <w:pStyle w:val="aff5"/>
      </w:pPr>
      <w:r w:rsidRPr="004470CE">
        <w:t>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 описанных в руководстве, добавления новых режимов или изменения общей схемы работы. Если таких изменений версия не содержит, то остается актуальным руководство пользователя от предыдущей версии с учетом изменений, содержащихся в новой версии.</w:t>
      </w:r>
    </w:p>
    <w:p w14:paraId="10FB6526" w14:textId="77777777" w:rsidR="00586634" w:rsidRPr="004470CE" w:rsidRDefault="00586634" w:rsidP="00142B33">
      <w:pPr>
        <w:pStyle w:val="aff5"/>
      </w:pPr>
      <w:r w:rsidRPr="004470CE">
        <w:t xml:space="preserve">Перечень изменений версии программного комплекса содержится в сопроводительных документах к версии. Информация об изменениях руководства пользователя публикуется на сайте разработчика в разделе </w:t>
      </w:r>
      <w:r w:rsidR="00777582">
        <w:t>«</w:t>
      </w:r>
      <w:r w:rsidRPr="004470CE">
        <w:t>Документация</w:t>
      </w:r>
      <w:r w:rsidR="00777582">
        <w:t>»</w:t>
      </w:r>
      <w:r w:rsidRPr="004470CE">
        <w:t>.</w:t>
      </w:r>
    </w:p>
    <w:p w14:paraId="1764202C" w14:textId="77777777" w:rsidR="00586634" w:rsidRPr="004470CE" w:rsidRDefault="00586634" w:rsidP="00586634">
      <w:pPr>
        <w:pStyle w:val="affff6"/>
      </w:pPr>
      <w:r w:rsidRPr="004470CE">
        <w:t xml:space="preserve">Информация о разработчике ПК </w:t>
      </w:r>
      <w:r w:rsidR="00777582">
        <w:t>«</w:t>
      </w:r>
      <w:sdt>
        <w:sdtPr>
          <w:alias w:val="Тема"/>
          <w:tag w:val=""/>
          <w:id w:val="596146577"/>
          <w:placeholder>
            <w:docPart w:val="46F2A4F227CC4FF4AD245285E5835058"/>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p>
    <w:p w14:paraId="773308C1" w14:textId="77777777" w:rsidR="00586634" w:rsidRPr="004470CE" w:rsidRDefault="00586634" w:rsidP="00142B33">
      <w:pPr>
        <w:pStyle w:val="aff5"/>
      </w:pPr>
      <w:r w:rsidRPr="004470CE">
        <w:t xml:space="preserve">ООО </w:t>
      </w:r>
      <w:r w:rsidR="00777582">
        <w:t>«</w:t>
      </w:r>
      <w:r w:rsidRPr="004470CE">
        <w:t>Кейсистемс</w:t>
      </w:r>
      <w:r w:rsidR="00777582">
        <w:t>»</w:t>
      </w:r>
    </w:p>
    <w:p w14:paraId="7BE3CCF8" w14:textId="77777777" w:rsidR="00586634" w:rsidRPr="004470CE" w:rsidRDefault="00586634" w:rsidP="00142B33">
      <w:pPr>
        <w:pStyle w:val="aff5"/>
      </w:pPr>
      <w:r w:rsidRPr="004470CE">
        <w:t>Адрес: 428000, Чебоксары, Главпочтамт, а/я 172</w:t>
      </w:r>
    </w:p>
    <w:p w14:paraId="6D3B45D8" w14:textId="77777777" w:rsidR="00586634" w:rsidRPr="004470CE" w:rsidRDefault="00586634" w:rsidP="00142B33">
      <w:pPr>
        <w:pStyle w:val="aff5"/>
      </w:pPr>
      <w:r w:rsidRPr="004470CE">
        <w:t>Телефон: (8352) 323-323</w:t>
      </w:r>
    </w:p>
    <w:p w14:paraId="35553F26" w14:textId="19DB232E" w:rsidR="00F175E8" w:rsidRDefault="00F175E8" w:rsidP="00142B33">
      <w:pPr>
        <w:pStyle w:val="aff5"/>
      </w:pPr>
      <w:hyperlink r:id="rId9" w:history="1">
        <w:r w:rsidRPr="00775895">
          <w:rPr>
            <w:rStyle w:val="ab"/>
          </w:rPr>
          <w:t>http://www.</w:t>
        </w:r>
        <w:r w:rsidRPr="00775895">
          <w:rPr>
            <w:rStyle w:val="ab"/>
            <w:lang w:val="en-US"/>
          </w:rPr>
          <w:t>keysystems</w:t>
        </w:r>
        <w:r w:rsidRPr="00775895">
          <w:rPr>
            <w:rStyle w:val="ab"/>
          </w:rPr>
          <w:t>.ru</w:t>
        </w:r>
      </w:hyperlink>
    </w:p>
    <w:p w14:paraId="226463A2" w14:textId="6FBE5BEF" w:rsidR="00F175E8" w:rsidRPr="00D87B6F" w:rsidRDefault="00F175E8" w:rsidP="00142B33">
      <w:pPr>
        <w:pStyle w:val="aff5"/>
        <w:rPr>
          <w:rStyle w:val="ab"/>
          <w:lang w:val="en-US"/>
        </w:rPr>
      </w:pPr>
      <w:r w:rsidRPr="00DF3879">
        <w:rPr>
          <w:lang w:val="en-US"/>
        </w:rPr>
        <w:t>E</w:t>
      </w:r>
      <w:r w:rsidRPr="00D87B6F">
        <w:rPr>
          <w:lang w:val="en-US"/>
        </w:rPr>
        <w:t>-</w:t>
      </w:r>
      <w:r w:rsidRPr="00DF3879">
        <w:rPr>
          <w:lang w:val="en-US"/>
        </w:rPr>
        <w:t>mail</w:t>
      </w:r>
      <w:r w:rsidRPr="00D87B6F">
        <w:rPr>
          <w:lang w:val="en-US"/>
        </w:rPr>
        <w:t xml:space="preserve">: </w:t>
      </w:r>
      <w:hyperlink r:id="rId10" w:history="1">
        <w:r w:rsidRPr="00775895">
          <w:rPr>
            <w:rStyle w:val="ab"/>
            <w:lang w:val="en-US"/>
          </w:rPr>
          <w:t>info</w:t>
        </w:r>
        <w:r w:rsidRPr="00D87B6F">
          <w:rPr>
            <w:rStyle w:val="ab"/>
            <w:lang w:val="en-US"/>
          </w:rPr>
          <w:t>@</w:t>
        </w:r>
        <w:r w:rsidRPr="00775895">
          <w:rPr>
            <w:rStyle w:val="ab"/>
            <w:lang w:val="en-US"/>
          </w:rPr>
          <w:t>keysystems</w:t>
        </w:r>
        <w:r w:rsidRPr="00D87B6F">
          <w:rPr>
            <w:rStyle w:val="ab"/>
            <w:lang w:val="en-US"/>
          </w:rPr>
          <w:t>.</w:t>
        </w:r>
        <w:r w:rsidRPr="00775895">
          <w:rPr>
            <w:rStyle w:val="ab"/>
            <w:lang w:val="en-US"/>
          </w:rPr>
          <w:t>ru</w:t>
        </w:r>
      </w:hyperlink>
    </w:p>
    <w:p w14:paraId="004EF4A1" w14:textId="77777777" w:rsidR="00F175E8" w:rsidRPr="00D87B6F" w:rsidRDefault="00F175E8" w:rsidP="00142B33">
      <w:pPr>
        <w:pStyle w:val="aff5"/>
        <w:rPr>
          <w:lang w:val="en-US"/>
        </w:rPr>
      </w:pPr>
    </w:p>
    <w:p w14:paraId="700B6F7F" w14:textId="77777777" w:rsidR="00D0650F" w:rsidRPr="00586634" w:rsidRDefault="007950A7" w:rsidP="00142B33">
      <w:pPr>
        <w:pStyle w:val="aff5"/>
        <w:rPr>
          <w:lang w:val="en-US"/>
        </w:rPr>
      </w:pPr>
      <w:r w:rsidRPr="00D87B6F">
        <w:rPr>
          <w:lang w:val="en-US"/>
        </w:rPr>
        <w:br w:type="page"/>
      </w:r>
      <w:r w:rsidR="001E24C7">
        <w:lastRenderedPageBreak/>
        <w:t>СОДЕРЖАНИ</w:t>
      </w:r>
      <w:r w:rsidR="00D0650F" w:rsidRPr="00A9453F">
        <w:t>Е</w:t>
      </w:r>
    </w:p>
    <w:bookmarkStart w:id="0" w:name="_Toc22434973"/>
    <w:p w14:paraId="01C13F06" w14:textId="77777777" w:rsidR="009E7A55" w:rsidRDefault="00EE60BA">
      <w:pPr>
        <w:pStyle w:val="1b"/>
        <w:rPr>
          <w:rFonts w:asciiTheme="minorHAnsi" w:eastAsiaTheme="minorEastAsia" w:hAnsiTheme="minorHAnsi" w:cstheme="minorBidi"/>
          <w:b w:val="0"/>
          <w:bCs w:val="0"/>
          <w:smallCaps w:val="0"/>
          <w:noProof/>
          <w:sz w:val="22"/>
          <w:szCs w:val="22"/>
        </w:rPr>
      </w:pPr>
      <w:r>
        <w:rPr>
          <w:caps/>
          <w:smallCaps w:val="0"/>
        </w:rPr>
        <w:fldChar w:fldCharType="begin"/>
      </w:r>
      <w:r>
        <w:rPr>
          <w:caps/>
          <w:smallCaps w:val="0"/>
        </w:rPr>
        <w:instrText xml:space="preserve"> TOC \o "1-1" \h \z \t "Заголовок 2;2;Заголовок 3;3;Заголовок 4;4;Заголовок 5;5;Заголовок 1 (КС);1;Заголовок 4 (КС);4;Приложение (КС);6;Заголовок 2 (КС);2;Заголовок 3 (КС);3;Заголовок 5 (КС);5" </w:instrText>
      </w:r>
      <w:r>
        <w:rPr>
          <w:caps/>
          <w:smallCaps w:val="0"/>
        </w:rPr>
        <w:fldChar w:fldCharType="separate"/>
      </w:r>
      <w:hyperlink w:anchor="_Toc18575313" w:history="1">
        <w:r w:rsidR="009E7A55" w:rsidRPr="00B75D6C">
          <w:rPr>
            <w:rStyle w:val="ab"/>
            <w:noProof/>
          </w:rPr>
          <w:t>Введение</w:t>
        </w:r>
        <w:r w:rsidR="009E7A55">
          <w:rPr>
            <w:noProof/>
            <w:webHidden/>
          </w:rPr>
          <w:tab/>
        </w:r>
        <w:r w:rsidR="009E7A55">
          <w:rPr>
            <w:noProof/>
            <w:webHidden/>
          </w:rPr>
          <w:fldChar w:fldCharType="begin"/>
        </w:r>
        <w:r w:rsidR="009E7A55">
          <w:rPr>
            <w:noProof/>
            <w:webHidden/>
          </w:rPr>
          <w:instrText xml:space="preserve"> PAGEREF _Toc18575313 \h </w:instrText>
        </w:r>
        <w:r w:rsidR="009E7A55">
          <w:rPr>
            <w:noProof/>
            <w:webHidden/>
          </w:rPr>
        </w:r>
        <w:r w:rsidR="009E7A55">
          <w:rPr>
            <w:noProof/>
            <w:webHidden/>
          </w:rPr>
          <w:fldChar w:fldCharType="separate"/>
        </w:r>
        <w:r w:rsidR="009E7A55">
          <w:rPr>
            <w:noProof/>
            <w:webHidden/>
          </w:rPr>
          <w:t>5</w:t>
        </w:r>
        <w:r w:rsidR="009E7A55">
          <w:rPr>
            <w:noProof/>
            <w:webHidden/>
          </w:rPr>
          <w:fldChar w:fldCharType="end"/>
        </w:r>
      </w:hyperlink>
    </w:p>
    <w:p w14:paraId="6D9B699F" w14:textId="77777777" w:rsidR="009E7A55" w:rsidRDefault="009E7A55">
      <w:pPr>
        <w:pStyle w:val="1b"/>
        <w:rPr>
          <w:rFonts w:asciiTheme="minorHAnsi" w:eastAsiaTheme="minorEastAsia" w:hAnsiTheme="minorHAnsi" w:cstheme="minorBidi"/>
          <w:b w:val="0"/>
          <w:bCs w:val="0"/>
          <w:smallCaps w:val="0"/>
          <w:noProof/>
          <w:sz w:val="22"/>
          <w:szCs w:val="22"/>
        </w:rPr>
      </w:pPr>
      <w:hyperlink w:anchor="_Toc18575314" w:history="1">
        <w:r w:rsidRPr="00B75D6C">
          <w:rPr>
            <w:rStyle w:val="ab"/>
            <w:noProof/>
          </w:rPr>
          <w:t>1.</w:t>
        </w:r>
        <w:r>
          <w:rPr>
            <w:rFonts w:asciiTheme="minorHAnsi" w:eastAsiaTheme="minorEastAsia" w:hAnsiTheme="minorHAnsi" w:cstheme="minorBidi"/>
            <w:b w:val="0"/>
            <w:bCs w:val="0"/>
            <w:smallCaps w:val="0"/>
            <w:noProof/>
            <w:sz w:val="22"/>
            <w:szCs w:val="22"/>
          </w:rPr>
          <w:tab/>
        </w:r>
        <w:r w:rsidRPr="00B75D6C">
          <w:rPr>
            <w:rStyle w:val="ab"/>
            <w:noProof/>
          </w:rPr>
          <w:t>Подготовка к работе</w:t>
        </w:r>
        <w:r>
          <w:rPr>
            <w:noProof/>
            <w:webHidden/>
          </w:rPr>
          <w:tab/>
        </w:r>
        <w:r>
          <w:rPr>
            <w:noProof/>
            <w:webHidden/>
          </w:rPr>
          <w:fldChar w:fldCharType="begin"/>
        </w:r>
        <w:r>
          <w:rPr>
            <w:noProof/>
            <w:webHidden/>
          </w:rPr>
          <w:instrText xml:space="preserve"> PAGEREF _Toc18575314 \h </w:instrText>
        </w:r>
        <w:r>
          <w:rPr>
            <w:noProof/>
            <w:webHidden/>
          </w:rPr>
        </w:r>
        <w:r>
          <w:rPr>
            <w:noProof/>
            <w:webHidden/>
          </w:rPr>
          <w:fldChar w:fldCharType="separate"/>
        </w:r>
        <w:r>
          <w:rPr>
            <w:noProof/>
            <w:webHidden/>
          </w:rPr>
          <w:t>7</w:t>
        </w:r>
        <w:r>
          <w:rPr>
            <w:noProof/>
            <w:webHidden/>
          </w:rPr>
          <w:fldChar w:fldCharType="end"/>
        </w:r>
      </w:hyperlink>
    </w:p>
    <w:p w14:paraId="7E2FEB8D" w14:textId="77777777" w:rsidR="009E7A55" w:rsidRDefault="009E7A55">
      <w:pPr>
        <w:pStyle w:val="1b"/>
        <w:rPr>
          <w:rFonts w:asciiTheme="minorHAnsi" w:eastAsiaTheme="minorEastAsia" w:hAnsiTheme="minorHAnsi" w:cstheme="minorBidi"/>
          <w:b w:val="0"/>
          <w:bCs w:val="0"/>
          <w:smallCaps w:val="0"/>
          <w:noProof/>
          <w:sz w:val="22"/>
          <w:szCs w:val="22"/>
        </w:rPr>
      </w:pPr>
      <w:hyperlink w:anchor="_Toc18575315" w:history="1">
        <w:r w:rsidRPr="00B75D6C">
          <w:rPr>
            <w:rStyle w:val="ab"/>
            <w:noProof/>
          </w:rPr>
          <w:t>2.</w:t>
        </w:r>
        <w:r>
          <w:rPr>
            <w:rFonts w:asciiTheme="minorHAnsi" w:eastAsiaTheme="minorEastAsia" w:hAnsiTheme="minorHAnsi" w:cstheme="minorBidi"/>
            <w:b w:val="0"/>
            <w:bCs w:val="0"/>
            <w:smallCaps w:val="0"/>
            <w:noProof/>
            <w:sz w:val="22"/>
            <w:szCs w:val="22"/>
          </w:rPr>
          <w:tab/>
        </w:r>
        <w:r w:rsidRPr="00B75D6C">
          <w:rPr>
            <w:rStyle w:val="ab"/>
            <w:noProof/>
          </w:rPr>
          <w:t>Описание операций</w:t>
        </w:r>
        <w:r>
          <w:rPr>
            <w:noProof/>
            <w:webHidden/>
          </w:rPr>
          <w:tab/>
        </w:r>
        <w:r>
          <w:rPr>
            <w:noProof/>
            <w:webHidden/>
          </w:rPr>
          <w:fldChar w:fldCharType="begin"/>
        </w:r>
        <w:r>
          <w:rPr>
            <w:noProof/>
            <w:webHidden/>
          </w:rPr>
          <w:instrText xml:space="preserve"> PAGEREF _Toc18575315 \h </w:instrText>
        </w:r>
        <w:r>
          <w:rPr>
            <w:noProof/>
            <w:webHidden/>
          </w:rPr>
        </w:r>
        <w:r>
          <w:rPr>
            <w:noProof/>
            <w:webHidden/>
          </w:rPr>
          <w:fldChar w:fldCharType="separate"/>
        </w:r>
        <w:r>
          <w:rPr>
            <w:noProof/>
            <w:webHidden/>
          </w:rPr>
          <w:t>8</w:t>
        </w:r>
        <w:r>
          <w:rPr>
            <w:noProof/>
            <w:webHidden/>
          </w:rPr>
          <w:fldChar w:fldCharType="end"/>
        </w:r>
      </w:hyperlink>
    </w:p>
    <w:p w14:paraId="0F6C7BA2" w14:textId="77777777" w:rsidR="009E7A55" w:rsidRDefault="009E7A55">
      <w:pPr>
        <w:pStyle w:val="2f4"/>
        <w:rPr>
          <w:rFonts w:asciiTheme="minorHAnsi" w:eastAsiaTheme="minorEastAsia" w:hAnsiTheme="minorHAnsi" w:cstheme="minorBidi"/>
          <w:smallCaps w:val="0"/>
          <w:sz w:val="22"/>
          <w:szCs w:val="22"/>
        </w:rPr>
      </w:pPr>
      <w:hyperlink w:anchor="_Toc18575316" w:history="1">
        <w:r w:rsidRPr="00B75D6C">
          <w:rPr>
            <w:rStyle w:val="ab"/>
          </w:rPr>
          <w:t>2.1</w:t>
        </w:r>
        <w:r>
          <w:rPr>
            <w:rFonts w:asciiTheme="minorHAnsi" w:eastAsiaTheme="minorEastAsia" w:hAnsiTheme="minorHAnsi" w:cstheme="minorBidi"/>
            <w:smallCaps w:val="0"/>
            <w:sz w:val="22"/>
            <w:szCs w:val="22"/>
          </w:rPr>
          <w:tab/>
        </w:r>
        <w:r w:rsidRPr="00B75D6C">
          <w:rPr>
            <w:rStyle w:val="ab"/>
          </w:rPr>
          <w:t>Общие Справочники</w:t>
        </w:r>
        <w:r>
          <w:rPr>
            <w:webHidden/>
          </w:rPr>
          <w:tab/>
        </w:r>
        <w:r>
          <w:rPr>
            <w:webHidden/>
          </w:rPr>
          <w:fldChar w:fldCharType="begin"/>
        </w:r>
        <w:r>
          <w:rPr>
            <w:webHidden/>
          </w:rPr>
          <w:instrText xml:space="preserve"> PAGEREF _Toc18575316 \h </w:instrText>
        </w:r>
        <w:r>
          <w:rPr>
            <w:webHidden/>
          </w:rPr>
        </w:r>
        <w:r>
          <w:rPr>
            <w:webHidden/>
          </w:rPr>
          <w:fldChar w:fldCharType="separate"/>
        </w:r>
        <w:r>
          <w:rPr>
            <w:webHidden/>
          </w:rPr>
          <w:t>8</w:t>
        </w:r>
        <w:r>
          <w:rPr>
            <w:webHidden/>
          </w:rPr>
          <w:fldChar w:fldCharType="end"/>
        </w:r>
      </w:hyperlink>
    </w:p>
    <w:p w14:paraId="4FCFAF9F" w14:textId="77777777" w:rsidR="009E7A55" w:rsidRDefault="009E7A55">
      <w:pPr>
        <w:pStyle w:val="3f2"/>
        <w:rPr>
          <w:rFonts w:asciiTheme="minorHAnsi" w:eastAsiaTheme="minorEastAsia" w:hAnsiTheme="minorHAnsi" w:cstheme="minorBidi"/>
          <w:noProof/>
          <w:sz w:val="22"/>
          <w:szCs w:val="22"/>
        </w:rPr>
      </w:pPr>
      <w:hyperlink w:anchor="_Toc18575317" w:history="1">
        <w:r w:rsidRPr="00B75D6C">
          <w:rPr>
            <w:rStyle w:val="ab"/>
            <w:noProof/>
          </w:rPr>
          <w:t>2.1.1</w:t>
        </w:r>
        <w:r>
          <w:rPr>
            <w:rFonts w:asciiTheme="minorHAnsi" w:eastAsiaTheme="minorEastAsia" w:hAnsiTheme="minorHAnsi" w:cstheme="minorBidi"/>
            <w:noProof/>
            <w:sz w:val="22"/>
            <w:szCs w:val="22"/>
          </w:rPr>
          <w:tab/>
        </w:r>
        <w:r w:rsidRPr="00B75D6C">
          <w:rPr>
            <w:rStyle w:val="ab"/>
            <w:noProof/>
          </w:rPr>
          <w:t>Справочники «Расходные обязательства»</w:t>
        </w:r>
        <w:r>
          <w:rPr>
            <w:noProof/>
            <w:webHidden/>
          </w:rPr>
          <w:tab/>
        </w:r>
        <w:r>
          <w:rPr>
            <w:noProof/>
            <w:webHidden/>
          </w:rPr>
          <w:fldChar w:fldCharType="begin"/>
        </w:r>
        <w:r>
          <w:rPr>
            <w:noProof/>
            <w:webHidden/>
          </w:rPr>
          <w:instrText xml:space="preserve"> PAGEREF _Toc18575317 \h </w:instrText>
        </w:r>
        <w:r>
          <w:rPr>
            <w:noProof/>
            <w:webHidden/>
          </w:rPr>
        </w:r>
        <w:r>
          <w:rPr>
            <w:noProof/>
            <w:webHidden/>
          </w:rPr>
          <w:fldChar w:fldCharType="separate"/>
        </w:r>
        <w:r>
          <w:rPr>
            <w:noProof/>
            <w:webHidden/>
          </w:rPr>
          <w:t>9</w:t>
        </w:r>
        <w:r>
          <w:rPr>
            <w:noProof/>
            <w:webHidden/>
          </w:rPr>
          <w:fldChar w:fldCharType="end"/>
        </w:r>
      </w:hyperlink>
    </w:p>
    <w:p w14:paraId="6D914252" w14:textId="77777777" w:rsidR="009E7A55" w:rsidRDefault="009E7A55">
      <w:pPr>
        <w:pStyle w:val="49"/>
        <w:rPr>
          <w:rFonts w:asciiTheme="minorHAnsi" w:eastAsiaTheme="minorEastAsia" w:hAnsiTheme="minorHAnsi" w:cstheme="minorBidi"/>
          <w:noProof/>
          <w:sz w:val="22"/>
          <w:szCs w:val="22"/>
        </w:rPr>
      </w:pPr>
      <w:hyperlink w:anchor="_Toc18575318" w:history="1">
        <w:r w:rsidRPr="00B75D6C">
          <w:rPr>
            <w:rStyle w:val="ab"/>
            <w:noProof/>
          </w:rPr>
          <w:t>2.1.1.1</w:t>
        </w:r>
        <w:r>
          <w:rPr>
            <w:rFonts w:asciiTheme="minorHAnsi" w:eastAsiaTheme="minorEastAsia" w:hAnsiTheme="minorHAnsi" w:cstheme="minorBidi"/>
            <w:noProof/>
            <w:sz w:val="22"/>
            <w:szCs w:val="22"/>
          </w:rPr>
          <w:tab/>
        </w:r>
        <w:r w:rsidRPr="00B75D6C">
          <w:rPr>
            <w:rStyle w:val="ab"/>
            <w:noProof/>
          </w:rPr>
          <w:t>Добавление подчиненного пункта в справочник РО</w:t>
        </w:r>
        <w:r>
          <w:rPr>
            <w:noProof/>
            <w:webHidden/>
          </w:rPr>
          <w:tab/>
        </w:r>
        <w:r>
          <w:rPr>
            <w:noProof/>
            <w:webHidden/>
          </w:rPr>
          <w:fldChar w:fldCharType="begin"/>
        </w:r>
        <w:r>
          <w:rPr>
            <w:noProof/>
            <w:webHidden/>
          </w:rPr>
          <w:instrText xml:space="preserve"> PAGEREF _Toc18575318 \h </w:instrText>
        </w:r>
        <w:r>
          <w:rPr>
            <w:noProof/>
            <w:webHidden/>
          </w:rPr>
        </w:r>
        <w:r>
          <w:rPr>
            <w:noProof/>
            <w:webHidden/>
          </w:rPr>
          <w:fldChar w:fldCharType="separate"/>
        </w:r>
        <w:r>
          <w:rPr>
            <w:noProof/>
            <w:webHidden/>
          </w:rPr>
          <w:t>12</w:t>
        </w:r>
        <w:r>
          <w:rPr>
            <w:noProof/>
            <w:webHidden/>
          </w:rPr>
          <w:fldChar w:fldCharType="end"/>
        </w:r>
      </w:hyperlink>
    </w:p>
    <w:p w14:paraId="78AA42A4" w14:textId="77777777" w:rsidR="009E7A55" w:rsidRDefault="009E7A55">
      <w:pPr>
        <w:pStyle w:val="49"/>
        <w:rPr>
          <w:rFonts w:asciiTheme="minorHAnsi" w:eastAsiaTheme="minorEastAsia" w:hAnsiTheme="minorHAnsi" w:cstheme="minorBidi"/>
          <w:noProof/>
          <w:sz w:val="22"/>
          <w:szCs w:val="22"/>
        </w:rPr>
      </w:pPr>
      <w:hyperlink w:anchor="_Toc18575319" w:history="1">
        <w:r w:rsidRPr="00B75D6C">
          <w:rPr>
            <w:rStyle w:val="ab"/>
            <w:noProof/>
          </w:rPr>
          <w:t>2.1.1.2</w:t>
        </w:r>
        <w:r>
          <w:rPr>
            <w:rFonts w:asciiTheme="minorHAnsi" w:eastAsiaTheme="minorEastAsia" w:hAnsiTheme="minorHAnsi" w:cstheme="minorBidi"/>
            <w:noProof/>
            <w:sz w:val="22"/>
            <w:szCs w:val="22"/>
          </w:rPr>
          <w:tab/>
        </w:r>
        <w:r w:rsidRPr="00B75D6C">
          <w:rPr>
            <w:rStyle w:val="ab"/>
            <w:noProof/>
          </w:rPr>
          <w:t>Добавления кода со сквозной нумерацией в справочник РО</w:t>
        </w:r>
        <w:r>
          <w:rPr>
            <w:noProof/>
            <w:webHidden/>
          </w:rPr>
          <w:tab/>
        </w:r>
        <w:r>
          <w:rPr>
            <w:noProof/>
            <w:webHidden/>
          </w:rPr>
          <w:fldChar w:fldCharType="begin"/>
        </w:r>
        <w:r>
          <w:rPr>
            <w:noProof/>
            <w:webHidden/>
          </w:rPr>
          <w:instrText xml:space="preserve"> PAGEREF _Toc18575319 \h </w:instrText>
        </w:r>
        <w:r>
          <w:rPr>
            <w:noProof/>
            <w:webHidden/>
          </w:rPr>
        </w:r>
        <w:r>
          <w:rPr>
            <w:noProof/>
            <w:webHidden/>
          </w:rPr>
          <w:fldChar w:fldCharType="separate"/>
        </w:r>
        <w:r>
          <w:rPr>
            <w:noProof/>
            <w:webHidden/>
          </w:rPr>
          <w:t>15</w:t>
        </w:r>
        <w:r>
          <w:rPr>
            <w:noProof/>
            <w:webHidden/>
          </w:rPr>
          <w:fldChar w:fldCharType="end"/>
        </w:r>
      </w:hyperlink>
    </w:p>
    <w:p w14:paraId="36CB7B59" w14:textId="77777777" w:rsidR="009E7A55" w:rsidRDefault="009E7A55">
      <w:pPr>
        <w:pStyle w:val="49"/>
        <w:rPr>
          <w:rFonts w:asciiTheme="minorHAnsi" w:eastAsiaTheme="minorEastAsia" w:hAnsiTheme="minorHAnsi" w:cstheme="minorBidi"/>
          <w:noProof/>
          <w:sz w:val="22"/>
          <w:szCs w:val="22"/>
        </w:rPr>
      </w:pPr>
      <w:hyperlink w:anchor="_Toc18575320" w:history="1">
        <w:r w:rsidRPr="00B75D6C">
          <w:rPr>
            <w:rStyle w:val="ab"/>
            <w:noProof/>
          </w:rPr>
          <w:t>2.1.1.3</w:t>
        </w:r>
        <w:r>
          <w:rPr>
            <w:rFonts w:asciiTheme="minorHAnsi" w:eastAsiaTheme="minorEastAsia" w:hAnsiTheme="minorHAnsi" w:cstheme="minorBidi"/>
            <w:noProof/>
            <w:sz w:val="22"/>
            <w:szCs w:val="22"/>
          </w:rPr>
          <w:tab/>
        </w:r>
        <w:r w:rsidRPr="00B75D6C">
          <w:rPr>
            <w:rStyle w:val="ab"/>
            <w:noProof/>
          </w:rPr>
          <w:t>Редактирование узла дерева</w:t>
        </w:r>
        <w:r>
          <w:rPr>
            <w:noProof/>
            <w:webHidden/>
          </w:rPr>
          <w:tab/>
        </w:r>
        <w:r>
          <w:rPr>
            <w:noProof/>
            <w:webHidden/>
          </w:rPr>
          <w:fldChar w:fldCharType="begin"/>
        </w:r>
        <w:r>
          <w:rPr>
            <w:noProof/>
            <w:webHidden/>
          </w:rPr>
          <w:instrText xml:space="preserve"> PAGEREF _Toc18575320 \h </w:instrText>
        </w:r>
        <w:r>
          <w:rPr>
            <w:noProof/>
            <w:webHidden/>
          </w:rPr>
        </w:r>
        <w:r>
          <w:rPr>
            <w:noProof/>
            <w:webHidden/>
          </w:rPr>
          <w:fldChar w:fldCharType="separate"/>
        </w:r>
        <w:r>
          <w:rPr>
            <w:noProof/>
            <w:webHidden/>
          </w:rPr>
          <w:t>17</w:t>
        </w:r>
        <w:r>
          <w:rPr>
            <w:noProof/>
            <w:webHidden/>
          </w:rPr>
          <w:fldChar w:fldCharType="end"/>
        </w:r>
      </w:hyperlink>
    </w:p>
    <w:p w14:paraId="3747E338" w14:textId="77777777" w:rsidR="009E7A55" w:rsidRDefault="009E7A55">
      <w:pPr>
        <w:pStyle w:val="49"/>
        <w:rPr>
          <w:rFonts w:asciiTheme="minorHAnsi" w:eastAsiaTheme="minorEastAsia" w:hAnsiTheme="minorHAnsi" w:cstheme="minorBidi"/>
          <w:noProof/>
          <w:sz w:val="22"/>
          <w:szCs w:val="22"/>
        </w:rPr>
      </w:pPr>
      <w:hyperlink w:anchor="_Toc18575321" w:history="1">
        <w:r w:rsidRPr="00B75D6C">
          <w:rPr>
            <w:rStyle w:val="ab"/>
            <w:noProof/>
          </w:rPr>
          <w:t>2.1.1.4</w:t>
        </w:r>
        <w:r>
          <w:rPr>
            <w:rFonts w:asciiTheme="minorHAnsi" w:eastAsiaTheme="minorEastAsia" w:hAnsiTheme="minorHAnsi" w:cstheme="minorBidi"/>
            <w:noProof/>
            <w:sz w:val="22"/>
            <w:szCs w:val="22"/>
          </w:rPr>
          <w:tab/>
        </w:r>
        <w:r w:rsidRPr="00B75D6C">
          <w:rPr>
            <w:rStyle w:val="ab"/>
            <w:noProof/>
          </w:rPr>
          <w:t>Удаление узла дерева</w:t>
        </w:r>
        <w:r>
          <w:rPr>
            <w:noProof/>
            <w:webHidden/>
          </w:rPr>
          <w:tab/>
        </w:r>
        <w:r>
          <w:rPr>
            <w:noProof/>
            <w:webHidden/>
          </w:rPr>
          <w:fldChar w:fldCharType="begin"/>
        </w:r>
        <w:r>
          <w:rPr>
            <w:noProof/>
            <w:webHidden/>
          </w:rPr>
          <w:instrText xml:space="preserve"> PAGEREF _Toc18575321 \h </w:instrText>
        </w:r>
        <w:r>
          <w:rPr>
            <w:noProof/>
            <w:webHidden/>
          </w:rPr>
        </w:r>
        <w:r>
          <w:rPr>
            <w:noProof/>
            <w:webHidden/>
          </w:rPr>
          <w:fldChar w:fldCharType="separate"/>
        </w:r>
        <w:r>
          <w:rPr>
            <w:noProof/>
            <w:webHidden/>
          </w:rPr>
          <w:t>18</w:t>
        </w:r>
        <w:r>
          <w:rPr>
            <w:noProof/>
            <w:webHidden/>
          </w:rPr>
          <w:fldChar w:fldCharType="end"/>
        </w:r>
      </w:hyperlink>
    </w:p>
    <w:p w14:paraId="5BE4A5AC" w14:textId="77777777" w:rsidR="009E7A55" w:rsidRDefault="009E7A55">
      <w:pPr>
        <w:pStyle w:val="49"/>
        <w:rPr>
          <w:rFonts w:asciiTheme="minorHAnsi" w:eastAsiaTheme="minorEastAsia" w:hAnsiTheme="minorHAnsi" w:cstheme="minorBidi"/>
          <w:noProof/>
          <w:sz w:val="22"/>
          <w:szCs w:val="22"/>
        </w:rPr>
      </w:pPr>
      <w:hyperlink w:anchor="_Toc18575322" w:history="1">
        <w:r w:rsidRPr="00B75D6C">
          <w:rPr>
            <w:rStyle w:val="ab"/>
            <w:noProof/>
          </w:rPr>
          <w:t>2.1.1.5</w:t>
        </w:r>
        <w:r>
          <w:rPr>
            <w:rFonts w:asciiTheme="minorHAnsi" w:eastAsiaTheme="minorEastAsia" w:hAnsiTheme="minorHAnsi" w:cstheme="minorBidi"/>
            <w:noProof/>
            <w:sz w:val="22"/>
            <w:szCs w:val="22"/>
          </w:rPr>
          <w:tab/>
        </w:r>
        <w:r w:rsidRPr="00B75D6C">
          <w:rPr>
            <w:rStyle w:val="ab"/>
            <w:noProof/>
          </w:rPr>
          <w:t>Просмотр разных периодов в Справочнике РО</w:t>
        </w:r>
        <w:r>
          <w:rPr>
            <w:noProof/>
            <w:webHidden/>
          </w:rPr>
          <w:tab/>
        </w:r>
        <w:r>
          <w:rPr>
            <w:noProof/>
            <w:webHidden/>
          </w:rPr>
          <w:fldChar w:fldCharType="begin"/>
        </w:r>
        <w:r>
          <w:rPr>
            <w:noProof/>
            <w:webHidden/>
          </w:rPr>
          <w:instrText xml:space="preserve"> PAGEREF _Toc18575322 \h </w:instrText>
        </w:r>
        <w:r>
          <w:rPr>
            <w:noProof/>
            <w:webHidden/>
          </w:rPr>
        </w:r>
        <w:r>
          <w:rPr>
            <w:noProof/>
            <w:webHidden/>
          </w:rPr>
          <w:fldChar w:fldCharType="separate"/>
        </w:r>
        <w:r>
          <w:rPr>
            <w:noProof/>
            <w:webHidden/>
          </w:rPr>
          <w:t>19</w:t>
        </w:r>
        <w:r>
          <w:rPr>
            <w:noProof/>
            <w:webHidden/>
          </w:rPr>
          <w:fldChar w:fldCharType="end"/>
        </w:r>
      </w:hyperlink>
    </w:p>
    <w:p w14:paraId="6DB49884" w14:textId="77777777" w:rsidR="009E7A55" w:rsidRDefault="009E7A55">
      <w:pPr>
        <w:pStyle w:val="49"/>
        <w:rPr>
          <w:rFonts w:asciiTheme="minorHAnsi" w:eastAsiaTheme="minorEastAsia" w:hAnsiTheme="minorHAnsi" w:cstheme="minorBidi"/>
          <w:noProof/>
          <w:sz w:val="22"/>
          <w:szCs w:val="22"/>
        </w:rPr>
      </w:pPr>
      <w:hyperlink w:anchor="_Toc18575323" w:history="1">
        <w:r w:rsidRPr="00B75D6C">
          <w:rPr>
            <w:rStyle w:val="ab"/>
            <w:noProof/>
          </w:rPr>
          <w:t>2.1.1.6</w:t>
        </w:r>
        <w:r>
          <w:rPr>
            <w:rFonts w:asciiTheme="minorHAnsi" w:eastAsiaTheme="minorEastAsia" w:hAnsiTheme="minorHAnsi" w:cstheme="minorBidi"/>
            <w:noProof/>
            <w:sz w:val="22"/>
            <w:szCs w:val="22"/>
          </w:rPr>
          <w:tab/>
        </w:r>
        <w:r w:rsidRPr="00B75D6C">
          <w:rPr>
            <w:rStyle w:val="ab"/>
            <w:noProof/>
          </w:rPr>
          <w:t>Просмотр кодов в справочнике РО на выбранную дату</w:t>
        </w:r>
        <w:r>
          <w:rPr>
            <w:noProof/>
            <w:webHidden/>
          </w:rPr>
          <w:tab/>
        </w:r>
        <w:r>
          <w:rPr>
            <w:noProof/>
            <w:webHidden/>
          </w:rPr>
          <w:fldChar w:fldCharType="begin"/>
        </w:r>
        <w:r>
          <w:rPr>
            <w:noProof/>
            <w:webHidden/>
          </w:rPr>
          <w:instrText xml:space="preserve"> PAGEREF _Toc18575323 \h </w:instrText>
        </w:r>
        <w:r>
          <w:rPr>
            <w:noProof/>
            <w:webHidden/>
          </w:rPr>
        </w:r>
        <w:r>
          <w:rPr>
            <w:noProof/>
            <w:webHidden/>
          </w:rPr>
          <w:fldChar w:fldCharType="separate"/>
        </w:r>
        <w:r>
          <w:rPr>
            <w:noProof/>
            <w:webHidden/>
          </w:rPr>
          <w:t>20</w:t>
        </w:r>
        <w:r>
          <w:rPr>
            <w:noProof/>
            <w:webHidden/>
          </w:rPr>
          <w:fldChar w:fldCharType="end"/>
        </w:r>
      </w:hyperlink>
    </w:p>
    <w:p w14:paraId="444BE269" w14:textId="77777777" w:rsidR="009E7A55" w:rsidRDefault="009E7A55">
      <w:pPr>
        <w:pStyle w:val="3f2"/>
        <w:rPr>
          <w:rFonts w:asciiTheme="minorHAnsi" w:eastAsiaTheme="minorEastAsia" w:hAnsiTheme="minorHAnsi" w:cstheme="minorBidi"/>
          <w:noProof/>
          <w:sz w:val="22"/>
          <w:szCs w:val="22"/>
        </w:rPr>
      </w:pPr>
      <w:hyperlink w:anchor="_Toc18575324" w:history="1">
        <w:r w:rsidRPr="00B75D6C">
          <w:rPr>
            <w:rStyle w:val="ab"/>
            <w:noProof/>
          </w:rPr>
          <w:t>2.1.2</w:t>
        </w:r>
        <w:r>
          <w:rPr>
            <w:rFonts w:asciiTheme="minorHAnsi" w:eastAsiaTheme="minorEastAsia" w:hAnsiTheme="minorHAnsi" w:cstheme="minorBidi"/>
            <w:noProof/>
            <w:sz w:val="22"/>
            <w:szCs w:val="22"/>
          </w:rPr>
          <w:tab/>
        </w:r>
        <w:r w:rsidRPr="00B75D6C">
          <w:rPr>
            <w:rStyle w:val="ab"/>
            <w:noProof/>
          </w:rPr>
          <w:t>Справочники нормативных правовых актов (НПА)</w:t>
        </w:r>
        <w:r>
          <w:rPr>
            <w:noProof/>
            <w:webHidden/>
          </w:rPr>
          <w:tab/>
        </w:r>
        <w:r>
          <w:rPr>
            <w:noProof/>
            <w:webHidden/>
          </w:rPr>
          <w:fldChar w:fldCharType="begin"/>
        </w:r>
        <w:r>
          <w:rPr>
            <w:noProof/>
            <w:webHidden/>
          </w:rPr>
          <w:instrText xml:space="preserve"> PAGEREF _Toc18575324 \h </w:instrText>
        </w:r>
        <w:r>
          <w:rPr>
            <w:noProof/>
            <w:webHidden/>
          </w:rPr>
        </w:r>
        <w:r>
          <w:rPr>
            <w:noProof/>
            <w:webHidden/>
          </w:rPr>
          <w:fldChar w:fldCharType="separate"/>
        </w:r>
        <w:r>
          <w:rPr>
            <w:noProof/>
            <w:webHidden/>
          </w:rPr>
          <w:t>21</w:t>
        </w:r>
        <w:r>
          <w:rPr>
            <w:noProof/>
            <w:webHidden/>
          </w:rPr>
          <w:fldChar w:fldCharType="end"/>
        </w:r>
      </w:hyperlink>
    </w:p>
    <w:p w14:paraId="2E39A3B2" w14:textId="77777777" w:rsidR="009E7A55" w:rsidRDefault="009E7A55">
      <w:pPr>
        <w:pStyle w:val="49"/>
        <w:rPr>
          <w:rFonts w:asciiTheme="minorHAnsi" w:eastAsiaTheme="minorEastAsia" w:hAnsiTheme="minorHAnsi" w:cstheme="minorBidi"/>
          <w:noProof/>
          <w:sz w:val="22"/>
          <w:szCs w:val="22"/>
        </w:rPr>
      </w:pPr>
      <w:hyperlink w:anchor="_Toc18575325" w:history="1">
        <w:r w:rsidRPr="00B75D6C">
          <w:rPr>
            <w:rStyle w:val="ab"/>
            <w:noProof/>
          </w:rPr>
          <w:t>2.1.2.1</w:t>
        </w:r>
        <w:r>
          <w:rPr>
            <w:rFonts w:asciiTheme="minorHAnsi" w:eastAsiaTheme="minorEastAsia" w:hAnsiTheme="minorHAnsi" w:cstheme="minorBidi"/>
            <w:noProof/>
            <w:sz w:val="22"/>
            <w:szCs w:val="22"/>
          </w:rPr>
          <w:tab/>
        </w:r>
        <w:r w:rsidRPr="00B75D6C">
          <w:rPr>
            <w:rStyle w:val="ab"/>
            <w:noProof/>
          </w:rPr>
          <w:t>Справочники типов НПА</w:t>
        </w:r>
        <w:r>
          <w:rPr>
            <w:noProof/>
            <w:webHidden/>
          </w:rPr>
          <w:tab/>
        </w:r>
        <w:r>
          <w:rPr>
            <w:noProof/>
            <w:webHidden/>
          </w:rPr>
          <w:fldChar w:fldCharType="begin"/>
        </w:r>
        <w:r>
          <w:rPr>
            <w:noProof/>
            <w:webHidden/>
          </w:rPr>
          <w:instrText xml:space="preserve"> PAGEREF _Toc18575325 \h </w:instrText>
        </w:r>
        <w:r>
          <w:rPr>
            <w:noProof/>
            <w:webHidden/>
          </w:rPr>
        </w:r>
        <w:r>
          <w:rPr>
            <w:noProof/>
            <w:webHidden/>
          </w:rPr>
          <w:fldChar w:fldCharType="separate"/>
        </w:r>
        <w:r>
          <w:rPr>
            <w:noProof/>
            <w:webHidden/>
          </w:rPr>
          <w:t>21</w:t>
        </w:r>
        <w:r>
          <w:rPr>
            <w:noProof/>
            <w:webHidden/>
          </w:rPr>
          <w:fldChar w:fldCharType="end"/>
        </w:r>
      </w:hyperlink>
    </w:p>
    <w:p w14:paraId="7449BD6D" w14:textId="77777777" w:rsidR="009E7A55" w:rsidRDefault="009E7A55">
      <w:pPr>
        <w:pStyle w:val="49"/>
        <w:rPr>
          <w:rFonts w:asciiTheme="minorHAnsi" w:eastAsiaTheme="minorEastAsia" w:hAnsiTheme="minorHAnsi" w:cstheme="minorBidi"/>
          <w:noProof/>
          <w:sz w:val="22"/>
          <w:szCs w:val="22"/>
        </w:rPr>
      </w:pPr>
      <w:hyperlink w:anchor="_Toc18575326" w:history="1">
        <w:r w:rsidRPr="00B75D6C">
          <w:rPr>
            <w:rStyle w:val="ab"/>
            <w:noProof/>
          </w:rPr>
          <w:t>2.1.2.2</w:t>
        </w:r>
        <w:r>
          <w:rPr>
            <w:rFonts w:asciiTheme="minorHAnsi" w:eastAsiaTheme="minorEastAsia" w:hAnsiTheme="minorHAnsi" w:cstheme="minorBidi"/>
            <w:noProof/>
            <w:sz w:val="22"/>
            <w:szCs w:val="22"/>
          </w:rPr>
          <w:tab/>
        </w:r>
        <w:r w:rsidRPr="00B75D6C">
          <w:rPr>
            <w:rStyle w:val="ab"/>
            <w:noProof/>
          </w:rPr>
          <w:t>Справочники НПА</w:t>
        </w:r>
        <w:r>
          <w:rPr>
            <w:noProof/>
            <w:webHidden/>
          </w:rPr>
          <w:tab/>
        </w:r>
        <w:r>
          <w:rPr>
            <w:noProof/>
            <w:webHidden/>
          </w:rPr>
          <w:fldChar w:fldCharType="begin"/>
        </w:r>
        <w:r>
          <w:rPr>
            <w:noProof/>
            <w:webHidden/>
          </w:rPr>
          <w:instrText xml:space="preserve"> PAGEREF _Toc18575326 \h </w:instrText>
        </w:r>
        <w:r>
          <w:rPr>
            <w:noProof/>
            <w:webHidden/>
          </w:rPr>
        </w:r>
        <w:r>
          <w:rPr>
            <w:noProof/>
            <w:webHidden/>
          </w:rPr>
          <w:fldChar w:fldCharType="separate"/>
        </w:r>
        <w:r>
          <w:rPr>
            <w:noProof/>
            <w:webHidden/>
          </w:rPr>
          <w:t>22</w:t>
        </w:r>
        <w:r>
          <w:rPr>
            <w:noProof/>
            <w:webHidden/>
          </w:rPr>
          <w:fldChar w:fldCharType="end"/>
        </w:r>
      </w:hyperlink>
    </w:p>
    <w:p w14:paraId="4BF4EFAA" w14:textId="77777777" w:rsidR="009E7A55" w:rsidRDefault="009E7A55">
      <w:pPr>
        <w:pStyle w:val="3f2"/>
        <w:rPr>
          <w:rFonts w:asciiTheme="minorHAnsi" w:eastAsiaTheme="minorEastAsia" w:hAnsiTheme="minorHAnsi" w:cstheme="minorBidi"/>
          <w:noProof/>
          <w:sz w:val="22"/>
          <w:szCs w:val="22"/>
        </w:rPr>
      </w:pPr>
      <w:hyperlink w:anchor="_Toc18575327" w:history="1">
        <w:r w:rsidRPr="00B75D6C">
          <w:rPr>
            <w:rStyle w:val="ab"/>
            <w:noProof/>
          </w:rPr>
          <w:t>2.1.3</w:t>
        </w:r>
        <w:r>
          <w:rPr>
            <w:rFonts w:asciiTheme="minorHAnsi" w:eastAsiaTheme="minorEastAsia" w:hAnsiTheme="minorHAnsi" w:cstheme="minorBidi"/>
            <w:noProof/>
            <w:sz w:val="22"/>
            <w:szCs w:val="22"/>
          </w:rPr>
          <w:tab/>
        </w:r>
        <w:r w:rsidRPr="00B75D6C">
          <w:rPr>
            <w:rStyle w:val="ab"/>
            <w:noProof/>
          </w:rPr>
          <w:t>Справочник, для расчета таблицы Консолидированный свод из таблицы Свод МО</w:t>
        </w:r>
        <w:r>
          <w:rPr>
            <w:noProof/>
            <w:webHidden/>
          </w:rPr>
          <w:tab/>
        </w:r>
        <w:r>
          <w:rPr>
            <w:noProof/>
            <w:webHidden/>
          </w:rPr>
          <w:fldChar w:fldCharType="begin"/>
        </w:r>
        <w:r>
          <w:rPr>
            <w:noProof/>
            <w:webHidden/>
          </w:rPr>
          <w:instrText xml:space="preserve"> PAGEREF _Toc18575327 \h </w:instrText>
        </w:r>
        <w:r>
          <w:rPr>
            <w:noProof/>
            <w:webHidden/>
          </w:rPr>
        </w:r>
        <w:r>
          <w:rPr>
            <w:noProof/>
            <w:webHidden/>
          </w:rPr>
          <w:fldChar w:fldCharType="separate"/>
        </w:r>
        <w:r>
          <w:rPr>
            <w:noProof/>
            <w:webHidden/>
          </w:rPr>
          <w:t>24</w:t>
        </w:r>
        <w:r>
          <w:rPr>
            <w:noProof/>
            <w:webHidden/>
          </w:rPr>
          <w:fldChar w:fldCharType="end"/>
        </w:r>
      </w:hyperlink>
    </w:p>
    <w:p w14:paraId="0E9B2A59" w14:textId="77777777" w:rsidR="009E7A55" w:rsidRDefault="009E7A55">
      <w:pPr>
        <w:pStyle w:val="2f4"/>
        <w:rPr>
          <w:rFonts w:asciiTheme="minorHAnsi" w:eastAsiaTheme="minorEastAsia" w:hAnsiTheme="minorHAnsi" w:cstheme="minorBidi"/>
          <w:smallCaps w:val="0"/>
          <w:sz w:val="22"/>
          <w:szCs w:val="22"/>
        </w:rPr>
      </w:pPr>
      <w:hyperlink w:anchor="_Toc18575328" w:history="1">
        <w:r w:rsidRPr="00B75D6C">
          <w:rPr>
            <w:rStyle w:val="ab"/>
          </w:rPr>
          <w:t>2.2</w:t>
        </w:r>
        <w:r>
          <w:rPr>
            <w:rFonts w:asciiTheme="minorHAnsi" w:eastAsiaTheme="minorEastAsia" w:hAnsiTheme="minorHAnsi" w:cstheme="minorBidi"/>
            <w:smallCaps w:val="0"/>
            <w:sz w:val="22"/>
            <w:szCs w:val="22"/>
          </w:rPr>
          <w:tab/>
        </w:r>
        <w:r w:rsidRPr="00B75D6C">
          <w:rPr>
            <w:rStyle w:val="ab"/>
          </w:rPr>
          <w:t>Универсальные справочники</w:t>
        </w:r>
        <w:r>
          <w:rPr>
            <w:webHidden/>
          </w:rPr>
          <w:tab/>
        </w:r>
        <w:r>
          <w:rPr>
            <w:webHidden/>
          </w:rPr>
          <w:fldChar w:fldCharType="begin"/>
        </w:r>
        <w:r>
          <w:rPr>
            <w:webHidden/>
          </w:rPr>
          <w:instrText xml:space="preserve"> PAGEREF _Toc18575328 \h </w:instrText>
        </w:r>
        <w:r>
          <w:rPr>
            <w:webHidden/>
          </w:rPr>
        </w:r>
        <w:r>
          <w:rPr>
            <w:webHidden/>
          </w:rPr>
          <w:fldChar w:fldCharType="separate"/>
        </w:r>
        <w:r>
          <w:rPr>
            <w:webHidden/>
          </w:rPr>
          <w:t>24</w:t>
        </w:r>
        <w:r>
          <w:rPr>
            <w:webHidden/>
          </w:rPr>
          <w:fldChar w:fldCharType="end"/>
        </w:r>
      </w:hyperlink>
    </w:p>
    <w:p w14:paraId="71B446C9" w14:textId="77777777" w:rsidR="009E7A55" w:rsidRDefault="009E7A55">
      <w:pPr>
        <w:pStyle w:val="3f2"/>
        <w:rPr>
          <w:rFonts w:asciiTheme="minorHAnsi" w:eastAsiaTheme="minorEastAsia" w:hAnsiTheme="minorHAnsi" w:cstheme="minorBidi"/>
          <w:noProof/>
          <w:sz w:val="22"/>
          <w:szCs w:val="22"/>
        </w:rPr>
      </w:pPr>
      <w:hyperlink w:anchor="_Toc18575329" w:history="1">
        <w:r w:rsidRPr="00B75D6C">
          <w:rPr>
            <w:rStyle w:val="ab"/>
            <w:noProof/>
          </w:rPr>
          <w:t>2.2.1</w:t>
        </w:r>
        <w:r>
          <w:rPr>
            <w:rFonts w:asciiTheme="minorHAnsi" w:eastAsiaTheme="minorEastAsia" w:hAnsiTheme="minorHAnsi" w:cstheme="minorBidi"/>
            <w:noProof/>
            <w:sz w:val="22"/>
            <w:szCs w:val="22"/>
          </w:rPr>
          <w:tab/>
        </w:r>
        <w:r w:rsidRPr="00B75D6C">
          <w:rPr>
            <w:rStyle w:val="ab"/>
            <w:noProof/>
          </w:rPr>
          <w:t>Редактирование  и добавление версий строк в справочнике</w:t>
        </w:r>
        <w:r>
          <w:rPr>
            <w:noProof/>
            <w:webHidden/>
          </w:rPr>
          <w:tab/>
        </w:r>
        <w:r>
          <w:rPr>
            <w:noProof/>
            <w:webHidden/>
          </w:rPr>
          <w:fldChar w:fldCharType="begin"/>
        </w:r>
        <w:r>
          <w:rPr>
            <w:noProof/>
            <w:webHidden/>
          </w:rPr>
          <w:instrText xml:space="preserve"> PAGEREF _Toc18575329 \h </w:instrText>
        </w:r>
        <w:r>
          <w:rPr>
            <w:noProof/>
            <w:webHidden/>
          </w:rPr>
        </w:r>
        <w:r>
          <w:rPr>
            <w:noProof/>
            <w:webHidden/>
          </w:rPr>
          <w:fldChar w:fldCharType="separate"/>
        </w:r>
        <w:r>
          <w:rPr>
            <w:noProof/>
            <w:webHidden/>
          </w:rPr>
          <w:t>24</w:t>
        </w:r>
        <w:r>
          <w:rPr>
            <w:noProof/>
            <w:webHidden/>
          </w:rPr>
          <w:fldChar w:fldCharType="end"/>
        </w:r>
      </w:hyperlink>
    </w:p>
    <w:p w14:paraId="2C0C7E8A" w14:textId="77777777" w:rsidR="009E7A55" w:rsidRDefault="009E7A55">
      <w:pPr>
        <w:pStyle w:val="3f2"/>
        <w:rPr>
          <w:rFonts w:asciiTheme="minorHAnsi" w:eastAsiaTheme="minorEastAsia" w:hAnsiTheme="minorHAnsi" w:cstheme="minorBidi"/>
          <w:noProof/>
          <w:sz w:val="22"/>
          <w:szCs w:val="22"/>
        </w:rPr>
      </w:pPr>
      <w:hyperlink w:anchor="_Toc18575330" w:history="1">
        <w:r w:rsidRPr="00B75D6C">
          <w:rPr>
            <w:rStyle w:val="ab"/>
            <w:noProof/>
          </w:rPr>
          <w:t>2.2.2</w:t>
        </w:r>
        <w:r>
          <w:rPr>
            <w:rFonts w:asciiTheme="minorHAnsi" w:eastAsiaTheme="minorEastAsia" w:hAnsiTheme="minorHAnsi" w:cstheme="minorBidi"/>
            <w:noProof/>
            <w:sz w:val="22"/>
            <w:szCs w:val="22"/>
          </w:rPr>
          <w:tab/>
        </w:r>
        <w:r w:rsidRPr="00B75D6C">
          <w:rPr>
            <w:rStyle w:val="ab"/>
            <w:noProof/>
          </w:rPr>
          <w:t>Добавление нового периода в Справочник РО</w:t>
        </w:r>
        <w:r>
          <w:rPr>
            <w:noProof/>
            <w:webHidden/>
          </w:rPr>
          <w:tab/>
        </w:r>
        <w:r>
          <w:rPr>
            <w:noProof/>
            <w:webHidden/>
          </w:rPr>
          <w:fldChar w:fldCharType="begin"/>
        </w:r>
        <w:r>
          <w:rPr>
            <w:noProof/>
            <w:webHidden/>
          </w:rPr>
          <w:instrText xml:space="preserve"> PAGEREF _Toc18575330 \h </w:instrText>
        </w:r>
        <w:r>
          <w:rPr>
            <w:noProof/>
            <w:webHidden/>
          </w:rPr>
        </w:r>
        <w:r>
          <w:rPr>
            <w:noProof/>
            <w:webHidden/>
          </w:rPr>
          <w:fldChar w:fldCharType="separate"/>
        </w:r>
        <w:r>
          <w:rPr>
            <w:noProof/>
            <w:webHidden/>
          </w:rPr>
          <w:t>25</w:t>
        </w:r>
        <w:r>
          <w:rPr>
            <w:noProof/>
            <w:webHidden/>
          </w:rPr>
          <w:fldChar w:fldCharType="end"/>
        </w:r>
      </w:hyperlink>
    </w:p>
    <w:p w14:paraId="765F2ECC" w14:textId="77777777" w:rsidR="009E7A55" w:rsidRDefault="009E7A55">
      <w:pPr>
        <w:pStyle w:val="3f2"/>
        <w:rPr>
          <w:rFonts w:asciiTheme="minorHAnsi" w:eastAsiaTheme="minorEastAsia" w:hAnsiTheme="minorHAnsi" w:cstheme="minorBidi"/>
          <w:noProof/>
          <w:sz w:val="22"/>
          <w:szCs w:val="22"/>
        </w:rPr>
      </w:pPr>
      <w:hyperlink w:anchor="_Toc18575331" w:history="1">
        <w:r w:rsidRPr="00B75D6C">
          <w:rPr>
            <w:rStyle w:val="ab"/>
            <w:noProof/>
          </w:rPr>
          <w:t>2.2.3</w:t>
        </w:r>
        <w:r>
          <w:rPr>
            <w:rFonts w:asciiTheme="minorHAnsi" w:eastAsiaTheme="minorEastAsia" w:hAnsiTheme="minorHAnsi" w:cstheme="minorBidi"/>
            <w:noProof/>
            <w:sz w:val="22"/>
            <w:szCs w:val="22"/>
          </w:rPr>
          <w:tab/>
        </w:r>
        <w:r w:rsidRPr="00B75D6C">
          <w:rPr>
            <w:rStyle w:val="ab"/>
            <w:noProof/>
          </w:rPr>
          <w:t>Редактирование периода в Справочник РО</w:t>
        </w:r>
        <w:r>
          <w:rPr>
            <w:noProof/>
            <w:webHidden/>
          </w:rPr>
          <w:tab/>
        </w:r>
        <w:r>
          <w:rPr>
            <w:noProof/>
            <w:webHidden/>
          </w:rPr>
          <w:fldChar w:fldCharType="begin"/>
        </w:r>
        <w:r>
          <w:rPr>
            <w:noProof/>
            <w:webHidden/>
          </w:rPr>
          <w:instrText xml:space="preserve"> PAGEREF _Toc18575331 \h </w:instrText>
        </w:r>
        <w:r>
          <w:rPr>
            <w:noProof/>
            <w:webHidden/>
          </w:rPr>
        </w:r>
        <w:r>
          <w:rPr>
            <w:noProof/>
            <w:webHidden/>
          </w:rPr>
          <w:fldChar w:fldCharType="separate"/>
        </w:r>
        <w:r>
          <w:rPr>
            <w:noProof/>
            <w:webHidden/>
          </w:rPr>
          <w:t>27</w:t>
        </w:r>
        <w:r>
          <w:rPr>
            <w:noProof/>
            <w:webHidden/>
          </w:rPr>
          <w:fldChar w:fldCharType="end"/>
        </w:r>
      </w:hyperlink>
    </w:p>
    <w:p w14:paraId="3C9350EE" w14:textId="77777777" w:rsidR="009E7A55" w:rsidRDefault="009E7A55">
      <w:pPr>
        <w:pStyle w:val="3f2"/>
        <w:rPr>
          <w:rFonts w:asciiTheme="minorHAnsi" w:eastAsiaTheme="minorEastAsia" w:hAnsiTheme="minorHAnsi" w:cstheme="minorBidi"/>
          <w:noProof/>
          <w:sz w:val="22"/>
          <w:szCs w:val="22"/>
        </w:rPr>
      </w:pPr>
      <w:hyperlink w:anchor="_Toc18575332" w:history="1">
        <w:r w:rsidRPr="00B75D6C">
          <w:rPr>
            <w:rStyle w:val="ab"/>
            <w:noProof/>
          </w:rPr>
          <w:t>2.2.4</w:t>
        </w:r>
        <w:r>
          <w:rPr>
            <w:rFonts w:asciiTheme="minorHAnsi" w:eastAsiaTheme="minorEastAsia" w:hAnsiTheme="minorHAnsi" w:cstheme="minorBidi"/>
            <w:noProof/>
            <w:sz w:val="22"/>
            <w:szCs w:val="22"/>
          </w:rPr>
          <w:tab/>
        </w:r>
        <w:r w:rsidRPr="00B75D6C">
          <w:rPr>
            <w:rStyle w:val="ab"/>
            <w:noProof/>
          </w:rPr>
          <w:t>Справочник, для расчета таблицы Консолидированный свод из таблицы Свод МО</w:t>
        </w:r>
        <w:r>
          <w:rPr>
            <w:noProof/>
            <w:webHidden/>
          </w:rPr>
          <w:tab/>
        </w:r>
        <w:r>
          <w:rPr>
            <w:noProof/>
            <w:webHidden/>
          </w:rPr>
          <w:fldChar w:fldCharType="begin"/>
        </w:r>
        <w:r>
          <w:rPr>
            <w:noProof/>
            <w:webHidden/>
          </w:rPr>
          <w:instrText xml:space="preserve"> PAGEREF _Toc18575332 \h </w:instrText>
        </w:r>
        <w:r>
          <w:rPr>
            <w:noProof/>
            <w:webHidden/>
          </w:rPr>
        </w:r>
        <w:r>
          <w:rPr>
            <w:noProof/>
            <w:webHidden/>
          </w:rPr>
          <w:fldChar w:fldCharType="separate"/>
        </w:r>
        <w:r>
          <w:rPr>
            <w:noProof/>
            <w:webHidden/>
          </w:rPr>
          <w:t>28</w:t>
        </w:r>
        <w:r>
          <w:rPr>
            <w:noProof/>
            <w:webHidden/>
          </w:rPr>
          <w:fldChar w:fldCharType="end"/>
        </w:r>
      </w:hyperlink>
    </w:p>
    <w:p w14:paraId="7A948802" w14:textId="77777777" w:rsidR="009E7A55" w:rsidRDefault="009E7A55">
      <w:pPr>
        <w:pStyle w:val="2f4"/>
        <w:rPr>
          <w:rFonts w:asciiTheme="minorHAnsi" w:eastAsiaTheme="minorEastAsia" w:hAnsiTheme="minorHAnsi" w:cstheme="minorBidi"/>
          <w:smallCaps w:val="0"/>
          <w:sz w:val="22"/>
          <w:szCs w:val="22"/>
        </w:rPr>
      </w:pPr>
      <w:hyperlink w:anchor="_Toc18575333" w:history="1">
        <w:r w:rsidRPr="00B75D6C">
          <w:rPr>
            <w:rStyle w:val="ab"/>
          </w:rPr>
          <w:t>2.3</w:t>
        </w:r>
        <w:r>
          <w:rPr>
            <w:rFonts w:asciiTheme="minorHAnsi" w:eastAsiaTheme="minorEastAsia" w:hAnsiTheme="minorHAnsi" w:cstheme="minorBidi"/>
            <w:smallCaps w:val="0"/>
            <w:sz w:val="22"/>
            <w:szCs w:val="22"/>
          </w:rPr>
          <w:tab/>
        </w:r>
        <w:r w:rsidRPr="00B75D6C">
          <w:rPr>
            <w:rStyle w:val="ab"/>
          </w:rPr>
          <w:t>Настройка прав пользования</w:t>
        </w:r>
        <w:r>
          <w:rPr>
            <w:webHidden/>
          </w:rPr>
          <w:tab/>
        </w:r>
        <w:r>
          <w:rPr>
            <w:webHidden/>
          </w:rPr>
          <w:fldChar w:fldCharType="begin"/>
        </w:r>
        <w:r>
          <w:rPr>
            <w:webHidden/>
          </w:rPr>
          <w:instrText xml:space="preserve"> PAGEREF _Toc18575333 \h </w:instrText>
        </w:r>
        <w:r>
          <w:rPr>
            <w:webHidden/>
          </w:rPr>
        </w:r>
        <w:r>
          <w:rPr>
            <w:webHidden/>
          </w:rPr>
          <w:fldChar w:fldCharType="separate"/>
        </w:r>
        <w:r>
          <w:rPr>
            <w:webHidden/>
          </w:rPr>
          <w:t>31</w:t>
        </w:r>
        <w:r>
          <w:rPr>
            <w:webHidden/>
          </w:rPr>
          <w:fldChar w:fldCharType="end"/>
        </w:r>
      </w:hyperlink>
    </w:p>
    <w:p w14:paraId="2F32B4DB" w14:textId="77777777" w:rsidR="009E7A55" w:rsidRDefault="009E7A55">
      <w:pPr>
        <w:pStyle w:val="3f2"/>
        <w:rPr>
          <w:rFonts w:asciiTheme="minorHAnsi" w:eastAsiaTheme="minorEastAsia" w:hAnsiTheme="minorHAnsi" w:cstheme="minorBidi"/>
          <w:noProof/>
          <w:sz w:val="22"/>
          <w:szCs w:val="22"/>
        </w:rPr>
      </w:pPr>
      <w:hyperlink w:anchor="_Toc18575334" w:history="1">
        <w:r w:rsidRPr="00B75D6C">
          <w:rPr>
            <w:rStyle w:val="ab"/>
            <w:noProof/>
          </w:rPr>
          <w:t>2.3.1</w:t>
        </w:r>
        <w:r>
          <w:rPr>
            <w:rFonts w:asciiTheme="minorHAnsi" w:eastAsiaTheme="minorEastAsia" w:hAnsiTheme="minorHAnsi" w:cstheme="minorBidi"/>
            <w:noProof/>
            <w:sz w:val="22"/>
            <w:szCs w:val="22"/>
          </w:rPr>
          <w:tab/>
        </w:r>
        <w:r w:rsidRPr="00B75D6C">
          <w:rPr>
            <w:rStyle w:val="ab"/>
            <w:noProof/>
          </w:rPr>
          <w:t>Права на справочники НПА</w:t>
        </w:r>
        <w:r>
          <w:rPr>
            <w:noProof/>
            <w:webHidden/>
          </w:rPr>
          <w:tab/>
        </w:r>
        <w:r>
          <w:rPr>
            <w:noProof/>
            <w:webHidden/>
          </w:rPr>
          <w:fldChar w:fldCharType="begin"/>
        </w:r>
        <w:r>
          <w:rPr>
            <w:noProof/>
            <w:webHidden/>
          </w:rPr>
          <w:instrText xml:space="preserve"> PAGEREF _Toc18575334 \h </w:instrText>
        </w:r>
        <w:r>
          <w:rPr>
            <w:noProof/>
            <w:webHidden/>
          </w:rPr>
        </w:r>
        <w:r>
          <w:rPr>
            <w:noProof/>
            <w:webHidden/>
          </w:rPr>
          <w:fldChar w:fldCharType="separate"/>
        </w:r>
        <w:r>
          <w:rPr>
            <w:noProof/>
            <w:webHidden/>
          </w:rPr>
          <w:t>31</w:t>
        </w:r>
        <w:r>
          <w:rPr>
            <w:noProof/>
            <w:webHidden/>
          </w:rPr>
          <w:fldChar w:fldCharType="end"/>
        </w:r>
      </w:hyperlink>
    </w:p>
    <w:p w14:paraId="47510069" w14:textId="77777777" w:rsidR="009E7A55" w:rsidRDefault="009E7A55">
      <w:pPr>
        <w:pStyle w:val="3f2"/>
        <w:rPr>
          <w:rFonts w:asciiTheme="minorHAnsi" w:eastAsiaTheme="minorEastAsia" w:hAnsiTheme="minorHAnsi" w:cstheme="minorBidi"/>
          <w:noProof/>
          <w:sz w:val="22"/>
          <w:szCs w:val="22"/>
        </w:rPr>
      </w:pPr>
      <w:hyperlink w:anchor="_Toc18575335" w:history="1">
        <w:r w:rsidRPr="00B75D6C">
          <w:rPr>
            <w:rStyle w:val="ab"/>
            <w:noProof/>
          </w:rPr>
          <w:t>2.3.2</w:t>
        </w:r>
        <w:r>
          <w:rPr>
            <w:rFonts w:asciiTheme="minorHAnsi" w:eastAsiaTheme="minorEastAsia" w:hAnsiTheme="minorHAnsi" w:cstheme="minorBidi"/>
            <w:noProof/>
            <w:sz w:val="22"/>
            <w:szCs w:val="22"/>
          </w:rPr>
          <w:tab/>
        </w:r>
        <w:r w:rsidRPr="00B75D6C">
          <w:rPr>
            <w:rStyle w:val="ab"/>
            <w:noProof/>
          </w:rPr>
          <w:t>Права на справочники РО</w:t>
        </w:r>
        <w:r>
          <w:rPr>
            <w:noProof/>
            <w:webHidden/>
          </w:rPr>
          <w:tab/>
        </w:r>
        <w:r>
          <w:rPr>
            <w:noProof/>
            <w:webHidden/>
          </w:rPr>
          <w:fldChar w:fldCharType="begin"/>
        </w:r>
        <w:r>
          <w:rPr>
            <w:noProof/>
            <w:webHidden/>
          </w:rPr>
          <w:instrText xml:space="preserve"> PAGEREF _Toc18575335 \h </w:instrText>
        </w:r>
        <w:r>
          <w:rPr>
            <w:noProof/>
            <w:webHidden/>
          </w:rPr>
        </w:r>
        <w:r>
          <w:rPr>
            <w:noProof/>
            <w:webHidden/>
          </w:rPr>
          <w:fldChar w:fldCharType="separate"/>
        </w:r>
        <w:r>
          <w:rPr>
            <w:noProof/>
            <w:webHidden/>
          </w:rPr>
          <w:t>36</w:t>
        </w:r>
        <w:r>
          <w:rPr>
            <w:noProof/>
            <w:webHidden/>
          </w:rPr>
          <w:fldChar w:fldCharType="end"/>
        </w:r>
      </w:hyperlink>
    </w:p>
    <w:p w14:paraId="0989A798" w14:textId="77777777" w:rsidR="009E7A55" w:rsidRDefault="009E7A55">
      <w:pPr>
        <w:pStyle w:val="3f2"/>
        <w:rPr>
          <w:rFonts w:asciiTheme="minorHAnsi" w:eastAsiaTheme="minorEastAsia" w:hAnsiTheme="minorHAnsi" w:cstheme="minorBidi"/>
          <w:noProof/>
          <w:sz w:val="22"/>
          <w:szCs w:val="22"/>
        </w:rPr>
      </w:pPr>
      <w:hyperlink w:anchor="_Toc18575336" w:history="1">
        <w:r w:rsidRPr="00B75D6C">
          <w:rPr>
            <w:rStyle w:val="ab"/>
            <w:noProof/>
          </w:rPr>
          <w:t>2.3.3</w:t>
        </w:r>
        <w:r>
          <w:rPr>
            <w:rFonts w:asciiTheme="minorHAnsi" w:eastAsiaTheme="minorEastAsia" w:hAnsiTheme="minorHAnsi" w:cstheme="minorBidi"/>
            <w:noProof/>
            <w:sz w:val="22"/>
            <w:szCs w:val="22"/>
          </w:rPr>
          <w:tab/>
        </w:r>
        <w:r w:rsidRPr="00B75D6C">
          <w:rPr>
            <w:rStyle w:val="ab"/>
            <w:noProof/>
          </w:rPr>
          <w:t>Права на редактирование формы RRO для организаций без подведомственных учреждений</w:t>
        </w:r>
        <w:r>
          <w:rPr>
            <w:noProof/>
            <w:webHidden/>
          </w:rPr>
          <w:tab/>
        </w:r>
        <w:r>
          <w:rPr>
            <w:noProof/>
            <w:webHidden/>
          </w:rPr>
          <w:fldChar w:fldCharType="begin"/>
        </w:r>
        <w:r>
          <w:rPr>
            <w:noProof/>
            <w:webHidden/>
          </w:rPr>
          <w:instrText xml:space="preserve"> PAGEREF _Toc18575336 \h </w:instrText>
        </w:r>
        <w:r>
          <w:rPr>
            <w:noProof/>
            <w:webHidden/>
          </w:rPr>
        </w:r>
        <w:r>
          <w:rPr>
            <w:noProof/>
            <w:webHidden/>
          </w:rPr>
          <w:fldChar w:fldCharType="separate"/>
        </w:r>
        <w:r>
          <w:rPr>
            <w:noProof/>
            <w:webHidden/>
          </w:rPr>
          <w:t>40</w:t>
        </w:r>
        <w:r>
          <w:rPr>
            <w:noProof/>
            <w:webHidden/>
          </w:rPr>
          <w:fldChar w:fldCharType="end"/>
        </w:r>
      </w:hyperlink>
    </w:p>
    <w:p w14:paraId="00EF37D5" w14:textId="77777777" w:rsidR="009E7A55" w:rsidRDefault="009E7A55">
      <w:pPr>
        <w:pStyle w:val="3f2"/>
        <w:rPr>
          <w:rFonts w:asciiTheme="minorHAnsi" w:eastAsiaTheme="minorEastAsia" w:hAnsiTheme="minorHAnsi" w:cstheme="minorBidi"/>
          <w:noProof/>
          <w:sz w:val="22"/>
          <w:szCs w:val="22"/>
        </w:rPr>
      </w:pPr>
      <w:hyperlink w:anchor="_Toc18575337" w:history="1">
        <w:r w:rsidRPr="00B75D6C">
          <w:rPr>
            <w:rStyle w:val="ab"/>
            <w:noProof/>
          </w:rPr>
          <w:t>2.3.4</w:t>
        </w:r>
        <w:r>
          <w:rPr>
            <w:rFonts w:asciiTheme="minorHAnsi" w:eastAsiaTheme="minorEastAsia" w:hAnsiTheme="minorHAnsi" w:cstheme="minorBidi"/>
            <w:noProof/>
            <w:sz w:val="22"/>
            <w:szCs w:val="22"/>
          </w:rPr>
          <w:tab/>
        </w:r>
        <w:r w:rsidRPr="00B75D6C">
          <w:rPr>
            <w:rStyle w:val="ab"/>
            <w:noProof/>
          </w:rPr>
          <w:t>Права на редактирование формы RRO для организаций с подведомственными учреждениями</w:t>
        </w:r>
        <w:r>
          <w:rPr>
            <w:noProof/>
            <w:webHidden/>
          </w:rPr>
          <w:tab/>
        </w:r>
        <w:r>
          <w:rPr>
            <w:noProof/>
            <w:webHidden/>
          </w:rPr>
          <w:fldChar w:fldCharType="begin"/>
        </w:r>
        <w:r>
          <w:rPr>
            <w:noProof/>
            <w:webHidden/>
          </w:rPr>
          <w:instrText xml:space="preserve"> PAGEREF _Toc18575337 \h </w:instrText>
        </w:r>
        <w:r>
          <w:rPr>
            <w:noProof/>
            <w:webHidden/>
          </w:rPr>
        </w:r>
        <w:r>
          <w:rPr>
            <w:noProof/>
            <w:webHidden/>
          </w:rPr>
          <w:fldChar w:fldCharType="separate"/>
        </w:r>
        <w:r>
          <w:rPr>
            <w:noProof/>
            <w:webHidden/>
          </w:rPr>
          <w:t>42</w:t>
        </w:r>
        <w:r>
          <w:rPr>
            <w:noProof/>
            <w:webHidden/>
          </w:rPr>
          <w:fldChar w:fldCharType="end"/>
        </w:r>
      </w:hyperlink>
    </w:p>
    <w:p w14:paraId="743D9009" w14:textId="77777777" w:rsidR="009E7A55" w:rsidRDefault="009E7A55">
      <w:pPr>
        <w:pStyle w:val="3f2"/>
        <w:rPr>
          <w:rFonts w:asciiTheme="minorHAnsi" w:eastAsiaTheme="minorEastAsia" w:hAnsiTheme="minorHAnsi" w:cstheme="minorBidi"/>
          <w:noProof/>
          <w:sz w:val="22"/>
          <w:szCs w:val="22"/>
        </w:rPr>
      </w:pPr>
      <w:hyperlink w:anchor="_Toc18575338" w:history="1">
        <w:r w:rsidRPr="00B75D6C">
          <w:rPr>
            <w:rStyle w:val="ab"/>
            <w:noProof/>
          </w:rPr>
          <w:t>2.3.5</w:t>
        </w:r>
        <w:r>
          <w:rPr>
            <w:rFonts w:asciiTheme="minorHAnsi" w:eastAsiaTheme="minorEastAsia" w:hAnsiTheme="minorHAnsi" w:cstheme="minorBidi"/>
            <w:noProof/>
            <w:sz w:val="22"/>
            <w:szCs w:val="22"/>
          </w:rPr>
          <w:tab/>
        </w:r>
        <w:r w:rsidRPr="00B75D6C">
          <w:rPr>
            <w:rStyle w:val="ab"/>
            <w:noProof/>
          </w:rPr>
          <w:t>Права на просмотр формы RRO</w:t>
        </w:r>
        <w:r>
          <w:rPr>
            <w:noProof/>
            <w:webHidden/>
          </w:rPr>
          <w:tab/>
        </w:r>
        <w:r>
          <w:rPr>
            <w:noProof/>
            <w:webHidden/>
          </w:rPr>
          <w:fldChar w:fldCharType="begin"/>
        </w:r>
        <w:r>
          <w:rPr>
            <w:noProof/>
            <w:webHidden/>
          </w:rPr>
          <w:instrText xml:space="preserve"> PAGEREF _Toc18575338 \h </w:instrText>
        </w:r>
        <w:r>
          <w:rPr>
            <w:noProof/>
            <w:webHidden/>
          </w:rPr>
        </w:r>
        <w:r>
          <w:rPr>
            <w:noProof/>
            <w:webHidden/>
          </w:rPr>
          <w:fldChar w:fldCharType="separate"/>
        </w:r>
        <w:r>
          <w:rPr>
            <w:noProof/>
            <w:webHidden/>
          </w:rPr>
          <w:t>45</w:t>
        </w:r>
        <w:r>
          <w:rPr>
            <w:noProof/>
            <w:webHidden/>
          </w:rPr>
          <w:fldChar w:fldCharType="end"/>
        </w:r>
      </w:hyperlink>
    </w:p>
    <w:p w14:paraId="78CBA92C" w14:textId="77777777" w:rsidR="009E7A55" w:rsidRDefault="009E7A55">
      <w:pPr>
        <w:pStyle w:val="2f4"/>
        <w:rPr>
          <w:rFonts w:asciiTheme="minorHAnsi" w:eastAsiaTheme="minorEastAsia" w:hAnsiTheme="minorHAnsi" w:cstheme="minorBidi"/>
          <w:smallCaps w:val="0"/>
          <w:sz w:val="22"/>
          <w:szCs w:val="22"/>
        </w:rPr>
      </w:pPr>
      <w:hyperlink w:anchor="_Toc18575339" w:history="1">
        <w:r w:rsidRPr="00B75D6C">
          <w:rPr>
            <w:rStyle w:val="ab"/>
          </w:rPr>
          <w:t>2.4</w:t>
        </w:r>
        <w:r>
          <w:rPr>
            <w:rFonts w:asciiTheme="minorHAnsi" w:eastAsiaTheme="minorEastAsia" w:hAnsiTheme="minorHAnsi" w:cstheme="minorBidi"/>
            <w:smallCaps w:val="0"/>
            <w:sz w:val="22"/>
            <w:szCs w:val="22"/>
          </w:rPr>
          <w:tab/>
        </w:r>
        <w:r w:rsidRPr="00B75D6C">
          <w:rPr>
            <w:rStyle w:val="ab"/>
          </w:rPr>
          <w:t>Создание и заполнение форм</w:t>
        </w:r>
        <w:r>
          <w:rPr>
            <w:webHidden/>
          </w:rPr>
          <w:tab/>
        </w:r>
        <w:r>
          <w:rPr>
            <w:webHidden/>
          </w:rPr>
          <w:fldChar w:fldCharType="begin"/>
        </w:r>
        <w:r>
          <w:rPr>
            <w:webHidden/>
          </w:rPr>
          <w:instrText xml:space="preserve"> PAGEREF _Toc18575339 \h </w:instrText>
        </w:r>
        <w:r>
          <w:rPr>
            <w:webHidden/>
          </w:rPr>
        </w:r>
        <w:r>
          <w:rPr>
            <w:webHidden/>
          </w:rPr>
          <w:fldChar w:fldCharType="separate"/>
        </w:r>
        <w:r>
          <w:rPr>
            <w:webHidden/>
          </w:rPr>
          <w:t>48</w:t>
        </w:r>
        <w:r>
          <w:rPr>
            <w:webHidden/>
          </w:rPr>
          <w:fldChar w:fldCharType="end"/>
        </w:r>
      </w:hyperlink>
    </w:p>
    <w:p w14:paraId="3825E4C3" w14:textId="77777777" w:rsidR="009E7A55" w:rsidRDefault="009E7A55">
      <w:pPr>
        <w:pStyle w:val="3f2"/>
        <w:rPr>
          <w:rFonts w:asciiTheme="minorHAnsi" w:eastAsiaTheme="minorEastAsia" w:hAnsiTheme="minorHAnsi" w:cstheme="minorBidi"/>
          <w:noProof/>
          <w:sz w:val="22"/>
          <w:szCs w:val="22"/>
        </w:rPr>
      </w:pPr>
      <w:hyperlink w:anchor="_Toc18575340" w:history="1">
        <w:r w:rsidRPr="00B75D6C">
          <w:rPr>
            <w:rStyle w:val="ab"/>
            <w:noProof/>
          </w:rPr>
          <w:t>2.4.1</w:t>
        </w:r>
        <w:r>
          <w:rPr>
            <w:rFonts w:asciiTheme="minorHAnsi" w:eastAsiaTheme="minorEastAsia" w:hAnsiTheme="minorHAnsi" w:cstheme="minorBidi"/>
            <w:noProof/>
            <w:sz w:val="22"/>
            <w:szCs w:val="22"/>
          </w:rPr>
          <w:tab/>
        </w:r>
        <w:r w:rsidRPr="00B75D6C">
          <w:rPr>
            <w:rStyle w:val="ab"/>
            <w:noProof/>
          </w:rPr>
          <w:t>Создание отчетных форм</w:t>
        </w:r>
        <w:r>
          <w:rPr>
            <w:noProof/>
            <w:webHidden/>
          </w:rPr>
          <w:tab/>
        </w:r>
        <w:r>
          <w:rPr>
            <w:noProof/>
            <w:webHidden/>
          </w:rPr>
          <w:fldChar w:fldCharType="begin"/>
        </w:r>
        <w:r>
          <w:rPr>
            <w:noProof/>
            <w:webHidden/>
          </w:rPr>
          <w:instrText xml:space="preserve"> PAGEREF _Toc18575340 \h </w:instrText>
        </w:r>
        <w:r>
          <w:rPr>
            <w:noProof/>
            <w:webHidden/>
          </w:rPr>
        </w:r>
        <w:r>
          <w:rPr>
            <w:noProof/>
            <w:webHidden/>
          </w:rPr>
          <w:fldChar w:fldCharType="separate"/>
        </w:r>
        <w:r>
          <w:rPr>
            <w:noProof/>
            <w:webHidden/>
          </w:rPr>
          <w:t>48</w:t>
        </w:r>
        <w:r>
          <w:rPr>
            <w:noProof/>
            <w:webHidden/>
          </w:rPr>
          <w:fldChar w:fldCharType="end"/>
        </w:r>
      </w:hyperlink>
    </w:p>
    <w:p w14:paraId="20C5D659" w14:textId="77777777" w:rsidR="009E7A55" w:rsidRDefault="009E7A55">
      <w:pPr>
        <w:pStyle w:val="49"/>
        <w:rPr>
          <w:rFonts w:asciiTheme="minorHAnsi" w:eastAsiaTheme="minorEastAsia" w:hAnsiTheme="minorHAnsi" w:cstheme="minorBidi"/>
          <w:noProof/>
          <w:sz w:val="22"/>
          <w:szCs w:val="22"/>
        </w:rPr>
      </w:pPr>
      <w:hyperlink w:anchor="_Toc18575341" w:history="1">
        <w:r w:rsidRPr="00B75D6C">
          <w:rPr>
            <w:rStyle w:val="ab"/>
            <w:noProof/>
          </w:rPr>
          <w:t>2.4.1.1</w:t>
        </w:r>
        <w:r>
          <w:rPr>
            <w:rFonts w:asciiTheme="minorHAnsi" w:eastAsiaTheme="minorEastAsia" w:hAnsiTheme="minorHAnsi" w:cstheme="minorBidi"/>
            <w:noProof/>
            <w:sz w:val="22"/>
            <w:szCs w:val="22"/>
          </w:rPr>
          <w:tab/>
        </w:r>
        <w:r w:rsidRPr="00B75D6C">
          <w:rPr>
            <w:rStyle w:val="ab"/>
            <w:noProof/>
          </w:rPr>
          <w:t>Создание отчета при помощи кнопки «Создать отчет»</w:t>
        </w:r>
        <w:r>
          <w:rPr>
            <w:noProof/>
            <w:webHidden/>
          </w:rPr>
          <w:tab/>
        </w:r>
        <w:r>
          <w:rPr>
            <w:noProof/>
            <w:webHidden/>
          </w:rPr>
          <w:fldChar w:fldCharType="begin"/>
        </w:r>
        <w:r>
          <w:rPr>
            <w:noProof/>
            <w:webHidden/>
          </w:rPr>
          <w:instrText xml:space="preserve"> PAGEREF _Toc18575341 \h </w:instrText>
        </w:r>
        <w:r>
          <w:rPr>
            <w:noProof/>
            <w:webHidden/>
          </w:rPr>
        </w:r>
        <w:r>
          <w:rPr>
            <w:noProof/>
            <w:webHidden/>
          </w:rPr>
          <w:fldChar w:fldCharType="separate"/>
        </w:r>
        <w:r>
          <w:rPr>
            <w:noProof/>
            <w:webHidden/>
          </w:rPr>
          <w:t>49</w:t>
        </w:r>
        <w:r>
          <w:rPr>
            <w:noProof/>
            <w:webHidden/>
          </w:rPr>
          <w:fldChar w:fldCharType="end"/>
        </w:r>
      </w:hyperlink>
    </w:p>
    <w:p w14:paraId="60BCCF13" w14:textId="77777777" w:rsidR="009E7A55" w:rsidRDefault="009E7A55">
      <w:pPr>
        <w:pStyle w:val="49"/>
        <w:rPr>
          <w:rFonts w:asciiTheme="minorHAnsi" w:eastAsiaTheme="minorEastAsia" w:hAnsiTheme="minorHAnsi" w:cstheme="minorBidi"/>
          <w:noProof/>
          <w:sz w:val="22"/>
          <w:szCs w:val="22"/>
        </w:rPr>
      </w:pPr>
      <w:hyperlink w:anchor="_Toc18575342" w:history="1">
        <w:r w:rsidRPr="00B75D6C">
          <w:rPr>
            <w:rStyle w:val="ab"/>
            <w:noProof/>
          </w:rPr>
          <w:t>2.4.1.2</w:t>
        </w:r>
        <w:r>
          <w:rPr>
            <w:rFonts w:asciiTheme="minorHAnsi" w:eastAsiaTheme="minorEastAsia" w:hAnsiTheme="minorHAnsi" w:cstheme="minorBidi"/>
            <w:noProof/>
            <w:sz w:val="22"/>
            <w:szCs w:val="22"/>
          </w:rPr>
          <w:tab/>
        </w:r>
        <w:r w:rsidRPr="00B75D6C">
          <w:rPr>
            <w:rStyle w:val="ab"/>
            <w:noProof/>
          </w:rPr>
          <w:t>Копирование отчета</w:t>
        </w:r>
        <w:r>
          <w:rPr>
            <w:noProof/>
            <w:webHidden/>
          </w:rPr>
          <w:tab/>
        </w:r>
        <w:r>
          <w:rPr>
            <w:noProof/>
            <w:webHidden/>
          </w:rPr>
          <w:fldChar w:fldCharType="begin"/>
        </w:r>
        <w:r>
          <w:rPr>
            <w:noProof/>
            <w:webHidden/>
          </w:rPr>
          <w:instrText xml:space="preserve"> PAGEREF _Toc18575342 \h </w:instrText>
        </w:r>
        <w:r>
          <w:rPr>
            <w:noProof/>
            <w:webHidden/>
          </w:rPr>
        </w:r>
        <w:r>
          <w:rPr>
            <w:noProof/>
            <w:webHidden/>
          </w:rPr>
          <w:fldChar w:fldCharType="separate"/>
        </w:r>
        <w:r>
          <w:rPr>
            <w:noProof/>
            <w:webHidden/>
          </w:rPr>
          <w:t>52</w:t>
        </w:r>
        <w:r>
          <w:rPr>
            <w:noProof/>
            <w:webHidden/>
          </w:rPr>
          <w:fldChar w:fldCharType="end"/>
        </w:r>
      </w:hyperlink>
    </w:p>
    <w:p w14:paraId="4660F554" w14:textId="77777777" w:rsidR="009E7A55" w:rsidRDefault="009E7A55">
      <w:pPr>
        <w:pStyle w:val="49"/>
        <w:rPr>
          <w:rFonts w:asciiTheme="minorHAnsi" w:eastAsiaTheme="minorEastAsia" w:hAnsiTheme="minorHAnsi" w:cstheme="minorBidi"/>
          <w:noProof/>
          <w:sz w:val="22"/>
          <w:szCs w:val="22"/>
        </w:rPr>
      </w:pPr>
      <w:hyperlink w:anchor="_Toc18575343" w:history="1">
        <w:r w:rsidRPr="00B75D6C">
          <w:rPr>
            <w:rStyle w:val="ab"/>
            <w:noProof/>
          </w:rPr>
          <w:t>2.4.1.3</w:t>
        </w:r>
        <w:r>
          <w:rPr>
            <w:rFonts w:asciiTheme="minorHAnsi" w:eastAsiaTheme="minorEastAsia" w:hAnsiTheme="minorHAnsi" w:cstheme="minorBidi"/>
            <w:noProof/>
            <w:sz w:val="22"/>
            <w:szCs w:val="22"/>
          </w:rPr>
          <w:tab/>
        </w:r>
        <w:r w:rsidRPr="00B75D6C">
          <w:rPr>
            <w:rStyle w:val="ab"/>
            <w:noProof/>
          </w:rPr>
          <w:t>Импорт файла отчетной формы</w:t>
        </w:r>
        <w:r>
          <w:rPr>
            <w:noProof/>
            <w:webHidden/>
          </w:rPr>
          <w:tab/>
        </w:r>
        <w:r>
          <w:rPr>
            <w:noProof/>
            <w:webHidden/>
          </w:rPr>
          <w:fldChar w:fldCharType="begin"/>
        </w:r>
        <w:r>
          <w:rPr>
            <w:noProof/>
            <w:webHidden/>
          </w:rPr>
          <w:instrText xml:space="preserve"> PAGEREF _Toc18575343 \h </w:instrText>
        </w:r>
        <w:r>
          <w:rPr>
            <w:noProof/>
            <w:webHidden/>
          </w:rPr>
        </w:r>
        <w:r>
          <w:rPr>
            <w:noProof/>
            <w:webHidden/>
          </w:rPr>
          <w:fldChar w:fldCharType="separate"/>
        </w:r>
        <w:r>
          <w:rPr>
            <w:noProof/>
            <w:webHidden/>
          </w:rPr>
          <w:t>52</w:t>
        </w:r>
        <w:r>
          <w:rPr>
            <w:noProof/>
            <w:webHidden/>
          </w:rPr>
          <w:fldChar w:fldCharType="end"/>
        </w:r>
      </w:hyperlink>
    </w:p>
    <w:p w14:paraId="10B060CC" w14:textId="77777777" w:rsidR="009E7A55" w:rsidRDefault="009E7A55">
      <w:pPr>
        <w:pStyle w:val="3f2"/>
        <w:rPr>
          <w:rFonts w:asciiTheme="minorHAnsi" w:eastAsiaTheme="minorEastAsia" w:hAnsiTheme="minorHAnsi" w:cstheme="minorBidi"/>
          <w:noProof/>
          <w:sz w:val="22"/>
          <w:szCs w:val="22"/>
        </w:rPr>
      </w:pPr>
      <w:hyperlink w:anchor="_Toc18575344" w:history="1">
        <w:r w:rsidRPr="00B75D6C">
          <w:rPr>
            <w:rStyle w:val="ab"/>
            <w:noProof/>
          </w:rPr>
          <w:t>2.4.2</w:t>
        </w:r>
        <w:r>
          <w:rPr>
            <w:rFonts w:asciiTheme="minorHAnsi" w:eastAsiaTheme="minorEastAsia" w:hAnsiTheme="minorHAnsi" w:cstheme="minorBidi"/>
            <w:noProof/>
            <w:sz w:val="22"/>
            <w:szCs w:val="22"/>
          </w:rPr>
          <w:tab/>
        </w:r>
        <w:r w:rsidRPr="00B75D6C">
          <w:rPr>
            <w:rStyle w:val="ab"/>
            <w:noProof/>
          </w:rPr>
          <w:t>Просмотр, редактирование отчетной формы</w:t>
        </w:r>
        <w:r>
          <w:rPr>
            <w:noProof/>
            <w:webHidden/>
          </w:rPr>
          <w:tab/>
        </w:r>
        <w:r>
          <w:rPr>
            <w:noProof/>
            <w:webHidden/>
          </w:rPr>
          <w:fldChar w:fldCharType="begin"/>
        </w:r>
        <w:r>
          <w:rPr>
            <w:noProof/>
            <w:webHidden/>
          </w:rPr>
          <w:instrText xml:space="preserve"> PAGEREF _Toc18575344 \h </w:instrText>
        </w:r>
        <w:r>
          <w:rPr>
            <w:noProof/>
            <w:webHidden/>
          </w:rPr>
        </w:r>
        <w:r>
          <w:rPr>
            <w:noProof/>
            <w:webHidden/>
          </w:rPr>
          <w:fldChar w:fldCharType="separate"/>
        </w:r>
        <w:r>
          <w:rPr>
            <w:noProof/>
            <w:webHidden/>
          </w:rPr>
          <w:t>53</w:t>
        </w:r>
        <w:r>
          <w:rPr>
            <w:noProof/>
            <w:webHidden/>
          </w:rPr>
          <w:fldChar w:fldCharType="end"/>
        </w:r>
      </w:hyperlink>
    </w:p>
    <w:p w14:paraId="597E3E4F" w14:textId="77777777" w:rsidR="009E7A55" w:rsidRDefault="009E7A55">
      <w:pPr>
        <w:pStyle w:val="1b"/>
        <w:rPr>
          <w:rFonts w:asciiTheme="minorHAnsi" w:eastAsiaTheme="minorEastAsia" w:hAnsiTheme="minorHAnsi" w:cstheme="minorBidi"/>
          <w:b w:val="0"/>
          <w:bCs w:val="0"/>
          <w:smallCaps w:val="0"/>
          <w:noProof/>
          <w:sz w:val="22"/>
          <w:szCs w:val="22"/>
        </w:rPr>
      </w:pPr>
      <w:hyperlink w:anchor="_Toc18575345" w:history="1">
        <w:r w:rsidRPr="00B75D6C">
          <w:rPr>
            <w:rStyle w:val="ab"/>
            <w:noProof/>
          </w:rPr>
          <w:t>3.</w:t>
        </w:r>
        <w:r>
          <w:rPr>
            <w:rFonts w:asciiTheme="minorHAnsi" w:eastAsiaTheme="minorEastAsia" w:hAnsiTheme="minorHAnsi" w:cstheme="minorBidi"/>
            <w:b w:val="0"/>
            <w:bCs w:val="0"/>
            <w:smallCaps w:val="0"/>
            <w:noProof/>
            <w:sz w:val="22"/>
            <w:szCs w:val="22"/>
          </w:rPr>
          <w:tab/>
        </w:r>
        <w:r w:rsidRPr="00B75D6C">
          <w:rPr>
            <w:rStyle w:val="ab"/>
            <w:noProof/>
          </w:rPr>
          <w:t>Рекомендации по освоению</w:t>
        </w:r>
        <w:r>
          <w:rPr>
            <w:noProof/>
            <w:webHidden/>
          </w:rPr>
          <w:tab/>
        </w:r>
        <w:r>
          <w:rPr>
            <w:noProof/>
            <w:webHidden/>
          </w:rPr>
          <w:fldChar w:fldCharType="begin"/>
        </w:r>
        <w:r>
          <w:rPr>
            <w:noProof/>
            <w:webHidden/>
          </w:rPr>
          <w:instrText xml:space="preserve"> PAGEREF _Toc18575345 \h </w:instrText>
        </w:r>
        <w:r>
          <w:rPr>
            <w:noProof/>
            <w:webHidden/>
          </w:rPr>
        </w:r>
        <w:r>
          <w:rPr>
            <w:noProof/>
            <w:webHidden/>
          </w:rPr>
          <w:fldChar w:fldCharType="separate"/>
        </w:r>
        <w:r>
          <w:rPr>
            <w:noProof/>
            <w:webHidden/>
          </w:rPr>
          <w:t>58</w:t>
        </w:r>
        <w:r>
          <w:rPr>
            <w:noProof/>
            <w:webHidden/>
          </w:rPr>
          <w:fldChar w:fldCharType="end"/>
        </w:r>
      </w:hyperlink>
    </w:p>
    <w:p w14:paraId="5B29527C" w14:textId="77777777" w:rsidR="009E7A55" w:rsidRDefault="009E7A55">
      <w:pPr>
        <w:pStyle w:val="2f4"/>
        <w:rPr>
          <w:rFonts w:asciiTheme="minorHAnsi" w:eastAsiaTheme="minorEastAsia" w:hAnsiTheme="minorHAnsi" w:cstheme="minorBidi"/>
          <w:smallCaps w:val="0"/>
          <w:sz w:val="22"/>
          <w:szCs w:val="22"/>
        </w:rPr>
      </w:pPr>
      <w:hyperlink w:anchor="_Toc18575346" w:history="1">
        <w:r w:rsidRPr="00B75D6C">
          <w:rPr>
            <w:rStyle w:val="ab"/>
          </w:rPr>
          <w:t>3.1</w:t>
        </w:r>
        <w:r>
          <w:rPr>
            <w:rFonts w:asciiTheme="minorHAnsi" w:eastAsiaTheme="minorEastAsia" w:hAnsiTheme="minorHAnsi" w:cstheme="minorBidi"/>
            <w:smallCaps w:val="0"/>
            <w:sz w:val="22"/>
            <w:szCs w:val="22"/>
          </w:rPr>
          <w:tab/>
        </w:r>
        <w:r w:rsidRPr="00B75D6C">
          <w:rPr>
            <w:rStyle w:val="ab"/>
          </w:rPr>
          <w:t>Форма Реестры расходных обязательств (</w:t>
        </w:r>
        <w:r w:rsidRPr="00B75D6C">
          <w:rPr>
            <w:rStyle w:val="ab"/>
            <w:lang w:val="en-US"/>
          </w:rPr>
          <w:t>RRO</w:t>
        </w:r>
        <w:r w:rsidRPr="00B75D6C">
          <w:rPr>
            <w:rStyle w:val="ab"/>
          </w:rPr>
          <w:t>)</w:t>
        </w:r>
        <w:r>
          <w:rPr>
            <w:webHidden/>
          </w:rPr>
          <w:tab/>
        </w:r>
        <w:r>
          <w:rPr>
            <w:webHidden/>
          </w:rPr>
          <w:fldChar w:fldCharType="begin"/>
        </w:r>
        <w:r>
          <w:rPr>
            <w:webHidden/>
          </w:rPr>
          <w:instrText xml:space="preserve"> PAGEREF _Toc18575346 \h </w:instrText>
        </w:r>
        <w:r>
          <w:rPr>
            <w:webHidden/>
          </w:rPr>
        </w:r>
        <w:r>
          <w:rPr>
            <w:webHidden/>
          </w:rPr>
          <w:fldChar w:fldCharType="separate"/>
        </w:r>
        <w:r>
          <w:rPr>
            <w:webHidden/>
          </w:rPr>
          <w:t>58</w:t>
        </w:r>
        <w:r>
          <w:rPr>
            <w:webHidden/>
          </w:rPr>
          <w:fldChar w:fldCharType="end"/>
        </w:r>
      </w:hyperlink>
    </w:p>
    <w:p w14:paraId="5B4E4D91" w14:textId="77777777" w:rsidR="009E7A55" w:rsidRDefault="009E7A55">
      <w:pPr>
        <w:pStyle w:val="3f2"/>
        <w:rPr>
          <w:rFonts w:asciiTheme="minorHAnsi" w:eastAsiaTheme="minorEastAsia" w:hAnsiTheme="minorHAnsi" w:cstheme="minorBidi"/>
          <w:noProof/>
          <w:sz w:val="22"/>
          <w:szCs w:val="22"/>
        </w:rPr>
      </w:pPr>
      <w:hyperlink w:anchor="_Toc18575347" w:history="1">
        <w:r w:rsidRPr="00B75D6C">
          <w:rPr>
            <w:rStyle w:val="ab"/>
            <w:noProof/>
          </w:rPr>
          <w:t>3.1.1</w:t>
        </w:r>
        <w:r>
          <w:rPr>
            <w:rFonts w:asciiTheme="minorHAnsi" w:eastAsiaTheme="minorEastAsia" w:hAnsiTheme="minorHAnsi" w:cstheme="minorBidi"/>
            <w:noProof/>
            <w:sz w:val="22"/>
            <w:szCs w:val="22"/>
          </w:rPr>
          <w:tab/>
        </w:r>
        <w:r w:rsidRPr="00B75D6C">
          <w:rPr>
            <w:rStyle w:val="ab"/>
            <w:noProof/>
          </w:rPr>
          <w:t>Заполнение таблицы Реестр расходных обязательств субъекта РФ</w:t>
        </w:r>
        <w:r>
          <w:rPr>
            <w:noProof/>
            <w:webHidden/>
          </w:rPr>
          <w:tab/>
        </w:r>
        <w:r>
          <w:rPr>
            <w:noProof/>
            <w:webHidden/>
          </w:rPr>
          <w:fldChar w:fldCharType="begin"/>
        </w:r>
        <w:r>
          <w:rPr>
            <w:noProof/>
            <w:webHidden/>
          </w:rPr>
          <w:instrText xml:space="preserve"> PAGEREF _Toc18575347 \h </w:instrText>
        </w:r>
        <w:r>
          <w:rPr>
            <w:noProof/>
            <w:webHidden/>
          </w:rPr>
        </w:r>
        <w:r>
          <w:rPr>
            <w:noProof/>
            <w:webHidden/>
          </w:rPr>
          <w:fldChar w:fldCharType="separate"/>
        </w:r>
        <w:r>
          <w:rPr>
            <w:noProof/>
            <w:webHidden/>
          </w:rPr>
          <w:t>58</w:t>
        </w:r>
        <w:r>
          <w:rPr>
            <w:noProof/>
            <w:webHidden/>
          </w:rPr>
          <w:fldChar w:fldCharType="end"/>
        </w:r>
      </w:hyperlink>
    </w:p>
    <w:p w14:paraId="66028A71" w14:textId="77777777" w:rsidR="009E7A55" w:rsidRDefault="009E7A55">
      <w:pPr>
        <w:pStyle w:val="49"/>
        <w:rPr>
          <w:rFonts w:asciiTheme="minorHAnsi" w:eastAsiaTheme="minorEastAsia" w:hAnsiTheme="minorHAnsi" w:cstheme="minorBidi"/>
          <w:noProof/>
          <w:sz w:val="22"/>
          <w:szCs w:val="22"/>
        </w:rPr>
      </w:pPr>
      <w:hyperlink w:anchor="_Toc18575348" w:history="1">
        <w:r w:rsidRPr="00B75D6C">
          <w:rPr>
            <w:rStyle w:val="ab"/>
            <w:noProof/>
          </w:rPr>
          <w:t>3.1.1.1</w:t>
        </w:r>
        <w:r>
          <w:rPr>
            <w:rFonts w:asciiTheme="minorHAnsi" w:eastAsiaTheme="minorEastAsia" w:hAnsiTheme="minorHAnsi" w:cstheme="minorBidi"/>
            <w:noProof/>
            <w:sz w:val="22"/>
            <w:szCs w:val="22"/>
          </w:rPr>
          <w:tab/>
        </w:r>
        <w:r w:rsidRPr="00B75D6C">
          <w:rPr>
            <w:rStyle w:val="ab"/>
            <w:noProof/>
          </w:rPr>
          <w:t>Расчет итогов</w:t>
        </w:r>
        <w:r>
          <w:rPr>
            <w:noProof/>
            <w:webHidden/>
          </w:rPr>
          <w:tab/>
        </w:r>
        <w:r>
          <w:rPr>
            <w:noProof/>
            <w:webHidden/>
          </w:rPr>
          <w:fldChar w:fldCharType="begin"/>
        </w:r>
        <w:r>
          <w:rPr>
            <w:noProof/>
            <w:webHidden/>
          </w:rPr>
          <w:instrText xml:space="preserve"> PAGEREF _Toc18575348 \h </w:instrText>
        </w:r>
        <w:r>
          <w:rPr>
            <w:noProof/>
            <w:webHidden/>
          </w:rPr>
        </w:r>
        <w:r>
          <w:rPr>
            <w:noProof/>
            <w:webHidden/>
          </w:rPr>
          <w:fldChar w:fldCharType="separate"/>
        </w:r>
        <w:r>
          <w:rPr>
            <w:noProof/>
            <w:webHidden/>
          </w:rPr>
          <w:t>65</w:t>
        </w:r>
        <w:r>
          <w:rPr>
            <w:noProof/>
            <w:webHidden/>
          </w:rPr>
          <w:fldChar w:fldCharType="end"/>
        </w:r>
      </w:hyperlink>
    </w:p>
    <w:p w14:paraId="0A85F7EE" w14:textId="77777777" w:rsidR="009E7A55" w:rsidRDefault="009E7A55">
      <w:pPr>
        <w:pStyle w:val="49"/>
        <w:rPr>
          <w:rFonts w:asciiTheme="minorHAnsi" w:eastAsiaTheme="minorEastAsia" w:hAnsiTheme="minorHAnsi" w:cstheme="minorBidi"/>
          <w:noProof/>
          <w:sz w:val="22"/>
          <w:szCs w:val="22"/>
        </w:rPr>
      </w:pPr>
      <w:hyperlink w:anchor="_Toc18575349" w:history="1">
        <w:r w:rsidRPr="00B75D6C">
          <w:rPr>
            <w:rStyle w:val="ab"/>
            <w:noProof/>
          </w:rPr>
          <w:t>3.1.1.2</w:t>
        </w:r>
        <w:r>
          <w:rPr>
            <w:rFonts w:asciiTheme="minorHAnsi" w:eastAsiaTheme="minorEastAsia" w:hAnsiTheme="minorHAnsi" w:cstheme="minorBidi"/>
            <w:noProof/>
            <w:sz w:val="22"/>
            <w:szCs w:val="22"/>
          </w:rPr>
          <w:tab/>
        </w:r>
        <w:r w:rsidRPr="00B75D6C">
          <w:rPr>
            <w:rStyle w:val="ab"/>
            <w:noProof/>
          </w:rPr>
          <w:t>Проверка внутридокументных контрольных соотношений</w:t>
        </w:r>
        <w:r>
          <w:rPr>
            <w:noProof/>
            <w:webHidden/>
          </w:rPr>
          <w:tab/>
        </w:r>
        <w:r>
          <w:rPr>
            <w:noProof/>
            <w:webHidden/>
          </w:rPr>
          <w:fldChar w:fldCharType="begin"/>
        </w:r>
        <w:r>
          <w:rPr>
            <w:noProof/>
            <w:webHidden/>
          </w:rPr>
          <w:instrText xml:space="preserve"> PAGEREF _Toc18575349 \h </w:instrText>
        </w:r>
        <w:r>
          <w:rPr>
            <w:noProof/>
            <w:webHidden/>
          </w:rPr>
        </w:r>
        <w:r>
          <w:rPr>
            <w:noProof/>
            <w:webHidden/>
          </w:rPr>
          <w:fldChar w:fldCharType="separate"/>
        </w:r>
        <w:r>
          <w:rPr>
            <w:noProof/>
            <w:webHidden/>
          </w:rPr>
          <w:t>67</w:t>
        </w:r>
        <w:r>
          <w:rPr>
            <w:noProof/>
            <w:webHidden/>
          </w:rPr>
          <w:fldChar w:fldCharType="end"/>
        </w:r>
      </w:hyperlink>
    </w:p>
    <w:p w14:paraId="508527FF" w14:textId="77777777" w:rsidR="009E7A55" w:rsidRDefault="009E7A55">
      <w:pPr>
        <w:pStyle w:val="49"/>
        <w:rPr>
          <w:rFonts w:asciiTheme="minorHAnsi" w:eastAsiaTheme="minorEastAsia" w:hAnsiTheme="minorHAnsi" w:cstheme="minorBidi"/>
          <w:noProof/>
          <w:sz w:val="22"/>
          <w:szCs w:val="22"/>
        </w:rPr>
      </w:pPr>
      <w:hyperlink w:anchor="_Toc18575350" w:history="1">
        <w:r w:rsidRPr="00B75D6C">
          <w:rPr>
            <w:rStyle w:val="ab"/>
            <w:noProof/>
          </w:rPr>
          <w:t>3.1.1.3</w:t>
        </w:r>
        <w:r>
          <w:rPr>
            <w:rFonts w:asciiTheme="minorHAnsi" w:eastAsiaTheme="minorEastAsia" w:hAnsiTheme="minorHAnsi" w:cstheme="minorBidi"/>
            <w:noProof/>
            <w:sz w:val="22"/>
            <w:szCs w:val="22"/>
          </w:rPr>
          <w:tab/>
        </w:r>
        <w:r w:rsidRPr="00B75D6C">
          <w:rPr>
            <w:rStyle w:val="ab"/>
            <w:noProof/>
          </w:rPr>
          <w:t>Проверка междокументных контрольных соотношений</w:t>
        </w:r>
        <w:r>
          <w:rPr>
            <w:noProof/>
            <w:webHidden/>
          </w:rPr>
          <w:tab/>
        </w:r>
        <w:r>
          <w:rPr>
            <w:noProof/>
            <w:webHidden/>
          </w:rPr>
          <w:fldChar w:fldCharType="begin"/>
        </w:r>
        <w:r>
          <w:rPr>
            <w:noProof/>
            <w:webHidden/>
          </w:rPr>
          <w:instrText xml:space="preserve"> PAGEREF _Toc18575350 \h </w:instrText>
        </w:r>
        <w:r>
          <w:rPr>
            <w:noProof/>
            <w:webHidden/>
          </w:rPr>
        </w:r>
        <w:r>
          <w:rPr>
            <w:noProof/>
            <w:webHidden/>
          </w:rPr>
          <w:fldChar w:fldCharType="separate"/>
        </w:r>
        <w:r>
          <w:rPr>
            <w:noProof/>
            <w:webHidden/>
          </w:rPr>
          <w:t>72</w:t>
        </w:r>
        <w:r>
          <w:rPr>
            <w:noProof/>
            <w:webHidden/>
          </w:rPr>
          <w:fldChar w:fldCharType="end"/>
        </w:r>
      </w:hyperlink>
    </w:p>
    <w:p w14:paraId="1F5C46DE" w14:textId="77777777" w:rsidR="009E7A55" w:rsidRDefault="009E7A55">
      <w:pPr>
        <w:pStyle w:val="49"/>
        <w:rPr>
          <w:rFonts w:asciiTheme="minorHAnsi" w:eastAsiaTheme="minorEastAsia" w:hAnsiTheme="minorHAnsi" w:cstheme="minorBidi"/>
          <w:noProof/>
          <w:sz w:val="22"/>
          <w:szCs w:val="22"/>
        </w:rPr>
      </w:pPr>
      <w:hyperlink w:anchor="_Toc18575351" w:history="1">
        <w:r w:rsidRPr="00B75D6C">
          <w:rPr>
            <w:rStyle w:val="ab"/>
            <w:noProof/>
          </w:rPr>
          <w:t>3.1.1.4</w:t>
        </w:r>
        <w:r>
          <w:rPr>
            <w:rFonts w:asciiTheme="minorHAnsi" w:eastAsiaTheme="minorEastAsia" w:hAnsiTheme="minorHAnsi" w:cstheme="minorBidi"/>
            <w:noProof/>
            <w:sz w:val="22"/>
            <w:szCs w:val="22"/>
          </w:rPr>
          <w:tab/>
        </w:r>
        <w:r w:rsidRPr="00B75D6C">
          <w:rPr>
            <w:rStyle w:val="ab"/>
            <w:noProof/>
          </w:rPr>
          <w:t>Статусы отчетов</w:t>
        </w:r>
        <w:r>
          <w:rPr>
            <w:noProof/>
            <w:webHidden/>
          </w:rPr>
          <w:tab/>
        </w:r>
        <w:r>
          <w:rPr>
            <w:noProof/>
            <w:webHidden/>
          </w:rPr>
          <w:fldChar w:fldCharType="begin"/>
        </w:r>
        <w:r>
          <w:rPr>
            <w:noProof/>
            <w:webHidden/>
          </w:rPr>
          <w:instrText xml:space="preserve"> PAGEREF _Toc18575351 \h </w:instrText>
        </w:r>
        <w:r>
          <w:rPr>
            <w:noProof/>
            <w:webHidden/>
          </w:rPr>
        </w:r>
        <w:r>
          <w:rPr>
            <w:noProof/>
            <w:webHidden/>
          </w:rPr>
          <w:fldChar w:fldCharType="separate"/>
        </w:r>
        <w:r>
          <w:rPr>
            <w:noProof/>
            <w:webHidden/>
          </w:rPr>
          <w:t>73</w:t>
        </w:r>
        <w:r>
          <w:rPr>
            <w:noProof/>
            <w:webHidden/>
          </w:rPr>
          <w:fldChar w:fldCharType="end"/>
        </w:r>
      </w:hyperlink>
    </w:p>
    <w:p w14:paraId="32177556" w14:textId="77777777" w:rsidR="009E7A55" w:rsidRDefault="009E7A55">
      <w:pPr>
        <w:pStyle w:val="49"/>
        <w:rPr>
          <w:rFonts w:asciiTheme="minorHAnsi" w:eastAsiaTheme="minorEastAsia" w:hAnsiTheme="minorHAnsi" w:cstheme="minorBidi"/>
          <w:noProof/>
          <w:sz w:val="22"/>
          <w:szCs w:val="22"/>
        </w:rPr>
      </w:pPr>
      <w:hyperlink w:anchor="_Toc18575352" w:history="1">
        <w:r w:rsidRPr="00B75D6C">
          <w:rPr>
            <w:rStyle w:val="ab"/>
            <w:noProof/>
          </w:rPr>
          <w:t>3.1.1.5</w:t>
        </w:r>
        <w:r>
          <w:rPr>
            <w:rFonts w:asciiTheme="minorHAnsi" w:eastAsiaTheme="minorEastAsia" w:hAnsiTheme="minorHAnsi" w:cstheme="minorBidi"/>
            <w:noProof/>
            <w:sz w:val="22"/>
            <w:szCs w:val="22"/>
          </w:rPr>
          <w:tab/>
        </w:r>
        <w:r w:rsidRPr="00B75D6C">
          <w:rPr>
            <w:rStyle w:val="ab"/>
            <w:noProof/>
          </w:rPr>
          <w:t>Печать отчета</w:t>
        </w:r>
        <w:r>
          <w:rPr>
            <w:noProof/>
            <w:webHidden/>
          </w:rPr>
          <w:tab/>
        </w:r>
        <w:r>
          <w:rPr>
            <w:noProof/>
            <w:webHidden/>
          </w:rPr>
          <w:fldChar w:fldCharType="begin"/>
        </w:r>
        <w:r>
          <w:rPr>
            <w:noProof/>
            <w:webHidden/>
          </w:rPr>
          <w:instrText xml:space="preserve"> PAGEREF _Toc18575352 \h </w:instrText>
        </w:r>
        <w:r>
          <w:rPr>
            <w:noProof/>
            <w:webHidden/>
          </w:rPr>
        </w:r>
        <w:r>
          <w:rPr>
            <w:noProof/>
            <w:webHidden/>
          </w:rPr>
          <w:fldChar w:fldCharType="separate"/>
        </w:r>
        <w:r>
          <w:rPr>
            <w:noProof/>
            <w:webHidden/>
          </w:rPr>
          <w:t>74</w:t>
        </w:r>
        <w:r>
          <w:rPr>
            <w:noProof/>
            <w:webHidden/>
          </w:rPr>
          <w:fldChar w:fldCharType="end"/>
        </w:r>
      </w:hyperlink>
    </w:p>
    <w:p w14:paraId="48FD310B" w14:textId="77777777" w:rsidR="009E7A55" w:rsidRDefault="009E7A55">
      <w:pPr>
        <w:pStyle w:val="49"/>
        <w:rPr>
          <w:rFonts w:asciiTheme="minorHAnsi" w:eastAsiaTheme="minorEastAsia" w:hAnsiTheme="minorHAnsi" w:cstheme="minorBidi"/>
          <w:noProof/>
          <w:sz w:val="22"/>
          <w:szCs w:val="22"/>
        </w:rPr>
      </w:pPr>
      <w:hyperlink w:anchor="_Toc18575353" w:history="1">
        <w:r w:rsidRPr="00B75D6C">
          <w:rPr>
            <w:rStyle w:val="ab"/>
            <w:noProof/>
          </w:rPr>
          <w:t>3.1.1.6</w:t>
        </w:r>
        <w:r>
          <w:rPr>
            <w:rFonts w:asciiTheme="minorHAnsi" w:eastAsiaTheme="minorEastAsia" w:hAnsiTheme="minorHAnsi" w:cstheme="minorBidi"/>
            <w:noProof/>
            <w:sz w:val="22"/>
            <w:szCs w:val="22"/>
          </w:rPr>
          <w:tab/>
        </w:r>
        <w:r w:rsidRPr="00B75D6C">
          <w:rPr>
            <w:rStyle w:val="ab"/>
            <w:noProof/>
          </w:rPr>
          <w:t>Электронная подпись (ЭП)</w:t>
        </w:r>
        <w:r>
          <w:rPr>
            <w:noProof/>
            <w:webHidden/>
          </w:rPr>
          <w:tab/>
        </w:r>
        <w:r>
          <w:rPr>
            <w:noProof/>
            <w:webHidden/>
          </w:rPr>
          <w:fldChar w:fldCharType="begin"/>
        </w:r>
        <w:r>
          <w:rPr>
            <w:noProof/>
            <w:webHidden/>
          </w:rPr>
          <w:instrText xml:space="preserve"> PAGEREF _Toc18575353 \h </w:instrText>
        </w:r>
        <w:r>
          <w:rPr>
            <w:noProof/>
            <w:webHidden/>
          </w:rPr>
        </w:r>
        <w:r>
          <w:rPr>
            <w:noProof/>
            <w:webHidden/>
          </w:rPr>
          <w:fldChar w:fldCharType="separate"/>
        </w:r>
        <w:r>
          <w:rPr>
            <w:noProof/>
            <w:webHidden/>
          </w:rPr>
          <w:t>75</w:t>
        </w:r>
        <w:r>
          <w:rPr>
            <w:noProof/>
            <w:webHidden/>
          </w:rPr>
          <w:fldChar w:fldCharType="end"/>
        </w:r>
      </w:hyperlink>
    </w:p>
    <w:p w14:paraId="344F53CE" w14:textId="77777777" w:rsidR="009E7A55" w:rsidRDefault="009E7A55">
      <w:pPr>
        <w:pStyle w:val="49"/>
        <w:rPr>
          <w:rFonts w:asciiTheme="minorHAnsi" w:eastAsiaTheme="minorEastAsia" w:hAnsiTheme="minorHAnsi" w:cstheme="minorBidi"/>
          <w:noProof/>
          <w:sz w:val="22"/>
          <w:szCs w:val="22"/>
        </w:rPr>
      </w:pPr>
      <w:hyperlink w:anchor="_Toc18575354" w:history="1">
        <w:r w:rsidRPr="00B75D6C">
          <w:rPr>
            <w:rStyle w:val="ab"/>
            <w:noProof/>
          </w:rPr>
          <w:t>3.1.1.7</w:t>
        </w:r>
        <w:r>
          <w:rPr>
            <w:rFonts w:asciiTheme="minorHAnsi" w:eastAsiaTheme="minorEastAsia" w:hAnsiTheme="minorHAnsi" w:cstheme="minorBidi"/>
            <w:noProof/>
            <w:sz w:val="22"/>
            <w:szCs w:val="22"/>
          </w:rPr>
          <w:tab/>
        </w:r>
        <w:r w:rsidRPr="00B75D6C">
          <w:rPr>
            <w:rStyle w:val="ab"/>
            <w:noProof/>
          </w:rPr>
          <w:t>Создание свода</w:t>
        </w:r>
        <w:r>
          <w:rPr>
            <w:noProof/>
            <w:webHidden/>
          </w:rPr>
          <w:tab/>
        </w:r>
        <w:r>
          <w:rPr>
            <w:noProof/>
            <w:webHidden/>
          </w:rPr>
          <w:fldChar w:fldCharType="begin"/>
        </w:r>
        <w:r>
          <w:rPr>
            <w:noProof/>
            <w:webHidden/>
          </w:rPr>
          <w:instrText xml:space="preserve"> PAGEREF _Toc18575354 \h </w:instrText>
        </w:r>
        <w:r>
          <w:rPr>
            <w:noProof/>
            <w:webHidden/>
          </w:rPr>
        </w:r>
        <w:r>
          <w:rPr>
            <w:noProof/>
            <w:webHidden/>
          </w:rPr>
          <w:fldChar w:fldCharType="separate"/>
        </w:r>
        <w:r>
          <w:rPr>
            <w:noProof/>
            <w:webHidden/>
          </w:rPr>
          <w:t>78</w:t>
        </w:r>
        <w:r>
          <w:rPr>
            <w:noProof/>
            <w:webHidden/>
          </w:rPr>
          <w:fldChar w:fldCharType="end"/>
        </w:r>
      </w:hyperlink>
    </w:p>
    <w:p w14:paraId="624ED363" w14:textId="77777777" w:rsidR="009E7A55" w:rsidRDefault="009E7A55">
      <w:pPr>
        <w:pStyle w:val="49"/>
        <w:rPr>
          <w:rFonts w:asciiTheme="minorHAnsi" w:eastAsiaTheme="minorEastAsia" w:hAnsiTheme="minorHAnsi" w:cstheme="minorBidi"/>
          <w:noProof/>
          <w:sz w:val="22"/>
          <w:szCs w:val="22"/>
        </w:rPr>
      </w:pPr>
      <w:hyperlink w:anchor="_Toc18575355" w:history="1">
        <w:r w:rsidRPr="00B75D6C">
          <w:rPr>
            <w:rStyle w:val="ab"/>
            <w:noProof/>
          </w:rPr>
          <w:t>3.1.1.8</w:t>
        </w:r>
        <w:r>
          <w:rPr>
            <w:rFonts w:asciiTheme="minorHAnsi" w:eastAsiaTheme="minorEastAsia" w:hAnsiTheme="minorHAnsi" w:cstheme="minorBidi"/>
            <w:noProof/>
            <w:sz w:val="22"/>
            <w:szCs w:val="22"/>
          </w:rPr>
          <w:tab/>
        </w:r>
        <w:r w:rsidRPr="00B75D6C">
          <w:rPr>
            <w:rStyle w:val="ab"/>
            <w:noProof/>
          </w:rPr>
          <w:t>Контроль сводного отчета</w:t>
        </w:r>
        <w:r>
          <w:rPr>
            <w:noProof/>
            <w:webHidden/>
          </w:rPr>
          <w:tab/>
        </w:r>
        <w:r>
          <w:rPr>
            <w:noProof/>
            <w:webHidden/>
          </w:rPr>
          <w:fldChar w:fldCharType="begin"/>
        </w:r>
        <w:r>
          <w:rPr>
            <w:noProof/>
            <w:webHidden/>
          </w:rPr>
          <w:instrText xml:space="preserve"> PAGEREF _Toc18575355 \h </w:instrText>
        </w:r>
        <w:r>
          <w:rPr>
            <w:noProof/>
            <w:webHidden/>
          </w:rPr>
        </w:r>
        <w:r>
          <w:rPr>
            <w:noProof/>
            <w:webHidden/>
          </w:rPr>
          <w:fldChar w:fldCharType="separate"/>
        </w:r>
        <w:r>
          <w:rPr>
            <w:noProof/>
            <w:webHidden/>
          </w:rPr>
          <w:t>80</w:t>
        </w:r>
        <w:r>
          <w:rPr>
            <w:noProof/>
            <w:webHidden/>
          </w:rPr>
          <w:fldChar w:fldCharType="end"/>
        </w:r>
      </w:hyperlink>
    </w:p>
    <w:p w14:paraId="051056BC" w14:textId="77777777" w:rsidR="009E7A55" w:rsidRDefault="009E7A55">
      <w:pPr>
        <w:pStyle w:val="49"/>
        <w:rPr>
          <w:rFonts w:asciiTheme="minorHAnsi" w:eastAsiaTheme="minorEastAsia" w:hAnsiTheme="minorHAnsi" w:cstheme="minorBidi"/>
          <w:noProof/>
          <w:sz w:val="22"/>
          <w:szCs w:val="22"/>
        </w:rPr>
      </w:pPr>
      <w:hyperlink w:anchor="_Toc18575356" w:history="1">
        <w:r w:rsidRPr="00B75D6C">
          <w:rPr>
            <w:rStyle w:val="ab"/>
            <w:noProof/>
          </w:rPr>
          <w:t>3.1.1.9</w:t>
        </w:r>
        <w:r>
          <w:rPr>
            <w:rFonts w:asciiTheme="minorHAnsi" w:eastAsiaTheme="minorEastAsia" w:hAnsiTheme="minorHAnsi" w:cstheme="minorBidi"/>
            <w:noProof/>
            <w:sz w:val="22"/>
            <w:szCs w:val="22"/>
          </w:rPr>
          <w:tab/>
        </w:r>
        <w:r w:rsidRPr="00B75D6C">
          <w:rPr>
            <w:rStyle w:val="ab"/>
            <w:noProof/>
          </w:rPr>
          <w:t>Экспорт отчета</w:t>
        </w:r>
        <w:r>
          <w:rPr>
            <w:noProof/>
            <w:webHidden/>
          </w:rPr>
          <w:tab/>
        </w:r>
        <w:r>
          <w:rPr>
            <w:noProof/>
            <w:webHidden/>
          </w:rPr>
          <w:fldChar w:fldCharType="begin"/>
        </w:r>
        <w:r>
          <w:rPr>
            <w:noProof/>
            <w:webHidden/>
          </w:rPr>
          <w:instrText xml:space="preserve"> PAGEREF _Toc18575356 \h </w:instrText>
        </w:r>
        <w:r>
          <w:rPr>
            <w:noProof/>
            <w:webHidden/>
          </w:rPr>
        </w:r>
        <w:r>
          <w:rPr>
            <w:noProof/>
            <w:webHidden/>
          </w:rPr>
          <w:fldChar w:fldCharType="separate"/>
        </w:r>
        <w:r>
          <w:rPr>
            <w:noProof/>
            <w:webHidden/>
          </w:rPr>
          <w:t>82</w:t>
        </w:r>
        <w:r>
          <w:rPr>
            <w:noProof/>
            <w:webHidden/>
          </w:rPr>
          <w:fldChar w:fldCharType="end"/>
        </w:r>
      </w:hyperlink>
    </w:p>
    <w:p w14:paraId="5EDC0EA3" w14:textId="77777777" w:rsidR="009E7A55" w:rsidRDefault="009E7A55">
      <w:pPr>
        <w:pStyle w:val="3f2"/>
        <w:rPr>
          <w:rFonts w:asciiTheme="minorHAnsi" w:eastAsiaTheme="minorEastAsia" w:hAnsiTheme="minorHAnsi" w:cstheme="minorBidi"/>
          <w:noProof/>
          <w:sz w:val="22"/>
          <w:szCs w:val="22"/>
        </w:rPr>
      </w:pPr>
      <w:hyperlink w:anchor="_Toc18575357" w:history="1">
        <w:r w:rsidRPr="00B75D6C">
          <w:rPr>
            <w:rStyle w:val="ab"/>
            <w:noProof/>
          </w:rPr>
          <w:t>3.1.2</w:t>
        </w:r>
        <w:r>
          <w:rPr>
            <w:rFonts w:asciiTheme="minorHAnsi" w:eastAsiaTheme="minorEastAsia" w:hAnsiTheme="minorHAnsi" w:cstheme="minorBidi"/>
            <w:noProof/>
            <w:sz w:val="22"/>
            <w:szCs w:val="22"/>
          </w:rPr>
          <w:tab/>
        </w:r>
        <w:r w:rsidRPr="00B75D6C">
          <w:rPr>
            <w:rStyle w:val="ab"/>
            <w:noProof/>
          </w:rPr>
          <w:t>Заполнение таблицы Свод реестров расходных обязательств МО</w:t>
        </w:r>
        <w:r>
          <w:rPr>
            <w:noProof/>
            <w:webHidden/>
          </w:rPr>
          <w:tab/>
        </w:r>
        <w:r>
          <w:rPr>
            <w:noProof/>
            <w:webHidden/>
          </w:rPr>
          <w:fldChar w:fldCharType="begin"/>
        </w:r>
        <w:r>
          <w:rPr>
            <w:noProof/>
            <w:webHidden/>
          </w:rPr>
          <w:instrText xml:space="preserve"> PAGEREF _Toc18575357 \h </w:instrText>
        </w:r>
        <w:r>
          <w:rPr>
            <w:noProof/>
            <w:webHidden/>
          </w:rPr>
        </w:r>
        <w:r>
          <w:rPr>
            <w:noProof/>
            <w:webHidden/>
          </w:rPr>
          <w:fldChar w:fldCharType="separate"/>
        </w:r>
        <w:r>
          <w:rPr>
            <w:noProof/>
            <w:webHidden/>
          </w:rPr>
          <w:t>85</w:t>
        </w:r>
        <w:r>
          <w:rPr>
            <w:noProof/>
            <w:webHidden/>
          </w:rPr>
          <w:fldChar w:fldCharType="end"/>
        </w:r>
      </w:hyperlink>
    </w:p>
    <w:p w14:paraId="3B2A60BA" w14:textId="77777777" w:rsidR="009E7A55" w:rsidRDefault="009E7A55">
      <w:pPr>
        <w:pStyle w:val="49"/>
        <w:rPr>
          <w:rFonts w:asciiTheme="minorHAnsi" w:eastAsiaTheme="minorEastAsia" w:hAnsiTheme="minorHAnsi" w:cstheme="minorBidi"/>
          <w:noProof/>
          <w:sz w:val="22"/>
          <w:szCs w:val="22"/>
        </w:rPr>
      </w:pPr>
      <w:hyperlink w:anchor="_Toc18575358" w:history="1">
        <w:r w:rsidRPr="00B75D6C">
          <w:rPr>
            <w:rStyle w:val="ab"/>
            <w:noProof/>
          </w:rPr>
          <w:t>3.1.2.1</w:t>
        </w:r>
        <w:r>
          <w:rPr>
            <w:rFonts w:asciiTheme="minorHAnsi" w:eastAsiaTheme="minorEastAsia" w:hAnsiTheme="minorHAnsi" w:cstheme="minorBidi"/>
            <w:noProof/>
            <w:sz w:val="22"/>
            <w:szCs w:val="22"/>
          </w:rPr>
          <w:tab/>
        </w:r>
        <w:r w:rsidRPr="00B75D6C">
          <w:rPr>
            <w:rStyle w:val="ab"/>
            <w:noProof/>
          </w:rPr>
          <w:t>Расчет итогов</w:t>
        </w:r>
        <w:r>
          <w:rPr>
            <w:noProof/>
            <w:webHidden/>
          </w:rPr>
          <w:tab/>
        </w:r>
        <w:r>
          <w:rPr>
            <w:noProof/>
            <w:webHidden/>
          </w:rPr>
          <w:fldChar w:fldCharType="begin"/>
        </w:r>
        <w:r>
          <w:rPr>
            <w:noProof/>
            <w:webHidden/>
          </w:rPr>
          <w:instrText xml:space="preserve"> PAGEREF _Toc18575358 \h </w:instrText>
        </w:r>
        <w:r>
          <w:rPr>
            <w:noProof/>
            <w:webHidden/>
          </w:rPr>
        </w:r>
        <w:r>
          <w:rPr>
            <w:noProof/>
            <w:webHidden/>
          </w:rPr>
          <w:fldChar w:fldCharType="separate"/>
        </w:r>
        <w:r>
          <w:rPr>
            <w:noProof/>
            <w:webHidden/>
          </w:rPr>
          <w:t>93</w:t>
        </w:r>
        <w:r>
          <w:rPr>
            <w:noProof/>
            <w:webHidden/>
          </w:rPr>
          <w:fldChar w:fldCharType="end"/>
        </w:r>
      </w:hyperlink>
    </w:p>
    <w:p w14:paraId="63CD8D6B" w14:textId="77777777" w:rsidR="009E7A55" w:rsidRDefault="009E7A55">
      <w:pPr>
        <w:pStyle w:val="49"/>
        <w:rPr>
          <w:rFonts w:asciiTheme="minorHAnsi" w:eastAsiaTheme="minorEastAsia" w:hAnsiTheme="minorHAnsi" w:cstheme="minorBidi"/>
          <w:noProof/>
          <w:sz w:val="22"/>
          <w:szCs w:val="22"/>
        </w:rPr>
      </w:pPr>
      <w:hyperlink w:anchor="_Toc18575359" w:history="1">
        <w:r w:rsidRPr="00B75D6C">
          <w:rPr>
            <w:rStyle w:val="ab"/>
            <w:noProof/>
          </w:rPr>
          <w:t>3.1.2.2</w:t>
        </w:r>
        <w:r>
          <w:rPr>
            <w:rFonts w:asciiTheme="minorHAnsi" w:eastAsiaTheme="minorEastAsia" w:hAnsiTheme="minorHAnsi" w:cstheme="minorBidi"/>
            <w:noProof/>
            <w:sz w:val="22"/>
            <w:szCs w:val="22"/>
          </w:rPr>
          <w:tab/>
        </w:r>
        <w:r w:rsidRPr="00B75D6C">
          <w:rPr>
            <w:rStyle w:val="ab"/>
            <w:noProof/>
          </w:rPr>
          <w:t>Расчет таблицы Консолидированный свод реестров расходных обязательств МО</w:t>
        </w:r>
        <w:r>
          <w:rPr>
            <w:noProof/>
            <w:webHidden/>
          </w:rPr>
          <w:tab/>
        </w:r>
        <w:r>
          <w:rPr>
            <w:noProof/>
            <w:webHidden/>
          </w:rPr>
          <w:fldChar w:fldCharType="begin"/>
        </w:r>
        <w:r>
          <w:rPr>
            <w:noProof/>
            <w:webHidden/>
          </w:rPr>
          <w:instrText xml:space="preserve"> PAGEREF _Toc18575359 \h </w:instrText>
        </w:r>
        <w:r>
          <w:rPr>
            <w:noProof/>
            <w:webHidden/>
          </w:rPr>
        </w:r>
        <w:r>
          <w:rPr>
            <w:noProof/>
            <w:webHidden/>
          </w:rPr>
          <w:fldChar w:fldCharType="separate"/>
        </w:r>
        <w:r>
          <w:rPr>
            <w:noProof/>
            <w:webHidden/>
          </w:rPr>
          <w:t>95</w:t>
        </w:r>
        <w:r>
          <w:rPr>
            <w:noProof/>
            <w:webHidden/>
          </w:rPr>
          <w:fldChar w:fldCharType="end"/>
        </w:r>
      </w:hyperlink>
    </w:p>
    <w:p w14:paraId="5FB73782" w14:textId="77777777" w:rsidR="009E7A55" w:rsidRDefault="009E7A55">
      <w:pPr>
        <w:pStyle w:val="49"/>
        <w:rPr>
          <w:rFonts w:asciiTheme="minorHAnsi" w:eastAsiaTheme="minorEastAsia" w:hAnsiTheme="minorHAnsi" w:cstheme="minorBidi"/>
          <w:noProof/>
          <w:sz w:val="22"/>
          <w:szCs w:val="22"/>
        </w:rPr>
      </w:pPr>
      <w:hyperlink w:anchor="_Toc18575360" w:history="1">
        <w:r w:rsidRPr="00B75D6C">
          <w:rPr>
            <w:rStyle w:val="ab"/>
            <w:noProof/>
          </w:rPr>
          <w:t>3.1.2.3</w:t>
        </w:r>
        <w:r>
          <w:rPr>
            <w:rFonts w:asciiTheme="minorHAnsi" w:eastAsiaTheme="minorEastAsia" w:hAnsiTheme="minorHAnsi" w:cstheme="minorBidi"/>
            <w:noProof/>
            <w:sz w:val="22"/>
            <w:szCs w:val="22"/>
          </w:rPr>
          <w:tab/>
        </w:r>
        <w:r w:rsidRPr="00B75D6C">
          <w:rPr>
            <w:rStyle w:val="ab"/>
            <w:noProof/>
          </w:rPr>
          <w:t>Проверка внутридокументных контрольных соотношений</w:t>
        </w:r>
        <w:r>
          <w:rPr>
            <w:noProof/>
            <w:webHidden/>
          </w:rPr>
          <w:tab/>
        </w:r>
        <w:r>
          <w:rPr>
            <w:noProof/>
            <w:webHidden/>
          </w:rPr>
          <w:fldChar w:fldCharType="begin"/>
        </w:r>
        <w:r>
          <w:rPr>
            <w:noProof/>
            <w:webHidden/>
          </w:rPr>
          <w:instrText xml:space="preserve"> PAGEREF _Toc18575360 \h </w:instrText>
        </w:r>
        <w:r>
          <w:rPr>
            <w:noProof/>
            <w:webHidden/>
          </w:rPr>
        </w:r>
        <w:r>
          <w:rPr>
            <w:noProof/>
            <w:webHidden/>
          </w:rPr>
          <w:fldChar w:fldCharType="separate"/>
        </w:r>
        <w:r>
          <w:rPr>
            <w:noProof/>
            <w:webHidden/>
          </w:rPr>
          <w:t>96</w:t>
        </w:r>
        <w:r>
          <w:rPr>
            <w:noProof/>
            <w:webHidden/>
          </w:rPr>
          <w:fldChar w:fldCharType="end"/>
        </w:r>
      </w:hyperlink>
    </w:p>
    <w:p w14:paraId="12D956D0" w14:textId="77777777" w:rsidR="009E7A55" w:rsidRDefault="009E7A55">
      <w:pPr>
        <w:pStyle w:val="49"/>
        <w:rPr>
          <w:rFonts w:asciiTheme="minorHAnsi" w:eastAsiaTheme="minorEastAsia" w:hAnsiTheme="minorHAnsi" w:cstheme="minorBidi"/>
          <w:noProof/>
          <w:sz w:val="22"/>
          <w:szCs w:val="22"/>
        </w:rPr>
      </w:pPr>
      <w:hyperlink w:anchor="_Toc18575361" w:history="1">
        <w:r w:rsidRPr="00B75D6C">
          <w:rPr>
            <w:rStyle w:val="ab"/>
            <w:noProof/>
          </w:rPr>
          <w:t>3.1.2.4</w:t>
        </w:r>
        <w:r>
          <w:rPr>
            <w:rFonts w:asciiTheme="minorHAnsi" w:eastAsiaTheme="minorEastAsia" w:hAnsiTheme="minorHAnsi" w:cstheme="minorBidi"/>
            <w:noProof/>
            <w:sz w:val="22"/>
            <w:szCs w:val="22"/>
          </w:rPr>
          <w:tab/>
        </w:r>
        <w:r w:rsidRPr="00B75D6C">
          <w:rPr>
            <w:rStyle w:val="ab"/>
            <w:noProof/>
          </w:rPr>
          <w:t>Проверка междокументных контрольных соотношений</w:t>
        </w:r>
        <w:r>
          <w:rPr>
            <w:noProof/>
            <w:webHidden/>
          </w:rPr>
          <w:tab/>
        </w:r>
        <w:r>
          <w:rPr>
            <w:noProof/>
            <w:webHidden/>
          </w:rPr>
          <w:fldChar w:fldCharType="begin"/>
        </w:r>
        <w:r>
          <w:rPr>
            <w:noProof/>
            <w:webHidden/>
          </w:rPr>
          <w:instrText xml:space="preserve"> PAGEREF _Toc18575361 \h </w:instrText>
        </w:r>
        <w:r>
          <w:rPr>
            <w:noProof/>
            <w:webHidden/>
          </w:rPr>
        </w:r>
        <w:r>
          <w:rPr>
            <w:noProof/>
            <w:webHidden/>
          </w:rPr>
          <w:fldChar w:fldCharType="separate"/>
        </w:r>
        <w:r>
          <w:rPr>
            <w:noProof/>
            <w:webHidden/>
          </w:rPr>
          <w:t>101</w:t>
        </w:r>
        <w:r>
          <w:rPr>
            <w:noProof/>
            <w:webHidden/>
          </w:rPr>
          <w:fldChar w:fldCharType="end"/>
        </w:r>
      </w:hyperlink>
    </w:p>
    <w:p w14:paraId="36E42236" w14:textId="77777777" w:rsidR="009E7A55" w:rsidRDefault="009E7A55">
      <w:pPr>
        <w:pStyle w:val="49"/>
        <w:rPr>
          <w:rFonts w:asciiTheme="minorHAnsi" w:eastAsiaTheme="minorEastAsia" w:hAnsiTheme="minorHAnsi" w:cstheme="minorBidi"/>
          <w:noProof/>
          <w:sz w:val="22"/>
          <w:szCs w:val="22"/>
        </w:rPr>
      </w:pPr>
      <w:hyperlink w:anchor="_Toc18575362" w:history="1">
        <w:r w:rsidRPr="00B75D6C">
          <w:rPr>
            <w:rStyle w:val="ab"/>
            <w:noProof/>
          </w:rPr>
          <w:t>3.1.2.5</w:t>
        </w:r>
        <w:r>
          <w:rPr>
            <w:rFonts w:asciiTheme="minorHAnsi" w:eastAsiaTheme="minorEastAsia" w:hAnsiTheme="minorHAnsi" w:cstheme="minorBidi"/>
            <w:noProof/>
            <w:sz w:val="22"/>
            <w:szCs w:val="22"/>
          </w:rPr>
          <w:tab/>
        </w:r>
        <w:r w:rsidRPr="00B75D6C">
          <w:rPr>
            <w:rStyle w:val="ab"/>
            <w:noProof/>
          </w:rPr>
          <w:t>Статусы отчетов</w:t>
        </w:r>
        <w:r>
          <w:rPr>
            <w:noProof/>
            <w:webHidden/>
          </w:rPr>
          <w:tab/>
        </w:r>
        <w:r>
          <w:rPr>
            <w:noProof/>
            <w:webHidden/>
          </w:rPr>
          <w:fldChar w:fldCharType="begin"/>
        </w:r>
        <w:r>
          <w:rPr>
            <w:noProof/>
            <w:webHidden/>
          </w:rPr>
          <w:instrText xml:space="preserve"> PAGEREF _Toc18575362 \h </w:instrText>
        </w:r>
        <w:r>
          <w:rPr>
            <w:noProof/>
            <w:webHidden/>
          </w:rPr>
        </w:r>
        <w:r>
          <w:rPr>
            <w:noProof/>
            <w:webHidden/>
          </w:rPr>
          <w:fldChar w:fldCharType="separate"/>
        </w:r>
        <w:r>
          <w:rPr>
            <w:noProof/>
            <w:webHidden/>
          </w:rPr>
          <w:t>102</w:t>
        </w:r>
        <w:r>
          <w:rPr>
            <w:noProof/>
            <w:webHidden/>
          </w:rPr>
          <w:fldChar w:fldCharType="end"/>
        </w:r>
      </w:hyperlink>
    </w:p>
    <w:p w14:paraId="69013161" w14:textId="77777777" w:rsidR="009E7A55" w:rsidRDefault="009E7A55">
      <w:pPr>
        <w:pStyle w:val="49"/>
        <w:rPr>
          <w:rFonts w:asciiTheme="minorHAnsi" w:eastAsiaTheme="minorEastAsia" w:hAnsiTheme="minorHAnsi" w:cstheme="minorBidi"/>
          <w:noProof/>
          <w:sz w:val="22"/>
          <w:szCs w:val="22"/>
        </w:rPr>
      </w:pPr>
      <w:hyperlink w:anchor="_Toc18575363" w:history="1">
        <w:r w:rsidRPr="00B75D6C">
          <w:rPr>
            <w:rStyle w:val="ab"/>
            <w:noProof/>
          </w:rPr>
          <w:t>3.1.2.6</w:t>
        </w:r>
        <w:r>
          <w:rPr>
            <w:rFonts w:asciiTheme="minorHAnsi" w:eastAsiaTheme="minorEastAsia" w:hAnsiTheme="minorHAnsi" w:cstheme="minorBidi"/>
            <w:noProof/>
            <w:sz w:val="22"/>
            <w:szCs w:val="22"/>
          </w:rPr>
          <w:tab/>
        </w:r>
        <w:r w:rsidRPr="00B75D6C">
          <w:rPr>
            <w:rStyle w:val="ab"/>
            <w:noProof/>
          </w:rPr>
          <w:t>Печать отчета</w:t>
        </w:r>
        <w:r>
          <w:rPr>
            <w:noProof/>
            <w:webHidden/>
          </w:rPr>
          <w:tab/>
        </w:r>
        <w:r>
          <w:rPr>
            <w:noProof/>
            <w:webHidden/>
          </w:rPr>
          <w:fldChar w:fldCharType="begin"/>
        </w:r>
        <w:r>
          <w:rPr>
            <w:noProof/>
            <w:webHidden/>
          </w:rPr>
          <w:instrText xml:space="preserve"> PAGEREF _Toc18575363 \h </w:instrText>
        </w:r>
        <w:r>
          <w:rPr>
            <w:noProof/>
            <w:webHidden/>
          </w:rPr>
        </w:r>
        <w:r>
          <w:rPr>
            <w:noProof/>
            <w:webHidden/>
          </w:rPr>
          <w:fldChar w:fldCharType="separate"/>
        </w:r>
        <w:r>
          <w:rPr>
            <w:noProof/>
            <w:webHidden/>
          </w:rPr>
          <w:t>104</w:t>
        </w:r>
        <w:r>
          <w:rPr>
            <w:noProof/>
            <w:webHidden/>
          </w:rPr>
          <w:fldChar w:fldCharType="end"/>
        </w:r>
      </w:hyperlink>
    </w:p>
    <w:p w14:paraId="6DD0462E" w14:textId="77777777" w:rsidR="009E7A55" w:rsidRDefault="009E7A55">
      <w:pPr>
        <w:pStyle w:val="49"/>
        <w:rPr>
          <w:rFonts w:asciiTheme="minorHAnsi" w:eastAsiaTheme="minorEastAsia" w:hAnsiTheme="minorHAnsi" w:cstheme="minorBidi"/>
          <w:noProof/>
          <w:sz w:val="22"/>
          <w:szCs w:val="22"/>
        </w:rPr>
      </w:pPr>
      <w:hyperlink w:anchor="_Toc18575364" w:history="1">
        <w:r w:rsidRPr="00B75D6C">
          <w:rPr>
            <w:rStyle w:val="ab"/>
            <w:noProof/>
          </w:rPr>
          <w:t>3.1.2.7</w:t>
        </w:r>
        <w:r>
          <w:rPr>
            <w:rFonts w:asciiTheme="minorHAnsi" w:eastAsiaTheme="minorEastAsia" w:hAnsiTheme="minorHAnsi" w:cstheme="minorBidi"/>
            <w:noProof/>
            <w:sz w:val="22"/>
            <w:szCs w:val="22"/>
          </w:rPr>
          <w:tab/>
        </w:r>
        <w:r w:rsidRPr="00B75D6C">
          <w:rPr>
            <w:rStyle w:val="ab"/>
            <w:noProof/>
          </w:rPr>
          <w:t>Электронная подпись (ЭП)</w:t>
        </w:r>
        <w:r>
          <w:rPr>
            <w:noProof/>
            <w:webHidden/>
          </w:rPr>
          <w:tab/>
        </w:r>
        <w:r>
          <w:rPr>
            <w:noProof/>
            <w:webHidden/>
          </w:rPr>
          <w:fldChar w:fldCharType="begin"/>
        </w:r>
        <w:r>
          <w:rPr>
            <w:noProof/>
            <w:webHidden/>
          </w:rPr>
          <w:instrText xml:space="preserve"> PAGEREF _Toc18575364 \h </w:instrText>
        </w:r>
        <w:r>
          <w:rPr>
            <w:noProof/>
            <w:webHidden/>
          </w:rPr>
        </w:r>
        <w:r>
          <w:rPr>
            <w:noProof/>
            <w:webHidden/>
          </w:rPr>
          <w:fldChar w:fldCharType="separate"/>
        </w:r>
        <w:r>
          <w:rPr>
            <w:noProof/>
            <w:webHidden/>
          </w:rPr>
          <w:t>105</w:t>
        </w:r>
        <w:r>
          <w:rPr>
            <w:noProof/>
            <w:webHidden/>
          </w:rPr>
          <w:fldChar w:fldCharType="end"/>
        </w:r>
      </w:hyperlink>
    </w:p>
    <w:p w14:paraId="6A213AC9" w14:textId="77777777" w:rsidR="009E7A55" w:rsidRDefault="009E7A55">
      <w:pPr>
        <w:pStyle w:val="49"/>
        <w:rPr>
          <w:rFonts w:asciiTheme="minorHAnsi" w:eastAsiaTheme="minorEastAsia" w:hAnsiTheme="minorHAnsi" w:cstheme="minorBidi"/>
          <w:noProof/>
          <w:sz w:val="22"/>
          <w:szCs w:val="22"/>
        </w:rPr>
      </w:pPr>
      <w:hyperlink w:anchor="_Toc18575365" w:history="1">
        <w:r w:rsidRPr="00B75D6C">
          <w:rPr>
            <w:rStyle w:val="ab"/>
            <w:noProof/>
          </w:rPr>
          <w:t>3.1.2.8</w:t>
        </w:r>
        <w:r>
          <w:rPr>
            <w:rFonts w:asciiTheme="minorHAnsi" w:eastAsiaTheme="minorEastAsia" w:hAnsiTheme="minorHAnsi" w:cstheme="minorBidi"/>
            <w:noProof/>
            <w:sz w:val="22"/>
            <w:szCs w:val="22"/>
          </w:rPr>
          <w:tab/>
        </w:r>
        <w:r w:rsidRPr="00B75D6C">
          <w:rPr>
            <w:rStyle w:val="ab"/>
            <w:noProof/>
          </w:rPr>
          <w:t>Создание свода</w:t>
        </w:r>
        <w:r>
          <w:rPr>
            <w:noProof/>
            <w:webHidden/>
          </w:rPr>
          <w:tab/>
        </w:r>
        <w:r>
          <w:rPr>
            <w:noProof/>
            <w:webHidden/>
          </w:rPr>
          <w:fldChar w:fldCharType="begin"/>
        </w:r>
        <w:r>
          <w:rPr>
            <w:noProof/>
            <w:webHidden/>
          </w:rPr>
          <w:instrText xml:space="preserve"> PAGEREF _Toc18575365 \h </w:instrText>
        </w:r>
        <w:r>
          <w:rPr>
            <w:noProof/>
            <w:webHidden/>
          </w:rPr>
        </w:r>
        <w:r>
          <w:rPr>
            <w:noProof/>
            <w:webHidden/>
          </w:rPr>
          <w:fldChar w:fldCharType="separate"/>
        </w:r>
        <w:r>
          <w:rPr>
            <w:noProof/>
            <w:webHidden/>
          </w:rPr>
          <w:t>108</w:t>
        </w:r>
        <w:r>
          <w:rPr>
            <w:noProof/>
            <w:webHidden/>
          </w:rPr>
          <w:fldChar w:fldCharType="end"/>
        </w:r>
      </w:hyperlink>
    </w:p>
    <w:p w14:paraId="17D91666" w14:textId="77777777" w:rsidR="009E7A55" w:rsidRDefault="009E7A55">
      <w:pPr>
        <w:pStyle w:val="49"/>
        <w:rPr>
          <w:rFonts w:asciiTheme="minorHAnsi" w:eastAsiaTheme="minorEastAsia" w:hAnsiTheme="minorHAnsi" w:cstheme="minorBidi"/>
          <w:noProof/>
          <w:sz w:val="22"/>
          <w:szCs w:val="22"/>
        </w:rPr>
      </w:pPr>
      <w:hyperlink w:anchor="_Toc18575366" w:history="1">
        <w:r w:rsidRPr="00B75D6C">
          <w:rPr>
            <w:rStyle w:val="ab"/>
            <w:noProof/>
          </w:rPr>
          <w:t>3.1.2.9</w:t>
        </w:r>
        <w:r>
          <w:rPr>
            <w:rFonts w:asciiTheme="minorHAnsi" w:eastAsiaTheme="minorEastAsia" w:hAnsiTheme="minorHAnsi" w:cstheme="minorBidi"/>
            <w:noProof/>
            <w:sz w:val="22"/>
            <w:szCs w:val="22"/>
          </w:rPr>
          <w:tab/>
        </w:r>
        <w:r w:rsidRPr="00B75D6C">
          <w:rPr>
            <w:rStyle w:val="ab"/>
            <w:noProof/>
          </w:rPr>
          <w:t>Экспорт отчета</w:t>
        </w:r>
        <w:r>
          <w:rPr>
            <w:noProof/>
            <w:webHidden/>
          </w:rPr>
          <w:tab/>
        </w:r>
        <w:r>
          <w:rPr>
            <w:noProof/>
            <w:webHidden/>
          </w:rPr>
          <w:fldChar w:fldCharType="begin"/>
        </w:r>
        <w:r>
          <w:rPr>
            <w:noProof/>
            <w:webHidden/>
          </w:rPr>
          <w:instrText xml:space="preserve"> PAGEREF _Toc18575366 \h </w:instrText>
        </w:r>
        <w:r>
          <w:rPr>
            <w:noProof/>
            <w:webHidden/>
          </w:rPr>
        </w:r>
        <w:r>
          <w:rPr>
            <w:noProof/>
            <w:webHidden/>
          </w:rPr>
          <w:fldChar w:fldCharType="separate"/>
        </w:r>
        <w:r>
          <w:rPr>
            <w:noProof/>
            <w:webHidden/>
          </w:rPr>
          <w:t>112</w:t>
        </w:r>
        <w:r>
          <w:rPr>
            <w:noProof/>
            <w:webHidden/>
          </w:rPr>
          <w:fldChar w:fldCharType="end"/>
        </w:r>
      </w:hyperlink>
    </w:p>
    <w:p w14:paraId="7E3D17AD" w14:textId="77777777" w:rsidR="009E7A55" w:rsidRDefault="009E7A55">
      <w:pPr>
        <w:pStyle w:val="2f4"/>
        <w:rPr>
          <w:rFonts w:asciiTheme="minorHAnsi" w:eastAsiaTheme="minorEastAsia" w:hAnsiTheme="minorHAnsi" w:cstheme="minorBidi"/>
          <w:smallCaps w:val="0"/>
          <w:sz w:val="22"/>
          <w:szCs w:val="22"/>
        </w:rPr>
      </w:pPr>
      <w:hyperlink w:anchor="_Toc18575367" w:history="1">
        <w:r w:rsidRPr="00B75D6C">
          <w:rPr>
            <w:rStyle w:val="ab"/>
          </w:rPr>
          <w:t>3.2</w:t>
        </w:r>
        <w:r>
          <w:rPr>
            <w:rFonts w:asciiTheme="minorHAnsi" w:eastAsiaTheme="minorEastAsia" w:hAnsiTheme="minorHAnsi" w:cstheme="minorBidi"/>
            <w:smallCaps w:val="0"/>
            <w:sz w:val="22"/>
            <w:szCs w:val="22"/>
          </w:rPr>
          <w:tab/>
        </w:r>
        <w:r w:rsidRPr="00B75D6C">
          <w:rPr>
            <w:rStyle w:val="ab"/>
          </w:rPr>
          <w:t>Форма информация по финансированию отдельных полномочий субъектов РФ и МО (Информация RRO)</w:t>
        </w:r>
        <w:r>
          <w:rPr>
            <w:webHidden/>
          </w:rPr>
          <w:tab/>
        </w:r>
        <w:r>
          <w:rPr>
            <w:webHidden/>
          </w:rPr>
          <w:fldChar w:fldCharType="begin"/>
        </w:r>
        <w:r>
          <w:rPr>
            <w:webHidden/>
          </w:rPr>
          <w:instrText xml:space="preserve"> PAGEREF _Toc18575367 \h </w:instrText>
        </w:r>
        <w:r>
          <w:rPr>
            <w:webHidden/>
          </w:rPr>
        </w:r>
        <w:r>
          <w:rPr>
            <w:webHidden/>
          </w:rPr>
          <w:fldChar w:fldCharType="separate"/>
        </w:r>
        <w:r>
          <w:rPr>
            <w:webHidden/>
          </w:rPr>
          <w:t>115</w:t>
        </w:r>
        <w:r>
          <w:rPr>
            <w:webHidden/>
          </w:rPr>
          <w:fldChar w:fldCharType="end"/>
        </w:r>
      </w:hyperlink>
    </w:p>
    <w:p w14:paraId="08C232C6" w14:textId="77777777" w:rsidR="009E7A55" w:rsidRDefault="009E7A55">
      <w:pPr>
        <w:pStyle w:val="3f2"/>
        <w:rPr>
          <w:rFonts w:asciiTheme="minorHAnsi" w:eastAsiaTheme="minorEastAsia" w:hAnsiTheme="minorHAnsi" w:cstheme="minorBidi"/>
          <w:noProof/>
          <w:sz w:val="22"/>
          <w:szCs w:val="22"/>
        </w:rPr>
      </w:pPr>
      <w:hyperlink w:anchor="_Toc18575368" w:history="1">
        <w:r w:rsidRPr="00B75D6C">
          <w:rPr>
            <w:rStyle w:val="ab"/>
            <w:noProof/>
          </w:rPr>
          <w:t>3.2.1</w:t>
        </w:r>
        <w:r>
          <w:rPr>
            <w:rFonts w:asciiTheme="minorHAnsi" w:eastAsiaTheme="minorEastAsia" w:hAnsiTheme="minorHAnsi" w:cstheme="minorBidi"/>
            <w:noProof/>
            <w:sz w:val="22"/>
            <w:szCs w:val="22"/>
          </w:rPr>
          <w:tab/>
        </w:r>
        <w:r w:rsidRPr="00B75D6C">
          <w:rPr>
            <w:rStyle w:val="ab"/>
            <w:noProof/>
          </w:rPr>
          <w:t>Создание и автозаполнение отчета</w:t>
        </w:r>
        <w:r>
          <w:rPr>
            <w:noProof/>
            <w:webHidden/>
          </w:rPr>
          <w:tab/>
        </w:r>
        <w:r>
          <w:rPr>
            <w:noProof/>
            <w:webHidden/>
          </w:rPr>
          <w:fldChar w:fldCharType="begin"/>
        </w:r>
        <w:r>
          <w:rPr>
            <w:noProof/>
            <w:webHidden/>
          </w:rPr>
          <w:instrText xml:space="preserve"> PAGEREF _Toc18575368 \h </w:instrText>
        </w:r>
        <w:r>
          <w:rPr>
            <w:noProof/>
            <w:webHidden/>
          </w:rPr>
        </w:r>
        <w:r>
          <w:rPr>
            <w:noProof/>
            <w:webHidden/>
          </w:rPr>
          <w:fldChar w:fldCharType="separate"/>
        </w:r>
        <w:r>
          <w:rPr>
            <w:noProof/>
            <w:webHidden/>
          </w:rPr>
          <w:t>116</w:t>
        </w:r>
        <w:r>
          <w:rPr>
            <w:noProof/>
            <w:webHidden/>
          </w:rPr>
          <w:fldChar w:fldCharType="end"/>
        </w:r>
      </w:hyperlink>
    </w:p>
    <w:p w14:paraId="1D229133" w14:textId="77777777" w:rsidR="009E7A55" w:rsidRDefault="009E7A55">
      <w:pPr>
        <w:pStyle w:val="3f2"/>
        <w:rPr>
          <w:rFonts w:asciiTheme="minorHAnsi" w:eastAsiaTheme="minorEastAsia" w:hAnsiTheme="minorHAnsi" w:cstheme="minorBidi"/>
          <w:noProof/>
          <w:sz w:val="22"/>
          <w:szCs w:val="22"/>
        </w:rPr>
      </w:pPr>
      <w:hyperlink w:anchor="_Toc18575369" w:history="1">
        <w:r w:rsidRPr="00B75D6C">
          <w:rPr>
            <w:rStyle w:val="ab"/>
            <w:noProof/>
          </w:rPr>
          <w:t>3.2.2</w:t>
        </w:r>
        <w:r>
          <w:rPr>
            <w:rFonts w:asciiTheme="minorHAnsi" w:eastAsiaTheme="minorEastAsia" w:hAnsiTheme="minorHAnsi" w:cstheme="minorBidi"/>
            <w:noProof/>
            <w:sz w:val="22"/>
            <w:szCs w:val="22"/>
          </w:rPr>
          <w:tab/>
        </w:r>
        <w:r w:rsidRPr="00B75D6C">
          <w:rPr>
            <w:rStyle w:val="ab"/>
            <w:noProof/>
          </w:rPr>
          <w:t>Проверка внутридокументных контрольных соотношений</w:t>
        </w:r>
        <w:r>
          <w:rPr>
            <w:noProof/>
            <w:webHidden/>
          </w:rPr>
          <w:tab/>
        </w:r>
        <w:r>
          <w:rPr>
            <w:noProof/>
            <w:webHidden/>
          </w:rPr>
          <w:fldChar w:fldCharType="begin"/>
        </w:r>
        <w:r>
          <w:rPr>
            <w:noProof/>
            <w:webHidden/>
          </w:rPr>
          <w:instrText xml:space="preserve"> PAGEREF _Toc18575369 \h </w:instrText>
        </w:r>
        <w:r>
          <w:rPr>
            <w:noProof/>
            <w:webHidden/>
          </w:rPr>
        </w:r>
        <w:r>
          <w:rPr>
            <w:noProof/>
            <w:webHidden/>
          </w:rPr>
          <w:fldChar w:fldCharType="separate"/>
        </w:r>
        <w:r>
          <w:rPr>
            <w:noProof/>
            <w:webHidden/>
          </w:rPr>
          <w:t>117</w:t>
        </w:r>
        <w:r>
          <w:rPr>
            <w:noProof/>
            <w:webHidden/>
          </w:rPr>
          <w:fldChar w:fldCharType="end"/>
        </w:r>
      </w:hyperlink>
    </w:p>
    <w:p w14:paraId="52291F01" w14:textId="77777777" w:rsidR="009E7A55" w:rsidRDefault="009E7A55">
      <w:pPr>
        <w:pStyle w:val="3f2"/>
        <w:rPr>
          <w:rFonts w:asciiTheme="minorHAnsi" w:eastAsiaTheme="minorEastAsia" w:hAnsiTheme="minorHAnsi" w:cstheme="minorBidi"/>
          <w:noProof/>
          <w:sz w:val="22"/>
          <w:szCs w:val="22"/>
        </w:rPr>
      </w:pPr>
      <w:hyperlink w:anchor="_Toc18575370" w:history="1">
        <w:r w:rsidRPr="00B75D6C">
          <w:rPr>
            <w:rStyle w:val="ab"/>
            <w:noProof/>
          </w:rPr>
          <w:t>3.2.3</w:t>
        </w:r>
        <w:r>
          <w:rPr>
            <w:rFonts w:asciiTheme="minorHAnsi" w:eastAsiaTheme="minorEastAsia" w:hAnsiTheme="minorHAnsi" w:cstheme="minorBidi"/>
            <w:noProof/>
            <w:sz w:val="22"/>
            <w:szCs w:val="22"/>
          </w:rPr>
          <w:tab/>
        </w:r>
        <w:r w:rsidRPr="00B75D6C">
          <w:rPr>
            <w:rStyle w:val="ab"/>
            <w:noProof/>
          </w:rPr>
          <w:t>Проверка междокументных контрольных соотношений</w:t>
        </w:r>
        <w:r>
          <w:rPr>
            <w:noProof/>
            <w:webHidden/>
          </w:rPr>
          <w:tab/>
        </w:r>
        <w:r>
          <w:rPr>
            <w:noProof/>
            <w:webHidden/>
          </w:rPr>
          <w:fldChar w:fldCharType="begin"/>
        </w:r>
        <w:r>
          <w:rPr>
            <w:noProof/>
            <w:webHidden/>
          </w:rPr>
          <w:instrText xml:space="preserve"> PAGEREF _Toc18575370 \h </w:instrText>
        </w:r>
        <w:r>
          <w:rPr>
            <w:noProof/>
            <w:webHidden/>
          </w:rPr>
        </w:r>
        <w:r>
          <w:rPr>
            <w:noProof/>
            <w:webHidden/>
          </w:rPr>
          <w:fldChar w:fldCharType="separate"/>
        </w:r>
        <w:r>
          <w:rPr>
            <w:noProof/>
            <w:webHidden/>
          </w:rPr>
          <w:t>119</w:t>
        </w:r>
        <w:r>
          <w:rPr>
            <w:noProof/>
            <w:webHidden/>
          </w:rPr>
          <w:fldChar w:fldCharType="end"/>
        </w:r>
      </w:hyperlink>
    </w:p>
    <w:p w14:paraId="0E973C2A" w14:textId="77777777" w:rsidR="009E7A55" w:rsidRDefault="009E7A55">
      <w:pPr>
        <w:pStyle w:val="3f2"/>
        <w:rPr>
          <w:rFonts w:asciiTheme="minorHAnsi" w:eastAsiaTheme="minorEastAsia" w:hAnsiTheme="minorHAnsi" w:cstheme="minorBidi"/>
          <w:noProof/>
          <w:sz w:val="22"/>
          <w:szCs w:val="22"/>
        </w:rPr>
      </w:pPr>
      <w:hyperlink w:anchor="_Toc18575371" w:history="1">
        <w:r w:rsidRPr="00B75D6C">
          <w:rPr>
            <w:rStyle w:val="ab"/>
            <w:noProof/>
          </w:rPr>
          <w:t>3.2.4</w:t>
        </w:r>
        <w:r>
          <w:rPr>
            <w:rFonts w:asciiTheme="minorHAnsi" w:eastAsiaTheme="minorEastAsia" w:hAnsiTheme="minorHAnsi" w:cstheme="minorBidi"/>
            <w:noProof/>
            <w:sz w:val="22"/>
            <w:szCs w:val="22"/>
          </w:rPr>
          <w:tab/>
        </w:r>
        <w:r w:rsidRPr="00B75D6C">
          <w:rPr>
            <w:rStyle w:val="ab"/>
            <w:noProof/>
          </w:rPr>
          <w:t>Статусы отчетов</w:t>
        </w:r>
        <w:r>
          <w:rPr>
            <w:noProof/>
            <w:webHidden/>
          </w:rPr>
          <w:tab/>
        </w:r>
        <w:r>
          <w:rPr>
            <w:noProof/>
            <w:webHidden/>
          </w:rPr>
          <w:fldChar w:fldCharType="begin"/>
        </w:r>
        <w:r>
          <w:rPr>
            <w:noProof/>
            <w:webHidden/>
          </w:rPr>
          <w:instrText xml:space="preserve"> PAGEREF _Toc18575371 \h </w:instrText>
        </w:r>
        <w:r>
          <w:rPr>
            <w:noProof/>
            <w:webHidden/>
          </w:rPr>
        </w:r>
        <w:r>
          <w:rPr>
            <w:noProof/>
            <w:webHidden/>
          </w:rPr>
          <w:fldChar w:fldCharType="separate"/>
        </w:r>
        <w:r>
          <w:rPr>
            <w:noProof/>
            <w:webHidden/>
          </w:rPr>
          <w:t>120</w:t>
        </w:r>
        <w:r>
          <w:rPr>
            <w:noProof/>
            <w:webHidden/>
          </w:rPr>
          <w:fldChar w:fldCharType="end"/>
        </w:r>
      </w:hyperlink>
    </w:p>
    <w:p w14:paraId="5AEBBFB8" w14:textId="77777777" w:rsidR="009E7A55" w:rsidRDefault="009E7A55">
      <w:pPr>
        <w:pStyle w:val="3f2"/>
        <w:rPr>
          <w:rFonts w:asciiTheme="minorHAnsi" w:eastAsiaTheme="minorEastAsia" w:hAnsiTheme="minorHAnsi" w:cstheme="minorBidi"/>
          <w:noProof/>
          <w:sz w:val="22"/>
          <w:szCs w:val="22"/>
        </w:rPr>
      </w:pPr>
      <w:hyperlink w:anchor="_Toc18575372" w:history="1">
        <w:r w:rsidRPr="00B75D6C">
          <w:rPr>
            <w:rStyle w:val="ab"/>
            <w:noProof/>
          </w:rPr>
          <w:t>3.2.5</w:t>
        </w:r>
        <w:r>
          <w:rPr>
            <w:rFonts w:asciiTheme="minorHAnsi" w:eastAsiaTheme="minorEastAsia" w:hAnsiTheme="minorHAnsi" w:cstheme="minorBidi"/>
            <w:noProof/>
            <w:sz w:val="22"/>
            <w:szCs w:val="22"/>
          </w:rPr>
          <w:tab/>
        </w:r>
        <w:r w:rsidRPr="00B75D6C">
          <w:rPr>
            <w:rStyle w:val="ab"/>
            <w:noProof/>
          </w:rPr>
          <w:t>Печать отчета</w:t>
        </w:r>
        <w:r>
          <w:rPr>
            <w:noProof/>
            <w:webHidden/>
          </w:rPr>
          <w:tab/>
        </w:r>
        <w:r>
          <w:rPr>
            <w:noProof/>
            <w:webHidden/>
          </w:rPr>
          <w:fldChar w:fldCharType="begin"/>
        </w:r>
        <w:r>
          <w:rPr>
            <w:noProof/>
            <w:webHidden/>
          </w:rPr>
          <w:instrText xml:space="preserve"> PAGEREF _Toc18575372 \h </w:instrText>
        </w:r>
        <w:r>
          <w:rPr>
            <w:noProof/>
            <w:webHidden/>
          </w:rPr>
        </w:r>
        <w:r>
          <w:rPr>
            <w:noProof/>
            <w:webHidden/>
          </w:rPr>
          <w:fldChar w:fldCharType="separate"/>
        </w:r>
        <w:r>
          <w:rPr>
            <w:noProof/>
            <w:webHidden/>
          </w:rPr>
          <w:t>121</w:t>
        </w:r>
        <w:r>
          <w:rPr>
            <w:noProof/>
            <w:webHidden/>
          </w:rPr>
          <w:fldChar w:fldCharType="end"/>
        </w:r>
      </w:hyperlink>
    </w:p>
    <w:p w14:paraId="2126D2FB" w14:textId="77777777" w:rsidR="009E7A55" w:rsidRDefault="009E7A55">
      <w:pPr>
        <w:pStyle w:val="3f2"/>
        <w:rPr>
          <w:rFonts w:asciiTheme="minorHAnsi" w:eastAsiaTheme="minorEastAsia" w:hAnsiTheme="minorHAnsi" w:cstheme="minorBidi"/>
          <w:noProof/>
          <w:sz w:val="22"/>
          <w:szCs w:val="22"/>
        </w:rPr>
      </w:pPr>
      <w:hyperlink w:anchor="_Toc18575373" w:history="1">
        <w:r w:rsidRPr="00B75D6C">
          <w:rPr>
            <w:rStyle w:val="ab"/>
            <w:noProof/>
          </w:rPr>
          <w:t>3.2.6</w:t>
        </w:r>
        <w:r>
          <w:rPr>
            <w:rFonts w:asciiTheme="minorHAnsi" w:eastAsiaTheme="minorEastAsia" w:hAnsiTheme="minorHAnsi" w:cstheme="minorBidi"/>
            <w:noProof/>
            <w:sz w:val="22"/>
            <w:szCs w:val="22"/>
          </w:rPr>
          <w:tab/>
        </w:r>
        <w:r w:rsidRPr="00B75D6C">
          <w:rPr>
            <w:rStyle w:val="ab"/>
            <w:noProof/>
          </w:rPr>
          <w:t>Электронная подпись (ЭП)</w:t>
        </w:r>
        <w:r>
          <w:rPr>
            <w:noProof/>
            <w:webHidden/>
          </w:rPr>
          <w:tab/>
        </w:r>
        <w:r>
          <w:rPr>
            <w:noProof/>
            <w:webHidden/>
          </w:rPr>
          <w:fldChar w:fldCharType="begin"/>
        </w:r>
        <w:r>
          <w:rPr>
            <w:noProof/>
            <w:webHidden/>
          </w:rPr>
          <w:instrText xml:space="preserve"> PAGEREF _Toc18575373 \h </w:instrText>
        </w:r>
        <w:r>
          <w:rPr>
            <w:noProof/>
            <w:webHidden/>
          </w:rPr>
        </w:r>
        <w:r>
          <w:rPr>
            <w:noProof/>
            <w:webHidden/>
          </w:rPr>
          <w:fldChar w:fldCharType="separate"/>
        </w:r>
        <w:r>
          <w:rPr>
            <w:noProof/>
            <w:webHidden/>
          </w:rPr>
          <w:t>122</w:t>
        </w:r>
        <w:r>
          <w:rPr>
            <w:noProof/>
            <w:webHidden/>
          </w:rPr>
          <w:fldChar w:fldCharType="end"/>
        </w:r>
      </w:hyperlink>
    </w:p>
    <w:p w14:paraId="6978B88E" w14:textId="77777777" w:rsidR="009E7A55" w:rsidRDefault="009E7A55">
      <w:pPr>
        <w:pStyle w:val="3f2"/>
        <w:rPr>
          <w:rFonts w:asciiTheme="minorHAnsi" w:eastAsiaTheme="minorEastAsia" w:hAnsiTheme="minorHAnsi" w:cstheme="minorBidi"/>
          <w:noProof/>
          <w:sz w:val="22"/>
          <w:szCs w:val="22"/>
        </w:rPr>
      </w:pPr>
      <w:hyperlink w:anchor="_Toc18575374" w:history="1">
        <w:r w:rsidRPr="00B75D6C">
          <w:rPr>
            <w:rStyle w:val="ab"/>
            <w:noProof/>
          </w:rPr>
          <w:t>3.2.7</w:t>
        </w:r>
        <w:r>
          <w:rPr>
            <w:rFonts w:asciiTheme="minorHAnsi" w:eastAsiaTheme="minorEastAsia" w:hAnsiTheme="minorHAnsi" w:cstheme="minorBidi"/>
            <w:noProof/>
            <w:sz w:val="22"/>
            <w:szCs w:val="22"/>
          </w:rPr>
          <w:tab/>
        </w:r>
        <w:r w:rsidRPr="00B75D6C">
          <w:rPr>
            <w:rStyle w:val="ab"/>
            <w:noProof/>
          </w:rPr>
          <w:t>Создание свода</w:t>
        </w:r>
        <w:r>
          <w:rPr>
            <w:noProof/>
            <w:webHidden/>
          </w:rPr>
          <w:tab/>
        </w:r>
        <w:r>
          <w:rPr>
            <w:noProof/>
            <w:webHidden/>
          </w:rPr>
          <w:fldChar w:fldCharType="begin"/>
        </w:r>
        <w:r>
          <w:rPr>
            <w:noProof/>
            <w:webHidden/>
          </w:rPr>
          <w:instrText xml:space="preserve"> PAGEREF _Toc18575374 \h </w:instrText>
        </w:r>
        <w:r>
          <w:rPr>
            <w:noProof/>
            <w:webHidden/>
          </w:rPr>
        </w:r>
        <w:r>
          <w:rPr>
            <w:noProof/>
            <w:webHidden/>
          </w:rPr>
          <w:fldChar w:fldCharType="separate"/>
        </w:r>
        <w:r>
          <w:rPr>
            <w:noProof/>
            <w:webHidden/>
          </w:rPr>
          <w:t>125</w:t>
        </w:r>
        <w:r>
          <w:rPr>
            <w:noProof/>
            <w:webHidden/>
          </w:rPr>
          <w:fldChar w:fldCharType="end"/>
        </w:r>
      </w:hyperlink>
    </w:p>
    <w:p w14:paraId="574D0377" w14:textId="77777777" w:rsidR="009E7A55" w:rsidRDefault="009E7A55">
      <w:pPr>
        <w:pStyle w:val="3f2"/>
        <w:rPr>
          <w:rFonts w:asciiTheme="minorHAnsi" w:eastAsiaTheme="minorEastAsia" w:hAnsiTheme="minorHAnsi" w:cstheme="minorBidi"/>
          <w:noProof/>
          <w:sz w:val="22"/>
          <w:szCs w:val="22"/>
        </w:rPr>
      </w:pPr>
      <w:hyperlink w:anchor="_Toc18575375" w:history="1">
        <w:r w:rsidRPr="00B75D6C">
          <w:rPr>
            <w:rStyle w:val="ab"/>
            <w:noProof/>
          </w:rPr>
          <w:t>3.2.8</w:t>
        </w:r>
        <w:r>
          <w:rPr>
            <w:rFonts w:asciiTheme="minorHAnsi" w:eastAsiaTheme="minorEastAsia" w:hAnsiTheme="minorHAnsi" w:cstheme="minorBidi"/>
            <w:noProof/>
            <w:sz w:val="22"/>
            <w:szCs w:val="22"/>
          </w:rPr>
          <w:tab/>
        </w:r>
        <w:r w:rsidRPr="00B75D6C">
          <w:rPr>
            <w:rStyle w:val="ab"/>
            <w:noProof/>
          </w:rPr>
          <w:t>Контроль сводного отчета</w:t>
        </w:r>
        <w:r>
          <w:rPr>
            <w:noProof/>
            <w:webHidden/>
          </w:rPr>
          <w:tab/>
        </w:r>
        <w:r>
          <w:rPr>
            <w:noProof/>
            <w:webHidden/>
          </w:rPr>
          <w:fldChar w:fldCharType="begin"/>
        </w:r>
        <w:r>
          <w:rPr>
            <w:noProof/>
            <w:webHidden/>
          </w:rPr>
          <w:instrText xml:space="preserve"> PAGEREF _Toc18575375 \h </w:instrText>
        </w:r>
        <w:r>
          <w:rPr>
            <w:noProof/>
            <w:webHidden/>
          </w:rPr>
        </w:r>
        <w:r>
          <w:rPr>
            <w:noProof/>
            <w:webHidden/>
          </w:rPr>
          <w:fldChar w:fldCharType="separate"/>
        </w:r>
        <w:r>
          <w:rPr>
            <w:noProof/>
            <w:webHidden/>
          </w:rPr>
          <w:t>127</w:t>
        </w:r>
        <w:r>
          <w:rPr>
            <w:noProof/>
            <w:webHidden/>
          </w:rPr>
          <w:fldChar w:fldCharType="end"/>
        </w:r>
      </w:hyperlink>
    </w:p>
    <w:p w14:paraId="408ACAF1" w14:textId="77777777" w:rsidR="009E7A55" w:rsidRDefault="009E7A55">
      <w:pPr>
        <w:pStyle w:val="3f2"/>
        <w:rPr>
          <w:rFonts w:asciiTheme="minorHAnsi" w:eastAsiaTheme="minorEastAsia" w:hAnsiTheme="minorHAnsi" w:cstheme="minorBidi"/>
          <w:noProof/>
          <w:sz w:val="22"/>
          <w:szCs w:val="22"/>
        </w:rPr>
      </w:pPr>
      <w:hyperlink w:anchor="_Toc18575376" w:history="1">
        <w:r w:rsidRPr="00B75D6C">
          <w:rPr>
            <w:rStyle w:val="ab"/>
            <w:noProof/>
          </w:rPr>
          <w:t>3.2.9</w:t>
        </w:r>
        <w:r>
          <w:rPr>
            <w:rFonts w:asciiTheme="minorHAnsi" w:eastAsiaTheme="minorEastAsia" w:hAnsiTheme="minorHAnsi" w:cstheme="minorBidi"/>
            <w:noProof/>
            <w:sz w:val="22"/>
            <w:szCs w:val="22"/>
          </w:rPr>
          <w:tab/>
        </w:r>
        <w:r w:rsidRPr="00B75D6C">
          <w:rPr>
            <w:rStyle w:val="ab"/>
            <w:noProof/>
          </w:rPr>
          <w:t>Экспорт отчета</w:t>
        </w:r>
        <w:r>
          <w:rPr>
            <w:noProof/>
            <w:webHidden/>
          </w:rPr>
          <w:tab/>
        </w:r>
        <w:r>
          <w:rPr>
            <w:noProof/>
            <w:webHidden/>
          </w:rPr>
          <w:fldChar w:fldCharType="begin"/>
        </w:r>
        <w:r>
          <w:rPr>
            <w:noProof/>
            <w:webHidden/>
          </w:rPr>
          <w:instrText xml:space="preserve"> PAGEREF _Toc18575376 \h </w:instrText>
        </w:r>
        <w:r>
          <w:rPr>
            <w:noProof/>
            <w:webHidden/>
          </w:rPr>
        </w:r>
        <w:r>
          <w:rPr>
            <w:noProof/>
            <w:webHidden/>
          </w:rPr>
          <w:fldChar w:fldCharType="separate"/>
        </w:r>
        <w:r>
          <w:rPr>
            <w:noProof/>
            <w:webHidden/>
          </w:rPr>
          <w:t>129</w:t>
        </w:r>
        <w:r>
          <w:rPr>
            <w:noProof/>
            <w:webHidden/>
          </w:rPr>
          <w:fldChar w:fldCharType="end"/>
        </w:r>
      </w:hyperlink>
    </w:p>
    <w:p w14:paraId="279849CE" w14:textId="77777777" w:rsidR="009E7A55" w:rsidRDefault="009E7A55">
      <w:pPr>
        <w:pStyle w:val="2f4"/>
        <w:rPr>
          <w:rFonts w:asciiTheme="minorHAnsi" w:eastAsiaTheme="minorEastAsia" w:hAnsiTheme="minorHAnsi" w:cstheme="minorBidi"/>
          <w:smallCaps w:val="0"/>
          <w:sz w:val="22"/>
          <w:szCs w:val="22"/>
        </w:rPr>
      </w:pPr>
      <w:hyperlink w:anchor="_Toc18575377" w:history="1">
        <w:r w:rsidRPr="00B75D6C">
          <w:rPr>
            <w:rStyle w:val="ab"/>
          </w:rPr>
          <w:t>3.3</w:t>
        </w:r>
        <w:r>
          <w:rPr>
            <w:rFonts w:asciiTheme="minorHAnsi" w:eastAsiaTheme="minorEastAsia" w:hAnsiTheme="minorHAnsi" w:cstheme="minorBidi"/>
            <w:smallCaps w:val="0"/>
            <w:sz w:val="22"/>
            <w:szCs w:val="22"/>
          </w:rPr>
          <w:tab/>
        </w:r>
        <w:r w:rsidRPr="00B75D6C">
          <w:rPr>
            <w:rStyle w:val="ab"/>
          </w:rPr>
          <w:t>Форма информация по объемам средств, предусмотренных на исполнение федерального проекта в составе национального проекта (программы) (RRO_НП)</w:t>
        </w:r>
        <w:r>
          <w:rPr>
            <w:webHidden/>
          </w:rPr>
          <w:tab/>
        </w:r>
        <w:r>
          <w:rPr>
            <w:webHidden/>
          </w:rPr>
          <w:fldChar w:fldCharType="begin"/>
        </w:r>
        <w:r>
          <w:rPr>
            <w:webHidden/>
          </w:rPr>
          <w:instrText xml:space="preserve"> PAGEREF _Toc18575377 \h </w:instrText>
        </w:r>
        <w:r>
          <w:rPr>
            <w:webHidden/>
          </w:rPr>
        </w:r>
        <w:r>
          <w:rPr>
            <w:webHidden/>
          </w:rPr>
          <w:fldChar w:fldCharType="separate"/>
        </w:r>
        <w:r>
          <w:rPr>
            <w:webHidden/>
          </w:rPr>
          <w:t>130</w:t>
        </w:r>
        <w:r>
          <w:rPr>
            <w:webHidden/>
          </w:rPr>
          <w:fldChar w:fldCharType="end"/>
        </w:r>
      </w:hyperlink>
    </w:p>
    <w:p w14:paraId="18543DE7" w14:textId="77777777" w:rsidR="009E7A55" w:rsidRDefault="009E7A55">
      <w:pPr>
        <w:pStyle w:val="3f2"/>
        <w:rPr>
          <w:rFonts w:asciiTheme="minorHAnsi" w:eastAsiaTheme="minorEastAsia" w:hAnsiTheme="minorHAnsi" w:cstheme="minorBidi"/>
          <w:noProof/>
          <w:sz w:val="22"/>
          <w:szCs w:val="22"/>
        </w:rPr>
      </w:pPr>
      <w:hyperlink w:anchor="_Toc18575378" w:history="1">
        <w:r w:rsidRPr="00B75D6C">
          <w:rPr>
            <w:rStyle w:val="ab"/>
            <w:noProof/>
          </w:rPr>
          <w:t>3.3.1</w:t>
        </w:r>
        <w:r>
          <w:rPr>
            <w:rFonts w:asciiTheme="minorHAnsi" w:eastAsiaTheme="minorEastAsia" w:hAnsiTheme="minorHAnsi" w:cstheme="minorBidi"/>
            <w:noProof/>
            <w:sz w:val="22"/>
            <w:szCs w:val="22"/>
          </w:rPr>
          <w:tab/>
        </w:r>
        <w:r w:rsidRPr="00B75D6C">
          <w:rPr>
            <w:rStyle w:val="ab"/>
            <w:noProof/>
          </w:rPr>
          <w:t>Расчет итогов</w:t>
        </w:r>
        <w:r>
          <w:rPr>
            <w:noProof/>
            <w:webHidden/>
          </w:rPr>
          <w:tab/>
        </w:r>
        <w:r>
          <w:rPr>
            <w:noProof/>
            <w:webHidden/>
          </w:rPr>
          <w:fldChar w:fldCharType="begin"/>
        </w:r>
        <w:r>
          <w:rPr>
            <w:noProof/>
            <w:webHidden/>
          </w:rPr>
          <w:instrText xml:space="preserve"> PAGEREF _Toc18575378 \h </w:instrText>
        </w:r>
        <w:r>
          <w:rPr>
            <w:noProof/>
            <w:webHidden/>
          </w:rPr>
        </w:r>
        <w:r>
          <w:rPr>
            <w:noProof/>
            <w:webHidden/>
          </w:rPr>
          <w:fldChar w:fldCharType="separate"/>
        </w:r>
        <w:r>
          <w:rPr>
            <w:noProof/>
            <w:webHidden/>
          </w:rPr>
          <w:t>133</w:t>
        </w:r>
        <w:r>
          <w:rPr>
            <w:noProof/>
            <w:webHidden/>
          </w:rPr>
          <w:fldChar w:fldCharType="end"/>
        </w:r>
      </w:hyperlink>
    </w:p>
    <w:p w14:paraId="72D78721" w14:textId="77777777" w:rsidR="009E7A55" w:rsidRDefault="009E7A55">
      <w:pPr>
        <w:pStyle w:val="3f2"/>
        <w:rPr>
          <w:rFonts w:asciiTheme="minorHAnsi" w:eastAsiaTheme="minorEastAsia" w:hAnsiTheme="minorHAnsi" w:cstheme="minorBidi"/>
          <w:noProof/>
          <w:sz w:val="22"/>
          <w:szCs w:val="22"/>
        </w:rPr>
      </w:pPr>
      <w:hyperlink w:anchor="_Toc18575379" w:history="1">
        <w:r w:rsidRPr="00B75D6C">
          <w:rPr>
            <w:rStyle w:val="ab"/>
            <w:noProof/>
          </w:rPr>
          <w:t>3.3.2</w:t>
        </w:r>
        <w:r>
          <w:rPr>
            <w:rFonts w:asciiTheme="minorHAnsi" w:eastAsiaTheme="minorEastAsia" w:hAnsiTheme="minorHAnsi" w:cstheme="minorBidi"/>
            <w:noProof/>
            <w:sz w:val="22"/>
            <w:szCs w:val="22"/>
          </w:rPr>
          <w:tab/>
        </w:r>
        <w:r w:rsidRPr="00B75D6C">
          <w:rPr>
            <w:rStyle w:val="ab"/>
            <w:noProof/>
          </w:rPr>
          <w:t>Проверка кс</w:t>
        </w:r>
        <w:r>
          <w:rPr>
            <w:noProof/>
            <w:webHidden/>
          </w:rPr>
          <w:tab/>
        </w:r>
        <w:r>
          <w:rPr>
            <w:noProof/>
            <w:webHidden/>
          </w:rPr>
          <w:fldChar w:fldCharType="begin"/>
        </w:r>
        <w:r>
          <w:rPr>
            <w:noProof/>
            <w:webHidden/>
          </w:rPr>
          <w:instrText xml:space="preserve"> PAGEREF _Toc18575379 \h </w:instrText>
        </w:r>
        <w:r>
          <w:rPr>
            <w:noProof/>
            <w:webHidden/>
          </w:rPr>
        </w:r>
        <w:r>
          <w:rPr>
            <w:noProof/>
            <w:webHidden/>
          </w:rPr>
          <w:fldChar w:fldCharType="separate"/>
        </w:r>
        <w:r>
          <w:rPr>
            <w:noProof/>
            <w:webHidden/>
          </w:rPr>
          <w:t>135</w:t>
        </w:r>
        <w:r>
          <w:rPr>
            <w:noProof/>
            <w:webHidden/>
          </w:rPr>
          <w:fldChar w:fldCharType="end"/>
        </w:r>
      </w:hyperlink>
    </w:p>
    <w:p w14:paraId="5167F061" w14:textId="77777777" w:rsidR="009E7A55" w:rsidRDefault="009E7A55">
      <w:pPr>
        <w:pStyle w:val="3f2"/>
        <w:rPr>
          <w:rFonts w:asciiTheme="minorHAnsi" w:eastAsiaTheme="minorEastAsia" w:hAnsiTheme="minorHAnsi" w:cstheme="minorBidi"/>
          <w:noProof/>
          <w:sz w:val="22"/>
          <w:szCs w:val="22"/>
        </w:rPr>
      </w:pPr>
      <w:hyperlink w:anchor="_Toc18575380" w:history="1">
        <w:r w:rsidRPr="00B75D6C">
          <w:rPr>
            <w:rStyle w:val="ab"/>
            <w:noProof/>
          </w:rPr>
          <w:t>3.3.3</w:t>
        </w:r>
        <w:r>
          <w:rPr>
            <w:rFonts w:asciiTheme="minorHAnsi" w:eastAsiaTheme="minorEastAsia" w:hAnsiTheme="minorHAnsi" w:cstheme="minorBidi"/>
            <w:noProof/>
            <w:sz w:val="22"/>
            <w:szCs w:val="22"/>
          </w:rPr>
          <w:tab/>
        </w:r>
        <w:r w:rsidRPr="00B75D6C">
          <w:rPr>
            <w:rStyle w:val="ab"/>
            <w:noProof/>
          </w:rPr>
          <w:t>Статусы отчетов</w:t>
        </w:r>
        <w:r>
          <w:rPr>
            <w:noProof/>
            <w:webHidden/>
          </w:rPr>
          <w:tab/>
        </w:r>
        <w:r>
          <w:rPr>
            <w:noProof/>
            <w:webHidden/>
          </w:rPr>
          <w:fldChar w:fldCharType="begin"/>
        </w:r>
        <w:r>
          <w:rPr>
            <w:noProof/>
            <w:webHidden/>
          </w:rPr>
          <w:instrText xml:space="preserve"> PAGEREF _Toc18575380 \h </w:instrText>
        </w:r>
        <w:r>
          <w:rPr>
            <w:noProof/>
            <w:webHidden/>
          </w:rPr>
        </w:r>
        <w:r>
          <w:rPr>
            <w:noProof/>
            <w:webHidden/>
          </w:rPr>
          <w:fldChar w:fldCharType="separate"/>
        </w:r>
        <w:r>
          <w:rPr>
            <w:noProof/>
            <w:webHidden/>
          </w:rPr>
          <w:t>138</w:t>
        </w:r>
        <w:r>
          <w:rPr>
            <w:noProof/>
            <w:webHidden/>
          </w:rPr>
          <w:fldChar w:fldCharType="end"/>
        </w:r>
      </w:hyperlink>
    </w:p>
    <w:p w14:paraId="1B7D8897" w14:textId="77777777" w:rsidR="009E7A55" w:rsidRDefault="009E7A55">
      <w:pPr>
        <w:pStyle w:val="3f2"/>
        <w:rPr>
          <w:rFonts w:asciiTheme="minorHAnsi" w:eastAsiaTheme="minorEastAsia" w:hAnsiTheme="minorHAnsi" w:cstheme="minorBidi"/>
          <w:noProof/>
          <w:sz w:val="22"/>
          <w:szCs w:val="22"/>
        </w:rPr>
      </w:pPr>
      <w:hyperlink w:anchor="_Toc18575381" w:history="1">
        <w:r w:rsidRPr="00B75D6C">
          <w:rPr>
            <w:rStyle w:val="ab"/>
            <w:noProof/>
          </w:rPr>
          <w:t>3.3.4</w:t>
        </w:r>
        <w:r>
          <w:rPr>
            <w:rFonts w:asciiTheme="minorHAnsi" w:eastAsiaTheme="minorEastAsia" w:hAnsiTheme="minorHAnsi" w:cstheme="minorBidi"/>
            <w:noProof/>
            <w:sz w:val="22"/>
            <w:szCs w:val="22"/>
          </w:rPr>
          <w:tab/>
        </w:r>
        <w:r w:rsidRPr="00B75D6C">
          <w:rPr>
            <w:rStyle w:val="ab"/>
            <w:noProof/>
          </w:rPr>
          <w:t>Печать отчета</w:t>
        </w:r>
        <w:r>
          <w:rPr>
            <w:noProof/>
            <w:webHidden/>
          </w:rPr>
          <w:tab/>
        </w:r>
        <w:r>
          <w:rPr>
            <w:noProof/>
            <w:webHidden/>
          </w:rPr>
          <w:fldChar w:fldCharType="begin"/>
        </w:r>
        <w:r>
          <w:rPr>
            <w:noProof/>
            <w:webHidden/>
          </w:rPr>
          <w:instrText xml:space="preserve"> PAGEREF _Toc18575381 \h </w:instrText>
        </w:r>
        <w:r>
          <w:rPr>
            <w:noProof/>
            <w:webHidden/>
          </w:rPr>
        </w:r>
        <w:r>
          <w:rPr>
            <w:noProof/>
            <w:webHidden/>
          </w:rPr>
          <w:fldChar w:fldCharType="separate"/>
        </w:r>
        <w:r>
          <w:rPr>
            <w:noProof/>
            <w:webHidden/>
          </w:rPr>
          <w:t>140</w:t>
        </w:r>
        <w:r>
          <w:rPr>
            <w:noProof/>
            <w:webHidden/>
          </w:rPr>
          <w:fldChar w:fldCharType="end"/>
        </w:r>
      </w:hyperlink>
    </w:p>
    <w:p w14:paraId="39EDCA0B" w14:textId="77777777" w:rsidR="009E7A55" w:rsidRDefault="009E7A55">
      <w:pPr>
        <w:pStyle w:val="3f2"/>
        <w:rPr>
          <w:rFonts w:asciiTheme="minorHAnsi" w:eastAsiaTheme="minorEastAsia" w:hAnsiTheme="minorHAnsi" w:cstheme="minorBidi"/>
          <w:noProof/>
          <w:sz w:val="22"/>
          <w:szCs w:val="22"/>
        </w:rPr>
      </w:pPr>
      <w:hyperlink w:anchor="_Toc18575382" w:history="1">
        <w:r w:rsidRPr="00B75D6C">
          <w:rPr>
            <w:rStyle w:val="ab"/>
            <w:noProof/>
          </w:rPr>
          <w:t>3.3.5</w:t>
        </w:r>
        <w:r>
          <w:rPr>
            <w:rFonts w:asciiTheme="minorHAnsi" w:eastAsiaTheme="minorEastAsia" w:hAnsiTheme="minorHAnsi" w:cstheme="minorBidi"/>
            <w:noProof/>
            <w:sz w:val="22"/>
            <w:szCs w:val="22"/>
          </w:rPr>
          <w:tab/>
        </w:r>
        <w:r w:rsidRPr="00B75D6C">
          <w:rPr>
            <w:rStyle w:val="ab"/>
            <w:noProof/>
          </w:rPr>
          <w:t>Электронная подпись (ЭП)</w:t>
        </w:r>
        <w:r>
          <w:rPr>
            <w:noProof/>
            <w:webHidden/>
          </w:rPr>
          <w:tab/>
        </w:r>
        <w:r>
          <w:rPr>
            <w:noProof/>
            <w:webHidden/>
          </w:rPr>
          <w:fldChar w:fldCharType="begin"/>
        </w:r>
        <w:r>
          <w:rPr>
            <w:noProof/>
            <w:webHidden/>
          </w:rPr>
          <w:instrText xml:space="preserve"> PAGEREF _Toc18575382 \h </w:instrText>
        </w:r>
        <w:r>
          <w:rPr>
            <w:noProof/>
            <w:webHidden/>
          </w:rPr>
        </w:r>
        <w:r>
          <w:rPr>
            <w:noProof/>
            <w:webHidden/>
          </w:rPr>
          <w:fldChar w:fldCharType="separate"/>
        </w:r>
        <w:r>
          <w:rPr>
            <w:noProof/>
            <w:webHidden/>
          </w:rPr>
          <w:t>141</w:t>
        </w:r>
        <w:r>
          <w:rPr>
            <w:noProof/>
            <w:webHidden/>
          </w:rPr>
          <w:fldChar w:fldCharType="end"/>
        </w:r>
      </w:hyperlink>
    </w:p>
    <w:p w14:paraId="726CE2E2" w14:textId="77777777" w:rsidR="009E7A55" w:rsidRDefault="009E7A55">
      <w:pPr>
        <w:pStyle w:val="3f2"/>
        <w:rPr>
          <w:rFonts w:asciiTheme="minorHAnsi" w:eastAsiaTheme="minorEastAsia" w:hAnsiTheme="minorHAnsi" w:cstheme="minorBidi"/>
          <w:noProof/>
          <w:sz w:val="22"/>
          <w:szCs w:val="22"/>
        </w:rPr>
      </w:pPr>
      <w:hyperlink w:anchor="_Toc18575383" w:history="1">
        <w:r w:rsidRPr="00B75D6C">
          <w:rPr>
            <w:rStyle w:val="ab"/>
            <w:noProof/>
          </w:rPr>
          <w:t>3.3.6</w:t>
        </w:r>
        <w:r>
          <w:rPr>
            <w:rFonts w:asciiTheme="minorHAnsi" w:eastAsiaTheme="minorEastAsia" w:hAnsiTheme="minorHAnsi" w:cstheme="minorBidi"/>
            <w:noProof/>
            <w:sz w:val="22"/>
            <w:szCs w:val="22"/>
          </w:rPr>
          <w:tab/>
        </w:r>
        <w:r w:rsidRPr="00B75D6C">
          <w:rPr>
            <w:rStyle w:val="ab"/>
            <w:noProof/>
          </w:rPr>
          <w:t>Создание свода</w:t>
        </w:r>
        <w:r>
          <w:rPr>
            <w:noProof/>
            <w:webHidden/>
          </w:rPr>
          <w:tab/>
        </w:r>
        <w:r>
          <w:rPr>
            <w:noProof/>
            <w:webHidden/>
          </w:rPr>
          <w:fldChar w:fldCharType="begin"/>
        </w:r>
        <w:r>
          <w:rPr>
            <w:noProof/>
            <w:webHidden/>
          </w:rPr>
          <w:instrText xml:space="preserve"> PAGEREF _Toc18575383 \h </w:instrText>
        </w:r>
        <w:r>
          <w:rPr>
            <w:noProof/>
            <w:webHidden/>
          </w:rPr>
        </w:r>
        <w:r>
          <w:rPr>
            <w:noProof/>
            <w:webHidden/>
          </w:rPr>
          <w:fldChar w:fldCharType="separate"/>
        </w:r>
        <w:r>
          <w:rPr>
            <w:noProof/>
            <w:webHidden/>
          </w:rPr>
          <w:t>144</w:t>
        </w:r>
        <w:r>
          <w:rPr>
            <w:noProof/>
            <w:webHidden/>
          </w:rPr>
          <w:fldChar w:fldCharType="end"/>
        </w:r>
      </w:hyperlink>
    </w:p>
    <w:p w14:paraId="5648DE9A" w14:textId="77777777" w:rsidR="009E7A55" w:rsidRDefault="009E7A55">
      <w:pPr>
        <w:pStyle w:val="3f2"/>
        <w:rPr>
          <w:rFonts w:asciiTheme="minorHAnsi" w:eastAsiaTheme="minorEastAsia" w:hAnsiTheme="minorHAnsi" w:cstheme="minorBidi"/>
          <w:noProof/>
          <w:sz w:val="22"/>
          <w:szCs w:val="22"/>
        </w:rPr>
      </w:pPr>
      <w:hyperlink w:anchor="_Toc18575384" w:history="1">
        <w:r w:rsidRPr="00B75D6C">
          <w:rPr>
            <w:rStyle w:val="ab"/>
            <w:noProof/>
          </w:rPr>
          <w:t>3.3.7</w:t>
        </w:r>
        <w:r>
          <w:rPr>
            <w:rFonts w:asciiTheme="minorHAnsi" w:eastAsiaTheme="minorEastAsia" w:hAnsiTheme="minorHAnsi" w:cstheme="minorBidi"/>
            <w:noProof/>
            <w:sz w:val="22"/>
            <w:szCs w:val="22"/>
          </w:rPr>
          <w:tab/>
        </w:r>
        <w:r w:rsidRPr="00B75D6C">
          <w:rPr>
            <w:rStyle w:val="ab"/>
            <w:noProof/>
          </w:rPr>
          <w:t>Контроль сводного отчета</w:t>
        </w:r>
        <w:r>
          <w:rPr>
            <w:noProof/>
            <w:webHidden/>
          </w:rPr>
          <w:tab/>
        </w:r>
        <w:r>
          <w:rPr>
            <w:noProof/>
            <w:webHidden/>
          </w:rPr>
          <w:fldChar w:fldCharType="begin"/>
        </w:r>
        <w:r>
          <w:rPr>
            <w:noProof/>
            <w:webHidden/>
          </w:rPr>
          <w:instrText xml:space="preserve"> PAGEREF _Toc18575384 \h </w:instrText>
        </w:r>
        <w:r>
          <w:rPr>
            <w:noProof/>
            <w:webHidden/>
          </w:rPr>
        </w:r>
        <w:r>
          <w:rPr>
            <w:noProof/>
            <w:webHidden/>
          </w:rPr>
          <w:fldChar w:fldCharType="separate"/>
        </w:r>
        <w:r>
          <w:rPr>
            <w:noProof/>
            <w:webHidden/>
          </w:rPr>
          <w:t>146</w:t>
        </w:r>
        <w:r>
          <w:rPr>
            <w:noProof/>
            <w:webHidden/>
          </w:rPr>
          <w:fldChar w:fldCharType="end"/>
        </w:r>
      </w:hyperlink>
    </w:p>
    <w:p w14:paraId="4490A65E" w14:textId="77777777" w:rsidR="009E7A55" w:rsidRDefault="009E7A55">
      <w:pPr>
        <w:pStyle w:val="3f2"/>
        <w:rPr>
          <w:rFonts w:asciiTheme="minorHAnsi" w:eastAsiaTheme="minorEastAsia" w:hAnsiTheme="minorHAnsi" w:cstheme="minorBidi"/>
          <w:noProof/>
          <w:sz w:val="22"/>
          <w:szCs w:val="22"/>
        </w:rPr>
      </w:pPr>
      <w:hyperlink w:anchor="_Toc18575385" w:history="1">
        <w:r w:rsidRPr="00B75D6C">
          <w:rPr>
            <w:rStyle w:val="ab"/>
            <w:noProof/>
          </w:rPr>
          <w:t>3.3.8</w:t>
        </w:r>
        <w:r>
          <w:rPr>
            <w:rFonts w:asciiTheme="minorHAnsi" w:eastAsiaTheme="minorEastAsia" w:hAnsiTheme="minorHAnsi" w:cstheme="minorBidi"/>
            <w:noProof/>
            <w:sz w:val="22"/>
            <w:szCs w:val="22"/>
          </w:rPr>
          <w:tab/>
        </w:r>
        <w:r w:rsidRPr="00B75D6C">
          <w:rPr>
            <w:rStyle w:val="ab"/>
            <w:noProof/>
          </w:rPr>
          <w:t>Экспорт отчета</w:t>
        </w:r>
        <w:r>
          <w:rPr>
            <w:noProof/>
            <w:webHidden/>
          </w:rPr>
          <w:tab/>
        </w:r>
        <w:r>
          <w:rPr>
            <w:noProof/>
            <w:webHidden/>
          </w:rPr>
          <w:fldChar w:fldCharType="begin"/>
        </w:r>
        <w:r>
          <w:rPr>
            <w:noProof/>
            <w:webHidden/>
          </w:rPr>
          <w:instrText xml:space="preserve"> PAGEREF _Toc18575385 \h </w:instrText>
        </w:r>
        <w:r>
          <w:rPr>
            <w:noProof/>
            <w:webHidden/>
          </w:rPr>
        </w:r>
        <w:r>
          <w:rPr>
            <w:noProof/>
            <w:webHidden/>
          </w:rPr>
          <w:fldChar w:fldCharType="separate"/>
        </w:r>
        <w:r>
          <w:rPr>
            <w:noProof/>
            <w:webHidden/>
          </w:rPr>
          <w:t>147</w:t>
        </w:r>
        <w:r>
          <w:rPr>
            <w:noProof/>
            <w:webHidden/>
          </w:rPr>
          <w:fldChar w:fldCharType="end"/>
        </w:r>
      </w:hyperlink>
    </w:p>
    <w:p w14:paraId="7C4B379D" w14:textId="77777777" w:rsidR="009E7A55" w:rsidRDefault="009E7A55">
      <w:pPr>
        <w:pStyle w:val="2f4"/>
        <w:rPr>
          <w:rFonts w:asciiTheme="minorHAnsi" w:eastAsiaTheme="minorEastAsia" w:hAnsiTheme="minorHAnsi" w:cstheme="minorBidi"/>
          <w:smallCaps w:val="0"/>
          <w:sz w:val="22"/>
          <w:szCs w:val="22"/>
        </w:rPr>
      </w:pPr>
      <w:hyperlink w:anchor="_Toc18575386" w:history="1">
        <w:r w:rsidRPr="00B75D6C">
          <w:rPr>
            <w:rStyle w:val="ab"/>
          </w:rPr>
          <w:t>3.4</w:t>
        </w:r>
        <w:r>
          <w:rPr>
            <w:rFonts w:asciiTheme="minorHAnsi" w:eastAsiaTheme="minorEastAsia" w:hAnsiTheme="minorHAnsi" w:cstheme="minorBidi"/>
            <w:smallCaps w:val="0"/>
            <w:sz w:val="22"/>
            <w:szCs w:val="22"/>
          </w:rPr>
          <w:tab/>
        </w:r>
        <w:r w:rsidRPr="00B75D6C">
          <w:rPr>
            <w:rStyle w:val="ab"/>
          </w:rPr>
          <w:t>Форма реестры расходных обязательств городского округа, имеющего статус зато (RRO_ЗАТО)</w:t>
        </w:r>
        <w:r>
          <w:rPr>
            <w:webHidden/>
          </w:rPr>
          <w:tab/>
        </w:r>
        <w:r>
          <w:rPr>
            <w:webHidden/>
          </w:rPr>
          <w:fldChar w:fldCharType="begin"/>
        </w:r>
        <w:r>
          <w:rPr>
            <w:webHidden/>
          </w:rPr>
          <w:instrText xml:space="preserve"> PAGEREF _Toc18575386 \h </w:instrText>
        </w:r>
        <w:r>
          <w:rPr>
            <w:webHidden/>
          </w:rPr>
        </w:r>
        <w:r>
          <w:rPr>
            <w:webHidden/>
          </w:rPr>
          <w:fldChar w:fldCharType="separate"/>
        </w:r>
        <w:r>
          <w:rPr>
            <w:webHidden/>
          </w:rPr>
          <w:t>151</w:t>
        </w:r>
        <w:r>
          <w:rPr>
            <w:webHidden/>
          </w:rPr>
          <w:fldChar w:fldCharType="end"/>
        </w:r>
      </w:hyperlink>
    </w:p>
    <w:p w14:paraId="6CA18F93" w14:textId="77777777" w:rsidR="009E7A55" w:rsidRDefault="009E7A55">
      <w:pPr>
        <w:pStyle w:val="3f2"/>
        <w:rPr>
          <w:rFonts w:asciiTheme="minorHAnsi" w:eastAsiaTheme="minorEastAsia" w:hAnsiTheme="minorHAnsi" w:cstheme="minorBidi"/>
          <w:noProof/>
          <w:sz w:val="22"/>
          <w:szCs w:val="22"/>
        </w:rPr>
      </w:pPr>
      <w:hyperlink w:anchor="_Toc18575387" w:history="1">
        <w:r w:rsidRPr="00B75D6C">
          <w:rPr>
            <w:rStyle w:val="ab"/>
            <w:noProof/>
          </w:rPr>
          <w:t>3.4.1</w:t>
        </w:r>
        <w:r>
          <w:rPr>
            <w:rFonts w:asciiTheme="minorHAnsi" w:eastAsiaTheme="minorEastAsia" w:hAnsiTheme="minorHAnsi" w:cstheme="minorBidi"/>
            <w:noProof/>
            <w:sz w:val="22"/>
            <w:szCs w:val="22"/>
          </w:rPr>
          <w:tab/>
        </w:r>
        <w:r w:rsidRPr="00B75D6C">
          <w:rPr>
            <w:rStyle w:val="ab"/>
            <w:noProof/>
          </w:rPr>
          <w:t>Расчет итогов</w:t>
        </w:r>
        <w:r>
          <w:rPr>
            <w:noProof/>
            <w:webHidden/>
          </w:rPr>
          <w:tab/>
        </w:r>
        <w:r>
          <w:rPr>
            <w:noProof/>
            <w:webHidden/>
          </w:rPr>
          <w:fldChar w:fldCharType="begin"/>
        </w:r>
        <w:r>
          <w:rPr>
            <w:noProof/>
            <w:webHidden/>
          </w:rPr>
          <w:instrText xml:space="preserve"> PAGEREF _Toc18575387 \h </w:instrText>
        </w:r>
        <w:r>
          <w:rPr>
            <w:noProof/>
            <w:webHidden/>
          </w:rPr>
        </w:r>
        <w:r>
          <w:rPr>
            <w:noProof/>
            <w:webHidden/>
          </w:rPr>
          <w:fldChar w:fldCharType="separate"/>
        </w:r>
        <w:r>
          <w:rPr>
            <w:noProof/>
            <w:webHidden/>
          </w:rPr>
          <w:t>159</w:t>
        </w:r>
        <w:r>
          <w:rPr>
            <w:noProof/>
            <w:webHidden/>
          </w:rPr>
          <w:fldChar w:fldCharType="end"/>
        </w:r>
      </w:hyperlink>
    </w:p>
    <w:p w14:paraId="0D0DD8E4" w14:textId="77777777" w:rsidR="009E7A55" w:rsidRDefault="009E7A55">
      <w:pPr>
        <w:pStyle w:val="3f2"/>
        <w:rPr>
          <w:rFonts w:asciiTheme="minorHAnsi" w:eastAsiaTheme="minorEastAsia" w:hAnsiTheme="minorHAnsi" w:cstheme="minorBidi"/>
          <w:noProof/>
          <w:sz w:val="22"/>
          <w:szCs w:val="22"/>
        </w:rPr>
      </w:pPr>
      <w:hyperlink w:anchor="_Toc18575388" w:history="1">
        <w:r w:rsidRPr="00B75D6C">
          <w:rPr>
            <w:rStyle w:val="ab"/>
            <w:noProof/>
          </w:rPr>
          <w:t>3.4.2</w:t>
        </w:r>
        <w:r>
          <w:rPr>
            <w:rFonts w:asciiTheme="minorHAnsi" w:eastAsiaTheme="minorEastAsia" w:hAnsiTheme="minorHAnsi" w:cstheme="minorBidi"/>
            <w:noProof/>
            <w:sz w:val="22"/>
            <w:szCs w:val="22"/>
          </w:rPr>
          <w:tab/>
        </w:r>
        <w:r w:rsidRPr="00B75D6C">
          <w:rPr>
            <w:rStyle w:val="ab"/>
            <w:noProof/>
          </w:rPr>
          <w:t>Проверка кс</w:t>
        </w:r>
        <w:r>
          <w:rPr>
            <w:noProof/>
            <w:webHidden/>
          </w:rPr>
          <w:tab/>
        </w:r>
        <w:r>
          <w:rPr>
            <w:noProof/>
            <w:webHidden/>
          </w:rPr>
          <w:fldChar w:fldCharType="begin"/>
        </w:r>
        <w:r>
          <w:rPr>
            <w:noProof/>
            <w:webHidden/>
          </w:rPr>
          <w:instrText xml:space="preserve"> PAGEREF _Toc18575388 \h </w:instrText>
        </w:r>
        <w:r>
          <w:rPr>
            <w:noProof/>
            <w:webHidden/>
          </w:rPr>
        </w:r>
        <w:r>
          <w:rPr>
            <w:noProof/>
            <w:webHidden/>
          </w:rPr>
          <w:fldChar w:fldCharType="separate"/>
        </w:r>
        <w:r>
          <w:rPr>
            <w:noProof/>
            <w:webHidden/>
          </w:rPr>
          <w:t>160</w:t>
        </w:r>
        <w:r>
          <w:rPr>
            <w:noProof/>
            <w:webHidden/>
          </w:rPr>
          <w:fldChar w:fldCharType="end"/>
        </w:r>
      </w:hyperlink>
    </w:p>
    <w:p w14:paraId="67465840" w14:textId="77777777" w:rsidR="009E7A55" w:rsidRDefault="009E7A55">
      <w:pPr>
        <w:pStyle w:val="3f2"/>
        <w:rPr>
          <w:rFonts w:asciiTheme="minorHAnsi" w:eastAsiaTheme="minorEastAsia" w:hAnsiTheme="minorHAnsi" w:cstheme="minorBidi"/>
          <w:noProof/>
          <w:sz w:val="22"/>
          <w:szCs w:val="22"/>
        </w:rPr>
      </w:pPr>
      <w:hyperlink w:anchor="_Toc18575389" w:history="1">
        <w:r w:rsidRPr="00B75D6C">
          <w:rPr>
            <w:rStyle w:val="ab"/>
            <w:noProof/>
          </w:rPr>
          <w:t>3.4.3</w:t>
        </w:r>
        <w:r>
          <w:rPr>
            <w:rFonts w:asciiTheme="minorHAnsi" w:eastAsiaTheme="minorEastAsia" w:hAnsiTheme="minorHAnsi" w:cstheme="minorBidi"/>
            <w:noProof/>
            <w:sz w:val="22"/>
            <w:szCs w:val="22"/>
          </w:rPr>
          <w:tab/>
        </w:r>
        <w:r w:rsidRPr="00B75D6C">
          <w:rPr>
            <w:rStyle w:val="ab"/>
            <w:noProof/>
          </w:rPr>
          <w:t>Статусы отчетов</w:t>
        </w:r>
        <w:r>
          <w:rPr>
            <w:noProof/>
            <w:webHidden/>
          </w:rPr>
          <w:tab/>
        </w:r>
        <w:r>
          <w:rPr>
            <w:noProof/>
            <w:webHidden/>
          </w:rPr>
          <w:fldChar w:fldCharType="begin"/>
        </w:r>
        <w:r>
          <w:rPr>
            <w:noProof/>
            <w:webHidden/>
          </w:rPr>
          <w:instrText xml:space="preserve"> PAGEREF _Toc18575389 \h </w:instrText>
        </w:r>
        <w:r>
          <w:rPr>
            <w:noProof/>
            <w:webHidden/>
          </w:rPr>
        </w:r>
        <w:r>
          <w:rPr>
            <w:noProof/>
            <w:webHidden/>
          </w:rPr>
          <w:fldChar w:fldCharType="separate"/>
        </w:r>
        <w:r>
          <w:rPr>
            <w:noProof/>
            <w:webHidden/>
          </w:rPr>
          <w:t>163</w:t>
        </w:r>
        <w:r>
          <w:rPr>
            <w:noProof/>
            <w:webHidden/>
          </w:rPr>
          <w:fldChar w:fldCharType="end"/>
        </w:r>
      </w:hyperlink>
    </w:p>
    <w:p w14:paraId="10B47CA6" w14:textId="77777777" w:rsidR="009E7A55" w:rsidRDefault="009E7A55">
      <w:pPr>
        <w:pStyle w:val="3f2"/>
        <w:rPr>
          <w:rFonts w:asciiTheme="minorHAnsi" w:eastAsiaTheme="minorEastAsia" w:hAnsiTheme="minorHAnsi" w:cstheme="minorBidi"/>
          <w:noProof/>
          <w:sz w:val="22"/>
          <w:szCs w:val="22"/>
        </w:rPr>
      </w:pPr>
      <w:hyperlink w:anchor="_Toc18575390" w:history="1">
        <w:r w:rsidRPr="00B75D6C">
          <w:rPr>
            <w:rStyle w:val="ab"/>
            <w:noProof/>
          </w:rPr>
          <w:t>3.4.4</w:t>
        </w:r>
        <w:r>
          <w:rPr>
            <w:rFonts w:asciiTheme="minorHAnsi" w:eastAsiaTheme="minorEastAsia" w:hAnsiTheme="minorHAnsi" w:cstheme="minorBidi"/>
            <w:noProof/>
            <w:sz w:val="22"/>
            <w:szCs w:val="22"/>
          </w:rPr>
          <w:tab/>
        </w:r>
        <w:r w:rsidRPr="00B75D6C">
          <w:rPr>
            <w:rStyle w:val="ab"/>
            <w:noProof/>
          </w:rPr>
          <w:t>Печать отчета</w:t>
        </w:r>
        <w:r>
          <w:rPr>
            <w:noProof/>
            <w:webHidden/>
          </w:rPr>
          <w:tab/>
        </w:r>
        <w:r>
          <w:rPr>
            <w:noProof/>
            <w:webHidden/>
          </w:rPr>
          <w:fldChar w:fldCharType="begin"/>
        </w:r>
        <w:r>
          <w:rPr>
            <w:noProof/>
            <w:webHidden/>
          </w:rPr>
          <w:instrText xml:space="preserve"> PAGEREF _Toc18575390 \h </w:instrText>
        </w:r>
        <w:r>
          <w:rPr>
            <w:noProof/>
            <w:webHidden/>
          </w:rPr>
        </w:r>
        <w:r>
          <w:rPr>
            <w:noProof/>
            <w:webHidden/>
          </w:rPr>
          <w:fldChar w:fldCharType="separate"/>
        </w:r>
        <w:r>
          <w:rPr>
            <w:noProof/>
            <w:webHidden/>
          </w:rPr>
          <w:t>164</w:t>
        </w:r>
        <w:r>
          <w:rPr>
            <w:noProof/>
            <w:webHidden/>
          </w:rPr>
          <w:fldChar w:fldCharType="end"/>
        </w:r>
      </w:hyperlink>
    </w:p>
    <w:p w14:paraId="771EA745" w14:textId="77777777" w:rsidR="009E7A55" w:rsidRDefault="009E7A55">
      <w:pPr>
        <w:pStyle w:val="3f2"/>
        <w:rPr>
          <w:rFonts w:asciiTheme="minorHAnsi" w:eastAsiaTheme="minorEastAsia" w:hAnsiTheme="minorHAnsi" w:cstheme="minorBidi"/>
          <w:noProof/>
          <w:sz w:val="22"/>
          <w:szCs w:val="22"/>
        </w:rPr>
      </w:pPr>
      <w:hyperlink w:anchor="_Toc18575391" w:history="1">
        <w:r w:rsidRPr="00B75D6C">
          <w:rPr>
            <w:rStyle w:val="ab"/>
            <w:noProof/>
          </w:rPr>
          <w:t>3.4.5</w:t>
        </w:r>
        <w:r>
          <w:rPr>
            <w:rFonts w:asciiTheme="minorHAnsi" w:eastAsiaTheme="minorEastAsia" w:hAnsiTheme="minorHAnsi" w:cstheme="minorBidi"/>
            <w:noProof/>
            <w:sz w:val="22"/>
            <w:szCs w:val="22"/>
          </w:rPr>
          <w:tab/>
        </w:r>
        <w:r w:rsidRPr="00B75D6C">
          <w:rPr>
            <w:rStyle w:val="ab"/>
            <w:noProof/>
          </w:rPr>
          <w:t>Электронная подпись (ЭП)</w:t>
        </w:r>
        <w:r>
          <w:rPr>
            <w:noProof/>
            <w:webHidden/>
          </w:rPr>
          <w:tab/>
        </w:r>
        <w:r>
          <w:rPr>
            <w:noProof/>
            <w:webHidden/>
          </w:rPr>
          <w:fldChar w:fldCharType="begin"/>
        </w:r>
        <w:r>
          <w:rPr>
            <w:noProof/>
            <w:webHidden/>
          </w:rPr>
          <w:instrText xml:space="preserve"> PAGEREF _Toc18575391 \h </w:instrText>
        </w:r>
        <w:r>
          <w:rPr>
            <w:noProof/>
            <w:webHidden/>
          </w:rPr>
        </w:r>
        <w:r>
          <w:rPr>
            <w:noProof/>
            <w:webHidden/>
          </w:rPr>
          <w:fldChar w:fldCharType="separate"/>
        </w:r>
        <w:r>
          <w:rPr>
            <w:noProof/>
            <w:webHidden/>
          </w:rPr>
          <w:t>165</w:t>
        </w:r>
        <w:r>
          <w:rPr>
            <w:noProof/>
            <w:webHidden/>
          </w:rPr>
          <w:fldChar w:fldCharType="end"/>
        </w:r>
      </w:hyperlink>
    </w:p>
    <w:p w14:paraId="6E040065" w14:textId="77777777" w:rsidR="009E7A55" w:rsidRDefault="009E7A55">
      <w:pPr>
        <w:pStyle w:val="3f2"/>
        <w:rPr>
          <w:rFonts w:asciiTheme="minorHAnsi" w:eastAsiaTheme="minorEastAsia" w:hAnsiTheme="minorHAnsi" w:cstheme="minorBidi"/>
          <w:noProof/>
          <w:sz w:val="22"/>
          <w:szCs w:val="22"/>
        </w:rPr>
      </w:pPr>
      <w:hyperlink w:anchor="_Toc18575392" w:history="1">
        <w:r w:rsidRPr="00B75D6C">
          <w:rPr>
            <w:rStyle w:val="ab"/>
            <w:noProof/>
          </w:rPr>
          <w:t>3.4.6</w:t>
        </w:r>
        <w:r>
          <w:rPr>
            <w:rFonts w:asciiTheme="minorHAnsi" w:eastAsiaTheme="minorEastAsia" w:hAnsiTheme="minorHAnsi" w:cstheme="minorBidi"/>
            <w:noProof/>
            <w:sz w:val="22"/>
            <w:szCs w:val="22"/>
          </w:rPr>
          <w:tab/>
        </w:r>
        <w:r w:rsidRPr="00B75D6C">
          <w:rPr>
            <w:rStyle w:val="ab"/>
            <w:noProof/>
          </w:rPr>
          <w:t>Создание свода</w:t>
        </w:r>
        <w:r>
          <w:rPr>
            <w:noProof/>
            <w:webHidden/>
          </w:rPr>
          <w:tab/>
        </w:r>
        <w:r>
          <w:rPr>
            <w:noProof/>
            <w:webHidden/>
          </w:rPr>
          <w:fldChar w:fldCharType="begin"/>
        </w:r>
        <w:r>
          <w:rPr>
            <w:noProof/>
            <w:webHidden/>
          </w:rPr>
          <w:instrText xml:space="preserve"> PAGEREF _Toc18575392 \h </w:instrText>
        </w:r>
        <w:r>
          <w:rPr>
            <w:noProof/>
            <w:webHidden/>
          </w:rPr>
        </w:r>
        <w:r>
          <w:rPr>
            <w:noProof/>
            <w:webHidden/>
          </w:rPr>
          <w:fldChar w:fldCharType="separate"/>
        </w:r>
        <w:r>
          <w:rPr>
            <w:noProof/>
            <w:webHidden/>
          </w:rPr>
          <w:t>168</w:t>
        </w:r>
        <w:r>
          <w:rPr>
            <w:noProof/>
            <w:webHidden/>
          </w:rPr>
          <w:fldChar w:fldCharType="end"/>
        </w:r>
      </w:hyperlink>
    </w:p>
    <w:p w14:paraId="2A90061F" w14:textId="77777777" w:rsidR="009E7A55" w:rsidRDefault="009E7A55">
      <w:pPr>
        <w:pStyle w:val="3f2"/>
        <w:rPr>
          <w:rFonts w:asciiTheme="minorHAnsi" w:eastAsiaTheme="minorEastAsia" w:hAnsiTheme="minorHAnsi" w:cstheme="minorBidi"/>
          <w:noProof/>
          <w:sz w:val="22"/>
          <w:szCs w:val="22"/>
        </w:rPr>
      </w:pPr>
      <w:hyperlink w:anchor="_Toc18575393" w:history="1">
        <w:r w:rsidRPr="00B75D6C">
          <w:rPr>
            <w:rStyle w:val="ab"/>
            <w:noProof/>
          </w:rPr>
          <w:t>3.4.7</w:t>
        </w:r>
        <w:r>
          <w:rPr>
            <w:rFonts w:asciiTheme="minorHAnsi" w:eastAsiaTheme="minorEastAsia" w:hAnsiTheme="minorHAnsi" w:cstheme="minorBidi"/>
            <w:noProof/>
            <w:sz w:val="22"/>
            <w:szCs w:val="22"/>
          </w:rPr>
          <w:tab/>
        </w:r>
        <w:r w:rsidRPr="00B75D6C">
          <w:rPr>
            <w:rStyle w:val="ab"/>
            <w:noProof/>
          </w:rPr>
          <w:t>Контроль сводного отчета</w:t>
        </w:r>
        <w:r>
          <w:rPr>
            <w:noProof/>
            <w:webHidden/>
          </w:rPr>
          <w:tab/>
        </w:r>
        <w:r>
          <w:rPr>
            <w:noProof/>
            <w:webHidden/>
          </w:rPr>
          <w:fldChar w:fldCharType="begin"/>
        </w:r>
        <w:r>
          <w:rPr>
            <w:noProof/>
            <w:webHidden/>
          </w:rPr>
          <w:instrText xml:space="preserve"> PAGEREF _Toc18575393 \h </w:instrText>
        </w:r>
        <w:r>
          <w:rPr>
            <w:noProof/>
            <w:webHidden/>
          </w:rPr>
        </w:r>
        <w:r>
          <w:rPr>
            <w:noProof/>
            <w:webHidden/>
          </w:rPr>
          <w:fldChar w:fldCharType="separate"/>
        </w:r>
        <w:r>
          <w:rPr>
            <w:noProof/>
            <w:webHidden/>
          </w:rPr>
          <w:t>170</w:t>
        </w:r>
        <w:r>
          <w:rPr>
            <w:noProof/>
            <w:webHidden/>
          </w:rPr>
          <w:fldChar w:fldCharType="end"/>
        </w:r>
      </w:hyperlink>
    </w:p>
    <w:p w14:paraId="7247AE99" w14:textId="77777777" w:rsidR="009E7A55" w:rsidRDefault="009E7A55">
      <w:pPr>
        <w:pStyle w:val="3f2"/>
        <w:rPr>
          <w:rFonts w:asciiTheme="minorHAnsi" w:eastAsiaTheme="minorEastAsia" w:hAnsiTheme="minorHAnsi" w:cstheme="minorBidi"/>
          <w:noProof/>
          <w:sz w:val="22"/>
          <w:szCs w:val="22"/>
        </w:rPr>
      </w:pPr>
      <w:hyperlink w:anchor="_Toc18575394" w:history="1">
        <w:r w:rsidRPr="00B75D6C">
          <w:rPr>
            <w:rStyle w:val="ab"/>
            <w:noProof/>
          </w:rPr>
          <w:t>3.4.8</w:t>
        </w:r>
        <w:r>
          <w:rPr>
            <w:rFonts w:asciiTheme="minorHAnsi" w:eastAsiaTheme="minorEastAsia" w:hAnsiTheme="minorHAnsi" w:cstheme="minorBidi"/>
            <w:noProof/>
            <w:sz w:val="22"/>
            <w:szCs w:val="22"/>
          </w:rPr>
          <w:tab/>
        </w:r>
        <w:r w:rsidRPr="00B75D6C">
          <w:rPr>
            <w:rStyle w:val="ab"/>
            <w:noProof/>
          </w:rPr>
          <w:t>Экспорт отчета</w:t>
        </w:r>
        <w:r>
          <w:rPr>
            <w:noProof/>
            <w:webHidden/>
          </w:rPr>
          <w:tab/>
        </w:r>
        <w:r>
          <w:rPr>
            <w:noProof/>
            <w:webHidden/>
          </w:rPr>
          <w:fldChar w:fldCharType="begin"/>
        </w:r>
        <w:r>
          <w:rPr>
            <w:noProof/>
            <w:webHidden/>
          </w:rPr>
          <w:instrText xml:space="preserve"> PAGEREF _Toc18575394 \h </w:instrText>
        </w:r>
        <w:r>
          <w:rPr>
            <w:noProof/>
            <w:webHidden/>
          </w:rPr>
        </w:r>
        <w:r>
          <w:rPr>
            <w:noProof/>
            <w:webHidden/>
          </w:rPr>
          <w:fldChar w:fldCharType="separate"/>
        </w:r>
        <w:r>
          <w:rPr>
            <w:noProof/>
            <w:webHidden/>
          </w:rPr>
          <w:t>171</w:t>
        </w:r>
        <w:r>
          <w:rPr>
            <w:noProof/>
            <w:webHidden/>
          </w:rPr>
          <w:fldChar w:fldCharType="end"/>
        </w:r>
      </w:hyperlink>
    </w:p>
    <w:p w14:paraId="43020D88" w14:textId="77777777" w:rsidR="009E7A55" w:rsidRDefault="009E7A55">
      <w:pPr>
        <w:pStyle w:val="1b"/>
        <w:rPr>
          <w:rFonts w:asciiTheme="minorHAnsi" w:eastAsiaTheme="minorEastAsia" w:hAnsiTheme="minorHAnsi" w:cstheme="minorBidi"/>
          <w:b w:val="0"/>
          <w:bCs w:val="0"/>
          <w:smallCaps w:val="0"/>
          <w:noProof/>
          <w:sz w:val="22"/>
          <w:szCs w:val="22"/>
        </w:rPr>
      </w:pPr>
      <w:hyperlink w:anchor="_Toc18575395" w:history="1">
        <w:r w:rsidRPr="00B75D6C">
          <w:rPr>
            <w:rStyle w:val="ab"/>
            <w:noProof/>
          </w:rPr>
          <w:t>Перечень сокращений</w:t>
        </w:r>
        <w:r>
          <w:rPr>
            <w:noProof/>
            <w:webHidden/>
          </w:rPr>
          <w:tab/>
        </w:r>
        <w:r>
          <w:rPr>
            <w:noProof/>
            <w:webHidden/>
          </w:rPr>
          <w:fldChar w:fldCharType="begin"/>
        </w:r>
        <w:r>
          <w:rPr>
            <w:noProof/>
            <w:webHidden/>
          </w:rPr>
          <w:instrText xml:space="preserve"> PAGEREF _Toc18575395 \h </w:instrText>
        </w:r>
        <w:r>
          <w:rPr>
            <w:noProof/>
            <w:webHidden/>
          </w:rPr>
        </w:r>
        <w:r>
          <w:rPr>
            <w:noProof/>
            <w:webHidden/>
          </w:rPr>
          <w:fldChar w:fldCharType="separate"/>
        </w:r>
        <w:r>
          <w:rPr>
            <w:noProof/>
            <w:webHidden/>
          </w:rPr>
          <w:t>174</w:t>
        </w:r>
        <w:r>
          <w:rPr>
            <w:noProof/>
            <w:webHidden/>
          </w:rPr>
          <w:fldChar w:fldCharType="end"/>
        </w:r>
      </w:hyperlink>
    </w:p>
    <w:p w14:paraId="40CDEE40" w14:textId="77777777" w:rsidR="009E7A55" w:rsidRDefault="009E7A55">
      <w:pPr>
        <w:pStyle w:val="1b"/>
        <w:rPr>
          <w:rFonts w:asciiTheme="minorHAnsi" w:eastAsiaTheme="minorEastAsia" w:hAnsiTheme="minorHAnsi" w:cstheme="minorBidi"/>
          <w:b w:val="0"/>
          <w:bCs w:val="0"/>
          <w:smallCaps w:val="0"/>
          <w:noProof/>
          <w:sz w:val="22"/>
          <w:szCs w:val="22"/>
        </w:rPr>
      </w:pPr>
      <w:hyperlink w:anchor="_Toc18575396" w:history="1">
        <w:r w:rsidRPr="00B75D6C">
          <w:rPr>
            <w:rStyle w:val="ab"/>
            <w:noProof/>
          </w:rPr>
          <w:t>Перечень ссылочных документов</w:t>
        </w:r>
        <w:r>
          <w:rPr>
            <w:noProof/>
            <w:webHidden/>
          </w:rPr>
          <w:tab/>
        </w:r>
        <w:r>
          <w:rPr>
            <w:noProof/>
            <w:webHidden/>
          </w:rPr>
          <w:fldChar w:fldCharType="begin"/>
        </w:r>
        <w:r>
          <w:rPr>
            <w:noProof/>
            <w:webHidden/>
          </w:rPr>
          <w:instrText xml:space="preserve"> PAGEREF _Toc18575396 \h </w:instrText>
        </w:r>
        <w:r>
          <w:rPr>
            <w:noProof/>
            <w:webHidden/>
          </w:rPr>
        </w:r>
        <w:r>
          <w:rPr>
            <w:noProof/>
            <w:webHidden/>
          </w:rPr>
          <w:fldChar w:fldCharType="separate"/>
        </w:r>
        <w:r>
          <w:rPr>
            <w:noProof/>
            <w:webHidden/>
          </w:rPr>
          <w:t>175</w:t>
        </w:r>
        <w:r>
          <w:rPr>
            <w:noProof/>
            <w:webHidden/>
          </w:rPr>
          <w:fldChar w:fldCharType="end"/>
        </w:r>
      </w:hyperlink>
    </w:p>
    <w:p w14:paraId="3739F0E8" w14:textId="77777777" w:rsidR="009E7A55" w:rsidRDefault="009E7A55">
      <w:pPr>
        <w:pStyle w:val="1b"/>
        <w:rPr>
          <w:rFonts w:asciiTheme="minorHAnsi" w:eastAsiaTheme="minorEastAsia" w:hAnsiTheme="minorHAnsi" w:cstheme="minorBidi"/>
          <w:b w:val="0"/>
          <w:bCs w:val="0"/>
          <w:smallCaps w:val="0"/>
          <w:noProof/>
          <w:sz w:val="22"/>
          <w:szCs w:val="22"/>
        </w:rPr>
      </w:pPr>
      <w:hyperlink w:anchor="_Toc18575397" w:history="1">
        <w:r w:rsidRPr="00B75D6C">
          <w:rPr>
            <w:rStyle w:val="ab"/>
            <w:noProof/>
          </w:rPr>
          <w:t>Лист регистрации изменений</w:t>
        </w:r>
        <w:r>
          <w:rPr>
            <w:noProof/>
            <w:webHidden/>
          </w:rPr>
          <w:tab/>
        </w:r>
        <w:r>
          <w:rPr>
            <w:noProof/>
            <w:webHidden/>
          </w:rPr>
          <w:fldChar w:fldCharType="begin"/>
        </w:r>
        <w:r>
          <w:rPr>
            <w:noProof/>
            <w:webHidden/>
          </w:rPr>
          <w:instrText xml:space="preserve"> PAGEREF _Toc18575397 \h </w:instrText>
        </w:r>
        <w:r>
          <w:rPr>
            <w:noProof/>
            <w:webHidden/>
          </w:rPr>
        </w:r>
        <w:r>
          <w:rPr>
            <w:noProof/>
            <w:webHidden/>
          </w:rPr>
          <w:fldChar w:fldCharType="separate"/>
        </w:r>
        <w:r>
          <w:rPr>
            <w:noProof/>
            <w:webHidden/>
          </w:rPr>
          <w:t>176</w:t>
        </w:r>
        <w:r>
          <w:rPr>
            <w:noProof/>
            <w:webHidden/>
          </w:rPr>
          <w:fldChar w:fldCharType="end"/>
        </w:r>
      </w:hyperlink>
    </w:p>
    <w:p w14:paraId="44DBBE16" w14:textId="77777777" w:rsidR="00961BED" w:rsidRPr="0057581F" w:rsidRDefault="00EE60BA" w:rsidP="0057581F">
      <w:pPr>
        <w:pStyle w:val="afffff9"/>
      </w:pPr>
      <w:r>
        <w:lastRenderedPageBreak/>
        <w:fldChar w:fldCharType="end"/>
      </w:r>
      <w:bookmarkStart w:id="1" w:name="_Toc18575313"/>
      <w:r w:rsidR="00F33E2A" w:rsidRPr="0057581F">
        <w:t>Введение</w:t>
      </w:r>
      <w:bookmarkEnd w:id="1"/>
    </w:p>
    <w:p w14:paraId="3D18289C" w14:textId="77777777" w:rsidR="00291ACC" w:rsidRDefault="00A8249D" w:rsidP="00A8249D">
      <w:pPr>
        <w:pStyle w:val="aff5"/>
      </w:pPr>
      <w:r>
        <w:t xml:space="preserve">Настоящее руководство пользователя содержит информацию </w:t>
      </w:r>
      <w:r w:rsidR="00291ACC">
        <w:t xml:space="preserve">предназначена для учета и составления реестра расходных обязательств муниципальных образований и субъектов РФ в соответствии с Бюджетным кодексом РФ, с действующим </w:t>
      </w:r>
      <w:r w:rsidR="00291ACC" w:rsidRPr="0066732D">
        <w:t>Порядк</w:t>
      </w:r>
      <w:r w:rsidR="00291ACC">
        <w:t>ом</w:t>
      </w:r>
      <w:r w:rsidR="00291ACC" w:rsidRPr="0066732D">
        <w:t xml:space="preserve"> представления реестров расходных обязательств </w:t>
      </w:r>
      <w:r w:rsidR="00291ACC" w:rsidRPr="0066732D">
        <w:fldChar w:fldCharType="begin"/>
      </w:r>
      <w:r w:rsidR="00291ACC" w:rsidRPr="0066732D">
        <w:instrText xml:space="preserve"> REF book1 \h  \* MERGEFORMAT </w:instrText>
      </w:r>
      <w:r w:rsidR="00291ACC" w:rsidRPr="0066732D">
        <w:fldChar w:fldCharType="separate"/>
      </w:r>
      <w:r w:rsidR="00291ACC" w:rsidRPr="00707076">
        <w:t>1</w:t>
      </w:r>
      <w:r w:rsidR="00291ACC" w:rsidRPr="0066732D">
        <w:fldChar w:fldCharType="end"/>
      </w:r>
      <w:r w:rsidR="00291ACC" w:rsidRPr="00382E3D">
        <w:t xml:space="preserve"> (</w:t>
      </w:r>
      <w:r w:rsidR="00291ACC">
        <w:t>далее – Порядок</w:t>
      </w:r>
      <w:r w:rsidR="00291ACC" w:rsidRPr="00382E3D">
        <w:t>)</w:t>
      </w:r>
      <w:r w:rsidR="00291ACC">
        <w:t xml:space="preserve">, прочими нормативными документами, приведенными в </w:t>
      </w:r>
      <w:r w:rsidR="00291ACC" w:rsidRPr="00F4151F">
        <w:rPr>
          <w:rStyle w:val="afffffb"/>
        </w:rPr>
        <w:t>Перечне ссылочных документов</w:t>
      </w:r>
      <w:r w:rsidR="00291ACC">
        <w:t>.</w:t>
      </w:r>
      <w:r>
        <w:t xml:space="preserve"> </w:t>
      </w:r>
    </w:p>
    <w:p w14:paraId="62DAC19C" w14:textId="77777777" w:rsidR="00586634" w:rsidRPr="00D716AF" w:rsidRDefault="00586634" w:rsidP="00586634">
      <w:pPr>
        <w:pStyle w:val="affff6"/>
      </w:pPr>
      <w:r w:rsidRPr="00D716AF">
        <w:t>Функциональные возможности</w:t>
      </w:r>
    </w:p>
    <w:p w14:paraId="7D426ECF" w14:textId="77777777" w:rsidR="00291ACC" w:rsidRPr="004F2F36" w:rsidRDefault="00291ACC" w:rsidP="00291ACC">
      <w:pPr>
        <w:pStyle w:val="aff5"/>
      </w:pPr>
      <w:bookmarkStart w:id="2" w:name="_Toc461030343"/>
      <w:bookmarkStart w:id="3" w:name="_Toc463426805"/>
      <w:r w:rsidRPr="004F2F36">
        <w:t>Функциональные возможности задач «</w:t>
      </w:r>
      <w:r>
        <w:t>Реестр расходных обязательств</w:t>
      </w:r>
      <w:r w:rsidRPr="004F2F36">
        <w:t>»:</w:t>
      </w:r>
    </w:p>
    <w:p w14:paraId="78A2060A" w14:textId="77777777" w:rsidR="00B333DB" w:rsidRDefault="00441982" w:rsidP="00B333DB">
      <w:pPr>
        <w:pStyle w:val="a0"/>
        <w:numPr>
          <w:ilvl w:val="0"/>
          <w:numId w:val="2"/>
        </w:numPr>
        <w:tabs>
          <w:tab w:val="clear" w:pos="720"/>
          <w:tab w:val="num" w:pos="1080"/>
        </w:tabs>
        <w:ind w:left="1080" w:hanging="360"/>
      </w:pPr>
      <w:r>
        <w:t>С</w:t>
      </w:r>
      <w:r w:rsidRPr="00441982">
        <w:t xml:space="preserve">бор </w:t>
      </w:r>
      <w:r w:rsidR="00570C35">
        <w:t>реестра расходных обязательств</w:t>
      </w:r>
      <w:r w:rsidRPr="00441982">
        <w:t xml:space="preserve"> в единой базе данных</w:t>
      </w:r>
      <w:r w:rsidR="00570C35" w:rsidRPr="00570C35">
        <w:t xml:space="preserve"> </w:t>
      </w:r>
      <w:r w:rsidR="00570C35">
        <w:t>муниципальных образований и субъектов РФ</w:t>
      </w:r>
      <w:r w:rsidR="00B333DB">
        <w:t>;</w:t>
      </w:r>
    </w:p>
    <w:p w14:paraId="7ACE9DCC" w14:textId="77777777" w:rsidR="00441982" w:rsidRPr="00441982" w:rsidRDefault="00B333DB" w:rsidP="00B333DB">
      <w:pPr>
        <w:pStyle w:val="a0"/>
        <w:numPr>
          <w:ilvl w:val="0"/>
          <w:numId w:val="2"/>
        </w:numPr>
        <w:tabs>
          <w:tab w:val="clear" w:pos="720"/>
          <w:tab w:val="num" w:pos="1080"/>
        </w:tabs>
        <w:ind w:left="1080" w:hanging="360"/>
      </w:pPr>
      <w:r>
        <w:t>Проверка</w:t>
      </w:r>
      <w:r w:rsidR="00441982" w:rsidRPr="00441982">
        <w:t xml:space="preserve"> </w:t>
      </w:r>
      <w:proofErr w:type="spellStart"/>
      <w:r w:rsidR="00441982" w:rsidRPr="00441982">
        <w:t>внутридокументных</w:t>
      </w:r>
      <w:proofErr w:type="spellEnd"/>
      <w:r w:rsidR="00441982" w:rsidRPr="00441982">
        <w:t xml:space="preserve"> и </w:t>
      </w:r>
      <w:proofErr w:type="spellStart"/>
      <w:r w:rsidR="00441982" w:rsidRPr="00441982">
        <w:t>междокументных</w:t>
      </w:r>
      <w:proofErr w:type="spellEnd"/>
      <w:r w:rsidR="00441982" w:rsidRPr="00441982">
        <w:t xml:space="preserve"> контролей при подготовке и передаче отчетов всеми пользователями автоматизированной системы </w:t>
      </w:r>
      <w:proofErr w:type="gramStart"/>
      <w:r w:rsidR="00441982" w:rsidRPr="00441982">
        <w:t>со</w:t>
      </w:r>
      <w:r w:rsidR="00570C35">
        <w:t>гласно контрольным соотношениям</w:t>
      </w:r>
      <w:proofErr w:type="gramEnd"/>
      <w:r w:rsidR="00441982" w:rsidRPr="00441982">
        <w:t xml:space="preserve"> опред</w:t>
      </w:r>
      <w:r>
        <w:t>еленными Минфином России;</w:t>
      </w:r>
    </w:p>
    <w:p w14:paraId="6388982A" w14:textId="77777777" w:rsidR="00441982" w:rsidRPr="00441982" w:rsidRDefault="00441982" w:rsidP="00B333DB">
      <w:pPr>
        <w:pStyle w:val="a0"/>
        <w:numPr>
          <w:ilvl w:val="0"/>
          <w:numId w:val="2"/>
        </w:numPr>
        <w:tabs>
          <w:tab w:val="clear" w:pos="720"/>
          <w:tab w:val="num" w:pos="1080"/>
        </w:tabs>
        <w:ind w:left="1080" w:hanging="360"/>
      </w:pPr>
      <w:r w:rsidRPr="00441982">
        <w:t>Автоматизированный расчет (</w:t>
      </w:r>
      <w:proofErr w:type="spellStart"/>
      <w:r w:rsidRPr="00441982">
        <w:t>досчет</w:t>
      </w:r>
      <w:proofErr w:type="spellEnd"/>
      <w:r w:rsidRPr="00441982">
        <w:t xml:space="preserve">) </w:t>
      </w:r>
      <w:r w:rsidR="00B333DB">
        <w:t>данных по введенным показателям;</w:t>
      </w:r>
    </w:p>
    <w:p w14:paraId="0A42633F" w14:textId="77777777" w:rsidR="00441982" w:rsidRPr="00441982" w:rsidRDefault="00441982" w:rsidP="00B333DB">
      <w:pPr>
        <w:pStyle w:val="a0"/>
        <w:numPr>
          <w:ilvl w:val="0"/>
          <w:numId w:val="2"/>
        </w:numPr>
        <w:tabs>
          <w:tab w:val="clear" w:pos="720"/>
          <w:tab w:val="num" w:pos="1080"/>
        </w:tabs>
        <w:ind w:left="1080" w:hanging="360"/>
      </w:pPr>
      <w:r w:rsidRPr="00441982">
        <w:t xml:space="preserve">Выгрузка и прием </w:t>
      </w:r>
      <w:r w:rsidR="00570C35">
        <w:t>реестра расходных обязательств</w:t>
      </w:r>
      <w:r w:rsidRPr="00441982">
        <w:t xml:space="preserve"> в форматах, утвержденными </w:t>
      </w:r>
      <w:r w:rsidR="00570C35">
        <w:t>Минфином России</w:t>
      </w:r>
      <w:r w:rsidR="00B333DB">
        <w:t>;</w:t>
      </w:r>
    </w:p>
    <w:p w14:paraId="2FE60F27" w14:textId="77777777" w:rsidR="00441982" w:rsidRPr="00441982" w:rsidRDefault="00441982" w:rsidP="00B333DB">
      <w:pPr>
        <w:pStyle w:val="a0"/>
        <w:numPr>
          <w:ilvl w:val="0"/>
          <w:numId w:val="2"/>
        </w:numPr>
        <w:tabs>
          <w:tab w:val="clear" w:pos="720"/>
          <w:tab w:val="num" w:pos="1080"/>
        </w:tabs>
        <w:ind w:left="1080" w:hanging="360"/>
      </w:pPr>
      <w:r w:rsidRPr="00441982">
        <w:t>Создание сводных отчето</w:t>
      </w:r>
      <w:r w:rsidR="00B333DB">
        <w:t>в на всех промежуточных уровнях;</w:t>
      </w:r>
    </w:p>
    <w:p w14:paraId="27E0058A" w14:textId="77777777" w:rsidR="00441982" w:rsidRPr="00441982" w:rsidRDefault="00441982" w:rsidP="00B333DB">
      <w:pPr>
        <w:pStyle w:val="a0"/>
        <w:numPr>
          <w:ilvl w:val="0"/>
          <w:numId w:val="2"/>
        </w:numPr>
        <w:tabs>
          <w:tab w:val="clear" w:pos="720"/>
          <w:tab w:val="num" w:pos="1080"/>
        </w:tabs>
        <w:ind w:left="1080" w:hanging="360"/>
      </w:pPr>
      <w:r w:rsidRPr="00441982">
        <w:t>Подписание отчетов с помощью э</w:t>
      </w:r>
      <w:r w:rsidR="00B333DB">
        <w:t>лектронной подписи (далее – ЭП);</w:t>
      </w:r>
    </w:p>
    <w:p w14:paraId="584145B7" w14:textId="77777777" w:rsidR="00441982" w:rsidRPr="00441982" w:rsidRDefault="00441982" w:rsidP="00B333DB">
      <w:pPr>
        <w:pStyle w:val="a0"/>
        <w:numPr>
          <w:ilvl w:val="0"/>
          <w:numId w:val="2"/>
        </w:numPr>
        <w:tabs>
          <w:tab w:val="clear" w:pos="720"/>
          <w:tab w:val="num" w:pos="1080"/>
        </w:tabs>
        <w:ind w:left="1080" w:hanging="360"/>
      </w:pPr>
      <w:r w:rsidRPr="00441982">
        <w:t>Поддержка системы статусов форм отчетности и ограничение действий пользователей в соответствии</w:t>
      </w:r>
      <w:r w:rsidR="00B333DB">
        <w:t xml:space="preserve"> со статусом документа (отчета);</w:t>
      </w:r>
    </w:p>
    <w:p w14:paraId="5B1C5B5D" w14:textId="77777777" w:rsidR="00441982" w:rsidRDefault="00441982" w:rsidP="00B333DB">
      <w:pPr>
        <w:pStyle w:val="a0"/>
        <w:numPr>
          <w:ilvl w:val="0"/>
          <w:numId w:val="2"/>
        </w:numPr>
        <w:tabs>
          <w:tab w:val="clear" w:pos="720"/>
          <w:tab w:val="num" w:pos="1080"/>
        </w:tabs>
        <w:ind w:left="1080" w:hanging="360"/>
      </w:pPr>
      <w:r w:rsidRPr="00441982">
        <w:t>Анализ (расшифровка) сводного отчета по данным исходных отчетов ниж</w:t>
      </w:r>
      <w:r w:rsidR="00752302">
        <w:t>естоящих организаций (бюджетов);</w:t>
      </w:r>
    </w:p>
    <w:p w14:paraId="69E9EF7A" w14:textId="77777777" w:rsidR="00291ACC" w:rsidRPr="004F2F36" w:rsidRDefault="00291ACC" w:rsidP="00291ACC">
      <w:pPr>
        <w:pStyle w:val="a0"/>
        <w:numPr>
          <w:ilvl w:val="0"/>
          <w:numId w:val="2"/>
        </w:numPr>
        <w:tabs>
          <w:tab w:val="clear" w:pos="720"/>
          <w:tab w:val="num" w:pos="1080"/>
        </w:tabs>
        <w:spacing w:before="0"/>
        <w:ind w:left="1080" w:hanging="360"/>
      </w:pPr>
      <w:r w:rsidRPr="004F2F36">
        <w:t xml:space="preserve">Разграничение доступа пользователей к </w:t>
      </w:r>
      <w:r w:rsidR="00570C35">
        <w:t xml:space="preserve">справочникам </w:t>
      </w:r>
      <w:r>
        <w:t>и отчетам</w:t>
      </w:r>
      <w:r w:rsidR="00570C35">
        <w:t>;</w:t>
      </w:r>
    </w:p>
    <w:p w14:paraId="4E94FC5A" w14:textId="77777777" w:rsidR="00291ACC" w:rsidRPr="004F2F36" w:rsidRDefault="00291ACC" w:rsidP="00291ACC">
      <w:pPr>
        <w:pStyle w:val="a0"/>
        <w:numPr>
          <w:ilvl w:val="0"/>
          <w:numId w:val="2"/>
        </w:numPr>
        <w:tabs>
          <w:tab w:val="clear" w:pos="720"/>
          <w:tab w:val="num" w:pos="1080"/>
        </w:tabs>
        <w:spacing w:before="0"/>
        <w:ind w:left="1080" w:hanging="360"/>
      </w:pPr>
      <w:r w:rsidRPr="004F2F36">
        <w:t>Вывод сформированных отчетов во внутреннем редакторе или во внешние приложения MS Excel или Open Office.</w:t>
      </w:r>
    </w:p>
    <w:p w14:paraId="44A1EB27" w14:textId="77777777" w:rsidR="00291ACC" w:rsidRPr="00441982" w:rsidRDefault="00291ACC" w:rsidP="00B333DB">
      <w:pPr>
        <w:pStyle w:val="a0"/>
        <w:numPr>
          <w:ilvl w:val="0"/>
          <w:numId w:val="2"/>
        </w:numPr>
        <w:tabs>
          <w:tab w:val="clear" w:pos="720"/>
          <w:tab w:val="num" w:pos="1080"/>
        </w:tabs>
        <w:ind w:left="1080" w:hanging="360"/>
      </w:pPr>
    </w:p>
    <w:p w14:paraId="12C70492" w14:textId="77777777" w:rsidR="00586634" w:rsidRPr="004F2F36" w:rsidRDefault="00586634" w:rsidP="00441982">
      <w:pPr>
        <w:pStyle w:val="affff6"/>
      </w:pPr>
      <w:r>
        <w:t xml:space="preserve">Уровень подготовки </w:t>
      </w:r>
      <w:r w:rsidRPr="004F2F36">
        <w:t>пользователя</w:t>
      </w:r>
      <w:bookmarkEnd w:id="2"/>
      <w:bookmarkEnd w:id="3"/>
    </w:p>
    <w:p w14:paraId="780720DD" w14:textId="77777777" w:rsidR="00A8249D" w:rsidRDefault="00A8249D" w:rsidP="00A8249D">
      <w:pPr>
        <w:pStyle w:val="a0"/>
        <w:numPr>
          <w:ilvl w:val="0"/>
          <w:numId w:val="0"/>
        </w:numPr>
        <w:ind w:left="142" w:firstLine="709"/>
      </w:pPr>
      <w:bookmarkStart w:id="4" w:name="_Toc460509224"/>
      <w:bookmarkStart w:id="5" w:name="_Toc471801788"/>
      <w:r>
        <w:t>Для работы с ПК «</w:t>
      </w:r>
      <w:proofErr w:type="spellStart"/>
      <w:r>
        <w:t>Свод-СМАРТ</w:t>
      </w:r>
      <w:proofErr w:type="spellEnd"/>
      <w:r>
        <w:t>» пользователю необходимо иметь следующие навыки:</w:t>
      </w:r>
    </w:p>
    <w:p w14:paraId="4484B798" w14:textId="77777777" w:rsidR="00A8249D" w:rsidRDefault="00A8249D" w:rsidP="00A8249D">
      <w:pPr>
        <w:pStyle w:val="a0"/>
        <w:numPr>
          <w:ilvl w:val="0"/>
          <w:numId w:val="2"/>
        </w:numPr>
        <w:tabs>
          <w:tab w:val="clear" w:pos="720"/>
          <w:tab w:val="num" w:pos="1080"/>
        </w:tabs>
        <w:spacing w:before="0"/>
        <w:ind w:left="1080" w:hanging="360"/>
      </w:pPr>
      <w:r>
        <w:t>обладать элементарными знаниями персонального компьютера;</w:t>
      </w:r>
    </w:p>
    <w:p w14:paraId="32841F0E" w14:textId="77777777" w:rsidR="00A8249D" w:rsidRDefault="00A8249D" w:rsidP="00A8249D">
      <w:pPr>
        <w:pStyle w:val="a0"/>
        <w:numPr>
          <w:ilvl w:val="0"/>
          <w:numId w:val="2"/>
        </w:numPr>
        <w:tabs>
          <w:tab w:val="clear" w:pos="720"/>
          <w:tab w:val="num" w:pos="1080"/>
        </w:tabs>
        <w:spacing w:before="0"/>
        <w:ind w:left="1080" w:hanging="360"/>
      </w:pPr>
      <w:r>
        <w:t>уметь работать с дисками и файлами;</w:t>
      </w:r>
    </w:p>
    <w:p w14:paraId="11A837F4" w14:textId="77777777" w:rsidR="00A8249D" w:rsidRDefault="00A8249D" w:rsidP="00A8249D">
      <w:pPr>
        <w:pStyle w:val="a0"/>
        <w:numPr>
          <w:ilvl w:val="0"/>
          <w:numId w:val="2"/>
        </w:numPr>
        <w:tabs>
          <w:tab w:val="clear" w:pos="720"/>
          <w:tab w:val="num" w:pos="1080"/>
        </w:tabs>
        <w:spacing w:before="0"/>
        <w:ind w:left="1080" w:hanging="360"/>
      </w:pPr>
      <w:r>
        <w:t>владеть базовыми навыками работы с ОС Microsoft Windows;</w:t>
      </w:r>
    </w:p>
    <w:p w14:paraId="7D773346" w14:textId="77777777" w:rsidR="00570C35" w:rsidRDefault="00570C35" w:rsidP="00A8249D">
      <w:pPr>
        <w:pStyle w:val="a0"/>
        <w:numPr>
          <w:ilvl w:val="0"/>
          <w:numId w:val="2"/>
        </w:numPr>
        <w:tabs>
          <w:tab w:val="clear" w:pos="720"/>
          <w:tab w:val="num" w:pos="1080"/>
        </w:tabs>
        <w:spacing w:before="0"/>
        <w:ind w:left="1080" w:hanging="360"/>
      </w:pPr>
      <w:r>
        <w:t>Наличие знаний по работе с режимами формирования отчетности в программном комплексе;</w:t>
      </w:r>
    </w:p>
    <w:p w14:paraId="60F70801" w14:textId="77777777" w:rsidR="00A8249D" w:rsidRDefault="00A8249D" w:rsidP="00A8249D">
      <w:pPr>
        <w:pStyle w:val="a0"/>
        <w:numPr>
          <w:ilvl w:val="0"/>
          <w:numId w:val="2"/>
        </w:numPr>
        <w:tabs>
          <w:tab w:val="clear" w:pos="720"/>
          <w:tab w:val="num" w:pos="1080"/>
        </w:tabs>
        <w:spacing w:before="0"/>
        <w:ind w:left="1080" w:hanging="360"/>
      </w:pPr>
      <w:r>
        <w:t>уметь осуществлять ввод информации и вывод на печать в редакторе таблиц Microsoft Excel и текстовом редакторе Microsoft Word.</w:t>
      </w:r>
    </w:p>
    <w:p w14:paraId="7FFAE6B3" w14:textId="77777777" w:rsidR="00F536AB" w:rsidRDefault="00F536AB" w:rsidP="00F536AB">
      <w:pPr>
        <w:pStyle w:val="affff6"/>
      </w:pPr>
      <w:r>
        <w:t>Перечень эксплуатационной документации</w:t>
      </w:r>
      <w:bookmarkEnd w:id="4"/>
      <w:bookmarkEnd w:id="5"/>
    </w:p>
    <w:p w14:paraId="57716726" w14:textId="77777777" w:rsidR="00F536AB" w:rsidRDefault="00F536AB" w:rsidP="00F536AB">
      <w:pPr>
        <w:pStyle w:val="aff5"/>
      </w:pPr>
      <w:r>
        <w:t>Для наиболее полного освоения программного комплекса в части функционала «Руководство пользователя» рекомендуется ознакомление со следующими документами:</w:t>
      </w:r>
    </w:p>
    <w:p w14:paraId="348EFC0A" w14:textId="77777777" w:rsidR="00F536AB" w:rsidRDefault="00F536AB" w:rsidP="005F6947">
      <w:pPr>
        <w:pStyle w:val="a0"/>
        <w:numPr>
          <w:ilvl w:val="0"/>
          <w:numId w:val="20"/>
        </w:numPr>
      </w:pPr>
      <w:r w:rsidRPr="0020111F">
        <w:t>Р.КС.0</w:t>
      </w:r>
      <w:r>
        <w:t>109</w:t>
      </w:r>
      <w:r w:rsidR="00570C35">
        <w:t>0-XX 32</w:t>
      </w:r>
      <w:r w:rsidRPr="0020111F">
        <w:t xml:space="preserve"> 0</w:t>
      </w:r>
      <w:r w:rsidR="00570C35">
        <w:t>2</w:t>
      </w:r>
      <w:r>
        <w:t> «</w:t>
      </w:r>
      <w:r w:rsidR="00570C35" w:rsidRPr="00570C35">
        <w:t xml:space="preserve">Администрирование </w:t>
      </w:r>
      <w:r w:rsidR="00570C35">
        <w:t>пользователей</w:t>
      </w:r>
      <w:r>
        <w:t>»</w:t>
      </w:r>
      <w:r w:rsidR="00570C35">
        <w:t>;</w:t>
      </w:r>
    </w:p>
    <w:p w14:paraId="6C67E04D" w14:textId="77777777" w:rsidR="00570C35" w:rsidRDefault="00570C35" w:rsidP="005F6947">
      <w:pPr>
        <w:pStyle w:val="a0"/>
        <w:numPr>
          <w:ilvl w:val="0"/>
          <w:numId w:val="20"/>
        </w:numPr>
      </w:pPr>
      <w:r w:rsidRPr="0020111F">
        <w:t>Р.КС.0</w:t>
      </w:r>
      <w:r>
        <w:t>1090-XX 32</w:t>
      </w:r>
      <w:r w:rsidRPr="0020111F">
        <w:t xml:space="preserve"> 0</w:t>
      </w:r>
      <w:r>
        <w:t>7 «Работа со справочниками»;</w:t>
      </w:r>
    </w:p>
    <w:p w14:paraId="6814CD8D" w14:textId="77777777" w:rsidR="00570C35" w:rsidRDefault="00570C35" w:rsidP="005F6947">
      <w:pPr>
        <w:pStyle w:val="a0"/>
        <w:numPr>
          <w:ilvl w:val="0"/>
          <w:numId w:val="20"/>
        </w:numPr>
      </w:pPr>
      <w:r w:rsidRPr="0020111F">
        <w:lastRenderedPageBreak/>
        <w:t>Р.КС.0</w:t>
      </w:r>
      <w:r>
        <w:t>109</w:t>
      </w:r>
      <w:r w:rsidRPr="0020111F">
        <w:t>0-XX 34 0</w:t>
      </w:r>
      <w:r>
        <w:t>1 «Работа с отчетными формами».</w:t>
      </w:r>
    </w:p>
    <w:p w14:paraId="011E8380" w14:textId="77777777" w:rsidR="00243100" w:rsidRDefault="009B3678" w:rsidP="00014C15">
      <w:pPr>
        <w:pStyle w:val="affff6"/>
      </w:pPr>
      <w:r>
        <w:t>Условные обозначения</w:t>
      </w:r>
    </w:p>
    <w:p w14:paraId="0AA780D9" w14:textId="77777777" w:rsidR="00241117" w:rsidRDefault="00206559" w:rsidP="00142B33">
      <w:pPr>
        <w:pStyle w:val="aff5"/>
      </w:pPr>
      <w:r>
        <w:t xml:space="preserve">В </w:t>
      </w:r>
      <w:r w:rsidR="00A304EE">
        <w:t>документе</w:t>
      </w:r>
      <w:r>
        <w:t xml:space="preserve"> используются следующие условные обозначения:</w:t>
      </w:r>
    </w:p>
    <w:p w14:paraId="5706B2EA" w14:textId="77777777" w:rsidR="00206559" w:rsidRDefault="00206559" w:rsidP="00142B33">
      <w:pPr>
        <w:pStyle w:val="aff5"/>
      </w:pPr>
    </w:p>
    <w:tbl>
      <w:tblPr>
        <w:tblW w:w="0" w:type="auto"/>
        <w:tblInd w:w="828" w:type="dxa"/>
        <w:tblLook w:val="01E0" w:firstRow="1" w:lastRow="1" w:firstColumn="1" w:lastColumn="1" w:noHBand="0" w:noVBand="0"/>
      </w:tblPr>
      <w:tblGrid>
        <w:gridCol w:w="726"/>
        <w:gridCol w:w="2039"/>
        <w:gridCol w:w="346"/>
        <w:gridCol w:w="6266"/>
      </w:tblGrid>
      <w:tr w:rsidR="00206559" w14:paraId="0DA8C3EC" w14:textId="77777777" w:rsidTr="000E6690">
        <w:tc>
          <w:tcPr>
            <w:tcW w:w="726" w:type="dxa"/>
            <w:shd w:val="clear" w:color="auto" w:fill="auto"/>
          </w:tcPr>
          <w:p w14:paraId="370A952F" w14:textId="77777777" w:rsidR="00206559" w:rsidRDefault="00174EDF" w:rsidP="00EE1F88">
            <w:pPr>
              <w:pStyle w:val="affff5"/>
            </w:pPr>
            <w:r>
              <w:rPr>
                <w:noProof/>
              </w:rPr>
              <w:drawing>
                <wp:inline distT="0" distB="0" distL="0" distR="0" wp14:anchorId="4D4116A7" wp14:editId="550EF5CF">
                  <wp:extent cx="3048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14:paraId="2C0A09E3" w14:textId="77777777" w:rsidR="00206559" w:rsidRPr="00505680" w:rsidRDefault="00206559" w:rsidP="007B3665">
            <w:pPr>
              <w:pStyle w:val="affffff7"/>
            </w:pPr>
            <w:r w:rsidRPr="00505680">
              <w:t>Уведомление</w:t>
            </w:r>
          </w:p>
        </w:tc>
        <w:tc>
          <w:tcPr>
            <w:tcW w:w="346" w:type="dxa"/>
            <w:shd w:val="clear" w:color="auto" w:fill="auto"/>
          </w:tcPr>
          <w:p w14:paraId="182A0CD4" w14:textId="77777777" w:rsidR="00206559" w:rsidRPr="00505680" w:rsidRDefault="00206559" w:rsidP="00505680">
            <w:pPr>
              <w:pStyle w:val="affff2"/>
            </w:pPr>
            <w:r w:rsidRPr="00505680">
              <w:t>–</w:t>
            </w:r>
          </w:p>
        </w:tc>
        <w:tc>
          <w:tcPr>
            <w:tcW w:w="6482" w:type="dxa"/>
            <w:shd w:val="clear" w:color="auto" w:fill="auto"/>
          </w:tcPr>
          <w:p w14:paraId="203ADFCF" w14:textId="77777777" w:rsidR="00206559" w:rsidRPr="000E6690" w:rsidRDefault="00EB529E" w:rsidP="007B3665">
            <w:pPr>
              <w:pStyle w:val="affffff7"/>
            </w:pPr>
            <w:r>
              <w:t>В</w:t>
            </w:r>
            <w:r w:rsidR="00206559" w:rsidRPr="00505680">
              <w:t>ажные сведения о влиянии текущих действий пользователя на выполнение других</w:t>
            </w:r>
            <w:r w:rsidR="00C510C9">
              <w:t xml:space="preserve"> функций, за</w:t>
            </w:r>
            <w:r w:rsidR="00206559" w:rsidRPr="00505680">
              <w:t>дач программного комплекса.</w:t>
            </w:r>
          </w:p>
        </w:tc>
      </w:tr>
      <w:tr w:rsidR="00206559" w14:paraId="04F13F9E" w14:textId="77777777" w:rsidTr="000E6690">
        <w:tc>
          <w:tcPr>
            <w:tcW w:w="726" w:type="dxa"/>
            <w:shd w:val="clear" w:color="auto" w:fill="auto"/>
          </w:tcPr>
          <w:p w14:paraId="1E70DF4C" w14:textId="77777777" w:rsidR="00206559" w:rsidRDefault="00174EDF" w:rsidP="00EE1F88">
            <w:pPr>
              <w:pStyle w:val="affff5"/>
            </w:pPr>
            <w:r>
              <w:rPr>
                <w:noProof/>
              </w:rPr>
              <w:drawing>
                <wp:inline distT="0" distB="0" distL="0" distR="0" wp14:anchorId="39F8EAAE" wp14:editId="1D4FDEF1">
                  <wp:extent cx="30480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14:paraId="6B3320AD" w14:textId="77777777" w:rsidR="00206559" w:rsidRPr="00505680" w:rsidRDefault="00206559" w:rsidP="007B3665">
            <w:pPr>
              <w:pStyle w:val="affffff7"/>
            </w:pPr>
            <w:r w:rsidRPr="00505680">
              <w:t>Предупреждение</w:t>
            </w:r>
          </w:p>
        </w:tc>
        <w:tc>
          <w:tcPr>
            <w:tcW w:w="346" w:type="dxa"/>
            <w:shd w:val="clear" w:color="auto" w:fill="auto"/>
          </w:tcPr>
          <w:p w14:paraId="23798449" w14:textId="77777777" w:rsidR="00206559" w:rsidRPr="00505680" w:rsidRDefault="00206559" w:rsidP="00505680">
            <w:pPr>
              <w:pStyle w:val="affff2"/>
            </w:pPr>
            <w:r w:rsidRPr="00505680">
              <w:t>–</w:t>
            </w:r>
          </w:p>
        </w:tc>
        <w:tc>
          <w:tcPr>
            <w:tcW w:w="6482" w:type="dxa"/>
            <w:shd w:val="clear" w:color="auto" w:fill="auto"/>
          </w:tcPr>
          <w:p w14:paraId="07D4ACAE" w14:textId="77777777" w:rsidR="00206559" w:rsidRPr="00505680" w:rsidRDefault="00EB529E" w:rsidP="007B3665">
            <w:pPr>
              <w:pStyle w:val="affffff7"/>
            </w:pPr>
            <w:r>
              <w:t>В</w:t>
            </w:r>
            <w:r w:rsidR="00206559" w:rsidRPr="00505680">
              <w:t>ажные сведения о возможных негативных последствиях действий пользователя.</w:t>
            </w:r>
          </w:p>
        </w:tc>
      </w:tr>
      <w:tr w:rsidR="00206559" w14:paraId="08EF3AC8" w14:textId="77777777" w:rsidTr="000E6690">
        <w:tc>
          <w:tcPr>
            <w:tcW w:w="726" w:type="dxa"/>
            <w:shd w:val="clear" w:color="auto" w:fill="auto"/>
          </w:tcPr>
          <w:p w14:paraId="362250EA" w14:textId="77777777" w:rsidR="00206559" w:rsidRDefault="00174EDF" w:rsidP="00EE1F88">
            <w:pPr>
              <w:pStyle w:val="affff5"/>
            </w:pPr>
            <w:r>
              <w:rPr>
                <w:noProof/>
              </w:rPr>
              <w:drawing>
                <wp:inline distT="0" distB="0" distL="0" distR="0" wp14:anchorId="1C289334" wp14:editId="5BA3E896">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14:paraId="5D86E38B" w14:textId="77777777" w:rsidR="00206559" w:rsidRPr="00505680" w:rsidRDefault="00206559" w:rsidP="007B3665">
            <w:pPr>
              <w:pStyle w:val="affffff7"/>
            </w:pPr>
            <w:r w:rsidRPr="00505680">
              <w:t>Предостережение</w:t>
            </w:r>
          </w:p>
        </w:tc>
        <w:tc>
          <w:tcPr>
            <w:tcW w:w="346" w:type="dxa"/>
            <w:shd w:val="clear" w:color="auto" w:fill="auto"/>
          </w:tcPr>
          <w:p w14:paraId="1AD430BA" w14:textId="77777777" w:rsidR="00206559" w:rsidRPr="00505680" w:rsidRDefault="00206559" w:rsidP="00505680">
            <w:pPr>
              <w:pStyle w:val="affff2"/>
            </w:pPr>
            <w:r w:rsidRPr="00505680">
              <w:t>–</w:t>
            </w:r>
          </w:p>
        </w:tc>
        <w:tc>
          <w:tcPr>
            <w:tcW w:w="6482" w:type="dxa"/>
            <w:shd w:val="clear" w:color="auto" w:fill="auto"/>
          </w:tcPr>
          <w:p w14:paraId="595E1241" w14:textId="77777777" w:rsidR="00206559" w:rsidRPr="00505680" w:rsidRDefault="00EB529E" w:rsidP="007B3665">
            <w:pPr>
              <w:pStyle w:val="affffff7"/>
            </w:pPr>
            <w:r>
              <w:t>К</w:t>
            </w:r>
            <w:r w:rsidR="00206559" w:rsidRPr="00505680">
              <w:t>ритически важные сведения, пренебрежение которыми может привести к ошибкам.</w:t>
            </w:r>
          </w:p>
        </w:tc>
      </w:tr>
      <w:tr w:rsidR="00206559" w14:paraId="072B73C7" w14:textId="77777777" w:rsidTr="000E6690">
        <w:tc>
          <w:tcPr>
            <w:tcW w:w="726" w:type="dxa"/>
            <w:shd w:val="clear" w:color="auto" w:fill="auto"/>
          </w:tcPr>
          <w:p w14:paraId="5CAEC519" w14:textId="77777777" w:rsidR="00206559" w:rsidRDefault="00174EDF" w:rsidP="00EE1F88">
            <w:pPr>
              <w:pStyle w:val="affff5"/>
            </w:pPr>
            <w:r>
              <w:rPr>
                <w:noProof/>
              </w:rPr>
              <w:drawing>
                <wp:inline distT="0" distB="0" distL="0" distR="0" wp14:anchorId="3A1EB343" wp14:editId="46CFD2FA">
                  <wp:extent cx="318135" cy="304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14:paraId="37CC43FF" w14:textId="77777777" w:rsidR="00206559" w:rsidRPr="00505680" w:rsidRDefault="00206559" w:rsidP="007B3665">
            <w:pPr>
              <w:pStyle w:val="affffff7"/>
            </w:pPr>
            <w:r w:rsidRPr="00505680">
              <w:t>Замечание</w:t>
            </w:r>
          </w:p>
        </w:tc>
        <w:tc>
          <w:tcPr>
            <w:tcW w:w="346" w:type="dxa"/>
            <w:shd w:val="clear" w:color="auto" w:fill="auto"/>
          </w:tcPr>
          <w:p w14:paraId="32596767" w14:textId="77777777" w:rsidR="00206559" w:rsidRPr="00505680" w:rsidRDefault="00206559" w:rsidP="00505680">
            <w:pPr>
              <w:pStyle w:val="affff2"/>
            </w:pPr>
            <w:r w:rsidRPr="00505680">
              <w:t>–</w:t>
            </w:r>
          </w:p>
        </w:tc>
        <w:tc>
          <w:tcPr>
            <w:tcW w:w="6482" w:type="dxa"/>
            <w:shd w:val="clear" w:color="auto" w:fill="auto"/>
          </w:tcPr>
          <w:p w14:paraId="2AE0A520" w14:textId="77777777" w:rsidR="00206559" w:rsidRPr="00505680" w:rsidRDefault="00EB529E" w:rsidP="007B3665">
            <w:pPr>
              <w:pStyle w:val="affffff7"/>
            </w:pPr>
            <w:r>
              <w:t>П</w:t>
            </w:r>
            <w:r w:rsidR="00206559" w:rsidRPr="00505680">
              <w:t>олезные дополнительные сведения, советы, общеизвестные факты и выводы.</w:t>
            </w:r>
          </w:p>
        </w:tc>
      </w:tr>
      <w:tr w:rsidR="00EB529E" w14:paraId="39EE8302" w14:textId="77777777" w:rsidTr="000E6690">
        <w:tc>
          <w:tcPr>
            <w:tcW w:w="2765" w:type="dxa"/>
            <w:gridSpan w:val="2"/>
            <w:shd w:val="clear" w:color="auto" w:fill="auto"/>
          </w:tcPr>
          <w:p w14:paraId="290540C8" w14:textId="77777777" w:rsidR="00EB529E" w:rsidRPr="00A100B8" w:rsidRDefault="00EB529E" w:rsidP="00CA1BDE">
            <w:pPr>
              <w:pStyle w:val="afff8"/>
              <w:rPr>
                <w:lang w:val="en-US"/>
              </w:rPr>
            </w:pPr>
            <w:r w:rsidRPr="00A100B8">
              <w:rPr>
                <w:lang w:val="en-US"/>
              </w:rPr>
              <w:t>[</w:t>
            </w:r>
            <w:r w:rsidRPr="00CA1BDE">
              <w:t>Выполнить</w:t>
            </w:r>
            <w:r w:rsidRPr="00A100B8">
              <w:rPr>
                <w:lang w:val="en-US"/>
              </w:rPr>
              <w:t>]</w:t>
            </w:r>
          </w:p>
        </w:tc>
        <w:tc>
          <w:tcPr>
            <w:tcW w:w="346" w:type="dxa"/>
            <w:shd w:val="clear" w:color="auto" w:fill="auto"/>
          </w:tcPr>
          <w:p w14:paraId="499307EE" w14:textId="77777777" w:rsidR="00EB529E" w:rsidRPr="00505680" w:rsidRDefault="00EB529E" w:rsidP="00505680">
            <w:pPr>
              <w:pStyle w:val="affff2"/>
            </w:pPr>
            <w:r w:rsidRPr="00505680">
              <w:t>–</w:t>
            </w:r>
          </w:p>
        </w:tc>
        <w:tc>
          <w:tcPr>
            <w:tcW w:w="6482" w:type="dxa"/>
            <w:shd w:val="clear" w:color="auto" w:fill="auto"/>
          </w:tcPr>
          <w:p w14:paraId="28A4160C" w14:textId="77777777" w:rsidR="00EB529E" w:rsidRPr="00505680" w:rsidRDefault="00EB529E" w:rsidP="007B3665">
            <w:pPr>
              <w:pStyle w:val="affffff7"/>
            </w:pPr>
            <w:r>
              <w:t>Функциональные экранные кнопки.</w:t>
            </w:r>
          </w:p>
        </w:tc>
      </w:tr>
      <w:tr w:rsidR="00EB529E" w14:paraId="5FC430DE" w14:textId="77777777" w:rsidTr="000E6690">
        <w:tc>
          <w:tcPr>
            <w:tcW w:w="2765" w:type="dxa"/>
            <w:gridSpan w:val="2"/>
            <w:shd w:val="clear" w:color="auto" w:fill="auto"/>
          </w:tcPr>
          <w:p w14:paraId="0E24A37E" w14:textId="77777777" w:rsidR="00EB529E" w:rsidRPr="00EB529E" w:rsidRDefault="00EB529E" w:rsidP="00CA1BDE">
            <w:pPr>
              <w:pStyle w:val="afff8"/>
            </w:pPr>
            <w:r w:rsidRPr="00A100B8">
              <w:rPr>
                <w:lang w:val="en-US"/>
              </w:rPr>
              <w:t>&lt;F</w:t>
            </w:r>
            <w:r>
              <w:t>1</w:t>
            </w:r>
            <w:r w:rsidRPr="00A100B8">
              <w:rPr>
                <w:lang w:val="en-US"/>
              </w:rPr>
              <w:t>&gt;</w:t>
            </w:r>
          </w:p>
        </w:tc>
        <w:tc>
          <w:tcPr>
            <w:tcW w:w="346" w:type="dxa"/>
            <w:shd w:val="clear" w:color="auto" w:fill="auto"/>
          </w:tcPr>
          <w:p w14:paraId="2EA0E25B" w14:textId="77777777" w:rsidR="00EB529E" w:rsidRPr="00505680" w:rsidRDefault="00EB529E" w:rsidP="00505680">
            <w:pPr>
              <w:pStyle w:val="affff2"/>
            </w:pPr>
            <w:r w:rsidRPr="00505680">
              <w:t>–</w:t>
            </w:r>
          </w:p>
        </w:tc>
        <w:tc>
          <w:tcPr>
            <w:tcW w:w="6482" w:type="dxa"/>
            <w:shd w:val="clear" w:color="auto" w:fill="auto"/>
          </w:tcPr>
          <w:p w14:paraId="6D187EC5" w14:textId="77777777" w:rsidR="00EB529E" w:rsidRPr="00505680" w:rsidRDefault="00EB529E" w:rsidP="007B3665">
            <w:pPr>
              <w:pStyle w:val="affffff7"/>
            </w:pPr>
            <w:r>
              <w:t>Клавиши клавиатуры.</w:t>
            </w:r>
          </w:p>
        </w:tc>
      </w:tr>
      <w:tr w:rsidR="00EB529E" w14:paraId="51A4680F" w14:textId="77777777" w:rsidTr="000E6690">
        <w:tc>
          <w:tcPr>
            <w:tcW w:w="2765" w:type="dxa"/>
            <w:gridSpan w:val="2"/>
            <w:shd w:val="clear" w:color="auto" w:fill="auto"/>
          </w:tcPr>
          <w:p w14:paraId="0493A4AC" w14:textId="77777777" w:rsidR="00EB529E" w:rsidRPr="00505680" w:rsidRDefault="00777582" w:rsidP="006E0563">
            <w:pPr>
              <w:pStyle w:val="afff8"/>
            </w:pPr>
            <w:r>
              <w:t>«</w:t>
            </w:r>
            <w:r w:rsidR="00CA1BDE" w:rsidRPr="00CA1BDE">
              <w:t>Чек</w:t>
            </w:r>
            <w:r>
              <w:t>»</w:t>
            </w:r>
          </w:p>
        </w:tc>
        <w:tc>
          <w:tcPr>
            <w:tcW w:w="346" w:type="dxa"/>
            <w:shd w:val="clear" w:color="auto" w:fill="auto"/>
          </w:tcPr>
          <w:p w14:paraId="2F20FCCE" w14:textId="77777777" w:rsidR="00EB529E" w:rsidRPr="00505680" w:rsidRDefault="00EB529E" w:rsidP="00505680">
            <w:pPr>
              <w:pStyle w:val="affff2"/>
            </w:pPr>
            <w:r w:rsidRPr="00505680">
              <w:t>–</w:t>
            </w:r>
          </w:p>
        </w:tc>
        <w:tc>
          <w:tcPr>
            <w:tcW w:w="6482" w:type="dxa"/>
            <w:shd w:val="clear" w:color="auto" w:fill="auto"/>
          </w:tcPr>
          <w:p w14:paraId="1F8F25A8" w14:textId="77777777" w:rsidR="00EB529E" w:rsidRPr="00505680" w:rsidRDefault="00EB529E" w:rsidP="007B3665">
            <w:pPr>
              <w:pStyle w:val="affffff7"/>
            </w:pPr>
            <w:r>
              <w:t>Наименования объектов обработки (режимов).</w:t>
            </w:r>
          </w:p>
        </w:tc>
      </w:tr>
      <w:tr w:rsidR="00EB529E" w14:paraId="50A361E6" w14:textId="77777777" w:rsidTr="000E6690">
        <w:tc>
          <w:tcPr>
            <w:tcW w:w="2765" w:type="dxa"/>
            <w:gridSpan w:val="2"/>
            <w:shd w:val="clear" w:color="auto" w:fill="auto"/>
          </w:tcPr>
          <w:p w14:paraId="2B38F2F9" w14:textId="77777777" w:rsidR="00EB529E" w:rsidRDefault="00EB529E" w:rsidP="00CA1BDE">
            <w:pPr>
              <w:pStyle w:val="afff8"/>
            </w:pPr>
            <w:r w:rsidRPr="00CA1BDE">
              <w:t>Статус</w:t>
            </w:r>
          </w:p>
        </w:tc>
        <w:tc>
          <w:tcPr>
            <w:tcW w:w="346" w:type="dxa"/>
            <w:shd w:val="clear" w:color="auto" w:fill="auto"/>
          </w:tcPr>
          <w:p w14:paraId="42CE0709" w14:textId="77777777" w:rsidR="00EB529E" w:rsidRPr="00505680" w:rsidRDefault="00EB529E" w:rsidP="00505680">
            <w:pPr>
              <w:pStyle w:val="affff2"/>
            </w:pPr>
            <w:r w:rsidRPr="00505680">
              <w:t>–</w:t>
            </w:r>
          </w:p>
        </w:tc>
        <w:tc>
          <w:tcPr>
            <w:tcW w:w="6482" w:type="dxa"/>
            <w:shd w:val="clear" w:color="auto" w:fill="auto"/>
          </w:tcPr>
          <w:p w14:paraId="74F0B02B" w14:textId="77777777" w:rsidR="00EB529E" w:rsidRDefault="00EB529E" w:rsidP="007B3665">
            <w:pPr>
              <w:pStyle w:val="affffff7"/>
            </w:pPr>
            <w:r>
              <w:t>Названия элементов пользовательского интерфейса.</w:t>
            </w:r>
          </w:p>
        </w:tc>
      </w:tr>
      <w:tr w:rsidR="00CF1736" w14:paraId="2493E855" w14:textId="77777777" w:rsidTr="000E6690">
        <w:tc>
          <w:tcPr>
            <w:tcW w:w="2765" w:type="dxa"/>
            <w:gridSpan w:val="2"/>
            <w:shd w:val="clear" w:color="auto" w:fill="auto"/>
          </w:tcPr>
          <w:p w14:paraId="26EF8D32" w14:textId="77777777" w:rsidR="00CF1736" w:rsidRDefault="007A182F" w:rsidP="00C841F4">
            <w:pPr>
              <w:pStyle w:val="affffff5"/>
            </w:pPr>
            <w:proofErr w:type="spellStart"/>
            <w:r w:rsidRPr="00EE1F88">
              <w:t>окна</w:t>
            </w:r>
            <w:proofErr w:type="spellEnd"/>
            <w:r>
              <w:t xml:space="preserve"> </w:t>
            </w:r>
            <w:r w:rsidR="00CF1736">
              <w:t>=&gt;</w:t>
            </w:r>
            <w:r>
              <w:t xml:space="preserve"> </w:t>
            </w:r>
            <w:proofErr w:type="spellStart"/>
            <w:r w:rsidRPr="002D0B3A">
              <w:t>навигатор</w:t>
            </w:r>
            <w:proofErr w:type="spellEnd"/>
          </w:p>
        </w:tc>
        <w:tc>
          <w:tcPr>
            <w:tcW w:w="346" w:type="dxa"/>
            <w:shd w:val="clear" w:color="auto" w:fill="auto"/>
          </w:tcPr>
          <w:p w14:paraId="4F088C6F" w14:textId="77777777" w:rsidR="00CF1736" w:rsidRPr="00505680" w:rsidRDefault="00CF1736" w:rsidP="00505680">
            <w:pPr>
              <w:pStyle w:val="affff2"/>
            </w:pPr>
            <w:r w:rsidRPr="00505680">
              <w:t>–</w:t>
            </w:r>
          </w:p>
        </w:tc>
        <w:tc>
          <w:tcPr>
            <w:tcW w:w="6482" w:type="dxa"/>
            <w:shd w:val="clear" w:color="auto" w:fill="auto"/>
          </w:tcPr>
          <w:p w14:paraId="16004CED" w14:textId="77777777" w:rsidR="00CF1736" w:rsidRDefault="00CF1736" w:rsidP="007B3665">
            <w:pPr>
              <w:pStyle w:val="affffff7"/>
            </w:pPr>
            <w:r>
              <w:t xml:space="preserve">Навигация по </w:t>
            </w:r>
            <w:r w:rsidR="009E6C70">
              <w:t>пунктам меню и режимам</w:t>
            </w:r>
            <w:r>
              <w:t>.</w:t>
            </w:r>
          </w:p>
        </w:tc>
      </w:tr>
      <w:tr w:rsidR="00220A69" w14:paraId="41272D2E" w14:textId="77777777" w:rsidTr="000E6690">
        <w:tc>
          <w:tcPr>
            <w:tcW w:w="2765" w:type="dxa"/>
            <w:gridSpan w:val="2"/>
            <w:shd w:val="clear" w:color="auto" w:fill="auto"/>
          </w:tcPr>
          <w:p w14:paraId="5944BC40" w14:textId="77777777" w:rsidR="00220A69" w:rsidRPr="0073628E" w:rsidRDefault="00220A69" w:rsidP="0073628E">
            <w:pPr>
              <w:pStyle w:val="afffffa"/>
            </w:pPr>
            <w:r w:rsidRPr="0073628E">
              <w:t>п. 2.1.1</w:t>
            </w:r>
          </w:p>
          <w:p w14:paraId="3CF6C602" w14:textId="77777777" w:rsidR="000E6690" w:rsidRPr="000E6690" w:rsidRDefault="00316925" w:rsidP="000E6690">
            <w:pPr>
              <w:pStyle w:val="afffffa"/>
              <w:rPr>
                <w:lang w:val="en-US"/>
              </w:rPr>
            </w:pPr>
            <w:r w:rsidRPr="0073628E">
              <w:t>р</w:t>
            </w:r>
            <w:r w:rsidR="00C92F40" w:rsidRPr="0073628E">
              <w:t>исунок 5</w:t>
            </w:r>
          </w:p>
        </w:tc>
        <w:tc>
          <w:tcPr>
            <w:tcW w:w="346" w:type="dxa"/>
            <w:shd w:val="clear" w:color="auto" w:fill="auto"/>
          </w:tcPr>
          <w:p w14:paraId="6216FDA3" w14:textId="77777777" w:rsidR="00220A69" w:rsidRPr="00505680" w:rsidRDefault="00220A69" w:rsidP="00505680">
            <w:pPr>
              <w:pStyle w:val="affff2"/>
            </w:pPr>
            <w:r w:rsidRPr="00505680">
              <w:t>–</w:t>
            </w:r>
          </w:p>
        </w:tc>
        <w:tc>
          <w:tcPr>
            <w:tcW w:w="6482" w:type="dxa"/>
            <w:shd w:val="clear" w:color="auto" w:fill="auto"/>
          </w:tcPr>
          <w:p w14:paraId="270D37EC" w14:textId="77777777" w:rsidR="00220A69" w:rsidRPr="000E6690" w:rsidRDefault="00220A69" w:rsidP="000E6690">
            <w:pPr>
              <w:pStyle w:val="affffff7"/>
            </w:pPr>
            <w:r>
              <w:t>Ссылки на структурные элементы</w:t>
            </w:r>
            <w:r w:rsidR="00C92F40">
              <w:t xml:space="preserve">, рисунки, таблицы </w:t>
            </w:r>
            <w:r>
              <w:t>текущего документа</w:t>
            </w:r>
            <w:r w:rsidR="000E6690" w:rsidRPr="000E6690">
              <w:t>.</w:t>
            </w:r>
          </w:p>
        </w:tc>
      </w:tr>
      <w:tr w:rsidR="000E6690" w14:paraId="1D512B25" w14:textId="77777777" w:rsidTr="00E63D54">
        <w:tc>
          <w:tcPr>
            <w:tcW w:w="2765" w:type="dxa"/>
            <w:gridSpan w:val="2"/>
            <w:shd w:val="clear" w:color="auto" w:fill="auto"/>
          </w:tcPr>
          <w:p w14:paraId="16FD0C63" w14:textId="77777777" w:rsidR="000E6690" w:rsidRPr="000E6690" w:rsidRDefault="000E6690" w:rsidP="000E6690">
            <w:pPr>
              <w:pStyle w:val="afffffa"/>
              <w:rPr>
                <w:lang w:val="en-US"/>
              </w:rPr>
            </w:pPr>
            <w:r w:rsidRPr="000E6690">
              <w:rPr>
                <w:rStyle w:val="afff4"/>
              </w:rPr>
              <w:t>[</w:t>
            </w:r>
            <w:r>
              <w:rPr>
                <w:lang w:val="en-US"/>
              </w:rPr>
              <w:t>1</w:t>
            </w:r>
            <w:r w:rsidRPr="000E6690">
              <w:rPr>
                <w:rStyle w:val="afff4"/>
              </w:rPr>
              <w:t>]</w:t>
            </w:r>
          </w:p>
        </w:tc>
        <w:tc>
          <w:tcPr>
            <w:tcW w:w="346" w:type="dxa"/>
            <w:shd w:val="clear" w:color="auto" w:fill="auto"/>
          </w:tcPr>
          <w:p w14:paraId="04D1012B" w14:textId="77777777" w:rsidR="000E6690" w:rsidRPr="00505680" w:rsidRDefault="000E6690" w:rsidP="00E63D54">
            <w:pPr>
              <w:pStyle w:val="affff2"/>
            </w:pPr>
            <w:r w:rsidRPr="00505680">
              <w:t>–</w:t>
            </w:r>
          </w:p>
        </w:tc>
        <w:tc>
          <w:tcPr>
            <w:tcW w:w="6482" w:type="dxa"/>
            <w:shd w:val="clear" w:color="auto" w:fill="auto"/>
          </w:tcPr>
          <w:p w14:paraId="612681DF" w14:textId="77777777" w:rsidR="000E6690" w:rsidRPr="000E6690" w:rsidRDefault="000E6690" w:rsidP="00E63D54">
            <w:pPr>
              <w:pStyle w:val="affffff7"/>
            </w:pPr>
            <w:r>
              <w:t>Ссылки на документы из перечня ссылочных документов</w:t>
            </w:r>
            <w:r w:rsidRPr="000E6690">
              <w:t>.</w:t>
            </w:r>
          </w:p>
        </w:tc>
      </w:tr>
    </w:tbl>
    <w:p w14:paraId="4DF0E9D5" w14:textId="77777777" w:rsidR="00F175E8" w:rsidRDefault="00F175E8" w:rsidP="00142B33">
      <w:pPr>
        <w:pStyle w:val="aff5"/>
      </w:pPr>
    </w:p>
    <w:p w14:paraId="2E475D7B" w14:textId="77777777" w:rsidR="00F175E8" w:rsidRDefault="00F175E8" w:rsidP="005F6947">
      <w:pPr>
        <w:pStyle w:val="1c"/>
        <w:numPr>
          <w:ilvl w:val="0"/>
          <w:numId w:val="30"/>
        </w:numPr>
        <w:tabs>
          <w:tab w:val="num" w:pos="1259"/>
        </w:tabs>
        <w:ind w:left="1259" w:hanging="539"/>
      </w:pPr>
      <w:bookmarkStart w:id="6" w:name="_Toc18575314"/>
      <w:r>
        <w:lastRenderedPageBreak/>
        <w:t>Подготовка к работе</w:t>
      </w:r>
      <w:bookmarkEnd w:id="6"/>
    </w:p>
    <w:p w14:paraId="02DA0E01" w14:textId="77777777" w:rsidR="00A8249D" w:rsidRDefault="00A8249D" w:rsidP="00A8249D">
      <w:pPr>
        <w:pStyle w:val="aff5"/>
      </w:pPr>
      <w:r>
        <w:t xml:space="preserve">Для запуска программного комплекса в операционной системе Windows, необходимо запустить командный файл </w:t>
      </w:r>
      <w:r w:rsidRPr="00D86C48">
        <w:rPr>
          <w:b/>
        </w:rPr>
        <w:t>Keysystems.Svod.exe</w:t>
      </w:r>
      <w:r>
        <w:t>, находящийся в каталоге, в который была установлена клиентская часть ПК «Свод-СМАРТ», либо активировать его при помощи соответствующего ярлыка, расположенного на рабочем столе.</w:t>
      </w:r>
    </w:p>
    <w:p w14:paraId="0257F96F" w14:textId="77777777" w:rsidR="00A8249D" w:rsidRDefault="00A8249D" w:rsidP="00A8249D">
      <w:pPr>
        <w:pStyle w:val="aff5"/>
      </w:pPr>
      <w:r>
        <w:t>После запуска появляется окно регистрации (</w:t>
      </w:r>
      <w:r>
        <w:rPr>
          <w:rStyle w:val="afffffb"/>
        </w:rPr>
        <w:t>Рисуно</w:t>
      </w:r>
      <w:r w:rsidRPr="00521331">
        <w:rPr>
          <w:rStyle w:val="afffffb"/>
        </w:rPr>
        <w:t>к</w:t>
      </w:r>
      <w:r>
        <w:rPr>
          <w:rStyle w:val="afffffb"/>
        </w:rPr>
        <w:t xml:space="preserve"> </w:t>
      </w:r>
      <w:r w:rsidRPr="009A2CBF">
        <w:rPr>
          <w:rStyle w:val="afffffb"/>
          <w:i w:val="0"/>
        </w:rPr>
        <w:fldChar w:fldCharType="begin"/>
      </w:r>
      <w:r w:rsidRPr="009A2CBF">
        <w:rPr>
          <w:rStyle w:val="afffffb"/>
        </w:rPr>
        <w:instrText xml:space="preserve"> REF _Ref437616036 \h  \* MERGEFORMAT </w:instrText>
      </w:r>
      <w:r w:rsidRPr="009A2CBF">
        <w:rPr>
          <w:rStyle w:val="afffffb"/>
          <w:i w:val="0"/>
        </w:rPr>
      </w:r>
      <w:r w:rsidRPr="009A2CBF">
        <w:rPr>
          <w:rStyle w:val="afffffb"/>
          <w:i w:val="0"/>
        </w:rPr>
        <w:fldChar w:fldCharType="separate"/>
      </w:r>
      <w:r w:rsidRPr="00D65C1F">
        <w:rPr>
          <w:i/>
        </w:rPr>
        <w:t>1</w:t>
      </w:r>
      <w:r w:rsidRPr="009A2CBF">
        <w:rPr>
          <w:rStyle w:val="afffffb"/>
          <w:i w:val="0"/>
        </w:rPr>
        <w:fldChar w:fldCharType="end"/>
      </w:r>
      <w:r w:rsidRPr="006D0925">
        <w:rPr>
          <w:rStyle w:val="afffffb"/>
        </w:rPr>
        <w:t>)</w:t>
      </w:r>
      <w:r>
        <w:t>, в котором пользователю необходимо ввести:</w:t>
      </w:r>
    </w:p>
    <w:p w14:paraId="0408CC3B" w14:textId="77777777" w:rsidR="00A8249D" w:rsidRDefault="00A8249D" w:rsidP="00A8249D">
      <w:pPr>
        <w:pStyle w:val="a0"/>
        <w:numPr>
          <w:ilvl w:val="0"/>
          <w:numId w:val="2"/>
        </w:numPr>
        <w:tabs>
          <w:tab w:val="clear" w:pos="720"/>
          <w:tab w:val="num" w:pos="1080"/>
        </w:tabs>
        <w:spacing w:before="0"/>
        <w:ind w:left="1080" w:hanging="360"/>
      </w:pPr>
      <w:r w:rsidRPr="00F053AC">
        <w:rPr>
          <w:rStyle w:val="afff9"/>
        </w:rPr>
        <w:t>Имя</w:t>
      </w:r>
      <w:r>
        <w:t> – логин пользователя</w:t>
      </w:r>
    </w:p>
    <w:p w14:paraId="608FA0AF" w14:textId="77777777" w:rsidR="00A8249D" w:rsidRDefault="00A8249D" w:rsidP="00A8249D">
      <w:pPr>
        <w:pStyle w:val="a0"/>
        <w:numPr>
          <w:ilvl w:val="0"/>
          <w:numId w:val="2"/>
        </w:numPr>
        <w:tabs>
          <w:tab w:val="clear" w:pos="720"/>
          <w:tab w:val="num" w:pos="1080"/>
        </w:tabs>
        <w:spacing w:before="0"/>
        <w:ind w:left="1080" w:hanging="360"/>
      </w:pPr>
      <w:r w:rsidRPr="00F053AC">
        <w:rPr>
          <w:rStyle w:val="afff9"/>
        </w:rPr>
        <w:t>Пароль</w:t>
      </w:r>
      <w:r>
        <w:t> – пароль пользователя при наличии</w:t>
      </w:r>
    </w:p>
    <w:p w14:paraId="01144710" w14:textId="77777777" w:rsidR="00A8249D" w:rsidRDefault="00A8249D" w:rsidP="00A8249D">
      <w:pPr>
        <w:pStyle w:val="a0"/>
        <w:numPr>
          <w:ilvl w:val="0"/>
          <w:numId w:val="2"/>
        </w:numPr>
        <w:tabs>
          <w:tab w:val="clear" w:pos="720"/>
          <w:tab w:val="num" w:pos="1080"/>
        </w:tabs>
        <w:spacing w:before="0"/>
        <w:ind w:left="1080" w:hanging="360"/>
      </w:pPr>
      <w:r w:rsidRPr="00A25346">
        <w:rPr>
          <w:rStyle w:val="afff9"/>
        </w:rPr>
        <w:t>Нажать кнопку</w:t>
      </w:r>
      <w:r>
        <w:rPr>
          <w:rStyle w:val="afff9"/>
        </w:rPr>
        <w:t xml:space="preserve"> </w:t>
      </w:r>
      <w:r>
        <w:rPr>
          <w:rStyle w:val="afff9"/>
          <w:lang w:val="en-US"/>
        </w:rPr>
        <w:t>[</w:t>
      </w:r>
      <w:r>
        <w:rPr>
          <w:rStyle w:val="afff9"/>
        </w:rPr>
        <w:t>Войти</w:t>
      </w:r>
      <w:r>
        <w:rPr>
          <w:rStyle w:val="afff9"/>
          <w:lang w:val="en-US"/>
        </w:rPr>
        <w:t>]</w:t>
      </w:r>
      <w:r>
        <w:rPr>
          <w:rStyle w:val="afff9"/>
        </w:rPr>
        <w:t>.</w:t>
      </w:r>
    </w:p>
    <w:p w14:paraId="01F6E33E" w14:textId="77777777" w:rsidR="00A8249D" w:rsidRPr="008348A2" w:rsidRDefault="00A8249D" w:rsidP="00A8249D">
      <w:pPr>
        <w:pStyle w:val="aff5"/>
        <w:ind w:firstLine="0"/>
        <w:jc w:val="center"/>
      </w:pPr>
      <w:r>
        <w:drawing>
          <wp:inline distT="0" distB="0" distL="0" distR="0" wp14:anchorId="2DDD9F28" wp14:editId="2A2F8F4F">
            <wp:extent cx="3962400" cy="3267075"/>
            <wp:effectExtent l="0" t="0" r="0"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3267075"/>
                    </a:xfrm>
                    <a:prstGeom prst="rect">
                      <a:avLst/>
                    </a:prstGeom>
                    <a:noFill/>
                    <a:ln>
                      <a:noFill/>
                    </a:ln>
                  </pic:spPr>
                </pic:pic>
              </a:graphicData>
            </a:graphic>
          </wp:inline>
        </w:drawing>
      </w:r>
    </w:p>
    <w:p w14:paraId="77787E5D" w14:textId="77777777" w:rsidR="00A8249D" w:rsidRDefault="00A8249D" w:rsidP="005F6947">
      <w:pPr>
        <w:pStyle w:val="affc"/>
        <w:numPr>
          <w:ilvl w:val="0"/>
          <w:numId w:val="19"/>
        </w:numPr>
        <w:tabs>
          <w:tab w:val="clear" w:pos="9301"/>
          <w:tab w:val="num" w:pos="794"/>
        </w:tabs>
        <w:rPr>
          <w:noProof/>
        </w:rPr>
      </w:pPr>
      <w:r>
        <w:rPr>
          <w:noProof/>
        </w:rPr>
        <w:t>Окно регистрации</w:t>
      </w:r>
    </w:p>
    <w:p w14:paraId="6494AE01" w14:textId="77777777" w:rsidR="00A8249D" w:rsidRDefault="00A8249D" w:rsidP="00A8249D">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fffb"/>
        </w:rPr>
        <w:t>Рисуно</w:t>
      </w:r>
      <w:r w:rsidRPr="00521331">
        <w:rPr>
          <w:rStyle w:val="afffffb"/>
        </w:rPr>
        <w:t>к</w:t>
      </w:r>
      <w:r>
        <w:rPr>
          <w:rStyle w:val="afffffb"/>
        </w:rPr>
        <w:t xml:space="preserve"> </w:t>
      </w:r>
      <w:r>
        <w:rPr>
          <w:rStyle w:val="afffffb"/>
        </w:rPr>
        <w:fldChar w:fldCharType="begin"/>
      </w:r>
      <w:r>
        <w:rPr>
          <w:rStyle w:val="afffffb"/>
        </w:rPr>
        <w:instrText xml:space="preserve"> REF _Ref437616042 \h </w:instrText>
      </w:r>
      <w:r>
        <w:rPr>
          <w:rStyle w:val="afffffb"/>
        </w:rPr>
      </w:r>
      <w:r>
        <w:rPr>
          <w:rStyle w:val="afffffb"/>
        </w:rPr>
        <w:fldChar w:fldCharType="separate"/>
      </w:r>
      <w:r>
        <w:rPr>
          <w:noProof/>
        </w:rPr>
        <w:t>2</w:t>
      </w:r>
      <w:r>
        <w:rPr>
          <w:rStyle w:val="afffffb"/>
        </w:rPr>
        <w:fldChar w:fldCharType="end"/>
      </w:r>
      <w:r w:rsidRPr="006D0925">
        <w:rPr>
          <w:rStyle w:val="afffffb"/>
        </w:rPr>
        <w:t>)</w:t>
      </w:r>
      <w:r>
        <w:t xml:space="preserve">.                                          </w:t>
      </w:r>
    </w:p>
    <w:p w14:paraId="36E44364" w14:textId="77777777" w:rsidR="00A8249D" w:rsidRDefault="00A8249D" w:rsidP="00A8249D">
      <w:pPr>
        <w:pStyle w:val="a0"/>
        <w:numPr>
          <w:ilvl w:val="0"/>
          <w:numId w:val="0"/>
        </w:numPr>
        <w:ind w:firstLine="709"/>
        <w:jc w:val="left"/>
      </w:pPr>
    </w:p>
    <w:p w14:paraId="6DFA23CC" w14:textId="77777777" w:rsidR="00A8249D" w:rsidRDefault="00A8249D" w:rsidP="00A8249D">
      <w:pPr>
        <w:pStyle w:val="a0"/>
        <w:numPr>
          <w:ilvl w:val="0"/>
          <w:numId w:val="0"/>
        </w:numPr>
        <w:jc w:val="center"/>
      </w:pPr>
      <w:r>
        <w:rPr>
          <w:noProof/>
        </w:rPr>
        <w:drawing>
          <wp:inline distT="0" distB="0" distL="0" distR="0" wp14:anchorId="7D999200" wp14:editId="07831512">
            <wp:extent cx="2594144" cy="1231810"/>
            <wp:effectExtent l="0" t="0" r="0" b="698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00488" cy="1234822"/>
                    </a:xfrm>
                    <a:prstGeom prst="rect">
                      <a:avLst/>
                    </a:prstGeom>
                  </pic:spPr>
                </pic:pic>
              </a:graphicData>
            </a:graphic>
          </wp:inline>
        </w:drawing>
      </w:r>
    </w:p>
    <w:p w14:paraId="303C4C76" w14:textId="77777777" w:rsidR="00A8249D" w:rsidRPr="00B77800" w:rsidRDefault="00A8249D" w:rsidP="005F6947">
      <w:pPr>
        <w:pStyle w:val="affc"/>
        <w:numPr>
          <w:ilvl w:val="0"/>
          <w:numId w:val="19"/>
        </w:numPr>
        <w:tabs>
          <w:tab w:val="num" w:pos="794"/>
          <w:tab w:val="num" w:pos="19796"/>
        </w:tabs>
        <w:rPr>
          <w:noProof/>
        </w:rPr>
      </w:pPr>
      <w:r>
        <w:rPr>
          <w:noProof/>
        </w:rPr>
        <w:t>Окно при вводе некорректных значений при входе</w:t>
      </w:r>
    </w:p>
    <w:p w14:paraId="144E0E61" w14:textId="77777777" w:rsidR="00A8249D" w:rsidRDefault="00A8249D" w:rsidP="00A8249D">
      <w:pPr>
        <w:rPr>
          <w:b/>
          <w:sz w:val="28"/>
          <w:szCs w:val="28"/>
        </w:rPr>
      </w:pPr>
      <w:r>
        <w:rPr>
          <w:b/>
          <w:sz w:val="28"/>
          <w:szCs w:val="28"/>
        </w:rPr>
        <w:br w:type="page"/>
      </w:r>
    </w:p>
    <w:p w14:paraId="118A6BF8" w14:textId="77777777" w:rsidR="00A8249D" w:rsidRDefault="00E93167" w:rsidP="005F6947">
      <w:pPr>
        <w:pStyle w:val="1c"/>
        <w:numPr>
          <w:ilvl w:val="0"/>
          <w:numId w:val="30"/>
        </w:numPr>
        <w:tabs>
          <w:tab w:val="num" w:pos="1259"/>
        </w:tabs>
        <w:spacing w:line="360" w:lineRule="auto"/>
        <w:ind w:left="1259" w:hanging="539"/>
      </w:pPr>
      <w:bookmarkStart w:id="7" w:name="_Toc493233813"/>
      <w:bookmarkStart w:id="8" w:name="_Toc15991365"/>
      <w:bookmarkStart w:id="9" w:name="_Toc18575315"/>
      <w:r>
        <w:lastRenderedPageBreak/>
        <w:t>О</w:t>
      </w:r>
      <w:r w:rsidR="00A8249D">
        <w:t>писание операций</w:t>
      </w:r>
      <w:bookmarkEnd w:id="7"/>
      <w:bookmarkEnd w:id="8"/>
      <w:bookmarkEnd w:id="9"/>
    </w:p>
    <w:p w14:paraId="065CBC93" w14:textId="77777777" w:rsidR="00984AD0" w:rsidRDefault="00E70333" w:rsidP="005F6947">
      <w:pPr>
        <w:pStyle w:val="2f8"/>
        <w:numPr>
          <w:ilvl w:val="1"/>
          <w:numId w:val="30"/>
        </w:numPr>
        <w:tabs>
          <w:tab w:val="num" w:pos="1440"/>
        </w:tabs>
        <w:spacing w:line="360" w:lineRule="auto"/>
        <w:ind w:left="1440" w:hanging="720"/>
      </w:pPr>
      <w:bookmarkStart w:id="10" w:name="_Toc18575316"/>
      <w:bookmarkStart w:id="11" w:name="_Toc374439570"/>
      <w:bookmarkStart w:id="12" w:name="_Toc394474634"/>
      <w:r>
        <w:t>Общие Справочники</w:t>
      </w:r>
      <w:bookmarkEnd w:id="10"/>
      <w:r>
        <w:t xml:space="preserve"> </w:t>
      </w:r>
      <w:bookmarkEnd w:id="11"/>
    </w:p>
    <w:p w14:paraId="2EBAFEB6" w14:textId="77777777" w:rsidR="00984AD0" w:rsidRDefault="00984AD0" w:rsidP="00984AD0">
      <w:pPr>
        <w:pStyle w:val="aff5"/>
      </w:pPr>
      <w:r>
        <w:t xml:space="preserve">При работе формами  </w:t>
      </w:r>
      <w:r w:rsidRPr="00E67F24">
        <w:rPr>
          <w:rStyle w:val="afff9"/>
        </w:rPr>
        <w:t>«</w:t>
      </w:r>
      <w:r>
        <w:rPr>
          <w:rStyle w:val="afff9"/>
        </w:rPr>
        <w:t xml:space="preserve">Реестр </w:t>
      </w:r>
      <w:r w:rsidRPr="0085098A">
        <w:rPr>
          <w:rStyle w:val="afff9"/>
        </w:rPr>
        <w:t>Расходны</w:t>
      </w:r>
      <w:r>
        <w:rPr>
          <w:rStyle w:val="afff9"/>
        </w:rPr>
        <w:t xml:space="preserve">х </w:t>
      </w:r>
      <w:r w:rsidRPr="0085098A">
        <w:rPr>
          <w:rStyle w:val="afff9"/>
        </w:rPr>
        <w:t>обязательства</w:t>
      </w:r>
      <w:r>
        <w:rPr>
          <w:rStyle w:val="afff9"/>
        </w:rPr>
        <w:t>»</w:t>
      </w:r>
      <w:r w:rsidRPr="0085098A">
        <w:t xml:space="preserve"> </w:t>
      </w:r>
      <w:r>
        <w:t>используются данные справочников программного комплекса, как общесистемных, так и специализированных для работы с данным комплексом задач.</w:t>
      </w:r>
    </w:p>
    <w:p w14:paraId="56CA6581" w14:textId="77777777" w:rsidR="00984AD0" w:rsidRDefault="00984AD0" w:rsidP="00984AD0">
      <w:pPr>
        <w:pStyle w:val="aff5"/>
      </w:pPr>
      <w:r>
        <w:t xml:space="preserve">К специализированным справочникам ПК «Свод- СМАРТ» относятся справочники, объединенные в группу </w:t>
      </w:r>
      <w:r w:rsidRPr="00E67F24">
        <w:rPr>
          <w:rStyle w:val="afff9"/>
        </w:rPr>
        <w:t>«</w:t>
      </w:r>
      <w:r>
        <w:rPr>
          <w:rStyle w:val="afff9"/>
        </w:rPr>
        <w:t>Справочники РРО»</w:t>
      </w:r>
      <w:r w:rsidRPr="000F3093">
        <w:t xml:space="preserve"> </w:t>
      </w:r>
      <w:r w:rsidR="00E70333">
        <w:t>.</w:t>
      </w:r>
    </w:p>
    <w:p w14:paraId="2DA4FA74" w14:textId="77777777" w:rsidR="00984AD0" w:rsidRDefault="00984AD0" w:rsidP="00984AD0">
      <w:pPr>
        <w:pStyle w:val="aff5"/>
        <w:spacing w:line="276" w:lineRule="auto"/>
      </w:pPr>
      <w:r>
        <w:t xml:space="preserve">Для работы с формой </w:t>
      </w:r>
      <w:r>
        <w:rPr>
          <w:lang w:val="en-US"/>
        </w:rPr>
        <w:t>RRO</w:t>
      </w:r>
      <w:r w:rsidRPr="00A31A6D">
        <w:t xml:space="preserve"> </w:t>
      </w:r>
      <w:r>
        <w:t xml:space="preserve">необходимо заполнить справочники. Справочники находятся по пути </w:t>
      </w:r>
      <w:r w:rsidRPr="00984AD0">
        <w:rPr>
          <w:b/>
          <w:bCs/>
          <w:smallCaps/>
          <w:noProof w:val="0"/>
          <w:sz w:val="20"/>
          <w:szCs w:val="20"/>
          <w:highlight w:val="lightGray"/>
        </w:rPr>
        <w:t>Навигатор=&gt; Свод-Смарт =&gt; Справочники=&gt;</w:t>
      </w:r>
      <w:r w:rsidR="00E70333">
        <w:rPr>
          <w:b/>
          <w:bCs/>
          <w:smallCaps/>
          <w:noProof w:val="0"/>
          <w:sz w:val="20"/>
          <w:szCs w:val="20"/>
          <w:highlight w:val="lightGray"/>
        </w:rPr>
        <w:t xml:space="preserve"> Справочники Р</w:t>
      </w:r>
      <w:r w:rsidR="00E70333" w:rsidRPr="00E70333">
        <w:rPr>
          <w:b/>
          <w:bCs/>
          <w:smallCaps/>
          <w:noProof w:val="0"/>
          <w:sz w:val="20"/>
          <w:szCs w:val="20"/>
          <w:highlight w:val="lightGray"/>
        </w:rPr>
        <w:t>РО</w:t>
      </w:r>
      <w:r w:rsidRPr="00E70333">
        <w:rPr>
          <w:b/>
          <w:bCs/>
          <w:smallCaps/>
          <w:noProof w:val="0"/>
          <w:sz w:val="20"/>
          <w:szCs w:val="20"/>
          <w:highlight w:val="lightGray"/>
        </w:rPr>
        <w:t xml:space="preserve"> </w:t>
      </w:r>
      <w:r>
        <w:t>(</w:t>
      </w:r>
      <w:r w:rsidRPr="00566B5D">
        <w:rPr>
          <w:rStyle w:val="afffffb"/>
        </w:rPr>
        <w:t xml:space="preserve">Рисунок </w:t>
      </w:r>
      <w:r w:rsidR="00E70333">
        <w:rPr>
          <w:rStyle w:val="afffffb"/>
        </w:rPr>
        <w:t>3</w:t>
      </w:r>
      <w:r w:rsidRPr="00566B5D">
        <w:rPr>
          <w:rStyle w:val="afffffb"/>
        </w:rPr>
        <w:fldChar w:fldCharType="begin"/>
      </w:r>
      <w:r w:rsidRPr="00566B5D">
        <w:rPr>
          <w:rStyle w:val="afffffb"/>
        </w:rPr>
        <w:instrText xml:space="preserve"> REF _Ref353545407 \h </w:instrText>
      </w:r>
      <w:r>
        <w:rPr>
          <w:rStyle w:val="afffffb"/>
        </w:rPr>
        <w:instrText xml:space="preserve"> \* MERGEFORMAT </w:instrText>
      </w:r>
      <w:r w:rsidRPr="00566B5D">
        <w:rPr>
          <w:rStyle w:val="afffffb"/>
        </w:rPr>
      </w:r>
      <w:r w:rsidRPr="00566B5D">
        <w:rPr>
          <w:rStyle w:val="afffffb"/>
        </w:rPr>
        <w:fldChar w:fldCharType="end"/>
      </w:r>
      <w:r>
        <w:t>).</w:t>
      </w:r>
    </w:p>
    <w:p w14:paraId="2D28FFE5" w14:textId="77777777" w:rsidR="00984AD0" w:rsidRDefault="00984AD0" w:rsidP="00E70333">
      <w:pPr>
        <w:pStyle w:val="affff"/>
        <w:spacing w:before="0" w:line="276" w:lineRule="auto"/>
      </w:pPr>
      <w:r>
        <w:drawing>
          <wp:inline distT="0" distB="0" distL="0" distR="0" wp14:anchorId="4ACC0BCF" wp14:editId="10EDEDDA">
            <wp:extent cx="3762375" cy="27432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b="7097"/>
                    <a:stretch>
                      <a:fillRect/>
                    </a:stretch>
                  </pic:blipFill>
                  <pic:spPr bwMode="auto">
                    <a:xfrm>
                      <a:off x="0" y="0"/>
                      <a:ext cx="3762375" cy="2743200"/>
                    </a:xfrm>
                    <a:prstGeom prst="rect">
                      <a:avLst/>
                    </a:prstGeom>
                    <a:noFill/>
                    <a:ln>
                      <a:noFill/>
                    </a:ln>
                  </pic:spPr>
                </pic:pic>
              </a:graphicData>
            </a:graphic>
          </wp:inline>
        </w:drawing>
      </w:r>
    </w:p>
    <w:p w14:paraId="18EDC02C" w14:textId="77777777" w:rsidR="00984AD0" w:rsidRPr="009A2DB1" w:rsidRDefault="00984AD0" w:rsidP="005F6947">
      <w:pPr>
        <w:pStyle w:val="affc"/>
        <w:numPr>
          <w:ilvl w:val="0"/>
          <w:numId w:val="19"/>
        </w:numPr>
        <w:tabs>
          <w:tab w:val="num" w:pos="794"/>
          <w:tab w:val="num" w:pos="19796"/>
        </w:tabs>
        <w:rPr>
          <w:noProof/>
        </w:rPr>
      </w:pPr>
      <w:r>
        <w:rPr>
          <w:noProof/>
        </w:rPr>
        <w:fldChar w:fldCharType="begin"/>
      </w:r>
      <w:r>
        <w:rPr>
          <w:noProof/>
        </w:rPr>
        <w:instrText xml:space="preserve"> SEQ Рисунок \* ARABIC </w:instrText>
      </w:r>
      <w:r>
        <w:rPr>
          <w:noProof/>
        </w:rPr>
        <w:fldChar w:fldCharType="end"/>
      </w:r>
      <w:r>
        <w:rPr>
          <w:noProof/>
        </w:rPr>
        <w:t xml:space="preserve">Справочники </w:t>
      </w:r>
      <w:r w:rsidRPr="00984AD0">
        <w:rPr>
          <w:noProof/>
        </w:rPr>
        <w:t>RRO</w:t>
      </w:r>
    </w:p>
    <w:p w14:paraId="73F21280" w14:textId="77777777" w:rsidR="00984AD0" w:rsidRDefault="00984AD0" w:rsidP="00984AD0">
      <w:pPr>
        <w:pStyle w:val="aff5"/>
        <w:spacing w:line="276" w:lineRule="auto"/>
      </w:pPr>
      <w:r>
        <w:t xml:space="preserve">Справочники </w:t>
      </w:r>
      <w:r w:rsidR="00E70333">
        <w:t xml:space="preserve"> форм</w:t>
      </w:r>
      <w:r>
        <w:t xml:space="preserve"> </w:t>
      </w:r>
      <w:r>
        <w:rPr>
          <w:lang w:val="en-US"/>
        </w:rPr>
        <w:t>RRO</w:t>
      </w:r>
      <w:r w:rsidRPr="00E3418A">
        <w:t xml:space="preserve"> </w:t>
      </w:r>
      <w:r>
        <w:t>делятся на два типа:</w:t>
      </w:r>
    </w:p>
    <w:p w14:paraId="28BCB362" w14:textId="77777777" w:rsidR="00984AD0" w:rsidRDefault="00E70333" w:rsidP="005F6947">
      <w:pPr>
        <w:pStyle w:val="aff5"/>
        <w:numPr>
          <w:ilvl w:val="0"/>
          <w:numId w:val="32"/>
        </w:numPr>
        <w:spacing w:before="0"/>
      </w:pPr>
      <w:r>
        <w:t>Справочники «</w:t>
      </w:r>
      <w:r w:rsidRPr="00E70333">
        <w:rPr>
          <w:b/>
        </w:rPr>
        <w:t>Расходные</w:t>
      </w:r>
      <w:r w:rsidR="00984AD0" w:rsidRPr="00E70333">
        <w:rPr>
          <w:b/>
        </w:rPr>
        <w:t xml:space="preserve"> обязательств</w:t>
      </w:r>
      <w:r w:rsidRPr="00E70333">
        <w:rPr>
          <w:b/>
        </w:rPr>
        <w:t>а</w:t>
      </w:r>
      <w:r>
        <w:rPr>
          <w:b/>
        </w:rPr>
        <w:t>»</w:t>
      </w:r>
      <w:r w:rsidR="00984AD0">
        <w:t xml:space="preserve"> (РО), к ним относятся:</w:t>
      </w:r>
    </w:p>
    <w:p w14:paraId="6A3A8C3E" w14:textId="77777777" w:rsidR="00984AD0" w:rsidRDefault="00984AD0" w:rsidP="005F6947">
      <w:pPr>
        <w:pStyle w:val="aff5"/>
        <w:numPr>
          <w:ilvl w:val="0"/>
          <w:numId w:val="52"/>
        </w:numPr>
      </w:pPr>
      <w:r w:rsidRPr="00E530D1">
        <w:t>Расходные обязательства субъектов</w:t>
      </w:r>
      <w:r>
        <w:t>;</w:t>
      </w:r>
    </w:p>
    <w:p w14:paraId="632317F7" w14:textId="77777777" w:rsidR="00984AD0" w:rsidRDefault="00984AD0" w:rsidP="005F6947">
      <w:pPr>
        <w:pStyle w:val="aff5"/>
        <w:numPr>
          <w:ilvl w:val="0"/>
          <w:numId w:val="52"/>
        </w:numPr>
      </w:pPr>
      <w:r w:rsidRPr="00E530D1">
        <w:t>Расходные обязательства МО РФ</w:t>
      </w:r>
      <w:r>
        <w:t>;</w:t>
      </w:r>
    </w:p>
    <w:p w14:paraId="545B38B8" w14:textId="77777777" w:rsidR="00984AD0" w:rsidRDefault="00984AD0" w:rsidP="005F6947">
      <w:pPr>
        <w:pStyle w:val="aff5"/>
        <w:numPr>
          <w:ilvl w:val="0"/>
          <w:numId w:val="52"/>
        </w:numPr>
        <w:spacing w:line="276" w:lineRule="auto"/>
      </w:pPr>
      <w:r w:rsidRPr="00E530D1">
        <w:t>Расходные обязательства МО СВОД</w:t>
      </w:r>
      <w:r>
        <w:t>;</w:t>
      </w:r>
    </w:p>
    <w:p w14:paraId="4A9BCA74" w14:textId="77777777" w:rsidR="00984AD0" w:rsidRDefault="00984AD0" w:rsidP="005F6947">
      <w:pPr>
        <w:pStyle w:val="aff5"/>
        <w:numPr>
          <w:ilvl w:val="0"/>
          <w:numId w:val="52"/>
        </w:numPr>
        <w:spacing w:line="276" w:lineRule="auto"/>
      </w:pPr>
      <w:r w:rsidRPr="00E530D1">
        <w:t xml:space="preserve">Расходные обязательства </w:t>
      </w:r>
      <w:r>
        <w:t>ЗАТО.</w:t>
      </w:r>
    </w:p>
    <w:p w14:paraId="55B29549" w14:textId="77777777" w:rsidR="00984AD0" w:rsidRDefault="00984AD0" w:rsidP="005F6947">
      <w:pPr>
        <w:pStyle w:val="aff5"/>
        <w:numPr>
          <w:ilvl w:val="0"/>
          <w:numId w:val="32"/>
        </w:numPr>
        <w:spacing w:before="0"/>
      </w:pPr>
      <w:r>
        <w:t xml:space="preserve">Справочники </w:t>
      </w:r>
      <w:r w:rsidR="00E70333">
        <w:t>«</w:t>
      </w:r>
      <w:r w:rsidRPr="00E70333">
        <w:rPr>
          <w:b/>
        </w:rPr>
        <w:t>Нормативны</w:t>
      </w:r>
      <w:r w:rsidR="00E70333" w:rsidRPr="00E70333">
        <w:rPr>
          <w:b/>
        </w:rPr>
        <w:t>е</w:t>
      </w:r>
      <w:r w:rsidRPr="00E70333">
        <w:rPr>
          <w:b/>
        </w:rPr>
        <w:t xml:space="preserve"> правовы</w:t>
      </w:r>
      <w:r w:rsidR="00E70333" w:rsidRPr="00E70333">
        <w:rPr>
          <w:b/>
        </w:rPr>
        <w:t>е</w:t>
      </w:r>
      <w:r w:rsidRPr="00E70333">
        <w:rPr>
          <w:b/>
        </w:rPr>
        <w:t xml:space="preserve"> акт</w:t>
      </w:r>
      <w:r w:rsidR="00E70333" w:rsidRPr="00E70333">
        <w:rPr>
          <w:b/>
        </w:rPr>
        <w:t>ы</w:t>
      </w:r>
      <w:r w:rsidR="00E70333">
        <w:rPr>
          <w:b/>
        </w:rPr>
        <w:t>»</w:t>
      </w:r>
      <w:r>
        <w:t xml:space="preserve"> (НПА), к ним относятся:</w:t>
      </w:r>
    </w:p>
    <w:p w14:paraId="3F1606DC" w14:textId="77777777" w:rsidR="00984AD0" w:rsidRDefault="00984AD0" w:rsidP="005F6947">
      <w:pPr>
        <w:pStyle w:val="aff5"/>
        <w:numPr>
          <w:ilvl w:val="0"/>
          <w:numId w:val="53"/>
        </w:numPr>
      </w:pPr>
      <w:r w:rsidRPr="00DE6CB9">
        <w:t>Справочник типов Федеральных НПА</w:t>
      </w:r>
      <w:r>
        <w:t>;</w:t>
      </w:r>
    </w:p>
    <w:p w14:paraId="4B11EAA1" w14:textId="77777777" w:rsidR="00984AD0" w:rsidRDefault="00984AD0" w:rsidP="005F6947">
      <w:pPr>
        <w:pStyle w:val="aff5"/>
        <w:numPr>
          <w:ilvl w:val="0"/>
          <w:numId w:val="53"/>
        </w:numPr>
      </w:pPr>
      <w:r w:rsidRPr="00DE6CB9">
        <w:t>Справочник типов НПА Субъекта</w:t>
      </w:r>
      <w:r>
        <w:t>;</w:t>
      </w:r>
    </w:p>
    <w:p w14:paraId="096311FC" w14:textId="77777777" w:rsidR="00984AD0" w:rsidRDefault="00984AD0" w:rsidP="005F6947">
      <w:pPr>
        <w:pStyle w:val="aff5"/>
        <w:numPr>
          <w:ilvl w:val="0"/>
          <w:numId w:val="53"/>
        </w:numPr>
        <w:spacing w:line="276" w:lineRule="auto"/>
      </w:pPr>
      <w:r w:rsidRPr="00DE6CB9">
        <w:t xml:space="preserve">Справочник типов НПА </w:t>
      </w:r>
      <w:r>
        <w:t>ЗАТО;</w:t>
      </w:r>
    </w:p>
    <w:p w14:paraId="38B5AED0" w14:textId="77777777" w:rsidR="00984AD0" w:rsidRDefault="00984AD0" w:rsidP="005F6947">
      <w:pPr>
        <w:pStyle w:val="aff5"/>
        <w:numPr>
          <w:ilvl w:val="0"/>
          <w:numId w:val="53"/>
        </w:numPr>
        <w:spacing w:line="276" w:lineRule="auto"/>
      </w:pPr>
      <w:r w:rsidRPr="00DE6CB9">
        <w:t>Справочник Федеральных НПА</w:t>
      </w:r>
      <w:r>
        <w:t>;</w:t>
      </w:r>
    </w:p>
    <w:p w14:paraId="2D00393B" w14:textId="77777777" w:rsidR="00984AD0" w:rsidRDefault="00984AD0" w:rsidP="005F6947">
      <w:pPr>
        <w:pStyle w:val="aff5"/>
        <w:numPr>
          <w:ilvl w:val="0"/>
          <w:numId w:val="53"/>
        </w:numPr>
        <w:spacing w:line="276" w:lineRule="auto"/>
      </w:pPr>
      <w:r w:rsidRPr="00DE6CB9">
        <w:lastRenderedPageBreak/>
        <w:t>Справочник НПА Субъекта федерации</w:t>
      </w:r>
      <w:r>
        <w:t>;</w:t>
      </w:r>
    </w:p>
    <w:p w14:paraId="7CA053D6" w14:textId="77777777" w:rsidR="00984AD0" w:rsidRDefault="00984AD0" w:rsidP="005F6947">
      <w:pPr>
        <w:pStyle w:val="aff5"/>
        <w:numPr>
          <w:ilvl w:val="0"/>
          <w:numId w:val="53"/>
        </w:numPr>
        <w:spacing w:line="276" w:lineRule="auto"/>
      </w:pPr>
      <w:r w:rsidRPr="00DE6CB9">
        <w:t xml:space="preserve">Справочник НПА </w:t>
      </w:r>
      <w:r>
        <w:t>ЗАТО.</w:t>
      </w:r>
    </w:p>
    <w:p w14:paraId="2DBD3CEB" w14:textId="77777777" w:rsidR="00984AD0" w:rsidRDefault="00984AD0" w:rsidP="005F6947">
      <w:pPr>
        <w:pStyle w:val="3f4"/>
        <w:numPr>
          <w:ilvl w:val="2"/>
          <w:numId w:val="30"/>
        </w:numPr>
        <w:tabs>
          <w:tab w:val="num" w:pos="1797"/>
        </w:tabs>
        <w:spacing w:line="360" w:lineRule="auto"/>
        <w:ind w:left="1797" w:hanging="1077"/>
      </w:pPr>
      <w:bookmarkStart w:id="13" w:name="_Toc18575317"/>
      <w:r>
        <w:t xml:space="preserve">Справочники </w:t>
      </w:r>
      <w:r w:rsidR="00E70333">
        <w:t>«</w:t>
      </w:r>
      <w:r>
        <w:t>Расходны</w:t>
      </w:r>
      <w:r w:rsidR="00E70333">
        <w:t>е</w:t>
      </w:r>
      <w:r>
        <w:t xml:space="preserve"> обязательств</w:t>
      </w:r>
      <w:r w:rsidR="00E70333">
        <w:t>а»</w:t>
      </w:r>
      <w:bookmarkEnd w:id="13"/>
      <w:r>
        <w:t xml:space="preserve"> </w:t>
      </w:r>
    </w:p>
    <w:p w14:paraId="4FD6C6BB" w14:textId="77777777" w:rsidR="00E70333" w:rsidRPr="00E70333" w:rsidRDefault="00E70333" w:rsidP="00E70333">
      <w:pPr>
        <w:pStyle w:val="aff5"/>
      </w:pPr>
      <w:r>
        <w:t xml:space="preserve">Группа справочников </w:t>
      </w:r>
      <w:r w:rsidRPr="00E67F24">
        <w:rPr>
          <w:rStyle w:val="afff9"/>
        </w:rPr>
        <w:t>«</w:t>
      </w:r>
      <w:r>
        <w:rPr>
          <w:rStyle w:val="afff9"/>
        </w:rPr>
        <w:t>Расходные обязательства»</w:t>
      </w:r>
      <w:r>
        <w:t xml:space="preserve"> </w:t>
      </w:r>
      <w:r w:rsidRPr="00F22E71">
        <w:t xml:space="preserve">предназначен для </w:t>
      </w:r>
      <w:r w:rsidR="00424192">
        <w:t>формирования реестра расходных обязательств в соответствии с приказом Минфина России  №82н от 31 мая 2017 года</w:t>
      </w:r>
    </w:p>
    <w:p w14:paraId="7D92D915" w14:textId="77777777" w:rsidR="00984AD0" w:rsidRPr="00E2391A" w:rsidRDefault="00984AD0" w:rsidP="005F6947">
      <w:pPr>
        <w:pStyle w:val="aff5"/>
        <w:numPr>
          <w:ilvl w:val="0"/>
          <w:numId w:val="34"/>
        </w:numPr>
        <w:spacing w:before="0" w:line="276" w:lineRule="auto"/>
        <w:rPr>
          <w:b/>
        </w:rPr>
      </w:pPr>
      <w:r w:rsidRPr="00E2391A">
        <w:rPr>
          <w:b/>
        </w:rPr>
        <w:t>Справочник Расходных обязательств субъекта</w:t>
      </w:r>
    </w:p>
    <w:p w14:paraId="059F0314" w14:textId="77777777" w:rsidR="00984AD0" w:rsidRPr="006668B6" w:rsidRDefault="00984AD0" w:rsidP="00984AD0">
      <w:pPr>
        <w:pStyle w:val="aff5"/>
        <w:spacing w:line="276" w:lineRule="auto"/>
        <w:ind w:left="1429" w:firstLine="0"/>
      </w:pPr>
      <w:r>
        <w:t>Справочник содержит п</w:t>
      </w:r>
      <w:r w:rsidRPr="00433F27">
        <w:t>римерный список кодов и наименований расходных обязательств для подготовки реестров расходных обязательств субъектов Российской Федерации</w:t>
      </w:r>
      <w:r>
        <w:t xml:space="preserve"> на основании Приложения 1 приказа № 82н от 31 мая 2017 года.</w:t>
      </w:r>
    </w:p>
    <w:p w14:paraId="4045C0E6" w14:textId="77777777" w:rsidR="00984AD0" w:rsidRDefault="00984AD0" w:rsidP="00424192">
      <w:pPr>
        <w:pStyle w:val="aff5"/>
        <w:spacing w:line="276" w:lineRule="auto"/>
        <w:ind w:firstLine="0"/>
        <w:jc w:val="center"/>
      </w:pPr>
      <w:r>
        <w:drawing>
          <wp:inline distT="0" distB="0" distL="0" distR="0" wp14:anchorId="12CA7C05" wp14:editId="7D048BA7">
            <wp:extent cx="5410200" cy="51720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7337" r="872"/>
                    <a:stretch/>
                  </pic:blipFill>
                  <pic:spPr bwMode="auto">
                    <a:xfrm>
                      <a:off x="0" y="0"/>
                      <a:ext cx="5410200" cy="5172075"/>
                    </a:xfrm>
                    <a:prstGeom prst="rect">
                      <a:avLst/>
                    </a:prstGeom>
                    <a:noFill/>
                    <a:ln>
                      <a:noFill/>
                    </a:ln>
                    <a:extLst>
                      <a:ext uri="{53640926-AAD7-44D8-BBD7-CCE9431645EC}">
                        <a14:shadowObscured xmlns:a14="http://schemas.microsoft.com/office/drawing/2010/main"/>
                      </a:ext>
                    </a:extLst>
                  </pic:spPr>
                </pic:pic>
              </a:graphicData>
            </a:graphic>
          </wp:inline>
        </w:drawing>
      </w:r>
    </w:p>
    <w:p w14:paraId="4F061EF5" w14:textId="77777777" w:rsidR="00424192" w:rsidRPr="009A2DB1" w:rsidRDefault="00424192" w:rsidP="005F6947">
      <w:pPr>
        <w:pStyle w:val="affc"/>
        <w:numPr>
          <w:ilvl w:val="0"/>
          <w:numId w:val="19"/>
        </w:numPr>
        <w:tabs>
          <w:tab w:val="num" w:pos="794"/>
          <w:tab w:val="num" w:pos="19796"/>
        </w:tabs>
        <w:rPr>
          <w:noProof/>
        </w:rPr>
      </w:pPr>
      <w:r>
        <w:rPr>
          <w:noProof/>
        </w:rPr>
        <w:fldChar w:fldCharType="begin"/>
      </w:r>
      <w:r>
        <w:rPr>
          <w:noProof/>
        </w:rPr>
        <w:instrText xml:space="preserve"> SEQ Рисунок \* ARABIC </w:instrText>
      </w:r>
      <w:r>
        <w:rPr>
          <w:noProof/>
        </w:rPr>
        <w:fldChar w:fldCharType="end"/>
      </w:r>
      <w:r>
        <w:rPr>
          <w:noProof/>
        </w:rPr>
        <w:t xml:space="preserve"> Приложение 1 приказа №82н от 31 мая 2017 года</w:t>
      </w:r>
    </w:p>
    <w:p w14:paraId="38DE69F5" w14:textId="77777777" w:rsidR="00984AD0" w:rsidRPr="00E2391A" w:rsidRDefault="00984AD0" w:rsidP="005F6947">
      <w:pPr>
        <w:pStyle w:val="aff5"/>
        <w:numPr>
          <w:ilvl w:val="0"/>
          <w:numId w:val="34"/>
        </w:numPr>
        <w:spacing w:before="0" w:line="276" w:lineRule="auto"/>
        <w:rPr>
          <w:b/>
        </w:rPr>
      </w:pPr>
      <w:r w:rsidRPr="00E2391A">
        <w:rPr>
          <w:b/>
        </w:rPr>
        <w:t xml:space="preserve">Справочник Расходных обязательств </w:t>
      </w:r>
      <w:r>
        <w:rPr>
          <w:b/>
        </w:rPr>
        <w:t>муниципальных образований (МО РФ)</w:t>
      </w:r>
    </w:p>
    <w:p w14:paraId="4793A462" w14:textId="77777777" w:rsidR="00984AD0" w:rsidRDefault="00984AD0" w:rsidP="00984AD0">
      <w:pPr>
        <w:pStyle w:val="aff5"/>
        <w:spacing w:line="276" w:lineRule="auto"/>
        <w:ind w:left="1429" w:firstLine="0"/>
      </w:pPr>
      <w:r>
        <w:lastRenderedPageBreak/>
        <w:t>Справочник содержит п</w:t>
      </w:r>
      <w:r w:rsidRPr="00773F6E">
        <w:t>римерный справочник кодов и наименований расходных обязательств для подготовки сводов реестров расходных обязательств муниципальных образований, входящих в состав субъекта Российской Федерации, в разрезе видов муниципальных образований</w:t>
      </w:r>
      <w:r>
        <w:t xml:space="preserve"> на основании Приложения 2 (таблица 1) приказа № 82н от 31 мая 2017 года.</w:t>
      </w:r>
    </w:p>
    <w:p w14:paraId="06162F47" w14:textId="77777777" w:rsidR="00984AD0" w:rsidRPr="006668B6" w:rsidRDefault="00984AD0" w:rsidP="00984AD0">
      <w:pPr>
        <w:pStyle w:val="aff5"/>
        <w:spacing w:line="276" w:lineRule="auto"/>
        <w:ind w:firstLine="0"/>
        <w:jc w:val="center"/>
      </w:pPr>
      <w:r>
        <w:drawing>
          <wp:inline distT="0" distB="0" distL="0" distR="0" wp14:anchorId="326E7C95" wp14:editId="53AE1DCB">
            <wp:extent cx="5819775" cy="66008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6600825"/>
                    </a:xfrm>
                    <a:prstGeom prst="rect">
                      <a:avLst/>
                    </a:prstGeom>
                    <a:noFill/>
                    <a:ln>
                      <a:noFill/>
                    </a:ln>
                  </pic:spPr>
                </pic:pic>
              </a:graphicData>
            </a:graphic>
          </wp:inline>
        </w:drawing>
      </w:r>
    </w:p>
    <w:p w14:paraId="1C206AF2" w14:textId="77777777" w:rsidR="00424192" w:rsidRPr="009A2DB1" w:rsidRDefault="00424192" w:rsidP="005F6947">
      <w:pPr>
        <w:pStyle w:val="affc"/>
        <w:numPr>
          <w:ilvl w:val="0"/>
          <w:numId w:val="19"/>
        </w:numPr>
        <w:tabs>
          <w:tab w:val="num" w:pos="794"/>
          <w:tab w:val="num" w:pos="19796"/>
        </w:tabs>
        <w:rPr>
          <w:noProof/>
        </w:rPr>
      </w:pPr>
      <w:r>
        <w:rPr>
          <w:noProof/>
        </w:rPr>
        <w:fldChar w:fldCharType="begin"/>
      </w:r>
      <w:r>
        <w:rPr>
          <w:noProof/>
        </w:rPr>
        <w:instrText xml:space="preserve"> SEQ Рисунок \* ARABIC </w:instrText>
      </w:r>
      <w:r>
        <w:rPr>
          <w:noProof/>
        </w:rPr>
        <w:fldChar w:fldCharType="end"/>
      </w:r>
      <w:r>
        <w:rPr>
          <w:noProof/>
        </w:rPr>
        <w:t xml:space="preserve"> Приложение </w:t>
      </w:r>
      <w:r w:rsidR="0026275C">
        <w:rPr>
          <w:noProof/>
        </w:rPr>
        <w:t>2</w:t>
      </w:r>
      <w:r>
        <w:rPr>
          <w:noProof/>
        </w:rPr>
        <w:t xml:space="preserve"> приказа №82н от 31 мая 2017 года</w:t>
      </w:r>
    </w:p>
    <w:p w14:paraId="22B38994" w14:textId="77777777" w:rsidR="00984AD0" w:rsidRPr="00E2391A" w:rsidRDefault="00984AD0" w:rsidP="00984AD0">
      <w:pPr>
        <w:pStyle w:val="aff5"/>
        <w:spacing w:line="276" w:lineRule="auto"/>
      </w:pPr>
    </w:p>
    <w:p w14:paraId="5CB1A710" w14:textId="77777777" w:rsidR="00984AD0" w:rsidRPr="00E2391A" w:rsidRDefault="00984AD0" w:rsidP="005F6947">
      <w:pPr>
        <w:pStyle w:val="aff5"/>
        <w:numPr>
          <w:ilvl w:val="0"/>
          <w:numId w:val="34"/>
        </w:numPr>
        <w:spacing w:before="0" w:line="276" w:lineRule="auto"/>
        <w:rPr>
          <w:b/>
        </w:rPr>
      </w:pPr>
      <w:r w:rsidRPr="00E2391A">
        <w:rPr>
          <w:b/>
        </w:rPr>
        <w:t xml:space="preserve">Справочник Расходных обязательств </w:t>
      </w:r>
      <w:r>
        <w:rPr>
          <w:b/>
        </w:rPr>
        <w:t>муниципальных образований Свод (МО СВОД)</w:t>
      </w:r>
    </w:p>
    <w:p w14:paraId="266308C6" w14:textId="77777777" w:rsidR="00984AD0" w:rsidRDefault="00984AD0" w:rsidP="00984AD0">
      <w:pPr>
        <w:pStyle w:val="aff5"/>
        <w:spacing w:line="276" w:lineRule="auto"/>
        <w:ind w:left="1429" w:firstLine="0"/>
      </w:pPr>
      <w:r>
        <w:lastRenderedPageBreak/>
        <w:t>Справочник содержит п</w:t>
      </w:r>
      <w:r w:rsidRPr="00773F6E">
        <w:t>римерный справочник кодов и наименований расходных обязательств для подготовки сводов реестров расходных обязательств муниципальных образований, входящих в состав субъекта Российской Федерации, в разрезе видов полномочий</w:t>
      </w:r>
      <w:r>
        <w:t xml:space="preserve"> на основании Приложения 2 (таблица 2) приказа № 82н от 31 мая 2017 года.</w:t>
      </w:r>
    </w:p>
    <w:p w14:paraId="4054665A" w14:textId="77777777" w:rsidR="00984AD0" w:rsidRDefault="00984AD0" w:rsidP="00984AD0">
      <w:pPr>
        <w:pStyle w:val="aff5"/>
        <w:spacing w:line="276" w:lineRule="auto"/>
        <w:ind w:firstLine="0"/>
        <w:jc w:val="center"/>
      </w:pPr>
      <w:r>
        <w:drawing>
          <wp:inline distT="0" distB="0" distL="0" distR="0" wp14:anchorId="59B9E164" wp14:editId="4B08A1B4">
            <wp:extent cx="5800725" cy="37052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0725" cy="3705225"/>
                    </a:xfrm>
                    <a:prstGeom prst="rect">
                      <a:avLst/>
                    </a:prstGeom>
                    <a:noFill/>
                    <a:ln>
                      <a:noFill/>
                    </a:ln>
                  </pic:spPr>
                </pic:pic>
              </a:graphicData>
            </a:graphic>
          </wp:inline>
        </w:drawing>
      </w:r>
    </w:p>
    <w:p w14:paraId="00E75D0C" w14:textId="77777777" w:rsidR="00984AD0" w:rsidRDefault="0026275C" w:rsidP="005F6947">
      <w:pPr>
        <w:pStyle w:val="affc"/>
        <w:numPr>
          <w:ilvl w:val="0"/>
          <w:numId w:val="19"/>
        </w:numPr>
        <w:tabs>
          <w:tab w:val="num" w:pos="794"/>
          <w:tab w:val="num" w:pos="19796"/>
        </w:tabs>
        <w:rPr>
          <w:noProof/>
        </w:rPr>
      </w:pPr>
      <w:r>
        <w:rPr>
          <w:noProof/>
        </w:rPr>
        <w:fldChar w:fldCharType="begin"/>
      </w:r>
      <w:r>
        <w:rPr>
          <w:noProof/>
        </w:rPr>
        <w:instrText xml:space="preserve"> SEQ Рисунок \* ARABIC </w:instrText>
      </w:r>
      <w:r>
        <w:rPr>
          <w:noProof/>
        </w:rPr>
        <w:fldChar w:fldCharType="end"/>
      </w:r>
      <w:r>
        <w:rPr>
          <w:noProof/>
        </w:rPr>
        <w:t xml:space="preserve"> Приложение 2 приказа №82н от 31 мая 2017 года</w:t>
      </w:r>
    </w:p>
    <w:p w14:paraId="46E93A60" w14:textId="77777777" w:rsidR="00984AD0" w:rsidRPr="00E2391A" w:rsidRDefault="00984AD0" w:rsidP="005F6947">
      <w:pPr>
        <w:pStyle w:val="aff5"/>
        <w:numPr>
          <w:ilvl w:val="0"/>
          <w:numId w:val="34"/>
        </w:numPr>
        <w:spacing w:before="0" w:line="276" w:lineRule="auto"/>
        <w:rPr>
          <w:b/>
        </w:rPr>
      </w:pPr>
      <w:r w:rsidRPr="00E2391A">
        <w:rPr>
          <w:b/>
        </w:rPr>
        <w:t xml:space="preserve">Справочник Расходных обязательств </w:t>
      </w:r>
      <w:r>
        <w:rPr>
          <w:b/>
        </w:rPr>
        <w:t>закрытых административно- территориальных образований (ЗАТО)</w:t>
      </w:r>
    </w:p>
    <w:p w14:paraId="7C71445F" w14:textId="77777777" w:rsidR="00984AD0" w:rsidRDefault="00984AD0" w:rsidP="00984AD0">
      <w:pPr>
        <w:pStyle w:val="aff5"/>
        <w:spacing w:line="276" w:lineRule="auto"/>
        <w:ind w:left="1429" w:firstLine="0"/>
      </w:pPr>
      <w:r>
        <w:t>Справочник содержит п</w:t>
      </w:r>
      <w:r w:rsidRPr="00773F6E">
        <w:t xml:space="preserve">римерный справочник кодов и наименований расходных обязательств для подготовки реестров расходных обязательств </w:t>
      </w:r>
      <w:r w:rsidRPr="00E77C8D">
        <w:t>закрытых административно- территориальных образований, входящих в состав</w:t>
      </w:r>
      <w:r w:rsidRPr="00773F6E">
        <w:t xml:space="preserve"> субъекта Российской Федерации</w:t>
      </w:r>
      <w:r>
        <w:t xml:space="preserve">  на основании Таблицы 7 письма  № 06-04-20/02/18614 от 19 марта 2018 года.</w:t>
      </w:r>
    </w:p>
    <w:p w14:paraId="2058F177" w14:textId="77777777" w:rsidR="00984AD0" w:rsidRDefault="00984AD0" w:rsidP="00984AD0">
      <w:pPr>
        <w:pStyle w:val="aff5"/>
        <w:spacing w:line="276" w:lineRule="auto"/>
      </w:pPr>
      <w:r>
        <w:t>Перечень федеральных кодов обновляется централизовано</w:t>
      </w:r>
      <w:r w:rsidR="0026275C">
        <w:t>.</w:t>
      </w:r>
      <w:r>
        <w:t xml:space="preserve"> </w:t>
      </w:r>
      <w:r w:rsidRPr="006668B6">
        <w:t>Р</w:t>
      </w:r>
      <w:r>
        <w:t xml:space="preserve">егиональные коды РО необходимо </w:t>
      </w:r>
      <w:r w:rsidR="0026275C">
        <w:t>добавить</w:t>
      </w:r>
      <w:r>
        <w:t xml:space="preserve"> в справочник </w:t>
      </w:r>
      <w:r w:rsidR="0026275C">
        <w:t>либо способом занесения кодов в</w:t>
      </w:r>
      <w:r>
        <w:t xml:space="preserve"> </w:t>
      </w:r>
      <w:r w:rsidR="0026275C">
        <w:t>«</w:t>
      </w:r>
      <w:r w:rsidRPr="0026275C">
        <w:rPr>
          <w:b/>
        </w:rPr>
        <w:t>Общи</w:t>
      </w:r>
      <w:r w:rsidR="0026275C" w:rsidRPr="0026275C">
        <w:rPr>
          <w:b/>
        </w:rPr>
        <w:t>е</w:t>
      </w:r>
      <w:r w:rsidRPr="0026275C">
        <w:rPr>
          <w:b/>
        </w:rPr>
        <w:t xml:space="preserve"> справочник</w:t>
      </w:r>
      <w:r w:rsidR="0026275C" w:rsidRPr="0026275C">
        <w:rPr>
          <w:b/>
        </w:rPr>
        <w:t>и</w:t>
      </w:r>
      <w:r w:rsidR="0026275C">
        <w:t>», либо в «</w:t>
      </w:r>
      <w:r w:rsidRPr="0026275C">
        <w:rPr>
          <w:b/>
        </w:rPr>
        <w:t>Универсальный справочник</w:t>
      </w:r>
      <w:r w:rsidR="0026275C">
        <w:t>»</w:t>
      </w:r>
      <w:r>
        <w:t>.</w:t>
      </w:r>
    </w:p>
    <w:p w14:paraId="0F342CF0" w14:textId="77777777" w:rsidR="00984AD0" w:rsidRDefault="00984AD0" w:rsidP="00984AD0">
      <w:pPr>
        <w:pStyle w:val="aff5"/>
        <w:spacing w:line="276" w:lineRule="auto"/>
      </w:pPr>
    </w:p>
    <w:tbl>
      <w:tblPr>
        <w:tblW w:w="9720" w:type="dxa"/>
        <w:tblInd w:w="648" w:type="dxa"/>
        <w:tblLook w:val="01E0" w:firstRow="1" w:lastRow="1" w:firstColumn="1" w:lastColumn="1" w:noHBand="0" w:noVBand="0"/>
      </w:tblPr>
      <w:tblGrid>
        <w:gridCol w:w="1080"/>
        <w:gridCol w:w="8100"/>
        <w:gridCol w:w="540"/>
      </w:tblGrid>
      <w:tr w:rsidR="00984AD0" w14:paraId="0E7AA702" w14:textId="77777777" w:rsidTr="007618C2">
        <w:tc>
          <w:tcPr>
            <w:tcW w:w="1080" w:type="dxa"/>
            <w:shd w:val="clear" w:color="auto" w:fill="auto"/>
          </w:tcPr>
          <w:p w14:paraId="5FACAA55" w14:textId="77777777" w:rsidR="00984AD0" w:rsidRDefault="0026275C" w:rsidP="007618C2">
            <w:pPr>
              <w:pStyle w:val="affffff0"/>
            </w:pPr>
            <w:r>
              <w:rPr>
                <w:noProof/>
              </w:rPr>
              <w:drawing>
                <wp:inline distT="0" distB="0" distL="0" distR="0" wp14:anchorId="25305135" wp14:editId="49A8176D">
                  <wp:extent cx="304800" cy="304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14:paraId="7E0F7317" w14:textId="77777777" w:rsidR="00984AD0" w:rsidRPr="00A1465C" w:rsidRDefault="00984AD0" w:rsidP="007618C2">
            <w:pPr>
              <w:pStyle w:val="affffff0"/>
            </w:pPr>
            <w:r w:rsidRPr="0026275C">
              <w:rPr>
                <w:rFonts w:ascii="Times New Roman" w:hAnsi="Times New Roman" w:cs="Times New Roman"/>
                <w:sz w:val="24"/>
                <w:szCs w:val="24"/>
                <w:u w:val="single"/>
              </w:rPr>
              <w:t>Региональные коды РО могут быть добавлены в подчинение только в те пункты, которые данную детализацию предполагают</w:t>
            </w:r>
          </w:p>
        </w:tc>
        <w:tc>
          <w:tcPr>
            <w:tcW w:w="540" w:type="dxa"/>
            <w:shd w:val="clear" w:color="auto" w:fill="auto"/>
          </w:tcPr>
          <w:p w14:paraId="31BF2EFE" w14:textId="77777777" w:rsidR="00984AD0" w:rsidRDefault="00984AD0" w:rsidP="007618C2">
            <w:pPr>
              <w:pStyle w:val="affffff0"/>
            </w:pPr>
          </w:p>
        </w:tc>
      </w:tr>
    </w:tbl>
    <w:p w14:paraId="1265BE50" w14:textId="77777777" w:rsidR="00984AD0" w:rsidRDefault="00984AD0" w:rsidP="00984AD0">
      <w:pPr>
        <w:pStyle w:val="aff5"/>
        <w:spacing w:line="276" w:lineRule="auto"/>
        <w:ind w:firstLine="0"/>
        <w:jc w:val="center"/>
      </w:pPr>
      <w:r>
        <w:lastRenderedPageBreak/>
        <w:drawing>
          <wp:inline distT="0" distB="0" distL="0" distR="0" wp14:anchorId="50977AC7" wp14:editId="5E4DF763">
            <wp:extent cx="6296025" cy="4886325"/>
            <wp:effectExtent l="0" t="0" r="9525" b="952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4886325"/>
                    </a:xfrm>
                    <a:prstGeom prst="rect">
                      <a:avLst/>
                    </a:prstGeom>
                    <a:noFill/>
                    <a:ln>
                      <a:noFill/>
                    </a:ln>
                  </pic:spPr>
                </pic:pic>
              </a:graphicData>
            </a:graphic>
          </wp:inline>
        </w:drawing>
      </w:r>
    </w:p>
    <w:p w14:paraId="6442BA95" w14:textId="77777777" w:rsidR="00984AD0" w:rsidRDefault="00984AD0" w:rsidP="005F6947">
      <w:pPr>
        <w:pStyle w:val="affc"/>
        <w:numPr>
          <w:ilvl w:val="0"/>
          <w:numId w:val="19"/>
        </w:numPr>
        <w:tabs>
          <w:tab w:val="num" w:pos="794"/>
          <w:tab w:val="num" w:pos="19796"/>
        </w:tabs>
        <w:rPr>
          <w:noProof/>
        </w:rPr>
      </w:pPr>
      <w:r>
        <w:rPr>
          <w:noProof/>
        </w:rPr>
        <w:t>Пример кодов с региональной детализацией по РО</w:t>
      </w:r>
    </w:p>
    <w:p w14:paraId="6EFCD6D2" w14:textId="77777777" w:rsidR="00984AD0" w:rsidRDefault="00984AD0" w:rsidP="005F6947">
      <w:pPr>
        <w:pStyle w:val="4a"/>
        <w:numPr>
          <w:ilvl w:val="3"/>
          <w:numId w:val="30"/>
        </w:numPr>
        <w:spacing w:line="360" w:lineRule="auto"/>
      </w:pPr>
      <w:bookmarkStart w:id="14" w:name="_Toc18575318"/>
      <w:r>
        <w:t>Добавление подч</w:t>
      </w:r>
      <w:r w:rsidR="0015316D">
        <w:t>иненного пункта в справочник РО</w:t>
      </w:r>
      <w:bookmarkEnd w:id="14"/>
    </w:p>
    <w:p w14:paraId="74CA1751" w14:textId="77777777" w:rsidR="0026275C" w:rsidRDefault="0026275C" w:rsidP="003D0174">
      <w:pPr>
        <w:pStyle w:val="aff5"/>
        <w:spacing w:line="360" w:lineRule="auto"/>
        <w:ind w:firstLine="851"/>
      </w:pPr>
      <w:r>
        <w:t xml:space="preserve">С помощью данного режима осуществляется </w:t>
      </w:r>
      <w:r w:rsidR="003D0174">
        <w:t xml:space="preserve">добавление кодов РО в справочник </w:t>
      </w:r>
      <w:r w:rsidR="003D0174" w:rsidRPr="003D0174">
        <w:rPr>
          <w:b/>
        </w:rPr>
        <w:t>«Расходные обязательства»</w:t>
      </w:r>
      <w:r w:rsidR="003D0174">
        <w:rPr>
          <w:b/>
        </w:rPr>
        <w:t xml:space="preserve"> </w:t>
      </w:r>
      <w:r>
        <w:t>(</w:t>
      </w:r>
      <w:r w:rsidRPr="0026275C">
        <w:rPr>
          <w:i/>
          <w:iCs/>
        </w:rPr>
        <w:t>Рисунок </w:t>
      </w:r>
      <w:r w:rsidR="003D0174">
        <w:rPr>
          <w:i/>
          <w:iCs/>
        </w:rPr>
        <w:t>8</w:t>
      </w:r>
      <w:r w:rsidRPr="0026275C">
        <w:rPr>
          <w:i/>
          <w:iCs/>
        </w:rPr>
        <w:fldChar w:fldCharType="begin"/>
      </w:r>
      <w:r w:rsidRPr="0026275C">
        <w:rPr>
          <w:i/>
          <w:iCs/>
        </w:rPr>
        <w:instrText xml:space="preserve"> REF _Ref290022354 \h  \* MERGEFORMAT </w:instrText>
      </w:r>
      <w:r w:rsidRPr="0026275C">
        <w:rPr>
          <w:i/>
          <w:iCs/>
        </w:rPr>
      </w:r>
      <w:r w:rsidRPr="0026275C">
        <w:rPr>
          <w:i/>
          <w:iCs/>
        </w:rPr>
        <w:fldChar w:fldCharType="end"/>
      </w:r>
      <w:r>
        <w:t>).</w:t>
      </w:r>
    </w:p>
    <w:p w14:paraId="07ED8753" w14:textId="77777777" w:rsidR="00984AD0" w:rsidRDefault="00984AD0" w:rsidP="005F6947">
      <w:pPr>
        <w:pStyle w:val="aff5"/>
        <w:numPr>
          <w:ilvl w:val="0"/>
          <w:numId w:val="35"/>
        </w:numPr>
        <w:spacing w:before="0"/>
      </w:pPr>
      <w:r>
        <w:t xml:space="preserve">Для </w:t>
      </w:r>
      <w:r w:rsidR="003D0174">
        <w:t>добавления</w:t>
      </w:r>
      <w:r>
        <w:t xml:space="preserve"> региональн</w:t>
      </w:r>
      <w:r w:rsidR="003D0174">
        <w:t>ого</w:t>
      </w:r>
      <w:r>
        <w:t xml:space="preserve"> код</w:t>
      </w:r>
      <w:r w:rsidR="003D0174">
        <w:t>а РО</w:t>
      </w:r>
      <w:r>
        <w:t xml:space="preserve"> необходимо открыть справочник  </w:t>
      </w:r>
      <w:r w:rsidRPr="00317546">
        <w:rPr>
          <w:b/>
          <w:sz w:val="20"/>
          <w:szCs w:val="20"/>
          <w:highlight w:val="lightGray"/>
        </w:rPr>
        <w:t xml:space="preserve">НАВИГАТОР </w:t>
      </w:r>
      <w:r w:rsidR="003D0174" w:rsidRPr="00317546">
        <w:rPr>
          <w:b/>
          <w:sz w:val="20"/>
          <w:szCs w:val="20"/>
          <w:highlight w:val="lightGray"/>
        </w:rPr>
        <w:t xml:space="preserve">=&gt; </w:t>
      </w:r>
      <w:r w:rsidRPr="00317546">
        <w:rPr>
          <w:b/>
          <w:sz w:val="20"/>
          <w:szCs w:val="20"/>
          <w:highlight w:val="lightGray"/>
        </w:rPr>
        <w:t xml:space="preserve">СВОД-СМАРТ </w:t>
      </w:r>
      <w:r w:rsidR="003D0174" w:rsidRPr="00317546">
        <w:rPr>
          <w:b/>
          <w:sz w:val="20"/>
          <w:szCs w:val="20"/>
          <w:highlight w:val="lightGray"/>
        </w:rPr>
        <w:t>=&gt;</w:t>
      </w:r>
      <w:r w:rsidRPr="00317546">
        <w:rPr>
          <w:b/>
          <w:sz w:val="20"/>
          <w:szCs w:val="20"/>
          <w:highlight w:val="lightGray"/>
        </w:rPr>
        <w:t xml:space="preserve"> СПРАВОЧНИКИ </w:t>
      </w:r>
      <w:r w:rsidR="003D0174" w:rsidRPr="00317546">
        <w:rPr>
          <w:b/>
          <w:sz w:val="20"/>
          <w:szCs w:val="20"/>
          <w:highlight w:val="lightGray"/>
        </w:rPr>
        <w:t>=&gt;</w:t>
      </w:r>
      <w:r w:rsidRPr="00317546">
        <w:rPr>
          <w:b/>
          <w:sz w:val="20"/>
          <w:szCs w:val="20"/>
          <w:highlight w:val="lightGray"/>
        </w:rPr>
        <w:t xml:space="preserve"> Справочники РРО </w:t>
      </w:r>
      <w:r w:rsidR="003D0174" w:rsidRPr="00317546">
        <w:rPr>
          <w:b/>
          <w:sz w:val="20"/>
          <w:szCs w:val="20"/>
          <w:highlight w:val="lightGray"/>
        </w:rPr>
        <w:t>=&gt;</w:t>
      </w:r>
      <w:r w:rsidRPr="00317546">
        <w:rPr>
          <w:b/>
          <w:sz w:val="20"/>
          <w:szCs w:val="20"/>
          <w:highlight w:val="lightGray"/>
        </w:rPr>
        <w:t xml:space="preserve"> Расходные обязательства субъектов (МО РФ, МО СВОД, ЗАТО).</w:t>
      </w:r>
    </w:p>
    <w:p w14:paraId="3E6D293C" w14:textId="77777777" w:rsidR="00984AD0" w:rsidRDefault="00984AD0" w:rsidP="00984AD0">
      <w:pPr>
        <w:pStyle w:val="aff5"/>
        <w:spacing w:line="276" w:lineRule="auto"/>
        <w:ind w:firstLine="0"/>
        <w:jc w:val="center"/>
      </w:pPr>
      <w:r>
        <w:lastRenderedPageBreak/>
        <w:drawing>
          <wp:inline distT="0" distB="0" distL="0" distR="0" wp14:anchorId="70187BA9" wp14:editId="764CF568">
            <wp:extent cx="6296025" cy="2657475"/>
            <wp:effectExtent l="0" t="0" r="9525" b="9525"/>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25" cy="2657475"/>
                    </a:xfrm>
                    <a:prstGeom prst="rect">
                      <a:avLst/>
                    </a:prstGeom>
                    <a:noFill/>
                    <a:ln>
                      <a:noFill/>
                    </a:ln>
                  </pic:spPr>
                </pic:pic>
              </a:graphicData>
            </a:graphic>
          </wp:inline>
        </w:drawing>
      </w:r>
    </w:p>
    <w:p w14:paraId="7CD3B178" w14:textId="77777777" w:rsidR="00984AD0" w:rsidRDefault="00984AD0" w:rsidP="005F6947">
      <w:pPr>
        <w:pStyle w:val="affc"/>
        <w:numPr>
          <w:ilvl w:val="0"/>
          <w:numId w:val="19"/>
        </w:numPr>
        <w:tabs>
          <w:tab w:val="num" w:pos="794"/>
          <w:tab w:val="num" w:pos="19796"/>
        </w:tabs>
        <w:rPr>
          <w:noProof/>
        </w:rPr>
      </w:pPr>
      <w:r>
        <w:rPr>
          <w:noProof/>
        </w:rPr>
        <w:t xml:space="preserve">Справочник </w:t>
      </w:r>
      <w:r w:rsidRPr="00E3418A">
        <w:rPr>
          <w:noProof/>
        </w:rPr>
        <w:t>Расходные обязательства субъектов</w:t>
      </w:r>
    </w:p>
    <w:p w14:paraId="604C3E28" w14:textId="77777777" w:rsidR="00984AD0" w:rsidRDefault="00984AD0" w:rsidP="005F6947">
      <w:pPr>
        <w:pStyle w:val="aff5"/>
        <w:numPr>
          <w:ilvl w:val="0"/>
          <w:numId w:val="35"/>
        </w:numPr>
        <w:spacing w:before="0" w:line="276" w:lineRule="auto"/>
      </w:pPr>
      <w:r>
        <w:t xml:space="preserve">Выделить пункт родительского кода </w:t>
      </w:r>
      <w:r w:rsidRPr="003D0174">
        <w:rPr>
          <w:i/>
        </w:rPr>
        <w:t>(1)</w:t>
      </w:r>
      <w:r>
        <w:t xml:space="preserve">. Нажать кнопку </w:t>
      </w:r>
      <w:r w:rsidR="003D0174" w:rsidRPr="003D0174">
        <w:t>[</w:t>
      </w:r>
      <w:r w:rsidRPr="003D0174">
        <w:rPr>
          <w:b/>
        </w:rPr>
        <w:t>Добавить подчиненный код</w:t>
      </w:r>
      <w:r w:rsidR="003D0174" w:rsidRPr="003D0174">
        <w:rPr>
          <w:b/>
        </w:rPr>
        <w:t>]</w:t>
      </w:r>
      <w:r>
        <w:t xml:space="preserve"> </w:t>
      </w:r>
      <w:r w:rsidRPr="003D0174">
        <w:rPr>
          <w:i/>
        </w:rPr>
        <w:t>(2)</w:t>
      </w:r>
      <w:r w:rsidR="00EC7CEB">
        <w:rPr>
          <w:i/>
        </w:rPr>
        <w:t>(Рисунок 9)</w:t>
      </w:r>
      <w:r w:rsidRPr="003D0174">
        <w:rPr>
          <w:i/>
        </w:rPr>
        <w:t>.</w:t>
      </w:r>
    </w:p>
    <w:p w14:paraId="67F95E38" w14:textId="77777777" w:rsidR="00984AD0" w:rsidRDefault="00984AD0" w:rsidP="00120242">
      <w:pPr>
        <w:pStyle w:val="aff5"/>
        <w:spacing w:line="276" w:lineRule="auto"/>
        <w:ind w:firstLine="0"/>
        <w:jc w:val="center"/>
      </w:pPr>
      <w:r>
        <w:drawing>
          <wp:inline distT="0" distB="0" distL="0" distR="0" wp14:anchorId="016F9018" wp14:editId="2FF79F31">
            <wp:extent cx="6096000" cy="4791075"/>
            <wp:effectExtent l="0" t="0" r="0" b="952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791075"/>
                    </a:xfrm>
                    <a:prstGeom prst="rect">
                      <a:avLst/>
                    </a:prstGeom>
                    <a:noFill/>
                    <a:ln>
                      <a:noFill/>
                    </a:ln>
                  </pic:spPr>
                </pic:pic>
              </a:graphicData>
            </a:graphic>
          </wp:inline>
        </w:drawing>
      </w:r>
    </w:p>
    <w:p w14:paraId="64A07471" w14:textId="77777777" w:rsidR="003D0174" w:rsidRDefault="003D0174" w:rsidP="005F6947">
      <w:pPr>
        <w:pStyle w:val="affc"/>
        <w:numPr>
          <w:ilvl w:val="0"/>
          <w:numId w:val="19"/>
        </w:numPr>
        <w:tabs>
          <w:tab w:val="num" w:pos="794"/>
          <w:tab w:val="num" w:pos="19796"/>
        </w:tabs>
        <w:rPr>
          <w:noProof/>
        </w:rPr>
      </w:pPr>
      <w:r>
        <w:rPr>
          <w:noProof/>
        </w:rPr>
        <w:t xml:space="preserve">Добавление кода в Справочник </w:t>
      </w:r>
      <w:r w:rsidRPr="00E3418A">
        <w:rPr>
          <w:noProof/>
        </w:rPr>
        <w:t>Расходные обязательства субъектов</w:t>
      </w:r>
    </w:p>
    <w:p w14:paraId="7A9FF4AE" w14:textId="77777777" w:rsidR="00984AD0" w:rsidRDefault="00984AD0" w:rsidP="005F6947">
      <w:pPr>
        <w:pStyle w:val="aff5"/>
        <w:numPr>
          <w:ilvl w:val="0"/>
          <w:numId w:val="35"/>
        </w:numPr>
        <w:spacing w:before="0" w:line="276" w:lineRule="auto"/>
      </w:pPr>
      <w:r>
        <w:lastRenderedPageBreak/>
        <w:t>В появившемся окне необходимо указать</w:t>
      </w:r>
      <w:r w:rsidR="00EC7CEB">
        <w:t xml:space="preserve"> </w:t>
      </w:r>
      <w:r w:rsidR="00EC7CEB" w:rsidRPr="00EC7CEB">
        <w:rPr>
          <w:i/>
        </w:rPr>
        <w:t>(Рисунок 10)</w:t>
      </w:r>
      <w:r w:rsidRPr="00EC7CEB">
        <w:rPr>
          <w:i/>
        </w:rPr>
        <w:t>:</w:t>
      </w:r>
    </w:p>
    <w:p w14:paraId="657AAB0C" w14:textId="77777777" w:rsidR="00984AD0" w:rsidRDefault="00984AD0" w:rsidP="005F6947">
      <w:pPr>
        <w:pStyle w:val="aff5"/>
        <w:numPr>
          <w:ilvl w:val="0"/>
          <w:numId w:val="54"/>
        </w:numPr>
        <w:spacing w:line="276" w:lineRule="auto"/>
      </w:pPr>
      <w:r w:rsidRPr="0015316D">
        <w:rPr>
          <w:b/>
        </w:rPr>
        <w:t>Код подпункта</w:t>
      </w:r>
      <w:r>
        <w:t xml:space="preserve"> </w:t>
      </w:r>
      <w:r w:rsidRPr="0015316D">
        <w:rPr>
          <w:i/>
        </w:rPr>
        <w:t>(1),</w:t>
      </w:r>
      <w:r>
        <w:t xml:space="preserve"> который должен иметь следующий порядковый номер. Например, если предыдущий код был 3210, то следующий 3211 и т.д.  </w:t>
      </w:r>
    </w:p>
    <w:p w14:paraId="2E00E4AB" w14:textId="77777777" w:rsidR="00984AD0" w:rsidRDefault="00984AD0" w:rsidP="005F6947">
      <w:pPr>
        <w:pStyle w:val="aff5"/>
        <w:numPr>
          <w:ilvl w:val="0"/>
          <w:numId w:val="54"/>
        </w:numPr>
        <w:spacing w:line="276" w:lineRule="auto"/>
      </w:pPr>
      <w:r w:rsidRPr="0015316D">
        <w:rPr>
          <w:b/>
        </w:rPr>
        <w:t>Номер подпункта</w:t>
      </w:r>
      <w:r>
        <w:t xml:space="preserve"> </w:t>
      </w:r>
      <w:r w:rsidRPr="0015316D">
        <w:rPr>
          <w:i/>
        </w:rPr>
        <w:t>(2).</w:t>
      </w:r>
      <w:r>
        <w:t xml:space="preserve"> Его необходимо указать на основании родительского кода. </w:t>
      </w:r>
    </w:p>
    <w:p w14:paraId="735150E1" w14:textId="77777777" w:rsidR="00984AD0" w:rsidRDefault="00984AD0" w:rsidP="005F6947">
      <w:pPr>
        <w:pStyle w:val="aff5"/>
        <w:numPr>
          <w:ilvl w:val="0"/>
          <w:numId w:val="54"/>
        </w:numPr>
        <w:spacing w:line="276" w:lineRule="auto"/>
      </w:pPr>
      <w:r w:rsidRPr="0015316D">
        <w:rPr>
          <w:b/>
        </w:rPr>
        <w:t>Группу полномочия</w:t>
      </w:r>
      <w:r>
        <w:t xml:space="preserve"> </w:t>
      </w:r>
      <w:r w:rsidRPr="0015316D">
        <w:rPr>
          <w:i/>
        </w:rPr>
        <w:t>(3).</w:t>
      </w:r>
      <w:r>
        <w:t xml:space="preserve"> Указание группы полномочия не обязательно.</w:t>
      </w:r>
    </w:p>
    <w:p w14:paraId="1198C300" w14:textId="77777777" w:rsidR="00984AD0" w:rsidRDefault="00984AD0" w:rsidP="005F6947">
      <w:pPr>
        <w:pStyle w:val="aff5"/>
        <w:numPr>
          <w:ilvl w:val="0"/>
          <w:numId w:val="54"/>
        </w:numPr>
        <w:spacing w:line="276" w:lineRule="auto"/>
      </w:pPr>
      <w:r w:rsidRPr="0015316D">
        <w:rPr>
          <w:b/>
        </w:rPr>
        <w:t>Сокращенное наименование</w:t>
      </w:r>
      <w:r>
        <w:t xml:space="preserve"> </w:t>
      </w:r>
      <w:r w:rsidRPr="0015316D">
        <w:rPr>
          <w:i/>
        </w:rPr>
        <w:t>(4).</w:t>
      </w:r>
      <w:r>
        <w:t xml:space="preserve"> Отражается в дереве групп в форме</w:t>
      </w:r>
      <w:r w:rsidR="0015316D">
        <w:t>.</w:t>
      </w:r>
    </w:p>
    <w:p w14:paraId="2C7D82D6" w14:textId="77777777" w:rsidR="00984AD0" w:rsidRDefault="00984AD0" w:rsidP="005F6947">
      <w:pPr>
        <w:pStyle w:val="aff5"/>
        <w:numPr>
          <w:ilvl w:val="0"/>
          <w:numId w:val="54"/>
        </w:numPr>
        <w:spacing w:line="360" w:lineRule="auto"/>
      </w:pPr>
      <w:r w:rsidRPr="0015316D">
        <w:rPr>
          <w:b/>
        </w:rPr>
        <w:t>Полное наименование</w:t>
      </w:r>
      <w:r>
        <w:t xml:space="preserve"> </w:t>
      </w:r>
      <w:r w:rsidRPr="0015316D">
        <w:rPr>
          <w:i/>
        </w:rPr>
        <w:t>(5)</w:t>
      </w:r>
      <w:r>
        <w:t>. Выводится в печатный бланк формы</w:t>
      </w:r>
      <w:r w:rsidR="0015316D">
        <w:t>.</w:t>
      </w:r>
    </w:p>
    <w:p w14:paraId="6611092E" w14:textId="77777777" w:rsidR="00984AD0" w:rsidRDefault="00984AD0" w:rsidP="005F6947">
      <w:pPr>
        <w:pStyle w:val="aff5"/>
        <w:numPr>
          <w:ilvl w:val="0"/>
          <w:numId w:val="35"/>
        </w:numPr>
        <w:spacing w:before="0" w:line="360" w:lineRule="auto"/>
      </w:pPr>
      <w:r>
        <w:t xml:space="preserve">После ввода всех необходимых данных нажать кнопку </w:t>
      </w:r>
      <w:r w:rsidR="0015316D" w:rsidRPr="0015316D">
        <w:rPr>
          <w:b/>
        </w:rPr>
        <w:t>[</w:t>
      </w:r>
      <w:r w:rsidRPr="0015316D">
        <w:rPr>
          <w:b/>
        </w:rPr>
        <w:t>Сохранить</w:t>
      </w:r>
      <w:r w:rsidR="0015316D" w:rsidRPr="0015316D">
        <w:rPr>
          <w:b/>
        </w:rPr>
        <w:t>]</w:t>
      </w:r>
      <w:r>
        <w:rPr>
          <w:i/>
        </w:rPr>
        <w:t xml:space="preserve"> </w:t>
      </w:r>
      <w:r w:rsidRPr="0015316D">
        <w:rPr>
          <w:i/>
        </w:rPr>
        <w:t>(6)</w:t>
      </w:r>
      <w:r>
        <w:t xml:space="preserve"> в диалоговом окне</w:t>
      </w:r>
      <w:r w:rsidRPr="00707189">
        <w:t>.</w:t>
      </w:r>
    </w:p>
    <w:p w14:paraId="369A27D1" w14:textId="77777777" w:rsidR="00984AD0" w:rsidRDefault="00984AD0" w:rsidP="00120242">
      <w:pPr>
        <w:pStyle w:val="aff5"/>
        <w:spacing w:line="276" w:lineRule="auto"/>
        <w:ind w:firstLine="0"/>
        <w:jc w:val="center"/>
      </w:pPr>
      <w:r>
        <w:drawing>
          <wp:inline distT="0" distB="0" distL="0" distR="0" wp14:anchorId="49A2F6AA" wp14:editId="0BDDB143">
            <wp:extent cx="6296025" cy="4752975"/>
            <wp:effectExtent l="0" t="0" r="9525" b="9525"/>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4752975"/>
                    </a:xfrm>
                    <a:prstGeom prst="rect">
                      <a:avLst/>
                    </a:prstGeom>
                    <a:noFill/>
                    <a:ln>
                      <a:noFill/>
                    </a:ln>
                  </pic:spPr>
                </pic:pic>
              </a:graphicData>
            </a:graphic>
          </wp:inline>
        </w:drawing>
      </w:r>
    </w:p>
    <w:p w14:paraId="52F64B4D" w14:textId="77777777" w:rsidR="0015316D" w:rsidRDefault="0015316D" w:rsidP="005F6947">
      <w:pPr>
        <w:pStyle w:val="affc"/>
        <w:numPr>
          <w:ilvl w:val="0"/>
          <w:numId w:val="19"/>
        </w:numPr>
        <w:tabs>
          <w:tab w:val="num" w:pos="794"/>
          <w:tab w:val="num" w:pos="19796"/>
        </w:tabs>
        <w:rPr>
          <w:noProof/>
        </w:rPr>
      </w:pPr>
      <w:r>
        <w:rPr>
          <w:noProof/>
        </w:rPr>
        <w:t>Указание нового кода  РО</w:t>
      </w:r>
    </w:p>
    <w:p w14:paraId="4DB3A2A9" w14:textId="77777777" w:rsidR="00984AD0" w:rsidRDefault="00984AD0" w:rsidP="00984AD0">
      <w:pPr>
        <w:pStyle w:val="aff5"/>
        <w:spacing w:line="276" w:lineRule="auto"/>
        <w:ind w:firstLine="0"/>
      </w:pPr>
      <w:r>
        <w:t>Новый пункт добавится под родительский код</w:t>
      </w:r>
      <w:r w:rsidR="0015316D" w:rsidRPr="0015316D">
        <w:t xml:space="preserve"> </w:t>
      </w:r>
      <w:r w:rsidR="0015316D" w:rsidRPr="0015316D">
        <w:rPr>
          <w:i/>
        </w:rPr>
        <w:t>(Рисунок 11)</w:t>
      </w:r>
      <w:r w:rsidRPr="0015316D">
        <w:rPr>
          <w:i/>
        </w:rPr>
        <w:t>.</w:t>
      </w:r>
    </w:p>
    <w:p w14:paraId="7F74177D" w14:textId="77777777" w:rsidR="00984AD0" w:rsidRDefault="00984AD0" w:rsidP="00120242">
      <w:pPr>
        <w:pStyle w:val="aff5"/>
        <w:spacing w:line="276" w:lineRule="auto"/>
        <w:ind w:firstLine="0"/>
        <w:jc w:val="center"/>
      </w:pPr>
      <w:r>
        <w:lastRenderedPageBreak/>
        <w:drawing>
          <wp:inline distT="0" distB="0" distL="0" distR="0" wp14:anchorId="52E61CDF" wp14:editId="60EE866E">
            <wp:extent cx="6296025" cy="1857375"/>
            <wp:effectExtent l="0" t="0" r="9525"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1857375"/>
                    </a:xfrm>
                    <a:prstGeom prst="rect">
                      <a:avLst/>
                    </a:prstGeom>
                    <a:noFill/>
                    <a:ln>
                      <a:noFill/>
                    </a:ln>
                  </pic:spPr>
                </pic:pic>
              </a:graphicData>
            </a:graphic>
          </wp:inline>
        </w:drawing>
      </w:r>
    </w:p>
    <w:p w14:paraId="23B61E68" w14:textId="77777777" w:rsidR="00984AD0" w:rsidRDefault="0015316D" w:rsidP="005F6947">
      <w:pPr>
        <w:pStyle w:val="affc"/>
        <w:numPr>
          <w:ilvl w:val="0"/>
          <w:numId w:val="19"/>
        </w:numPr>
        <w:tabs>
          <w:tab w:val="num" w:pos="794"/>
          <w:tab w:val="num" w:pos="19796"/>
        </w:tabs>
      </w:pPr>
      <w:r>
        <w:t>Новый код РО</w:t>
      </w:r>
    </w:p>
    <w:p w14:paraId="1CB94956" w14:textId="77777777" w:rsidR="00984AD0" w:rsidRDefault="00984AD0" w:rsidP="005F6947">
      <w:pPr>
        <w:pStyle w:val="4a"/>
        <w:numPr>
          <w:ilvl w:val="3"/>
          <w:numId w:val="30"/>
        </w:numPr>
        <w:spacing w:line="360" w:lineRule="auto"/>
      </w:pPr>
      <w:bookmarkStart w:id="15" w:name="_Toc18575319"/>
      <w:r>
        <w:t>Добавления кода со сквозной нумерацией</w:t>
      </w:r>
      <w:r w:rsidRPr="00550E97">
        <w:t xml:space="preserve"> </w:t>
      </w:r>
      <w:r>
        <w:t>в справочник РО</w:t>
      </w:r>
      <w:bookmarkEnd w:id="15"/>
    </w:p>
    <w:p w14:paraId="0B3F1BA6" w14:textId="77777777" w:rsidR="00984AD0" w:rsidRDefault="00984AD0" w:rsidP="005F6947">
      <w:pPr>
        <w:pStyle w:val="aff5"/>
        <w:numPr>
          <w:ilvl w:val="0"/>
          <w:numId w:val="33"/>
        </w:numPr>
        <w:spacing w:before="0" w:line="276" w:lineRule="auto"/>
      </w:pPr>
      <w:r>
        <w:t xml:space="preserve">Выделить верхний уровень . Нажать кнопку </w:t>
      </w:r>
      <w:r w:rsidR="00EC7CEB" w:rsidRPr="00EC7CEB">
        <w:t>[</w:t>
      </w:r>
      <w:r w:rsidRPr="00EC7CEB">
        <w:rPr>
          <w:b/>
        </w:rPr>
        <w:t>Добавить в корень</w:t>
      </w:r>
      <w:r w:rsidR="00EC7CEB" w:rsidRPr="00EC7CEB">
        <w:rPr>
          <w:b/>
        </w:rPr>
        <w:t>]</w:t>
      </w:r>
      <w:r w:rsidR="00EC7CEB">
        <w:rPr>
          <w:b/>
        </w:rPr>
        <w:t xml:space="preserve"> </w:t>
      </w:r>
      <w:r w:rsidR="00EC7CEB" w:rsidRPr="00EC7CEB">
        <w:rPr>
          <w:i/>
        </w:rPr>
        <w:t>(Рисунок 12)</w:t>
      </w:r>
      <w:r w:rsidRPr="00EC7CEB">
        <w:rPr>
          <w:i/>
        </w:rPr>
        <w:t>.</w:t>
      </w:r>
      <w:r>
        <w:t xml:space="preserve"> </w:t>
      </w:r>
    </w:p>
    <w:p w14:paraId="0F1453A6" w14:textId="77777777" w:rsidR="00984AD0" w:rsidRDefault="00984AD0" w:rsidP="00120242">
      <w:pPr>
        <w:pStyle w:val="aff5"/>
        <w:spacing w:line="276" w:lineRule="auto"/>
        <w:ind w:firstLine="0"/>
        <w:jc w:val="center"/>
      </w:pPr>
      <w:r>
        <w:drawing>
          <wp:inline distT="0" distB="0" distL="0" distR="0" wp14:anchorId="39A8079F" wp14:editId="7E393A8C">
            <wp:extent cx="5476875" cy="1181100"/>
            <wp:effectExtent l="0" t="0" r="952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1181100"/>
                    </a:xfrm>
                    <a:prstGeom prst="rect">
                      <a:avLst/>
                    </a:prstGeom>
                    <a:noFill/>
                    <a:ln>
                      <a:noFill/>
                    </a:ln>
                  </pic:spPr>
                </pic:pic>
              </a:graphicData>
            </a:graphic>
          </wp:inline>
        </w:drawing>
      </w:r>
    </w:p>
    <w:p w14:paraId="19D9BE74" w14:textId="77777777" w:rsidR="00EC7CEB" w:rsidRDefault="00EC7CEB" w:rsidP="005F6947">
      <w:pPr>
        <w:pStyle w:val="affc"/>
        <w:numPr>
          <w:ilvl w:val="0"/>
          <w:numId w:val="19"/>
        </w:numPr>
        <w:tabs>
          <w:tab w:val="num" w:pos="794"/>
          <w:tab w:val="num" w:pos="19796"/>
        </w:tabs>
      </w:pPr>
      <w:r>
        <w:t>Добавление нового кода РО со сквозной нумерацией</w:t>
      </w:r>
    </w:p>
    <w:p w14:paraId="516C35FE" w14:textId="77777777" w:rsidR="00984AD0" w:rsidRDefault="00984AD0" w:rsidP="005F6947">
      <w:pPr>
        <w:pStyle w:val="aff5"/>
        <w:numPr>
          <w:ilvl w:val="0"/>
          <w:numId w:val="33"/>
        </w:numPr>
        <w:spacing w:before="0" w:line="276" w:lineRule="auto"/>
      </w:pPr>
      <w:r>
        <w:t>В диалоговом окне заполнить поля</w:t>
      </w:r>
      <w:r w:rsidR="00EC7CEB">
        <w:t xml:space="preserve"> </w:t>
      </w:r>
      <w:r w:rsidR="00EC7CEB" w:rsidRPr="00EC7CEB">
        <w:rPr>
          <w:i/>
        </w:rPr>
        <w:t>(Рисунок 13)</w:t>
      </w:r>
      <w:r w:rsidRPr="00EC7CEB">
        <w:rPr>
          <w:i/>
        </w:rPr>
        <w:t>:</w:t>
      </w:r>
    </w:p>
    <w:p w14:paraId="3F60208C" w14:textId="77777777" w:rsidR="00984AD0" w:rsidRDefault="00984AD0" w:rsidP="005F6947">
      <w:pPr>
        <w:pStyle w:val="aff5"/>
        <w:numPr>
          <w:ilvl w:val="0"/>
          <w:numId w:val="55"/>
        </w:numPr>
        <w:spacing w:line="276" w:lineRule="auto"/>
      </w:pPr>
      <w:r w:rsidRPr="00EC7CEB">
        <w:rPr>
          <w:b/>
        </w:rPr>
        <w:t>Код подпункта</w:t>
      </w:r>
      <w:r>
        <w:t xml:space="preserve"> </w:t>
      </w:r>
      <w:r w:rsidRPr="00EC7CEB">
        <w:rPr>
          <w:i/>
        </w:rPr>
        <w:t>(1)</w:t>
      </w:r>
      <w:r>
        <w:t xml:space="preserve">, который должен иметь следующий порядковый номер. Например, если предыдущий код был 2903, то следующий 2904 и т.д.  </w:t>
      </w:r>
    </w:p>
    <w:p w14:paraId="65CD7B71" w14:textId="77777777" w:rsidR="00984AD0" w:rsidRDefault="00984AD0" w:rsidP="005F6947">
      <w:pPr>
        <w:pStyle w:val="aff5"/>
        <w:numPr>
          <w:ilvl w:val="0"/>
          <w:numId w:val="55"/>
        </w:numPr>
        <w:spacing w:line="276" w:lineRule="auto"/>
      </w:pPr>
      <w:r w:rsidRPr="00EC7CEB">
        <w:rPr>
          <w:b/>
        </w:rPr>
        <w:t>Номер подпункта</w:t>
      </w:r>
      <w:r>
        <w:t xml:space="preserve"> </w:t>
      </w:r>
      <w:r w:rsidRPr="00EC7CEB">
        <w:rPr>
          <w:i/>
        </w:rPr>
        <w:t>(2).</w:t>
      </w:r>
      <w:r>
        <w:t xml:space="preserve"> Его необходимо указать на основании предыдущего пункта. Например,  после 2.903 указывать нужно 2.904.</w:t>
      </w:r>
    </w:p>
    <w:p w14:paraId="17057D10" w14:textId="77777777" w:rsidR="00984AD0" w:rsidRDefault="00984AD0" w:rsidP="005F6947">
      <w:pPr>
        <w:pStyle w:val="aff5"/>
        <w:numPr>
          <w:ilvl w:val="0"/>
          <w:numId w:val="55"/>
        </w:numPr>
        <w:spacing w:line="276" w:lineRule="auto"/>
      </w:pPr>
      <w:r w:rsidRPr="00EC7CEB">
        <w:rPr>
          <w:b/>
        </w:rPr>
        <w:t>Группу полномочия</w:t>
      </w:r>
      <w:r>
        <w:t xml:space="preserve"> </w:t>
      </w:r>
      <w:r w:rsidRPr="00EC7CEB">
        <w:rPr>
          <w:i/>
        </w:rPr>
        <w:t>(3).</w:t>
      </w:r>
      <w:r>
        <w:t xml:space="preserve"> Указание группы полномочия не обязательно.</w:t>
      </w:r>
    </w:p>
    <w:p w14:paraId="489B8E94" w14:textId="77777777" w:rsidR="00984AD0" w:rsidRDefault="00984AD0" w:rsidP="005F6947">
      <w:pPr>
        <w:pStyle w:val="aff5"/>
        <w:numPr>
          <w:ilvl w:val="0"/>
          <w:numId w:val="55"/>
        </w:numPr>
        <w:spacing w:line="276" w:lineRule="auto"/>
        <w:jc w:val="left"/>
      </w:pPr>
      <w:r w:rsidRPr="00EC7CEB">
        <w:rPr>
          <w:b/>
        </w:rPr>
        <w:t>Сокращенное наименование</w:t>
      </w:r>
      <w:r>
        <w:t xml:space="preserve"> </w:t>
      </w:r>
      <w:r w:rsidRPr="00EC7CEB">
        <w:rPr>
          <w:i/>
        </w:rPr>
        <w:t>(4).</w:t>
      </w:r>
      <w:r>
        <w:t xml:space="preserve"> Отражается в дереве групп в форме</w:t>
      </w:r>
      <w:r w:rsidR="00EC7CEB">
        <w:t>.</w:t>
      </w:r>
    </w:p>
    <w:p w14:paraId="12B98D59" w14:textId="77777777" w:rsidR="00984AD0" w:rsidRDefault="00984AD0" w:rsidP="005F6947">
      <w:pPr>
        <w:pStyle w:val="aff5"/>
        <w:numPr>
          <w:ilvl w:val="0"/>
          <w:numId w:val="55"/>
        </w:numPr>
        <w:spacing w:line="276" w:lineRule="auto"/>
      </w:pPr>
      <w:r w:rsidRPr="00EC7CEB">
        <w:rPr>
          <w:b/>
        </w:rPr>
        <w:t>Полное наименование</w:t>
      </w:r>
      <w:r>
        <w:t xml:space="preserve"> </w:t>
      </w:r>
      <w:r w:rsidRPr="00EC7CEB">
        <w:rPr>
          <w:i/>
        </w:rPr>
        <w:t>(5).</w:t>
      </w:r>
      <w:r>
        <w:t xml:space="preserve"> Выводится в печатный бланк формы</w:t>
      </w:r>
    </w:p>
    <w:p w14:paraId="7370510B" w14:textId="77777777" w:rsidR="00984AD0" w:rsidRDefault="00984AD0" w:rsidP="005F6947">
      <w:pPr>
        <w:pStyle w:val="aff5"/>
        <w:numPr>
          <w:ilvl w:val="0"/>
          <w:numId w:val="33"/>
        </w:numPr>
        <w:spacing w:before="0" w:line="276" w:lineRule="auto"/>
      </w:pPr>
      <w:r>
        <w:t xml:space="preserve">После ввода всех необходимых данных нажать кнопку </w:t>
      </w:r>
      <w:r w:rsidR="001B0C82" w:rsidRPr="001B0C82">
        <w:t>[</w:t>
      </w:r>
      <w:r w:rsidRPr="001B0C82">
        <w:rPr>
          <w:b/>
        </w:rPr>
        <w:t>Сохранить</w:t>
      </w:r>
      <w:r w:rsidR="001B0C82" w:rsidRPr="001B0C82">
        <w:rPr>
          <w:b/>
        </w:rPr>
        <w:t>]</w:t>
      </w:r>
      <w:r w:rsidRPr="001B0C82">
        <w:rPr>
          <w:i/>
        </w:rPr>
        <w:t xml:space="preserve"> (6)</w:t>
      </w:r>
      <w:r>
        <w:t xml:space="preserve"> в диалоговом окне</w:t>
      </w:r>
      <w:r w:rsidRPr="00707189">
        <w:t>.</w:t>
      </w:r>
    </w:p>
    <w:p w14:paraId="36E1F84D" w14:textId="77777777" w:rsidR="00984AD0" w:rsidRDefault="00984AD0" w:rsidP="00984AD0">
      <w:pPr>
        <w:pStyle w:val="aff5"/>
        <w:spacing w:line="276" w:lineRule="auto"/>
        <w:ind w:left="420" w:firstLine="0"/>
      </w:pPr>
    </w:p>
    <w:p w14:paraId="15FF6BA1" w14:textId="77777777" w:rsidR="00984AD0" w:rsidRDefault="00984AD0" w:rsidP="00984AD0">
      <w:pPr>
        <w:pStyle w:val="aff5"/>
        <w:spacing w:line="276" w:lineRule="auto"/>
        <w:ind w:firstLine="0"/>
        <w:jc w:val="center"/>
      </w:pPr>
      <w:r>
        <w:lastRenderedPageBreak/>
        <w:drawing>
          <wp:inline distT="0" distB="0" distL="0" distR="0" wp14:anchorId="7487FA40" wp14:editId="1F9870F3">
            <wp:extent cx="5562600" cy="30861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3086100"/>
                    </a:xfrm>
                    <a:prstGeom prst="rect">
                      <a:avLst/>
                    </a:prstGeom>
                    <a:noFill/>
                    <a:ln>
                      <a:noFill/>
                    </a:ln>
                  </pic:spPr>
                </pic:pic>
              </a:graphicData>
            </a:graphic>
          </wp:inline>
        </w:drawing>
      </w:r>
    </w:p>
    <w:p w14:paraId="02D0C82C" w14:textId="77777777" w:rsidR="00984AD0" w:rsidRDefault="001B0C82" w:rsidP="005F6947">
      <w:pPr>
        <w:pStyle w:val="affc"/>
        <w:numPr>
          <w:ilvl w:val="0"/>
          <w:numId w:val="19"/>
        </w:numPr>
        <w:tabs>
          <w:tab w:val="num" w:pos="794"/>
          <w:tab w:val="num" w:pos="19796"/>
        </w:tabs>
      </w:pPr>
      <w:r>
        <w:t>Добавление нового кода РО со сквозной нумерацией</w:t>
      </w:r>
    </w:p>
    <w:p w14:paraId="1E9BFACE" w14:textId="77777777" w:rsidR="00984AD0" w:rsidRDefault="00984AD0" w:rsidP="00984AD0">
      <w:pPr>
        <w:pStyle w:val="aff5"/>
        <w:spacing w:line="276" w:lineRule="auto"/>
        <w:ind w:left="420" w:firstLine="0"/>
      </w:pPr>
      <w:r>
        <w:t>Код добавится в конец списка</w:t>
      </w:r>
      <w:r w:rsidR="001B0C82" w:rsidRPr="001B0C82">
        <w:t xml:space="preserve"> </w:t>
      </w:r>
      <w:r w:rsidR="001B0C82" w:rsidRPr="001B0C82">
        <w:rPr>
          <w:i/>
        </w:rPr>
        <w:t>(Рисунок 14)</w:t>
      </w:r>
      <w:r w:rsidRPr="001B0C82">
        <w:rPr>
          <w:i/>
        </w:rPr>
        <w:t>.</w:t>
      </w:r>
    </w:p>
    <w:p w14:paraId="60F17ADE" w14:textId="77777777" w:rsidR="00984AD0" w:rsidRDefault="00984AD0" w:rsidP="00947275">
      <w:pPr>
        <w:pStyle w:val="aff5"/>
        <w:spacing w:line="276" w:lineRule="auto"/>
        <w:ind w:firstLine="0"/>
        <w:jc w:val="center"/>
      </w:pPr>
      <w:r>
        <w:drawing>
          <wp:inline distT="0" distB="0" distL="0" distR="0" wp14:anchorId="3631CBF5" wp14:editId="2F6A39E4">
            <wp:extent cx="5419725" cy="2619375"/>
            <wp:effectExtent l="0" t="0" r="9525" b="952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9725" cy="2619375"/>
                    </a:xfrm>
                    <a:prstGeom prst="rect">
                      <a:avLst/>
                    </a:prstGeom>
                    <a:noFill/>
                    <a:ln>
                      <a:noFill/>
                    </a:ln>
                  </pic:spPr>
                </pic:pic>
              </a:graphicData>
            </a:graphic>
          </wp:inline>
        </w:drawing>
      </w:r>
    </w:p>
    <w:p w14:paraId="2B0372D0" w14:textId="77777777" w:rsidR="001B0C82" w:rsidRDefault="001B0C82" w:rsidP="005F6947">
      <w:pPr>
        <w:pStyle w:val="affc"/>
        <w:numPr>
          <w:ilvl w:val="0"/>
          <w:numId w:val="19"/>
        </w:numPr>
        <w:tabs>
          <w:tab w:val="num" w:pos="794"/>
          <w:tab w:val="num" w:pos="19796"/>
        </w:tabs>
      </w:pPr>
      <w:r>
        <w:t>Результат добавление нового кода РО со сквозной нумерацией</w:t>
      </w:r>
    </w:p>
    <w:p w14:paraId="3E585913" w14:textId="77777777" w:rsidR="00984AD0" w:rsidRDefault="00984AD0" w:rsidP="005F6947">
      <w:pPr>
        <w:pStyle w:val="aff5"/>
        <w:numPr>
          <w:ilvl w:val="0"/>
          <w:numId w:val="33"/>
        </w:numPr>
        <w:spacing w:before="0" w:line="276" w:lineRule="auto"/>
      </w:pPr>
      <w:r>
        <w:t>Далее необходимо переместить добавленный код в нужный узел дерева. Для этого щелкнуть левой кнопкой мыши по добавленному коду и перетащить код в нужный уровень, удерживая его мышкой</w:t>
      </w:r>
      <w:r w:rsidR="001B0C82">
        <w:t xml:space="preserve"> </w:t>
      </w:r>
      <w:r w:rsidR="001B0C82" w:rsidRPr="001B0C82">
        <w:rPr>
          <w:i/>
        </w:rPr>
        <w:t>(Рисунок 15)</w:t>
      </w:r>
      <w:r w:rsidRPr="001B0C82">
        <w:rPr>
          <w:i/>
        </w:rPr>
        <w:t>.</w:t>
      </w:r>
    </w:p>
    <w:p w14:paraId="5E5DFAA1" w14:textId="77777777" w:rsidR="00984AD0" w:rsidRDefault="00984AD0" w:rsidP="00947275">
      <w:pPr>
        <w:pStyle w:val="aff5"/>
        <w:spacing w:line="276" w:lineRule="auto"/>
        <w:ind w:firstLine="0"/>
        <w:jc w:val="center"/>
      </w:pPr>
      <w:r>
        <w:lastRenderedPageBreak/>
        <w:drawing>
          <wp:inline distT="0" distB="0" distL="0" distR="0" wp14:anchorId="193BA909" wp14:editId="20D08381">
            <wp:extent cx="6296025" cy="4362450"/>
            <wp:effectExtent l="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4362450"/>
                    </a:xfrm>
                    <a:prstGeom prst="rect">
                      <a:avLst/>
                    </a:prstGeom>
                    <a:noFill/>
                    <a:ln>
                      <a:noFill/>
                    </a:ln>
                  </pic:spPr>
                </pic:pic>
              </a:graphicData>
            </a:graphic>
          </wp:inline>
        </w:drawing>
      </w:r>
    </w:p>
    <w:p w14:paraId="5664CC54" w14:textId="77777777" w:rsidR="001B0C82" w:rsidRDefault="001B0C82" w:rsidP="005F6947">
      <w:pPr>
        <w:pStyle w:val="affc"/>
        <w:numPr>
          <w:ilvl w:val="0"/>
          <w:numId w:val="19"/>
        </w:numPr>
        <w:tabs>
          <w:tab w:val="num" w:pos="794"/>
          <w:tab w:val="num" w:pos="19796"/>
        </w:tabs>
      </w:pPr>
      <w:r>
        <w:t>Изменение иерархии нового кода РО со сквозной нумерацией</w:t>
      </w:r>
    </w:p>
    <w:p w14:paraId="73FF842F" w14:textId="77777777" w:rsidR="00984AD0" w:rsidRDefault="00984AD0" w:rsidP="005F6947">
      <w:pPr>
        <w:pStyle w:val="aff5"/>
        <w:numPr>
          <w:ilvl w:val="0"/>
          <w:numId w:val="33"/>
        </w:numPr>
        <w:spacing w:before="0" w:line="276" w:lineRule="auto"/>
      </w:pPr>
      <w:r>
        <w:t xml:space="preserve"> После перемещения кода в нужный узел дерева нажать кнопку </w:t>
      </w:r>
      <w:r w:rsidR="001B0C82" w:rsidRPr="001B0C82">
        <w:t>[</w:t>
      </w:r>
      <w:r w:rsidRPr="001B0C82">
        <w:rPr>
          <w:b/>
        </w:rPr>
        <w:t>Сохранить</w:t>
      </w:r>
      <w:r w:rsidR="001B0C82" w:rsidRPr="001B0C82">
        <w:rPr>
          <w:b/>
        </w:rPr>
        <w:t>]</w:t>
      </w:r>
      <w:r w:rsidRPr="001B0C82">
        <w:rPr>
          <w:b/>
        </w:rPr>
        <w:t xml:space="preserve"> </w:t>
      </w:r>
      <w:r>
        <w:drawing>
          <wp:inline distT="0" distB="0" distL="0" distR="0" wp14:anchorId="7A51BF68" wp14:editId="2D28E6ED">
            <wp:extent cx="276225" cy="276225"/>
            <wp:effectExtent l="0" t="0" r="9525" b="952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в панели инструментов.</w:t>
      </w:r>
    </w:p>
    <w:p w14:paraId="2C7EFED4" w14:textId="77777777" w:rsidR="00984AD0" w:rsidRDefault="00984AD0" w:rsidP="005F6947">
      <w:pPr>
        <w:pStyle w:val="4a"/>
        <w:numPr>
          <w:ilvl w:val="3"/>
          <w:numId w:val="30"/>
        </w:numPr>
        <w:spacing w:line="360" w:lineRule="auto"/>
      </w:pPr>
      <w:bookmarkStart w:id="16" w:name="_Toc18575320"/>
      <w:r>
        <w:t>Редактирование узла дерева</w:t>
      </w:r>
      <w:bookmarkEnd w:id="16"/>
    </w:p>
    <w:p w14:paraId="1F02D951" w14:textId="77777777" w:rsidR="00984AD0" w:rsidRDefault="00984AD0" w:rsidP="005F6947">
      <w:pPr>
        <w:pStyle w:val="aff5"/>
        <w:numPr>
          <w:ilvl w:val="0"/>
          <w:numId w:val="37"/>
        </w:numPr>
        <w:spacing w:before="0" w:line="276" w:lineRule="auto"/>
      </w:pPr>
      <w:r>
        <w:t>Выбрать в справочнике РО нужный пункт расходного обязательства</w:t>
      </w:r>
      <w:r w:rsidR="00A47DF5" w:rsidRPr="00A47DF5">
        <w:t xml:space="preserve"> </w:t>
      </w:r>
      <w:r w:rsidR="00A47DF5" w:rsidRPr="00A47DF5">
        <w:rPr>
          <w:i/>
        </w:rPr>
        <w:t>(Рисунок 16)</w:t>
      </w:r>
      <w:r>
        <w:t xml:space="preserve"> и нажать кнопку </w:t>
      </w:r>
      <w:r w:rsidR="00A47DF5" w:rsidRPr="00A47DF5">
        <w:t>[</w:t>
      </w:r>
      <w:r w:rsidRPr="00A47DF5">
        <w:rPr>
          <w:b/>
        </w:rPr>
        <w:t>Редактировать</w:t>
      </w:r>
      <w:r w:rsidR="00A47DF5" w:rsidRPr="00A47DF5">
        <w:t>]</w:t>
      </w:r>
      <w:r w:rsidRPr="003F1B85">
        <w:rPr>
          <w:i/>
        </w:rPr>
        <w:t xml:space="preserve"> </w:t>
      </w:r>
      <w:r w:rsidR="00253909" w:rsidRPr="00253909">
        <w:rPr>
          <w:b/>
        </w:rPr>
        <w:t>&lt;</w:t>
      </w:r>
      <w:r w:rsidRPr="00253909">
        <w:rPr>
          <w:b/>
          <w:lang w:val="en-US"/>
        </w:rPr>
        <w:t>CTRL</w:t>
      </w:r>
      <w:r w:rsidRPr="00253909">
        <w:rPr>
          <w:b/>
        </w:rPr>
        <w:t>+</w:t>
      </w:r>
      <w:r w:rsidRPr="00253909">
        <w:rPr>
          <w:b/>
          <w:lang w:val="en-US"/>
        </w:rPr>
        <w:t>E</w:t>
      </w:r>
      <w:r w:rsidR="00253909" w:rsidRPr="00253909">
        <w:rPr>
          <w:b/>
        </w:rPr>
        <w:t>&gt;</w:t>
      </w:r>
      <w:r w:rsidRPr="003F1B85">
        <w:rPr>
          <w:i/>
        </w:rPr>
        <w:t xml:space="preserve"> </w:t>
      </w:r>
      <w:r w:rsidRPr="00A47DF5">
        <w:rPr>
          <w:i/>
        </w:rPr>
        <w:t>(1).</w:t>
      </w:r>
    </w:p>
    <w:p w14:paraId="4B57CB25" w14:textId="77777777" w:rsidR="00984AD0" w:rsidRDefault="00984AD0" w:rsidP="005F6947">
      <w:pPr>
        <w:pStyle w:val="aff5"/>
        <w:numPr>
          <w:ilvl w:val="0"/>
          <w:numId w:val="37"/>
        </w:numPr>
        <w:spacing w:before="0" w:line="276" w:lineRule="auto"/>
      </w:pPr>
      <w:r>
        <w:t xml:space="preserve">Внести необходимые изменения </w:t>
      </w:r>
      <w:r w:rsidRPr="00A47DF5">
        <w:rPr>
          <w:i/>
        </w:rPr>
        <w:t>(2).</w:t>
      </w:r>
    </w:p>
    <w:p w14:paraId="021938AA" w14:textId="77777777" w:rsidR="00984AD0" w:rsidRDefault="00984AD0" w:rsidP="005F6947">
      <w:pPr>
        <w:pStyle w:val="aff5"/>
        <w:numPr>
          <w:ilvl w:val="0"/>
          <w:numId w:val="37"/>
        </w:numPr>
        <w:spacing w:before="0" w:line="276" w:lineRule="auto"/>
      </w:pPr>
      <w:r>
        <w:t xml:space="preserve">Нажать кнопку </w:t>
      </w:r>
      <w:r w:rsidR="00A47DF5" w:rsidRPr="001B0C82">
        <w:t>[</w:t>
      </w:r>
      <w:r w:rsidR="00A47DF5" w:rsidRPr="001B0C82">
        <w:rPr>
          <w:b/>
        </w:rPr>
        <w:t xml:space="preserve">Сохранить] </w:t>
      </w:r>
      <w:r w:rsidR="00A47DF5">
        <w:rPr>
          <w:b/>
        </w:rPr>
        <w:t xml:space="preserve"> </w:t>
      </w:r>
      <w:r w:rsidRPr="00A47DF5">
        <w:rPr>
          <w:i/>
        </w:rPr>
        <w:t>(3)</w:t>
      </w:r>
      <w:r>
        <w:t xml:space="preserve"> в диалоговом окне и кнопку </w:t>
      </w:r>
      <w:r w:rsidR="00A47DF5" w:rsidRPr="001B0C82">
        <w:t>[</w:t>
      </w:r>
      <w:r w:rsidR="00A47DF5" w:rsidRPr="001B0C82">
        <w:rPr>
          <w:b/>
        </w:rPr>
        <w:t xml:space="preserve">Сохранить] </w:t>
      </w:r>
      <w:r>
        <w:drawing>
          <wp:inline distT="0" distB="0" distL="0" distR="0" wp14:anchorId="152FEC8A" wp14:editId="6A9226D3">
            <wp:extent cx="276225" cy="276225"/>
            <wp:effectExtent l="0" t="0" r="9525" b="952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в панели инструментов</w:t>
      </w:r>
      <w:r w:rsidR="00A47DF5">
        <w:t xml:space="preserve"> </w:t>
      </w:r>
      <w:r w:rsidR="00A47DF5" w:rsidRPr="00A47DF5">
        <w:rPr>
          <w:i/>
        </w:rPr>
        <w:t>(4)</w:t>
      </w:r>
      <w:r w:rsidRPr="00A47DF5">
        <w:rPr>
          <w:i/>
        </w:rPr>
        <w:t>.</w:t>
      </w:r>
      <w:r>
        <w:t xml:space="preserve"> </w:t>
      </w:r>
    </w:p>
    <w:p w14:paraId="1C9F8CA7" w14:textId="77777777" w:rsidR="00984AD0" w:rsidRDefault="00984AD0" w:rsidP="00947275">
      <w:pPr>
        <w:pStyle w:val="aff5"/>
        <w:spacing w:line="276" w:lineRule="auto"/>
        <w:ind w:firstLine="0"/>
        <w:jc w:val="center"/>
      </w:pPr>
      <w:r>
        <w:lastRenderedPageBreak/>
        <w:drawing>
          <wp:inline distT="0" distB="0" distL="0" distR="0" wp14:anchorId="03E84B71" wp14:editId="01A2D8EA">
            <wp:extent cx="5905500" cy="72009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7200900"/>
                    </a:xfrm>
                    <a:prstGeom prst="rect">
                      <a:avLst/>
                    </a:prstGeom>
                    <a:noFill/>
                    <a:ln>
                      <a:noFill/>
                    </a:ln>
                  </pic:spPr>
                </pic:pic>
              </a:graphicData>
            </a:graphic>
          </wp:inline>
        </w:drawing>
      </w:r>
    </w:p>
    <w:p w14:paraId="2FE3B3AB" w14:textId="77777777" w:rsidR="00984AD0" w:rsidRDefault="00A47DF5" w:rsidP="005F6947">
      <w:pPr>
        <w:pStyle w:val="affc"/>
        <w:numPr>
          <w:ilvl w:val="0"/>
          <w:numId w:val="19"/>
        </w:numPr>
        <w:tabs>
          <w:tab w:val="num" w:pos="794"/>
          <w:tab w:val="num" w:pos="19796"/>
        </w:tabs>
      </w:pPr>
      <w:r>
        <w:t>Редактирование кода РО</w:t>
      </w:r>
    </w:p>
    <w:p w14:paraId="4D707F29" w14:textId="77777777" w:rsidR="00984AD0" w:rsidRDefault="00A47DF5" w:rsidP="005F6947">
      <w:pPr>
        <w:pStyle w:val="4a"/>
        <w:numPr>
          <w:ilvl w:val="3"/>
          <w:numId w:val="30"/>
        </w:numPr>
        <w:spacing w:line="360" w:lineRule="auto"/>
      </w:pPr>
      <w:bookmarkStart w:id="17" w:name="_Toc18575321"/>
      <w:r>
        <w:t>Удаление узла дерева</w:t>
      </w:r>
      <w:bookmarkEnd w:id="17"/>
    </w:p>
    <w:p w14:paraId="6FCB3224" w14:textId="77777777" w:rsidR="00984AD0" w:rsidRDefault="00984AD0" w:rsidP="005F6947">
      <w:pPr>
        <w:pStyle w:val="aff5"/>
        <w:numPr>
          <w:ilvl w:val="1"/>
          <w:numId w:val="33"/>
        </w:numPr>
        <w:spacing w:before="0" w:line="276" w:lineRule="auto"/>
      </w:pPr>
      <w:r>
        <w:t>Выбрать в справочнике РО нужный пункт расходного обязательства</w:t>
      </w:r>
      <w:r w:rsidR="00A47DF5">
        <w:t xml:space="preserve"> </w:t>
      </w:r>
      <w:r w:rsidR="00A47DF5" w:rsidRPr="00A47DF5">
        <w:rPr>
          <w:i/>
        </w:rPr>
        <w:t>(Рисунок 17)</w:t>
      </w:r>
      <w:r>
        <w:t xml:space="preserve"> и нажать кнопку </w:t>
      </w:r>
      <w:r w:rsidR="00A47DF5" w:rsidRPr="00A47DF5">
        <w:t>[</w:t>
      </w:r>
      <w:r w:rsidRPr="00A47DF5">
        <w:rPr>
          <w:b/>
        </w:rPr>
        <w:t>Удалить узел дерева</w:t>
      </w:r>
      <w:r w:rsidR="00A47DF5" w:rsidRPr="00A47DF5">
        <w:t>]</w:t>
      </w:r>
      <w:r w:rsidRPr="003F1B85">
        <w:rPr>
          <w:i/>
        </w:rPr>
        <w:t xml:space="preserve"> </w:t>
      </w:r>
      <w:r w:rsidRPr="00A47DF5">
        <w:rPr>
          <w:i/>
        </w:rPr>
        <w:t>(1).</w:t>
      </w:r>
    </w:p>
    <w:p w14:paraId="614F7EA5" w14:textId="77777777" w:rsidR="00984AD0" w:rsidRDefault="00984AD0" w:rsidP="005F6947">
      <w:pPr>
        <w:pStyle w:val="aff5"/>
        <w:numPr>
          <w:ilvl w:val="1"/>
          <w:numId w:val="33"/>
        </w:numPr>
        <w:spacing w:before="0" w:line="276" w:lineRule="auto"/>
      </w:pPr>
      <w:r>
        <w:t xml:space="preserve">Подтвердить удаление узла </w:t>
      </w:r>
      <w:r w:rsidRPr="00A47DF5">
        <w:rPr>
          <w:i/>
        </w:rPr>
        <w:t>(2).</w:t>
      </w:r>
    </w:p>
    <w:p w14:paraId="41BA6B9D" w14:textId="77777777" w:rsidR="00984AD0" w:rsidRDefault="00984AD0" w:rsidP="005F6947">
      <w:pPr>
        <w:pStyle w:val="aff5"/>
        <w:numPr>
          <w:ilvl w:val="1"/>
          <w:numId w:val="33"/>
        </w:numPr>
        <w:spacing w:before="0" w:line="276" w:lineRule="auto"/>
      </w:pPr>
      <w:r>
        <w:lastRenderedPageBreak/>
        <w:t xml:space="preserve">Нажать  кнопку </w:t>
      </w:r>
      <w:r w:rsidR="00A47DF5" w:rsidRPr="001B0C82">
        <w:t>[</w:t>
      </w:r>
      <w:r w:rsidR="00A47DF5" w:rsidRPr="001B0C82">
        <w:rPr>
          <w:b/>
        </w:rPr>
        <w:t xml:space="preserve">Сохранить] </w:t>
      </w:r>
      <w:r>
        <w:drawing>
          <wp:inline distT="0" distB="0" distL="0" distR="0" wp14:anchorId="5F683896" wp14:editId="3C4FB972">
            <wp:extent cx="276225" cy="276225"/>
            <wp:effectExtent l="0" t="0" r="9525"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w:t>
      </w:r>
      <w:r w:rsidRPr="00A47DF5">
        <w:rPr>
          <w:i/>
        </w:rPr>
        <w:t>(3)</w:t>
      </w:r>
      <w:r>
        <w:t xml:space="preserve"> в панели инструментов. </w:t>
      </w:r>
    </w:p>
    <w:p w14:paraId="27BF408D" w14:textId="77777777" w:rsidR="00984AD0" w:rsidRDefault="00984AD0" w:rsidP="00A47DF5">
      <w:pPr>
        <w:pStyle w:val="aff5"/>
        <w:spacing w:line="276" w:lineRule="auto"/>
        <w:ind w:firstLine="0"/>
        <w:jc w:val="center"/>
      </w:pPr>
      <w:r>
        <w:drawing>
          <wp:inline distT="0" distB="0" distL="0" distR="0" wp14:anchorId="598A1F62" wp14:editId="22E2CBB2">
            <wp:extent cx="4772025" cy="5734050"/>
            <wp:effectExtent l="0" t="0" r="952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2025" cy="5734050"/>
                    </a:xfrm>
                    <a:prstGeom prst="rect">
                      <a:avLst/>
                    </a:prstGeom>
                    <a:noFill/>
                    <a:ln>
                      <a:noFill/>
                    </a:ln>
                  </pic:spPr>
                </pic:pic>
              </a:graphicData>
            </a:graphic>
          </wp:inline>
        </w:drawing>
      </w:r>
    </w:p>
    <w:p w14:paraId="6F1C24E1" w14:textId="77777777" w:rsidR="00A47DF5" w:rsidRDefault="00A47DF5" w:rsidP="005F6947">
      <w:pPr>
        <w:pStyle w:val="affc"/>
        <w:numPr>
          <w:ilvl w:val="0"/>
          <w:numId w:val="19"/>
        </w:numPr>
        <w:tabs>
          <w:tab w:val="num" w:pos="794"/>
          <w:tab w:val="num" w:pos="19796"/>
        </w:tabs>
      </w:pPr>
      <w:r>
        <w:t>Удаление кода РО</w:t>
      </w:r>
    </w:p>
    <w:p w14:paraId="25BFCCC4" w14:textId="77777777" w:rsidR="00984AD0" w:rsidRDefault="00984AD0" w:rsidP="005F6947">
      <w:pPr>
        <w:pStyle w:val="4a"/>
        <w:numPr>
          <w:ilvl w:val="3"/>
          <w:numId w:val="30"/>
        </w:numPr>
        <w:spacing w:line="360" w:lineRule="auto"/>
      </w:pPr>
      <w:bookmarkStart w:id="18" w:name="_Toc18575322"/>
      <w:r>
        <w:t>Просмотр разных периодов в Справочнике РО</w:t>
      </w:r>
      <w:bookmarkEnd w:id="18"/>
    </w:p>
    <w:p w14:paraId="4A1F4CF3" w14:textId="77777777" w:rsidR="00984AD0" w:rsidRDefault="00984AD0" w:rsidP="00A47DF5">
      <w:pPr>
        <w:pStyle w:val="aff5"/>
        <w:spacing w:line="276" w:lineRule="auto"/>
      </w:pPr>
      <w:r>
        <w:t xml:space="preserve">В случае изменения подчинения кодов в справочнике РО есть возможность просматривать иерархию кодов за разные периоды, а так же вносить изменения. Необходимо в поле </w:t>
      </w:r>
      <w:r>
        <w:drawing>
          <wp:inline distT="0" distB="0" distL="0" distR="0" wp14:anchorId="71AD1E03" wp14:editId="19655BB1">
            <wp:extent cx="457200" cy="161925"/>
            <wp:effectExtent l="0" t="0" r="0" b="952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t xml:space="preserve"> в списке по кнопке </w:t>
      </w:r>
      <w:r>
        <w:drawing>
          <wp:inline distT="0" distB="0" distL="0" distR="0" wp14:anchorId="607B5FDA" wp14:editId="78192421">
            <wp:extent cx="171450" cy="257175"/>
            <wp:effectExtent l="0" t="0" r="0" b="952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t xml:space="preserve">выбрать нужный период. </w:t>
      </w:r>
    </w:p>
    <w:p w14:paraId="2DD7E6A3" w14:textId="77777777" w:rsidR="00984AD0" w:rsidRDefault="00984AD0" w:rsidP="00373E07">
      <w:pPr>
        <w:pStyle w:val="aff5"/>
        <w:spacing w:line="276" w:lineRule="auto"/>
        <w:ind w:firstLine="0"/>
        <w:jc w:val="center"/>
      </w:pPr>
      <w:r>
        <w:lastRenderedPageBreak/>
        <w:drawing>
          <wp:inline distT="0" distB="0" distL="0" distR="0" wp14:anchorId="778C0271" wp14:editId="51469E03">
            <wp:extent cx="5381625" cy="3105150"/>
            <wp:effectExtent l="0" t="0" r="952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b="40184"/>
                    <a:stretch>
                      <a:fillRect/>
                    </a:stretch>
                  </pic:blipFill>
                  <pic:spPr bwMode="auto">
                    <a:xfrm>
                      <a:off x="0" y="0"/>
                      <a:ext cx="5381625" cy="3105150"/>
                    </a:xfrm>
                    <a:prstGeom prst="rect">
                      <a:avLst/>
                    </a:prstGeom>
                    <a:noFill/>
                    <a:ln>
                      <a:noFill/>
                    </a:ln>
                  </pic:spPr>
                </pic:pic>
              </a:graphicData>
            </a:graphic>
          </wp:inline>
        </w:drawing>
      </w:r>
    </w:p>
    <w:p w14:paraId="4EB7C551" w14:textId="77777777" w:rsidR="00984AD0" w:rsidRDefault="00373E07" w:rsidP="005F6947">
      <w:pPr>
        <w:pStyle w:val="affc"/>
        <w:numPr>
          <w:ilvl w:val="0"/>
          <w:numId w:val="19"/>
        </w:numPr>
        <w:tabs>
          <w:tab w:val="num" w:pos="794"/>
          <w:tab w:val="num" w:pos="19796"/>
        </w:tabs>
      </w:pPr>
      <w:r>
        <w:t>Выбор Периода в Справочнике РО</w:t>
      </w:r>
    </w:p>
    <w:p w14:paraId="7B19A6EA" w14:textId="77777777" w:rsidR="00984AD0" w:rsidRDefault="00984AD0" w:rsidP="00373E07">
      <w:pPr>
        <w:pStyle w:val="aff5"/>
        <w:spacing w:line="276" w:lineRule="auto"/>
        <w:ind w:firstLine="0"/>
        <w:jc w:val="center"/>
      </w:pPr>
      <w:r>
        <w:drawing>
          <wp:inline distT="0" distB="0" distL="0" distR="0" wp14:anchorId="1D28C7C3" wp14:editId="4084422E">
            <wp:extent cx="5467350" cy="331470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b="38383"/>
                    <a:stretch>
                      <a:fillRect/>
                    </a:stretch>
                  </pic:blipFill>
                  <pic:spPr bwMode="auto">
                    <a:xfrm>
                      <a:off x="0" y="0"/>
                      <a:ext cx="5467350" cy="3314700"/>
                    </a:xfrm>
                    <a:prstGeom prst="rect">
                      <a:avLst/>
                    </a:prstGeom>
                    <a:noFill/>
                    <a:ln>
                      <a:noFill/>
                    </a:ln>
                  </pic:spPr>
                </pic:pic>
              </a:graphicData>
            </a:graphic>
          </wp:inline>
        </w:drawing>
      </w:r>
    </w:p>
    <w:p w14:paraId="22254DD4" w14:textId="77777777" w:rsidR="00373E07" w:rsidRDefault="00373E07" w:rsidP="005F6947">
      <w:pPr>
        <w:pStyle w:val="affc"/>
        <w:numPr>
          <w:ilvl w:val="0"/>
          <w:numId w:val="19"/>
        </w:numPr>
        <w:tabs>
          <w:tab w:val="num" w:pos="794"/>
          <w:tab w:val="num" w:pos="19796"/>
        </w:tabs>
      </w:pPr>
      <w:r>
        <w:t>Выбор Периода в Справочнике РО</w:t>
      </w:r>
    </w:p>
    <w:p w14:paraId="0C278A5F" w14:textId="77777777" w:rsidR="00984AD0" w:rsidRDefault="00984AD0" w:rsidP="005F6947">
      <w:pPr>
        <w:pStyle w:val="4a"/>
        <w:numPr>
          <w:ilvl w:val="3"/>
          <w:numId w:val="30"/>
        </w:numPr>
        <w:spacing w:line="360" w:lineRule="auto"/>
      </w:pPr>
      <w:bookmarkStart w:id="19" w:name="_Toc18575323"/>
      <w:r>
        <w:t>Просмотр кодов в справочнике РО на выбранную дату</w:t>
      </w:r>
      <w:bookmarkEnd w:id="19"/>
    </w:p>
    <w:p w14:paraId="63F41582" w14:textId="77777777" w:rsidR="00984AD0" w:rsidRDefault="00984AD0" w:rsidP="00373E07">
      <w:pPr>
        <w:pStyle w:val="aff5"/>
        <w:spacing w:line="276" w:lineRule="auto"/>
        <w:ind w:firstLine="851"/>
      </w:pPr>
      <w:r>
        <w:t xml:space="preserve">Для того чтобы посмотреть изменение наименования кодов, а так же увидеть новые или наоборот закрытые коды, необходимо в поле </w:t>
      </w:r>
      <w:r>
        <w:drawing>
          <wp:inline distT="0" distB="0" distL="0" distR="0" wp14:anchorId="2CEBBD59" wp14:editId="6ACBC29E">
            <wp:extent cx="1724025" cy="276225"/>
            <wp:effectExtent l="0" t="0" r="9525" b="9525"/>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r>
        <w:t xml:space="preserve"> указать нужную дату .</w:t>
      </w:r>
    </w:p>
    <w:p w14:paraId="25EA0281" w14:textId="77777777" w:rsidR="00984AD0" w:rsidRDefault="00984AD0" w:rsidP="005F6947">
      <w:pPr>
        <w:pStyle w:val="3f4"/>
        <w:numPr>
          <w:ilvl w:val="2"/>
          <w:numId w:val="30"/>
        </w:numPr>
        <w:tabs>
          <w:tab w:val="num" w:pos="1797"/>
        </w:tabs>
        <w:spacing w:line="360" w:lineRule="auto"/>
        <w:ind w:left="1797" w:hanging="1077"/>
      </w:pPr>
      <w:bookmarkStart w:id="20" w:name="_Toc18575324"/>
      <w:r>
        <w:lastRenderedPageBreak/>
        <w:t>Справочники нормативных правовых актов (НПА)</w:t>
      </w:r>
      <w:bookmarkEnd w:id="20"/>
    </w:p>
    <w:p w14:paraId="1D6EE662" w14:textId="77777777" w:rsidR="00984AD0" w:rsidRDefault="00317546" w:rsidP="00984AD0">
      <w:pPr>
        <w:pStyle w:val="aff5"/>
        <w:spacing w:line="276" w:lineRule="auto"/>
      </w:pPr>
      <w:r w:rsidRPr="00317546">
        <w:rPr>
          <w:b/>
        </w:rPr>
        <w:t>Справочники</w:t>
      </w:r>
      <w:r>
        <w:t xml:space="preserve"> </w:t>
      </w:r>
      <w:r>
        <w:rPr>
          <w:rStyle w:val="afff9"/>
        </w:rPr>
        <w:t>типов НПА</w:t>
      </w:r>
      <w:r>
        <w:t xml:space="preserve"> и </w:t>
      </w:r>
      <w:r>
        <w:rPr>
          <w:rStyle w:val="afff9"/>
        </w:rPr>
        <w:t xml:space="preserve">Справочники НПА </w:t>
      </w:r>
      <w:r>
        <w:t>предназначены для ведения перечня нормативных правовых актов (НПА), которые приводят к возникновению расходных обязательств.</w:t>
      </w:r>
    </w:p>
    <w:p w14:paraId="4288F712" w14:textId="77777777" w:rsidR="00984AD0" w:rsidRDefault="00984AD0" w:rsidP="005F6947">
      <w:pPr>
        <w:pStyle w:val="4a"/>
        <w:numPr>
          <w:ilvl w:val="3"/>
          <w:numId w:val="30"/>
        </w:numPr>
        <w:spacing w:line="360" w:lineRule="auto"/>
      </w:pPr>
      <w:bookmarkStart w:id="21" w:name="_Toc18575325"/>
      <w:r>
        <w:t>Справочники типов НПА</w:t>
      </w:r>
      <w:bookmarkEnd w:id="21"/>
    </w:p>
    <w:p w14:paraId="1B7B5398" w14:textId="77777777" w:rsidR="00984AD0" w:rsidRDefault="00984AD0" w:rsidP="00984AD0">
      <w:pPr>
        <w:pStyle w:val="aff5"/>
        <w:spacing w:line="276" w:lineRule="auto"/>
      </w:pPr>
      <w:r w:rsidRPr="00317546">
        <w:rPr>
          <w:b/>
        </w:rPr>
        <w:t>Справочники типов НПА</w:t>
      </w:r>
      <w:r>
        <w:t xml:space="preserve"> необходимы, для того чтобы добавить тип НПА для дальнейшего указания в </w:t>
      </w:r>
      <w:r w:rsidRPr="00317546">
        <w:rPr>
          <w:b/>
        </w:rPr>
        <w:t>Справочниках НПА</w:t>
      </w:r>
      <w:r>
        <w:t>.</w:t>
      </w:r>
    </w:p>
    <w:p w14:paraId="6542B0D4" w14:textId="77777777" w:rsidR="00984AD0" w:rsidRDefault="00984AD0" w:rsidP="00984AD0">
      <w:pPr>
        <w:pStyle w:val="aff5"/>
        <w:spacing w:line="276" w:lineRule="auto"/>
      </w:pPr>
      <w:r>
        <w:t>Добавление типа НПА</w:t>
      </w:r>
      <w:r w:rsidR="0029296A">
        <w:t xml:space="preserve"> </w:t>
      </w:r>
      <w:r w:rsidR="0029296A">
        <w:rPr>
          <w:i/>
        </w:rPr>
        <w:t>(Рисунок 20)</w:t>
      </w:r>
      <w:r>
        <w:t>:</w:t>
      </w:r>
    </w:p>
    <w:p w14:paraId="4A86A136" w14:textId="77777777" w:rsidR="00984AD0" w:rsidRPr="004062CD" w:rsidRDefault="00984AD0" w:rsidP="005F6947">
      <w:pPr>
        <w:pStyle w:val="aff5"/>
        <w:numPr>
          <w:ilvl w:val="0"/>
          <w:numId w:val="36"/>
        </w:numPr>
        <w:spacing w:before="0" w:line="276" w:lineRule="auto"/>
      </w:pPr>
      <w:r>
        <w:t>Откры</w:t>
      </w:r>
      <w:r w:rsidR="00317546">
        <w:t xml:space="preserve">ть справочник по пути </w:t>
      </w:r>
      <w:r w:rsidR="00317546" w:rsidRPr="00317546">
        <w:rPr>
          <w:b/>
          <w:sz w:val="20"/>
          <w:szCs w:val="20"/>
          <w:highlight w:val="lightGray"/>
        </w:rPr>
        <w:t>НАВИГАТОР=&gt;СВОД-СМАРТ=&gt;</w:t>
      </w:r>
      <w:r w:rsidRPr="00317546">
        <w:rPr>
          <w:b/>
          <w:sz w:val="20"/>
          <w:szCs w:val="20"/>
          <w:highlight w:val="lightGray"/>
        </w:rPr>
        <w:t>СПРАВОЧНИКИ</w:t>
      </w:r>
      <w:r w:rsidR="00317546" w:rsidRPr="00317546">
        <w:rPr>
          <w:b/>
          <w:sz w:val="20"/>
          <w:szCs w:val="20"/>
          <w:highlight w:val="lightGray"/>
        </w:rPr>
        <w:t>=&gt;</w:t>
      </w:r>
      <w:r w:rsidRPr="00317546">
        <w:rPr>
          <w:b/>
          <w:sz w:val="20"/>
          <w:szCs w:val="20"/>
          <w:highlight w:val="lightGray"/>
        </w:rPr>
        <w:t xml:space="preserve"> Справочники РРО</w:t>
      </w:r>
      <w:r w:rsidR="00317546" w:rsidRPr="00317546">
        <w:rPr>
          <w:b/>
          <w:sz w:val="20"/>
          <w:szCs w:val="20"/>
          <w:highlight w:val="lightGray"/>
        </w:rPr>
        <w:t>=&gt;</w:t>
      </w:r>
      <w:r w:rsidRPr="00317546">
        <w:rPr>
          <w:b/>
          <w:sz w:val="20"/>
          <w:szCs w:val="20"/>
          <w:highlight w:val="lightGray"/>
        </w:rPr>
        <w:t>Справочник типов НПА Субъекта</w:t>
      </w:r>
      <w:r>
        <w:t xml:space="preserve"> (Федеральных НПА, ЗАТО) и нажать кнопку </w:t>
      </w:r>
      <w:r w:rsidR="00317546" w:rsidRPr="00317546">
        <w:t>[</w:t>
      </w:r>
      <w:r w:rsidR="00317546" w:rsidRPr="00317546">
        <w:rPr>
          <w:b/>
        </w:rPr>
        <w:t>Создать]</w:t>
      </w:r>
      <w:r w:rsidR="00317546" w:rsidRPr="004062CD">
        <w:rPr>
          <w:i/>
        </w:rPr>
        <w:t xml:space="preserve"> </w:t>
      </w:r>
      <w:r w:rsidR="00253909" w:rsidRPr="00253909">
        <w:rPr>
          <w:b/>
          <w:i/>
        </w:rPr>
        <w:t>&lt;</w:t>
      </w:r>
      <w:r w:rsidRPr="00253909">
        <w:rPr>
          <w:b/>
          <w:lang w:val="en-US"/>
        </w:rPr>
        <w:t>CTRL</w:t>
      </w:r>
      <w:r w:rsidRPr="00253909">
        <w:rPr>
          <w:b/>
        </w:rPr>
        <w:t>+</w:t>
      </w:r>
      <w:r w:rsidRPr="00253909">
        <w:rPr>
          <w:b/>
          <w:lang w:val="en-US"/>
        </w:rPr>
        <w:t>N</w:t>
      </w:r>
      <w:r w:rsidR="00253909" w:rsidRPr="00253909">
        <w:rPr>
          <w:b/>
        </w:rPr>
        <w:t>&gt;</w:t>
      </w:r>
      <w:r>
        <w:rPr>
          <w:i/>
        </w:rPr>
        <w:t xml:space="preserve"> (1)</w:t>
      </w:r>
      <w:r w:rsidR="0029296A">
        <w:rPr>
          <w:i/>
        </w:rPr>
        <w:t>.</w:t>
      </w:r>
    </w:p>
    <w:p w14:paraId="29E3798C" w14:textId="77777777" w:rsidR="00984AD0" w:rsidRDefault="00984AD0" w:rsidP="005F6947">
      <w:pPr>
        <w:pStyle w:val="aff5"/>
        <w:numPr>
          <w:ilvl w:val="0"/>
          <w:numId w:val="36"/>
        </w:numPr>
        <w:spacing w:before="0" w:line="276" w:lineRule="auto"/>
      </w:pPr>
      <w:r w:rsidRPr="004062CD">
        <w:t xml:space="preserve">В появившемся диалоговом окне добавить </w:t>
      </w:r>
      <w:r>
        <w:t xml:space="preserve">название нужного типа НПА </w:t>
      </w:r>
      <w:r w:rsidRPr="00317546">
        <w:rPr>
          <w:i/>
        </w:rPr>
        <w:t>(2).</w:t>
      </w:r>
    </w:p>
    <w:p w14:paraId="16BABD0A" w14:textId="77777777" w:rsidR="00984AD0" w:rsidRPr="004062CD" w:rsidRDefault="00984AD0" w:rsidP="005F6947">
      <w:pPr>
        <w:pStyle w:val="aff5"/>
        <w:numPr>
          <w:ilvl w:val="0"/>
          <w:numId w:val="36"/>
        </w:numPr>
        <w:spacing w:before="0" w:line="276" w:lineRule="auto"/>
      </w:pPr>
      <w:r>
        <w:t>Нажать</w:t>
      </w:r>
      <w:r w:rsidR="00317546" w:rsidRPr="00852F07">
        <w:t xml:space="preserve"> </w:t>
      </w:r>
      <w:r w:rsidR="00317546">
        <w:t>кнопку</w:t>
      </w:r>
      <w:r>
        <w:t xml:space="preserve"> </w:t>
      </w:r>
      <w:r w:rsidR="00317546" w:rsidRPr="00852F07">
        <w:rPr>
          <w:b/>
        </w:rPr>
        <w:t>[</w:t>
      </w:r>
      <w:r w:rsidRPr="00317546">
        <w:rPr>
          <w:b/>
        </w:rPr>
        <w:t>ОК</w:t>
      </w:r>
      <w:r w:rsidR="00317546" w:rsidRPr="00852F07">
        <w:rPr>
          <w:b/>
        </w:rPr>
        <w:t>]</w:t>
      </w:r>
      <w:r>
        <w:t xml:space="preserve"> </w:t>
      </w:r>
      <w:r w:rsidRPr="00317546">
        <w:rPr>
          <w:i/>
        </w:rPr>
        <w:t>(3).</w:t>
      </w:r>
      <w:r>
        <w:t xml:space="preserve"> Далее в панели инструментов нажать кнопку </w:t>
      </w:r>
      <w:r w:rsidR="00317546" w:rsidRPr="001B0C82">
        <w:t>[</w:t>
      </w:r>
      <w:r w:rsidR="00317546" w:rsidRPr="001B0C82">
        <w:rPr>
          <w:b/>
        </w:rPr>
        <w:t xml:space="preserve">Сохранить] </w:t>
      </w:r>
      <w:r>
        <w:t xml:space="preserve"> </w:t>
      </w:r>
      <w:r>
        <w:drawing>
          <wp:inline distT="0" distB="0" distL="0" distR="0" wp14:anchorId="25F60596" wp14:editId="6A410B67">
            <wp:extent cx="276225" cy="276225"/>
            <wp:effectExtent l="0" t="0" r="9525" b="952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w:t>
      </w:r>
      <w:r w:rsidRPr="00317546">
        <w:rPr>
          <w:i/>
        </w:rPr>
        <w:t>(4).</w:t>
      </w:r>
      <w:r>
        <w:t xml:space="preserve"> </w:t>
      </w:r>
    </w:p>
    <w:p w14:paraId="14F2DF8F" w14:textId="77777777" w:rsidR="00984AD0" w:rsidRDefault="00984AD0" w:rsidP="00120242">
      <w:pPr>
        <w:pStyle w:val="affff"/>
        <w:spacing w:before="0" w:line="276" w:lineRule="auto"/>
      </w:pPr>
      <w:r>
        <w:drawing>
          <wp:inline distT="0" distB="0" distL="0" distR="0" wp14:anchorId="5C5F6C4C" wp14:editId="53CA7F71">
            <wp:extent cx="4429125" cy="4181475"/>
            <wp:effectExtent l="0" t="0" r="9525" b="9525"/>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9125" cy="4181475"/>
                    </a:xfrm>
                    <a:prstGeom prst="rect">
                      <a:avLst/>
                    </a:prstGeom>
                    <a:noFill/>
                    <a:ln>
                      <a:noFill/>
                    </a:ln>
                  </pic:spPr>
                </pic:pic>
              </a:graphicData>
            </a:graphic>
          </wp:inline>
        </w:drawing>
      </w:r>
    </w:p>
    <w:p w14:paraId="447729E5" w14:textId="77777777" w:rsidR="00984AD0" w:rsidRPr="000835B1" w:rsidRDefault="00317546" w:rsidP="005F6947">
      <w:pPr>
        <w:pStyle w:val="affc"/>
        <w:numPr>
          <w:ilvl w:val="0"/>
          <w:numId w:val="19"/>
        </w:numPr>
        <w:tabs>
          <w:tab w:val="num" w:pos="794"/>
          <w:tab w:val="num" w:pos="19796"/>
        </w:tabs>
      </w:pPr>
      <w:r>
        <w:t>Добавление типа НПА</w:t>
      </w:r>
    </w:p>
    <w:p w14:paraId="2A8F11D5" w14:textId="77777777" w:rsidR="00984AD0" w:rsidRDefault="00984AD0" w:rsidP="00317546">
      <w:pPr>
        <w:pStyle w:val="afffffff9"/>
        <w:ind w:left="0" w:firstLine="851"/>
        <w:rPr>
          <w:rFonts w:ascii="Times New Roman" w:hAnsi="Times New Roman"/>
          <w:sz w:val="24"/>
          <w:szCs w:val="24"/>
        </w:rPr>
      </w:pPr>
      <w:r>
        <w:rPr>
          <w:rFonts w:ascii="Times New Roman" w:hAnsi="Times New Roman"/>
          <w:sz w:val="24"/>
          <w:szCs w:val="24"/>
        </w:rPr>
        <w:t>Так же в справочнике можно сделать следующее:</w:t>
      </w:r>
    </w:p>
    <w:p w14:paraId="4DABD179"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1A87F81B" wp14:editId="6D45E66B">
            <wp:extent cx="161925" cy="171450"/>
            <wp:effectExtent l="0" t="0" r="952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Редактировать</w:t>
      </w:r>
      <w:r w:rsidRPr="0023260A">
        <w:rPr>
          <w:rFonts w:ascii="Times New Roman" w:hAnsi="Times New Roman"/>
          <w:b/>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отредактировать уже имеющиеся записи в справочнике типов НПА;</w:t>
      </w:r>
    </w:p>
    <w:p w14:paraId="538FF888"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2DA58312" wp14:editId="41A2081B">
            <wp:extent cx="142875" cy="142875"/>
            <wp:effectExtent l="0" t="0" r="9525" b="952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Удалить</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w:t>
      </w:r>
      <w:proofErr w:type="spellStart"/>
      <w:r>
        <w:rPr>
          <w:rFonts w:ascii="Times New Roman" w:hAnsi="Times New Roman"/>
          <w:sz w:val="24"/>
          <w:szCs w:val="24"/>
        </w:rPr>
        <w:t>удалить</w:t>
      </w:r>
      <w:proofErr w:type="spellEnd"/>
      <w:r>
        <w:rPr>
          <w:rFonts w:ascii="Times New Roman" w:hAnsi="Times New Roman"/>
          <w:sz w:val="24"/>
          <w:szCs w:val="24"/>
        </w:rPr>
        <w:t xml:space="preserve"> записи из справочника типов НПА;</w:t>
      </w:r>
    </w:p>
    <w:p w14:paraId="553E509F"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001DC0FD" wp14:editId="108160D6">
            <wp:extent cx="161925" cy="171450"/>
            <wp:effectExtent l="0" t="0" r="9525"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 xml:space="preserve">Копировать </w:t>
      </w:r>
      <w:r>
        <w:rPr>
          <w:rFonts w:ascii="Times New Roman" w:hAnsi="Times New Roman"/>
          <w:sz w:val="24"/>
          <w:szCs w:val="24"/>
        </w:rPr>
        <w:sym w:font="Symbol" w:char="F02D"/>
      </w:r>
      <w:r>
        <w:rPr>
          <w:rFonts w:ascii="Times New Roman" w:hAnsi="Times New Roman"/>
          <w:sz w:val="24"/>
          <w:szCs w:val="24"/>
        </w:rPr>
        <w:t xml:space="preserve"> скопировать запись;</w:t>
      </w:r>
    </w:p>
    <w:p w14:paraId="52A7CE16"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4E6CAAB0" wp14:editId="39DD0BF1">
            <wp:extent cx="295275" cy="152400"/>
            <wp:effectExtent l="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Инверсия</w:t>
      </w:r>
      <w:r>
        <w:rPr>
          <w:rFonts w:ascii="Times New Roman" w:hAnsi="Times New Roman"/>
          <w:sz w:val="24"/>
          <w:szCs w:val="24"/>
        </w:rPr>
        <w:t xml:space="preserve"> включает в себя:</w:t>
      </w:r>
    </w:p>
    <w:p w14:paraId="0A99F22B" w14:textId="77777777"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С начала до текущей строки;</w:t>
      </w:r>
    </w:p>
    <w:p w14:paraId="4EEC1CBC" w14:textId="77777777"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 xml:space="preserve">Отметить все; </w:t>
      </w:r>
    </w:p>
    <w:p w14:paraId="53172C37" w14:textId="77777777"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С текущей до конца;</w:t>
      </w:r>
    </w:p>
    <w:p w14:paraId="3B08249B" w14:textId="77777777"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Между отмеченными.</w:t>
      </w:r>
    </w:p>
    <w:p w14:paraId="427113FE"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701FFF14" wp14:editId="16899D00">
            <wp:extent cx="180975" cy="152400"/>
            <wp:effectExtent l="0" t="0" r="952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Разметить все</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снять галочки со всех пользователей;</w:t>
      </w:r>
    </w:p>
    <w:p w14:paraId="0718CE45"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3858D0DB" wp14:editId="425142D1">
            <wp:extent cx="200025" cy="171450"/>
            <wp:effectExtent l="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Печать</w:t>
      </w:r>
      <w:r w:rsidRPr="0023260A">
        <w:rPr>
          <w:rFonts w:ascii="Times New Roman" w:hAnsi="Times New Roman"/>
          <w:b/>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вывести на печать список;</w:t>
      </w:r>
    </w:p>
    <w:p w14:paraId="5DADDC1F" w14:textId="77777777" w:rsidR="00984AD0" w:rsidRDefault="00984AD0" w:rsidP="00984AD0">
      <w:pPr>
        <w:pStyle w:val="afffffff9"/>
        <w:ind w:left="1069"/>
        <w:rPr>
          <w:rFonts w:ascii="Times New Roman" w:hAnsi="Times New Roman"/>
          <w:sz w:val="24"/>
          <w:szCs w:val="24"/>
        </w:rPr>
      </w:pPr>
    </w:p>
    <w:p w14:paraId="71E26DCC" w14:textId="77777777" w:rsidR="00984AD0" w:rsidRDefault="00984AD0" w:rsidP="005F6947">
      <w:pPr>
        <w:pStyle w:val="4a"/>
        <w:numPr>
          <w:ilvl w:val="3"/>
          <w:numId w:val="30"/>
        </w:numPr>
        <w:spacing w:line="360" w:lineRule="auto"/>
      </w:pPr>
      <w:bookmarkStart w:id="22" w:name="_Toc18575326"/>
      <w:r>
        <w:t>Справочники НПА</w:t>
      </w:r>
      <w:bookmarkEnd w:id="22"/>
    </w:p>
    <w:p w14:paraId="169B1177" w14:textId="77777777" w:rsidR="00984AD0" w:rsidRDefault="00984AD0" w:rsidP="00984AD0">
      <w:pPr>
        <w:pStyle w:val="aff5"/>
        <w:spacing w:line="276" w:lineRule="auto"/>
      </w:pPr>
      <w:r>
        <w:t xml:space="preserve">Справочники НПА необходимы, для того чтобы добавить НПА, которые будут использоваться в форме </w:t>
      </w:r>
      <w:r>
        <w:rPr>
          <w:lang w:val="en-US"/>
        </w:rPr>
        <w:t>RRO</w:t>
      </w:r>
      <w:r>
        <w:t xml:space="preserve"> в колонках Нормативн</w:t>
      </w:r>
      <w:r w:rsidR="00AB3968">
        <w:t xml:space="preserve">ые </w:t>
      </w:r>
      <w:r>
        <w:t>правовые акты.</w:t>
      </w:r>
    </w:p>
    <w:p w14:paraId="55F9BA80" w14:textId="77777777" w:rsidR="00984AD0" w:rsidRDefault="00984AD0" w:rsidP="00984AD0">
      <w:pPr>
        <w:pStyle w:val="aff5"/>
        <w:spacing w:line="276" w:lineRule="auto"/>
      </w:pPr>
      <w:r>
        <w:t>Добавление НПА</w:t>
      </w:r>
      <w:r w:rsidR="0029296A">
        <w:t xml:space="preserve"> </w:t>
      </w:r>
      <w:r w:rsidR="0029296A" w:rsidRPr="0029296A">
        <w:rPr>
          <w:i/>
        </w:rPr>
        <w:t>(Рисунок 21</w:t>
      </w:r>
      <w:r w:rsidR="0029296A">
        <w:t>)</w:t>
      </w:r>
      <w:r>
        <w:t>:</w:t>
      </w:r>
    </w:p>
    <w:p w14:paraId="6874AA26" w14:textId="77777777" w:rsidR="00984AD0" w:rsidRPr="004062CD" w:rsidRDefault="00984AD0" w:rsidP="005F6947">
      <w:pPr>
        <w:pStyle w:val="aff5"/>
        <w:numPr>
          <w:ilvl w:val="0"/>
          <w:numId w:val="38"/>
        </w:numPr>
        <w:spacing w:before="0" w:line="276" w:lineRule="auto"/>
      </w:pPr>
      <w:r>
        <w:t xml:space="preserve">Открыть справочник по пути </w:t>
      </w:r>
      <w:r w:rsidRPr="00AB3968">
        <w:rPr>
          <w:b/>
          <w:sz w:val="20"/>
          <w:szCs w:val="20"/>
          <w:highlight w:val="lightGray"/>
        </w:rPr>
        <w:t>НАВИГАТОР</w:t>
      </w:r>
      <w:r w:rsidR="00AB3968" w:rsidRPr="00AB3968">
        <w:rPr>
          <w:b/>
          <w:sz w:val="20"/>
          <w:szCs w:val="20"/>
          <w:highlight w:val="lightGray"/>
        </w:rPr>
        <w:t>=&gt;</w:t>
      </w:r>
      <w:r w:rsidRPr="00AB3968">
        <w:rPr>
          <w:b/>
          <w:sz w:val="20"/>
          <w:szCs w:val="20"/>
          <w:highlight w:val="lightGray"/>
        </w:rPr>
        <w:t>СВОД-</w:t>
      </w:r>
      <w:r w:rsidR="00AB3968">
        <w:rPr>
          <w:b/>
          <w:sz w:val="20"/>
          <w:szCs w:val="20"/>
          <w:highlight w:val="lightGray"/>
        </w:rPr>
        <w:t xml:space="preserve"> </w:t>
      </w:r>
      <w:r w:rsidRPr="00AB3968">
        <w:rPr>
          <w:b/>
          <w:sz w:val="20"/>
          <w:szCs w:val="20"/>
          <w:highlight w:val="lightGray"/>
        </w:rPr>
        <w:t>СМАРТ</w:t>
      </w:r>
      <w:r w:rsidR="00AB3968" w:rsidRPr="00AB3968">
        <w:rPr>
          <w:b/>
          <w:sz w:val="20"/>
          <w:szCs w:val="20"/>
          <w:highlight w:val="lightGray"/>
        </w:rPr>
        <w:t>=&gt;</w:t>
      </w:r>
      <w:r w:rsidRPr="00AB3968">
        <w:rPr>
          <w:b/>
          <w:sz w:val="20"/>
          <w:szCs w:val="20"/>
          <w:highlight w:val="lightGray"/>
        </w:rPr>
        <w:t>СПРАВОЧНИКИ</w:t>
      </w:r>
      <w:r w:rsidR="00AB3968" w:rsidRPr="00AB3968">
        <w:rPr>
          <w:b/>
          <w:sz w:val="20"/>
          <w:szCs w:val="20"/>
          <w:highlight w:val="lightGray"/>
        </w:rPr>
        <w:t>=&gt;</w:t>
      </w:r>
      <w:r w:rsidR="0029296A">
        <w:rPr>
          <w:b/>
          <w:sz w:val="20"/>
          <w:szCs w:val="20"/>
          <w:highlight w:val="lightGray"/>
        </w:rPr>
        <w:t xml:space="preserve"> </w:t>
      </w:r>
      <w:r w:rsidRPr="00AB3968">
        <w:rPr>
          <w:b/>
          <w:sz w:val="20"/>
          <w:szCs w:val="20"/>
          <w:highlight w:val="lightGray"/>
        </w:rPr>
        <w:t>Справочники РРО</w:t>
      </w:r>
      <w:r w:rsidR="00AB3968" w:rsidRPr="00AB3968">
        <w:rPr>
          <w:b/>
          <w:sz w:val="20"/>
          <w:szCs w:val="20"/>
          <w:highlight w:val="lightGray"/>
        </w:rPr>
        <w:t>=&gt;</w:t>
      </w:r>
      <w:r w:rsidRPr="00AB3968">
        <w:rPr>
          <w:b/>
          <w:sz w:val="20"/>
          <w:szCs w:val="20"/>
          <w:highlight w:val="lightGray"/>
        </w:rPr>
        <w:t>Справочник НПА Субъекта</w:t>
      </w:r>
      <w:r>
        <w:t xml:space="preserve"> (Федеральных НПА, ЗАТО) и нажать кнопку </w:t>
      </w:r>
      <w:r w:rsidR="0029296A" w:rsidRPr="00317546">
        <w:t>[</w:t>
      </w:r>
      <w:r w:rsidR="0029296A" w:rsidRPr="00317546">
        <w:rPr>
          <w:b/>
        </w:rPr>
        <w:t>Создать]</w:t>
      </w:r>
      <w:r w:rsidR="0029296A" w:rsidRPr="004062CD">
        <w:rPr>
          <w:i/>
        </w:rPr>
        <w:t xml:space="preserve"> </w:t>
      </w:r>
      <w:r w:rsidRPr="004062CD">
        <w:rPr>
          <w:i/>
        </w:rPr>
        <w:t xml:space="preserve"> </w:t>
      </w:r>
      <w:r w:rsidR="00253909" w:rsidRPr="00253909">
        <w:rPr>
          <w:b/>
        </w:rPr>
        <w:t>&lt;</w:t>
      </w:r>
      <w:r w:rsidRPr="00253909">
        <w:rPr>
          <w:b/>
          <w:lang w:val="en-US"/>
        </w:rPr>
        <w:t>CTRL</w:t>
      </w:r>
      <w:r w:rsidRPr="00253909">
        <w:rPr>
          <w:b/>
        </w:rPr>
        <w:t>+</w:t>
      </w:r>
      <w:r w:rsidRPr="00253909">
        <w:rPr>
          <w:b/>
          <w:lang w:val="en-US"/>
        </w:rPr>
        <w:t>N</w:t>
      </w:r>
      <w:r w:rsidR="00253909" w:rsidRPr="00253909">
        <w:rPr>
          <w:b/>
        </w:rPr>
        <w:t>&gt;</w:t>
      </w:r>
      <w:r>
        <w:rPr>
          <w:i/>
        </w:rPr>
        <w:t xml:space="preserve"> (1)</w:t>
      </w:r>
      <w:r w:rsidRPr="004062CD">
        <w:rPr>
          <w:i/>
        </w:rPr>
        <w:t>.</w:t>
      </w:r>
    </w:p>
    <w:p w14:paraId="5EB051FD" w14:textId="77777777" w:rsidR="00984AD0" w:rsidRDefault="00984AD0" w:rsidP="005F6947">
      <w:pPr>
        <w:pStyle w:val="aff5"/>
        <w:numPr>
          <w:ilvl w:val="0"/>
          <w:numId w:val="38"/>
        </w:numPr>
        <w:spacing w:before="0" w:line="276" w:lineRule="auto"/>
      </w:pPr>
      <w:r w:rsidRPr="004062CD">
        <w:t xml:space="preserve">В появившемся диалоговом окне </w:t>
      </w:r>
      <w:r>
        <w:t xml:space="preserve">заполнить информацию о новом НПА </w:t>
      </w:r>
      <w:r w:rsidRPr="0029296A">
        <w:rPr>
          <w:i/>
        </w:rPr>
        <w:t>(2).</w:t>
      </w:r>
    </w:p>
    <w:p w14:paraId="2D463D1D" w14:textId="77777777" w:rsidR="00984AD0" w:rsidRDefault="00984AD0" w:rsidP="005F6947">
      <w:pPr>
        <w:pStyle w:val="aff5"/>
        <w:numPr>
          <w:ilvl w:val="0"/>
          <w:numId w:val="39"/>
        </w:numPr>
        <w:spacing w:before="0" w:line="276" w:lineRule="auto"/>
      </w:pPr>
      <w:r w:rsidRPr="0029296A">
        <w:rPr>
          <w:b/>
        </w:rPr>
        <w:t>Код строки</w:t>
      </w:r>
      <w:r>
        <w:t xml:space="preserve"> – применяется только для федеральных НПА по </w:t>
      </w:r>
      <w:r w:rsidRPr="00465004">
        <w:t xml:space="preserve"> Приложени</w:t>
      </w:r>
      <w:r>
        <w:t>ю</w:t>
      </w:r>
      <w:r w:rsidRPr="00465004">
        <w:t xml:space="preserve"> 3 к Рекомендациям</w:t>
      </w:r>
      <w:r>
        <w:t xml:space="preserve"> и Приложению 4 к Рекомендациям;</w:t>
      </w:r>
    </w:p>
    <w:p w14:paraId="7AA35214" w14:textId="77777777" w:rsidR="00984AD0" w:rsidRDefault="00984AD0" w:rsidP="005F6947">
      <w:pPr>
        <w:pStyle w:val="aff5"/>
        <w:numPr>
          <w:ilvl w:val="0"/>
          <w:numId w:val="39"/>
        </w:numPr>
        <w:spacing w:before="0" w:line="276" w:lineRule="auto"/>
      </w:pPr>
      <w:r w:rsidRPr="0029296A">
        <w:rPr>
          <w:b/>
        </w:rPr>
        <w:t>Тип НПА</w:t>
      </w:r>
      <w:r>
        <w:t xml:space="preserve"> – выбирается из справочника типов НПА;</w:t>
      </w:r>
    </w:p>
    <w:p w14:paraId="6690D395" w14:textId="77777777" w:rsidR="00984AD0" w:rsidRDefault="00984AD0" w:rsidP="005F6947">
      <w:pPr>
        <w:pStyle w:val="aff5"/>
        <w:numPr>
          <w:ilvl w:val="0"/>
          <w:numId w:val="39"/>
        </w:numPr>
        <w:spacing w:before="0" w:line="276" w:lineRule="auto"/>
      </w:pPr>
      <w:r w:rsidRPr="0029296A">
        <w:rPr>
          <w:b/>
        </w:rPr>
        <w:t>Номер НПА</w:t>
      </w:r>
      <w:r>
        <w:t xml:space="preserve"> – номер закона, постановления и т.д.;</w:t>
      </w:r>
    </w:p>
    <w:p w14:paraId="5D11E0F4" w14:textId="77777777" w:rsidR="00984AD0" w:rsidRDefault="00984AD0" w:rsidP="005F6947">
      <w:pPr>
        <w:pStyle w:val="aff5"/>
        <w:numPr>
          <w:ilvl w:val="0"/>
          <w:numId w:val="39"/>
        </w:numPr>
        <w:spacing w:before="0" w:line="276" w:lineRule="auto"/>
      </w:pPr>
      <w:r w:rsidRPr="0029296A">
        <w:rPr>
          <w:b/>
        </w:rPr>
        <w:t>Название НПА</w:t>
      </w:r>
      <w:r>
        <w:t xml:space="preserve"> – название закона, постановления и т.д.;</w:t>
      </w:r>
    </w:p>
    <w:p w14:paraId="11EFEB14" w14:textId="77777777" w:rsidR="00984AD0" w:rsidRDefault="00984AD0" w:rsidP="005F6947">
      <w:pPr>
        <w:pStyle w:val="aff5"/>
        <w:numPr>
          <w:ilvl w:val="0"/>
          <w:numId w:val="39"/>
        </w:numPr>
        <w:spacing w:before="0" w:line="276" w:lineRule="auto"/>
      </w:pPr>
      <w:r w:rsidRPr="0029296A">
        <w:rPr>
          <w:b/>
        </w:rPr>
        <w:t>Дата принятия НПА</w:t>
      </w:r>
      <w:r>
        <w:t>;</w:t>
      </w:r>
    </w:p>
    <w:p w14:paraId="3C1A0A19" w14:textId="77777777" w:rsidR="00984AD0" w:rsidRDefault="00984AD0" w:rsidP="005F6947">
      <w:pPr>
        <w:pStyle w:val="aff5"/>
        <w:numPr>
          <w:ilvl w:val="0"/>
          <w:numId w:val="39"/>
        </w:numPr>
        <w:spacing w:before="0" w:line="276" w:lineRule="auto"/>
      </w:pPr>
      <w:r w:rsidRPr="0029296A">
        <w:rPr>
          <w:b/>
        </w:rPr>
        <w:t>Дата вступления в силу НПА</w:t>
      </w:r>
      <w:r>
        <w:t xml:space="preserve"> – дата вступления в силу, может дублировать дату принятия НПА</w:t>
      </w:r>
    </w:p>
    <w:p w14:paraId="4E0244E3" w14:textId="77777777" w:rsidR="00984AD0" w:rsidRDefault="00984AD0" w:rsidP="005F6947">
      <w:pPr>
        <w:pStyle w:val="aff5"/>
        <w:numPr>
          <w:ilvl w:val="0"/>
          <w:numId w:val="39"/>
        </w:numPr>
        <w:spacing w:before="0" w:line="276" w:lineRule="auto"/>
      </w:pPr>
      <w:r w:rsidRPr="0029296A">
        <w:rPr>
          <w:b/>
        </w:rPr>
        <w:t>Дата прекращения действия НПА</w:t>
      </w:r>
      <w:r>
        <w:t>;</w:t>
      </w:r>
    </w:p>
    <w:p w14:paraId="48199035" w14:textId="77777777" w:rsidR="00984AD0" w:rsidRDefault="00984AD0" w:rsidP="005F6947">
      <w:pPr>
        <w:pStyle w:val="aff5"/>
        <w:numPr>
          <w:ilvl w:val="0"/>
          <w:numId w:val="39"/>
        </w:numPr>
        <w:spacing w:before="0" w:line="276" w:lineRule="auto"/>
      </w:pPr>
      <w:r w:rsidRPr="0029296A">
        <w:rPr>
          <w:b/>
        </w:rPr>
        <w:t>Номер абзаца</w:t>
      </w:r>
      <w:r>
        <w:t>;</w:t>
      </w:r>
    </w:p>
    <w:p w14:paraId="17BE0FA2" w14:textId="77777777" w:rsidR="00984AD0" w:rsidRDefault="00984AD0" w:rsidP="005F6947">
      <w:pPr>
        <w:pStyle w:val="aff5"/>
        <w:numPr>
          <w:ilvl w:val="0"/>
          <w:numId w:val="39"/>
        </w:numPr>
        <w:spacing w:before="0" w:line="276" w:lineRule="auto"/>
      </w:pPr>
      <w:r w:rsidRPr="0029296A">
        <w:rPr>
          <w:b/>
        </w:rPr>
        <w:t>Номер подпункта</w:t>
      </w:r>
      <w:r>
        <w:t>;</w:t>
      </w:r>
    </w:p>
    <w:p w14:paraId="716A6D2D" w14:textId="77777777" w:rsidR="00984AD0" w:rsidRDefault="00984AD0" w:rsidP="005F6947">
      <w:pPr>
        <w:pStyle w:val="aff5"/>
        <w:numPr>
          <w:ilvl w:val="0"/>
          <w:numId w:val="39"/>
        </w:numPr>
        <w:spacing w:before="0" w:line="276" w:lineRule="auto"/>
      </w:pPr>
      <w:r w:rsidRPr="0029296A">
        <w:rPr>
          <w:b/>
        </w:rPr>
        <w:t>Номер пункта</w:t>
      </w:r>
      <w:r>
        <w:t>;</w:t>
      </w:r>
    </w:p>
    <w:p w14:paraId="1AEB4173" w14:textId="77777777" w:rsidR="00984AD0" w:rsidRDefault="00984AD0" w:rsidP="005F6947">
      <w:pPr>
        <w:pStyle w:val="aff5"/>
        <w:numPr>
          <w:ilvl w:val="0"/>
          <w:numId w:val="39"/>
        </w:numPr>
        <w:spacing w:before="0" w:line="276" w:lineRule="auto"/>
      </w:pPr>
      <w:r w:rsidRPr="0029296A">
        <w:rPr>
          <w:b/>
        </w:rPr>
        <w:t>Номер части</w:t>
      </w:r>
      <w:r>
        <w:t>;</w:t>
      </w:r>
    </w:p>
    <w:p w14:paraId="4E3A940C" w14:textId="77777777" w:rsidR="00984AD0" w:rsidRDefault="00984AD0" w:rsidP="005F6947">
      <w:pPr>
        <w:pStyle w:val="aff5"/>
        <w:numPr>
          <w:ilvl w:val="0"/>
          <w:numId w:val="39"/>
        </w:numPr>
        <w:spacing w:before="0" w:line="276" w:lineRule="auto"/>
      </w:pPr>
      <w:r w:rsidRPr="0029296A">
        <w:rPr>
          <w:b/>
        </w:rPr>
        <w:t>Номер статьи</w:t>
      </w:r>
      <w:r>
        <w:t>;</w:t>
      </w:r>
    </w:p>
    <w:p w14:paraId="384E5DD6" w14:textId="77777777" w:rsidR="00984AD0" w:rsidRDefault="00984AD0" w:rsidP="005F6947">
      <w:pPr>
        <w:pStyle w:val="aff5"/>
        <w:numPr>
          <w:ilvl w:val="0"/>
          <w:numId w:val="39"/>
        </w:numPr>
        <w:spacing w:before="0" w:line="276" w:lineRule="auto"/>
      </w:pPr>
      <w:r w:rsidRPr="0029296A">
        <w:rPr>
          <w:b/>
        </w:rPr>
        <w:t>НПА Субъекта</w:t>
      </w:r>
      <w:r>
        <w:t>;</w:t>
      </w:r>
    </w:p>
    <w:p w14:paraId="3172AD8A" w14:textId="77777777" w:rsidR="00984AD0" w:rsidRDefault="00984AD0" w:rsidP="005F6947">
      <w:pPr>
        <w:pStyle w:val="aff5"/>
        <w:numPr>
          <w:ilvl w:val="0"/>
          <w:numId w:val="39"/>
        </w:numPr>
        <w:spacing w:before="0" w:line="276" w:lineRule="auto"/>
      </w:pPr>
      <w:r w:rsidRPr="0029296A">
        <w:rPr>
          <w:b/>
        </w:rPr>
        <w:t>НПА МО</w:t>
      </w:r>
      <w:r>
        <w:t>.</w:t>
      </w:r>
    </w:p>
    <w:p w14:paraId="177855F6" w14:textId="77777777" w:rsidR="00984AD0" w:rsidRDefault="00984AD0" w:rsidP="005F6947">
      <w:pPr>
        <w:pStyle w:val="aff5"/>
        <w:numPr>
          <w:ilvl w:val="0"/>
          <w:numId w:val="38"/>
        </w:numPr>
        <w:spacing w:before="0" w:line="276" w:lineRule="auto"/>
      </w:pPr>
      <w:r>
        <w:t xml:space="preserve">Нажать ОК (3). Далее в панели инструментов нажать кнопку </w:t>
      </w:r>
      <w:r w:rsidR="008F278B" w:rsidRPr="008F278B">
        <w:rPr>
          <w:b/>
        </w:rPr>
        <w:t>[С</w:t>
      </w:r>
      <w:r w:rsidR="00BD4AD1">
        <w:rPr>
          <w:b/>
        </w:rPr>
        <w:t>охранить</w:t>
      </w:r>
      <w:r w:rsidR="008F278B" w:rsidRPr="008F278B">
        <w:rPr>
          <w:b/>
        </w:rPr>
        <w:t>]</w:t>
      </w:r>
      <w:r>
        <w:t xml:space="preserve"> </w:t>
      </w:r>
      <w:r>
        <w:drawing>
          <wp:inline distT="0" distB="0" distL="0" distR="0" wp14:anchorId="427D1CEC" wp14:editId="54CB7122">
            <wp:extent cx="276225" cy="276225"/>
            <wp:effectExtent l="0" t="0" r="9525"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(4). </w:t>
      </w:r>
    </w:p>
    <w:p w14:paraId="7E867523" w14:textId="77777777" w:rsidR="00BD4AD1" w:rsidRPr="00465004" w:rsidRDefault="00BD4AD1" w:rsidP="005F6947">
      <w:pPr>
        <w:pStyle w:val="aff5"/>
        <w:numPr>
          <w:ilvl w:val="0"/>
          <w:numId w:val="56"/>
        </w:numPr>
        <w:spacing w:before="0" w:line="276" w:lineRule="auto"/>
      </w:pPr>
      <w:r>
        <w:t>Помечены обязательные для заполнения поля.</w:t>
      </w:r>
    </w:p>
    <w:p w14:paraId="0748B774" w14:textId="77777777" w:rsidR="00BD4AD1" w:rsidRPr="004062CD" w:rsidRDefault="00BD4AD1" w:rsidP="00BD4AD1">
      <w:pPr>
        <w:pStyle w:val="aff5"/>
        <w:spacing w:before="0" w:line="276" w:lineRule="auto"/>
        <w:ind w:left="1069" w:firstLine="0"/>
      </w:pPr>
    </w:p>
    <w:p w14:paraId="0BB29ACF" w14:textId="77777777" w:rsidR="00984AD0" w:rsidRDefault="00984AD0" w:rsidP="00984AD0">
      <w:pPr>
        <w:pStyle w:val="affff"/>
        <w:spacing w:before="0" w:line="276" w:lineRule="auto"/>
      </w:pPr>
      <w:r>
        <w:lastRenderedPageBreak/>
        <w:drawing>
          <wp:inline distT="0" distB="0" distL="0" distR="0" wp14:anchorId="1BC018AB" wp14:editId="337F2081">
            <wp:extent cx="6124575" cy="6134100"/>
            <wp:effectExtent l="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4575" cy="6134100"/>
                    </a:xfrm>
                    <a:prstGeom prst="rect">
                      <a:avLst/>
                    </a:prstGeom>
                    <a:noFill/>
                    <a:ln>
                      <a:noFill/>
                    </a:ln>
                  </pic:spPr>
                </pic:pic>
              </a:graphicData>
            </a:graphic>
          </wp:inline>
        </w:drawing>
      </w:r>
    </w:p>
    <w:p w14:paraId="5DE9BD7B" w14:textId="77777777" w:rsidR="00984AD0" w:rsidRPr="000835B1" w:rsidRDefault="0029296A" w:rsidP="005F6947">
      <w:pPr>
        <w:pStyle w:val="affc"/>
        <w:numPr>
          <w:ilvl w:val="0"/>
          <w:numId w:val="19"/>
        </w:numPr>
        <w:tabs>
          <w:tab w:val="num" w:pos="794"/>
          <w:tab w:val="num" w:pos="19796"/>
        </w:tabs>
      </w:pPr>
      <w:r>
        <w:t>Добавление НПА</w:t>
      </w:r>
    </w:p>
    <w:p w14:paraId="6B17000E" w14:textId="77777777" w:rsidR="00984AD0" w:rsidRDefault="00984AD0" w:rsidP="00BD4AD1">
      <w:pPr>
        <w:pStyle w:val="afffffff9"/>
        <w:ind w:left="0" w:firstLine="851"/>
        <w:rPr>
          <w:rFonts w:ascii="Times New Roman" w:hAnsi="Times New Roman"/>
          <w:sz w:val="24"/>
          <w:szCs w:val="24"/>
        </w:rPr>
      </w:pPr>
      <w:r>
        <w:rPr>
          <w:rFonts w:ascii="Times New Roman" w:hAnsi="Times New Roman"/>
          <w:sz w:val="24"/>
          <w:szCs w:val="24"/>
        </w:rPr>
        <w:t>Так же в справочнике можно сделать следующее:</w:t>
      </w:r>
    </w:p>
    <w:p w14:paraId="6C6A1A43"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2F0EBA2C" wp14:editId="6309047F">
            <wp:extent cx="161925" cy="171450"/>
            <wp:effectExtent l="0" t="0" r="952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Редактировать</w:t>
      </w:r>
      <w:r w:rsidRPr="0023260A">
        <w:rPr>
          <w:rFonts w:ascii="Times New Roman" w:hAnsi="Times New Roman"/>
          <w:b/>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отредактировать уже имеющиеся записи в справочнике типов НПА;</w:t>
      </w:r>
    </w:p>
    <w:p w14:paraId="3D7E5BE0"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6BFE6628" wp14:editId="19A20D8F">
            <wp:extent cx="142875" cy="14287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Удалить</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w:t>
      </w:r>
      <w:proofErr w:type="spellStart"/>
      <w:r>
        <w:rPr>
          <w:rFonts w:ascii="Times New Roman" w:hAnsi="Times New Roman"/>
          <w:sz w:val="24"/>
          <w:szCs w:val="24"/>
        </w:rPr>
        <w:t>удалить</w:t>
      </w:r>
      <w:proofErr w:type="spellEnd"/>
      <w:r>
        <w:rPr>
          <w:rFonts w:ascii="Times New Roman" w:hAnsi="Times New Roman"/>
          <w:sz w:val="24"/>
          <w:szCs w:val="24"/>
        </w:rPr>
        <w:t xml:space="preserve"> записи из справочника типов НПА;</w:t>
      </w:r>
    </w:p>
    <w:p w14:paraId="33976AA1"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78EEF8B1" wp14:editId="02C7A507">
            <wp:extent cx="161925" cy="17145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 xml:space="preserve">Копировать </w:t>
      </w:r>
      <w:r>
        <w:rPr>
          <w:rFonts w:ascii="Times New Roman" w:hAnsi="Times New Roman"/>
          <w:sz w:val="24"/>
          <w:szCs w:val="24"/>
        </w:rPr>
        <w:sym w:font="Symbol" w:char="F02D"/>
      </w:r>
      <w:r>
        <w:rPr>
          <w:rFonts w:ascii="Times New Roman" w:hAnsi="Times New Roman"/>
          <w:sz w:val="24"/>
          <w:szCs w:val="24"/>
        </w:rPr>
        <w:t xml:space="preserve"> скопировать запись;</w:t>
      </w:r>
    </w:p>
    <w:p w14:paraId="52E27C8D"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4012A16F" wp14:editId="25C7F964">
            <wp:extent cx="295275" cy="1524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Инверсия</w:t>
      </w:r>
      <w:r>
        <w:rPr>
          <w:rFonts w:ascii="Times New Roman" w:hAnsi="Times New Roman"/>
          <w:sz w:val="24"/>
          <w:szCs w:val="24"/>
        </w:rPr>
        <w:t xml:space="preserve"> включает в себя:</w:t>
      </w:r>
    </w:p>
    <w:p w14:paraId="55D113CC" w14:textId="77777777"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С начала до текущей строки;</w:t>
      </w:r>
    </w:p>
    <w:p w14:paraId="50F16C80" w14:textId="77777777"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 xml:space="preserve">Отметить все; </w:t>
      </w:r>
    </w:p>
    <w:p w14:paraId="58DC39D9" w14:textId="77777777"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С текущей до конца;</w:t>
      </w:r>
    </w:p>
    <w:p w14:paraId="13A42163" w14:textId="77777777"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Между отмеченными.</w:t>
      </w:r>
    </w:p>
    <w:p w14:paraId="1AA1877E"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03B7488C" wp14:editId="2966E6D2">
            <wp:extent cx="180975" cy="1524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Разметить все</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снять галочки со всех пользователей;</w:t>
      </w:r>
    </w:p>
    <w:p w14:paraId="41D7ACEA"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BB1D676" wp14:editId="207D5458">
            <wp:extent cx="200025" cy="1714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Печать</w:t>
      </w:r>
      <w:r w:rsidRPr="0023260A">
        <w:rPr>
          <w:rFonts w:ascii="Times New Roman" w:hAnsi="Times New Roman"/>
          <w:b/>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вывести на печать список;</w:t>
      </w:r>
    </w:p>
    <w:p w14:paraId="0A115312"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031987F8" wp14:editId="0581D9F6">
            <wp:extent cx="1419225" cy="2762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Pr>
          <w:rFonts w:ascii="Times New Roman" w:hAnsi="Times New Roman"/>
          <w:sz w:val="24"/>
          <w:szCs w:val="24"/>
        </w:rPr>
        <w:t xml:space="preserve"> </w:t>
      </w:r>
      <w:r w:rsidRPr="00003A81">
        <w:rPr>
          <w:rFonts w:ascii="Times New Roman" w:hAnsi="Times New Roman"/>
          <w:b/>
          <w:sz w:val="24"/>
          <w:szCs w:val="24"/>
        </w:rPr>
        <w:t>Дата</w:t>
      </w:r>
      <w:r>
        <w:rPr>
          <w:rFonts w:ascii="Times New Roman" w:hAnsi="Times New Roman"/>
          <w:b/>
          <w:sz w:val="24"/>
          <w:szCs w:val="24"/>
        </w:rPr>
        <w:t xml:space="preserve"> </w:t>
      </w:r>
      <w:r w:rsidRPr="00003A81">
        <w:rPr>
          <w:rFonts w:ascii="Times New Roman" w:hAnsi="Times New Roman"/>
          <w:sz w:val="24"/>
          <w:szCs w:val="24"/>
        </w:rPr>
        <w:t>– просмотр НПА на определенную дату</w:t>
      </w:r>
      <w:r>
        <w:rPr>
          <w:rFonts w:ascii="Times New Roman" w:hAnsi="Times New Roman"/>
          <w:sz w:val="24"/>
          <w:szCs w:val="24"/>
        </w:rPr>
        <w:t xml:space="preserve">. </w:t>
      </w:r>
    </w:p>
    <w:p w14:paraId="55AC86A5" w14:textId="77777777" w:rsidR="00984AD0" w:rsidRDefault="00984AD0" w:rsidP="005F6947">
      <w:pPr>
        <w:pStyle w:val="3f4"/>
        <w:numPr>
          <w:ilvl w:val="2"/>
          <w:numId w:val="30"/>
        </w:numPr>
        <w:tabs>
          <w:tab w:val="num" w:pos="1797"/>
        </w:tabs>
        <w:spacing w:line="360" w:lineRule="auto"/>
        <w:ind w:left="1797" w:hanging="1077"/>
      </w:pPr>
      <w:bookmarkStart w:id="23" w:name="_Toc18575327"/>
      <w:bookmarkEnd w:id="12"/>
      <w:r>
        <w:t>Справочник, для расчета таблицы Консолидированный свод из таблицы Свод МО</w:t>
      </w:r>
      <w:bookmarkEnd w:id="23"/>
    </w:p>
    <w:p w14:paraId="56B64F1E" w14:textId="77777777" w:rsidR="00984AD0" w:rsidRDefault="00984AD0" w:rsidP="00BD4AD1">
      <w:pPr>
        <w:pStyle w:val="aff5"/>
        <w:spacing w:line="276" w:lineRule="auto"/>
      </w:pPr>
      <w:r>
        <w:t>Для того чтобы настроить расчет между таблицами Консолидированный свод и Свод МО по ре</w:t>
      </w:r>
      <w:r w:rsidR="00BD4AD1">
        <w:t>гиональным кодам РО  необходимо п</w:t>
      </w:r>
      <w:r>
        <w:t xml:space="preserve">ерейти к справочнику по </w:t>
      </w:r>
      <w:r w:rsidR="00BD4AD1">
        <w:t xml:space="preserve">пути </w:t>
      </w:r>
      <w:r w:rsidR="00BD4AD1" w:rsidRPr="00BD4AD1">
        <w:rPr>
          <w:b/>
          <w:sz w:val="20"/>
          <w:szCs w:val="20"/>
          <w:highlight w:val="lightGray"/>
        </w:rPr>
        <w:t>НАВИГАТОР=&gt;</w:t>
      </w:r>
      <w:r w:rsidRPr="00BD4AD1">
        <w:rPr>
          <w:b/>
          <w:sz w:val="20"/>
          <w:szCs w:val="20"/>
          <w:highlight w:val="lightGray"/>
        </w:rPr>
        <w:t>СВОД-СМАРТ</w:t>
      </w:r>
      <w:r w:rsidR="00BD4AD1" w:rsidRPr="00BD4AD1">
        <w:rPr>
          <w:b/>
          <w:sz w:val="20"/>
          <w:szCs w:val="20"/>
          <w:highlight w:val="lightGray"/>
        </w:rPr>
        <w:t>=&gt;</w:t>
      </w:r>
      <w:r w:rsidRPr="00BD4AD1">
        <w:rPr>
          <w:b/>
          <w:sz w:val="20"/>
          <w:szCs w:val="20"/>
          <w:highlight w:val="lightGray"/>
        </w:rPr>
        <w:t>СПРАВОЧНИКИ</w:t>
      </w:r>
      <w:r w:rsidR="00BD4AD1" w:rsidRPr="00BD4AD1">
        <w:rPr>
          <w:b/>
          <w:sz w:val="20"/>
          <w:szCs w:val="20"/>
          <w:highlight w:val="lightGray"/>
        </w:rPr>
        <w:t>=&gt;</w:t>
      </w:r>
      <w:r w:rsidRPr="00BD4AD1">
        <w:rPr>
          <w:b/>
          <w:sz w:val="20"/>
          <w:szCs w:val="20"/>
          <w:highlight w:val="lightGray"/>
        </w:rPr>
        <w:t xml:space="preserve"> Справочники </w:t>
      </w:r>
      <w:r w:rsidR="00BD4AD1" w:rsidRPr="00BD4AD1">
        <w:rPr>
          <w:b/>
          <w:sz w:val="20"/>
          <w:szCs w:val="20"/>
          <w:highlight w:val="lightGray"/>
        </w:rPr>
        <w:t>РРО=&gt;Справочник для расчета т.Конс.Свод из т.Свод</w:t>
      </w:r>
      <w:r w:rsidR="00BD4AD1">
        <w:t xml:space="preserve"> и </w:t>
      </w:r>
      <w:r>
        <w:t xml:space="preserve"> на</w:t>
      </w:r>
      <w:r w:rsidR="00BD4AD1">
        <w:t>жав на него правой кнопкой мыши в</w:t>
      </w:r>
      <w:r>
        <w:t xml:space="preserve"> списке выбрать </w:t>
      </w:r>
      <w:r w:rsidRPr="001E3A11">
        <w:rPr>
          <w:b/>
        </w:rPr>
        <w:t>Открыть в Универсальном справочнике</w:t>
      </w:r>
      <w:r w:rsidR="00BD4AD1">
        <w:t xml:space="preserve">(см. </w:t>
      </w:r>
      <w:r w:rsidR="00BD4AD1" w:rsidRPr="004D6CE3">
        <w:rPr>
          <w:rStyle w:val="afffffb"/>
        </w:rPr>
        <w:t>п. </w:t>
      </w:r>
      <w:r w:rsidR="00F77EDE">
        <w:rPr>
          <w:rStyle w:val="afffffb"/>
        </w:rPr>
        <w:t>2.2.4</w:t>
      </w:r>
      <w:r w:rsidR="00BD4AD1" w:rsidRPr="004D6CE3">
        <w:rPr>
          <w:rStyle w:val="afffffb"/>
        </w:rPr>
        <w:fldChar w:fldCharType="begin"/>
      </w:r>
      <w:r w:rsidR="00BD4AD1" w:rsidRPr="004D6CE3">
        <w:rPr>
          <w:rStyle w:val="afffffb"/>
        </w:rPr>
        <w:instrText xml:space="preserve"> REF _Ref290978447 \r \h </w:instrText>
      </w:r>
      <w:r w:rsidR="00BD4AD1">
        <w:rPr>
          <w:rStyle w:val="afffffb"/>
        </w:rPr>
        <w:instrText xml:space="preserve"> \* MERGEFORMAT </w:instrText>
      </w:r>
      <w:r w:rsidR="00BD4AD1" w:rsidRPr="004D6CE3">
        <w:rPr>
          <w:rStyle w:val="afffffb"/>
        </w:rPr>
      </w:r>
      <w:r w:rsidR="00BD4AD1" w:rsidRPr="004D6CE3">
        <w:rPr>
          <w:rStyle w:val="afffffb"/>
        </w:rPr>
        <w:fldChar w:fldCharType="end"/>
      </w:r>
      <w:r w:rsidR="001E3A11">
        <w:t>)</w:t>
      </w:r>
      <w:r>
        <w:t>.</w:t>
      </w:r>
    </w:p>
    <w:p w14:paraId="2B06104F" w14:textId="77777777" w:rsidR="00984AD0" w:rsidRDefault="00F45C8B" w:rsidP="005F6947">
      <w:pPr>
        <w:pStyle w:val="2f8"/>
        <w:numPr>
          <w:ilvl w:val="1"/>
          <w:numId w:val="30"/>
        </w:numPr>
        <w:tabs>
          <w:tab w:val="num" w:pos="1440"/>
        </w:tabs>
        <w:spacing w:line="360" w:lineRule="auto"/>
        <w:ind w:left="1440" w:hanging="720"/>
      </w:pPr>
      <w:bookmarkStart w:id="24" w:name="_Toc18575328"/>
      <w:r>
        <w:t>Универсальные справочники</w:t>
      </w:r>
      <w:bookmarkEnd w:id="24"/>
    </w:p>
    <w:p w14:paraId="22AC7B72" w14:textId="77777777" w:rsidR="00984AD0" w:rsidRDefault="00984AD0" w:rsidP="007618C2">
      <w:pPr>
        <w:ind w:firstLine="851"/>
      </w:pPr>
      <w:r w:rsidRPr="007618C2">
        <w:rPr>
          <w:b/>
        </w:rPr>
        <w:t>Справочников РРО</w:t>
      </w:r>
      <w:r>
        <w:t xml:space="preserve">, расположенных по пути </w:t>
      </w:r>
      <w:r w:rsidR="007618C2" w:rsidRPr="00AB3968">
        <w:rPr>
          <w:b/>
          <w:sz w:val="20"/>
          <w:szCs w:val="20"/>
          <w:highlight w:val="lightGray"/>
        </w:rPr>
        <w:t>НАВИГАТОР</w:t>
      </w:r>
      <w:proofErr w:type="gramStart"/>
      <w:r w:rsidR="007618C2" w:rsidRPr="00AB3968">
        <w:rPr>
          <w:b/>
          <w:sz w:val="20"/>
          <w:szCs w:val="20"/>
          <w:highlight w:val="lightGray"/>
        </w:rPr>
        <w:t>=&gt;СВОД</w:t>
      </w:r>
      <w:proofErr w:type="gramEnd"/>
      <w:r w:rsidR="007618C2" w:rsidRPr="00AB3968">
        <w:rPr>
          <w:b/>
          <w:sz w:val="20"/>
          <w:szCs w:val="20"/>
          <w:highlight w:val="lightGray"/>
        </w:rPr>
        <w:t>-</w:t>
      </w:r>
      <w:r w:rsidR="007618C2">
        <w:rPr>
          <w:b/>
          <w:sz w:val="20"/>
          <w:szCs w:val="20"/>
          <w:highlight w:val="lightGray"/>
        </w:rPr>
        <w:t xml:space="preserve"> </w:t>
      </w:r>
      <w:r w:rsidR="007618C2" w:rsidRPr="00AB3968">
        <w:rPr>
          <w:b/>
          <w:sz w:val="20"/>
          <w:szCs w:val="20"/>
          <w:highlight w:val="lightGray"/>
        </w:rPr>
        <w:t>СМАРТ</w:t>
      </w:r>
      <w:proofErr w:type="gramStart"/>
      <w:r w:rsidR="007618C2" w:rsidRPr="00AB3968">
        <w:rPr>
          <w:b/>
          <w:sz w:val="20"/>
          <w:szCs w:val="20"/>
          <w:highlight w:val="lightGray"/>
        </w:rPr>
        <w:t>=&gt;СПРАВОЧНИКИ</w:t>
      </w:r>
      <w:proofErr w:type="gramEnd"/>
      <w:r w:rsidR="007618C2" w:rsidRPr="00AB3968">
        <w:rPr>
          <w:b/>
          <w:sz w:val="20"/>
          <w:szCs w:val="20"/>
          <w:highlight w:val="lightGray"/>
        </w:rPr>
        <w:t>=&gt;</w:t>
      </w:r>
      <w:r w:rsidR="007618C2">
        <w:rPr>
          <w:b/>
          <w:sz w:val="20"/>
          <w:szCs w:val="20"/>
          <w:highlight w:val="lightGray"/>
        </w:rPr>
        <w:t xml:space="preserve"> </w:t>
      </w:r>
      <w:r w:rsidR="007618C2" w:rsidRPr="00AB3968">
        <w:rPr>
          <w:b/>
          <w:sz w:val="20"/>
          <w:szCs w:val="20"/>
          <w:highlight w:val="lightGray"/>
        </w:rPr>
        <w:t>Справочники РРО</w:t>
      </w:r>
      <w:r>
        <w:t xml:space="preserve"> дублируются в режиме </w:t>
      </w:r>
      <w:r w:rsidRPr="007618C2">
        <w:rPr>
          <w:b/>
        </w:rPr>
        <w:t>Универсальные справочники</w:t>
      </w:r>
      <w:r>
        <w:t>.</w:t>
      </w:r>
    </w:p>
    <w:p w14:paraId="4E088899" w14:textId="77777777" w:rsidR="00984AD0" w:rsidRDefault="007618C2" w:rsidP="007618C2">
      <w:pPr>
        <w:ind w:firstLine="851"/>
      </w:pPr>
      <w:r>
        <w:t>П</w:t>
      </w:r>
      <w:r w:rsidR="00984AD0">
        <w:t xml:space="preserve">росмотреть справочники в режиме </w:t>
      </w:r>
      <w:r w:rsidR="00984AD0" w:rsidRPr="007618C2">
        <w:rPr>
          <w:b/>
        </w:rPr>
        <w:t xml:space="preserve">Универсальные </w:t>
      </w:r>
      <w:proofErr w:type="gramStart"/>
      <w:r w:rsidR="00984AD0" w:rsidRPr="007618C2">
        <w:rPr>
          <w:b/>
        </w:rPr>
        <w:t>справочники</w:t>
      </w:r>
      <w:r>
        <w:t xml:space="preserve"> </w:t>
      </w:r>
      <w:r w:rsidR="00984AD0">
        <w:t>:</w:t>
      </w:r>
      <w:proofErr w:type="gramEnd"/>
    </w:p>
    <w:p w14:paraId="386D3AA9" w14:textId="77777777" w:rsidR="00984AD0" w:rsidRDefault="00984AD0" w:rsidP="005F6947">
      <w:pPr>
        <w:numPr>
          <w:ilvl w:val="0"/>
          <w:numId w:val="40"/>
        </w:numPr>
        <w:spacing w:line="276" w:lineRule="auto"/>
        <w:contextualSpacing/>
      </w:pPr>
      <w:r>
        <w:t xml:space="preserve">Перейти к справочнику по пути </w:t>
      </w:r>
      <w:r w:rsidR="007618C2" w:rsidRPr="00AB3968">
        <w:rPr>
          <w:b/>
          <w:sz w:val="20"/>
          <w:szCs w:val="20"/>
          <w:highlight w:val="lightGray"/>
        </w:rPr>
        <w:t>НАВИГАТОР</w:t>
      </w:r>
      <w:proofErr w:type="gramStart"/>
      <w:r w:rsidR="007618C2" w:rsidRPr="00AB3968">
        <w:rPr>
          <w:b/>
          <w:sz w:val="20"/>
          <w:szCs w:val="20"/>
          <w:highlight w:val="lightGray"/>
        </w:rPr>
        <w:t>=&gt;СВОД</w:t>
      </w:r>
      <w:proofErr w:type="gramEnd"/>
      <w:r w:rsidR="007618C2" w:rsidRPr="00AB3968">
        <w:rPr>
          <w:b/>
          <w:sz w:val="20"/>
          <w:szCs w:val="20"/>
          <w:highlight w:val="lightGray"/>
        </w:rPr>
        <w:t>-</w:t>
      </w:r>
      <w:r w:rsidR="007618C2">
        <w:rPr>
          <w:b/>
          <w:sz w:val="20"/>
          <w:szCs w:val="20"/>
          <w:highlight w:val="lightGray"/>
        </w:rPr>
        <w:t xml:space="preserve"> </w:t>
      </w:r>
      <w:r w:rsidR="007618C2" w:rsidRPr="00AB3968">
        <w:rPr>
          <w:b/>
          <w:sz w:val="20"/>
          <w:szCs w:val="20"/>
          <w:highlight w:val="lightGray"/>
        </w:rPr>
        <w:t>СМАРТ</w:t>
      </w:r>
      <w:proofErr w:type="gramStart"/>
      <w:r w:rsidR="007618C2" w:rsidRPr="00AB3968">
        <w:rPr>
          <w:b/>
          <w:sz w:val="20"/>
          <w:szCs w:val="20"/>
          <w:highlight w:val="lightGray"/>
        </w:rPr>
        <w:t>=&gt;СПРАВОЧНИКИ</w:t>
      </w:r>
      <w:proofErr w:type="gramEnd"/>
      <w:r w:rsidR="007618C2" w:rsidRPr="00AB3968">
        <w:rPr>
          <w:b/>
          <w:sz w:val="20"/>
          <w:szCs w:val="20"/>
          <w:highlight w:val="lightGray"/>
        </w:rPr>
        <w:t>=&gt;</w:t>
      </w:r>
      <w:r w:rsidR="007618C2">
        <w:rPr>
          <w:b/>
          <w:sz w:val="20"/>
          <w:szCs w:val="20"/>
          <w:highlight w:val="lightGray"/>
        </w:rPr>
        <w:t xml:space="preserve"> </w:t>
      </w:r>
      <w:r w:rsidR="007618C2" w:rsidRPr="00AB3968">
        <w:rPr>
          <w:b/>
          <w:sz w:val="20"/>
          <w:szCs w:val="20"/>
          <w:highlight w:val="lightGray"/>
        </w:rPr>
        <w:t>Справочники РРО</w:t>
      </w:r>
      <w:proofErr w:type="gramStart"/>
      <w:r w:rsidR="007618C2" w:rsidRPr="00AB3968">
        <w:rPr>
          <w:b/>
          <w:sz w:val="20"/>
          <w:szCs w:val="20"/>
          <w:highlight w:val="lightGray"/>
        </w:rPr>
        <w:t>=&gt;</w:t>
      </w:r>
      <w:r w:rsidRPr="007618C2">
        <w:rPr>
          <w:b/>
          <w:sz w:val="20"/>
          <w:szCs w:val="20"/>
          <w:highlight w:val="lightGray"/>
        </w:rPr>
        <w:t>Расходные</w:t>
      </w:r>
      <w:proofErr w:type="gramEnd"/>
      <w:r w:rsidRPr="007618C2">
        <w:rPr>
          <w:b/>
          <w:sz w:val="20"/>
          <w:szCs w:val="20"/>
          <w:highlight w:val="lightGray"/>
        </w:rPr>
        <w:t xml:space="preserve"> обязательства субъектов</w:t>
      </w:r>
      <w:r>
        <w:t xml:space="preserve">, </w:t>
      </w:r>
      <w:r w:rsidR="007618C2">
        <w:t>нажать</w:t>
      </w:r>
      <w:r>
        <w:t xml:space="preserve"> правой кнопкой мыши.</w:t>
      </w:r>
    </w:p>
    <w:p w14:paraId="51704082" w14:textId="77777777" w:rsidR="00984AD0" w:rsidRDefault="00984AD0" w:rsidP="005F6947">
      <w:pPr>
        <w:numPr>
          <w:ilvl w:val="0"/>
          <w:numId w:val="40"/>
        </w:numPr>
        <w:spacing w:line="276" w:lineRule="auto"/>
        <w:contextualSpacing/>
      </w:pPr>
      <w:r>
        <w:t xml:space="preserve">В списке </w:t>
      </w:r>
      <w:proofErr w:type="gramStart"/>
      <w:r>
        <w:t>выбрать</w:t>
      </w:r>
      <w:proofErr w:type="gramEnd"/>
      <w:r>
        <w:t xml:space="preserve"> </w:t>
      </w:r>
      <w:r w:rsidRPr="007618C2">
        <w:rPr>
          <w:b/>
        </w:rPr>
        <w:t>Открыть в Универсальном справочнике</w:t>
      </w:r>
      <w:r>
        <w:t>.</w:t>
      </w:r>
    </w:p>
    <w:p w14:paraId="5A679045" w14:textId="77777777" w:rsidR="00984AD0" w:rsidRDefault="00984AD0" w:rsidP="00984AD0"/>
    <w:p w14:paraId="52168720" w14:textId="77777777" w:rsidR="00984AD0" w:rsidRDefault="00984AD0" w:rsidP="007618C2">
      <w:pPr>
        <w:ind w:firstLine="851"/>
      </w:pPr>
      <w:r>
        <w:t>В универсальных справочниках можно:</w:t>
      </w:r>
    </w:p>
    <w:p w14:paraId="454AAB38" w14:textId="77777777" w:rsidR="007618C2" w:rsidRDefault="00984AD0" w:rsidP="005F6947">
      <w:pPr>
        <w:pStyle w:val="aff5"/>
        <w:numPr>
          <w:ilvl w:val="0"/>
          <w:numId w:val="55"/>
        </w:numPr>
        <w:spacing w:line="276" w:lineRule="auto"/>
      </w:pPr>
      <w:r w:rsidRPr="007618C2">
        <w:t>Редактировать текущие версии строк</w:t>
      </w:r>
      <w:r w:rsidR="007618C2">
        <w:t>;</w:t>
      </w:r>
      <w:r w:rsidRPr="007618C2">
        <w:t xml:space="preserve"> </w:t>
      </w:r>
    </w:p>
    <w:p w14:paraId="5C975FF4" w14:textId="77777777" w:rsidR="00984AD0" w:rsidRPr="007618C2" w:rsidRDefault="007618C2" w:rsidP="005F6947">
      <w:pPr>
        <w:pStyle w:val="aff5"/>
        <w:numPr>
          <w:ilvl w:val="0"/>
          <w:numId w:val="55"/>
        </w:numPr>
        <w:spacing w:line="276" w:lineRule="auto"/>
      </w:pPr>
      <w:r>
        <w:t>Д</w:t>
      </w:r>
      <w:r w:rsidR="00984AD0" w:rsidRPr="007618C2">
        <w:t>обавлять новые версии для строк;</w:t>
      </w:r>
    </w:p>
    <w:p w14:paraId="364900F6" w14:textId="77777777" w:rsidR="00984AD0" w:rsidRPr="007618C2" w:rsidRDefault="00984AD0" w:rsidP="005F6947">
      <w:pPr>
        <w:pStyle w:val="aff5"/>
        <w:numPr>
          <w:ilvl w:val="0"/>
          <w:numId w:val="55"/>
        </w:numPr>
        <w:spacing w:line="276" w:lineRule="auto"/>
      </w:pPr>
      <w:r w:rsidRPr="007618C2">
        <w:t>Добавлять новый период.</w:t>
      </w:r>
    </w:p>
    <w:p w14:paraId="29B6B7BB" w14:textId="77777777" w:rsidR="00984AD0" w:rsidRDefault="00984AD0" w:rsidP="00984AD0"/>
    <w:p w14:paraId="61B35D05" w14:textId="77777777" w:rsidR="00984AD0" w:rsidRPr="00015FE4" w:rsidRDefault="00984AD0" w:rsidP="005F6947">
      <w:pPr>
        <w:pStyle w:val="3f4"/>
        <w:numPr>
          <w:ilvl w:val="2"/>
          <w:numId w:val="30"/>
        </w:numPr>
        <w:tabs>
          <w:tab w:val="num" w:pos="1797"/>
        </w:tabs>
        <w:spacing w:line="360" w:lineRule="auto"/>
        <w:ind w:left="1797" w:hanging="1077"/>
      </w:pPr>
      <w:bookmarkStart w:id="25" w:name="_Toc18575329"/>
      <w:proofErr w:type="gramStart"/>
      <w:r>
        <w:t>Редактирование  и</w:t>
      </w:r>
      <w:proofErr w:type="gramEnd"/>
      <w:r>
        <w:t xml:space="preserve"> добавление версий строк в справочнике</w:t>
      </w:r>
      <w:bookmarkEnd w:id="25"/>
    </w:p>
    <w:p w14:paraId="39046BB9" w14:textId="77777777" w:rsidR="00984AD0" w:rsidRDefault="007618C2" w:rsidP="007618C2">
      <w:pPr>
        <w:spacing w:line="276" w:lineRule="auto"/>
        <w:ind w:firstLine="851"/>
        <w:contextualSpacing/>
      </w:pPr>
      <w:r>
        <w:t>Р</w:t>
      </w:r>
      <w:r w:rsidR="00984AD0">
        <w:t>едактировани</w:t>
      </w:r>
      <w:r>
        <w:t>е</w:t>
      </w:r>
      <w:r w:rsidR="00984AD0">
        <w:t xml:space="preserve"> строк в универсальном справочнике</w:t>
      </w:r>
      <w:r>
        <w:t xml:space="preserve"> </w:t>
      </w:r>
      <w:r w:rsidRPr="00B17DAB">
        <w:rPr>
          <w:i/>
        </w:rPr>
        <w:t xml:space="preserve">(Рисунок </w:t>
      </w:r>
      <w:r w:rsidR="00B17DAB" w:rsidRPr="00B17DAB">
        <w:rPr>
          <w:i/>
        </w:rPr>
        <w:t>22</w:t>
      </w:r>
      <w:r w:rsidRPr="00B17DAB">
        <w:rPr>
          <w:i/>
        </w:rPr>
        <w:t>)</w:t>
      </w:r>
      <w:r w:rsidR="00984AD0" w:rsidRPr="00B17DAB">
        <w:rPr>
          <w:i/>
        </w:rPr>
        <w:t>:</w:t>
      </w:r>
    </w:p>
    <w:p w14:paraId="79A5690D" w14:textId="77777777" w:rsidR="00984AD0" w:rsidRDefault="00984AD0" w:rsidP="005F6947">
      <w:pPr>
        <w:numPr>
          <w:ilvl w:val="0"/>
          <w:numId w:val="41"/>
        </w:numPr>
        <w:spacing w:line="276" w:lineRule="auto"/>
        <w:contextualSpacing/>
      </w:pPr>
      <w:r>
        <w:t xml:space="preserve">Открыть нужный справочник на вкладке Строки </w:t>
      </w:r>
      <w:r w:rsidRPr="00B17DAB">
        <w:rPr>
          <w:i/>
        </w:rPr>
        <w:t>(1);</w:t>
      </w:r>
    </w:p>
    <w:p w14:paraId="59BC178D" w14:textId="77777777" w:rsidR="00984AD0" w:rsidRDefault="00984AD0" w:rsidP="005F6947">
      <w:pPr>
        <w:numPr>
          <w:ilvl w:val="0"/>
          <w:numId w:val="41"/>
        </w:numPr>
        <w:spacing w:line="276" w:lineRule="auto"/>
        <w:contextualSpacing/>
      </w:pPr>
      <w:r>
        <w:t>Выбрать строку, выделив ее щелчком мыши</w:t>
      </w:r>
      <w:r w:rsidR="00B17DAB">
        <w:t xml:space="preserve"> и </w:t>
      </w:r>
      <w:r>
        <w:t xml:space="preserve">нести необходимые изменения </w:t>
      </w:r>
      <w:r w:rsidRPr="00B17DAB">
        <w:rPr>
          <w:i/>
        </w:rPr>
        <w:t>(2)</w:t>
      </w:r>
      <w:r>
        <w:t>;</w:t>
      </w:r>
    </w:p>
    <w:p w14:paraId="1FE05191" w14:textId="77777777" w:rsidR="00984AD0" w:rsidRDefault="00B17DAB" w:rsidP="005F6947">
      <w:pPr>
        <w:numPr>
          <w:ilvl w:val="0"/>
          <w:numId w:val="41"/>
        </w:numPr>
        <w:spacing w:line="276" w:lineRule="auto"/>
        <w:contextualSpacing/>
      </w:pPr>
      <w:r>
        <w:t xml:space="preserve">Сохранить изменения </w:t>
      </w:r>
      <w:r w:rsidRPr="00B17DAB">
        <w:rPr>
          <w:i/>
        </w:rPr>
        <w:t>(3</w:t>
      </w:r>
      <w:r w:rsidR="00984AD0" w:rsidRPr="00B17DAB">
        <w:rPr>
          <w:i/>
        </w:rPr>
        <w:t>).</w:t>
      </w:r>
    </w:p>
    <w:p w14:paraId="7BA5FD3E" w14:textId="77777777" w:rsidR="00984AD0" w:rsidRDefault="00984AD0" w:rsidP="00120242">
      <w:pPr>
        <w:jc w:val="center"/>
      </w:pPr>
      <w:r>
        <w:rPr>
          <w:noProof/>
        </w:rPr>
        <w:drawing>
          <wp:inline distT="0" distB="0" distL="0" distR="0" wp14:anchorId="619373EE" wp14:editId="70D35FD1">
            <wp:extent cx="6296025" cy="10191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6025" cy="1019175"/>
                    </a:xfrm>
                    <a:prstGeom prst="rect">
                      <a:avLst/>
                    </a:prstGeom>
                    <a:noFill/>
                    <a:ln>
                      <a:noFill/>
                    </a:ln>
                  </pic:spPr>
                </pic:pic>
              </a:graphicData>
            </a:graphic>
          </wp:inline>
        </w:drawing>
      </w:r>
    </w:p>
    <w:p w14:paraId="29F11E00" w14:textId="77777777" w:rsidR="00984AD0" w:rsidRPr="001A0337" w:rsidRDefault="00B17DAB" w:rsidP="005F6947">
      <w:pPr>
        <w:pStyle w:val="affc"/>
        <w:numPr>
          <w:ilvl w:val="0"/>
          <w:numId w:val="19"/>
        </w:numPr>
        <w:tabs>
          <w:tab w:val="num" w:pos="794"/>
          <w:tab w:val="num" w:pos="19796"/>
        </w:tabs>
      </w:pPr>
      <w:r>
        <w:t>Редактирование строки в универсальном справочнике</w:t>
      </w:r>
    </w:p>
    <w:p w14:paraId="22189DD3" w14:textId="77777777" w:rsidR="00984AD0" w:rsidRDefault="00B17DAB" w:rsidP="00B17DAB">
      <w:pPr>
        <w:spacing w:line="276" w:lineRule="auto"/>
        <w:ind w:firstLine="851"/>
        <w:contextualSpacing/>
      </w:pPr>
      <w:r>
        <w:t>Д</w:t>
      </w:r>
      <w:r w:rsidR="00984AD0">
        <w:t>обавлени</w:t>
      </w:r>
      <w:r>
        <w:t>е</w:t>
      </w:r>
      <w:r w:rsidR="00984AD0">
        <w:t xml:space="preserve"> версии строки в универсальном справочнике</w:t>
      </w:r>
      <w:r>
        <w:t xml:space="preserve"> </w:t>
      </w:r>
      <w:r w:rsidRPr="00B17DAB">
        <w:rPr>
          <w:i/>
        </w:rPr>
        <w:t>(Рисунок 23)</w:t>
      </w:r>
      <w:r w:rsidR="00984AD0" w:rsidRPr="00B17DAB">
        <w:rPr>
          <w:i/>
        </w:rPr>
        <w:t>:</w:t>
      </w:r>
    </w:p>
    <w:p w14:paraId="256B677E" w14:textId="77777777" w:rsidR="00984AD0" w:rsidRDefault="00984AD0" w:rsidP="005F6947">
      <w:pPr>
        <w:numPr>
          <w:ilvl w:val="0"/>
          <w:numId w:val="42"/>
        </w:numPr>
        <w:spacing w:line="276" w:lineRule="auto"/>
        <w:contextualSpacing/>
      </w:pPr>
      <w:r>
        <w:lastRenderedPageBreak/>
        <w:t xml:space="preserve">Открыть нужный справочник на вкладке Строки </w:t>
      </w:r>
      <w:r w:rsidRPr="00B17DAB">
        <w:rPr>
          <w:i/>
        </w:rPr>
        <w:t>(1);</w:t>
      </w:r>
    </w:p>
    <w:p w14:paraId="246E1D53" w14:textId="77777777" w:rsidR="00984AD0" w:rsidRDefault="00984AD0" w:rsidP="005F6947">
      <w:pPr>
        <w:numPr>
          <w:ilvl w:val="0"/>
          <w:numId w:val="42"/>
        </w:numPr>
        <w:spacing w:line="276" w:lineRule="auto"/>
        <w:contextualSpacing/>
      </w:pPr>
      <w:r>
        <w:t xml:space="preserve">Выбрать строку, выделив ее щелчком мыши </w:t>
      </w:r>
      <w:r w:rsidRPr="00B17DAB">
        <w:rPr>
          <w:i/>
        </w:rPr>
        <w:t>(2);</w:t>
      </w:r>
    </w:p>
    <w:p w14:paraId="2F67B6BF" w14:textId="77777777" w:rsidR="00984AD0" w:rsidRDefault="00984AD0" w:rsidP="005F6947">
      <w:pPr>
        <w:numPr>
          <w:ilvl w:val="0"/>
          <w:numId w:val="42"/>
        </w:numPr>
        <w:spacing w:line="276" w:lineRule="auto"/>
        <w:contextualSpacing/>
      </w:pPr>
      <w:r>
        <w:t>Перейти к окну с верс</w:t>
      </w:r>
      <w:r w:rsidR="00B17DAB">
        <w:t>иями и в</w:t>
      </w:r>
      <w:r>
        <w:t xml:space="preserve">ыбрать версию </w:t>
      </w:r>
      <w:proofErr w:type="gramStart"/>
      <w:r>
        <w:t>строки</w:t>
      </w:r>
      <w:r w:rsidR="00B17DAB">
        <w:t xml:space="preserve">, </w:t>
      </w:r>
      <w:r>
        <w:t xml:space="preserve"> далее</w:t>
      </w:r>
      <w:proofErr w:type="gramEnd"/>
      <w:r>
        <w:t xml:space="preserve"> </w:t>
      </w:r>
      <w:r w:rsidR="00B17DAB">
        <w:t xml:space="preserve">выбрать </w:t>
      </w:r>
      <w:r>
        <w:t xml:space="preserve">одну из </w:t>
      </w:r>
      <w:proofErr w:type="gramStart"/>
      <w:r>
        <w:t>функций</w:t>
      </w:r>
      <w:proofErr w:type="gramEnd"/>
      <w:r>
        <w:t xml:space="preserve"> </w:t>
      </w:r>
      <w:r w:rsidRPr="00B17DAB">
        <w:rPr>
          <w:i/>
        </w:rPr>
        <w:t>Добавить</w:t>
      </w:r>
      <w:proofErr w:type="gramStart"/>
      <w:r w:rsidRPr="00B17DAB">
        <w:rPr>
          <w:i/>
        </w:rPr>
        <w:t>, Редактировать</w:t>
      </w:r>
      <w:proofErr w:type="gramEnd"/>
      <w:r w:rsidRPr="00B17DAB">
        <w:rPr>
          <w:i/>
        </w:rPr>
        <w:t>, Удалить</w:t>
      </w:r>
      <w:proofErr w:type="gramStart"/>
      <w:r w:rsidRPr="00B17DAB">
        <w:rPr>
          <w:i/>
        </w:rPr>
        <w:t>,</w:t>
      </w:r>
      <w:r>
        <w:t xml:space="preserve"> </w:t>
      </w:r>
      <w:r w:rsidRPr="00B17DAB">
        <w:rPr>
          <w:i/>
        </w:rPr>
        <w:t>Копировать</w:t>
      </w:r>
      <w:proofErr w:type="gramEnd"/>
      <w:r>
        <w:t xml:space="preserve"> </w:t>
      </w:r>
      <w:r w:rsidRPr="00B17DAB">
        <w:rPr>
          <w:i/>
        </w:rPr>
        <w:t>(3);</w:t>
      </w:r>
    </w:p>
    <w:p w14:paraId="38DA7CB4" w14:textId="77777777" w:rsidR="00984AD0" w:rsidRDefault="00984AD0" w:rsidP="005F6947">
      <w:pPr>
        <w:numPr>
          <w:ilvl w:val="0"/>
          <w:numId w:val="42"/>
        </w:numPr>
        <w:spacing w:line="276" w:lineRule="auto"/>
        <w:contextualSpacing/>
      </w:pPr>
      <w:r>
        <w:t xml:space="preserve">Внести необходимые изменения </w:t>
      </w:r>
      <w:r w:rsidRPr="00B17DAB">
        <w:rPr>
          <w:i/>
        </w:rPr>
        <w:t>(4);</w:t>
      </w:r>
    </w:p>
    <w:p w14:paraId="30EECB86" w14:textId="77777777" w:rsidR="00984AD0" w:rsidRDefault="00984AD0" w:rsidP="005F6947">
      <w:pPr>
        <w:numPr>
          <w:ilvl w:val="0"/>
          <w:numId w:val="42"/>
        </w:numPr>
        <w:spacing w:line="276" w:lineRule="auto"/>
        <w:contextualSpacing/>
      </w:pPr>
      <w:r>
        <w:t xml:space="preserve">Сохранить изменения </w:t>
      </w:r>
      <w:r w:rsidRPr="00B17DAB">
        <w:rPr>
          <w:i/>
        </w:rPr>
        <w:t>(5).</w:t>
      </w:r>
    </w:p>
    <w:p w14:paraId="5402AE1E" w14:textId="77777777" w:rsidR="00984AD0" w:rsidRDefault="00984AD0" w:rsidP="00984AD0">
      <w:pPr>
        <w:ind w:left="1069"/>
      </w:pPr>
    </w:p>
    <w:p w14:paraId="05DE97F5" w14:textId="77777777" w:rsidR="00984AD0" w:rsidRDefault="00984AD0" w:rsidP="00120242">
      <w:pPr>
        <w:jc w:val="center"/>
      </w:pPr>
      <w:r>
        <w:rPr>
          <w:noProof/>
        </w:rPr>
        <w:drawing>
          <wp:inline distT="0" distB="0" distL="0" distR="0" wp14:anchorId="780FDB32" wp14:editId="444321CD">
            <wp:extent cx="6296025" cy="17526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96025" cy="1752600"/>
                    </a:xfrm>
                    <a:prstGeom prst="rect">
                      <a:avLst/>
                    </a:prstGeom>
                    <a:noFill/>
                    <a:ln>
                      <a:noFill/>
                    </a:ln>
                  </pic:spPr>
                </pic:pic>
              </a:graphicData>
            </a:graphic>
          </wp:inline>
        </w:drawing>
      </w:r>
    </w:p>
    <w:p w14:paraId="47784A6D" w14:textId="77777777" w:rsidR="00984AD0" w:rsidRDefault="00984AD0" w:rsidP="00984AD0"/>
    <w:p w14:paraId="6CCC08D1" w14:textId="77777777" w:rsidR="00984AD0" w:rsidRDefault="00B17DAB" w:rsidP="005F6947">
      <w:pPr>
        <w:pStyle w:val="affc"/>
        <w:numPr>
          <w:ilvl w:val="0"/>
          <w:numId w:val="19"/>
        </w:numPr>
        <w:tabs>
          <w:tab w:val="num" w:pos="794"/>
          <w:tab w:val="num" w:pos="19796"/>
        </w:tabs>
      </w:pPr>
      <w:r>
        <w:t>Добавление версии строки в универсальном справочнике</w:t>
      </w:r>
    </w:p>
    <w:p w14:paraId="6A7B363B" w14:textId="77777777" w:rsidR="00984AD0" w:rsidRPr="008519A7" w:rsidRDefault="00984AD0" w:rsidP="005F6947">
      <w:pPr>
        <w:pStyle w:val="3f4"/>
        <w:numPr>
          <w:ilvl w:val="2"/>
          <w:numId w:val="30"/>
        </w:numPr>
        <w:tabs>
          <w:tab w:val="num" w:pos="1797"/>
        </w:tabs>
        <w:spacing w:line="360" w:lineRule="auto"/>
        <w:ind w:left="1797" w:hanging="1077"/>
      </w:pPr>
      <w:bookmarkStart w:id="26" w:name="_Toc18575330"/>
      <w:r>
        <w:t>Добавление нового периода в Справочник РО</w:t>
      </w:r>
      <w:bookmarkEnd w:id="26"/>
    </w:p>
    <w:p w14:paraId="13DC5C77" w14:textId="77777777" w:rsidR="00984AD0" w:rsidRDefault="00984AD0" w:rsidP="008E4394">
      <w:pPr>
        <w:pStyle w:val="afffffff9"/>
        <w:ind w:left="0" w:firstLine="851"/>
        <w:rPr>
          <w:rFonts w:ascii="Times New Roman" w:hAnsi="Times New Roman"/>
          <w:sz w:val="24"/>
          <w:szCs w:val="24"/>
        </w:rPr>
      </w:pPr>
      <w:r>
        <w:rPr>
          <w:rFonts w:ascii="Times New Roman" w:hAnsi="Times New Roman"/>
          <w:sz w:val="24"/>
          <w:szCs w:val="24"/>
        </w:rPr>
        <w:t>Если необходимо изменить подчинение региональных кодов в разных периодах, в универсальном справочнике можно добавить новый период (новую точку иерархии)</w:t>
      </w:r>
      <w:r w:rsidR="008E4394">
        <w:rPr>
          <w:rFonts w:ascii="Times New Roman" w:hAnsi="Times New Roman"/>
          <w:sz w:val="24"/>
          <w:szCs w:val="24"/>
        </w:rPr>
        <w:t xml:space="preserve"> </w:t>
      </w:r>
      <w:r w:rsidR="008E4394" w:rsidRPr="008E4394">
        <w:rPr>
          <w:rFonts w:ascii="Times New Roman" w:hAnsi="Times New Roman"/>
          <w:i/>
          <w:sz w:val="24"/>
          <w:szCs w:val="24"/>
        </w:rPr>
        <w:t>(Рисунок 24</w:t>
      </w:r>
      <w:r w:rsidR="008E4394">
        <w:rPr>
          <w:rFonts w:ascii="Times New Roman" w:hAnsi="Times New Roman"/>
          <w:i/>
          <w:sz w:val="24"/>
          <w:szCs w:val="24"/>
        </w:rPr>
        <w:t>, 25</w:t>
      </w:r>
      <w:r w:rsidR="008E4394" w:rsidRPr="008E4394">
        <w:rPr>
          <w:rFonts w:ascii="Times New Roman" w:hAnsi="Times New Roman"/>
          <w:i/>
          <w:sz w:val="24"/>
          <w:szCs w:val="24"/>
        </w:rPr>
        <w:t>)</w:t>
      </w:r>
      <w:r w:rsidRPr="008E4394">
        <w:rPr>
          <w:rFonts w:ascii="Times New Roman" w:hAnsi="Times New Roman"/>
          <w:i/>
          <w:sz w:val="24"/>
          <w:szCs w:val="24"/>
        </w:rPr>
        <w:t>.</w:t>
      </w:r>
      <w:r>
        <w:rPr>
          <w:rFonts w:ascii="Times New Roman" w:hAnsi="Times New Roman"/>
          <w:sz w:val="24"/>
          <w:szCs w:val="24"/>
        </w:rPr>
        <w:t xml:space="preserve"> Для этого:</w:t>
      </w:r>
    </w:p>
    <w:p w14:paraId="07D3EB58" w14:textId="77777777" w:rsidR="00984AD0" w:rsidRDefault="00984AD0" w:rsidP="005F6947">
      <w:pPr>
        <w:numPr>
          <w:ilvl w:val="0"/>
          <w:numId w:val="43"/>
        </w:numPr>
        <w:spacing w:line="276" w:lineRule="auto"/>
        <w:contextualSpacing/>
      </w:pPr>
      <w:r>
        <w:t xml:space="preserve">Открыть нужный справочник на вкладке </w:t>
      </w:r>
      <w:r w:rsidRPr="00253909">
        <w:rPr>
          <w:b/>
        </w:rPr>
        <w:t>Иерархия строк</w:t>
      </w:r>
      <w:r>
        <w:t xml:space="preserve"> </w:t>
      </w:r>
      <w:r w:rsidRPr="008E4394">
        <w:rPr>
          <w:i/>
        </w:rPr>
        <w:t>(1);</w:t>
      </w:r>
    </w:p>
    <w:p w14:paraId="67F84597" w14:textId="77777777" w:rsidR="00984AD0" w:rsidRDefault="00984AD0" w:rsidP="005F6947">
      <w:pPr>
        <w:numPr>
          <w:ilvl w:val="0"/>
          <w:numId w:val="43"/>
        </w:numPr>
        <w:spacing w:line="276" w:lineRule="auto"/>
        <w:contextualSpacing/>
      </w:pPr>
      <w:r>
        <w:t xml:space="preserve">Нажать кнопку </w:t>
      </w:r>
      <w:r w:rsidR="008E4394">
        <w:rPr>
          <w:lang w:val="en-US"/>
        </w:rPr>
        <w:t>[</w:t>
      </w:r>
      <w:r w:rsidRPr="008E4394">
        <w:rPr>
          <w:b/>
        </w:rPr>
        <w:t>Копировать</w:t>
      </w:r>
      <w:r w:rsidR="008E4394">
        <w:rPr>
          <w:lang w:val="en-US"/>
        </w:rPr>
        <w:t>]</w:t>
      </w:r>
      <w:r>
        <w:t xml:space="preserve"> </w:t>
      </w:r>
      <w:r w:rsidRPr="008E4394">
        <w:rPr>
          <w:i/>
        </w:rPr>
        <w:t>(2);</w:t>
      </w:r>
    </w:p>
    <w:p w14:paraId="3A929BA8" w14:textId="77777777" w:rsidR="00984AD0" w:rsidRPr="00C912AB" w:rsidRDefault="00984AD0" w:rsidP="005F6947">
      <w:pPr>
        <w:numPr>
          <w:ilvl w:val="0"/>
          <w:numId w:val="43"/>
        </w:numPr>
        <w:spacing w:line="276" w:lineRule="auto"/>
        <w:contextualSpacing/>
      </w:pPr>
      <w:r>
        <w:t>В диалоговом окне</w:t>
      </w:r>
      <w:r w:rsidR="008E4394">
        <w:t xml:space="preserve"> нажать кнопку</w:t>
      </w:r>
      <w:r>
        <w:t xml:space="preserve"> </w:t>
      </w:r>
      <w:r w:rsidR="008E4394" w:rsidRPr="008E4394">
        <w:t>[</w:t>
      </w:r>
      <w:r w:rsidRPr="008E4394">
        <w:rPr>
          <w:b/>
        </w:rPr>
        <w:t>Да</w:t>
      </w:r>
      <w:r w:rsidR="008E4394" w:rsidRPr="008E4394">
        <w:rPr>
          <w:b/>
        </w:rPr>
        <w:t>]</w:t>
      </w:r>
      <w:r w:rsidRPr="008E4394">
        <w:rPr>
          <w:b/>
        </w:rPr>
        <w:t>;</w:t>
      </w:r>
    </w:p>
    <w:p w14:paraId="256A41CB" w14:textId="77777777" w:rsidR="00984AD0" w:rsidRPr="00C912AB" w:rsidRDefault="00984AD0" w:rsidP="00984AD0">
      <w:pPr>
        <w:ind w:left="1069"/>
      </w:pPr>
    </w:p>
    <w:p w14:paraId="786AC057" w14:textId="77777777" w:rsidR="00984AD0" w:rsidRDefault="00984AD0" w:rsidP="000B1BE0">
      <w:pPr>
        <w:jc w:val="center"/>
      </w:pPr>
      <w:r>
        <w:rPr>
          <w:noProof/>
        </w:rPr>
        <w:lastRenderedPageBreak/>
        <w:drawing>
          <wp:inline distT="0" distB="0" distL="0" distR="0" wp14:anchorId="5782C200" wp14:editId="4E596D8A">
            <wp:extent cx="5372100" cy="37052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100" cy="3705225"/>
                    </a:xfrm>
                    <a:prstGeom prst="rect">
                      <a:avLst/>
                    </a:prstGeom>
                    <a:noFill/>
                    <a:ln>
                      <a:noFill/>
                    </a:ln>
                  </pic:spPr>
                </pic:pic>
              </a:graphicData>
            </a:graphic>
          </wp:inline>
        </w:drawing>
      </w:r>
    </w:p>
    <w:p w14:paraId="3261C144" w14:textId="77777777" w:rsidR="00984AD0" w:rsidRPr="00A2139A" w:rsidRDefault="008E4394" w:rsidP="005F6947">
      <w:pPr>
        <w:pStyle w:val="affc"/>
        <w:numPr>
          <w:ilvl w:val="0"/>
          <w:numId w:val="19"/>
        </w:numPr>
        <w:tabs>
          <w:tab w:val="num" w:pos="794"/>
          <w:tab w:val="num" w:pos="19796"/>
        </w:tabs>
      </w:pPr>
      <w:r>
        <w:t>Добавление нового периода</w:t>
      </w:r>
    </w:p>
    <w:p w14:paraId="6B402AB0" w14:textId="77777777" w:rsidR="00984AD0" w:rsidRDefault="00984AD0" w:rsidP="005F6947">
      <w:pPr>
        <w:pStyle w:val="afffffff9"/>
        <w:numPr>
          <w:ilvl w:val="0"/>
          <w:numId w:val="43"/>
        </w:numPr>
        <w:jc w:val="both"/>
        <w:rPr>
          <w:rFonts w:ascii="Times New Roman" w:hAnsi="Times New Roman"/>
          <w:sz w:val="24"/>
          <w:szCs w:val="24"/>
        </w:rPr>
      </w:pPr>
      <w:r>
        <w:rPr>
          <w:rFonts w:ascii="Times New Roman" w:hAnsi="Times New Roman"/>
          <w:sz w:val="24"/>
          <w:szCs w:val="24"/>
        </w:rPr>
        <w:t xml:space="preserve">В следующем диалоговом окне заполнить поля </w:t>
      </w:r>
      <w:r w:rsidRPr="008E4394">
        <w:rPr>
          <w:rFonts w:ascii="Times New Roman" w:hAnsi="Times New Roman"/>
          <w:b/>
          <w:sz w:val="24"/>
          <w:szCs w:val="24"/>
        </w:rPr>
        <w:t>Наименование, Дата версии</w:t>
      </w:r>
      <w:r>
        <w:rPr>
          <w:rFonts w:ascii="Times New Roman" w:hAnsi="Times New Roman"/>
          <w:sz w:val="24"/>
          <w:szCs w:val="24"/>
        </w:rPr>
        <w:t xml:space="preserve">. И нажать </w:t>
      </w:r>
      <w:r w:rsidR="008E4394">
        <w:rPr>
          <w:rFonts w:ascii="Times New Roman" w:hAnsi="Times New Roman"/>
          <w:sz w:val="24"/>
          <w:szCs w:val="24"/>
        </w:rPr>
        <w:t xml:space="preserve">кнопку </w:t>
      </w:r>
      <w:r w:rsidR="008E4394">
        <w:rPr>
          <w:rFonts w:ascii="Times New Roman" w:hAnsi="Times New Roman"/>
          <w:sz w:val="24"/>
          <w:szCs w:val="24"/>
          <w:lang w:val="en-US"/>
        </w:rPr>
        <w:t>[</w:t>
      </w:r>
      <w:r w:rsidRPr="008E4394">
        <w:rPr>
          <w:rFonts w:ascii="Times New Roman" w:hAnsi="Times New Roman"/>
          <w:b/>
          <w:sz w:val="24"/>
          <w:szCs w:val="24"/>
        </w:rPr>
        <w:t>ОК</w:t>
      </w:r>
      <w:proofErr w:type="gramStart"/>
      <w:r w:rsidR="008E4394">
        <w:rPr>
          <w:rFonts w:ascii="Times New Roman" w:hAnsi="Times New Roman"/>
          <w:sz w:val="24"/>
          <w:szCs w:val="24"/>
          <w:lang w:val="en-US"/>
        </w:rPr>
        <w:t>]</w:t>
      </w:r>
      <w:r w:rsidRPr="008E4394">
        <w:rPr>
          <w:rFonts w:ascii="Times New Roman" w:hAnsi="Times New Roman"/>
          <w:i/>
          <w:sz w:val="24"/>
          <w:szCs w:val="24"/>
        </w:rPr>
        <w:t>(</w:t>
      </w:r>
      <w:proofErr w:type="gramEnd"/>
      <w:r w:rsidRPr="008E4394">
        <w:rPr>
          <w:rFonts w:ascii="Times New Roman" w:hAnsi="Times New Roman"/>
          <w:i/>
          <w:sz w:val="24"/>
          <w:szCs w:val="24"/>
        </w:rPr>
        <w:t>1);</w:t>
      </w:r>
      <w:r>
        <w:rPr>
          <w:rFonts w:ascii="Times New Roman" w:hAnsi="Times New Roman"/>
          <w:sz w:val="24"/>
          <w:szCs w:val="24"/>
        </w:rPr>
        <w:t xml:space="preserve"> </w:t>
      </w:r>
    </w:p>
    <w:p w14:paraId="17B28BBD" w14:textId="77777777" w:rsidR="00984AD0" w:rsidRDefault="00984AD0" w:rsidP="005F6947">
      <w:pPr>
        <w:pStyle w:val="afffffff9"/>
        <w:numPr>
          <w:ilvl w:val="0"/>
          <w:numId w:val="43"/>
        </w:numPr>
        <w:jc w:val="both"/>
        <w:rPr>
          <w:rFonts w:ascii="Times New Roman" w:hAnsi="Times New Roman"/>
          <w:sz w:val="24"/>
          <w:szCs w:val="24"/>
        </w:rPr>
      </w:pPr>
      <w:r>
        <w:rPr>
          <w:rFonts w:ascii="Times New Roman" w:hAnsi="Times New Roman"/>
          <w:sz w:val="24"/>
          <w:szCs w:val="24"/>
        </w:rPr>
        <w:t xml:space="preserve">Сохранить изменения </w:t>
      </w:r>
      <w:r w:rsidRPr="008E4394">
        <w:rPr>
          <w:rFonts w:ascii="Times New Roman" w:hAnsi="Times New Roman"/>
          <w:i/>
          <w:sz w:val="24"/>
          <w:szCs w:val="24"/>
        </w:rPr>
        <w:t>(2).</w:t>
      </w:r>
    </w:p>
    <w:p w14:paraId="37A7976B" w14:textId="77777777" w:rsidR="00984AD0" w:rsidRDefault="00984AD0" w:rsidP="00984AD0">
      <w:pPr>
        <w:pStyle w:val="afffffff9"/>
        <w:ind w:left="709"/>
        <w:rPr>
          <w:rFonts w:ascii="Times New Roman" w:hAnsi="Times New Roman"/>
          <w:sz w:val="24"/>
          <w:szCs w:val="24"/>
        </w:rPr>
      </w:pPr>
    </w:p>
    <w:p w14:paraId="3368C1D5" w14:textId="77777777" w:rsidR="00984AD0" w:rsidRDefault="00984AD0" w:rsidP="000B1BE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57CC246B" wp14:editId="4D9DFC2E">
            <wp:extent cx="5334000" cy="52578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5257800"/>
                    </a:xfrm>
                    <a:prstGeom prst="rect">
                      <a:avLst/>
                    </a:prstGeom>
                    <a:noFill/>
                    <a:ln>
                      <a:noFill/>
                    </a:ln>
                  </pic:spPr>
                </pic:pic>
              </a:graphicData>
            </a:graphic>
          </wp:inline>
        </w:drawing>
      </w:r>
    </w:p>
    <w:p w14:paraId="54E0D9AD" w14:textId="77777777" w:rsidR="008E4394" w:rsidRPr="00A2139A" w:rsidRDefault="008E4394" w:rsidP="005F6947">
      <w:pPr>
        <w:pStyle w:val="affc"/>
        <w:numPr>
          <w:ilvl w:val="0"/>
          <w:numId w:val="19"/>
        </w:numPr>
        <w:tabs>
          <w:tab w:val="num" w:pos="794"/>
          <w:tab w:val="num" w:pos="19796"/>
        </w:tabs>
      </w:pPr>
      <w:r>
        <w:t>Заполнение параметров для нового периода</w:t>
      </w:r>
    </w:p>
    <w:p w14:paraId="510B9EC2" w14:textId="77777777" w:rsidR="00984AD0" w:rsidRPr="008519A7" w:rsidRDefault="00984AD0" w:rsidP="005F6947">
      <w:pPr>
        <w:pStyle w:val="3f4"/>
        <w:numPr>
          <w:ilvl w:val="2"/>
          <w:numId w:val="30"/>
        </w:numPr>
        <w:tabs>
          <w:tab w:val="num" w:pos="1797"/>
        </w:tabs>
        <w:spacing w:line="360" w:lineRule="auto"/>
        <w:ind w:left="1797" w:hanging="1077"/>
      </w:pPr>
      <w:bookmarkStart w:id="27" w:name="_Toc18575331"/>
      <w:r>
        <w:t>Редактирование периода в Справочник РО</w:t>
      </w:r>
      <w:bookmarkEnd w:id="27"/>
    </w:p>
    <w:p w14:paraId="45D65B4F" w14:textId="77777777" w:rsidR="00984AD0" w:rsidRDefault="00984AD0" w:rsidP="00984AD0">
      <w:pPr>
        <w:pStyle w:val="afffffff9"/>
        <w:ind w:left="0"/>
        <w:rPr>
          <w:rFonts w:ascii="Times New Roman" w:hAnsi="Times New Roman"/>
          <w:sz w:val="24"/>
          <w:szCs w:val="24"/>
        </w:rPr>
      </w:pPr>
      <w:r>
        <w:rPr>
          <w:rFonts w:ascii="Times New Roman" w:hAnsi="Times New Roman"/>
          <w:sz w:val="24"/>
          <w:szCs w:val="24"/>
        </w:rPr>
        <w:t>Для изменения подчинения региональных кодов в выбранном периоде необходимо</w:t>
      </w:r>
      <w:r w:rsidR="000B1BE0">
        <w:rPr>
          <w:rFonts w:ascii="Times New Roman" w:hAnsi="Times New Roman"/>
          <w:sz w:val="24"/>
          <w:szCs w:val="24"/>
        </w:rPr>
        <w:t xml:space="preserve"> </w:t>
      </w:r>
      <w:r w:rsidR="000B1BE0" w:rsidRPr="000B1BE0">
        <w:rPr>
          <w:rFonts w:ascii="Times New Roman" w:hAnsi="Times New Roman"/>
          <w:i/>
          <w:sz w:val="24"/>
          <w:szCs w:val="24"/>
        </w:rPr>
        <w:t>(Рисунок 26)</w:t>
      </w:r>
      <w:r w:rsidRPr="000B1BE0">
        <w:rPr>
          <w:rFonts w:ascii="Times New Roman" w:hAnsi="Times New Roman"/>
          <w:i/>
          <w:sz w:val="24"/>
          <w:szCs w:val="24"/>
        </w:rPr>
        <w:t>:</w:t>
      </w:r>
    </w:p>
    <w:p w14:paraId="4B79AF94" w14:textId="77777777" w:rsidR="00984AD0" w:rsidRDefault="00984AD0" w:rsidP="005F6947">
      <w:pPr>
        <w:numPr>
          <w:ilvl w:val="0"/>
          <w:numId w:val="44"/>
        </w:numPr>
        <w:spacing w:line="276" w:lineRule="auto"/>
        <w:contextualSpacing/>
      </w:pPr>
      <w:r>
        <w:t xml:space="preserve">Открыть нужный справочник на вкладке </w:t>
      </w:r>
      <w:r w:rsidRPr="000B1BE0">
        <w:rPr>
          <w:b/>
        </w:rPr>
        <w:t>Иерархия строк</w:t>
      </w:r>
      <w:r>
        <w:t xml:space="preserve"> и выбрать период </w:t>
      </w:r>
      <w:r w:rsidRPr="000B1BE0">
        <w:rPr>
          <w:i/>
        </w:rPr>
        <w:t>(1);</w:t>
      </w:r>
    </w:p>
    <w:p w14:paraId="16519E5B" w14:textId="77777777" w:rsidR="00984AD0" w:rsidRPr="000D0925" w:rsidRDefault="00984AD0" w:rsidP="005F6947">
      <w:pPr>
        <w:numPr>
          <w:ilvl w:val="0"/>
          <w:numId w:val="44"/>
        </w:numPr>
        <w:spacing w:line="276" w:lineRule="auto"/>
        <w:contextualSpacing/>
      </w:pPr>
      <w:r>
        <w:t xml:space="preserve">Выбрать код для изменения </w:t>
      </w:r>
      <w:r w:rsidRPr="000B1BE0">
        <w:rPr>
          <w:i/>
        </w:rPr>
        <w:t>(2);</w:t>
      </w:r>
    </w:p>
    <w:p w14:paraId="5434B783" w14:textId="77777777" w:rsidR="00984AD0" w:rsidRDefault="00984AD0" w:rsidP="005F6947">
      <w:pPr>
        <w:numPr>
          <w:ilvl w:val="0"/>
          <w:numId w:val="44"/>
        </w:numPr>
        <w:spacing w:line="276" w:lineRule="auto"/>
        <w:contextualSpacing/>
      </w:pPr>
      <w:r>
        <w:t xml:space="preserve">Нажать правой кнопкой мыши по коду, выбрать </w:t>
      </w:r>
      <w:r w:rsidRPr="000B1BE0">
        <w:rPr>
          <w:b/>
        </w:rPr>
        <w:t xml:space="preserve">Дополнительно </w:t>
      </w:r>
      <w:r w:rsidRPr="000B1BE0">
        <w:rPr>
          <w:i/>
        </w:rPr>
        <w:t>(3);</w:t>
      </w:r>
      <w:r>
        <w:t xml:space="preserve"> </w:t>
      </w:r>
    </w:p>
    <w:p w14:paraId="05710E1C" w14:textId="77777777" w:rsidR="00984AD0" w:rsidRDefault="00984AD0" w:rsidP="005F6947">
      <w:pPr>
        <w:numPr>
          <w:ilvl w:val="0"/>
          <w:numId w:val="44"/>
        </w:numPr>
        <w:spacing w:line="276" w:lineRule="auto"/>
        <w:contextualSpacing/>
      </w:pPr>
      <w:r>
        <w:t>Выбрать один из пунктов:</w:t>
      </w:r>
    </w:p>
    <w:p w14:paraId="5D3702C4" w14:textId="77777777" w:rsidR="00984AD0" w:rsidRDefault="00984AD0" w:rsidP="00984AD0">
      <w:pPr>
        <w:ind w:left="1069"/>
      </w:pPr>
      <w:r w:rsidRPr="000B1BE0">
        <w:rPr>
          <w:b/>
        </w:rPr>
        <w:t xml:space="preserve">Исключить </w:t>
      </w:r>
      <w:r>
        <w:t>– код переходит в Строки вне иерархии;</w:t>
      </w:r>
    </w:p>
    <w:p w14:paraId="2271F4B1" w14:textId="77777777" w:rsidR="00984AD0" w:rsidRDefault="00984AD0" w:rsidP="00984AD0">
      <w:pPr>
        <w:ind w:left="1069"/>
      </w:pPr>
      <w:r w:rsidRPr="000B1BE0">
        <w:rPr>
          <w:b/>
        </w:rPr>
        <w:t>Поместить перед узлом</w:t>
      </w:r>
      <w:r>
        <w:t xml:space="preserve"> – код помещается перед выбранным узлом;</w:t>
      </w:r>
    </w:p>
    <w:p w14:paraId="08C4FBD4" w14:textId="77777777" w:rsidR="00984AD0" w:rsidRDefault="00984AD0" w:rsidP="00984AD0">
      <w:pPr>
        <w:ind w:left="1069"/>
      </w:pPr>
      <w:r w:rsidRPr="000B1BE0">
        <w:rPr>
          <w:b/>
        </w:rPr>
        <w:t>Подчинить узлу</w:t>
      </w:r>
      <w:r>
        <w:t xml:space="preserve"> – код помещается в подчинение выбранному коду;</w:t>
      </w:r>
    </w:p>
    <w:p w14:paraId="07FD991C" w14:textId="77777777" w:rsidR="00984AD0" w:rsidRDefault="00984AD0" w:rsidP="00984AD0">
      <w:pPr>
        <w:ind w:left="1069"/>
      </w:pPr>
      <w:r w:rsidRPr="000B1BE0">
        <w:rPr>
          <w:b/>
        </w:rPr>
        <w:t>Поместить после узла</w:t>
      </w:r>
      <w:r>
        <w:t xml:space="preserve"> – код помещается после выбранного узла;</w:t>
      </w:r>
    </w:p>
    <w:p w14:paraId="26E77747" w14:textId="77777777" w:rsidR="00984AD0" w:rsidRDefault="00984AD0" w:rsidP="00984AD0">
      <w:pPr>
        <w:ind w:left="1069"/>
      </w:pPr>
      <w:r w:rsidRPr="000B1BE0">
        <w:rPr>
          <w:b/>
        </w:rPr>
        <w:t>Удалить из иерархии</w:t>
      </w:r>
      <w:r>
        <w:t xml:space="preserve"> – код переходит в Строки вне иерархии.</w:t>
      </w:r>
    </w:p>
    <w:p w14:paraId="18D7A9CD" w14:textId="77777777" w:rsidR="00984AD0" w:rsidRDefault="00984AD0" w:rsidP="005F6947">
      <w:pPr>
        <w:pStyle w:val="afffffff9"/>
        <w:numPr>
          <w:ilvl w:val="0"/>
          <w:numId w:val="44"/>
        </w:numPr>
        <w:jc w:val="both"/>
        <w:rPr>
          <w:rFonts w:ascii="Times New Roman" w:hAnsi="Times New Roman"/>
          <w:sz w:val="24"/>
          <w:szCs w:val="24"/>
        </w:rPr>
      </w:pPr>
      <w:r>
        <w:rPr>
          <w:rFonts w:ascii="Times New Roman" w:hAnsi="Times New Roman"/>
          <w:sz w:val="24"/>
          <w:szCs w:val="24"/>
        </w:rPr>
        <w:t xml:space="preserve">Сохранить изменения </w:t>
      </w:r>
      <w:r w:rsidRPr="000B1BE0">
        <w:rPr>
          <w:rFonts w:ascii="Times New Roman" w:hAnsi="Times New Roman"/>
          <w:i/>
          <w:sz w:val="24"/>
          <w:szCs w:val="24"/>
        </w:rPr>
        <w:t>(4).</w:t>
      </w:r>
    </w:p>
    <w:p w14:paraId="2499CA22" w14:textId="77777777" w:rsidR="00984AD0" w:rsidRDefault="00984AD0" w:rsidP="00984AD0">
      <w:pPr>
        <w:pStyle w:val="afffffff9"/>
        <w:ind w:left="1069"/>
        <w:rPr>
          <w:rFonts w:ascii="Times New Roman" w:hAnsi="Times New Roman"/>
          <w:sz w:val="24"/>
          <w:szCs w:val="24"/>
        </w:rPr>
      </w:pPr>
    </w:p>
    <w:p w14:paraId="3AEC37B8" w14:textId="77777777" w:rsidR="00984AD0" w:rsidRDefault="00984AD0" w:rsidP="00120242">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0E04C59" wp14:editId="77DDD1CA">
            <wp:extent cx="6296025" cy="461962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6025" cy="4619625"/>
                    </a:xfrm>
                    <a:prstGeom prst="rect">
                      <a:avLst/>
                    </a:prstGeom>
                    <a:noFill/>
                    <a:ln>
                      <a:noFill/>
                    </a:ln>
                  </pic:spPr>
                </pic:pic>
              </a:graphicData>
            </a:graphic>
          </wp:inline>
        </w:drawing>
      </w:r>
    </w:p>
    <w:p w14:paraId="13225E9F" w14:textId="77777777" w:rsidR="000B1BE0" w:rsidRPr="00A2139A" w:rsidRDefault="000B1BE0" w:rsidP="005F6947">
      <w:pPr>
        <w:pStyle w:val="affc"/>
        <w:numPr>
          <w:ilvl w:val="0"/>
          <w:numId w:val="19"/>
        </w:numPr>
        <w:tabs>
          <w:tab w:val="num" w:pos="794"/>
          <w:tab w:val="num" w:pos="19796"/>
        </w:tabs>
      </w:pPr>
      <w:r>
        <w:t>Редактирование периода</w:t>
      </w:r>
    </w:p>
    <w:p w14:paraId="2894A5E5" w14:textId="77777777" w:rsidR="00984AD0" w:rsidRDefault="00984AD0" w:rsidP="005F6947">
      <w:pPr>
        <w:pStyle w:val="3f4"/>
        <w:numPr>
          <w:ilvl w:val="2"/>
          <w:numId w:val="30"/>
        </w:numPr>
        <w:tabs>
          <w:tab w:val="num" w:pos="1797"/>
        </w:tabs>
        <w:spacing w:line="360" w:lineRule="auto"/>
        <w:ind w:left="1797" w:hanging="1077"/>
      </w:pPr>
      <w:bookmarkStart w:id="28" w:name="_Toc18575332"/>
      <w:r>
        <w:t>Справочник, для расчета таблицы Консолидированный свод из таблицы Свод МО</w:t>
      </w:r>
      <w:bookmarkEnd w:id="28"/>
    </w:p>
    <w:p w14:paraId="69AD1B81" w14:textId="77777777" w:rsidR="00984AD0" w:rsidRDefault="00F77EDE" w:rsidP="00984AD0">
      <w:pPr>
        <w:pStyle w:val="aff5"/>
        <w:spacing w:line="276" w:lineRule="auto"/>
      </w:pPr>
      <w:r>
        <w:t>Н</w:t>
      </w:r>
      <w:r w:rsidR="00984AD0">
        <w:t>астро</w:t>
      </w:r>
      <w:r>
        <w:t>йка</w:t>
      </w:r>
      <w:r w:rsidR="00984AD0">
        <w:t xml:space="preserve"> расчет</w:t>
      </w:r>
      <w:r>
        <w:t>а</w:t>
      </w:r>
      <w:r w:rsidR="00984AD0">
        <w:t xml:space="preserve"> между таблицами Консолидированный свод и Свод МО по р</w:t>
      </w:r>
      <w:r>
        <w:t xml:space="preserve">егиональным кодам РО </w:t>
      </w:r>
      <w:r w:rsidRPr="00F77EDE">
        <w:rPr>
          <w:i/>
        </w:rPr>
        <w:t>(Рисунок 27)</w:t>
      </w:r>
      <w:r w:rsidR="00984AD0" w:rsidRPr="00F77EDE">
        <w:rPr>
          <w:i/>
        </w:rPr>
        <w:t>:</w:t>
      </w:r>
    </w:p>
    <w:p w14:paraId="3105117C" w14:textId="77777777" w:rsidR="00984AD0" w:rsidRDefault="00984AD0" w:rsidP="005F6947">
      <w:pPr>
        <w:numPr>
          <w:ilvl w:val="0"/>
          <w:numId w:val="45"/>
        </w:numPr>
        <w:spacing w:line="276" w:lineRule="auto"/>
        <w:contextualSpacing/>
      </w:pPr>
      <w:r>
        <w:t xml:space="preserve">Перейти к справочнику по пути </w:t>
      </w:r>
      <w:r w:rsidR="00F77EDE" w:rsidRPr="00BD4AD1">
        <w:rPr>
          <w:b/>
          <w:sz w:val="20"/>
          <w:szCs w:val="20"/>
          <w:highlight w:val="lightGray"/>
        </w:rPr>
        <w:t>НАВИГАТОР</w:t>
      </w:r>
      <w:proofErr w:type="gramStart"/>
      <w:r w:rsidR="00F77EDE" w:rsidRPr="00BD4AD1">
        <w:rPr>
          <w:b/>
          <w:sz w:val="20"/>
          <w:szCs w:val="20"/>
          <w:highlight w:val="lightGray"/>
        </w:rPr>
        <w:t>=&gt;СВОД</w:t>
      </w:r>
      <w:proofErr w:type="gramEnd"/>
      <w:r w:rsidR="00F77EDE" w:rsidRPr="00BD4AD1">
        <w:rPr>
          <w:b/>
          <w:sz w:val="20"/>
          <w:szCs w:val="20"/>
          <w:highlight w:val="lightGray"/>
        </w:rPr>
        <w:t>-СМАРТ</w:t>
      </w:r>
      <w:proofErr w:type="gramStart"/>
      <w:r w:rsidR="00F77EDE" w:rsidRPr="00BD4AD1">
        <w:rPr>
          <w:b/>
          <w:sz w:val="20"/>
          <w:szCs w:val="20"/>
          <w:highlight w:val="lightGray"/>
        </w:rPr>
        <w:t>=&gt;СПРАВОЧНИКИ</w:t>
      </w:r>
      <w:proofErr w:type="gramEnd"/>
      <w:r w:rsidR="00F77EDE" w:rsidRPr="00BD4AD1">
        <w:rPr>
          <w:b/>
          <w:sz w:val="20"/>
          <w:szCs w:val="20"/>
          <w:highlight w:val="lightGray"/>
        </w:rPr>
        <w:t>=&gt; Справочники РРО</w:t>
      </w:r>
      <w:proofErr w:type="gramStart"/>
      <w:r w:rsidR="00F77EDE" w:rsidRPr="00BD4AD1">
        <w:rPr>
          <w:b/>
          <w:sz w:val="20"/>
          <w:szCs w:val="20"/>
          <w:highlight w:val="lightGray"/>
        </w:rPr>
        <w:t>=&gt;Справочник</w:t>
      </w:r>
      <w:proofErr w:type="gramEnd"/>
      <w:r w:rsidR="00F77EDE" w:rsidRPr="00BD4AD1">
        <w:rPr>
          <w:b/>
          <w:sz w:val="20"/>
          <w:szCs w:val="20"/>
          <w:highlight w:val="lightGray"/>
        </w:rPr>
        <w:t xml:space="preserve"> для расчета </w:t>
      </w:r>
      <w:proofErr w:type="spellStart"/>
      <w:r w:rsidR="00F77EDE" w:rsidRPr="00BD4AD1">
        <w:rPr>
          <w:b/>
          <w:sz w:val="20"/>
          <w:szCs w:val="20"/>
          <w:highlight w:val="lightGray"/>
        </w:rPr>
        <w:t>т.Конс.Свод</w:t>
      </w:r>
      <w:proofErr w:type="spellEnd"/>
      <w:r w:rsidR="00F77EDE" w:rsidRPr="00BD4AD1">
        <w:rPr>
          <w:b/>
          <w:sz w:val="20"/>
          <w:szCs w:val="20"/>
          <w:highlight w:val="lightGray"/>
        </w:rPr>
        <w:t xml:space="preserve"> из </w:t>
      </w:r>
      <w:proofErr w:type="spellStart"/>
      <w:r w:rsidR="00F77EDE" w:rsidRPr="00BD4AD1">
        <w:rPr>
          <w:b/>
          <w:sz w:val="20"/>
          <w:szCs w:val="20"/>
          <w:highlight w:val="lightGray"/>
        </w:rPr>
        <w:t>т.Свод</w:t>
      </w:r>
      <w:proofErr w:type="spellEnd"/>
      <w:r>
        <w:t>, нажа</w:t>
      </w:r>
      <w:r w:rsidR="00F77EDE">
        <w:t>ть</w:t>
      </w:r>
      <w:r>
        <w:t xml:space="preserve"> правой кнопкой мыши;</w:t>
      </w:r>
    </w:p>
    <w:p w14:paraId="2A7C91EC" w14:textId="77777777" w:rsidR="00984AD0" w:rsidRDefault="00984AD0" w:rsidP="005F6947">
      <w:pPr>
        <w:numPr>
          <w:ilvl w:val="0"/>
          <w:numId w:val="45"/>
        </w:numPr>
        <w:spacing w:line="276" w:lineRule="auto"/>
        <w:contextualSpacing/>
      </w:pPr>
      <w:r>
        <w:t xml:space="preserve">В списке </w:t>
      </w:r>
      <w:proofErr w:type="gramStart"/>
      <w:r>
        <w:t>выбрать</w:t>
      </w:r>
      <w:proofErr w:type="gramEnd"/>
      <w:r>
        <w:t xml:space="preserve"> </w:t>
      </w:r>
      <w:r w:rsidRPr="00F77EDE">
        <w:rPr>
          <w:b/>
        </w:rPr>
        <w:t>Открыть в Универсальном справочнике</w:t>
      </w:r>
      <w:r>
        <w:t>;</w:t>
      </w:r>
    </w:p>
    <w:p w14:paraId="07F6D657" w14:textId="77777777" w:rsidR="00984AD0" w:rsidRPr="00B71137" w:rsidRDefault="00984AD0" w:rsidP="005F6947">
      <w:pPr>
        <w:numPr>
          <w:ilvl w:val="0"/>
          <w:numId w:val="45"/>
        </w:numPr>
        <w:spacing w:line="276" w:lineRule="auto"/>
        <w:contextualSpacing/>
      </w:pPr>
      <w:r>
        <w:t xml:space="preserve">В открывшемся справочнике перейти на вкладку </w:t>
      </w:r>
      <w:r w:rsidRPr="00F77EDE">
        <w:rPr>
          <w:b/>
        </w:rPr>
        <w:t>Строки</w:t>
      </w:r>
      <w:r>
        <w:rPr>
          <w:i/>
        </w:rPr>
        <w:t>;</w:t>
      </w:r>
    </w:p>
    <w:p w14:paraId="238985A6" w14:textId="77777777" w:rsidR="00984AD0" w:rsidRDefault="00984AD0" w:rsidP="00E2351D">
      <w:pPr>
        <w:spacing w:line="276" w:lineRule="auto"/>
        <w:ind w:firstLine="851"/>
        <w:contextualSpacing/>
      </w:pPr>
      <w:r>
        <w:t>В таблице есть два основных столбца</w:t>
      </w:r>
      <w:r w:rsidR="00F77EDE">
        <w:t>:</w:t>
      </w:r>
    </w:p>
    <w:p w14:paraId="6DD8F410" w14:textId="77777777" w:rsidR="00984AD0" w:rsidRDefault="00984AD0" w:rsidP="00E2351D">
      <w:pPr>
        <w:ind w:firstLine="851"/>
      </w:pPr>
      <w:r w:rsidRPr="00F77EDE">
        <w:rPr>
          <w:b/>
        </w:rPr>
        <w:t>КодТ2</w:t>
      </w:r>
      <w:r>
        <w:t xml:space="preserve"> – код расходного обязательства в таблице Свод реестров расходных обязательств МО;</w:t>
      </w:r>
    </w:p>
    <w:p w14:paraId="371803F2" w14:textId="77777777" w:rsidR="00984AD0" w:rsidRDefault="00984AD0" w:rsidP="00E2351D">
      <w:pPr>
        <w:ind w:firstLine="851"/>
      </w:pPr>
      <w:r w:rsidRPr="00F77EDE">
        <w:rPr>
          <w:b/>
        </w:rPr>
        <w:t>ИтогТ3</w:t>
      </w:r>
      <w:r>
        <w:t xml:space="preserve"> – код расходного обязательства в таблице Консолидированный свод реестров расходных обязательств МО.</w:t>
      </w:r>
    </w:p>
    <w:p w14:paraId="2F5C37C0" w14:textId="77777777" w:rsidR="00984AD0" w:rsidRPr="00B71137" w:rsidRDefault="00984AD0" w:rsidP="00984AD0">
      <w:pPr>
        <w:ind w:left="1429"/>
      </w:pPr>
    </w:p>
    <w:p w14:paraId="7FD39C9C" w14:textId="77777777" w:rsidR="00984AD0" w:rsidRDefault="00984AD0" w:rsidP="00984AD0">
      <w:pPr>
        <w:jc w:val="center"/>
      </w:pPr>
      <w:r>
        <w:rPr>
          <w:noProof/>
        </w:rPr>
        <w:lastRenderedPageBreak/>
        <w:drawing>
          <wp:inline distT="0" distB="0" distL="0" distR="0" wp14:anchorId="13C61BF6" wp14:editId="322B5D4C">
            <wp:extent cx="6296025" cy="35052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6025" cy="3505200"/>
                    </a:xfrm>
                    <a:prstGeom prst="rect">
                      <a:avLst/>
                    </a:prstGeom>
                    <a:noFill/>
                    <a:ln>
                      <a:noFill/>
                    </a:ln>
                  </pic:spPr>
                </pic:pic>
              </a:graphicData>
            </a:graphic>
          </wp:inline>
        </w:drawing>
      </w:r>
    </w:p>
    <w:p w14:paraId="742C0108" w14:textId="77777777" w:rsidR="00F77EDE" w:rsidRPr="00A2139A" w:rsidRDefault="00F77EDE" w:rsidP="005F6947">
      <w:pPr>
        <w:pStyle w:val="affc"/>
        <w:numPr>
          <w:ilvl w:val="0"/>
          <w:numId w:val="19"/>
        </w:numPr>
        <w:tabs>
          <w:tab w:val="num" w:pos="794"/>
          <w:tab w:val="num" w:pos="19796"/>
        </w:tabs>
      </w:pPr>
      <w:r>
        <w:t>Настройка расчета таблицы Консолидированный свод</w:t>
      </w:r>
    </w:p>
    <w:p w14:paraId="5730938E" w14:textId="77777777" w:rsidR="00984AD0" w:rsidRDefault="00984AD0" w:rsidP="00E2351D">
      <w:pPr>
        <w:ind w:firstLine="851"/>
      </w:pPr>
      <w:r>
        <w:t xml:space="preserve">Для настройки расчета по региональным кодам указать в колонке </w:t>
      </w:r>
      <w:r w:rsidRPr="00F77EDE">
        <w:rPr>
          <w:b/>
        </w:rPr>
        <w:t>КодТ</w:t>
      </w:r>
      <w:proofErr w:type="gramStart"/>
      <w:r w:rsidRPr="00F77EDE">
        <w:rPr>
          <w:b/>
        </w:rPr>
        <w:t>2</w:t>
      </w:r>
      <w:r>
        <w:t xml:space="preserve">  код</w:t>
      </w:r>
      <w:proofErr w:type="gramEnd"/>
      <w:r>
        <w:t xml:space="preserve"> регионального расходного обязательства из справочника </w:t>
      </w:r>
      <w:r w:rsidR="00F77EDE">
        <w:rPr>
          <w:b/>
          <w:sz w:val="20"/>
          <w:szCs w:val="20"/>
          <w:highlight w:val="lightGray"/>
        </w:rPr>
        <w:t>СВОД-СМАРТ</w:t>
      </w:r>
      <w:proofErr w:type="gramStart"/>
      <w:r w:rsidR="00F77EDE" w:rsidRPr="00E2351D">
        <w:rPr>
          <w:b/>
          <w:sz w:val="20"/>
          <w:szCs w:val="20"/>
          <w:highlight w:val="lightGray"/>
        </w:rPr>
        <w:t>=&gt;</w:t>
      </w:r>
      <w:r w:rsidRPr="00F77EDE">
        <w:rPr>
          <w:b/>
          <w:sz w:val="20"/>
          <w:szCs w:val="20"/>
          <w:highlight w:val="lightGray"/>
        </w:rPr>
        <w:t>СПРАВОЧНИКИ</w:t>
      </w:r>
      <w:proofErr w:type="gramEnd"/>
      <w:r w:rsidR="00E2351D">
        <w:rPr>
          <w:b/>
          <w:sz w:val="20"/>
          <w:szCs w:val="20"/>
          <w:highlight w:val="lightGray"/>
        </w:rPr>
        <w:t xml:space="preserve"> </w:t>
      </w:r>
      <w:proofErr w:type="gramStart"/>
      <w:r w:rsidR="00F77EDE" w:rsidRPr="00E2351D">
        <w:rPr>
          <w:b/>
          <w:sz w:val="20"/>
          <w:szCs w:val="20"/>
          <w:highlight w:val="lightGray"/>
        </w:rPr>
        <w:t>=&gt;</w:t>
      </w:r>
      <w:r w:rsidRPr="00F77EDE">
        <w:rPr>
          <w:b/>
          <w:sz w:val="20"/>
          <w:szCs w:val="20"/>
          <w:highlight w:val="lightGray"/>
        </w:rPr>
        <w:t>Справочники</w:t>
      </w:r>
      <w:proofErr w:type="gramEnd"/>
      <w:r w:rsidRPr="00F77EDE">
        <w:rPr>
          <w:b/>
          <w:sz w:val="20"/>
          <w:szCs w:val="20"/>
          <w:highlight w:val="lightGray"/>
        </w:rPr>
        <w:t xml:space="preserve"> РРО</w:t>
      </w:r>
      <w:r w:rsidR="00F77EDE" w:rsidRPr="00E2351D">
        <w:rPr>
          <w:b/>
          <w:sz w:val="20"/>
          <w:szCs w:val="20"/>
          <w:highlight w:val="lightGray"/>
        </w:rPr>
        <w:t>=&gt;</w:t>
      </w:r>
      <w:r w:rsidRPr="00F77EDE">
        <w:rPr>
          <w:b/>
          <w:sz w:val="20"/>
          <w:szCs w:val="20"/>
          <w:highlight w:val="lightGray"/>
        </w:rPr>
        <w:t xml:space="preserve"> Расходные обязательства МО РФ</w:t>
      </w:r>
      <w:r w:rsidR="00E2351D">
        <w:rPr>
          <w:b/>
          <w:sz w:val="20"/>
          <w:szCs w:val="20"/>
        </w:rPr>
        <w:t xml:space="preserve"> </w:t>
      </w:r>
      <w:r w:rsidR="00E2351D" w:rsidRPr="00E2351D">
        <w:rPr>
          <w:i/>
        </w:rPr>
        <w:t>(Рисунок 28)</w:t>
      </w:r>
      <w:r w:rsidRPr="00E2351D">
        <w:rPr>
          <w:i/>
        </w:rPr>
        <w:t>.</w:t>
      </w:r>
      <w:r>
        <w:t xml:space="preserve"> </w:t>
      </w:r>
    </w:p>
    <w:p w14:paraId="7D998DF7" w14:textId="77777777" w:rsidR="00984AD0" w:rsidRDefault="00984AD0" w:rsidP="00120242">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4A6F78A" wp14:editId="5473352F">
            <wp:extent cx="6296025" cy="56673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6025" cy="5667375"/>
                    </a:xfrm>
                    <a:prstGeom prst="rect">
                      <a:avLst/>
                    </a:prstGeom>
                    <a:noFill/>
                    <a:ln>
                      <a:noFill/>
                    </a:ln>
                  </pic:spPr>
                </pic:pic>
              </a:graphicData>
            </a:graphic>
          </wp:inline>
        </w:drawing>
      </w:r>
    </w:p>
    <w:p w14:paraId="06E845B4" w14:textId="77777777" w:rsidR="00E2351D" w:rsidRPr="00A2139A" w:rsidRDefault="00E2351D" w:rsidP="005F6947">
      <w:pPr>
        <w:pStyle w:val="affc"/>
        <w:numPr>
          <w:ilvl w:val="0"/>
          <w:numId w:val="19"/>
        </w:numPr>
        <w:tabs>
          <w:tab w:val="num" w:pos="794"/>
          <w:tab w:val="num" w:pos="19796"/>
        </w:tabs>
      </w:pPr>
      <w:r>
        <w:t>Справочник Расходный обязательства МО</w:t>
      </w:r>
    </w:p>
    <w:p w14:paraId="17C6BF5E" w14:textId="77777777" w:rsidR="00E2351D" w:rsidRDefault="00984AD0" w:rsidP="00E2351D">
      <w:pPr>
        <w:ind w:firstLine="851"/>
      </w:pPr>
      <w:r>
        <w:t xml:space="preserve">В колонке </w:t>
      </w:r>
      <w:r w:rsidRPr="00E2351D">
        <w:rPr>
          <w:b/>
        </w:rPr>
        <w:t>ИтогТ3</w:t>
      </w:r>
      <w:r>
        <w:t xml:space="preserve"> указывается код расходного обязательства из справочника </w:t>
      </w:r>
      <w:r w:rsidR="00E2351D">
        <w:rPr>
          <w:b/>
          <w:sz w:val="20"/>
          <w:szCs w:val="20"/>
          <w:highlight w:val="lightGray"/>
        </w:rPr>
        <w:t>СВОД-СМАРТ</w:t>
      </w:r>
      <w:proofErr w:type="gramStart"/>
      <w:r w:rsidR="00E2351D" w:rsidRPr="00E2351D">
        <w:rPr>
          <w:b/>
          <w:sz w:val="20"/>
          <w:szCs w:val="20"/>
          <w:highlight w:val="lightGray"/>
        </w:rPr>
        <w:t>=&gt;</w:t>
      </w:r>
      <w:r w:rsidR="00E2351D" w:rsidRPr="00F77EDE">
        <w:rPr>
          <w:b/>
          <w:sz w:val="20"/>
          <w:szCs w:val="20"/>
          <w:highlight w:val="lightGray"/>
        </w:rPr>
        <w:t>СПРАВОЧНИКИ</w:t>
      </w:r>
      <w:proofErr w:type="gramEnd"/>
      <w:r w:rsidR="00E2351D">
        <w:rPr>
          <w:b/>
          <w:sz w:val="20"/>
          <w:szCs w:val="20"/>
          <w:highlight w:val="lightGray"/>
        </w:rPr>
        <w:t xml:space="preserve"> </w:t>
      </w:r>
      <w:proofErr w:type="gramStart"/>
      <w:r w:rsidR="00E2351D" w:rsidRPr="00E2351D">
        <w:rPr>
          <w:b/>
          <w:sz w:val="20"/>
          <w:szCs w:val="20"/>
          <w:highlight w:val="lightGray"/>
        </w:rPr>
        <w:t>=&gt;</w:t>
      </w:r>
      <w:r w:rsidR="00E2351D" w:rsidRPr="00F77EDE">
        <w:rPr>
          <w:b/>
          <w:sz w:val="20"/>
          <w:szCs w:val="20"/>
          <w:highlight w:val="lightGray"/>
        </w:rPr>
        <w:t>Справочники</w:t>
      </w:r>
      <w:proofErr w:type="gramEnd"/>
      <w:r w:rsidR="00E2351D" w:rsidRPr="00F77EDE">
        <w:rPr>
          <w:b/>
          <w:sz w:val="20"/>
          <w:szCs w:val="20"/>
          <w:highlight w:val="lightGray"/>
        </w:rPr>
        <w:t xml:space="preserve"> РРО</w:t>
      </w:r>
      <w:r w:rsidR="00E2351D" w:rsidRPr="00E2351D">
        <w:rPr>
          <w:b/>
          <w:sz w:val="20"/>
          <w:szCs w:val="20"/>
          <w:highlight w:val="lightGray"/>
        </w:rPr>
        <w:t>=&gt;</w:t>
      </w:r>
      <w:r w:rsidR="00E2351D">
        <w:rPr>
          <w:b/>
          <w:sz w:val="20"/>
          <w:szCs w:val="20"/>
          <w:highlight w:val="lightGray"/>
        </w:rPr>
        <w:t xml:space="preserve"> Расходные обязательства МО </w:t>
      </w:r>
      <w:r w:rsidR="00E2351D" w:rsidRPr="00E2351D">
        <w:rPr>
          <w:b/>
          <w:sz w:val="20"/>
          <w:szCs w:val="20"/>
          <w:highlight w:val="lightGray"/>
        </w:rPr>
        <w:t>СВОД</w:t>
      </w:r>
      <w:r w:rsidR="00E2351D">
        <w:rPr>
          <w:b/>
          <w:sz w:val="20"/>
          <w:szCs w:val="20"/>
        </w:rPr>
        <w:t xml:space="preserve"> </w:t>
      </w:r>
      <w:r w:rsidR="00E2351D" w:rsidRPr="00E2351D">
        <w:rPr>
          <w:i/>
        </w:rPr>
        <w:t>(Рисунок 2</w:t>
      </w:r>
      <w:r w:rsidR="00E2351D">
        <w:rPr>
          <w:i/>
        </w:rPr>
        <w:t>9</w:t>
      </w:r>
      <w:r w:rsidR="00E2351D" w:rsidRPr="00E2351D">
        <w:rPr>
          <w:i/>
        </w:rPr>
        <w:t>).</w:t>
      </w:r>
      <w:r w:rsidR="00E2351D">
        <w:t xml:space="preserve"> </w:t>
      </w:r>
    </w:p>
    <w:p w14:paraId="3EA83CBC" w14:textId="77777777" w:rsidR="00984AD0" w:rsidRDefault="00984AD0" w:rsidP="00E2351D">
      <w:pPr>
        <w:pStyle w:val="afffffff9"/>
        <w:ind w:left="0" w:firstLine="851"/>
        <w:rPr>
          <w:rFonts w:ascii="Times New Roman" w:hAnsi="Times New Roman"/>
          <w:sz w:val="24"/>
          <w:szCs w:val="24"/>
        </w:rPr>
      </w:pPr>
    </w:p>
    <w:p w14:paraId="572ECBFE" w14:textId="77777777" w:rsidR="00984AD0"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2CC33EC" wp14:editId="4EF0DB7F">
            <wp:extent cx="6296025" cy="32956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14:paraId="3954A4FE" w14:textId="77777777" w:rsidR="00967CE5" w:rsidRPr="00A2139A" w:rsidRDefault="00967CE5" w:rsidP="005F6947">
      <w:pPr>
        <w:pStyle w:val="affc"/>
        <w:numPr>
          <w:ilvl w:val="0"/>
          <w:numId w:val="19"/>
        </w:numPr>
        <w:tabs>
          <w:tab w:val="num" w:pos="794"/>
          <w:tab w:val="num" w:pos="19796"/>
        </w:tabs>
      </w:pPr>
      <w:r>
        <w:t>Справочник Расходный обязательства МО СВОД</w:t>
      </w:r>
    </w:p>
    <w:p w14:paraId="7F4A7651" w14:textId="77777777" w:rsidR="00984AD0" w:rsidRDefault="00984AD0" w:rsidP="00967CE5">
      <w:pPr>
        <w:pStyle w:val="afffffff9"/>
        <w:ind w:left="0" w:firstLine="851"/>
        <w:rPr>
          <w:rFonts w:ascii="Times New Roman" w:hAnsi="Times New Roman"/>
          <w:sz w:val="24"/>
          <w:szCs w:val="24"/>
        </w:rPr>
      </w:pPr>
      <w:r>
        <w:rPr>
          <w:rFonts w:ascii="Times New Roman" w:hAnsi="Times New Roman"/>
          <w:sz w:val="24"/>
          <w:szCs w:val="24"/>
        </w:rPr>
        <w:t xml:space="preserve">Таким образом, один код в таблице </w:t>
      </w:r>
      <w:r w:rsidRPr="00967CE5">
        <w:rPr>
          <w:rFonts w:ascii="Times New Roman" w:hAnsi="Times New Roman"/>
          <w:b/>
          <w:sz w:val="24"/>
          <w:szCs w:val="24"/>
        </w:rPr>
        <w:t>Консолидированный свод</w:t>
      </w:r>
      <w:r>
        <w:rPr>
          <w:rFonts w:ascii="Times New Roman" w:hAnsi="Times New Roman"/>
          <w:sz w:val="24"/>
          <w:szCs w:val="24"/>
        </w:rPr>
        <w:t xml:space="preserve"> может рассчитываться из одного или нескольких кодов в таблице </w:t>
      </w:r>
      <w:r w:rsidRPr="00967CE5">
        <w:rPr>
          <w:rFonts w:ascii="Times New Roman" w:hAnsi="Times New Roman"/>
          <w:b/>
          <w:sz w:val="24"/>
          <w:szCs w:val="24"/>
        </w:rPr>
        <w:t>Свод РО МО</w:t>
      </w:r>
      <w:r>
        <w:rPr>
          <w:rFonts w:ascii="Times New Roman" w:hAnsi="Times New Roman"/>
          <w:sz w:val="24"/>
          <w:szCs w:val="24"/>
        </w:rPr>
        <w:t xml:space="preserve">. В колонке </w:t>
      </w:r>
      <w:r w:rsidRPr="00967CE5">
        <w:rPr>
          <w:rFonts w:ascii="Times New Roman" w:hAnsi="Times New Roman"/>
          <w:b/>
          <w:sz w:val="24"/>
          <w:szCs w:val="24"/>
        </w:rPr>
        <w:t>КодТ2</w:t>
      </w:r>
      <w:r>
        <w:rPr>
          <w:rFonts w:ascii="Times New Roman" w:hAnsi="Times New Roman"/>
          <w:sz w:val="24"/>
          <w:szCs w:val="24"/>
        </w:rPr>
        <w:t xml:space="preserve"> значение должно быть уникально, в колонке </w:t>
      </w:r>
      <w:r w:rsidRPr="00967CE5">
        <w:rPr>
          <w:rFonts w:ascii="Times New Roman" w:hAnsi="Times New Roman"/>
          <w:b/>
          <w:sz w:val="24"/>
          <w:szCs w:val="24"/>
        </w:rPr>
        <w:t>ИтогТ3</w:t>
      </w:r>
      <w:r>
        <w:rPr>
          <w:rFonts w:ascii="Times New Roman" w:hAnsi="Times New Roman"/>
          <w:sz w:val="24"/>
          <w:szCs w:val="24"/>
        </w:rPr>
        <w:t xml:space="preserve"> – может повторяться</w:t>
      </w:r>
      <w:r w:rsidR="00967CE5">
        <w:rPr>
          <w:rFonts w:ascii="Times New Roman" w:hAnsi="Times New Roman"/>
          <w:sz w:val="24"/>
          <w:szCs w:val="24"/>
        </w:rPr>
        <w:t xml:space="preserve"> </w:t>
      </w:r>
      <w:r w:rsidR="00967CE5" w:rsidRPr="00967CE5">
        <w:rPr>
          <w:rFonts w:ascii="Times New Roman" w:hAnsi="Times New Roman"/>
          <w:i/>
          <w:sz w:val="24"/>
          <w:szCs w:val="24"/>
        </w:rPr>
        <w:t>(Рисунок 30)</w:t>
      </w:r>
      <w:r w:rsidRPr="00967CE5">
        <w:rPr>
          <w:rFonts w:ascii="Times New Roman" w:hAnsi="Times New Roman"/>
          <w:i/>
          <w:sz w:val="24"/>
          <w:szCs w:val="24"/>
        </w:rPr>
        <w:t>.</w:t>
      </w:r>
      <w:r>
        <w:rPr>
          <w:rFonts w:ascii="Times New Roman" w:hAnsi="Times New Roman"/>
          <w:sz w:val="24"/>
          <w:szCs w:val="24"/>
        </w:rPr>
        <w:t xml:space="preserve"> </w:t>
      </w:r>
    </w:p>
    <w:p w14:paraId="66A9FDA8" w14:textId="77777777" w:rsidR="00984AD0" w:rsidRDefault="00984AD0" w:rsidP="00984AD0">
      <w:pPr>
        <w:pStyle w:val="afffffff9"/>
        <w:ind w:left="0"/>
        <w:rPr>
          <w:rFonts w:ascii="Times New Roman" w:hAnsi="Times New Roman"/>
          <w:sz w:val="24"/>
          <w:szCs w:val="24"/>
        </w:rPr>
      </w:pPr>
    </w:p>
    <w:p w14:paraId="2274F62B" w14:textId="77777777" w:rsidR="00984AD0"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9216D28" wp14:editId="62655F16">
            <wp:extent cx="6296025" cy="159067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6025" cy="1590675"/>
                    </a:xfrm>
                    <a:prstGeom prst="rect">
                      <a:avLst/>
                    </a:prstGeom>
                    <a:noFill/>
                    <a:ln>
                      <a:noFill/>
                    </a:ln>
                  </pic:spPr>
                </pic:pic>
              </a:graphicData>
            </a:graphic>
          </wp:inline>
        </w:drawing>
      </w:r>
    </w:p>
    <w:p w14:paraId="7C1484D1" w14:textId="77777777" w:rsidR="00967CE5" w:rsidRPr="00A2139A" w:rsidRDefault="00967CE5" w:rsidP="005F6947">
      <w:pPr>
        <w:pStyle w:val="affc"/>
        <w:numPr>
          <w:ilvl w:val="0"/>
          <w:numId w:val="19"/>
        </w:numPr>
        <w:tabs>
          <w:tab w:val="num" w:pos="794"/>
          <w:tab w:val="num" w:pos="19796"/>
        </w:tabs>
      </w:pPr>
      <w:r>
        <w:t>Вариант настройки расчета регионального РО</w:t>
      </w:r>
    </w:p>
    <w:tbl>
      <w:tblPr>
        <w:tblW w:w="9720" w:type="dxa"/>
        <w:tblInd w:w="648" w:type="dxa"/>
        <w:tblLook w:val="01E0" w:firstRow="1" w:lastRow="1" w:firstColumn="1" w:lastColumn="1" w:noHBand="0" w:noVBand="0"/>
      </w:tblPr>
      <w:tblGrid>
        <w:gridCol w:w="1080"/>
        <w:gridCol w:w="8100"/>
        <w:gridCol w:w="540"/>
      </w:tblGrid>
      <w:tr w:rsidR="003B772F" w14:paraId="7C2C287B" w14:textId="77777777" w:rsidTr="00237A5B">
        <w:tc>
          <w:tcPr>
            <w:tcW w:w="1080" w:type="dxa"/>
            <w:shd w:val="clear" w:color="auto" w:fill="auto"/>
          </w:tcPr>
          <w:p w14:paraId="3A3844C8" w14:textId="77777777" w:rsidR="003B772F" w:rsidRDefault="00984AD0" w:rsidP="00237A5B">
            <w:pPr>
              <w:pStyle w:val="affffff0"/>
            </w:pPr>
            <w:r>
              <w:rPr>
                <w:rFonts w:ascii="Times New Roman" w:hAnsi="Times New Roman"/>
                <w:sz w:val="24"/>
                <w:szCs w:val="24"/>
              </w:rPr>
              <w:t xml:space="preserve"> </w:t>
            </w:r>
            <w:r w:rsidR="003B772F">
              <w:rPr>
                <w:noProof/>
              </w:rPr>
              <w:drawing>
                <wp:inline distT="0" distB="0" distL="0" distR="0" wp14:anchorId="65FDBABD" wp14:editId="51F1C624">
                  <wp:extent cx="304800" cy="3048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14:paraId="1BB37411" w14:textId="77777777" w:rsidR="003B772F" w:rsidRPr="00A1465C" w:rsidRDefault="003B772F" w:rsidP="003B772F">
            <w:pPr>
              <w:pStyle w:val="affffff0"/>
            </w:pPr>
            <w:r>
              <w:rPr>
                <w:rFonts w:ascii="Times New Roman" w:hAnsi="Times New Roman"/>
                <w:sz w:val="24"/>
                <w:szCs w:val="24"/>
              </w:rPr>
              <w:t xml:space="preserve">Перед заполнением </w:t>
            </w:r>
            <w:r w:rsidRPr="003B772F">
              <w:rPr>
                <w:rFonts w:ascii="Times New Roman" w:hAnsi="Times New Roman"/>
                <w:b/>
                <w:sz w:val="24"/>
                <w:szCs w:val="24"/>
              </w:rPr>
              <w:t>справочника, для расчета таблицы Консолидированный свод из таблицы Свод МО</w:t>
            </w:r>
            <w:r>
              <w:rPr>
                <w:rFonts w:ascii="Times New Roman" w:hAnsi="Times New Roman"/>
                <w:sz w:val="24"/>
                <w:szCs w:val="24"/>
              </w:rPr>
              <w:t xml:space="preserve"> важно убедиться, что коды есть в справочнике </w:t>
            </w:r>
            <w:r w:rsidRPr="003B772F">
              <w:rPr>
                <w:rFonts w:ascii="Times New Roman" w:hAnsi="Times New Roman"/>
                <w:b/>
                <w:sz w:val="24"/>
                <w:szCs w:val="24"/>
              </w:rPr>
              <w:t>Расходные обязательства МО РФ</w:t>
            </w:r>
            <w:r w:rsidRPr="00260754">
              <w:rPr>
                <w:rFonts w:ascii="Times New Roman" w:hAnsi="Times New Roman"/>
                <w:sz w:val="24"/>
                <w:szCs w:val="24"/>
              </w:rPr>
              <w:t xml:space="preserve"> </w:t>
            </w:r>
            <w:r>
              <w:rPr>
                <w:rFonts w:ascii="Times New Roman" w:hAnsi="Times New Roman"/>
                <w:sz w:val="24"/>
                <w:szCs w:val="24"/>
              </w:rPr>
              <w:t xml:space="preserve">и </w:t>
            </w:r>
            <w:r w:rsidRPr="003B772F">
              <w:rPr>
                <w:rFonts w:ascii="Times New Roman" w:hAnsi="Times New Roman"/>
                <w:b/>
                <w:sz w:val="24"/>
                <w:szCs w:val="24"/>
              </w:rPr>
              <w:t>Расходные обязательства МО СВОД</w:t>
            </w:r>
          </w:p>
        </w:tc>
        <w:tc>
          <w:tcPr>
            <w:tcW w:w="540" w:type="dxa"/>
            <w:shd w:val="clear" w:color="auto" w:fill="auto"/>
          </w:tcPr>
          <w:p w14:paraId="4E78679F" w14:textId="77777777" w:rsidR="003B772F" w:rsidRDefault="003B772F" w:rsidP="00237A5B">
            <w:pPr>
              <w:pStyle w:val="affffff0"/>
            </w:pPr>
          </w:p>
        </w:tc>
      </w:tr>
    </w:tbl>
    <w:p w14:paraId="451A0233" w14:textId="77777777" w:rsidR="00984AD0" w:rsidRPr="003B772F" w:rsidRDefault="00984AD0" w:rsidP="00984AD0">
      <w:pPr>
        <w:pStyle w:val="afffffff9"/>
        <w:ind w:left="0"/>
      </w:pPr>
    </w:p>
    <w:p w14:paraId="11D340C3" w14:textId="77777777" w:rsidR="00984AD0" w:rsidRDefault="00F45C8B" w:rsidP="005F6947">
      <w:pPr>
        <w:pStyle w:val="2f8"/>
        <w:numPr>
          <w:ilvl w:val="1"/>
          <w:numId w:val="30"/>
        </w:numPr>
        <w:tabs>
          <w:tab w:val="num" w:pos="1440"/>
        </w:tabs>
        <w:spacing w:line="360" w:lineRule="auto"/>
        <w:ind w:left="1440" w:hanging="720"/>
      </w:pPr>
      <w:bookmarkStart w:id="29" w:name="_Toc18575333"/>
      <w:r>
        <w:t>Настройка прав пользования</w:t>
      </w:r>
      <w:bookmarkEnd w:id="29"/>
    </w:p>
    <w:p w14:paraId="70683155" w14:textId="77777777" w:rsidR="00984AD0" w:rsidRDefault="00984AD0" w:rsidP="005F6947">
      <w:pPr>
        <w:pStyle w:val="3f4"/>
        <w:numPr>
          <w:ilvl w:val="2"/>
          <w:numId w:val="30"/>
        </w:numPr>
        <w:tabs>
          <w:tab w:val="num" w:pos="1797"/>
        </w:tabs>
        <w:spacing w:line="360" w:lineRule="auto"/>
        <w:ind w:left="1797" w:hanging="1077"/>
      </w:pPr>
      <w:bookmarkStart w:id="30" w:name="_Toc18575334"/>
      <w:r>
        <w:t>Права на справочники НПА</w:t>
      </w:r>
      <w:bookmarkEnd w:id="30"/>
      <w:r>
        <w:t xml:space="preserve"> </w:t>
      </w:r>
    </w:p>
    <w:p w14:paraId="6839886E" w14:textId="77777777" w:rsidR="00984AD0" w:rsidRDefault="00F45C8B" w:rsidP="00F45C8B">
      <w:pPr>
        <w:ind w:firstLine="851"/>
        <w:rPr>
          <w:lang w:eastAsia="x-none"/>
        </w:rPr>
      </w:pPr>
      <w:r>
        <w:rPr>
          <w:lang w:eastAsia="x-none"/>
        </w:rPr>
        <w:t>Настройка</w:t>
      </w:r>
      <w:r w:rsidR="00984AD0">
        <w:rPr>
          <w:lang w:eastAsia="x-none"/>
        </w:rPr>
        <w:t xml:space="preserve"> доступа к справочникам НПА:</w:t>
      </w:r>
    </w:p>
    <w:p w14:paraId="0233DC3A" w14:textId="77777777" w:rsidR="00984AD0" w:rsidRDefault="00984AD0" w:rsidP="005F6947">
      <w:pPr>
        <w:numPr>
          <w:ilvl w:val="0"/>
          <w:numId w:val="46"/>
        </w:numPr>
        <w:spacing w:line="276" w:lineRule="auto"/>
        <w:contextualSpacing/>
        <w:rPr>
          <w:lang w:eastAsia="x-none"/>
        </w:rPr>
      </w:pPr>
      <w:r>
        <w:rPr>
          <w:lang w:eastAsia="x-none"/>
        </w:rPr>
        <w:lastRenderedPageBreak/>
        <w:t xml:space="preserve">Перейти в режим </w:t>
      </w:r>
      <w:r w:rsidRPr="00F45C8B">
        <w:rPr>
          <w:b/>
          <w:sz w:val="20"/>
          <w:szCs w:val="20"/>
          <w:highlight w:val="lightGray"/>
          <w:lang w:eastAsia="x-none"/>
        </w:rPr>
        <w:t>СВОД-СМАРТ</w:t>
      </w:r>
      <w:r w:rsidR="00F45C8B" w:rsidRPr="00F45C8B">
        <w:rPr>
          <w:b/>
          <w:sz w:val="20"/>
          <w:szCs w:val="20"/>
          <w:highlight w:val="lightGray"/>
        </w:rPr>
        <w:t xml:space="preserve">=&gt; </w:t>
      </w:r>
      <w:r w:rsidRPr="00F45C8B">
        <w:rPr>
          <w:b/>
          <w:sz w:val="20"/>
          <w:szCs w:val="20"/>
          <w:highlight w:val="lightGray"/>
          <w:lang w:eastAsia="x-none"/>
        </w:rPr>
        <w:t>АДМИНИСТРИРОВАНИЕ</w:t>
      </w:r>
      <w:r w:rsidR="00F45C8B" w:rsidRPr="00F45C8B">
        <w:rPr>
          <w:b/>
          <w:sz w:val="20"/>
          <w:szCs w:val="20"/>
          <w:highlight w:val="lightGray"/>
        </w:rPr>
        <w:t xml:space="preserve">=&gt; </w:t>
      </w:r>
      <w:r w:rsidRPr="00F45C8B">
        <w:rPr>
          <w:b/>
          <w:sz w:val="20"/>
          <w:szCs w:val="20"/>
          <w:highlight w:val="lightGray"/>
          <w:lang w:eastAsia="x-none"/>
        </w:rPr>
        <w:t>Пользователи и группы</w:t>
      </w:r>
      <w:r w:rsidR="00F45C8B" w:rsidRPr="00F45C8B">
        <w:rPr>
          <w:b/>
          <w:sz w:val="20"/>
          <w:szCs w:val="20"/>
          <w:highlight w:val="lightGray"/>
        </w:rPr>
        <w:t xml:space="preserve">=&gt; </w:t>
      </w:r>
      <w:r w:rsidRPr="00F45C8B">
        <w:rPr>
          <w:b/>
          <w:sz w:val="20"/>
          <w:szCs w:val="20"/>
          <w:highlight w:val="lightGray"/>
          <w:lang w:eastAsia="x-none"/>
        </w:rPr>
        <w:t>Группы пользователей</w:t>
      </w:r>
      <w:r>
        <w:rPr>
          <w:lang w:eastAsia="x-none"/>
        </w:rPr>
        <w:t xml:space="preserve">; </w:t>
      </w:r>
    </w:p>
    <w:p w14:paraId="1A943EA4" w14:textId="77777777" w:rsidR="00984AD0" w:rsidRDefault="00984AD0" w:rsidP="005F6947">
      <w:pPr>
        <w:numPr>
          <w:ilvl w:val="0"/>
          <w:numId w:val="46"/>
        </w:numPr>
        <w:spacing w:line="276" w:lineRule="auto"/>
        <w:contextualSpacing/>
        <w:rPr>
          <w:lang w:eastAsia="x-none"/>
        </w:rPr>
      </w:pPr>
      <w:r>
        <w:rPr>
          <w:lang w:eastAsia="x-none"/>
        </w:rPr>
        <w:t xml:space="preserve">Создать группу для настройки прав на форму </w:t>
      </w:r>
      <w:r>
        <w:rPr>
          <w:lang w:val="en-US" w:eastAsia="x-none"/>
        </w:rPr>
        <w:t>RRO</w:t>
      </w:r>
      <w:r w:rsidR="00EE2801">
        <w:rPr>
          <w:lang w:eastAsia="x-none"/>
        </w:rPr>
        <w:t xml:space="preserve"> </w:t>
      </w:r>
      <w:r w:rsidR="00EE2801" w:rsidRPr="00DD18CE">
        <w:rPr>
          <w:i/>
          <w:lang w:eastAsia="x-none"/>
        </w:rPr>
        <w:t xml:space="preserve">(Рисунок </w:t>
      </w:r>
      <w:r w:rsidR="00DD18CE" w:rsidRPr="00DD18CE">
        <w:rPr>
          <w:i/>
          <w:lang w:eastAsia="x-none"/>
        </w:rPr>
        <w:t>31</w:t>
      </w:r>
      <w:r w:rsidR="00EE2801" w:rsidRPr="00DD18CE">
        <w:rPr>
          <w:i/>
          <w:lang w:eastAsia="x-none"/>
        </w:rPr>
        <w:t>)</w:t>
      </w:r>
      <w:r w:rsidRPr="00DD18CE">
        <w:rPr>
          <w:i/>
          <w:lang w:eastAsia="x-none"/>
        </w:rPr>
        <w:t>.</w:t>
      </w:r>
      <w:r>
        <w:rPr>
          <w:lang w:eastAsia="x-none"/>
        </w:rPr>
        <w:t xml:space="preserve"> Заполнить поля </w:t>
      </w:r>
      <w:proofErr w:type="gramStart"/>
      <w:r w:rsidR="00F45C8B" w:rsidRPr="00F45C8B">
        <w:rPr>
          <w:b/>
          <w:lang w:eastAsia="x-none"/>
        </w:rPr>
        <w:t>Н</w:t>
      </w:r>
      <w:r w:rsidRPr="00F45C8B">
        <w:rPr>
          <w:b/>
          <w:lang w:eastAsia="x-none"/>
        </w:rPr>
        <w:t>аименование</w:t>
      </w:r>
      <w:r>
        <w:rPr>
          <w:lang w:eastAsia="x-none"/>
        </w:rPr>
        <w:t xml:space="preserve">  и</w:t>
      </w:r>
      <w:proofErr w:type="gramEnd"/>
      <w:r>
        <w:rPr>
          <w:lang w:eastAsia="x-none"/>
        </w:rPr>
        <w:t xml:space="preserve"> </w:t>
      </w:r>
      <w:r w:rsidR="00EE2801" w:rsidRPr="00EE2801">
        <w:rPr>
          <w:b/>
          <w:lang w:eastAsia="x-none"/>
        </w:rPr>
        <w:t>П</w:t>
      </w:r>
      <w:r w:rsidRPr="00EE2801">
        <w:rPr>
          <w:b/>
          <w:lang w:eastAsia="x-none"/>
        </w:rPr>
        <w:t>римечание</w:t>
      </w:r>
      <w:r w:rsidR="00DD18CE">
        <w:rPr>
          <w:b/>
          <w:lang w:eastAsia="x-none"/>
        </w:rPr>
        <w:t xml:space="preserve"> </w:t>
      </w:r>
      <w:r w:rsidRPr="00DD18CE">
        <w:rPr>
          <w:i/>
          <w:lang w:eastAsia="x-none"/>
        </w:rPr>
        <w:t>(1);</w:t>
      </w:r>
    </w:p>
    <w:p w14:paraId="4433DB71" w14:textId="77777777" w:rsidR="00984AD0" w:rsidRDefault="00984AD0" w:rsidP="005F6947">
      <w:pPr>
        <w:numPr>
          <w:ilvl w:val="0"/>
          <w:numId w:val="46"/>
        </w:numPr>
        <w:spacing w:line="276" w:lineRule="auto"/>
        <w:contextualSpacing/>
        <w:rPr>
          <w:lang w:eastAsia="x-none"/>
        </w:rPr>
      </w:pPr>
      <w:r>
        <w:rPr>
          <w:lang w:eastAsia="x-none"/>
        </w:rPr>
        <w:t xml:space="preserve"> Сохранить созданную группу </w:t>
      </w:r>
      <w:r w:rsidRPr="00DD18CE">
        <w:rPr>
          <w:i/>
          <w:lang w:eastAsia="x-none"/>
        </w:rPr>
        <w:t>(2).</w:t>
      </w:r>
    </w:p>
    <w:p w14:paraId="147661EF" w14:textId="77777777" w:rsidR="00984AD0" w:rsidRPr="00F917A3" w:rsidRDefault="00984AD0" w:rsidP="00984AD0">
      <w:pPr>
        <w:jc w:val="center"/>
        <w:rPr>
          <w:lang w:eastAsia="x-none"/>
        </w:rPr>
      </w:pPr>
      <w:r>
        <w:rPr>
          <w:noProof/>
        </w:rPr>
        <w:drawing>
          <wp:inline distT="0" distB="0" distL="0" distR="0" wp14:anchorId="434B38FB" wp14:editId="37D5D039">
            <wp:extent cx="6105525" cy="20859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5525" cy="2085975"/>
                    </a:xfrm>
                    <a:prstGeom prst="rect">
                      <a:avLst/>
                    </a:prstGeom>
                    <a:noFill/>
                    <a:ln>
                      <a:noFill/>
                    </a:ln>
                  </pic:spPr>
                </pic:pic>
              </a:graphicData>
            </a:graphic>
          </wp:inline>
        </w:drawing>
      </w:r>
    </w:p>
    <w:p w14:paraId="1C97C62C" w14:textId="77777777" w:rsidR="00DD18CE" w:rsidRPr="00A2139A" w:rsidRDefault="00DD18CE" w:rsidP="005F6947">
      <w:pPr>
        <w:pStyle w:val="affc"/>
        <w:numPr>
          <w:ilvl w:val="0"/>
          <w:numId w:val="19"/>
        </w:numPr>
        <w:tabs>
          <w:tab w:val="num" w:pos="794"/>
          <w:tab w:val="num" w:pos="19796"/>
        </w:tabs>
      </w:pPr>
      <w:r>
        <w:t>Создание новой группы пользователей</w:t>
      </w:r>
    </w:p>
    <w:p w14:paraId="059A503E" w14:textId="77777777" w:rsidR="00984AD0" w:rsidRPr="00351DB9" w:rsidRDefault="00984AD0" w:rsidP="005F6947">
      <w:pPr>
        <w:pStyle w:val="afffffff9"/>
        <w:numPr>
          <w:ilvl w:val="0"/>
          <w:numId w:val="46"/>
        </w:numPr>
        <w:jc w:val="both"/>
        <w:rPr>
          <w:rFonts w:ascii="Times New Roman" w:hAnsi="Times New Roman"/>
          <w:i/>
          <w:sz w:val="24"/>
          <w:szCs w:val="24"/>
        </w:rPr>
      </w:pPr>
      <w:r>
        <w:rPr>
          <w:rFonts w:ascii="Times New Roman" w:hAnsi="Times New Roman"/>
          <w:sz w:val="24"/>
          <w:szCs w:val="24"/>
        </w:rPr>
        <w:t xml:space="preserve">После сохранения группы пользователей в панели управления появится кнопка </w:t>
      </w:r>
      <w:r w:rsidR="00DD18CE" w:rsidRPr="00DD18CE">
        <w:rPr>
          <w:rFonts w:ascii="Times New Roman" w:hAnsi="Times New Roman"/>
          <w:sz w:val="24"/>
          <w:szCs w:val="24"/>
        </w:rPr>
        <w:t>[</w:t>
      </w:r>
      <w:r w:rsidRPr="00DD18CE">
        <w:rPr>
          <w:rFonts w:ascii="Times New Roman" w:hAnsi="Times New Roman"/>
          <w:b/>
          <w:sz w:val="24"/>
          <w:szCs w:val="24"/>
        </w:rPr>
        <w:t>Права на навигатор</w:t>
      </w:r>
      <w:r w:rsidR="00DD18CE" w:rsidRPr="00DD18CE">
        <w:rPr>
          <w:rFonts w:ascii="Times New Roman" w:hAnsi="Times New Roman"/>
          <w:b/>
          <w:sz w:val="24"/>
          <w:szCs w:val="24"/>
        </w:rPr>
        <w:t>]</w:t>
      </w:r>
      <w:r>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20A1E8C9" wp14:editId="7E6C24D5">
            <wp:extent cx="238125" cy="2476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Times New Roman" w:hAnsi="Times New Roman"/>
          <w:sz w:val="24"/>
          <w:szCs w:val="24"/>
        </w:rPr>
        <w:t>;</w:t>
      </w:r>
    </w:p>
    <w:p w14:paraId="0C050E3A" w14:textId="77777777" w:rsidR="00984AD0" w:rsidRPr="00351DB9" w:rsidRDefault="00984AD0" w:rsidP="005F6947">
      <w:pPr>
        <w:pStyle w:val="afffffff9"/>
        <w:numPr>
          <w:ilvl w:val="0"/>
          <w:numId w:val="46"/>
        </w:numPr>
        <w:jc w:val="both"/>
        <w:rPr>
          <w:rFonts w:ascii="Times New Roman" w:hAnsi="Times New Roman"/>
          <w:i/>
          <w:sz w:val="24"/>
          <w:szCs w:val="24"/>
        </w:rPr>
      </w:pPr>
      <w:r>
        <w:rPr>
          <w:rFonts w:ascii="Times New Roman" w:hAnsi="Times New Roman"/>
          <w:sz w:val="24"/>
          <w:szCs w:val="24"/>
        </w:rPr>
        <w:t xml:space="preserve">После нажатия кнопки </w:t>
      </w:r>
      <w:r w:rsidR="00DD18CE" w:rsidRPr="00DD18CE">
        <w:rPr>
          <w:rFonts w:ascii="Times New Roman" w:hAnsi="Times New Roman"/>
          <w:sz w:val="24"/>
          <w:szCs w:val="24"/>
        </w:rPr>
        <w:t>[</w:t>
      </w:r>
      <w:r w:rsidR="00DD18CE" w:rsidRPr="00DD18CE">
        <w:rPr>
          <w:rFonts w:ascii="Times New Roman" w:hAnsi="Times New Roman"/>
          <w:b/>
          <w:sz w:val="24"/>
          <w:szCs w:val="24"/>
        </w:rPr>
        <w:t>Права на навигатор]</w:t>
      </w:r>
      <w:r w:rsidR="00DD18CE">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15CDF9F7" wp14:editId="19FB3281">
            <wp:extent cx="238125" cy="2476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Times New Roman" w:hAnsi="Times New Roman"/>
          <w:sz w:val="24"/>
          <w:szCs w:val="24"/>
        </w:rPr>
        <w:t xml:space="preserve"> откроется диалоговое окно</w:t>
      </w:r>
      <w:r w:rsidR="00DD18CE">
        <w:rPr>
          <w:rFonts w:ascii="Times New Roman" w:hAnsi="Times New Roman"/>
          <w:sz w:val="24"/>
          <w:szCs w:val="24"/>
        </w:rPr>
        <w:t xml:space="preserve"> </w:t>
      </w:r>
      <w:r w:rsidR="00DD18CE" w:rsidRPr="00DD18CE">
        <w:rPr>
          <w:rFonts w:ascii="Times New Roman" w:hAnsi="Times New Roman"/>
          <w:i/>
          <w:sz w:val="24"/>
          <w:szCs w:val="24"/>
        </w:rPr>
        <w:t>(Рисунок 32)</w:t>
      </w:r>
      <w:r>
        <w:rPr>
          <w:rFonts w:ascii="Times New Roman" w:hAnsi="Times New Roman"/>
          <w:sz w:val="24"/>
          <w:szCs w:val="24"/>
        </w:rPr>
        <w:t>;</w:t>
      </w:r>
    </w:p>
    <w:p w14:paraId="38FF8749" w14:textId="77777777" w:rsidR="00984AD0" w:rsidRPr="00351DB9" w:rsidRDefault="00984AD0" w:rsidP="005F6947">
      <w:pPr>
        <w:pStyle w:val="afffffff9"/>
        <w:numPr>
          <w:ilvl w:val="0"/>
          <w:numId w:val="46"/>
        </w:numPr>
        <w:jc w:val="both"/>
        <w:rPr>
          <w:rFonts w:ascii="Times New Roman" w:hAnsi="Times New Roman"/>
          <w:i/>
          <w:sz w:val="24"/>
          <w:szCs w:val="24"/>
        </w:rPr>
      </w:pPr>
      <w:r>
        <w:rPr>
          <w:rFonts w:ascii="Times New Roman" w:hAnsi="Times New Roman"/>
          <w:sz w:val="24"/>
          <w:szCs w:val="24"/>
        </w:rPr>
        <w:t xml:space="preserve">В диалоговом окне выбрать вкладку </w:t>
      </w:r>
      <w:r w:rsidRPr="00DD18CE">
        <w:rPr>
          <w:rFonts w:ascii="Times New Roman" w:hAnsi="Times New Roman"/>
          <w:b/>
          <w:sz w:val="24"/>
          <w:szCs w:val="24"/>
        </w:rPr>
        <w:t>Навигатор</w:t>
      </w:r>
      <w:r>
        <w:rPr>
          <w:rFonts w:ascii="Times New Roman" w:hAnsi="Times New Roman"/>
          <w:i/>
          <w:sz w:val="24"/>
          <w:szCs w:val="24"/>
        </w:rPr>
        <w:t xml:space="preserve"> </w:t>
      </w:r>
      <w:r w:rsidRPr="00DD18CE">
        <w:rPr>
          <w:rFonts w:ascii="Times New Roman" w:hAnsi="Times New Roman"/>
          <w:i/>
          <w:sz w:val="24"/>
          <w:szCs w:val="24"/>
        </w:rPr>
        <w:t>(1).</w:t>
      </w:r>
      <w:r>
        <w:rPr>
          <w:rFonts w:ascii="Times New Roman" w:hAnsi="Times New Roman"/>
          <w:sz w:val="24"/>
          <w:szCs w:val="24"/>
        </w:rPr>
        <w:t xml:space="preserve"> И далее выбрать один из справочников </w:t>
      </w:r>
      <w:r>
        <w:rPr>
          <w:rFonts w:ascii="Times New Roman" w:hAnsi="Times New Roman"/>
          <w:sz w:val="24"/>
          <w:szCs w:val="24"/>
          <w:lang w:val="en-US"/>
        </w:rPr>
        <w:t>RRO</w:t>
      </w:r>
      <w:r>
        <w:rPr>
          <w:rFonts w:ascii="Times New Roman" w:hAnsi="Times New Roman"/>
          <w:sz w:val="24"/>
          <w:szCs w:val="24"/>
        </w:rPr>
        <w:t xml:space="preserve"> </w:t>
      </w:r>
      <w:r w:rsidRPr="00287191">
        <w:rPr>
          <w:rFonts w:ascii="Times New Roman" w:hAnsi="Times New Roman"/>
          <w:i/>
          <w:sz w:val="24"/>
          <w:szCs w:val="24"/>
        </w:rPr>
        <w:t>(2),</w:t>
      </w:r>
      <w:r>
        <w:rPr>
          <w:rFonts w:ascii="Times New Roman" w:hAnsi="Times New Roman"/>
          <w:sz w:val="24"/>
          <w:szCs w:val="24"/>
        </w:rPr>
        <w:t xml:space="preserve"> для настройки прав.</w:t>
      </w:r>
    </w:p>
    <w:p w14:paraId="3DF5C88C" w14:textId="77777777" w:rsidR="00984AD0" w:rsidRPr="00351DB9" w:rsidRDefault="00984AD0" w:rsidP="005F6947">
      <w:pPr>
        <w:pStyle w:val="afffffff9"/>
        <w:numPr>
          <w:ilvl w:val="0"/>
          <w:numId w:val="46"/>
        </w:numPr>
        <w:jc w:val="both"/>
        <w:rPr>
          <w:rFonts w:ascii="Times New Roman" w:hAnsi="Times New Roman"/>
          <w:i/>
          <w:sz w:val="24"/>
          <w:szCs w:val="24"/>
        </w:rPr>
      </w:pPr>
      <w:r>
        <w:rPr>
          <w:rFonts w:ascii="Times New Roman" w:hAnsi="Times New Roman"/>
          <w:sz w:val="24"/>
          <w:szCs w:val="24"/>
        </w:rPr>
        <w:t xml:space="preserve">Расставить галки на </w:t>
      </w:r>
      <w:proofErr w:type="gramStart"/>
      <w:r>
        <w:rPr>
          <w:rFonts w:ascii="Times New Roman" w:hAnsi="Times New Roman"/>
          <w:sz w:val="24"/>
          <w:szCs w:val="24"/>
        </w:rPr>
        <w:t>колонку Разрешить</w:t>
      </w:r>
      <w:proofErr w:type="gramEnd"/>
      <w:r>
        <w:rPr>
          <w:rFonts w:ascii="Times New Roman" w:hAnsi="Times New Roman"/>
          <w:sz w:val="24"/>
          <w:szCs w:val="24"/>
        </w:rPr>
        <w:t xml:space="preserve"> </w:t>
      </w:r>
      <w:r w:rsidRPr="00287191">
        <w:rPr>
          <w:rFonts w:ascii="Times New Roman" w:hAnsi="Times New Roman"/>
          <w:i/>
          <w:sz w:val="24"/>
          <w:szCs w:val="24"/>
        </w:rPr>
        <w:t>(3):</w:t>
      </w:r>
    </w:p>
    <w:p w14:paraId="191B7236" w14:textId="77777777" w:rsidR="00984AD0" w:rsidRDefault="00984AD0" w:rsidP="005F6947">
      <w:pPr>
        <w:pStyle w:val="afffffff9"/>
        <w:numPr>
          <w:ilvl w:val="0"/>
          <w:numId w:val="47"/>
        </w:numPr>
        <w:jc w:val="both"/>
        <w:rPr>
          <w:rFonts w:ascii="Times New Roman" w:hAnsi="Times New Roman"/>
          <w:i/>
          <w:sz w:val="24"/>
          <w:szCs w:val="24"/>
        </w:rPr>
      </w:pPr>
      <w:r w:rsidRPr="00287191">
        <w:rPr>
          <w:rFonts w:ascii="Times New Roman" w:hAnsi="Times New Roman"/>
          <w:b/>
          <w:sz w:val="24"/>
          <w:szCs w:val="24"/>
        </w:rPr>
        <w:t>Чтение</w:t>
      </w:r>
      <w:r>
        <w:rPr>
          <w:rFonts w:ascii="Times New Roman" w:hAnsi="Times New Roman"/>
          <w:i/>
          <w:sz w:val="24"/>
          <w:szCs w:val="24"/>
        </w:rPr>
        <w:t xml:space="preserve"> </w:t>
      </w:r>
      <w:r>
        <w:rPr>
          <w:rFonts w:ascii="Times New Roman" w:hAnsi="Times New Roman"/>
          <w:sz w:val="24"/>
          <w:szCs w:val="24"/>
        </w:rPr>
        <w:t>– права на просмотр справочника;</w:t>
      </w:r>
    </w:p>
    <w:p w14:paraId="4CF942CE" w14:textId="77777777" w:rsidR="00984AD0" w:rsidRDefault="00984AD0" w:rsidP="005F6947">
      <w:pPr>
        <w:pStyle w:val="afffffff9"/>
        <w:numPr>
          <w:ilvl w:val="0"/>
          <w:numId w:val="47"/>
        </w:numPr>
        <w:jc w:val="both"/>
        <w:rPr>
          <w:rFonts w:ascii="Times New Roman" w:hAnsi="Times New Roman"/>
          <w:i/>
          <w:sz w:val="24"/>
          <w:szCs w:val="24"/>
        </w:rPr>
      </w:pPr>
      <w:r w:rsidRPr="00287191">
        <w:rPr>
          <w:rFonts w:ascii="Times New Roman" w:hAnsi="Times New Roman"/>
          <w:b/>
          <w:sz w:val="24"/>
          <w:szCs w:val="24"/>
        </w:rPr>
        <w:t>Добавление</w:t>
      </w:r>
      <w:r>
        <w:rPr>
          <w:rFonts w:ascii="Times New Roman" w:hAnsi="Times New Roman"/>
          <w:i/>
          <w:sz w:val="24"/>
          <w:szCs w:val="24"/>
        </w:rPr>
        <w:t xml:space="preserve"> – </w:t>
      </w:r>
      <w:r w:rsidRPr="00E260B6">
        <w:rPr>
          <w:rFonts w:ascii="Times New Roman" w:hAnsi="Times New Roman"/>
          <w:sz w:val="24"/>
          <w:szCs w:val="24"/>
        </w:rPr>
        <w:t>права на добавление</w:t>
      </w:r>
      <w:r>
        <w:rPr>
          <w:rFonts w:ascii="Times New Roman" w:hAnsi="Times New Roman"/>
          <w:sz w:val="24"/>
          <w:szCs w:val="24"/>
        </w:rPr>
        <w:t xml:space="preserve"> строк в справочник;</w:t>
      </w:r>
    </w:p>
    <w:p w14:paraId="1184B3BA" w14:textId="77777777" w:rsidR="00984AD0" w:rsidRDefault="00984AD0" w:rsidP="005F6947">
      <w:pPr>
        <w:pStyle w:val="afffffff9"/>
        <w:numPr>
          <w:ilvl w:val="0"/>
          <w:numId w:val="47"/>
        </w:numPr>
        <w:jc w:val="both"/>
        <w:rPr>
          <w:rFonts w:ascii="Times New Roman" w:hAnsi="Times New Roman"/>
          <w:i/>
          <w:sz w:val="24"/>
          <w:szCs w:val="24"/>
        </w:rPr>
      </w:pPr>
      <w:r w:rsidRPr="00287191">
        <w:rPr>
          <w:rFonts w:ascii="Times New Roman" w:hAnsi="Times New Roman"/>
          <w:b/>
          <w:sz w:val="24"/>
          <w:szCs w:val="24"/>
        </w:rPr>
        <w:t>Изменение</w:t>
      </w:r>
      <w:r>
        <w:rPr>
          <w:rFonts w:ascii="Times New Roman" w:hAnsi="Times New Roman"/>
          <w:i/>
          <w:sz w:val="24"/>
          <w:szCs w:val="24"/>
        </w:rPr>
        <w:t xml:space="preserve"> – </w:t>
      </w:r>
      <w:r w:rsidRPr="00E260B6">
        <w:rPr>
          <w:rFonts w:ascii="Times New Roman" w:hAnsi="Times New Roman"/>
          <w:sz w:val="24"/>
          <w:szCs w:val="24"/>
        </w:rPr>
        <w:t xml:space="preserve">права на </w:t>
      </w:r>
      <w:r>
        <w:rPr>
          <w:rFonts w:ascii="Times New Roman" w:hAnsi="Times New Roman"/>
          <w:sz w:val="24"/>
          <w:szCs w:val="24"/>
        </w:rPr>
        <w:t>изменение строк в справочнике;</w:t>
      </w:r>
    </w:p>
    <w:p w14:paraId="2AEFA6B6" w14:textId="77777777" w:rsidR="00984AD0" w:rsidRPr="00E260B6" w:rsidRDefault="00984AD0" w:rsidP="005F6947">
      <w:pPr>
        <w:pStyle w:val="afffffff9"/>
        <w:numPr>
          <w:ilvl w:val="0"/>
          <w:numId w:val="47"/>
        </w:numPr>
        <w:jc w:val="both"/>
        <w:rPr>
          <w:rFonts w:ascii="Times New Roman" w:hAnsi="Times New Roman"/>
          <w:i/>
          <w:sz w:val="24"/>
          <w:szCs w:val="24"/>
        </w:rPr>
      </w:pPr>
      <w:r w:rsidRPr="00287191">
        <w:rPr>
          <w:rFonts w:ascii="Times New Roman" w:hAnsi="Times New Roman"/>
          <w:b/>
          <w:sz w:val="24"/>
          <w:szCs w:val="24"/>
        </w:rPr>
        <w:t>Удаление</w:t>
      </w:r>
      <w:r w:rsidR="00287191">
        <w:rPr>
          <w:rFonts w:ascii="Times New Roman" w:hAnsi="Times New Roman"/>
          <w:b/>
          <w:sz w:val="24"/>
          <w:szCs w:val="24"/>
        </w:rPr>
        <w:t xml:space="preserve"> </w:t>
      </w:r>
      <w:r>
        <w:rPr>
          <w:rFonts w:ascii="Times New Roman" w:hAnsi="Times New Roman"/>
          <w:i/>
          <w:sz w:val="24"/>
          <w:szCs w:val="24"/>
        </w:rPr>
        <w:t xml:space="preserve">– </w:t>
      </w:r>
      <w:r w:rsidRPr="00E260B6">
        <w:rPr>
          <w:rFonts w:ascii="Times New Roman" w:hAnsi="Times New Roman"/>
          <w:sz w:val="24"/>
          <w:szCs w:val="24"/>
        </w:rPr>
        <w:t xml:space="preserve">права </w:t>
      </w:r>
      <w:r>
        <w:rPr>
          <w:rFonts w:ascii="Times New Roman" w:hAnsi="Times New Roman"/>
          <w:sz w:val="24"/>
          <w:szCs w:val="24"/>
        </w:rPr>
        <w:t>на удаление строк в справочнике.</w:t>
      </w:r>
    </w:p>
    <w:p w14:paraId="46DB5A2D" w14:textId="77777777" w:rsidR="00984AD0" w:rsidRDefault="00984AD0" w:rsidP="005F6947">
      <w:pPr>
        <w:pStyle w:val="afffffff9"/>
        <w:numPr>
          <w:ilvl w:val="0"/>
          <w:numId w:val="46"/>
        </w:numPr>
        <w:jc w:val="both"/>
        <w:rPr>
          <w:rFonts w:ascii="Times New Roman" w:hAnsi="Times New Roman"/>
          <w:sz w:val="24"/>
          <w:szCs w:val="24"/>
        </w:rPr>
      </w:pPr>
      <w:r w:rsidRPr="00E260B6">
        <w:rPr>
          <w:rFonts w:ascii="Times New Roman" w:hAnsi="Times New Roman"/>
          <w:sz w:val="24"/>
          <w:szCs w:val="24"/>
        </w:rPr>
        <w:t>Сохранить изменения</w:t>
      </w:r>
      <w:r>
        <w:rPr>
          <w:rFonts w:ascii="Times New Roman" w:hAnsi="Times New Roman"/>
          <w:sz w:val="24"/>
          <w:szCs w:val="24"/>
        </w:rPr>
        <w:t xml:space="preserve"> </w:t>
      </w:r>
      <w:r w:rsidRPr="00287191">
        <w:rPr>
          <w:rFonts w:ascii="Times New Roman" w:hAnsi="Times New Roman"/>
          <w:i/>
          <w:sz w:val="24"/>
          <w:szCs w:val="24"/>
        </w:rPr>
        <w:t>(4).</w:t>
      </w:r>
    </w:p>
    <w:p w14:paraId="681F43D1" w14:textId="77777777" w:rsidR="00984AD0" w:rsidRDefault="00984AD0" w:rsidP="00984AD0">
      <w:pPr>
        <w:pStyle w:val="afffffff9"/>
        <w:ind w:left="0"/>
        <w:jc w:val="center"/>
        <w:rPr>
          <w:rFonts w:ascii="Times New Roman" w:hAnsi="Times New Roman"/>
          <w:i/>
          <w:sz w:val="24"/>
          <w:szCs w:val="24"/>
        </w:rPr>
      </w:pPr>
      <w:r>
        <w:rPr>
          <w:rFonts w:ascii="Times New Roman" w:hAnsi="Times New Roman"/>
          <w:i/>
          <w:noProof/>
          <w:sz w:val="24"/>
          <w:szCs w:val="24"/>
          <w:lang w:eastAsia="ru-RU"/>
        </w:rPr>
        <w:lastRenderedPageBreak/>
        <w:drawing>
          <wp:inline distT="0" distB="0" distL="0" distR="0" wp14:anchorId="54CD3410" wp14:editId="5F53224D">
            <wp:extent cx="6296025" cy="56769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6025" cy="5676900"/>
                    </a:xfrm>
                    <a:prstGeom prst="rect">
                      <a:avLst/>
                    </a:prstGeom>
                    <a:noFill/>
                    <a:ln>
                      <a:noFill/>
                    </a:ln>
                  </pic:spPr>
                </pic:pic>
              </a:graphicData>
            </a:graphic>
          </wp:inline>
        </w:drawing>
      </w:r>
    </w:p>
    <w:p w14:paraId="1279901B" w14:textId="77777777" w:rsidR="00DD18CE" w:rsidRPr="00A2139A" w:rsidRDefault="00DD18CE" w:rsidP="005F6947">
      <w:pPr>
        <w:pStyle w:val="affc"/>
        <w:numPr>
          <w:ilvl w:val="0"/>
          <w:numId w:val="19"/>
        </w:numPr>
        <w:tabs>
          <w:tab w:val="num" w:pos="794"/>
          <w:tab w:val="num" w:pos="19796"/>
        </w:tabs>
      </w:pPr>
      <w:r>
        <w:t>Настройка прав на Навигатор</w:t>
      </w:r>
    </w:p>
    <w:p w14:paraId="5C9A13DB" w14:textId="77777777"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Перейти ко вкладке </w:t>
      </w:r>
      <w:r w:rsidRPr="00287191">
        <w:rPr>
          <w:rFonts w:ascii="Times New Roman" w:hAnsi="Times New Roman"/>
          <w:b/>
          <w:sz w:val="24"/>
          <w:szCs w:val="24"/>
        </w:rPr>
        <w:t>Права на справочники</w:t>
      </w:r>
      <w:r>
        <w:rPr>
          <w:rFonts w:ascii="Times New Roman" w:hAnsi="Times New Roman"/>
          <w:i/>
          <w:sz w:val="24"/>
          <w:szCs w:val="24"/>
        </w:rPr>
        <w:t xml:space="preserve"> </w:t>
      </w:r>
      <w:r w:rsidRPr="00287191">
        <w:rPr>
          <w:rFonts w:ascii="Times New Roman" w:hAnsi="Times New Roman"/>
          <w:i/>
          <w:sz w:val="24"/>
          <w:szCs w:val="24"/>
        </w:rPr>
        <w:t>(1)</w:t>
      </w:r>
      <w:r w:rsidR="00287191" w:rsidRPr="00287191">
        <w:rPr>
          <w:rFonts w:ascii="Times New Roman" w:hAnsi="Times New Roman"/>
          <w:i/>
          <w:sz w:val="24"/>
          <w:szCs w:val="24"/>
        </w:rPr>
        <w:t xml:space="preserve"> (Рисунок 33)</w:t>
      </w:r>
      <w:r w:rsidRPr="00287191">
        <w:rPr>
          <w:rFonts w:ascii="Times New Roman" w:hAnsi="Times New Roman"/>
          <w:i/>
          <w:sz w:val="24"/>
          <w:szCs w:val="24"/>
        </w:rPr>
        <w:t>;</w:t>
      </w:r>
    </w:p>
    <w:p w14:paraId="1DF88D4E" w14:textId="77777777"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Выбрать режим </w:t>
      </w:r>
      <w:r w:rsidRPr="00287191">
        <w:rPr>
          <w:rFonts w:ascii="Times New Roman" w:hAnsi="Times New Roman"/>
          <w:b/>
          <w:sz w:val="24"/>
          <w:szCs w:val="24"/>
        </w:rPr>
        <w:t>Универсальный справочник</w:t>
      </w:r>
      <w:r>
        <w:rPr>
          <w:rFonts w:ascii="Times New Roman" w:hAnsi="Times New Roman"/>
          <w:sz w:val="24"/>
          <w:szCs w:val="24"/>
        </w:rPr>
        <w:t xml:space="preserve"> </w:t>
      </w:r>
      <w:r w:rsidRPr="00287191">
        <w:rPr>
          <w:rFonts w:ascii="Times New Roman" w:hAnsi="Times New Roman"/>
          <w:i/>
          <w:sz w:val="24"/>
          <w:szCs w:val="24"/>
        </w:rPr>
        <w:t>(2);</w:t>
      </w:r>
    </w:p>
    <w:p w14:paraId="6351AD85" w14:textId="77777777"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Ввести в колонку </w:t>
      </w:r>
      <w:proofErr w:type="gramStart"/>
      <w:r w:rsidRPr="00287191">
        <w:rPr>
          <w:rFonts w:ascii="Times New Roman" w:hAnsi="Times New Roman"/>
          <w:b/>
          <w:sz w:val="24"/>
          <w:szCs w:val="24"/>
        </w:rPr>
        <w:t>Код</w:t>
      </w:r>
      <w:r>
        <w:rPr>
          <w:rFonts w:ascii="Times New Roman" w:hAnsi="Times New Roman"/>
          <w:sz w:val="24"/>
          <w:szCs w:val="24"/>
        </w:rPr>
        <w:t xml:space="preserve">  фильтр</w:t>
      </w:r>
      <w:proofErr w:type="gramEnd"/>
      <w:r>
        <w:rPr>
          <w:rFonts w:ascii="Times New Roman" w:hAnsi="Times New Roman"/>
          <w:sz w:val="24"/>
          <w:szCs w:val="24"/>
        </w:rPr>
        <w:t xml:space="preserve"> </w:t>
      </w:r>
      <w:r w:rsidRPr="00287191">
        <w:rPr>
          <w:rFonts w:ascii="Times New Roman" w:hAnsi="Times New Roman"/>
          <w:b/>
          <w:sz w:val="24"/>
          <w:szCs w:val="24"/>
          <w:lang w:val="en-US"/>
        </w:rPr>
        <w:t>RRO</w:t>
      </w:r>
      <w:r>
        <w:rPr>
          <w:rFonts w:ascii="Times New Roman" w:hAnsi="Times New Roman"/>
          <w:sz w:val="24"/>
          <w:szCs w:val="24"/>
        </w:rPr>
        <w:t xml:space="preserve"> и в колонку </w:t>
      </w:r>
      <w:r w:rsidRPr="00287191">
        <w:rPr>
          <w:rFonts w:ascii="Times New Roman" w:hAnsi="Times New Roman"/>
          <w:b/>
          <w:sz w:val="24"/>
          <w:szCs w:val="24"/>
        </w:rPr>
        <w:t>Наименование – НПА</w:t>
      </w:r>
      <w:r>
        <w:rPr>
          <w:rFonts w:ascii="Times New Roman" w:hAnsi="Times New Roman"/>
          <w:sz w:val="24"/>
          <w:szCs w:val="24"/>
        </w:rPr>
        <w:t xml:space="preserve"> </w:t>
      </w:r>
      <w:r w:rsidRPr="00287191">
        <w:rPr>
          <w:rFonts w:ascii="Times New Roman" w:hAnsi="Times New Roman"/>
          <w:i/>
          <w:sz w:val="24"/>
          <w:szCs w:val="24"/>
        </w:rPr>
        <w:t>(3);</w:t>
      </w:r>
    </w:p>
    <w:p w14:paraId="4F7AAC65" w14:textId="77777777"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w:t>
      </w:r>
      <w:r w:rsidRPr="00287191">
        <w:rPr>
          <w:rFonts w:ascii="Times New Roman" w:hAnsi="Times New Roman"/>
          <w:b/>
          <w:sz w:val="24"/>
          <w:szCs w:val="24"/>
        </w:rPr>
        <w:t>Редактирование</w:t>
      </w:r>
      <w:r>
        <w:rPr>
          <w:rFonts w:ascii="Times New Roman" w:hAnsi="Times New Roman"/>
          <w:i/>
          <w:sz w:val="24"/>
          <w:szCs w:val="24"/>
        </w:rPr>
        <w:t xml:space="preserve"> </w:t>
      </w:r>
      <w:r w:rsidRPr="00287191">
        <w:rPr>
          <w:rFonts w:ascii="Times New Roman" w:hAnsi="Times New Roman"/>
          <w:i/>
          <w:sz w:val="24"/>
          <w:szCs w:val="24"/>
        </w:rPr>
        <w:t>(4);</w:t>
      </w:r>
    </w:p>
    <w:p w14:paraId="303479CE" w14:textId="77777777"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Сохранить изменения </w:t>
      </w:r>
      <w:r w:rsidRPr="00287191">
        <w:rPr>
          <w:rFonts w:ascii="Times New Roman" w:hAnsi="Times New Roman"/>
          <w:i/>
          <w:sz w:val="24"/>
          <w:szCs w:val="24"/>
        </w:rPr>
        <w:t>(5);</w:t>
      </w:r>
    </w:p>
    <w:p w14:paraId="6831A8E1"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357D1AC" wp14:editId="2B1363F7">
            <wp:extent cx="6296025" cy="3276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6025" cy="3276600"/>
                    </a:xfrm>
                    <a:prstGeom prst="rect">
                      <a:avLst/>
                    </a:prstGeom>
                    <a:noFill/>
                    <a:ln>
                      <a:noFill/>
                    </a:ln>
                  </pic:spPr>
                </pic:pic>
              </a:graphicData>
            </a:graphic>
          </wp:inline>
        </w:drawing>
      </w:r>
    </w:p>
    <w:p w14:paraId="54289FCC" w14:textId="77777777" w:rsidR="00287191" w:rsidRPr="00A2139A" w:rsidRDefault="00287191" w:rsidP="005F6947">
      <w:pPr>
        <w:pStyle w:val="affc"/>
        <w:numPr>
          <w:ilvl w:val="0"/>
          <w:numId w:val="19"/>
        </w:numPr>
        <w:tabs>
          <w:tab w:val="num" w:pos="794"/>
          <w:tab w:val="num" w:pos="19796"/>
        </w:tabs>
      </w:pPr>
      <w:r>
        <w:t>Настройка прав на Справочники</w:t>
      </w:r>
    </w:p>
    <w:p w14:paraId="358729B4" w14:textId="77777777"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Далее необходимо в созданную группу включить пользователей, которые должны иметь права на редактирование </w:t>
      </w:r>
      <w:r w:rsidRPr="00287191">
        <w:rPr>
          <w:rFonts w:ascii="Times New Roman" w:hAnsi="Times New Roman"/>
          <w:b/>
          <w:sz w:val="24"/>
          <w:szCs w:val="24"/>
        </w:rPr>
        <w:t>Справочников НПА</w:t>
      </w:r>
      <w:r w:rsidR="009D559F">
        <w:rPr>
          <w:rFonts w:ascii="Times New Roman" w:hAnsi="Times New Roman"/>
          <w:b/>
          <w:sz w:val="24"/>
          <w:szCs w:val="24"/>
        </w:rPr>
        <w:t xml:space="preserve"> </w:t>
      </w:r>
      <w:r w:rsidR="009D559F" w:rsidRPr="009D559F">
        <w:rPr>
          <w:rFonts w:ascii="Times New Roman" w:hAnsi="Times New Roman"/>
          <w:i/>
          <w:sz w:val="24"/>
          <w:szCs w:val="24"/>
        </w:rPr>
        <w:t>(Рисунок 34)</w:t>
      </w:r>
      <w:r w:rsidRPr="009D559F">
        <w:rPr>
          <w:rFonts w:ascii="Times New Roman" w:hAnsi="Times New Roman"/>
          <w:i/>
          <w:sz w:val="24"/>
          <w:szCs w:val="24"/>
        </w:rPr>
        <w:t>.</w:t>
      </w:r>
      <w:r>
        <w:rPr>
          <w:rFonts w:ascii="Times New Roman" w:hAnsi="Times New Roman"/>
          <w:sz w:val="24"/>
          <w:szCs w:val="24"/>
        </w:rPr>
        <w:t xml:space="preserve"> Для этого перейти к вкладке </w:t>
      </w:r>
      <w:r w:rsidRPr="00287191">
        <w:rPr>
          <w:rFonts w:ascii="Times New Roman" w:hAnsi="Times New Roman"/>
          <w:b/>
          <w:sz w:val="24"/>
          <w:szCs w:val="24"/>
        </w:rPr>
        <w:t xml:space="preserve">Сведения </w:t>
      </w:r>
      <w:r w:rsidRPr="00287191">
        <w:rPr>
          <w:rFonts w:ascii="Times New Roman" w:hAnsi="Times New Roman"/>
          <w:i/>
          <w:sz w:val="24"/>
          <w:szCs w:val="24"/>
        </w:rPr>
        <w:t>(1);</w:t>
      </w:r>
    </w:p>
    <w:p w14:paraId="1D57BB01" w14:textId="77777777"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Открыть вкладку </w:t>
      </w:r>
      <w:r w:rsidRPr="009D559F">
        <w:rPr>
          <w:rFonts w:ascii="Times New Roman" w:hAnsi="Times New Roman"/>
          <w:b/>
          <w:sz w:val="24"/>
          <w:szCs w:val="24"/>
        </w:rPr>
        <w:t>Пользователи в группе</w:t>
      </w:r>
      <w:r>
        <w:rPr>
          <w:rFonts w:ascii="Times New Roman" w:hAnsi="Times New Roman"/>
          <w:sz w:val="24"/>
          <w:szCs w:val="24"/>
        </w:rPr>
        <w:t xml:space="preserve"> </w:t>
      </w:r>
      <w:r w:rsidRPr="009D559F">
        <w:rPr>
          <w:rFonts w:ascii="Times New Roman" w:hAnsi="Times New Roman"/>
          <w:i/>
          <w:sz w:val="24"/>
          <w:szCs w:val="24"/>
        </w:rPr>
        <w:t>(2);</w:t>
      </w:r>
    </w:p>
    <w:p w14:paraId="49ADDC52" w14:textId="77777777"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Нажать кнопку </w:t>
      </w:r>
      <w:r w:rsidR="009D559F">
        <w:rPr>
          <w:rFonts w:ascii="Times New Roman" w:hAnsi="Times New Roman"/>
          <w:sz w:val="24"/>
          <w:szCs w:val="24"/>
          <w:lang w:val="en-US"/>
        </w:rPr>
        <w:t>[</w:t>
      </w:r>
      <w:r w:rsidRPr="009D559F">
        <w:rPr>
          <w:rFonts w:ascii="Times New Roman" w:hAnsi="Times New Roman"/>
          <w:b/>
          <w:sz w:val="24"/>
          <w:szCs w:val="24"/>
        </w:rPr>
        <w:t>Добавить</w:t>
      </w:r>
      <w:r w:rsidR="009D559F">
        <w:rPr>
          <w:rFonts w:ascii="Times New Roman" w:hAnsi="Times New Roman"/>
          <w:b/>
          <w:sz w:val="24"/>
          <w:szCs w:val="24"/>
          <w:lang w:val="en-US"/>
        </w:rPr>
        <w:t>]</w:t>
      </w:r>
      <w:r w:rsidRPr="00DC7F70">
        <w:rPr>
          <w:rFonts w:ascii="Times New Roman" w:hAnsi="Times New Roman"/>
          <w:i/>
          <w:sz w:val="24"/>
          <w:szCs w:val="24"/>
        </w:rPr>
        <w:t xml:space="preserve"> </w:t>
      </w:r>
      <w:r w:rsidRPr="009D559F">
        <w:rPr>
          <w:rFonts w:ascii="Times New Roman" w:hAnsi="Times New Roman"/>
          <w:i/>
          <w:sz w:val="24"/>
          <w:szCs w:val="24"/>
        </w:rPr>
        <w:t>(3);</w:t>
      </w:r>
    </w:p>
    <w:p w14:paraId="2DEA1027" w14:textId="77777777"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В появившемся диалоговом окне выбрать пользователей, для которых нужны права на редактирование </w:t>
      </w:r>
      <w:r w:rsidR="009D559F" w:rsidRPr="009D559F">
        <w:rPr>
          <w:rFonts w:ascii="Times New Roman" w:hAnsi="Times New Roman"/>
          <w:b/>
          <w:sz w:val="24"/>
          <w:szCs w:val="24"/>
          <w:lang w:val="en-US"/>
        </w:rPr>
        <w:t>C</w:t>
      </w:r>
      <w:proofErr w:type="spellStart"/>
      <w:r w:rsidRPr="009D559F">
        <w:rPr>
          <w:rFonts w:ascii="Times New Roman" w:hAnsi="Times New Roman"/>
          <w:b/>
          <w:sz w:val="24"/>
          <w:szCs w:val="24"/>
        </w:rPr>
        <w:t>правочников</w:t>
      </w:r>
      <w:proofErr w:type="spellEnd"/>
      <w:r w:rsidRPr="009D559F">
        <w:rPr>
          <w:rFonts w:ascii="Times New Roman" w:hAnsi="Times New Roman"/>
          <w:b/>
          <w:sz w:val="24"/>
          <w:szCs w:val="24"/>
        </w:rPr>
        <w:t xml:space="preserve"> НПА</w:t>
      </w:r>
      <w:r>
        <w:rPr>
          <w:rFonts w:ascii="Times New Roman" w:hAnsi="Times New Roman"/>
          <w:sz w:val="24"/>
          <w:szCs w:val="24"/>
        </w:rPr>
        <w:t xml:space="preserve"> для формы </w:t>
      </w:r>
      <w:r>
        <w:rPr>
          <w:rFonts w:ascii="Times New Roman" w:hAnsi="Times New Roman"/>
          <w:sz w:val="24"/>
          <w:szCs w:val="24"/>
          <w:lang w:val="en-US"/>
        </w:rPr>
        <w:t>RRO</w:t>
      </w:r>
      <w:r>
        <w:rPr>
          <w:rFonts w:ascii="Times New Roman" w:hAnsi="Times New Roman"/>
          <w:sz w:val="24"/>
          <w:szCs w:val="24"/>
        </w:rPr>
        <w:t xml:space="preserve"> </w:t>
      </w:r>
      <w:r w:rsidRPr="009D559F">
        <w:rPr>
          <w:rFonts w:ascii="Times New Roman" w:hAnsi="Times New Roman"/>
          <w:i/>
          <w:sz w:val="24"/>
          <w:szCs w:val="24"/>
        </w:rPr>
        <w:t>(4);</w:t>
      </w:r>
    </w:p>
    <w:p w14:paraId="077A8442" w14:textId="77777777"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Нажать </w:t>
      </w:r>
      <w:r w:rsidR="009D559F">
        <w:rPr>
          <w:rFonts w:ascii="Times New Roman" w:hAnsi="Times New Roman"/>
          <w:sz w:val="24"/>
          <w:szCs w:val="24"/>
        </w:rPr>
        <w:t xml:space="preserve">кнопку </w:t>
      </w:r>
      <w:r w:rsidR="009D559F" w:rsidRPr="009D559F">
        <w:rPr>
          <w:rFonts w:ascii="Times New Roman" w:hAnsi="Times New Roman"/>
          <w:b/>
          <w:sz w:val="24"/>
          <w:szCs w:val="24"/>
          <w:lang w:val="en-US"/>
        </w:rPr>
        <w:t>[</w:t>
      </w:r>
      <w:r w:rsidRPr="009D559F">
        <w:rPr>
          <w:rFonts w:ascii="Times New Roman" w:hAnsi="Times New Roman"/>
          <w:b/>
          <w:sz w:val="24"/>
          <w:szCs w:val="24"/>
        </w:rPr>
        <w:t>ОК</w:t>
      </w:r>
      <w:r w:rsidR="009D559F" w:rsidRPr="009D559F">
        <w:rPr>
          <w:rFonts w:ascii="Times New Roman" w:hAnsi="Times New Roman"/>
          <w:b/>
          <w:sz w:val="24"/>
          <w:szCs w:val="24"/>
          <w:lang w:val="en-US"/>
        </w:rPr>
        <w:t>]</w:t>
      </w:r>
      <w:r>
        <w:rPr>
          <w:rFonts w:ascii="Times New Roman" w:hAnsi="Times New Roman"/>
          <w:sz w:val="24"/>
          <w:szCs w:val="24"/>
        </w:rPr>
        <w:t xml:space="preserve"> </w:t>
      </w:r>
      <w:r w:rsidRPr="009D559F">
        <w:rPr>
          <w:rFonts w:ascii="Times New Roman" w:hAnsi="Times New Roman"/>
          <w:i/>
          <w:sz w:val="24"/>
          <w:szCs w:val="24"/>
        </w:rPr>
        <w:t>(5);</w:t>
      </w:r>
    </w:p>
    <w:p w14:paraId="02309486" w14:textId="77777777"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Сохранить изменения </w:t>
      </w:r>
      <w:r w:rsidRPr="009D559F">
        <w:rPr>
          <w:rFonts w:ascii="Times New Roman" w:hAnsi="Times New Roman"/>
          <w:i/>
          <w:sz w:val="24"/>
          <w:szCs w:val="24"/>
        </w:rPr>
        <w:t>(6).</w:t>
      </w:r>
    </w:p>
    <w:p w14:paraId="1CBE832B" w14:textId="77777777" w:rsidR="00984AD0" w:rsidRPr="0012552B"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21EEC237" wp14:editId="5F9D7665">
            <wp:extent cx="6324600" cy="63627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4600" cy="6362700"/>
                    </a:xfrm>
                    <a:prstGeom prst="rect">
                      <a:avLst/>
                    </a:prstGeom>
                    <a:noFill/>
                    <a:ln>
                      <a:noFill/>
                    </a:ln>
                  </pic:spPr>
                </pic:pic>
              </a:graphicData>
            </a:graphic>
          </wp:inline>
        </w:drawing>
      </w:r>
    </w:p>
    <w:p w14:paraId="53BABBB9" w14:textId="77777777" w:rsidR="00287191" w:rsidRPr="00A2139A" w:rsidRDefault="00287191" w:rsidP="005F6947">
      <w:pPr>
        <w:pStyle w:val="affc"/>
        <w:numPr>
          <w:ilvl w:val="0"/>
          <w:numId w:val="19"/>
        </w:numPr>
        <w:tabs>
          <w:tab w:val="num" w:pos="794"/>
          <w:tab w:val="num" w:pos="19796"/>
        </w:tabs>
      </w:pPr>
      <w:r>
        <w:t>Включение пользователей в новую группу</w:t>
      </w:r>
    </w:p>
    <w:p w14:paraId="3DC09467" w14:textId="77777777" w:rsidR="00984AD0" w:rsidRDefault="00984AD0" w:rsidP="009D559F">
      <w:pPr>
        <w:pStyle w:val="afffffff9"/>
        <w:ind w:left="0" w:firstLine="851"/>
        <w:rPr>
          <w:rFonts w:ascii="Times New Roman" w:hAnsi="Times New Roman"/>
          <w:sz w:val="24"/>
          <w:szCs w:val="24"/>
        </w:rPr>
      </w:pPr>
      <w:r>
        <w:rPr>
          <w:rFonts w:ascii="Times New Roman" w:hAnsi="Times New Roman"/>
          <w:sz w:val="24"/>
          <w:szCs w:val="24"/>
        </w:rPr>
        <w:t>Результатом настройки прав будет отражение справочников в Навигаторе с возможностью добавления новых строк и редактирования текущих</w:t>
      </w:r>
      <w:r w:rsidR="009D559F">
        <w:rPr>
          <w:rFonts w:ascii="Times New Roman" w:hAnsi="Times New Roman"/>
          <w:sz w:val="24"/>
          <w:szCs w:val="24"/>
        </w:rPr>
        <w:t xml:space="preserve"> </w:t>
      </w:r>
      <w:r w:rsidR="009D559F" w:rsidRPr="009D559F">
        <w:rPr>
          <w:rFonts w:ascii="Times New Roman" w:hAnsi="Times New Roman"/>
          <w:i/>
          <w:sz w:val="24"/>
          <w:szCs w:val="24"/>
        </w:rPr>
        <w:t>(Рисунок 35)</w:t>
      </w:r>
      <w:r w:rsidRPr="009D559F">
        <w:rPr>
          <w:rFonts w:ascii="Times New Roman" w:hAnsi="Times New Roman"/>
          <w:i/>
          <w:sz w:val="24"/>
          <w:szCs w:val="24"/>
        </w:rPr>
        <w:t>.</w:t>
      </w:r>
    </w:p>
    <w:p w14:paraId="200A1859" w14:textId="77777777" w:rsidR="00984AD0" w:rsidRPr="00E71DC7" w:rsidRDefault="00984AD0" w:rsidP="00984AD0">
      <w:pPr>
        <w:pStyle w:val="afffffff9"/>
        <w:ind w:left="0"/>
        <w:rPr>
          <w:rFonts w:ascii="Times New Roman" w:hAnsi="Times New Roman"/>
          <w:sz w:val="24"/>
          <w:szCs w:val="24"/>
        </w:rPr>
      </w:pPr>
    </w:p>
    <w:p w14:paraId="3E54DB82" w14:textId="77777777" w:rsidR="00984AD0" w:rsidRDefault="00984AD0" w:rsidP="00984AD0">
      <w:pPr>
        <w:pStyle w:val="afffffff9"/>
        <w:ind w:left="0"/>
        <w:jc w:val="center"/>
        <w:rPr>
          <w:rFonts w:ascii="Times New Roman" w:hAnsi="Times New Roman"/>
          <w:i/>
          <w:sz w:val="24"/>
          <w:szCs w:val="24"/>
        </w:rPr>
      </w:pPr>
      <w:r>
        <w:rPr>
          <w:rFonts w:ascii="Times New Roman" w:hAnsi="Times New Roman"/>
          <w:i/>
          <w:noProof/>
          <w:sz w:val="24"/>
          <w:szCs w:val="24"/>
          <w:lang w:eastAsia="ru-RU"/>
        </w:rPr>
        <w:lastRenderedPageBreak/>
        <w:drawing>
          <wp:inline distT="0" distB="0" distL="0" distR="0" wp14:anchorId="36D3E64C" wp14:editId="7A36B0C5">
            <wp:extent cx="6296025" cy="30670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6025" cy="3067050"/>
                    </a:xfrm>
                    <a:prstGeom prst="rect">
                      <a:avLst/>
                    </a:prstGeom>
                    <a:noFill/>
                    <a:ln>
                      <a:noFill/>
                    </a:ln>
                  </pic:spPr>
                </pic:pic>
              </a:graphicData>
            </a:graphic>
          </wp:inline>
        </w:drawing>
      </w:r>
    </w:p>
    <w:p w14:paraId="5875E783" w14:textId="77777777" w:rsidR="009D559F" w:rsidRPr="00A2139A" w:rsidRDefault="009D559F" w:rsidP="005F6947">
      <w:pPr>
        <w:pStyle w:val="affc"/>
        <w:numPr>
          <w:ilvl w:val="0"/>
          <w:numId w:val="19"/>
        </w:numPr>
        <w:tabs>
          <w:tab w:val="num" w:pos="794"/>
          <w:tab w:val="num" w:pos="19796"/>
        </w:tabs>
      </w:pPr>
      <w:r>
        <w:t>Результат настройки прав пользователя</w:t>
      </w:r>
    </w:p>
    <w:p w14:paraId="3E3F6BE6" w14:textId="77777777" w:rsidR="00984AD0" w:rsidRDefault="00984AD0" w:rsidP="005F6947">
      <w:pPr>
        <w:pStyle w:val="3f4"/>
        <w:numPr>
          <w:ilvl w:val="2"/>
          <w:numId w:val="30"/>
        </w:numPr>
        <w:tabs>
          <w:tab w:val="num" w:pos="1797"/>
        </w:tabs>
        <w:spacing w:line="360" w:lineRule="auto"/>
        <w:ind w:left="1797" w:hanging="1077"/>
      </w:pPr>
      <w:bookmarkStart w:id="31" w:name="_Toc18575335"/>
      <w:r>
        <w:t>Права на справочники РО</w:t>
      </w:r>
      <w:bookmarkEnd w:id="31"/>
      <w:r>
        <w:t xml:space="preserve"> </w:t>
      </w:r>
    </w:p>
    <w:p w14:paraId="221B3232" w14:textId="77777777" w:rsidR="00984AD0" w:rsidRDefault="009D559F" w:rsidP="009D559F">
      <w:pPr>
        <w:ind w:firstLine="851"/>
        <w:rPr>
          <w:lang w:eastAsia="x-none"/>
        </w:rPr>
      </w:pPr>
      <w:r>
        <w:rPr>
          <w:lang w:eastAsia="x-none"/>
        </w:rPr>
        <w:t xml:space="preserve">Настройка доступа к </w:t>
      </w:r>
      <w:r w:rsidRPr="009D559F">
        <w:rPr>
          <w:b/>
          <w:lang w:eastAsia="x-none"/>
        </w:rPr>
        <w:t>С</w:t>
      </w:r>
      <w:r w:rsidR="00984AD0" w:rsidRPr="009D559F">
        <w:rPr>
          <w:b/>
          <w:lang w:eastAsia="x-none"/>
        </w:rPr>
        <w:t xml:space="preserve">правочникам </w:t>
      </w:r>
      <w:proofErr w:type="gramStart"/>
      <w:r w:rsidR="00984AD0" w:rsidRPr="009D559F">
        <w:rPr>
          <w:b/>
          <w:lang w:eastAsia="x-none"/>
        </w:rPr>
        <w:t>РО</w:t>
      </w:r>
      <w:r w:rsidR="00984AD0">
        <w:rPr>
          <w:lang w:eastAsia="x-none"/>
        </w:rPr>
        <w:t xml:space="preserve"> :</w:t>
      </w:r>
      <w:proofErr w:type="gramEnd"/>
    </w:p>
    <w:p w14:paraId="08616143" w14:textId="77777777" w:rsidR="00984AD0" w:rsidRDefault="00984AD0" w:rsidP="005F6947">
      <w:pPr>
        <w:numPr>
          <w:ilvl w:val="0"/>
          <w:numId w:val="48"/>
        </w:numPr>
        <w:spacing w:line="276" w:lineRule="auto"/>
        <w:contextualSpacing/>
        <w:rPr>
          <w:lang w:eastAsia="x-none"/>
        </w:rPr>
      </w:pPr>
      <w:r>
        <w:rPr>
          <w:lang w:eastAsia="x-none"/>
        </w:rPr>
        <w:t xml:space="preserve">Перейти в режим </w:t>
      </w:r>
      <w:r w:rsidRPr="009D559F">
        <w:rPr>
          <w:b/>
          <w:sz w:val="20"/>
          <w:szCs w:val="20"/>
          <w:highlight w:val="lightGray"/>
          <w:lang w:eastAsia="x-none"/>
        </w:rPr>
        <w:t>СВОД-СМАРТ</w:t>
      </w:r>
      <w:r w:rsidR="009D559F" w:rsidRPr="009D559F">
        <w:rPr>
          <w:b/>
          <w:sz w:val="20"/>
          <w:szCs w:val="20"/>
          <w:highlight w:val="lightGray"/>
        </w:rPr>
        <w:t xml:space="preserve">=&gt; </w:t>
      </w:r>
      <w:r w:rsidRPr="009D559F">
        <w:rPr>
          <w:b/>
          <w:sz w:val="20"/>
          <w:szCs w:val="20"/>
          <w:highlight w:val="lightGray"/>
          <w:lang w:eastAsia="x-none"/>
        </w:rPr>
        <w:t>АДМИНИСТРИРОВАНИЕ</w:t>
      </w:r>
      <w:r w:rsidR="009D559F" w:rsidRPr="009D559F">
        <w:rPr>
          <w:b/>
          <w:sz w:val="20"/>
          <w:szCs w:val="20"/>
          <w:highlight w:val="lightGray"/>
        </w:rPr>
        <w:t xml:space="preserve">=&gt; </w:t>
      </w:r>
      <w:r w:rsidR="009D559F" w:rsidRPr="009D559F">
        <w:rPr>
          <w:b/>
          <w:sz w:val="20"/>
          <w:szCs w:val="20"/>
          <w:highlight w:val="lightGray"/>
          <w:lang w:eastAsia="x-none"/>
        </w:rPr>
        <w:t>Пользователи и группы</w:t>
      </w:r>
      <w:r w:rsidR="009D559F" w:rsidRPr="009D559F">
        <w:rPr>
          <w:b/>
          <w:sz w:val="20"/>
          <w:szCs w:val="20"/>
          <w:highlight w:val="lightGray"/>
        </w:rPr>
        <w:t xml:space="preserve">=&gt; </w:t>
      </w:r>
      <w:r w:rsidRPr="009D559F">
        <w:rPr>
          <w:b/>
          <w:sz w:val="20"/>
          <w:szCs w:val="20"/>
          <w:highlight w:val="lightGray"/>
          <w:lang w:eastAsia="x-none"/>
        </w:rPr>
        <w:t>Группы пользователей</w:t>
      </w:r>
      <w:r>
        <w:rPr>
          <w:lang w:eastAsia="x-none"/>
        </w:rPr>
        <w:t xml:space="preserve">; </w:t>
      </w:r>
    </w:p>
    <w:p w14:paraId="1ADD0A8E" w14:textId="77777777" w:rsidR="00984AD0" w:rsidRDefault="00984AD0" w:rsidP="005F6947">
      <w:pPr>
        <w:numPr>
          <w:ilvl w:val="0"/>
          <w:numId w:val="48"/>
        </w:numPr>
        <w:spacing w:line="276" w:lineRule="auto"/>
        <w:contextualSpacing/>
        <w:rPr>
          <w:lang w:eastAsia="x-none"/>
        </w:rPr>
      </w:pPr>
      <w:r>
        <w:rPr>
          <w:lang w:eastAsia="x-none"/>
        </w:rPr>
        <w:t xml:space="preserve">Создать группу для настройки прав на форму </w:t>
      </w:r>
      <w:r>
        <w:rPr>
          <w:lang w:val="en-US" w:eastAsia="x-none"/>
        </w:rPr>
        <w:t>RRO</w:t>
      </w:r>
      <w:r w:rsidR="009D559F">
        <w:rPr>
          <w:lang w:eastAsia="x-none"/>
        </w:rPr>
        <w:t xml:space="preserve"> </w:t>
      </w:r>
      <w:r w:rsidR="009D559F" w:rsidRPr="009D559F">
        <w:rPr>
          <w:i/>
          <w:lang w:eastAsia="x-none"/>
        </w:rPr>
        <w:t>(Рисунок 36)</w:t>
      </w:r>
      <w:r w:rsidRPr="009D559F">
        <w:rPr>
          <w:i/>
          <w:lang w:eastAsia="x-none"/>
        </w:rPr>
        <w:t>.</w:t>
      </w:r>
      <w:r>
        <w:rPr>
          <w:lang w:eastAsia="x-none"/>
        </w:rPr>
        <w:t xml:space="preserve"> Заполнить поля </w:t>
      </w:r>
      <w:proofErr w:type="gramStart"/>
      <w:r w:rsidR="009D559F" w:rsidRPr="009D559F">
        <w:rPr>
          <w:b/>
          <w:lang w:eastAsia="x-none"/>
        </w:rPr>
        <w:t>Н</w:t>
      </w:r>
      <w:r w:rsidRPr="009D559F">
        <w:rPr>
          <w:b/>
          <w:lang w:eastAsia="x-none"/>
        </w:rPr>
        <w:t>аименование</w:t>
      </w:r>
      <w:r>
        <w:rPr>
          <w:lang w:eastAsia="x-none"/>
        </w:rPr>
        <w:t xml:space="preserve">  и</w:t>
      </w:r>
      <w:proofErr w:type="gramEnd"/>
      <w:r>
        <w:rPr>
          <w:lang w:eastAsia="x-none"/>
        </w:rPr>
        <w:t xml:space="preserve"> </w:t>
      </w:r>
      <w:proofErr w:type="gramStart"/>
      <w:r w:rsidR="009D559F" w:rsidRPr="009D559F">
        <w:rPr>
          <w:b/>
          <w:lang w:eastAsia="x-none"/>
        </w:rPr>
        <w:t>П</w:t>
      </w:r>
      <w:r w:rsidRPr="009D559F">
        <w:rPr>
          <w:b/>
          <w:lang w:eastAsia="x-none"/>
        </w:rPr>
        <w:t>римечание</w:t>
      </w:r>
      <w:r w:rsidRPr="009D559F">
        <w:rPr>
          <w:i/>
          <w:lang w:eastAsia="x-none"/>
        </w:rPr>
        <w:t>(</w:t>
      </w:r>
      <w:proofErr w:type="gramEnd"/>
      <w:r w:rsidRPr="009D559F">
        <w:rPr>
          <w:i/>
          <w:lang w:eastAsia="x-none"/>
        </w:rPr>
        <w:t>1);</w:t>
      </w:r>
    </w:p>
    <w:p w14:paraId="2CEA9A71" w14:textId="77777777" w:rsidR="00984AD0" w:rsidRDefault="00984AD0" w:rsidP="005F6947">
      <w:pPr>
        <w:numPr>
          <w:ilvl w:val="0"/>
          <w:numId w:val="48"/>
        </w:numPr>
        <w:spacing w:line="276" w:lineRule="auto"/>
        <w:contextualSpacing/>
        <w:rPr>
          <w:lang w:eastAsia="x-none"/>
        </w:rPr>
      </w:pPr>
      <w:r>
        <w:rPr>
          <w:lang w:eastAsia="x-none"/>
        </w:rPr>
        <w:t xml:space="preserve"> Сохранить созданную группу </w:t>
      </w:r>
      <w:r w:rsidRPr="009D559F">
        <w:rPr>
          <w:i/>
          <w:lang w:eastAsia="x-none"/>
        </w:rPr>
        <w:t>(2).</w:t>
      </w:r>
      <w:r>
        <w:rPr>
          <w:lang w:eastAsia="x-none"/>
        </w:rPr>
        <w:t xml:space="preserve"> </w:t>
      </w:r>
    </w:p>
    <w:p w14:paraId="3F33A503" w14:textId="77777777" w:rsidR="00984AD0" w:rsidRDefault="00984AD0" w:rsidP="00984AD0">
      <w:pPr>
        <w:ind w:left="1069"/>
        <w:rPr>
          <w:lang w:eastAsia="x-none"/>
        </w:rPr>
      </w:pPr>
    </w:p>
    <w:p w14:paraId="3B4E3444" w14:textId="77777777" w:rsidR="00984AD0" w:rsidRPr="00F917A3" w:rsidRDefault="00984AD0" w:rsidP="00984AD0">
      <w:pPr>
        <w:jc w:val="center"/>
        <w:rPr>
          <w:lang w:eastAsia="x-none"/>
        </w:rPr>
      </w:pPr>
      <w:r>
        <w:rPr>
          <w:noProof/>
        </w:rPr>
        <w:drawing>
          <wp:inline distT="0" distB="0" distL="0" distR="0" wp14:anchorId="1F287A7E" wp14:editId="6EEFF03D">
            <wp:extent cx="6105525" cy="20859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5525" cy="2085975"/>
                    </a:xfrm>
                    <a:prstGeom prst="rect">
                      <a:avLst/>
                    </a:prstGeom>
                    <a:noFill/>
                    <a:ln>
                      <a:noFill/>
                    </a:ln>
                  </pic:spPr>
                </pic:pic>
              </a:graphicData>
            </a:graphic>
          </wp:inline>
        </w:drawing>
      </w:r>
    </w:p>
    <w:p w14:paraId="4237D5D1" w14:textId="77777777" w:rsidR="009D559F" w:rsidRPr="00A2139A" w:rsidRDefault="009D559F" w:rsidP="005F6947">
      <w:pPr>
        <w:pStyle w:val="affc"/>
        <w:numPr>
          <w:ilvl w:val="0"/>
          <w:numId w:val="19"/>
        </w:numPr>
        <w:tabs>
          <w:tab w:val="num" w:pos="794"/>
          <w:tab w:val="num" w:pos="19796"/>
        </w:tabs>
      </w:pPr>
      <w:r>
        <w:t>Настройка прав пользователя на справочники РО</w:t>
      </w:r>
    </w:p>
    <w:tbl>
      <w:tblPr>
        <w:tblW w:w="9720" w:type="dxa"/>
        <w:tblInd w:w="648" w:type="dxa"/>
        <w:tblLook w:val="01E0" w:firstRow="1" w:lastRow="1" w:firstColumn="1" w:lastColumn="1" w:noHBand="0" w:noVBand="0"/>
      </w:tblPr>
      <w:tblGrid>
        <w:gridCol w:w="1080"/>
        <w:gridCol w:w="8100"/>
        <w:gridCol w:w="540"/>
      </w:tblGrid>
      <w:tr w:rsidR="00F72AAF" w14:paraId="46400A74" w14:textId="77777777" w:rsidTr="00237A5B">
        <w:tc>
          <w:tcPr>
            <w:tcW w:w="1080" w:type="dxa"/>
            <w:shd w:val="clear" w:color="auto" w:fill="auto"/>
          </w:tcPr>
          <w:p w14:paraId="731286D8" w14:textId="77777777" w:rsidR="00F72AAF" w:rsidRDefault="00F72AAF" w:rsidP="00237A5B">
            <w:pPr>
              <w:pStyle w:val="affffff0"/>
            </w:pPr>
            <w:r>
              <w:rPr>
                <w:noProof/>
              </w:rPr>
              <w:drawing>
                <wp:inline distT="0" distB="0" distL="0" distR="0" wp14:anchorId="05E04468" wp14:editId="07AD0128">
                  <wp:extent cx="318135" cy="304800"/>
                  <wp:effectExtent l="0" t="0" r="571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14:paraId="28CBF718" w14:textId="77777777" w:rsidR="00F72AAF" w:rsidRPr="00F72AAF" w:rsidRDefault="00F72AAF" w:rsidP="00F72AAF">
            <w:pPr>
              <w:rPr>
                <w:u w:val="single"/>
                <w:lang w:eastAsia="x-none"/>
              </w:rPr>
            </w:pPr>
            <w:r w:rsidRPr="00F72AAF">
              <w:rPr>
                <w:u w:val="single"/>
                <w:lang w:eastAsia="x-none"/>
              </w:rPr>
              <w:t xml:space="preserve">В случае если одни и те же пользователи могут заполнять и справочники </w:t>
            </w:r>
            <w:proofErr w:type="gramStart"/>
            <w:r w:rsidRPr="00F72AAF">
              <w:rPr>
                <w:u w:val="single"/>
                <w:lang w:eastAsia="x-none"/>
              </w:rPr>
              <w:t>НПА</w:t>
            </w:r>
            <w:proofErr w:type="gramEnd"/>
            <w:r w:rsidRPr="00F72AAF">
              <w:rPr>
                <w:u w:val="single"/>
                <w:lang w:eastAsia="x-none"/>
              </w:rPr>
              <w:t xml:space="preserve"> и справочники РО, настройку доступа к справочникам можно производить в одной группе.</w:t>
            </w:r>
          </w:p>
          <w:p w14:paraId="33D3197A" w14:textId="77777777" w:rsidR="00F72AAF" w:rsidRPr="00A1465C" w:rsidRDefault="00F72AAF" w:rsidP="00237A5B">
            <w:pPr>
              <w:pStyle w:val="affffff0"/>
            </w:pPr>
          </w:p>
        </w:tc>
        <w:tc>
          <w:tcPr>
            <w:tcW w:w="540" w:type="dxa"/>
            <w:shd w:val="clear" w:color="auto" w:fill="auto"/>
          </w:tcPr>
          <w:p w14:paraId="44853B48" w14:textId="77777777" w:rsidR="00F72AAF" w:rsidRDefault="00F72AAF" w:rsidP="00237A5B">
            <w:pPr>
              <w:pStyle w:val="affffff0"/>
            </w:pPr>
          </w:p>
        </w:tc>
      </w:tr>
    </w:tbl>
    <w:p w14:paraId="21DDE10E" w14:textId="77777777" w:rsidR="00984AD0" w:rsidRPr="00F917A3" w:rsidRDefault="00984AD0" w:rsidP="00984AD0">
      <w:pPr>
        <w:rPr>
          <w:lang w:eastAsia="x-none"/>
        </w:rPr>
      </w:pPr>
    </w:p>
    <w:p w14:paraId="580F928D" w14:textId="77777777" w:rsidR="00984AD0" w:rsidRPr="00351DB9" w:rsidRDefault="00984AD0" w:rsidP="005F6947">
      <w:pPr>
        <w:pStyle w:val="afffffff9"/>
        <w:numPr>
          <w:ilvl w:val="0"/>
          <w:numId w:val="48"/>
        </w:numPr>
        <w:jc w:val="both"/>
        <w:rPr>
          <w:rFonts w:ascii="Times New Roman" w:hAnsi="Times New Roman"/>
          <w:i/>
          <w:sz w:val="24"/>
          <w:szCs w:val="24"/>
        </w:rPr>
      </w:pPr>
      <w:r>
        <w:rPr>
          <w:rFonts w:ascii="Times New Roman" w:hAnsi="Times New Roman"/>
          <w:sz w:val="24"/>
          <w:szCs w:val="24"/>
        </w:rPr>
        <w:lastRenderedPageBreak/>
        <w:t xml:space="preserve">После сохранения группы пользователей в панели управления появится кнопка </w:t>
      </w:r>
      <w:r w:rsidR="00F72AAF" w:rsidRPr="00F72AAF">
        <w:rPr>
          <w:rFonts w:ascii="Times New Roman" w:hAnsi="Times New Roman"/>
          <w:sz w:val="24"/>
          <w:szCs w:val="24"/>
        </w:rPr>
        <w:t>[</w:t>
      </w:r>
      <w:r w:rsidRPr="00F72AAF">
        <w:rPr>
          <w:rFonts w:ascii="Times New Roman" w:hAnsi="Times New Roman"/>
          <w:b/>
          <w:sz w:val="24"/>
          <w:szCs w:val="24"/>
        </w:rPr>
        <w:t>Права на навигато</w:t>
      </w:r>
      <w:r w:rsidR="00F72AAF">
        <w:rPr>
          <w:rFonts w:ascii="Times New Roman" w:hAnsi="Times New Roman"/>
          <w:b/>
          <w:sz w:val="24"/>
          <w:szCs w:val="24"/>
        </w:rPr>
        <w:t>р</w:t>
      </w:r>
      <w:r w:rsidR="00F72AAF" w:rsidRPr="00F72AAF">
        <w:rPr>
          <w:rFonts w:ascii="Times New Roman" w:hAnsi="Times New Roman"/>
          <w:b/>
          <w:sz w:val="24"/>
          <w:szCs w:val="24"/>
        </w:rPr>
        <w:t>]</w:t>
      </w:r>
      <w:r>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131217ED" wp14:editId="382CA202">
            <wp:extent cx="238125" cy="2476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00F72AAF">
        <w:rPr>
          <w:rFonts w:ascii="Times New Roman" w:hAnsi="Times New Roman"/>
          <w:i/>
          <w:sz w:val="24"/>
          <w:szCs w:val="24"/>
        </w:rPr>
        <w:t xml:space="preserve"> (Рисунок 37)</w:t>
      </w:r>
      <w:r>
        <w:rPr>
          <w:rFonts w:ascii="Times New Roman" w:hAnsi="Times New Roman"/>
          <w:sz w:val="24"/>
          <w:szCs w:val="24"/>
        </w:rPr>
        <w:t>;</w:t>
      </w:r>
    </w:p>
    <w:p w14:paraId="68761B77" w14:textId="77777777" w:rsidR="00984AD0" w:rsidRPr="00351DB9" w:rsidRDefault="00984AD0" w:rsidP="005F6947">
      <w:pPr>
        <w:pStyle w:val="afffffff9"/>
        <w:numPr>
          <w:ilvl w:val="0"/>
          <w:numId w:val="48"/>
        </w:numPr>
        <w:jc w:val="both"/>
        <w:rPr>
          <w:rFonts w:ascii="Times New Roman" w:hAnsi="Times New Roman"/>
          <w:i/>
          <w:sz w:val="24"/>
          <w:szCs w:val="24"/>
        </w:rPr>
      </w:pPr>
      <w:r>
        <w:rPr>
          <w:rFonts w:ascii="Times New Roman" w:hAnsi="Times New Roman"/>
          <w:sz w:val="24"/>
          <w:szCs w:val="24"/>
        </w:rPr>
        <w:t xml:space="preserve">После нажатия кнопки </w:t>
      </w:r>
      <w:r w:rsidR="00F72AAF" w:rsidRPr="00F72AAF">
        <w:rPr>
          <w:rFonts w:ascii="Times New Roman" w:hAnsi="Times New Roman"/>
          <w:sz w:val="24"/>
          <w:szCs w:val="24"/>
        </w:rPr>
        <w:t>[</w:t>
      </w:r>
      <w:r w:rsidR="00F72AAF" w:rsidRPr="00F72AAF">
        <w:rPr>
          <w:rFonts w:ascii="Times New Roman" w:hAnsi="Times New Roman"/>
          <w:b/>
          <w:sz w:val="24"/>
          <w:szCs w:val="24"/>
        </w:rPr>
        <w:t>Права на навигато</w:t>
      </w:r>
      <w:r w:rsidR="00F72AAF">
        <w:rPr>
          <w:rFonts w:ascii="Times New Roman" w:hAnsi="Times New Roman"/>
          <w:b/>
          <w:sz w:val="24"/>
          <w:szCs w:val="24"/>
        </w:rPr>
        <w:t>р</w:t>
      </w:r>
      <w:r w:rsidR="00F72AAF" w:rsidRPr="00F72AAF">
        <w:rPr>
          <w:rFonts w:ascii="Times New Roman" w:hAnsi="Times New Roman"/>
          <w:b/>
          <w:sz w:val="24"/>
          <w:szCs w:val="24"/>
        </w:rPr>
        <w:t>]</w:t>
      </w:r>
      <w:r w:rsidR="00F72AAF">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2350086F" wp14:editId="50605EC5">
            <wp:extent cx="238125" cy="2476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Times New Roman" w:hAnsi="Times New Roman"/>
          <w:sz w:val="24"/>
          <w:szCs w:val="24"/>
        </w:rPr>
        <w:t xml:space="preserve"> откроется диалоговое окно;</w:t>
      </w:r>
    </w:p>
    <w:p w14:paraId="160881D2" w14:textId="77777777" w:rsidR="00984AD0" w:rsidRPr="00351DB9" w:rsidRDefault="00984AD0" w:rsidP="005F6947">
      <w:pPr>
        <w:pStyle w:val="afffffff9"/>
        <w:numPr>
          <w:ilvl w:val="0"/>
          <w:numId w:val="48"/>
        </w:numPr>
        <w:jc w:val="both"/>
        <w:rPr>
          <w:rFonts w:ascii="Times New Roman" w:hAnsi="Times New Roman"/>
          <w:i/>
          <w:sz w:val="24"/>
          <w:szCs w:val="24"/>
        </w:rPr>
      </w:pPr>
      <w:r>
        <w:rPr>
          <w:rFonts w:ascii="Times New Roman" w:hAnsi="Times New Roman"/>
          <w:sz w:val="24"/>
          <w:szCs w:val="24"/>
        </w:rPr>
        <w:t xml:space="preserve">В диалоговом окне выбрать вкладку </w:t>
      </w:r>
      <w:r w:rsidRPr="00F72AAF">
        <w:rPr>
          <w:rFonts w:ascii="Times New Roman" w:hAnsi="Times New Roman"/>
          <w:b/>
          <w:sz w:val="24"/>
          <w:szCs w:val="24"/>
        </w:rPr>
        <w:t>Навигатор</w:t>
      </w:r>
      <w:r>
        <w:rPr>
          <w:rFonts w:ascii="Times New Roman" w:hAnsi="Times New Roman"/>
          <w:i/>
          <w:sz w:val="24"/>
          <w:szCs w:val="24"/>
        </w:rPr>
        <w:t xml:space="preserve"> </w:t>
      </w:r>
      <w:r w:rsidRPr="00F72AAF">
        <w:rPr>
          <w:rFonts w:ascii="Times New Roman" w:hAnsi="Times New Roman"/>
          <w:i/>
          <w:sz w:val="24"/>
          <w:szCs w:val="24"/>
        </w:rPr>
        <w:t>(1).</w:t>
      </w:r>
      <w:r>
        <w:rPr>
          <w:rFonts w:ascii="Times New Roman" w:hAnsi="Times New Roman"/>
          <w:sz w:val="24"/>
          <w:szCs w:val="24"/>
        </w:rPr>
        <w:t xml:space="preserve"> И далее выбрать один из справочников </w:t>
      </w:r>
      <w:r>
        <w:rPr>
          <w:rFonts w:ascii="Times New Roman" w:hAnsi="Times New Roman"/>
          <w:sz w:val="24"/>
          <w:szCs w:val="24"/>
          <w:lang w:val="en-US"/>
        </w:rPr>
        <w:t>RRO</w:t>
      </w:r>
      <w:r>
        <w:rPr>
          <w:rFonts w:ascii="Times New Roman" w:hAnsi="Times New Roman"/>
          <w:sz w:val="24"/>
          <w:szCs w:val="24"/>
        </w:rPr>
        <w:t xml:space="preserve"> </w:t>
      </w:r>
      <w:r w:rsidRPr="00F72AAF">
        <w:rPr>
          <w:rFonts w:ascii="Times New Roman" w:hAnsi="Times New Roman"/>
          <w:i/>
          <w:sz w:val="24"/>
          <w:szCs w:val="24"/>
        </w:rPr>
        <w:t>(2),</w:t>
      </w:r>
      <w:r>
        <w:rPr>
          <w:rFonts w:ascii="Times New Roman" w:hAnsi="Times New Roman"/>
          <w:sz w:val="24"/>
          <w:szCs w:val="24"/>
        </w:rPr>
        <w:t xml:space="preserve"> для настройки прав.</w:t>
      </w:r>
    </w:p>
    <w:p w14:paraId="5F6903BE" w14:textId="77777777" w:rsidR="00984AD0" w:rsidRPr="00351DB9" w:rsidRDefault="00984AD0" w:rsidP="005F6947">
      <w:pPr>
        <w:pStyle w:val="afffffff9"/>
        <w:numPr>
          <w:ilvl w:val="0"/>
          <w:numId w:val="48"/>
        </w:numPr>
        <w:jc w:val="both"/>
        <w:rPr>
          <w:rFonts w:ascii="Times New Roman" w:hAnsi="Times New Roman"/>
          <w:i/>
          <w:sz w:val="24"/>
          <w:szCs w:val="24"/>
        </w:rPr>
      </w:pPr>
      <w:r>
        <w:rPr>
          <w:rFonts w:ascii="Times New Roman" w:hAnsi="Times New Roman"/>
          <w:sz w:val="24"/>
          <w:szCs w:val="24"/>
        </w:rPr>
        <w:t xml:space="preserve">Расставить галки на </w:t>
      </w:r>
      <w:proofErr w:type="gramStart"/>
      <w:r>
        <w:rPr>
          <w:rFonts w:ascii="Times New Roman" w:hAnsi="Times New Roman"/>
          <w:sz w:val="24"/>
          <w:szCs w:val="24"/>
        </w:rPr>
        <w:t xml:space="preserve">колонку </w:t>
      </w:r>
      <w:r w:rsidRPr="00F72AAF">
        <w:rPr>
          <w:rFonts w:ascii="Times New Roman" w:hAnsi="Times New Roman"/>
          <w:b/>
          <w:sz w:val="24"/>
          <w:szCs w:val="24"/>
        </w:rPr>
        <w:t>Разрешить</w:t>
      </w:r>
      <w:proofErr w:type="gramEnd"/>
      <w:r>
        <w:rPr>
          <w:rFonts w:ascii="Times New Roman" w:hAnsi="Times New Roman"/>
          <w:sz w:val="24"/>
          <w:szCs w:val="24"/>
        </w:rPr>
        <w:t xml:space="preserve"> </w:t>
      </w:r>
      <w:r w:rsidRPr="00F72AAF">
        <w:rPr>
          <w:rFonts w:ascii="Times New Roman" w:hAnsi="Times New Roman"/>
          <w:i/>
          <w:sz w:val="24"/>
          <w:szCs w:val="24"/>
        </w:rPr>
        <w:t>(3):</w:t>
      </w:r>
    </w:p>
    <w:p w14:paraId="5AC1818A" w14:textId="77777777" w:rsidR="00984AD0" w:rsidRDefault="00984AD0" w:rsidP="005F6947">
      <w:pPr>
        <w:pStyle w:val="afffffff9"/>
        <w:numPr>
          <w:ilvl w:val="0"/>
          <w:numId w:val="47"/>
        </w:numPr>
        <w:jc w:val="both"/>
        <w:rPr>
          <w:rFonts w:ascii="Times New Roman" w:hAnsi="Times New Roman"/>
          <w:i/>
          <w:sz w:val="24"/>
          <w:szCs w:val="24"/>
        </w:rPr>
      </w:pPr>
      <w:r w:rsidRPr="00F72AAF">
        <w:rPr>
          <w:rFonts w:ascii="Times New Roman" w:hAnsi="Times New Roman"/>
          <w:b/>
          <w:sz w:val="24"/>
          <w:szCs w:val="24"/>
        </w:rPr>
        <w:t>Чтение</w:t>
      </w:r>
      <w:r w:rsidRPr="00F72AAF">
        <w:rPr>
          <w:rFonts w:ascii="Times New Roman" w:hAnsi="Times New Roman"/>
          <w:sz w:val="24"/>
          <w:szCs w:val="24"/>
        </w:rPr>
        <w:t xml:space="preserve"> </w:t>
      </w:r>
      <w:r>
        <w:rPr>
          <w:rFonts w:ascii="Times New Roman" w:hAnsi="Times New Roman"/>
          <w:sz w:val="24"/>
          <w:szCs w:val="24"/>
        </w:rPr>
        <w:t>– права на просмотр справочника;</w:t>
      </w:r>
    </w:p>
    <w:p w14:paraId="4C936C17" w14:textId="77777777" w:rsidR="00984AD0" w:rsidRDefault="00984AD0" w:rsidP="005F6947">
      <w:pPr>
        <w:pStyle w:val="afffffff9"/>
        <w:numPr>
          <w:ilvl w:val="0"/>
          <w:numId w:val="47"/>
        </w:numPr>
        <w:jc w:val="both"/>
        <w:rPr>
          <w:rFonts w:ascii="Times New Roman" w:hAnsi="Times New Roman"/>
          <w:i/>
          <w:sz w:val="24"/>
          <w:szCs w:val="24"/>
        </w:rPr>
      </w:pPr>
      <w:r w:rsidRPr="00F72AAF">
        <w:rPr>
          <w:rFonts w:ascii="Times New Roman" w:hAnsi="Times New Roman"/>
          <w:b/>
          <w:sz w:val="24"/>
          <w:szCs w:val="24"/>
        </w:rPr>
        <w:t>Добавление</w:t>
      </w:r>
      <w:r>
        <w:rPr>
          <w:rFonts w:ascii="Times New Roman" w:hAnsi="Times New Roman"/>
          <w:i/>
          <w:sz w:val="24"/>
          <w:szCs w:val="24"/>
        </w:rPr>
        <w:t xml:space="preserve"> – </w:t>
      </w:r>
      <w:r w:rsidRPr="00E260B6">
        <w:rPr>
          <w:rFonts w:ascii="Times New Roman" w:hAnsi="Times New Roman"/>
          <w:sz w:val="24"/>
          <w:szCs w:val="24"/>
        </w:rPr>
        <w:t>права на добавление</w:t>
      </w:r>
      <w:r>
        <w:rPr>
          <w:rFonts w:ascii="Times New Roman" w:hAnsi="Times New Roman"/>
          <w:sz w:val="24"/>
          <w:szCs w:val="24"/>
        </w:rPr>
        <w:t xml:space="preserve"> строк в справочник;</w:t>
      </w:r>
    </w:p>
    <w:p w14:paraId="4EA689D8" w14:textId="77777777" w:rsidR="00984AD0" w:rsidRDefault="00984AD0" w:rsidP="005F6947">
      <w:pPr>
        <w:pStyle w:val="afffffff9"/>
        <w:numPr>
          <w:ilvl w:val="0"/>
          <w:numId w:val="47"/>
        </w:numPr>
        <w:jc w:val="both"/>
        <w:rPr>
          <w:rFonts w:ascii="Times New Roman" w:hAnsi="Times New Roman"/>
          <w:i/>
          <w:sz w:val="24"/>
          <w:szCs w:val="24"/>
        </w:rPr>
      </w:pPr>
      <w:r w:rsidRPr="00F72AAF">
        <w:rPr>
          <w:rFonts w:ascii="Times New Roman" w:hAnsi="Times New Roman"/>
          <w:b/>
          <w:sz w:val="24"/>
          <w:szCs w:val="24"/>
        </w:rPr>
        <w:t>Изменение</w:t>
      </w:r>
      <w:r>
        <w:rPr>
          <w:rFonts w:ascii="Times New Roman" w:hAnsi="Times New Roman"/>
          <w:i/>
          <w:sz w:val="24"/>
          <w:szCs w:val="24"/>
        </w:rPr>
        <w:t xml:space="preserve"> – </w:t>
      </w:r>
      <w:r w:rsidRPr="00E260B6">
        <w:rPr>
          <w:rFonts w:ascii="Times New Roman" w:hAnsi="Times New Roman"/>
          <w:sz w:val="24"/>
          <w:szCs w:val="24"/>
        </w:rPr>
        <w:t xml:space="preserve">права на </w:t>
      </w:r>
      <w:r>
        <w:rPr>
          <w:rFonts w:ascii="Times New Roman" w:hAnsi="Times New Roman"/>
          <w:sz w:val="24"/>
          <w:szCs w:val="24"/>
        </w:rPr>
        <w:t>изменение строк в справочнике;</w:t>
      </w:r>
    </w:p>
    <w:p w14:paraId="6602F4FD" w14:textId="77777777" w:rsidR="00984AD0" w:rsidRPr="00E260B6" w:rsidRDefault="00984AD0" w:rsidP="005F6947">
      <w:pPr>
        <w:pStyle w:val="afffffff9"/>
        <w:numPr>
          <w:ilvl w:val="0"/>
          <w:numId w:val="47"/>
        </w:numPr>
        <w:jc w:val="both"/>
        <w:rPr>
          <w:rFonts w:ascii="Times New Roman" w:hAnsi="Times New Roman"/>
          <w:i/>
          <w:sz w:val="24"/>
          <w:szCs w:val="24"/>
        </w:rPr>
      </w:pPr>
      <w:r w:rsidRPr="00F72AAF">
        <w:rPr>
          <w:rFonts w:ascii="Times New Roman" w:hAnsi="Times New Roman"/>
          <w:b/>
          <w:sz w:val="24"/>
          <w:szCs w:val="24"/>
        </w:rPr>
        <w:t>Удаление</w:t>
      </w:r>
      <w:r w:rsidR="00F72AAF">
        <w:rPr>
          <w:rFonts w:ascii="Times New Roman" w:hAnsi="Times New Roman"/>
          <w:b/>
          <w:sz w:val="24"/>
          <w:szCs w:val="24"/>
        </w:rPr>
        <w:t xml:space="preserve"> </w:t>
      </w:r>
      <w:r>
        <w:rPr>
          <w:rFonts w:ascii="Times New Roman" w:hAnsi="Times New Roman"/>
          <w:i/>
          <w:sz w:val="24"/>
          <w:szCs w:val="24"/>
        </w:rPr>
        <w:t xml:space="preserve">– </w:t>
      </w:r>
      <w:r w:rsidRPr="00E260B6">
        <w:rPr>
          <w:rFonts w:ascii="Times New Roman" w:hAnsi="Times New Roman"/>
          <w:sz w:val="24"/>
          <w:szCs w:val="24"/>
        </w:rPr>
        <w:t xml:space="preserve">права </w:t>
      </w:r>
      <w:r>
        <w:rPr>
          <w:rFonts w:ascii="Times New Roman" w:hAnsi="Times New Roman"/>
          <w:sz w:val="24"/>
          <w:szCs w:val="24"/>
        </w:rPr>
        <w:t>на удаление строк в справочнике.</w:t>
      </w:r>
    </w:p>
    <w:p w14:paraId="1A7D7FBB" w14:textId="77777777" w:rsidR="00984AD0" w:rsidRDefault="00984AD0" w:rsidP="005F6947">
      <w:pPr>
        <w:pStyle w:val="afffffff9"/>
        <w:numPr>
          <w:ilvl w:val="0"/>
          <w:numId w:val="48"/>
        </w:numPr>
        <w:jc w:val="both"/>
        <w:rPr>
          <w:rFonts w:ascii="Times New Roman" w:hAnsi="Times New Roman"/>
          <w:sz w:val="24"/>
          <w:szCs w:val="24"/>
        </w:rPr>
      </w:pPr>
      <w:r w:rsidRPr="00E260B6">
        <w:rPr>
          <w:rFonts w:ascii="Times New Roman" w:hAnsi="Times New Roman"/>
          <w:sz w:val="24"/>
          <w:szCs w:val="24"/>
        </w:rPr>
        <w:t>Сохранить изменения</w:t>
      </w:r>
      <w:r>
        <w:rPr>
          <w:rFonts w:ascii="Times New Roman" w:hAnsi="Times New Roman"/>
          <w:sz w:val="24"/>
          <w:szCs w:val="24"/>
        </w:rPr>
        <w:t xml:space="preserve"> </w:t>
      </w:r>
      <w:r w:rsidRPr="00F72AAF">
        <w:rPr>
          <w:rFonts w:ascii="Times New Roman" w:hAnsi="Times New Roman"/>
          <w:i/>
          <w:sz w:val="24"/>
          <w:szCs w:val="24"/>
        </w:rPr>
        <w:t>(4).</w:t>
      </w:r>
    </w:p>
    <w:p w14:paraId="5B99D909" w14:textId="77777777" w:rsidR="00984AD0" w:rsidRDefault="00984AD0" w:rsidP="00984AD0">
      <w:pPr>
        <w:pStyle w:val="afffffff9"/>
        <w:ind w:left="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14:anchorId="1C207A3E" wp14:editId="24FE6BBA">
            <wp:extent cx="6296025" cy="56864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6025" cy="5686425"/>
                    </a:xfrm>
                    <a:prstGeom prst="rect">
                      <a:avLst/>
                    </a:prstGeom>
                    <a:noFill/>
                    <a:ln>
                      <a:noFill/>
                    </a:ln>
                  </pic:spPr>
                </pic:pic>
              </a:graphicData>
            </a:graphic>
          </wp:inline>
        </w:drawing>
      </w:r>
    </w:p>
    <w:p w14:paraId="38281FA3" w14:textId="77777777" w:rsidR="00984AD0" w:rsidRPr="00F72AAF" w:rsidRDefault="00F72AAF" w:rsidP="005F6947">
      <w:pPr>
        <w:pStyle w:val="affc"/>
        <w:numPr>
          <w:ilvl w:val="0"/>
          <w:numId w:val="19"/>
        </w:numPr>
        <w:tabs>
          <w:tab w:val="num" w:pos="794"/>
          <w:tab w:val="num" w:pos="19796"/>
        </w:tabs>
      </w:pPr>
      <w:r>
        <w:t>Настройка прав на Навигатор</w:t>
      </w:r>
    </w:p>
    <w:p w14:paraId="7652833B" w14:textId="77777777"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lastRenderedPageBreak/>
        <w:t xml:space="preserve">Перейти к вкладке </w:t>
      </w:r>
      <w:r w:rsidRPr="00F72AAF">
        <w:rPr>
          <w:rFonts w:ascii="Times New Roman" w:hAnsi="Times New Roman"/>
          <w:b/>
          <w:sz w:val="24"/>
          <w:szCs w:val="24"/>
        </w:rPr>
        <w:t>Права на справочники</w:t>
      </w:r>
      <w:r>
        <w:rPr>
          <w:rFonts w:ascii="Times New Roman" w:hAnsi="Times New Roman"/>
          <w:i/>
          <w:sz w:val="24"/>
          <w:szCs w:val="24"/>
        </w:rPr>
        <w:t xml:space="preserve"> </w:t>
      </w:r>
      <w:r w:rsidRPr="00F72AAF">
        <w:rPr>
          <w:rFonts w:ascii="Times New Roman" w:hAnsi="Times New Roman"/>
          <w:i/>
          <w:sz w:val="24"/>
          <w:szCs w:val="24"/>
        </w:rPr>
        <w:t>(1);</w:t>
      </w:r>
    </w:p>
    <w:p w14:paraId="56817886" w14:textId="77777777"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Выбрать режим </w:t>
      </w:r>
      <w:r w:rsidRPr="00C16B5F">
        <w:rPr>
          <w:rFonts w:ascii="Times New Roman" w:hAnsi="Times New Roman"/>
          <w:b/>
          <w:sz w:val="24"/>
          <w:szCs w:val="24"/>
        </w:rPr>
        <w:t>Универсальный справочник</w:t>
      </w:r>
      <w:r>
        <w:rPr>
          <w:rFonts w:ascii="Times New Roman" w:hAnsi="Times New Roman"/>
          <w:sz w:val="24"/>
          <w:szCs w:val="24"/>
        </w:rPr>
        <w:t xml:space="preserve"> </w:t>
      </w:r>
      <w:r w:rsidRPr="00F72AAF">
        <w:rPr>
          <w:rFonts w:ascii="Times New Roman" w:hAnsi="Times New Roman"/>
          <w:i/>
          <w:sz w:val="24"/>
          <w:szCs w:val="24"/>
        </w:rPr>
        <w:t>(2);</w:t>
      </w:r>
    </w:p>
    <w:p w14:paraId="3FF9A3E4" w14:textId="77777777"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Ввести в колонку </w:t>
      </w:r>
      <w:proofErr w:type="gramStart"/>
      <w:r w:rsidRPr="00C16B5F">
        <w:rPr>
          <w:rFonts w:ascii="Times New Roman" w:hAnsi="Times New Roman"/>
          <w:b/>
          <w:sz w:val="24"/>
          <w:szCs w:val="24"/>
        </w:rPr>
        <w:t>Код</w:t>
      </w:r>
      <w:r>
        <w:rPr>
          <w:rFonts w:ascii="Times New Roman" w:hAnsi="Times New Roman"/>
          <w:sz w:val="24"/>
          <w:szCs w:val="24"/>
        </w:rPr>
        <w:t xml:space="preserve">  фильтр</w:t>
      </w:r>
      <w:proofErr w:type="gramEnd"/>
      <w:r>
        <w:rPr>
          <w:rFonts w:ascii="Times New Roman" w:hAnsi="Times New Roman"/>
          <w:sz w:val="24"/>
          <w:szCs w:val="24"/>
        </w:rPr>
        <w:t xml:space="preserve"> </w:t>
      </w:r>
      <w:r w:rsidRPr="00C16B5F">
        <w:rPr>
          <w:rFonts w:ascii="Times New Roman" w:hAnsi="Times New Roman"/>
          <w:b/>
          <w:sz w:val="24"/>
          <w:szCs w:val="24"/>
          <w:lang w:val="en-US"/>
        </w:rPr>
        <w:t>RRO</w:t>
      </w:r>
      <w:r>
        <w:rPr>
          <w:rFonts w:ascii="Times New Roman" w:hAnsi="Times New Roman"/>
          <w:sz w:val="24"/>
          <w:szCs w:val="24"/>
        </w:rPr>
        <w:t xml:space="preserve"> и в колонку </w:t>
      </w:r>
      <w:r w:rsidRPr="00C16B5F">
        <w:rPr>
          <w:rFonts w:ascii="Times New Roman" w:hAnsi="Times New Roman"/>
          <w:b/>
          <w:sz w:val="24"/>
          <w:szCs w:val="24"/>
        </w:rPr>
        <w:t>Наименование</w:t>
      </w:r>
      <w:r>
        <w:rPr>
          <w:rFonts w:ascii="Times New Roman" w:hAnsi="Times New Roman"/>
          <w:sz w:val="24"/>
          <w:szCs w:val="24"/>
        </w:rPr>
        <w:t xml:space="preserve"> – </w:t>
      </w:r>
      <w:r w:rsidRPr="00C16B5F">
        <w:rPr>
          <w:rFonts w:ascii="Times New Roman" w:hAnsi="Times New Roman"/>
          <w:b/>
          <w:sz w:val="24"/>
          <w:szCs w:val="24"/>
        </w:rPr>
        <w:t xml:space="preserve">расходные обязательства </w:t>
      </w:r>
      <w:r w:rsidRPr="00C16B5F">
        <w:rPr>
          <w:rFonts w:ascii="Times New Roman" w:hAnsi="Times New Roman"/>
          <w:i/>
          <w:sz w:val="24"/>
          <w:szCs w:val="24"/>
        </w:rPr>
        <w:t>(3);</w:t>
      </w:r>
    </w:p>
    <w:p w14:paraId="67113B4A" w14:textId="77777777"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w:t>
      </w:r>
      <w:r w:rsidR="00C16B5F" w:rsidRPr="00C16B5F">
        <w:rPr>
          <w:rFonts w:ascii="Times New Roman" w:hAnsi="Times New Roman"/>
          <w:sz w:val="24"/>
          <w:szCs w:val="24"/>
        </w:rPr>
        <w:t>[</w:t>
      </w:r>
      <w:r w:rsidRPr="00C16B5F">
        <w:rPr>
          <w:rFonts w:ascii="Times New Roman" w:hAnsi="Times New Roman"/>
          <w:b/>
          <w:sz w:val="24"/>
          <w:szCs w:val="24"/>
        </w:rPr>
        <w:t>Редактирование</w:t>
      </w:r>
      <w:r w:rsidR="00C16B5F" w:rsidRPr="00C16B5F">
        <w:rPr>
          <w:rFonts w:ascii="Times New Roman" w:hAnsi="Times New Roman"/>
          <w:b/>
          <w:sz w:val="24"/>
          <w:szCs w:val="24"/>
        </w:rPr>
        <w:t>]</w:t>
      </w:r>
      <w:r>
        <w:rPr>
          <w:rFonts w:ascii="Times New Roman" w:hAnsi="Times New Roman"/>
          <w:i/>
          <w:sz w:val="24"/>
          <w:szCs w:val="24"/>
        </w:rPr>
        <w:t xml:space="preserve"> </w:t>
      </w:r>
      <w:r w:rsidRPr="00C16B5F">
        <w:rPr>
          <w:rFonts w:ascii="Times New Roman" w:hAnsi="Times New Roman"/>
          <w:i/>
          <w:sz w:val="24"/>
          <w:szCs w:val="24"/>
        </w:rPr>
        <w:t>(4);</w:t>
      </w:r>
    </w:p>
    <w:p w14:paraId="1B1C8171" w14:textId="77777777"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Сохранить изменения </w:t>
      </w:r>
      <w:r w:rsidRPr="00C16B5F">
        <w:rPr>
          <w:rFonts w:ascii="Times New Roman" w:hAnsi="Times New Roman"/>
          <w:i/>
          <w:sz w:val="24"/>
          <w:szCs w:val="24"/>
        </w:rPr>
        <w:t>(5);</w:t>
      </w:r>
    </w:p>
    <w:p w14:paraId="2F9E93AF" w14:textId="77777777"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4F7771D2" wp14:editId="3456686C">
            <wp:extent cx="6296025" cy="33528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6025" cy="3352800"/>
                    </a:xfrm>
                    <a:prstGeom prst="rect">
                      <a:avLst/>
                    </a:prstGeom>
                    <a:noFill/>
                    <a:ln>
                      <a:noFill/>
                    </a:ln>
                  </pic:spPr>
                </pic:pic>
              </a:graphicData>
            </a:graphic>
          </wp:inline>
        </w:drawing>
      </w:r>
    </w:p>
    <w:p w14:paraId="71946CEC" w14:textId="77777777" w:rsidR="00F72AAF" w:rsidRPr="00F72AAF" w:rsidRDefault="00F72AAF" w:rsidP="005F6947">
      <w:pPr>
        <w:pStyle w:val="affc"/>
        <w:numPr>
          <w:ilvl w:val="0"/>
          <w:numId w:val="19"/>
        </w:numPr>
        <w:tabs>
          <w:tab w:val="num" w:pos="794"/>
          <w:tab w:val="num" w:pos="19796"/>
        </w:tabs>
      </w:pPr>
      <w:r>
        <w:t>Настройка прав на Справочники</w:t>
      </w:r>
    </w:p>
    <w:p w14:paraId="66239D75" w14:textId="77777777"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Далее необходимо в созданную группу включить пользователей, которые должны иметь права на редактирование Справочников РО</w:t>
      </w:r>
      <w:r w:rsidR="00C16B5F">
        <w:rPr>
          <w:rFonts w:ascii="Times New Roman" w:hAnsi="Times New Roman"/>
          <w:sz w:val="24"/>
          <w:szCs w:val="24"/>
        </w:rPr>
        <w:t xml:space="preserve"> </w:t>
      </w:r>
      <w:r w:rsidR="00C16B5F" w:rsidRPr="00C16B5F">
        <w:rPr>
          <w:rFonts w:ascii="Times New Roman" w:hAnsi="Times New Roman"/>
          <w:i/>
          <w:sz w:val="24"/>
          <w:szCs w:val="24"/>
        </w:rPr>
        <w:t>(Рисунок 39)</w:t>
      </w:r>
      <w:r w:rsidRPr="00C16B5F">
        <w:rPr>
          <w:rFonts w:ascii="Times New Roman" w:hAnsi="Times New Roman"/>
          <w:i/>
          <w:sz w:val="24"/>
          <w:szCs w:val="24"/>
        </w:rPr>
        <w:t>.</w:t>
      </w:r>
      <w:r>
        <w:rPr>
          <w:rFonts w:ascii="Times New Roman" w:hAnsi="Times New Roman"/>
          <w:sz w:val="24"/>
          <w:szCs w:val="24"/>
        </w:rPr>
        <w:t xml:space="preserve"> Для этого перейти к вкладке </w:t>
      </w:r>
      <w:r w:rsidRPr="00C16B5F">
        <w:rPr>
          <w:rFonts w:ascii="Times New Roman" w:hAnsi="Times New Roman"/>
          <w:b/>
          <w:sz w:val="24"/>
          <w:szCs w:val="24"/>
        </w:rPr>
        <w:t>Сведения</w:t>
      </w:r>
      <w:r>
        <w:rPr>
          <w:rFonts w:ascii="Times New Roman" w:hAnsi="Times New Roman"/>
          <w:sz w:val="24"/>
          <w:szCs w:val="24"/>
        </w:rPr>
        <w:t xml:space="preserve"> </w:t>
      </w:r>
      <w:r w:rsidRPr="00C16B5F">
        <w:rPr>
          <w:rFonts w:ascii="Times New Roman" w:hAnsi="Times New Roman"/>
          <w:i/>
          <w:sz w:val="24"/>
          <w:szCs w:val="24"/>
        </w:rPr>
        <w:t>(1);</w:t>
      </w:r>
    </w:p>
    <w:p w14:paraId="7F5C77ED" w14:textId="77777777"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Открыть вкладку Пользователи в группе </w:t>
      </w:r>
      <w:r w:rsidRPr="00C16B5F">
        <w:rPr>
          <w:rFonts w:ascii="Times New Roman" w:hAnsi="Times New Roman"/>
          <w:i/>
          <w:sz w:val="24"/>
          <w:szCs w:val="24"/>
        </w:rPr>
        <w:t>(2);</w:t>
      </w:r>
    </w:p>
    <w:p w14:paraId="1971CAEB" w14:textId="77777777"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Нажать кнопку </w:t>
      </w:r>
      <w:r w:rsidR="00C16B5F" w:rsidRPr="00C16B5F">
        <w:rPr>
          <w:rFonts w:ascii="Times New Roman" w:hAnsi="Times New Roman"/>
          <w:b/>
          <w:sz w:val="24"/>
          <w:szCs w:val="24"/>
          <w:lang w:val="en-US"/>
        </w:rPr>
        <w:t>[</w:t>
      </w:r>
      <w:r w:rsidRPr="00C16B5F">
        <w:rPr>
          <w:rFonts w:ascii="Times New Roman" w:hAnsi="Times New Roman"/>
          <w:b/>
          <w:sz w:val="24"/>
          <w:szCs w:val="24"/>
        </w:rPr>
        <w:t>Добавить</w:t>
      </w:r>
      <w:r w:rsidR="00C16B5F" w:rsidRPr="00C16B5F">
        <w:rPr>
          <w:rFonts w:ascii="Times New Roman" w:hAnsi="Times New Roman"/>
          <w:b/>
          <w:sz w:val="24"/>
          <w:szCs w:val="24"/>
          <w:lang w:val="en-US"/>
        </w:rPr>
        <w:t>]</w:t>
      </w:r>
      <w:r w:rsidRPr="00DC7F70">
        <w:rPr>
          <w:rFonts w:ascii="Times New Roman" w:hAnsi="Times New Roman"/>
          <w:i/>
          <w:sz w:val="24"/>
          <w:szCs w:val="24"/>
        </w:rPr>
        <w:t xml:space="preserve"> </w:t>
      </w:r>
      <w:r w:rsidRPr="00C16B5F">
        <w:rPr>
          <w:rFonts w:ascii="Times New Roman" w:hAnsi="Times New Roman"/>
          <w:i/>
          <w:sz w:val="24"/>
          <w:szCs w:val="24"/>
        </w:rPr>
        <w:t>(3);</w:t>
      </w:r>
    </w:p>
    <w:p w14:paraId="3D824AC0" w14:textId="77777777"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В появившемся диалоговом окне выбрать пользователей, для которых нужны права на редактирование справочников РО для формы </w:t>
      </w:r>
      <w:r>
        <w:rPr>
          <w:rFonts w:ascii="Times New Roman" w:hAnsi="Times New Roman"/>
          <w:sz w:val="24"/>
          <w:szCs w:val="24"/>
          <w:lang w:val="en-US"/>
        </w:rPr>
        <w:t>RRO</w:t>
      </w:r>
      <w:r>
        <w:rPr>
          <w:rFonts w:ascii="Times New Roman" w:hAnsi="Times New Roman"/>
          <w:sz w:val="24"/>
          <w:szCs w:val="24"/>
        </w:rPr>
        <w:t xml:space="preserve"> </w:t>
      </w:r>
      <w:r w:rsidRPr="00C16B5F">
        <w:rPr>
          <w:rFonts w:ascii="Times New Roman" w:hAnsi="Times New Roman"/>
          <w:i/>
          <w:sz w:val="24"/>
          <w:szCs w:val="24"/>
        </w:rPr>
        <w:t>(4);</w:t>
      </w:r>
    </w:p>
    <w:p w14:paraId="4A7A7620" w14:textId="77777777"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Нажать</w:t>
      </w:r>
      <w:r w:rsidR="00C16B5F">
        <w:rPr>
          <w:rFonts w:ascii="Times New Roman" w:hAnsi="Times New Roman"/>
          <w:sz w:val="24"/>
          <w:szCs w:val="24"/>
        </w:rPr>
        <w:t xml:space="preserve"> кнопку </w:t>
      </w:r>
      <w:r w:rsidR="00C16B5F" w:rsidRPr="00C16B5F">
        <w:rPr>
          <w:rFonts w:ascii="Times New Roman" w:hAnsi="Times New Roman"/>
          <w:b/>
          <w:sz w:val="24"/>
          <w:szCs w:val="24"/>
          <w:lang w:val="en-US"/>
        </w:rPr>
        <w:t>[</w:t>
      </w:r>
      <w:r w:rsidRPr="00C16B5F">
        <w:rPr>
          <w:rFonts w:ascii="Times New Roman" w:hAnsi="Times New Roman"/>
          <w:b/>
          <w:sz w:val="24"/>
          <w:szCs w:val="24"/>
        </w:rPr>
        <w:t>ОК</w:t>
      </w:r>
      <w:r w:rsidR="00C16B5F" w:rsidRPr="00C16B5F">
        <w:rPr>
          <w:rFonts w:ascii="Times New Roman" w:hAnsi="Times New Roman"/>
          <w:b/>
          <w:sz w:val="24"/>
          <w:szCs w:val="24"/>
          <w:lang w:val="en-US"/>
        </w:rPr>
        <w:t>]</w:t>
      </w:r>
      <w:r>
        <w:rPr>
          <w:rFonts w:ascii="Times New Roman" w:hAnsi="Times New Roman"/>
          <w:sz w:val="24"/>
          <w:szCs w:val="24"/>
        </w:rPr>
        <w:t xml:space="preserve"> </w:t>
      </w:r>
      <w:r w:rsidRPr="00C16B5F">
        <w:rPr>
          <w:rFonts w:ascii="Times New Roman" w:hAnsi="Times New Roman"/>
          <w:i/>
          <w:sz w:val="24"/>
          <w:szCs w:val="24"/>
        </w:rPr>
        <w:t>(5);</w:t>
      </w:r>
    </w:p>
    <w:p w14:paraId="57128350" w14:textId="77777777"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Сохранить изменения </w:t>
      </w:r>
      <w:r w:rsidRPr="00C16B5F">
        <w:rPr>
          <w:rFonts w:ascii="Times New Roman" w:hAnsi="Times New Roman"/>
          <w:i/>
          <w:sz w:val="24"/>
          <w:szCs w:val="24"/>
        </w:rPr>
        <w:t>(6).</w:t>
      </w:r>
    </w:p>
    <w:p w14:paraId="7C447E28" w14:textId="77777777" w:rsidR="00984AD0" w:rsidRPr="0012552B"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1F0B69F" wp14:editId="3A9AE53A">
            <wp:extent cx="6324600" cy="6362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4600" cy="6362700"/>
                    </a:xfrm>
                    <a:prstGeom prst="rect">
                      <a:avLst/>
                    </a:prstGeom>
                    <a:noFill/>
                    <a:ln>
                      <a:noFill/>
                    </a:ln>
                  </pic:spPr>
                </pic:pic>
              </a:graphicData>
            </a:graphic>
          </wp:inline>
        </w:drawing>
      </w:r>
    </w:p>
    <w:p w14:paraId="6AA8CC86" w14:textId="77777777" w:rsidR="00C16B5F" w:rsidRPr="00F72AAF" w:rsidRDefault="00C16B5F" w:rsidP="005F6947">
      <w:pPr>
        <w:pStyle w:val="affc"/>
        <w:numPr>
          <w:ilvl w:val="0"/>
          <w:numId w:val="19"/>
        </w:numPr>
        <w:tabs>
          <w:tab w:val="num" w:pos="794"/>
          <w:tab w:val="num" w:pos="19796"/>
        </w:tabs>
      </w:pPr>
      <w:r>
        <w:t>Включение пользователей в группу</w:t>
      </w:r>
    </w:p>
    <w:p w14:paraId="68BB2497" w14:textId="77777777" w:rsidR="00984AD0" w:rsidRDefault="00984AD0" w:rsidP="00C16B5F">
      <w:pPr>
        <w:pStyle w:val="afffffff9"/>
        <w:ind w:left="0" w:firstLine="851"/>
        <w:rPr>
          <w:rFonts w:ascii="Times New Roman" w:hAnsi="Times New Roman"/>
          <w:sz w:val="24"/>
          <w:szCs w:val="24"/>
        </w:rPr>
      </w:pPr>
      <w:r>
        <w:rPr>
          <w:rFonts w:ascii="Times New Roman" w:hAnsi="Times New Roman"/>
          <w:sz w:val="24"/>
          <w:szCs w:val="24"/>
        </w:rPr>
        <w:t xml:space="preserve">Результатом настройки прав будет отражение справочников в Навигаторе с возможностью добавления новых строк и редактирования </w:t>
      </w:r>
      <w:proofErr w:type="gramStart"/>
      <w:r>
        <w:rPr>
          <w:rFonts w:ascii="Times New Roman" w:hAnsi="Times New Roman"/>
          <w:sz w:val="24"/>
          <w:szCs w:val="24"/>
        </w:rPr>
        <w:t>текущих</w:t>
      </w:r>
      <w:r w:rsidR="00742EF9">
        <w:rPr>
          <w:rFonts w:ascii="Times New Roman" w:hAnsi="Times New Roman"/>
          <w:sz w:val="24"/>
          <w:szCs w:val="24"/>
        </w:rPr>
        <w:t xml:space="preserve">  (</w:t>
      </w:r>
      <w:proofErr w:type="gramEnd"/>
      <w:r w:rsidR="00742EF9" w:rsidRPr="00742EF9">
        <w:rPr>
          <w:rFonts w:ascii="Times New Roman" w:hAnsi="Times New Roman"/>
          <w:i/>
          <w:sz w:val="24"/>
          <w:szCs w:val="24"/>
        </w:rPr>
        <w:t>Рисунок 40)</w:t>
      </w:r>
      <w:r w:rsidRPr="00742EF9">
        <w:rPr>
          <w:rFonts w:ascii="Times New Roman" w:hAnsi="Times New Roman"/>
          <w:i/>
          <w:sz w:val="24"/>
          <w:szCs w:val="24"/>
        </w:rPr>
        <w:t>.</w:t>
      </w:r>
    </w:p>
    <w:p w14:paraId="6E77B4FB" w14:textId="77777777" w:rsidR="00984AD0" w:rsidRPr="00E71DC7" w:rsidRDefault="00984AD0" w:rsidP="00984AD0">
      <w:pPr>
        <w:pStyle w:val="afffffff9"/>
        <w:ind w:left="0"/>
        <w:rPr>
          <w:rFonts w:ascii="Times New Roman" w:hAnsi="Times New Roman"/>
          <w:sz w:val="24"/>
          <w:szCs w:val="24"/>
        </w:rPr>
      </w:pPr>
    </w:p>
    <w:p w14:paraId="0166F241" w14:textId="77777777" w:rsidR="00984AD0" w:rsidRDefault="00984AD0" w:rsidP="00984AD0">
      <w:pPr>
        <w:pStyle w:val="afffffff9"/>
        <w:ind w:left="0"/>
        <w:jc w:val="center"/>
        <w:rPr>
          <w:rFonts w:ascii="Times New Roman" w:hAnsi="Times New Roman"/>
          <w:i/>
          <w:sz w:val="24"/>
          <w:szCs w:val="24"/>
        </w:rPr>
      </w:pPr>
      <w:r>
        <w:rPr>
          <w:rFonts w:ascii="Times New Roman" w:hAnsi="Times New Roman"/>
          <w:i/>
          <w:noProof/>
          <w:sz w:val="24"/>
          <w:szCs w:val="24"/>
          <w:lang w:eastAsia="ru-RU"/>
        </w:rPr>
        <w:lastRenderedPageBreak/>
        <w:drawing>
          <wp:inline distT="0" distB="0" distL="0" distR="0" wp14:anchorId="6358B876" wp14:editId="5DA97144">
            <wp:extent cx="6296025" cy="25241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6025" cy="2524125"/>
                    </a:xfrm>
                    <a:prstGeom prst="rect">
                      <a:avLst/>
                    </a:prstGeom>
                    <a:noFill/>
                    <a:ln>
                      <a:noFill/>
                    </a:ln>
                  </pic:spPr>
                </pic:pic>
              </a:graphicData>
            </a:graphic>
          </wp:inline>
        </w:drawing>
      </w:r>
    </w:p>
    <w:p w14:paraId="65685ED5" w14:textId="77777777" w:rsidR="00742EF9" w:rsidRPr="00742EF9" w:rsidRDefault="00742EF9" w:rsidP="005F6947">
      <w:pPr>
        <w:pStyle w:val="affc"/>
        <w:numPr>
          <w:ilvl w:val="0"/>
          <w:numId w:val="19"/>
        </w:numPr>
        <w:tabs>
          <w:tab w:val="num" w:pos="794"/>
          <w:tab w:val="num" w:pos="19796"/>
        </w:tabs>
      </w:pPr>
      <w:r>
        <w:t>Результат настройки прав пользователя</w:t>
      </w:r>
    </w:p>
    <w:p w14:paraId="700B0C8F" w14:textId="77777777" w:rsidR="00984AD0" w:rsidRDefault="00984AD0" w:rsidP="005F6947">
      <w:pPr>
        <w:pStyle w:val="3f4"/>
        <w:numPr>
          <w:ilvl w:val="2"/>
          <w:numId w:val="30"/>
        </w:numPr>
        <w:tabs>
          <w:tab w:val="num" w:pos="1797"/>
        </w:tabs>
        <w:spacing w:line="360" w:lineRule="auto"/>
        <w:ind w:left="1797" w:hanging="1077"/>
      </w:pPr>
      <w:bookmarkStart w:id="32" w:name="_Toc18575336"/>
      <w:r>
        <w:t xml:space="preserve">Права на редактирование формы </w:t>
      </w:r>
      <w:r w:rsidRPr="00F45C8B">
        <w:t>RRO</w:t>
      </w:r>
      <w:r>
        <w:t xml:space="preserve"> для организаций без подведомственных</w:t>
      </w:r>
      <w:r w:rsidR="006631B4">
        <w:t xml:space="preserve"> учреждений</w:t>
      </w:r>
      <w:bookmarkEnd w:id="32"/>
    </w:p>
    <w:p w14:paraId="72EDC6ED" w14:textId="77777777" w:rsidR="00984AD0" w:rsidRDefault="00D53EA5" w:rsidP="00D53EA5">
      <w:pPr>
        <w:ind w:firstLine="851"/>
        <w:rPr>
          <w:lang w:eastAsia="x-none"/>
        </w:rPr>
      </w:pPr>
      <w:r>
        <w:rPr>
          <w:lang w:eastAsia="x-none"/>
        </w:rPr>
        <w:t>Настройка</w:t>
      </w:r>
      <w:r w:rsidR="00984AD0">
        <w:rPr>
          <w:lang w:eastAsia="x-none"/>
        </w:rPr>
        <w:t xml:space="preserve"> доступа на редактирование формы </w:t>
      </w:r>
      <w:r w:rsidR="00984AD0">
        <w:rPr>
          <w:lang w:val="en-US" w:eastAsia="x-none"/>
        </w:rPr>
        <w:t>RRO</w:t>
      </w:r>
      <w:r w:rsidR="00984AD0">
        <w:rPr>
          <w:lang w:eastAsia="x-none"/>
        </w:rPr>
        <w:t>:</w:t>
      </w:r>
    </w:p>
    <w:p w14:paraId="26F57167" w14:textId="77777777" w:rsidR="00984AD0" w:rsidRDefault="00984AD0" w:rsidP="005F6947">
      <w:pPr>
        <w:numPr>
          <w:ilvl w:val="0"/>
          <w:numId w:val="49"/>
        </w:numPr>
        <w:spacing w:line="276" w:lineRule="auto"/>
        <w:contextualSpacing/>
        <w:rPr>
          <w:lang w:eastAsia="x-none"/>
        </w:rPr>
      </w:pPr>
      <w:r>
        <w:rPr>
          <w:lang w:eastAsia="x-none"/>
        </w:rPr>
        <w:t xml:space="preserve">Перейти в режим </w:t>
      </w:r>
      <w:r w:rsidR="00D53EA5" w:rsidRPr="00F45C8B">
        <w:rPr>
          <w:b/>
          <w:sz w:val="20"/>
          <w:szCs w:val="20"/>
          <w:highlight w:val="lightGray"/>
          <w:lang w:eastAsia="x-none"/>
        </w:rPr>
        <w:t>СВОД-СМАРТ</w:t>
      </w:r>
      <w:r w:rsidR="00D53EA5" w:rsidRPr="00F45C8B">
        <w:rPr>
          <w:b/>
          <w:sz w:val="20"/>
          <w:szCs w:val="20"/>
          <w:highlight w:val="lightGray"/>
        </w:rPr>
        <w:t xml:space="preserve">=&gt; </w:t>
      </w:r>
      <w:r w:rsidR="00D53EA5" w:rsidRPr="00F45C8B">
        <w:rPr>
          <w:b/>
          <w:sz w:val="20"/>
          <w:szCs w:val="20"/>
          <w:highlight w:val="lightGray"/>
          <w:lang w:eastAsia="x-none"/>
        </w:rPr>
        <w:t>АДМИНИСТРИРОВАНИЕ</w:t>
      </w:r>
      <w:r w:rsidR="00D53EA5" w:rsidRPr="00F45C8B">
        <w:rPr>
          <w:b/>
          <w:sz w:val="20"/>
          <w:szCs w:val="20"/>
          <w:highlight w:val="lightGray"/>
        </w:rPr>
        <w:t xml:space="preserve">=&gt; </w:t>
      </w:r>
      <w:r w:rsidR="00D53EA5" w:rsidRPr="00F45C8B">
        <w:rPr>
          <w:b/>
          <w:sz w:val="20"/>
          <w:szCs w:val="20"/>
          <w:highlight w:val="lightGray"/>
          <w:lang w:eastAsia="x-none"/>
        </w:rPr>
        <w:t>Пользователи и группы</w:t>
      </w:r>
      <w:r w:rsidR="00D53EA5" w:rsidRPr="00F45C8B">
        <w:rPr>
          <w:b/>
          <w:sz w:val="20"/>
          <w:szCs w:val="20"/>
          <w:highlight w:val="lightGray"/>
        </w:rPr>
        <w:t xml:space="preserve">=&gt; </w:t>
      </w:r>
      <w:r w:rsidR="00D53EA5" w:rsidRPr="00F45C8B">
        <w:rPr>
          <w:b/>
          <w:sz w:val="20"/>
          <w:szCs w:val="20"/>
          <w:highlight w:val="lightGray"/>
          <w:lang w:eastAsia="x-none"/>
        </w:rPr>
        <w:t>Группы пользователей</w:t>
      </w:r>
      <w:r w:rsidR="00D53EA5">
        <w:rPr>
          <w:lang w:eastAsia="x-none"/>
        </w:rPr>
        <w:t>;</w:t>
      </w:r>
    </w:p>
    <w:p w14:paraId="310C4746" w14:textId="77777777" w:rsidR="00D53EA5" w:rsidRDefault="00D53EA5" w:rsidP="005F6947">
      <w:pPr>
        <w:numPr>
          <w:ilvl w:val="0"/>
          <w:numId w:val="49"/>
        </w:numPr>
        <w:spacing w:line="276" w:lineRule="auto"/>
        <w:contextualSpacing/>
        <w:rPr>
          <w:lang w:eastAsia="x-none"/>
        </w:rPr>
      </w:pPr>
      <w:r>
        <w:rPr>
          <w:lang w:eastAsia="x-none"/>
        </w:rPr>
        <w:t xml:space="preserve">Создать группу для настройки прав на форму </w:t>
      </w:r>
      <w:r>
        <w:rPr>
          <w:lang w:val="en-US" w:eastAsia="x-none"/>
        </w:rPr>
        <w:t>RRO</w:t>
      </w:r>
      <w:r>
        <w:rPr>
          <w:lang w:eastAsia="x-none"/>
        </w:rPr>
        <w:t xml:space="preserve"> </w:t>
      </w:r>
      <w:r w:rsidRPr="009D559F">
        <w:rPr>
          <w:i/>
          <w:lang w:eastAsia="x-none"/>
        </w:rPr>
        <w:t>(Рисунок</w:t>
      </w:r>
      <w:r>
        <w:rPr>
          <w:i/>
          <w:lang w:eastAsia="x-none"/>
        </w:rPr>
        <w:t xml:space="preserve"> 41</w:t>
      </w:r>
      <w:r w:rsidRPr="009D559F">
        <w:rPr>
          <w:i/>
          <w:lang w:eastAsia="x-none"/>
        </w:rPr>
        <w:t>).</w:t>
      </w:r>
      <w:r>
        <w:rPr>
          <w:lang w:eastAsia="x-none"/>
        </w:rPr>
        <w:t xml:space="preserve"> Заполнить поля </w:t>
      </w:r>
      <w:proofErr w:type="gramStart"/>
      <w:r w:rsidRPr="009D559F">
        <w:rPr>
          <w:b/>
          <w:lang w:eastAsia="x-none"/>
        </w:rPr>
        <w:t>Наименование</w:t>
      </w:r>
      <w:r>
        <w:rPr>
          <w:lang w:eastAsia="x-none"/>
        </w:rPr>
        <w:t xml:space="preserve">  и</w:t>
      </w:r>
      <w:proofErr w:type="gramEnd"/>
      <w:r>
        <w:rPr>
          <w:lang w:eastAsia="x-none"/>
        </w:rPr>
        <w:t xml:space="preserve"> </w:t>
      </w:r>
      <w:proofErr w:type="gramStart"/>
      <w:r w:rsidRPr="009D559F">
        <w:rPr>
          <w:b/>
          <w:lang w:eastAsia="x-none"/>
        </w:rPr>
        <w:t>Примечание</w:t>
      </w:r>
      <w:r w:rsidRPr="009D559F">
        <w:rPr>
          <w:i/>
          <w:lang w:eastAsia="x-none"/>
        </w:rPr>
        <w:t>(</w:t>
      </w:r>
      <w:proofErr w:type="gramEnd"/>
      <w:r w:rsidRPr="009D559F">
        <w:rPr>
          <w:i/>
          <w:lang w:eastAsia="x-none"/>
        </w:rPr>
        <w:t>1);</w:t>
      </w:r>
    </w:p>
    <w:p w14:paraId="3F170D84" w14:textId="77777777" w:rsidR="00984AD0" w:rsidRDefault="00984AD0" w:rsidP="005F6947">
      <w:pPr>
        <w:numPr>
          <w:ilvl w:val="0"/>
          <w:numId w:val="49"/>
        </w:numPr>
        <w:spacing w:line="276" w:lineRule="auto"/>
        <w:contextualSpacing/>
        <w:rPr>
          <w:lang w:eastAsia="x-none"/>
        </w:rPr>
      </w:pPr>
      <w:r>
        <w:rPr>
          <w:lang w:eastAsia="x-none"/>
        </w:rPr>
        <w:t xml:space="preserve"> Сохранить созданную группу </w:t>
      </w:r>
      <w:r w:rsidRPr="00D53EA5">
        <w:rPr>
          <w:i/>
          <w:lang w:eastAsia="x-none"/>
        </w:rPr>
        <w:t>(2)</w:t>
      </w:r>
      <w:r>
        <w:rPr>
          <w:lang w:eastAsia="x-none"/>
        </w:rPr>
        <w:t xml:space="preserve">. </w:t>
      </w:r>
    </w:p>
    <w:p w14:paraId="726E468F" w14:textId="77777777" w:rsidR="00984AD0" w:rsidRDefault="00984AD0" w:rsidP="00984AD0">
      <w:pPr>
        <w:ind w:left="1069"/>
        <w:rPr>
          <w:lang w:eastAsia="x-none"/>
        </w:rPr>
      </w:pPr>
    </w:p>
    <w:p w14:paraId="0B95D257" w14:textId="77777777" w:rsidR="00984AD0" w:rsidRPr="00F917A3" w:rsidRDefault="00984AD0" w:rsidP="00984AD0">
      <w:pPr>
        <w:jc w:val="center"/>
        <w:rPr>
          <w:lang w:eastAsia="x-none"/>
        </w:rPr>
      </w:pPr>
      <w:r>
        <w:rPr>
          <w:noProof/>
        </w:rPr>
        <w:drawing>
          <wp:inline distT="0" distB="0" distL="0" distR="0" wp14:anchorId="486B14D8" wp14:editId="4F0B85D3">
            <wp:extent cx="5953125" cy="20478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3125" cy="2047875"/>
                    </a:xfrm>
                    <a:prstGeom prst="rect">
                      <a:avLst/>
                    </a:prstGeom>
                    <a:noFill/>
                    <a:ln>
                      <a:noFill/>
                    </a:ln>
                  </pic:spPr>
                </pic:pic>
              </a:graphicData>
            </a:graphic>
          </wp:inline>
        </w:drawing>
      </w:r>
    </w:p>
    <w:p w14:paraId="0DB306C9" w14:textId="77777777" w:rsidR="00742EF9" w:rsidRPr="00742EF9" w:rsidRDefault="00D53EA5" w:rsidP="005F6947">
      <w:pPr>
        <w:pStyle w:val="affc"/>
        <w:numPr>
          <w:ilvl w:val="0"/>
          <w:numId w:val="19"/>
        </w:numPr>
        <w:tabs>
          <w:tab w:val="num" w:pos="794"/>
          <w:tab w:val="num" w:pos="19796"/>
        </w:tabs>
      </w:pPr>
      <w:r>
        <w:t>Создание новой группы</w:t>
      </w:r>
    </w:p>
    <w:tbl>
      <w:tblPr>
        <w:tblW w:w="9720" w:type="dxa"/>
        <w:tblInd w:w="648" w:type="dxa"/>
        <w:tblLook w:val="01E0" w:firstRow="1" w:lastRow="1" w:firstColumn="1" w:lastColumn="1" w:noHBand="0" w:noVBand="0"/>
      </w:tblPr>
      <w:tblGrid>
        <w:gridCol w:w="1080"/>
        <w:gridCol w:w="8100"/>
        <w:gridCol w:w="540"/>
      </w:tblGrid>
      <w:tr w:rsidR="00D53EA5" w14:paraId="08F9E3D3" w14:textId="77777777" w:rsidTr="00237A5B">
        <w:tc>
          <w:tcPr>
            <w:tcW w:w="1080" w:type="dxa"/>
            <w:shd w:val="clear" w:color="auto" w:fill="auto"/>
          </w:tcPr>
          <w:p w14:paraId="281802D2" w14:textId="77777777" w:rsidR="00D53EA5" w:rsidRDefault="00D53EA5" w:rsidP="00237A5B">
            <w:pPr>
              <w:pStyle w:val="affffff0"/>
            </w:pPr>
            <w:r>
              <w:rPr>
                <w:noProof/>
              </w:rPr>
              <w:drawing>
                <wp:inline distT="0" distB="0" distL="0" distR="0" wp14:anchorId="0819C3F3" wp14:editId="5F7F0204">
                  <wp:extent cx="318135" cy="304800"/>
                  <wp:effectExtent l="0" t="0" r="571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14:paraId="3C30F5CD" w14:textId="77777777" w:rsidR="00D53EA5" w:rsidRPr="00F72AAF" w:rsidRDefault="00D53EA5" w:rsidP="00237A5B">
            <w:pPr>
              <w:rPr>
                <w:u w:val="single"/>
                <w:lang w:eastAsia="x-none"/>
              </w:rPr>
            </w:pPr>
            <w:r w:rsidRPr="00F72AAF">
              <w:rPr>
                <w:u w:val="single"/>
                <w:lang w:eastAsia="x-none"/>
              </w:rPr>
              <w:t xml:space="preserve">В случае если одни и те же пользователи могут заполнять и справочники </w:t>
            </w:r>
            <w:proofErr w:type="gramStart"/>
            <w:r w:rsidRPr="00F72AAF">
              <w:rPr>
                <w:u w:val="single"/>
                <w:lang w:eastAsia="x-none"/>
              </w:rPr>
              <w:t>НПА</w:t>
            </w:r>
            <w:proofErr w:type="gramEnd"/>
            <w:r w:rsidRPr="00F72AAF">
              <w:rPr>
                <w:u w:val="single"/>
                <w:lang w:eastAsia="x-none"/>
              </w:rPr>
              <w:t xml:space="preserve"> и справочники РО, настройку доступа к справочникам можно производить в одной группе.</w:t>
            </w:r>
          </w:p>
          <w:p w14:paraId="3D528633" w14:textId="77777777" w:rsidR="00D53EA5" w:rsidRPr="00A1465C" w:rsidRDefault="00D53EA5" w:rsidP="00237A5B">
            <w:pPr>
              <w:pStyle w:val="affffff0"/>
            </w:pPr>
          </w:p>
        </w:tc>
        <w:tc>
          <w:tcPr>
            <w:tcW w:w="540" w:type="dxa"/>
            <w:shd w:val="clear" w:color="auto" w:fill="auto"/>
          </w:tcPr>
          <w:p w14:paraId="21F32C5E" w14:textId="77777777" w:rsidR="00D53EA5" w:rsidRDefault="00D53EA5" w:rsidP="00237A5B">
            <w:pPr>
              <w:pStyle w:val="affffff0"/>
            </w:pPr>
          </w:p>
        </w:tc>
      </w:tr>
    </w:tbl>
    <w:p w14:paraId="75A5C8AD"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Перейти на вкладку </w:t>
      </w:r>
      <w:r w:rsidRPr="00D53EA5">
        <w:rPr>
          <w:rFonts w:ascii="Times New Roman" w:hAnsi="Times New Roman"/>
          <w:b/>
          <w:sz w:val="24"/>
          <w:szCs w:val="24"/>
        </w:rPr>
        <w:t>Права на формы и статусы</w:t>
      </w:r>
      <w:r>
        <w:rPr>
          <w:rFonts w:ascii="Times New Roman" w:hAnsi="Times New Roman"/>
          <w:i/>
          <w:sz w:val="24"/>
          <w:szCs w:val="24"/>
        </w:rPr>
        <w:t xml:space="preserve"> </w:t>
      </w:r>
      <w:r w:rsidRPr="00D53EA5">
        <w:rPr>
          <w:rFonts w:ascii="Times New Roman" w:hAnsi="Times New Roman"/>
          <w:i/>
          <w:sz w:val="24"/>
          <w:szCs w:val="24"/>
        </w:rPr>
        <w:t>(</w:t>
      </w:r>
      <w:proofErr w:type="gramStart"/>
      <w:r w:rsidRPr="00D53EA5">
        <w:rPr>
          <w:rFonts w:ascii="Times New Roman" w:hAnsi="Times New Roman"/>
          <w:i/>
          <w:sz w:val="24"/>
          <w:szCs w:val="24"/>
        </w:rPr>
        <w:t>1)</w:t>
      </w:r>
      <w:r w:rsidR="00D53EA5">
        <w:rPr>
          <w:rFonts w:ascii="Times New Roman" w:hAnsi="Times New Roman"/>
          <w:i/>
          <w:sz w:val="24"/>
          <w:szCs w:val="24"/>
        </w:rPr>
        <w:t>(</w:t>
      </w:r>
      <w:proofErr w:type="gramEnd"/>
      <w:r w:rsidR="00D53EA5">
        <w:rPr>
          <w:rFonts w:ascii="Times New Roman" w:hAnsi="Times New Roman"/>
          <w:i/>
          <w:sz w:val="24"/>
          <w:szCs w:val="24"/>
        </w:rPr>
        <w:t>Рисунок 42)</w:t>
      </w:r>
      <w:r w:rsidRPr="00D53EA5">
        <w:rPr>
          <w:rFonts w:ascii="Times New Roman" w:hAnsi="Times New Roman"/>
          <w:i/>
          <w:sz w:val="24"/>
          <w:szCs w:val="24"/>
        </w:rPr>
        <w:t>;</w:t>
      </w:r>
    </w:p>
    <w:p w14:paraId="7410896F"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Выбрать режим </w:t>
      </w:r>
      <w:r w:rsidRPr="00D53EA5">
        <w:rPr>
          <w:rFonts w:ascii="Times New Roman" w:hAnsi="Times New Roman"/>
          <w:b/>
          <w:sz w:val="24"/>
          <w:szCs w:val="24"/>
        </w:rPr>
        <w:t>Редактирование</w:t>
      </w:r>
      <w:r>
        <w:rPr>
          <w:rFonts w:ascii="Times New Roman" w:hAnsi="Times New Roman"/>
          <w:sz w:val="24"/>
          <w:szCs w:val="24"/>
        </w:rPr>
        <w:t xml:space="preserve"> </w:t>
      </w:r>
      <w:r w:rsidRPr="00D53EA5">
        <w:rPr>
          <w:rFonts w:ascii="Times New Roman" w:hAnsi="Times New Roman"/>
          <w:i/>
          <w:sz w:val="24"/>
          <w:szCs w:val="24"/>
        </w:rPr>
        <w:t>(2);</w:t>
      </w:r>
    </w:p>
    <w:p w14:paraId="39755971"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Ввести в колонку </w:t>
      </w:r>
      <w:r w:rsidRPr="00D53EA5">
        <w:rPr>
          <w:rFonts w:ascii="Times New Roman" w:hAnsi="Times New Roman"/>
          <w:b/>
          <w:sz w:val="24"/>
          <w:szCs w:val="24"/>
        </w:rPr>
        <w:t xml:space="preserve">Код </w:t>
      </w:r>
      <w:r>
        <w:rPr>
          <w:rFonts w:ascii="Times New Roman" w:hAnsi="Times New Roman"/>
          <w:sz w:val="24"/>
          <w:szCs w:val="24"/>
        </w:rPr>
        <w:t xml:space="preserve">фильтр </w:t>
      </w:r>
      <w:r w:rsidRPr="00D53EA5">
        <w:rPr>
          <w:rFonts w:ascii="Times New Roman" w:hAnsi="Times New Roman"/>
          <w:b/>
          <w:sz w:val="24"/>
          <w:szCs w:val="24"/>
          <w:lang w:val="en-US"/>
        </w:rPr>
        <w:t>RRO</w:t>
      </w:r>
      <w:r>
        <w:rPr>
          <w:rFonts w:ascii="Times New Roman" w:hAnsi="Times New Roman"/>
          <w:sz w:val="24"/>
          <w:szCs w:val="24"/>
        </w:rPr>
        <w:t xml:space="preserve"> </w:t>
      </w:r>
      <w:r w:rsidRPr="00D53EA5">
        <w:rPr>
          <w:rFonts w:ascii="Times New Roman" w:hAnsi="Times New Roman"/>
          <w:i/>
          <w:sz w:val="24"/>
          <w:szCs w:val="24"/>
        </w:rPr>
        <w:t>(3);</w:t>
      </w:r>
    </w:p>
    <w:p w14:paraId="65F5101A"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lastRenderedPageBreak/>
        <w:t xml:space="preserve">Поставить разрешение на колонку в группе </w:t>
      </w:r>
      <w:r w:rsidRPr="00D53EA5">
        <w:rPr>
          <w:rFonts w:ascii="Times New Roman" w:hAnsi="Times New Roman"/>
          <w:b/>
          <w:sz w:val="24"/>
          <w:szCs w:val="24"/>
        </w:rPr>
        <w:t>Права на форму</w:t>
      </w:r>
      <w:r>
        <w:rPr>
          <w:rFonts w:ascii="Times New Roman" w:hAnsi="Times New Roman"/>
          <w:sz w:val="24"/>
          <w:szCs w:val="24"/>
        </w:rPr>
        <w:t xml:space="preserve"> (4):</w:t>
      </w:r>
    </w:p>
    <w:p w14:paraId="05779D4D" w14:textId="77777777"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Чтение</w:t>
      </w:r>
      <w:r w:rsidRPr="00D53EA5">
        <w:rPr>
          <w:rFonts w:ascii="Times New Roman" w:hAnsi="Times New Roman"/>
          <w:b/>
          <w:noProof/>
          <w:sz w:val="24"/>
          <w:szCs w:val="24"/>
          <w:lang w:eastAsia="ru-RU"/>
        </w:rPr>
        <w:drawing>
          <wp:inline distT="0" distB="0" distL="0" distR="0" wp14:anchorId="267D2AE5" wp14:editId="2AE36C0F">
            <wp:extent cx="152400" cy="1714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D53EA5">
        <w:rPr>
          <w:rFonts w:ascii="Times New Roman" w:hAnsi="Times New Roman"/>
          <w:b/>
          <w:sz w:val="24"/>
          <w:szCs w:val="24"/>
        </w:rPr>
        <w:t>;</w:t>
      </w:r>
    </w:p>
    <w:p w14:paraId="58DA3D02" w14:textId="77777777"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Редактирование </w:t>
      </w:r>
      <w:r w:rsidRPr="00D53EA5">
        <w:rPr>
          <w:rFonts w:ascii="Times New Roman" w:hAnsi="Times New Roman"/>
          <w:b/>
          <w:noProof/>
          <w:sz w:val="24"/>
          <w:szCs w:val="24"/>
          <w:lang w:eastAsia="ru-RU"/>
        </w:rPr>
        <w:drawing>
          <wp:inline distT="0" distB="0" distL="0" distR="0" wp14:anchorId="71B53F42" wp14:editId="5148AF93">
            <wp:extent cx="171450" cy="17145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53EA5">
        <w:rPr>
          <w:rFonts w:ascii="Times New Roman" w:hAnsi="Times New Roman"/>
          <w:b/>
          <w:sz w:val="24"/>
          <w:szCs w:val="24"/>
        </w:rPr>
        <w:t>;</w:t>
      </w:r>
    </w:p>
    <w:p w14:paraId="47634BBE" w14:textId="77777777"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Удаление </w:t>
      </w:r>
      <w:r w:rsidRPr="00D53EA5">
        <w:rPr>
          <w:rFonts w:ascii="Times New Roman" w:hAnsi="Times New Roman"/>
          <w:b/>
          <w:noProof/>
          <w:sz w:val="24"/>
          <w:szCs w:val="24"/>
          <w:lang w:eastAsia="ru-RU"/>
        </w:rPr>
        <w:drawing>
          <wp:inline distT="0" distB="0" distL="0" distR="0" wp14:anchorId="6C848A1E" wp14:editId="33B39A6F">
            <wp:extent cx="161925" cy="190500"/>
            <wp:effectExtent l="0" t="0" r="952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D53EA5">
        <w:rPr>
          <w:rFonts w:ascii="Times New Roman" w:hAnsi="Times New Roman"/>
          <w:b/>
          <w:sz w:val="24"/>
          <w:szCs w:val="24"/>
        </w:rPr>
        <w:t>;</w:t>
      </w:r>
    </w:p>
    <w:p w14:paraId="475DA5F1" w14:textId="77777777"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Проверка КС </w:t>
      </w:r>
      <w:r w:rsidRPr="00D53EA5">
        <w:rPr>
          <w:rFonts w:ascii="Times New Roman" w:hAnsi="Times New Roman"/>
          <w:b/>
          <w:noProof/>
          <w:sz w:val="24"/>
          <w:szCs w:val="24"/>
          <w:lang w:eastAsia="ru-RU"/>
        </w:rPr>
        <w:drawing>
          <wp:inline distT="0" distB="0" distL="0" distR="0" wp14:anchorId="0C385FC8" wp14:editId="69BF2BC2">
            <wp:extent cx="171450" cy="200025"/>
            <wp:effectExtent l="0" t="0" r="0" b="952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D53EA5">
        <w:rPr>
          <w:rFonts w:ascii="Times New Roman" w:hAnsi="Times New Roman"/>
          <w:b/>
          <w:sz w:val="24"/>
          <w:szCs w:val="24"/>
        </w:rPr>
        <w:t>;</w:t>
      </w:r>
    </w:p>
    <w:p w14:paraId="6EB3FA4C" w14:textId="77777777"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Печать </w:t>
      </w:r>
      <w:r w:rsidRPr="00D53EA5">
        <w:rPr>
          <w:rFonts w:ascii="Times New Roman" w:hAnsi="Times New Roman"/>
          <w:b/>
          <w:noProof/>
          <w:sz w:val="24"/>
          <w:szCs w:val="24"/>
          <w:lang w:eastAsia="ru-RU"/>
        </w:rPr>
        <w:drawing>
          <wp:inline distT="0" distB="0" distL="0" distR="0" wp14:anchorId="65FEA2D7" wp14:editId="74BA0B7D">
            <wp:extent cx="190500" cy="180975"/>
            <wp:effectExtent l="0" t="0" r="0" b="952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53EA5">
        <w:rPr>
          <w:rFonts w:ascii="Times New Roman" w:hAnsi="Times New Roman"/>
          <w:b/>
          <w:sz w:val="24"/>
          <w:szCs w:val="24"/>
        </w:rPr>
        <w:t>;</w:t>
      </w:r>
    </w:p>
    <w:p w14:paraId="09961718" w14:textId="77777777"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Экспорт </w:t>
      </w:r>
      <w:r w:rsidRPr="00D53EA5">
        <w:rPr>
          <w:rFonts w:ascii="Times New Roman" w:hAnsi="Times New Roman"/>
          <w:b/>
          <w:noProof/>
          <w:sz w:val="24"/>
          <w:szCs w:val="24"/>
          <w:lang w:eastAsia="ru-RU"/>
        </w:rPr>
        <w:drawing>
          <wp:inline distT="0" distB="0" distL="0" distR="0" wp14:anchorId="20579E24" wp14:editId="5C5A9BED">
            <wp:extent cx="200025" cy="200025"/>
            <wp:effectExtent l="0" t="0" r="9525" b="952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53EA5">
        <w:rPr>
          <w:rFonts w:ascii="Times New Roman" w:hAnsi="Times New Roman"/>
          <w:b/>
          <w:sz w:val="24"/>
          <w:szCs w:val="24"/>
        </w:rPr>
        <w:t>;</w:t>
      </w:r>
    </w:p>
    <w:p w14:paraId="5E00B355" w14:textId="77777777"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Импорт </w:t>
      </w:r>
      <w:r w:rsidRPr="00D53EA5">
        <w:rPr>
          <w:rFonts w:ascii="Times New Roman" w:hAnsi="Times New Roman"/>
          <w:b/>
          <w:noProof/>
          <w:sz w:val="24"/>
          <w:szCs w:val="24"/>
          <w:lang w:eastAsia="ru-RU"/>
        </w:rPr>
        <w:drawing>
          <wp:inline distT="0" distB="0" distL="0" distR="0" wp14:anchorId="1B1CAC91" wp14:editId="3614E582">
            <wp:extent cx="219075" cy="219075"/>
            <wp:effectExtent l="0" t="0" r="9525"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D53EA5">
        <w:rPr>
          <w:rFonts w:ascii="Times New Roman" w:hAnsi="Times New Roman"/>
          <w:b/>
          <w:sz w:val="24"/>
          <w:szCs w:val="24"/>
        </w:rPr>
        <w:t>.</w:t>
      </w:r>
    </w:p>
    <w:p w14:paraId="5BECA5E2"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в группе </w:t>
      </w:r>
      <w:r w:rsidRPr="00D53EA5">
        <w:rPr>
          <w:rFonts w:ascii="Times New Roman" w:hAnsi="Times New Roman"/>
          <w:b/>
          <w:sz w:val="24"/>
          <w:szCs w:val="24"/>
        </w:rPr>
        <w:t>Права на статусы</w:t>
      </w:r>
      <w:r>
        <w:rPr>
          <w:rFonts w:ascii="Times New Roman" w:hAnsi="Times New Roman"/>
          <w:sz w:val="24"/>
          <w:szCs w:val="24"/>
        </w:rPr>
        <w:t xml:space="preserve"> (</w:t>
      </w:r>
      <w:proofErr w:type="gramStart"/>
      <w:r>
        <w:rPr>
          <w:rFonts w:ascii="Times New Roman" w:hAnsi="Times New Roman"/>
          <w:sz w:val="24"/>
          <w:szCs w:val="24"/>
        </w:rPr>
        <w:t>5</w:t>
      </w:r>
      <w:r w:rsidRPr="00D53EA5">
        <w:rPr>
          <w:rFonts w:ascii="Times New Roman" w:hAnsi="Times New Roman"/>
          <w:i/>
          <w:sz w:val="24"/>
          <w:szCs w:val="24"/>
        </w:rPr>
        <w:t>)</w:t>
      </w:r>
      <w:r w:rsidR="00D53EA5" w:rsidRPr="00D53EA5">
        <w:rPr>
          <w:rFonts w:ascii="Times New Roman" w:hAnsi="Times New Roman"/>
          <w:i/>
          <w:sz w:val="24"/>
          <w:szCs w:val="24"/>
        </w:rPr>
        <w:t>(</w:t>
      </w:r>
      <w:proofErr w:type="gramEnd"/>
      <w:r w:rsidR="00D53EA5" w:rsidRPr="00D53EA5">
        <w:rPr>
          <w:rFonts w:ascii="Times New Roman" w:hAnsi="Times New Roman"/>
          <w:i/>
          <w:sz w:val="24"/>
          <w:szCs w:val="24"/>
        </w:rPr>
        <w:t>Рисунок 43)</w:t>
      </w:r>
      <w:r w:rsidRPr="00D53EA5">
        <w:rPr>
          <w:rFonts w:ascii="Times New Roman" w:hAnsi="Times New Roman"/>
          <w:i/>
          <w:sz w:val="24"/>
          <w:szCs w:val="24"/>
        </w:rPr>
        <w:t>:</w:t>
      </w:r>
    </w:p>
    <w:p w14:paraId="20A4BF6C" w14:textId="77777777"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Запланирован </w:t>
      </w:r>
      <w:r w:rsidRPr="00D53EA5">
        <w:rPr>
          <w:rFonts w:ascii="Times New Roman" w:hAnsi="Times New Roman"/>
          <w:b/>
          <w:noProof/>
          <w:sz w:val="24"/>
          <w:szCs w:val="24"/>
          <w:lang w:eastAsia="ru-RU"/>
        </w:rPr>
        <w:drawing>
          <wp:inline distT="0" distB="0" distL="0" distR="0" wp14:anchorId="5AB573DB" wp14:editId="7E2A8B45">
            <wp:extent cx="171450" cy="1905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D53EA5">
        <w:rPr>
          <w:rFonts w:ascii="Times New Roman" w:hAnsi="Times New Roman"/>
          <w:b/>
          <w:sz w:val="24"/>
          <w:szCs w:val="24"/>
        </w:rPr>
        <w:t>;</w:t>
      </w:r>
    </w:p>
    <w:p w14:paraId="6B50506C" w14:textId="77777777"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Редактирование </w:t>
      </w:r>
      <w:r w:rsidRPr="00D53EA5">
        <w:rPr>
          <w:rFonts w:ascii="Times New Roman" w:hAnsi="Times New Roman"/>
          <w:b/>
          <w:noProof/>
          <w:sz w:val="24"/>
          <w:szCs w:val="24"/>
          <w:lang w:eastAsia="ru-RU"/>
        </w:rPr>
        <w:drawing>
          <wp:inline distT="0" distB="0" distL="0" distR="0" wp14:anchorId="412DD9CA" wp14:editId="170900D0">
            <wp:extent cx="171450" cy="180975"/>
            <wp:effectExtent l="0" t="0" r="0" b="952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D53EA5">
        <w:rPr>
          <w:rFonts w:ascii="Times New Roman" w:hAnsi="Times New Roman"/>
          <w:b/>
          <w:sz w:val="24"/>
          <w:szCs w:val="24"/>
        </w:rPr>
        <w:t>;</w:t>
      </w:r>
    </w:p>
    <w:p w14:paraId="032A364D" w14:textId="77777777"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Готов к проверке </w:t>
      </w:r>
      <w:r w:rsidRPr="00D53EA5">
        <w:rPr>
          <w:rFonts w:ascii="Times New Roman" w:hAnsi="Times New Roman"/>
          <w:b/>
          <w:noProof/>
          <w:sz w:val="24"/>
          <w:szCs w:val="24"/>
          <w:lang w:eastAsia="ru-RU"/>
        </w:rPr>
        <w:drawing>
          <wp:inline distT="0" distB="0" distL="0" distR="0" wp14:anchorId="4F70EAA7" wp14:editId="39E6E043">
            <wp:extent cx="180975" cy="180975"/>
            <wp:effectExtent l="0" t="0" r="9525" b="952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D53EA5">
        <w:rPr>
          <w:rFonts w:ascii="Times New Roman" w:hAnsi="Times New Roman"/>
          <w:b/>
          <w:sz w:val="24"/>
          <w:szCs w:val="24"/>
        </w:rPr>
        <w:t>;</w:t>
      </w:r>
    </w:p>
    <w:p w14:paraId="0571CD37" w14:textId="77777777"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На доработке </w:t>
      </w:r>
      <w:r w:rsidRPr="00D53EA5">
        <w:rPr>
          <w:rFonts w:ascii="Times New Roman" w:hAnsi="Times New Roman"/>
          <w:b/>
          <w:noProof/>
          <w:sz w:val="24"/>
          <w:szCs w:val="24"/>
          <w:lang w:eastAsia="ru-RU"/>
        </w:rPr>
        <w:drawing>
          <wp:inline distT="0" distB="0" distL="0" distR="0" wp14:anchorId="69362AC7" wp14:editId="5E13F639">
            <wp:extent cx="171450" cy="1905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D53EA5">
        <w:rPr>
          <w:rFonts w:ascii="Times New Roman" w:hAnsi="Times New Roman"/>
          <w:b/>
          <w:sz w:val="24"/>
          <w:szCs w:val="24"/>
        </w:rPr>
        <w:t>.</w:t>
      </w:r>
    </w:p>
    <w:p w14:paraId="79DA7505"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Сохранить изменения </w:t>
      </w:r>
      <w:r w:rsidRPr="00D53EA5">
        <w:rPr>
          <w:rFonts w:ascii="Times New Roman" w:hAnsi="Times New Roman"/>
          <w:i/>
          <w:sz w:val="24"/>
          <w:szCs w:val="24"/>
        </w:rPr>
        <w:t>(6);</w:t>
      </w:r>
    </w:p>
    <w:p w14:paraId="4CC840EF" w14:textId="77777777" w:rsidR="00984AD0"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3ED9D20E" wp14:editId="455C4BC3">
            <wp:extent cx="6296025" cy="1905000"/>
            <wp:effectExtent l="0" t="0" r="952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6025" cy="1905000"/>
                    </a:xfrm>
                    <a:prstGeom prst="rect">
                      <a:avLst/>
                    </a:prstGeom>
                    <a:noFill/>
                    <a:ln>
                      <a:noFill/>
                    </a:ln>
                  </pic:spPr>
                </pic:pic>
              </a:graphicData>
            </a:graphic>
          </wp:inline>
        </w:drawing>
      </w:r>
    </w:p>
    <w:p w14:paraId="396FF2C2" w14:textId="77777777" w:rsidR="00742EF9" w:rsidRPr="00742EF9" w:rsidRDefault="00D53EA5" w:rsidP="005F6947">
      <w:pPr>
        <w:pStyle w:val="affc"/>
        <w:numPr>
          <w:ilvl w:val="0"/>
          <w:numId w:val="19"/>
        </w:numPr>
        <w:tabs>
          <w:tab w:val="num" w:pos="794"/>
          <w:tab w:val="num" w:pos="19796"/>
        </w:tabs>
      </w:pPr>
      <w:r>
        <w:t xml:space="preserve">Редактирование прав на формы </w:t>
      </w:r>
      <w:r>
        <w:rPr>
          <w:lang w:val="en-US"/>
        </w:rPr>
        <w:t>RRO</w:t>
      </w:r>
    </w:p>
    <w:p w14:paraId="16C0BF77" w14:textId="77777777" w:rsidR="00984AD0" w:rsidRDefault="00984AD0" w:rsidP="000F7F74">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0D3482B" wp14:editId="4484424F">
            <wp:extent cx="6296025" cy="1295400"/>
            <wp:effectExtent l="0" t="0" r="952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a:extLst>
                        <a:ext uri="{28A0092B-C50C-407E-A947-70E740481C1C}">
                          <a14:useLocalDpi xmlns:a14="http://schemas.microsoft.com/office/drawing/2010/main" val="0"/>
                        </a:ext>
                      </a:extLst>
                    </a:blip>
                    <a:srcRect t="36961"/>
                    <a:stretch>
                      <a:fillRect/>
                    </a:stretch>
                  </pic:blipFill>
                  <pic:spPr bwMode="auto">
                    <a:xfrm>
                      <a:off x="0" y="0"/>
                      <a:ext cx="6296025" cy="1295400"/>
                    </a:xfrm>
                    <a:prstGeom prst="rect">
                      <a:avLst/>
                    </a:prstGeom>
                    <a:noFill/>
                    <a:ln>
                      <a:noFill/>
                    </a:ln>
                  </pic:spPr>
                </pic:pic>
              </a:graphicData>
            </a:graphic>
          </wp:inline>
        </w:drawing>
      </w:r>
    </w:p>
    <w:p w14:paraId="7B7DFA8A" w14:textId="77777777" w:rsidR="00742EF9" w:rsidRPr="00742EF9" w:rsidRDefault="00D53EA5" w:rsidP="005F6947">
      <w:pPr>
        <w:pStyle w:val="affc"/>
        <w:numPr>
          <w:ilvl w:val="0"/>
          <w:numId w:val="19"/>
        </w:numPr>
        <w:tabs>
          <w:tab w:val="num" w:pos="794"/>
          <w:tab w:val="num" w:pos="19796"/>
        </w:tabs>
      </w:pPr>
      <w:r>
        <w:t xml:space="preserve">Редактирование статусов формы </w:t>
      </w:r>
      <w:r>
        <w:rPr>
          <w:lang w:val="en-US"/>
        </w:rPr>
        <w:t>RRO</w:t>
      </w:r>
    </w:p>
    <w:p w14:paraId="2B0176D2"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Далее необходимо в созданную группу включить пользователей, которые должны иметь права на редактирование формы </w:t>
      </w:r>
      <w:r>
        <w:rPr>
          <w:rFonts w:ascii="Times New Roman" w:hAnsi="Times New Roman"/>
          <w:sz w:val="24"/>
          <w:szCs w:val="24"/>
          <w:lang w:val="en-US"/>
        </w:rPr>
        <w:t>RRO</w:t>
      </w:r>
      <w:r w:rsidR="00D53EA5">
        <w:rPr>
          <w:rFonts w:ascii="Times New Roman" w:hAnsi="Times New Roman"/>
          <w:sz w:val="24"/>
          <w:szCs w:val="24"/>
        </w:rPr>
        <w:t xml:space="preserve"> </w:t>
      </w:r>
      <w:r w:rsidR="00D53EA5" w:rsidRPr="00D53EA5">
        <w:rPr>
          <w:rFonts w:ascii="Times New Roman" w:hAnsi="Times New Roman"/>
          <w:i/>
          <w:sz w:val="24"/>
          <w:szCs w:val="24"/>
        </w:rPr>
        <w:t>(Рисунок 44)</w:t>
      </w:r>
      <w:r w:rsidRPr="00D53EA5">
        <w:rPr>
          <w:rFonts w:ascii="Times New Roman" w:hAnsi="Times New Roman"/>
          <w:i/>
          <w:sz w:val="24"/>
          <w:szCs w:val="24"/>
        </w:rPr>
        <w:t>.</w:t>
      </w:r>
      <w:r>
        <w:rPr>
          <w:rFonts w:ascii="Times New Roman" w:hAnsi="Times New Roman"/>
          <w:sz w:val="24"/>
          <w:szCs w:val="24"/>
        </w:rPr>
        <w:t xml:space="preserve"> Для этого перейти к вкладке </w:t>
      </w:r>
      <w:r w:rsidRPr="00D53EA5">
        <w:rPr>
          <w:rFonts w:ascii="Times New Roman" w:hAnsi="Times New Roman"/>
          <w:b/>
          <w:sz w:val="24"/>
          <w:szCs w:val="24"/>
        </w:rPr>
        <w:t>Сведения</w:t>
      </w:r>
      <w:r>
        <w:rPr>
          <w:rFonts w:ascii="Times New Roman" w:hAnsi="Times New Roman"/>
          <w:sz w:val="24"/>
          <w:szCs w:val="24"/>
        </w:rPr>
        <w:t xml:space="preserve"> </w:t>
      </w:r>
      <w:r w:rsidRPr="00D53EA5">
        <w:rPr>
          <w:rFonts w:ascii="Times New Roman" w:hAnsi="Times New Roman"/>
          <w:i/>
          <w:sz w:val="24"/>
          <w:szCs w:val="24"/>
        </w:rPr>
        <w:t>(1);</w:t>
      </w:r>
    </w:p>
    <w:p w14:paraId="72382556"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Открыть вкладку </w:t>
      </w:r>
      <w:r w:rsidRPr="00D53EA5">
        <w:rPr>
          <w:rFonts w:ascii="Times New Roman" w:hAnsi="Times New Roman"/>
          <w:b/>
          <w:sz w:val="24"/>
          <w:szCs w:val="24"/>
        </w:rPr>
        <w:t>Пользователи в группе</w:t>
      </w:r>
      <w:r>
        <w:rPr>
          <w:rFonts w:ascii="Times New Roman" w:hAnsi="Times New Roman"/>
          <w:sz w:val="24"/>
          <w:szCs w:val="24"/>
        </w:rPr>
        <w:t xml:space="preserve"> </w:t>
      </w:r>
      <w:r w:rsidRPr="00D53EA5">
        <w:rPr>
          <w:rFonts w:ascii="Times New Roman" w:hAnsi="Times New Roman"/>
          <w:i/>
          <w:sz w:val="24"/>
          <w:szCs w:val="24"/>
        </w:rPr>
        <w:t>(2);</w:t>
      </w:r>
    </w:p>
    <w:p w14:paraId="6EFD4648"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Нажать кнопку </w:t>
      </w:r>
      <w:r w:rsidR="00D53EA5">
        <w:rPr>
          <w:rFonts w:ascii="Times New Roman" w:hAnsi="Times New Roman"/>
          <w:sz w:val="24"/>
          <w:szCs w:val="24"/>
          <w:lang w:val="en-US"/>
        </w:rPr>
        <w:t>[</w:t>
      </w:r>
      <w:r w:rsidRPr="00D53EA5">
        <w:rPr>
          <w:rFonts w:ascii="Times New Roman" w:hAnsi="Times New Roman"/>
          <w:b/>
          <w:sz w:val="24"/>
          <w:szCs w:val="24"/>
        </w:rPr>
        <w:t>Добавить</w:t>
      </w:r>
      <w:r w:rsidR="00D53EA5" w:rsidRPr="00D53EA5">
        <w:rPr>
          <w:rFonts w:ascii="Times New Roman" w:hAnsi="Times New Roman"/>
          <w:sz w:val="24"/>
          <w:szCs w:val="24"/>
          <w:lang w:val="en-US"/>
        </w:rPr>
        <w:t>]</w:t>
      </w:r>
      <w:r w:rsidRPr="00DC7F70">
        <w:rPr>
          <w:rFonts w:ascii="Times New Roman" w:hAnsi="Times New Roman"/>
          <w:i/>
          <w:sz w:val="24"/>
          <w:szCs w:val="24"/>
        </w:rPr>
        <w:t xml:space="preserve"> </w:t>
      </w:r>
      <w:r w:rsidRPr="00D53EA5">
        <w:rPr>
          <w:rFonts w:ascii="Times New Roman" w:hAnsi="Times New Roman"/>
          <w:i/>
          <w:sz w:val="24"/>
          <w:szCs w:val="24"/>
        </w:rPr>
        <w:t>(3);</w:t>
      </w:r>
    </w:p>
    <w:p w14:paraId="057E23AF"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lastRenderedPageBreak/>
        <w:t xml:space="preserve">В появившемся диалоговом окне выбрать пользователей, для которых нужны права на редактирование формы </w:t>
      </w:r>
      <w:r>
        <w:rPr>
          <w:rFonts w:ascii="Times New Roman" w:hAnsi="Times New Roman"/>
          <w:sz w:val="24"/>
          <w:szCs w:val="24"/>
          <w:lang w:val="en-US"/>
        </w:rPr>
        <w:t>RRO</w:t>
      </w:r>
      <w:r>
        <w:rPr>
          <w:rFonts w:ascii="Times New Roman" w:hAnsi="Times New Roman"/>
          <w:sz w:val="24"/>
          <w:szCs w:val="24"/>
        </w:rPr>
        <w:t xml:space="preserve"> </w:t>
      </w:r>
      <w:r w:rsidRPr="006631B4">
        <w:rPr>
          <w:rFonts w:ascii="Times New Roman" w:hAnsi="Times New Roman"/>
          <w:i/>
          <w:sz w:val="24"/>
          <w:szCs w:val="24"/>
        </w:rPr>
        <w:t>(4);</w:t>
      </w:r>
    </w:p>
    <w:p w14:paraId="532B96DD"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Нажать </w:t>
      </w:r>
      <w:r w:rsidR="006631B4">
        <w:rPr>
          <w:rFonts w:ascii="Times New Roman" w:hAnsi="Times New Roman"/>
          <w:sz w:val="24"/>
          <w:szCs w:val="24"/>
        </w:rPr>
        <w:t xml:space="preserve">кнопку </w:t>
      </w:r>
      <w:r w:rsidR="006631B4" w:rsidRPr="006631B4">
        <w:rPr>
          <w:rFonts w:ascii="Times New Roman" w:hAnsi="Times New Roman"/>
          <w:b/>
          <w:sz w:val="24"/>
          <w:szCs w:val="24"/>
          <w:lang w:val="en-US"/>
        </w:rPr>
        <w:t>[</w:t>
      </w:r>
      <w:r w:rsidRPr="006631B4">
        <w:rPr>
          <w:rFonts w:ascii="Times New Roman" w:hAnsi="Times New Roman"/>
          <w:b/>
          <w:sz w:val="24"/>
          <w:szCs w:val="24"/>
        </w:rPr>
        <w:t>ОК</w:t>
      </w:r>
      <w:r w:rsidR="006631B4" w:rsidRPr="006631B4">
        <w:rPr>
          <w:rFonts w:ascii="Times New Roman" w:hAnsi="Times New Roman"/>
          <w:b/>
          <w:sz w:val="24"/>
          <w:szCs w:val="24"/>
          <w:lang w:val="en-US"/>
        </w:rPr>
        <w:t>]</w:t>
      </w:r>
      <w:r>
        <w:rPr>
          <w:rFonts w:ascii="Times New Roman" w:hAnsi="Times New Roman"/>
          <w:sz w:val="24"/>
          <w:szCs w:val="24"/>
        </w:rPr>
        <w:t xml:space="preserve"> </w:t>
      </w:r>
      <w:r w:rsidRPr="006631B4">
        <w:rPr>
          <w:rFonts w:ascii="Times New Roman" w:hAnsi="Times New Roman"/>
          <w:i/>
          <w:sz w:val="24"/>
          <w:szCs w:val="24"/>
        </w:rPr>
        <w:t>(5);</w:t>
      </w:r>
    </w:p>
    <w:p w14:paraId="4A476F28" w14:textId="77777777"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Сохранить изменения </w:t>
      </w:r>
      <w:r w:rsidRPr="006631B4">
        <w:rPr>
          <w:rFonts w:ascii="Times New Roman" w:hAnsi="Times New Roman"/>
          <w:i/>
          <w:sz w:val="24"/>
          <w:szCs w:val="24"/>
        </w:rPr>
        <w:t>(6).</w:t>
      </w:r>
    </w:p>
    <w:p w14:paraId="31802753" w14:textId="77777777" w:rsidR="00984AD0" w:rsidRPr="0012552B"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20F09C61" wp14:editId="49AC05B6">
            <wp:extent cx="6324600" cy="63627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4600" cy="6362700"/>
                    </a:xfrm>
                    <a:prstGeom prst="rect">
                      <a:avLst/>
                    </a:prstGeom>
                    <a:noFill/>
                    <a:ln>
                      <a:noFill/>
                    </a:ln>
                  </pic:spPr>
                </pic:pic>
              </a:graphicData>
            </a:graphic>
          </wp:inline>
        </w:drawing>
      </w:r>
    </w:p>
    <w:p w14:paraId="1C71742B" w14:textId="77777777" w:rsidR="00742EF9" w:rsidRPr="00742EF9" w:rsidRDefault="006631B4" w:rsidP="005F6947">
      <w:pPr>
        <w:pStyle w:val="affc"/>
        <w:numPr>
          <w:ilvl w:val="0"/>
          <w:numId w:val="19"/>
        </w:numPr>
        <w:tabs>
          <w:tab w:val="num" w:pos="794"/>
          <w:tab w:val="num" w:pos="19796"/>
        </w:tabs>
      </w:pPr>
      <w:r>
        <w:t xml:space="preserve">Включение </w:t>
      </w:r>
      <w:r w:rsidR="00742EF9">
        <w:t>пользователя</w:t>
      </w:r>
      <w:r>
        <w:t xml:space="preserve"> в группу</w:t>
      </w:r>
    </w:p>
    <w:p w14:paraId="4782675E" w14:textId="77777777" w:rsidR="00984AD0" w:rsidRDefault="00984AD0" w:rsidP="005F6947">
      <w:pPr>
        <w:pStyle w:val="3f4"/>
        <w:numPr>
          <w:ilvl w:val="2"/>
          <w:numId w:val="30"/>
        </w:numPr>
        <w:tabs>
          <w:tab w:val="num" w:pos="1797"/>
        </w:tabs>
        <w:spacing w:line="360" w:lineRule="auto"/>
        <w:ind w:left="1797" w:hanging="1077"/>
      </w:pPr>
      <w:bookmarkStart w:id="33" w:name="_Toc18575337"/>
      <w:r>
        <w:t xml:space="preserve">Права на редактирование формы </w:t>
      </w:r>
      <w:r w:rsidRPr="00F45C8B">
        <w:t>RRO</w:t>
      </w:r>
      <w:r>
        <w:t xml:space="preserve"> для организаций с подведомственными</w:t>
      </w:r>
      <w:r w:rsidR="006631B4">
        <w:t xml:space="preserve"> учреждениями</w:t>
      </w:r>
      <w:bookmarkEnd w:id="33"/>
    </w:p>
    <w:p w14:paraId="70C46181" w14:textId="77777777" w:rsidR="00984AD0" w:rsidRDefault="006631B4" w:rsidP="006631B4">
      <w:pPr>
        <w:ind w:firstLine="851"/>
        <w:rPr>
          <w:lang w:eastAsia="x-none"/>
        </w:rPr>
      </w:pPr>
      <w:r>
        <w:rPr>
          <w:lang w:eastAsia="x-none"/>
        </w:rPr>
        <w:t>Н</w:t>
      </w:r>
      <w:r w:rsidR="00984AD0">
        <w:rPr>
          <w:lang w:eastAsia="x-none"/>
        </w:rPr>
        <w:t>астройк</w:t>
      </w:r>
      <w:r>
        <w:rPr>
          <w:lang w:eastAsia="x-none"/>
        </w:rPr>
        <w:t>а</w:t>
      </w:r>
      <w:r w:rsidR="00984AD0">
        <w:rPr>
          <w:lang w:eastAsia="x-none"/>
        </w:rPr>
        <w:t xml:space="preserve"> доступа на редактирование формы </w:t>
      </w:r>
      <w:r w:rsidR="00984AD0">
        <w:rPr>
          <w:lang w:val="en-US" w:eastAsia="x-none"/>
        </w:rPr>
        <w:t>RRO</w:t>
      </w:r>
      <w:r w:rsidR="00984AD0">
        <w:rPr>
          <w:lang w:eastAsia="x-none"/>
        </w:rPr>
        <w:t xml:space="preserve"> необходимо:</w:t>
      </w:r>
    </w:p>
    <w:p w14:paraId="38DD8255" w14:textId="77777777" w:rsidR="006631B4" w:rsidRDefault="006631B4" w:rsidP="005F6947">
      <w:pPr>
        <w:numPr>
          <w:ilvl w:val="0"/>
          <w:numId w:val="50"/>
        </w:numPr>
        <w:spacing w:line="276" w:lineRule="auto"/>
        <w:contextualSpacing/>
        <w:rPr>
          <w:lang w:eastAsia="x-none"/>
        </w:rPr>
      </w:pPr>
      <w:r>
        <w:rPr>
          <w:lang w:eastAsia="x-none"/>
        </w:rPr>
        <w:lastRenderedPageBreak/>
        <w:t xml:space="preserve">Перейти в режим </w:t>
      </w:r>
      <w:r w:rsidRPr="00F45C8B">
        <w:rPr>
          <w:b/>
          <w:sz w:val="20"/>
          <w:szCs w:val="20"/>
          <w:highlight w:val="lightGray"/>
          <w:lang w:eastAsia="x-none"/>
        </w:rPr>
        <w:t>СВОД-СМАРТ</w:t>
      </w:r>
      <w:r w:rsidRPr="00F45C8B">
        <w:rPr>
          <w:b/>
          <w:sz w:val="20"/>
          <w:szCs w:val="20"/>
          <w:highlight w:val="lightGray"/>
        </w:rPr>
        <w:t xml:space="preserve">=&gt; </w:t>
      </w:r>
      <w:r w:rsidRPr="00F45C8B">
        <w:rPr>
          <w:b/>
          <w:sz w:val="20"/>
          <w:szCs w:val="20"/>
          <w:highlight w:val="lightGray"/>
          <w:lang w:eastAsia="x-none"/>
        </w:rPr>
        <w:t>АДМИНИСТРИРОВАНИЕ</w:t>
      </w:r>
      <w:r w:rsidRPr="00F45C8B">
        <w:rPr>
          <w:b/>
          <w:sz w:val="20"/>
          <w:szCs w:val="20"/>
          <w:highlight w:val="lightGray"/>
        </w:rPr>
        <w:t xml:space="preserve">=&gt; </w:t>
      </w:r>
      <w:r w:rsidRPr="00F45C8B">
        <w:rPr>
          <w:b/>
          <w:sz w:val="20"/>
          <w:szCs w:val="20"/>
          <w:highlight w:val="lightGray"/>
          <w:lang w:eastAsia="x-none"/>
        </w:rPr>
        <w:t>Пользователи и группы</w:t>
      </w:r>
      <w:r w:rsidRPr="00F45C8B">
        <w:rPr>
          <w:b/>
          <w:sz w:val="20"/>
          <w:szCs w:val="20"/>
          <w:highlight w:val="lightGray"/>
        </w:rPr>
        <w:t xml:space="preserve">=&gt; </w:t>
      </w:r>
      <w:r w:rsidRPr="00F45C8B">
        <w:rPr>
          <w:b/>
          <w:sz w:val="20"/>
          <w:szCs w:val="20"/>
          <w:highlight w:val="lightGray"/>
          <w:lang w:eastAsia="x-none"/>
        </w:rPr>
        <w:t>Группы пользователей</w:t>
      </w:r>
      <w:r>
        <w:rPr>
          <w:lang w:eastAsia="x-none"/>
        </w:rPr>
        <w:t>;</w:t>
      </w:r>
    </w:p>
    <w:p w14:paraId="24DDC315" w14:textId="77777777" w:rsidR="006631B4" w:rsidRDefault="006631B4" w:rsidP="005F6947">
      <w:pPr>
        <w:numPr>
          <w:ilvl w:val="0"/>
          <w:numId w:val="50"/>
        </w:numPr>
        <w:spacing w:line="276" w:lineRule="auto"/>
        <w:contextualSpacing/>
        <w:rPr>
          <w:lang w:eastAsia="x-none"/>
        </w:rPr>
      </w:pPr>
      <w:r>
        <w:rPr>
          <w:lang w:eastAsia="x-none"/>
        </w:rPr>
        <w:t xml:space="preserve">Создать группу для настройки прав на форму </w:t>
      </w:r>
      <w:r>
        <w:rPr>
          <w:lang w:val="en-US" w:eastAsia="x-none"/>
        </w:rPr>
        <w:t>RRO</w:t>
      </w:r>
      <w:r>
        <w:rPr>
          <w:lang w:eastAsia="x-none"/>
        </w:rPr>
        <w:t xml:space="preserve"> </w:t>
      </w:r>
      <w:r w:rsidRPr="009D559F">
        <w:rPr>
          <w:i/>
          <w:lang w:eastAsia="x-none"/>
        </w:rPr>
        <w:t>(Рисунок</w:t>
      </w:r>
      <w:r>
        <w:rPr>
          <w:i/>
          <w:lang w:eastAsia="x-none"/>
        </w:rPr>
        <w:t xml:space="preserve"> 45</w:t>
      </w:r>
      <w:r w:rsidRPr="009D559F">
        <w:rPr>
          <w:i/>
          <w:lang w:eastAsia="x-none"/>
        </w:rPr>
        <w:t>).</w:t>
      </w:r>
      <w:r>
        <w:rPr>
          <w:lang w:eastAsia="x-none"/>
        </w:rPr>
        <w:t xml:space="preserve"> Заполнить поля </w:t>
      </w:r>
      <w:proofErr w:type="gramStart"/>
      <w:r w:rsidRPr="009D559F">
        <w:rPr>
          <w:b/>
          <w:lang w:eastAsia="x-none"/>
        </w:rPr>
        <w:t>Наименование</w:t>
      </w:r>
      <w:r>
        <w:rPr>
          <w:lang w:eastAsia="x-none"/>
        </w:rPr>
        <w:t xml:space="preserve">  и</w:t>
      </w:r>
      <w:proofErr w:type="gramEnd"/>
      <w:r>
        <w:rPr>
          <w:lang w:eastAsia="x-none"/>
        </w:rPr>
        <w:t xml:space="preserve"> </w:t>
      </w:r>
      <w:proofErr w:type="gramStart"/>
      <w:r w:rsidRPr="009D559F">
        <w:rPr>
          <w:b/>
          <w:lang w:eastAsia="x-none"/>
        </w:rPr>
        <w:t>Примечание</w:t>
      </w:r>
      <w:r w:rsidRPr="009D559F">
        <w:rPr>
          <w:i/>
          <w:lang w:eastAsia="x-none"/>
        </w:rPr>
        <w:t>(</w:t>
      </w:r>
      <w:proofErr w:type="gramEnd"/>
      <w:r w:rsidRPr="009D559F">
        <w:rPr>
          <w:i/>
          <w:lang w:eastAsia="x-none"/>
        </w:rPr>
        <w:t>1);</w:t>
      </w:r>
    </w:p>
    <w:p w14:paraId="6A91CC0D" w14:textId="77777777" w:rsidR="00984AD0" w:rsidRDefault="00984AD0" w:rsidP="005F6947">
      <w:pPr>
        <w:numPr>
          <w:ilvl w:val="0"/>
          <w:numId w:val="50"/>
        </w:numPr>
        <w:spacing w:line="276" w:lineRule="auto"/>
        <w:contextualSpacing/>
        <w:rPr>
          <w:lang w:eastAsia="x-none"/>
        </w:rPr>
      </w:pPr>
      <w:r>
        <w:rPr>
          <w:lang w:eastAsia="x-none"/>
        </w:rPr>
        <w:t xml:space="preserve"> Сохранить созданную группу </w:t>
      </w:r>
      <w:r w:rsidRPr="00340528">
        <w:rPr>
          <w:i/>
          <w:lang w:eastAsia="x-none"/>
        </w:rPr>
        <w:t>(2).</w:t>
      </w:r>
      <w:r>
        <w:rPr>
          <w:lang w:eastAsia="x-none"/>
        </w:rPr>
        <w:t xml:space="preserve"> </w:t>
      </w:r>
    </w:p>
    <w:p w14:paraId="764DFD3D" w14:textId="77777777" w:rsidR="00984AD0" w:rsidRPr="00F917A3" w:rsidRDefault="00984AD0" w:rsidP="00984AD0">
      <w:pPr>
        <w:jc w:val="center"/>
        <w:rPr>
          <w:lang w:eastAsia="x-none"/>
        </w:rPr>
      </w:pPr>
      <w:r>
        <w:rPr>
          <w:noProof/>
        </w:rPr>
        <w:drawing>
          <wp:inline distT="0" distB="0" distL="0" distR="0" wp14:anchorId="6763F41A" wp14:editId="00987340">
            <wp:extent cx="5953125" cy="2047875"/>
            <wp:effectExtent l="0" t="0" r="9525"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3125" cy="2047875"/>
                    </a:xfrm>
                    <a:prstGeom prst="rect">
                      <a:avLst/>
                    </a:prstGeom>
                    <a:noFill/>
                    <a:ln>
                      <a:noFill/>
                    </a:ln>
                  </pic:spPr>
                </pic:pic>
              </a:graphicData>
            </a:graphic>
          </wp:inline>
        </w:drawing>
      </w:r>
    </w:p>
    <w:p w14:paraId="28F90A4B" w14:textId="77777777" w:rsidR="00742EF9" w:rsidRPr="00742EF9" w:rsidRDefault="006631B4" w:rsidP="005F6947">
      <w:pPr>
        <w:pStyle w:val="affc"/>
        <w:numPr>
          <w:ilvl w:val="0"/>
          <w:numId w:val="19"/>
        </w:numPr>
        <w:tabs>
          <w:tab w:val="num" w:pos="794"/>
          <w:tab w:val="num" w:pos="19796"/>
        </w:tabs>
      </w:pPr>
      <w:r>
        <w:t>Создание новой группы</w:t>
      </w:r>
    </w:p>
    <w:tbl>
      <w:tblPr>
        <w:tblW w:w="9720" w:type="dxa"/>
        <w:tblInd w:w="648" w:type="dxa"/>
        <w:tblLook w:val="01E0" w:firstRow="1" w:lastRow="1" w:firstColumn="1" w:lastColumn="1" w:noHBand="0" w:noVBand="0"/>
      </w:tblPr>
      <w:tblGrid>
        <w:gridCol w:w="1080"/>
        <w:gridCol w:w="8100"/>
        <w:gridCol w:w="540"/>
      </w:tblGrid>
      <w:tr w:rsidR="006631B4" w14:paraId="356179D8" w14:textId="77777777" w:rsidTr="00237A5B">
        <w:tc>
          <w:tcPr>
            <w:tcW w:w="1080" w:type="dxa"/>
            <w:shd w:val="clear" w:color="auto" w:fill="auto"/>
          </w:tcPr>
          <w:p w14:paraId="750C9FE8" w14:textId="77777777" w:rsidR="006631B4" w:rsidRDefault="006631B4" w:rsidP="00237A5B">
            <w:pPr>
              <w:pStyle w:val="affffff0"/>
            </w:pPr>
            <w:r>
              <w:rPr>
                <w:noProof/>
              </w:rPr>
              <w:drawing>
                <wp:inline distT="0" distB="0" distL="0" distR="0" wp14:anchorId="7389FDA4" wp14:editId="0FD480E8">
                  <wp:extent cx="318135" cy="304800"/>
                  <wp:effectExtent l="0" t="0" r="571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14:paraId="005F7E1F" w14:textId="77777777" w:rsidR="006631B4" w:rsidRPr="00F72AAF" w:rsidRDefault="006631B4" w:rsidP="00237A5B">
            <w:pPr>
              <w:rPr>
                <w:u w:val="single"/>
                <w:lang w:eastAsia="x-none"/>
              </w:rPr>
            </w:pPr>
            <w:r w:rsidRPr="00F72AAF">
              <w:rPr>
                <w:u w:val="single"/>
                <w:lang w:eastAsia="x-none"/>
              </w:rPr>
              <w:t xml:space="preserve">В случае если одни и те же пользователи могут заполнять и справочники </w:t>
            </w:r>
            <w:proofErr w:type="gramStart"/>
            <w:r w:rsidRPr="00F72AAF">
              <w:rPr>
                <w:u w:val="single"/>
                <w:lang w:eastAsia="x-none"/>
              </w:rPr>
              <w:t>НПА</w:t>
            </w:r>
            <w:proofErr w:type="gramEnd"/>
            <w:r w:rsidRPr="00F72AAF">
              <w:rPr>
                <w:u w:val="single"/>
                <w:lang w:eastAsia="x-none"/>
              </w:rPr>
              <w:t xml:space="preserve"> и справочники РО, настройку доступа к справочникам можно производить в одной группе.</w:t>
            </w:r>
          </w:p>
          <w:p w14:paraId="6A762208" w14:textId="77777777" w:rsidR="006631B4" w:rsidRPr="00A1465C" w:rsidRDefault="006631B4" w:rsidP="00237A5B">
            <w:pPr>
              <w:pStyle w:val="affffff0"/>
            </w:pPr>
          </w:p>
        </w:tc>
        <w:tc>
          <w:tcPr>
            <w:tcW w:w="540" w:type="dxa"/>
            <w:shd w:val="clear" w:color="auto" w:fill="auto"/>
          </w:tcPr>
          <w:p w14:paraId="510484A4" w14:textId="77777777" w:rsidR="006631B4" w:rsidRDefault="006631B4" w:rsidP="00237A5B">
            <w:pPr>
              <w:pStyle w:val="affffff0"/>
            </w:pPr>
          </w:p>
        </w:tc>
      </w:tr>
    </w:tbl>
    <w:p w14:paraId="778C2D61"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Перейти на вкладку </w:t>
      </w:r>
      <w:r w:rsidRPr="006631B4">
        <w:rPr>
          <w:rFonts w:ascii="Times New Roman" w:hAnsi="Times New Roman"/>
          <w:b/>
          <w:sz w:val="24"/>
          <w:szCs w:val="24"/>
        </w:rPr>
        <w:t>Права на формы и статусы</w:t>
      </w:r>
      <w:r>
        <w:rPr>
          <w:rFonts w:ascii="Times New Roman" w:hAnsi="Times New Roman"/>
          <w:i/>
          <w:sz w:val="24"/>
          <w:szCs w:val="24"/>
        </w:rPr>
        <w:t xml:space="preserve"> </w:t>
      </w:r>
      <w:r w:rsidRPr="006631B4">
        <w:rPr>
          <w:rFonts w:ascii="Times New Roman" w:hAnsi="Times New Roman"/>
          <w:i/>
          <w:sz w:val="24"/>
          <w:szCs w:val="24"/>
        </w:rPr>
        <w:t>(1)</w:t>
      </w:r>
      <w:r w:rsidR="006631B4">
        <w:rPr>
          <w:rFonts w:ascii="Times New Roman" w:hAnsi="Times New Roman"/>
          <w:sz w:val="24"/>
          <w:szCs w:val="24"/>
        </w:rPr>
        <w:t xml:space="preserve"> </w:t>
      </w:r>
      <w:r w:rsidR="006631B4" w:rsidRPr="006631B4">
        <w:rPr>
          <w:rFonts w:ascii="Times New Roman" w:hAnsi="Times New Roman"/>
          <w:i/>
          <w:sz w:val="24"/>
          <w:szCs w:val="24"/>
        </w:rPr>
        <w:t>(Рисунок 46)</w:t>
      </w:r>
      <w:r w:rsidRPr="006631B4">
        <w:rPr>
          <w:rFonts w:ascii="Times New Roman" w:hAnsi="Times New Roman"/>
          <w:i/>
          <w:sz w:val="24"/>
          <w:szCs w:val="24"/>
        </w:rPr>
        <w:t>;</w:t>
      </w:r>
    </w:p>
    <w:p w14:paraId="57B5E13E"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Выбрать режим </w:t>
      </w:r>
      <w:r w:rsidRPr="00340528">
        <w:rPr>
          <w:rFonts w:ascii="Times New Roman" w:hAnsi="Times New Roman"/>
          <w:b/>
          <w:sz w:val="24"/>
          <w:szCs w:val="24"/>
        </w:rPr>
        <w:t>Редактирование</w:t>
      </w:r>
      <w:r>
        <w:rPr>
          <w:rFonts w:ascii="Times New Roman" w:hAnsi="Times New Roman"/>
          <w:sz w:val="24"/>
          <w:szCs w:val="24"/>
        </w:rPr>
        <w:t xml:space="preserve"> </w:t>
      </w:r>
      <w:r w:rsidRPr="006631B4">
        <w:rPr>
          <w:rFonts w:ascii="Times New Roman" w:hAnsi="Times New Roman"/>
          <w:i/>
          <w:sz w:val="24"/>
          <w:szCs w:val="24"/>
        </w:rPr>
        <w:t>(2);</w:t>
      </w:r>
    </w:p>
    <w:p w14:paraId="778EDCDD"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Ввести в колонку </w:t>
      </w:r>
      <w:r w:rsidRPr="00340528">
        <w:rPr>
          <w:rFonts w:ascii="Times New Roman" w:hAnsi="Times New Roman"/>
          <w:b/>
          <w:sz w:val="24"/>
          <w:szCs w:val="24"/>
        </w:rPr>
        <w:t>Код</w:t>
      </w:r>
      <w:r>
        <w:rPr>
          <w:rFonts w:ascii="Times New Roman" w:hAnsi="Times New Roman"/>
          <w:sz w:val="24"/>
          <w:szCs w:val="24"/>
        </w:rPr>
        <w:t xml:space="preserve"> фильтр </w:t>
      </w:r>
      <w:r w:rsidRPr="00340528">
        <w:rPr>
          <w:rFonts w:ascii="Times New Roman" w:hAnsi="Times New Roman"/>
          <w:b/>
          <w:sz w:val="24"/>
          <w:szCs w:val="24"/>
          <w:lang w:val="en-US"/>
        </w:rPr>
        <w:t>RRO</w:t>
      </w:r>
      <w:r>
        <w:rPr>
          <w:rFonts w:ascii="Times New Roman" w:hAnsi="Times New Roman"/>
          <w:sz w:val="24"/>
          <w:szCs w:val="24"/>
        </w:rPr>
        <w:t xml:space="preserve"> </w:t>
      </w:r>
      <w:r w:rsidRPr="006631B4">
        <w:rPr>
          <w:rFonts w:ascii="Times New Roman" w:hAnsi="Times New Roman"/>
          <w:i/>
          <w:sz w:val="24"/>
          <w:szCs w:val="24"/>
        </w:rPr>
        <w:t>(3);</w:t>
      </w:r>
    </w:p>
    <w:p w14:paraId="3EBC0638"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в группе </w:t>
      </w:r>
      <w:r w:rsidRPr="006631B4">
        <w:rPr>
          <w:rFonts w:ascii="Times New Roman" w:hAnsi="Times New Roman"/>
          <w:b/>
          <w:sz w:val="24"/>
          <w:szCs w:val="24"/>
        </w:rPr>
        <w:t>Права на форму</w:t>
      </w:r>
      <w:r>
        <w:rPr>
          <w:rFonts w:ascii="Times New Roman" w:hAnsi="Times New Roman"/>
          <w:sz w:val="24"/>
          <w:szCs w:val="24"/>
        </w:rPr>
        <w:t xml:space="preserve"> </w:t>
      </w:r>
      <w:r w:rsidRPr="006631B4">
        <w:rPr>
          <w:rFonts w:ascii="Times New Roman" w:hAnsi="Times New Roman"/>
          <w:i/>
          <w:sz w:val="24"/>
          <w:szCs w:val="24"/>
        </w:rPr>
        <w:t>(4):</w:t>
      </w:r>
    </w:p>
    <w:p w14:paraId="4E47569A"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Чтение</w:t>
      </w:r>
      <w:r w:rsidRPr="006631B4">
        <w:rPr>
          <w:rFonts w:ascii="Times New Roman" w:hAnsi="Times New Roman"/>
          <w:b/>
          <w:noProof/>
          <w:sz w:val="24"/>
          <w:szCs w:val="24"/>
          <w:lang w:eastAsia="ru-RU"/>
        </w:rPr>
        <w:drawing>
          <wp:inline distT="0" distB="0" distL="0" distR="0" wp14:anchorId="6661FAC1" wp14:editId="57DD99F9">
            <wp:extent cx="152400" cy="17145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631B4">
        <w:rPr>
          <w:rFonts w:ascii="Times New Roman" w:hAnsi="Times New Roman"/>
          <w:b/>
          <w:sz w:val="24"/>
          <w:szCs w:val="24"/>
        </w:rPr>
        <w:t>;</w:t>
      </w:r>
    </w:p>
    <w:p w14:paraId="21D23DFE"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Редактирование </w:t>
      </w:r>
      <w:r w:rsidRPr="006631B4">
        <w:rPr>
          <w:rFonts w:ascii="Times New Roman" w:hAnsi="Times New Roman"/>
          <w:b/>
          <w:noProof/>
          <w:sz w:val="24"/>
          <w:szCs w:val="24"/>
          <w:lang w:eastAsia="ru-RU"/>
        </w:rPr>
        <w:drawing>
          <wp:inline distT="0" distB="0" distL="0" distR="0" wp14:anchorId="6B68D9D1" wp14:editId="30792A80">
            <wp:extent cx="171450" cy="1714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631B4">
        <w:rPr>
          <w:rFonts w:ascii="Times New Roman" w:hAnsi="Times New Roman"/>
          <w:b/>
          <w:sz w:val="24"/>
          <w:szCs w:val="24"/>
        </w:rPr>
        <w:t>;</w:t>
      </w:r>
    </w:p>
    <w:p w14:paraId="19A11045"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Удаление </w:t>
      </w:r>
      <w:r w:rsidRPr="006631B4">
        <w:rPr>
          <w:rFonts w:ascii="Times New Roman" w:hAnsi="Times New Roman"/>
          <w:b/>
          <w:noProof/>
          <w:sz w:val="24"/>
          <w:szCs w:val="24"/>
          <w:lang w:eastAsia="ru-RU"/>
        </w:rPr>
        <w:drawing>
          <wp:inline distT="0" distB="0" distL="0" distR="0" wp14:anchorId="336048D7" wp14:editId="0FD73FDE">
            <wp:extent cx="161925" cy="190500"/>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6631B4">
        <w:rPr>
          <w:rFonts w:ascii="Times New Roman" w:hAnsi="Times New Roman"/>
          <w:b/>
          <w:sz w:val="24"/>
          <w:szCs w:val="24"/>
        </w:rPr>
        <w:t>;</w:t>
      </w:r>
    </w:p>
    <w:p w14:paraId="52F9D61F"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Свод </w:t>
      </w:r>
      <w:r w:rsidRPr="006631B4">
        <w:rPr>
          <w:rFonts w:ascii="Times New Roman" w:hAnsi="Times New Roman"/>
          <w:b/>
          <w:noProof/>
          <w:sz w:val="24"/>
          <w:szCs w:val="24"/>
          <w:lang w:eastAsia="ru-RU"/>
        </w:rPr>
        <w:drawing>
          <wp:inline distT="0" distB="0" distL="0" distR="0" wp14:anchorId="4FB9E05E" wp14:editId="28E1633F">
            <wp:extent cx="133350" cy="19050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631B4">
        <w:rPr>
          <w:rFonts w:ascii="Times New Roman" w:hAnsi="Times New Roman"/>
          <w:b/>
          <w:sz w:val="24"/>
          <w:szCs w:val="24"/>
        </w:rPr>
        <w:t>;</w:t>
      </w:r>
    </w:p>
    <w:p w14:paraId="55983FCC"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Проверка КС </w:t>
      </w:r>
      <w:r w:rsidRPr="006631B4">
        <w:rPr>
          <w:rFonts w:ascii="Times New Roman" w:hAnsi="Times New Roman"/>
          <w:b/>
          <w:noProof/>
          <w:sz w:val="24"/>
          <w:szCs w:val="24"/>
          <w:lang w:eastAsia="ru-RU"/>
        </w:rPr>
        <w:drawing>
          <wp:inline distT="0" distB="0" distL="0" distR="0" wp14:anchorId="69A92D58" wp14:editId="1A3D716C">
            <wp:extent cx="171450" cy="200025"/>
            <wp:effectExtent l="0" t="0" r="0"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6631B4">
        <w:rPr>
          <w:rFonts w:ascii="Times New Roman" w:hAnsi="Times New Roman"/>
          <w:b/>
          <w:sz w:val="24"/>
          <w:szCs w:val="24"/>
        </w:rPr>
        <w:t>;</w:t>
      </w:r>
    </w:p>
    <w:p w14:paraId="4CD45B76"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Печать </w:t>
      </w:r>
      <w:r w:rsidRPr="006631B4">
        <w:rPr>
          <w:rFonts w:ascii="Times New Roman" w:hAnsi="Times New Roman"/>
          <w:b/>
          <w:noProof/>
          <w:sz w:val="24"/>
          <w:szCs w:val="24"/>
          <w:lang w:eastAsia="ru-RU"/>
        </w:rPr>
        <w:drawing>
          <wp:inline distT="0" distB="0" distL="0" distR="0" wp14:anchorId="4234F7A7" wp14:editId="050D9D16">
            <wp:extent cx="190500" cy="18097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631B4">
        <w:rPr>
          <w:rFonts w:ascii="Times New Roman" w:hAnsi="Times New Roman"/>
          <w:b/>
          <w:sz w:val="24"/>
          <w:szCs w:val="24"/>
        </w:rPr>
        <w:t>;</w:t>
      </w:r>
    </w:p>
    <w:p w14:paraId="09C59C5B"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Экспорт </w:t>
      </w:r>
      <w:r w:rsidRPr="006631B4">
        <w:rPr>
          <w:rFonts w:ascii="Times New Roman" w:hAnsi="Times New Roman"/>
          <w:b/>
          <w:noProof/>
          <w:sz w:val="24"/>
          <w:szCs w:val="24"/>
          <w:lang w:eastAsia="ru-RU"/>
        </w:rPr>
        <w:drawing>
          <wp:inline distT="0" distB="0" distL="0" distR="0" wp14:anchorId="764FF92E" wp14:editId="75174FA5">
            <wp:extent cx="200025" cy="200025"/>
            <wp:effectExtent l="0" t="0" r="9525"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6631B4">
        <w:rPr>
          <w:rFonts w:ascii="Times New Roman" w:hAnsi="Times New Roman"/>
          <w:b/>
          <w:sz w:val="24"/>
          <w:szCs w:val="24"/>
        </w:rPr>
        <w:t>;</w:t>
      </w:r>
    </w:p>
    <w:p w14:paraId="7D0C0467"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Импорт </w:t>
      </w:r>
      <w:r w:rsidRPr="006631B4">
        <w:rPr>
          <w:rFonts w:ascii="Times New Roman" w:hAnsi="Times New Roman"/>
          <w:b/>
          <w:noProof/>
          <w:sz w:val="24"/>
          <w:szCs w:val="24"/>
          <w:lang w:eastAsia="ru-RU"/>
        </w:rPr>
        <w:drawing>
          <wp:inline distT="0" distB="0" distL="0" distR="0" wp14:anchorId="1A57698D" wp14:editId="2678FC66">
            <wp:extent cx="219075" cy="219075"/>
            <wp:effectExtent l="0" t="0" r="9525"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631B4">
        <w:rPr>
          <w:rFonts w:ascii="Times New Roman" w:hAnsi="Times New Roman"/>
          <w:b/>
          <w:sz w:val="24"/>
          <w:szCs w:val="24"/>
        </w:rPr>
        <w:t>.</w:t>
      </w:r>
    </w:p>
    <w:p w14:paraId="5111F035"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в группе </w:t>
      </w:r>
      <w:r w:rsidRPr="006631B4">
        <w:rPr>
          <w:rFonts w:ascii="Times New Roman" w:hAnsi="Times New Roman"/>
          <w:b/>
          <w:sz w:val="24"/>
          <w:szCs w:val="24"/>
        </w:rPr>
        <w:t>Права на статусы</w:t>
      </w:r>
      <w:r>
        <w:rPr>
          <w:rFonts w:ascii="Times New Roman" w:hAnsi="Times New Roman"/>
          <w:sz w:val="24"/>
          <w:szCs w:val="24"/>
        </w:rPr>
        <w:t xml:space="preserve"> </w:t>
      </w:r>
      <w:r w:rsidRPr="006631B4">
        <w:rPr>
          <w:rFonts w:ascii="Times New Roman" w:hAnsi="Times New Roman"/>
          <w:i/>
          <w:sz w:val="24"/>
          <w:szCs w:val="24"/>
        </w:rPr>
        <w:t>(</w:t>
      </w:r>
      <w:proofErr w:type="gramStart"/>
      <w:r w:rsidRPr="006631B4">
        <w:rPr>
          <w:rFonts w:ascii="Times New Roman" w:hAnsi="Times New Roman"/>
          <w:i/>
          <w:sz w:val="24"/>
          <w:szCs w:val="24"/>
        </w:rPr>
        <w:t>5)</w:t>
      </w:r>
      <w:r w:rsidR="006631B4">
        <w:rPr>
          <w:rFonts w:ascii="Times New Roman" w:hAnsi="Times New Roman"/>
          <w:i/>
          <w:sz w:val="24"/>
          <w:szCs w:val="24"/>
        </w:rPr>
        <w:t>(</w:t>
      </w:r>
      <w:proofErr w:type="gramEnd"/>
      <w:r w:rsidR="006631B4">
        <w:rPr>
          <w:rFonts w:ascii="Times New Roman" w:hAnsi="Times New Roman"/>
          <w:i/>
          <w:sz w:val="24"/>
          <w:szCs w:val="24"/>
        </w:rPr>
        <w:t>Рисунок 47)</w:t>
      </w:r>
      <w:r>
        <w:rPr>
          <w:rFonts w:ascii="Times New Roman" w:hAnsi="Times New Roman"/>
          <w:sz w:val="24"/>
          <w:szCs w:val="24"/>
        </w:rPr>
        <w:t>:</w:t>
      </w:r>
    </w:p>
    <w:p w14:paraId="383906C8"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Запланирован </w:t>
      </w:r>
      <w:r w:rsidRPr="006631B4">
        <w:rPr>
          <w:rFonts w:ascii="Times New Roman" w:hAnsi="Times New Roman"/>
          <w:b/>
          <w:noProof/>
          <w:sz w:val="24"/>
          <w:szCs w:val="24"/>
          <w:lang w:eastAsia="ru-RU"/>
        </w:rPr>
        <w:drawing>
          <wp:inline distT="0" distB="0" distL="0" distR="0" wp14:anchorId="0A77950C" wp14:editId="289DA57C">
            <wp:extent cx="171450" cy="1905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6631B4">
        <w:rPr>
          <w:rFonts w:ascii="Times New Roman" w:hAnsi="Times New Roman"/>
          <w:b/>
          <w:sz w:val="24"/>
          <w:szCs w:val="24"/>
        </w:rPr>
        <w:t>;</w:t>
      </w:r>
    </w:p>
    <w:p w14:paraId="7EC60536"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Редактирование </w:t>
      </w:r>
      <w:r w:rsidRPr="006631B4">
        <w:rPr>
          <w:rFonts w:ascii="Times New Roman" w:hAnsi="Times New Roman"/>
          <w:b/>
          <w:noProof/>
          <w:sz w:val="24"/>
          <w:szCs w:val="24"/>
          <w:lang w:eastAsia="ru-RU"/>
        </w:rPr>
        <w:drawing>
          <wp:inline distT="0" distB="0" distL="0" distR="0" wp14:anchorId="42E23B65" wp14:editId="7C0D781D">
            <wp:extent cx="171450" cy="180975"/>
            <wp:effectExtent l="0" t="0" r="0"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631B4">
        <w:rPr>
          <w:rFonts w:ascii="Times New Roman" w:hAnsi="Times New Roman"/>
          <w:b/>
          <w:sz w:val="24"/>
          <w:szCs w:val="24"/>
        </w:rPr>
        <w:t>;</w:t>
      </w:r>
    </w:p>
    <w:p w14:paraId="0DC2F1AA"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Готов к проверке </w:t>
      </w:r>
      <w:r w:rsidRPr="006631B4">
        <w:rPr>
          <w:rFonts w:ascii="Times New Roman" w:hAnsi="Times New Roman"/>
          <w:b/>
          <w:noProof/>
          <w:sz w:val="24"/>
          <w:szCs w:val="24"/>
          <w:lang w:eastAsia="ru-RU"/>
        </w:rPr>
        <w:drawing>
          <wp:inline distT="0" distB="0" distL="0" distR="0" wp14:anchorId="2BC5FC5A" wp14:editId="656EE06F">
            <wp:extent cx="180975" cy="18097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631B4">
        <w:rPr>
          <w:rFonts w:ascii="Times New Roman" w:hAnsi="Times New Roman"/>
          <w:b/>
          <w:sz w:val="24"/>
          <w:szCs w:val="24"/>
        </w:rPr>
        <w:t>;</w:t>
      </w:r>
    </w:p>
    <w:p w14:paraId="0ABDC2C7"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На доработке </w:t>
      </w:r>
      <w:r w:rsidRPr="006631B4">
        <w:rPr>
          <w:rFonts w:ascii="Times New Roman" w:hAnsi="Times New Roman"/>
          <w:b/>
          <w:noProof/>
          <w:sz w:val="24"/>
          <w:szCs w:val="24"/>
          <w:lang w:eastAsia="ru-RU"/>
        </w:rPr>
        <w:drawing>
          <wp:inline distT="0" distB="0" distL="0" distR="0" wp14:anchorId="69A4F70F" wp14:editId="78A6FA80">
            <wp:extent cx="171450" cy="1905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6631B4">
        <w:rPr>
          <w:rFonts w:ascii="Times New Roman" w:hAnsi="Times New Roman"/>
          <w:b/>
          <w:sz w:val="24"/>
          <w:szCs w:val="24"/>
        </w:rPr>
        <w:t>;</w:t>
      </w:r>
    </w:p>
    <w:p w14:paraId="2CE612BA"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Проверяется  </w:t>
      </w:r>
      <w:r w:rsidRPr="006631B4">
        <w:rPr>
          <w:rFonts w:ascii="Times New Roman" w:hAnsi="Times New Roman"/>
          <w:b/>
          <w:noProof/>
          <w:sz w:val="24"/>
          <w:szCs w:val="24"/>
          <w:lang w:eastAsia="ru-RU"/>
        </w:rPr>
        <w:drawing>
          <wp:inline distT="0" distB="0" distL="0" distR="0" wp14:anchorId="38E4EA99" wp14:editId="4108D137">
            <wp:extent cx="171450" cy="1905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6631B4">
        <w:rPr>
          <w:rFonts w:ascii="Times New Roman" w:hAnsi="Times New Roman"/>
          <w:b/>
          <w:sz w:val="24"/>
          <w:szCs w:val="24"/>
        </w:rPr>
        <w:t>;</w:t>
      </w:r>
    </w:p>
    <w:p w14:paraId="11693986"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Проверен </w:t>
      </w:r>
      <w:r w:rsidRPr="006631B4">
        <w:rPr>
          <w:rFonts w:ascii="Times New Roman" w:hAnsi="Times New Roman"/>
          <w:b/>
          <w:noProof/>
          <w:sz w:val="24"/>
          <w:szCs w:val="24"/>
          <w:lang w:eastAsia="ru-RU"/>
        </w:rPr>
        <w:drawing>
          <wp:inline distT="0" distB="0" distL="0" distR="0" wp14:anchorId="0A4EF876" wp14:editId="129E734E">
            <wp:extent cx="180975" cy="180975"/>
            <wp:effectExtent l="0" t="0" r="9525"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631B4">
        <w:rPr>
          <w:rFonts w:ascii="Times New Roman" w:hAnsi="Times New Roman"/>
          <w:b/>
          <w:sz w:val="24"/>
          <w:szCs w:val="24"/>
        </w:rPr>
        <w:t>;</w:t>
      </w:r>
    </w:p>
    <w:p w14:paraId="0CD075E4" w14:textId="77777777"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lastRenderedPageBreak/>
        <w:t xml:space="preserve">- Включен в свод </w:t>
      </w:r>
      <w:r w:rsidRPr="006631B4">
        <w:rPr>
          <w:rFonts w:ascii="Times New Roman" w:hAnsi="Times New Roman"/>
          <w:b/>
          <w:noProof/>
          <w:sz w:val="24"/>
          <w:szCs w:val="24"/>
          <w:lang w:eastAsia="ru-RU"/>
        </w:rPr>
        <w:drawing>
          <wp:inline distT="0" distB="0" distL="0" distR="0" wp14:anchorId="63BA1FCC" wp14:editId="7662B23E">
            <wp:extent cx="152400" cy="200025"/>
            <wp:effectExtent l="0" t="0" r="0"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6631B4">
        <w:rPr>
          <w:rFonts w:ascii="Times New Roman" w:hAnsi="Times New Roman"/>
          <w:b/>
          <w:sz w:val="24"/>
          <w:szCs w:val="24"/>
        </w:rPr>
        <w:t>.</w:t>
      </w:r>
    </w:p>
    <w:p w14:paraId="344765C0"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Сохранить изменения </w:t>
      </w:r>
      <w:r w:rsidRPr="006631B4">
        <w:rPr>
          <w:rFonts w:ascii="Times New Roman" w:hAnsi="Times New Roman"/>
          <w:i/>
          <w:sz w:val="24"/>
          <w:szCs w:val="24"/>
        </w:rPr>
        <w:t>(6)</w:t>
      </w:r>
      <w:r>
        <w:rPr>
          <w:rFonts w:ascii="Times New Roman" w:hAnsi="Times New Roman"/>
          <w:sz w:val="24"/>
          <w:szCs w:val="24"/>
        </w:rPr>
        <w:t>;</w:t>
      </w:r>
    </w:p>
    <w:p w14:paraId="321739E3" w14:textId="77777777" w:rsidR="00984AD0"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435CEC42" wp14:editId="5EE08401">
            <wp:extent cx="6296025" cy="191452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6025" cy="1914525"/>
                    </a:xfrm>
                    <a:prstGeom prst="rect">
                      <a:avLst/>
                    </a:prstGeom>
                    <a:noFill/>
                    <a:ln>
                      <a:noFill/>
                    </a:ln>
                  </pic:spPr>
                </pic:pic>
              </a:graphicData>
            </a:graphic>
          </wp:inline>
        </w:drawing>
      </w:r>
    </w:p>
    <w:p w14:paraId="401489B7" w14:textId="77777777" w:rsidR="00742EF9" w:rsidRPr="00742EF9" w:rsidRDefault="006631B4" w:rsidP="005F6947">
      <w:pPr>
        <w:pStyle w:val="affc"/>
        <w:numPr>
          <w:ilvl w:val="0"/>
          <w:numId w:val="19"/>
        </w:numPr>
        <w:tabs>
          <w:tab w:val="num" w:pos="794"/>
          <w:tab w:val="num" w:pos="19796"/>
        </w:tabs>
      </w:pPr>
      <w:r>
        <w:t xml:space="preserve">Настройка прав на форму </w:t>
      </w:r>
      <w:r>
        <w:rPr>
          <w:lang w:val="en-US"/>
        </w:rPr>
        <w:t>RRO</w:t>
      </w:r>
    </w:p>
    <w:p w14:paraId="6EF3F98F" w14:textId="77777777" w:rsidR="00984AD0" w:rsidRDefault="00984AD0" w:rsidP="000F7F74">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66350702" wp14:editId="1B5AC01B">
            <wp:extent cx="6296025" cy="1295400"/>
            <wp:effectExtent l="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6025" cy="1295400"/>
                    </a:xfrm>
                    <a:prstGeom prst="rect">
                      <a:avLst/>
                    </a:prstGeom>
                    <a:noFill/>
                    <a:ln>
                      <a:noFill/>
                    </a:ln>
                  </pic:spPr>
                </pic:pic>
              </a:graphicData>
            </a:graphic>
          </wp:inline>
        </w:drawing>
      </w:r>
    </w:p>
    <w:p w14:paraId="20B9D91D" w14:textId="77777777" w:rsidR="00742EF9" w:rsidRPr="00742EF9" w:rsidRDefault="006631B4" w:rsidP="005F6947">
      <w:pPr>
        <w:pStyle w:val="affc"/>
        <w:numPr>
          <w:ilvl w:val="0"/>
          <w:numId w:val="19"/>
        </w:numPr>
        <w:tabs>
          <w:tab w:val="num" w:pos="794"/>
          <w:tab w:val="num" w:pos="19796"/>
        </w:tabs>
      </w:pPr>
      <w:r>
        <w:t xml:space="preserve">Настройка прав на статусы формы </w:t>
      </w:r>
      <w:r>
        <w:rPr>
          <w:lang w:val="en-US"/>
        </w:rPr>
        <w:t>RRO</w:t>
      </w:r>
    </w:p>
    <w:p w14:paraId="14CAF23F"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Далее необходимо в созданную группу включить пользователей, которые должны иметь права на редактирование формы </w:t>
      </w:r>
      <w:r>
        <w:rPr>
          <w:rFonts w:ascii="Times New Roman" w:hAnsi="Times New Roman"/>
          <w:sz w:val="24"/>
          <w:szCs w:val="24"/>
          <w:lang w:val="en-US"/>
        </w:rPr>
        <w:t>RRO</w:t>
      </w:r>
      <w:r w:rsidR="00A1607A">
        <w:rPr>
          <w:rFonts w:ascii="Times New Roman" w:hAnsi="Times New Roman"/>
          <w:sz w:val="24"/>
          <w:szCs w:val="24"/>
        </w:rPr>
        <w:t xml:space="preserve"> </w:t>
      </w:r>
      <w:r w:rsidR="00A1607A" w:rsidRPr="00A1607A">
        <w:rPr>
          <w:rFonts w:ascii="Times New Roman" w:hAnsi="Times New Roman"/>
          <w:i/>
          <w:sz w:val="24"/>
          <w:szCs w:val="24"/>
        </w:rPr>
        <w:t>(Рисунок 48)</w:t>
      </w:r>
      <w:r w:rsidRPr="00A1607A">
        <w:rPr>
          <w:rFonts w:ascii="Times New Roman" w:hAnsi="Times New Roman"/>
          <w:i/>
          <w:sz w:val="24"/>
          <w:szCs w:val="24"/>
        </w:rPr>
        <w:t>.</w:t>
      </w:r>
      <w:r>
        <w:rPr>
          <w:rFonts w:ascii="Times New Roman" w:hAnsi="Times New Roman"/>
          <w:sz w:val="24"/>
          <w:szCs w:val="24"/>
        </w:rPr>
        <w:t xml:space="preserve"> Для этого перейти ко вкладке </w:t>
      </w:r>
      <w:r w:rsidRPr="00A1607A">
        <w:rPr>
          <w:rFonts w:ascii="Times New Roman" w:hAnsi="Times New Roman"/>
          <w:b/>
          <w:sz w:val="24"/>
          <w:szCs w:val="24"/>
        </w:rPr>
        <w:t>Сведения</w:t>
      </w:r>
      <w:r>
        <w:rPr>
          <w:rFonts w:ascii="Times New Roman" w:hAnsi="Times New Roman"/>
          <w:sz w:val="24"/>
          <w:szCs w:val="24"/>
        </w:rPr>
        <w:t xml:space="preserve"> </w:t>
      </w:r>
      <w:r w:rsidRPr="00A1607A">
        <w:rPr>
          <w:rFonts w:ascii="Times New Roman" w:hAnsi="Times New Roman"/>
          <w:i/>
          <w:sz w:val="24"/>
          <w:szCs w:val="24"/>
        </w:rPr>
        <w:t>(1);</w:t>
      </w:r>
    </w:p>
    <w:p w14:paraId="48BC2404"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Открыть вкладку </w:t>
      </w:r>
      <w:r w:rsidRPr="00A1607A">
        <w:rPr>
          <w:rFonts w:ascii="Times New Roman" w:hAnsi="Times New Roman"/>
          <w:b/>
          <w:sz w:val="24"/>
          <w:szCs w:val="24"/>
        </w:rPr>
        <w:t>Пользователи в группе</w:t>
      </w:r>
      <w:r>
        <w:rPr>
          <w:rFonts w:ascii="Times New Roman" w:hAnsi="Times New Roman"/>
          <w:sz w:val="24"/>
          <w:szCs w:val="24"/>
        </w:rPr>
        <w:t xml:space="preserve"> </w:t>
      </w:r>
      <w:r w:rsidRPr="00A1607A">
        <w:rPr>
          <w:rFonts w:ascii="Times New Roman" w:hAnsi="Times New Roman"/>
          <w:i/>
          <w:sz w:val="24"/>
          <w:szCs w:val="24"/>
        </w:rPr>
        <w:t>(2);</w:t>
      </w:r>
    </w:p>
    <w:p w14:paraId="74BE9214"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Нажать кнопку </w:t>
      </w:r>
      <w:r w:rsidR="00A1607A">
        <w:rPr>
          <w:rFonts w:ascii="Times New Roman" w:hAnsi="Times New Roman"/>
          <w:sz w:val="24"/>
          <w:szCs w:val="24"/>
          <w:lang w:val="en-US"/>
        </w:rPr>
        <w:t>[</w:t>
      </w:r>
      <w:r w:rsidRPr="00A1607A">
        <w:rPr>
          <w:rFonts w:ascii="Times New Roman" w:hAnsi="Times New Roman"/>
          <w:b/>
          <w:sz w:val="24"/>
          <w:szCs w:val="24"/>
        </w:rPr>
        <w:t>Добавить</w:t>
      </w:r>
      <w:r w:rsidR="00A1607A">
        <w:rPr>
          <w:rFonts w:ascii="Times New Roman" w:hAnsi="Times New Roman"/>
          <w:b/>
          <w:sz w:val="24"/>
          <w:szCs w:val="24"/>
          <w:lang w:val="en-US"/>
        </w:rPr>
        <w:t>]</w:t>
      </w:r>
      <w:r w:rsidRPr="00DC7F70">
        <w:rPr>
          <w:rFonts w:ascii="Times New Roman" w:hAnsi="Times New Roman"/>
          <w:i/>
          <w:sz w:val="24"/>
          <w:szCs w:val="24"/>
        </w:rPr>
        <w:t xml:space="preserve"> </w:t>
      </w:r>
      <w:r w:rsidRPr="00A1607A">
        <w:rPr>
          <w:rFonts w:ascii="Times New Roman" w:hAnsi="Times New Roman"/>
          <w:i/>
          <w:sz w:val="24"/>
          <w:szCs w:val="24"/>
        </w:rPr>
        <w:t>(3);</w:t>
      </w:r>
    </w:p>
    <w:p w14:paraId="4DF7074B"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В появившемся диалоговом окне выбрать пользователей, для которых нужны права на редактирование формы </w:t>
      </w:r>
      <w:r>
        <w:rPr>
          <w:rFonts w:ascii="Times New Roman" w:hAnsi="Times New Roman"/>
          <w:sz w:val="24"/>
          <w:szCs w:val="24"/>
          <w:lang w:val="en-US"/>
        </w:rPr>
        <w:t>RRO</w:t>
      </w:r>
      <w:r>
        <w:rPr>
          <w:rFonts w:ascii="Times New Roman" w:hAnsi="Times New Roman"/>
          <w:sz w:val="24"/>
          <w:szCs w:val="24"/>
        </w:rPr>
        <w:t xml:space="preserve"> </w:t>
      </w:r>
      <w:r w:rsidRPr="00A1607A">
        <w:rPr>
          <w:rFonts w:ascii="Times New Roman" w:hAnsi="Times New Roman"/>
          <w:i/>
          <w:sz w:val="24"/>
          <w:szCs w:val="24"/>
        </w:rPr>
        <w:t>(4);</w:t>
      </w:r>
    </w:p>
    <w:p w14:paraId="18DFB62B"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Нажать</w:t>
      </w:r>
      <w:r w:rsidR="00A1607A">
        <w:rPr>
          <w:rFonts w:ascii="Times New Roman" w:hAnsi="Times New Roman"/>
          <w:sz w:val="24"/>
          <w:szCs w:val="24"/>
          <w:lang w:val="en-US"/>
        </w:rPr>
        <w:t xml:space="preserve"> </w:t>
      </w:r>
      <w:r w:rsidR="00A1607A">
        <w:rPr>
          <w:rFonts w:ascii="Times New Roman" w:hAnsi="Times New Roman"/>
          <w:sz w:val="24"/>
          <w:szCs w:val="24"/>
        </w:rPr>
        <w:t>кнопку</w:t>
      </w:r>
      <w:r>
        <w:rPr>
          <w:rFonts w:ascii="Times New Roman" w:hAnsi="Times New Roman"/>
          <w:sz w:val="24"/>
          <w:szCs w:val="24"/>
        </w:rPr>
        <w:t xml:space="preserve"> </w:t>
      </w:r>
      <w:r w:rsidR="00A1607A" w:rsidRPr="00A1607A">
        <w:rPr>
          <w:rFonts w:ascii="Times New Roman" w:hAnsi="Times New Roman"/>
          <w:b/>
          <w:sz w:val="24"/>
          <w:szCs w:val="24"/>
          <w:lang w:val="en-US"/>
        </w:rPr>
        <w:t>[</w:t>
      </w:r>
      <w:r w:rsidRPr="00A1607A">
        <w:rPr>
          <w:rFonts w:ascii="Times New Roman" w:hAnsi="Times New Roman"/>
          <w:b/>
          <w:sz w:val="24"/>
          <w:szCs w:val="24"/>
        </w:rPr>
        <w:t>ОК</w:t>
      </w:r>
      <w:r w:rsidR="00A1607A" w:rsidRPr="00A1607A">
        <w:rPr>
          <w:rFonts w:ascii="Times New Roman" w:hAnsi="Times New Roman"/>
          <w:b/>
          <w:sz w:val="24"/>
          <w:szCs w:val="24"/>
          <w:lang w:val="en-US"/>
        </w:rPr>
        <w:t>]</w:t>
      </w:r>
      <w:r>
        <w:rPr>
          <w:rFonts w:ascii="Times New Roman" w:hAnsi="Times New Roman"/>
          <w:sz w:val="24"/>
          <w:szCs w:val="24"/>
        </w:rPr>
        <w:t xml:space="preserve"> </w:t>
      </w:r>
      <w:r w:rsidRPr="00A1607A">
        <w:rPr>
          <w:rFonts w:ascii="Times New Roman" w:hAnsi="Times New Roman"/>
          <w:i/>
          <w:sz w:val="24"/>
          <w:szCs w:val="24"/>
        </w:rPr>
        <w:t>(5);</w:t>
      </w:r>
    </w:p>
    <w:p w14:paraId="595C5501" w14:textId="77777777"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Сохранить изменения </w:t>
      </w:r>
      <w:r w:rsidRPr="00A1607A">
        <w:rPr>
          <w:rFonts w:ascii="Times New Roman" w:hAnsi="Times New Roman"/>
          <w:i/>
          <w:sz w:val="24"/>
          <w:szCs w:val="24"/>
        </w:rPr>
        <w:t>(6).</w:t>
      </w:r>
    </w:p>
    <w:p w14:paraId="4635E8D8" w14:textId="77777777" w:rsidR="00984AD0" w:rsidRPr="0012552B"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03888043" wp14:editId="26AD4383">
            <wp:extent cx="6324600" cy="63627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4600" cy="6362700"/>
                    </a:xfrm>
                    <a:prstGeom prst="rect">
                      <a:avLst/>
                    </a:prstGeom>
                    <a:noFill/>
                    <a:ln>
                      <a:noFill/>
                    </a:ln>
                  </pic:spPr>
                </pic:pic>
              </a:graphicData>
            </a:graphic>
          </wp:inline>
        </w:drawing>
      </w:r>
    </w:p>
    <w:p w14:paraId="1D328C60" w14:textId="77777777" w:rsidR="00742EF9" w:rsidRPr="00742EF9" w:rsidRDefault="006631B4" w:rsidP="005F6947">
      <w:pPr>
        <w:pStyle w:val="affc"/>
        <w:numPr>
          <w:ilvl w:val="0"/>
          <w:numId w:val="19"/>
        </w:numPr>
        <w:tabs>
          <w:tab w:val="num" w:pos="794"/>
          <w:tab w:val="num" w:pos="19796"/>
        </w:tabs>
      </w:pPr>
      <w:r>
        <w:t>Включение пользователя в группу</w:t>
      </w:r>
    </w:p>
    <w:p w14:paraId="373FF38D" w14:textId="77777777" w:rsidR="00984AD0" w:rsidRDefault="00984AD0" w:rsidP="005F6947">
      <w:pPr>
        <w:pStyle w:val="3f4"/>
        <w:numPr>
          <w:ilvl w:val="2"/>
          <w:numId w:val="30"/>
        </w:numPr>
        <w:tabs>
          <w:tab w:val="num" w:pos="1797"/>
        </w:tabs>
        <w:spacing w:line="360" w:lineRule="auto"/>
        <w:ind w:left="1797" w:hanging="1077"/>
      </w:pPr>
      <w:bookmarkStart w:id="34" w:name="_Toc18575338"/>
      <w:r>
        <w:t xml:space="preserve">Права на просмотр формы </w:t>
      </w:r>
      <w:r w:rsidRPr="00F45C8B">
        <w:t>RRO</w:t>
      </w:r>
      <w:bookmarkEnd w:id="34"/>
    </w:p>
    <w:p w14:paraId="2B6F364D" w14:textId="77777777" w:rsidR="00984AD0" w:rsidRDefault="00340528" w:rsidP="00340528">
      <w:pPr>
        <w:ind w:firstLine="851"/>
        <w:rPr>
          <w:lang w:eastAsia="x-none"/>
        </w:rPr>
      </w:pPr>
      <w:r>
        <w:rPr>
          <w:lang w:eastAsia="x-none"/>
        </w:rPr>
        <w:t>Н</w:t>
      </w:r>
      <w:r w:rsidR="00984AD0">
        <w:rPr>
          <w:lang w:eastAsia="x-none"/>
        </w:rPr>
        <w:t>астройк</w:t>
      </w:r>
      <w:r>
        <w:rPr>
          <w:lang w:eastAsia="x-none"/>
        </w:rPr>
        <w:t>а</w:t>
      </w:r>
      <w:r w:rsidR="00984AD0">
        <w:rPr>
          <w:lang w:eastAsia="x-none"/>
        </w:rPr>
        <w:t xml:space="preserve"> доступа на редактирование формы </w:t>
      </w:r>
      <w:r w:rsidR="00984AD0">
        <w:rPr>
          <w:lang w:val="en-US" w:eastAsia="x-none"/>
        </w:rPr>
        <w:t>RRO</w:t>
      </w:r>
      <w:r w:rsidR="00984AD0">
        <w:rPr>
          <w:lang w:eastAsia="x-none"/>
        </w:rPr>
        <w:t>:</w:t>
      </w:r>
    </w:p>
    <w:p w14:paraId="6482E5C9" w14:textId="77777777" w:rsidR="00340528" w:rsidRDefault="00340528" w:rsidP="005F6947">
      <w:pPr>
        <w:numPr>
          <w:ilvl w:val="0"/>
          <w:numId w:val="51"/>
        </w:numPr>
        <w:spacing w:line="276" w:lineRule="auto"/>
        <w:contextualSpacing/>
        <w:rPr>
          <w:lang w:eastAsia="x-none"/>
        </w:rPr>
      </w:pPr>
      <w:r>
        <w:rPr>
          <w:lang w:eastAsia="x-none"/>
        </w:rPr>
        <w:t xml:space="preserve">Перейти в режим </w:t>
      </w:r>
      <w:r w:rsidRPr="00F45C8B">
        <w:rPr>
          <w:b/>
          <w:sz w:val="20"/>
          <w:szCs w:val="20"/>
          <w:highlight w:val="lightGray"/>
          <w:lang w:eastAsia="x-none"/>
        </w:rPr>
        <w:t>СВОД-СМАРТ</w:t>
      </w:r>
      <w:r w:rsidRPr="00F45C8B">
        <w:rPr>
          <w:b/>
          <w:sz w:val="20"/>
          <w:szCs w:val="20"/>
          <w:highlight w:val="lightGray"/>
        </w:rPr>
        <w:t xml:space="preserve">=&gt; </w:t>
      </w:r>
      <w:r w:rsidRPr="00F45C8B">
        <w:rPr>
          <w:b/>
          <w:sz w:val="20"/>
          <w:szCs w:val="20"/>
          <w:highlight w:val="lightGray"/>
          <w:lang w:eastAsia="x-none"/>
        </w:rPr>
        <w:t>АДМИНИСТРИРОВАНИЕ</w:t>
      </w:r>
      <w:r w:rsidRPr="00F45C8B">
        <w:rPr>
          <w:b/>
          <w:sz w:val="20"/>
          <w:szCs w:val="20"/>
          <w:highlight w:val="lightGray"/>
        </w:rPr>
        <w:t xml:space="preserve">=&gt; </w:t>
      </w:r>
      <w:r w:rsidRPr="00F45C8B">
        <w:rPr>
          <w:b/>
          <w:sz w:val="20"/>
          <w:szCs w:val="20"/>
          <w:highlight w:val="lightGray"/>
          <w:lang w:eastAsia="x-none"/>
        </w:rPr>
        <w:t>Пользователи и группы</w:t>
      </w:r>
      <w:r w:rsidRPr="00F45C8B">
        <w:rPr>
          <w:b/>
          <w:sz w:val="20"/>
          <w:szCs w:val="20"/>
          <w:highlight w:val="lightGray"/>
        </w:rPr>
        <w:t xml:space="preserve">=&gt; </w:t>
      </w:r>
      <w:r w:rsidRPr="00F45C8B">
        <w:rPr>
          <w:b/>
          <w:sz w:val="20"/>
          <w:szCs w:val="20"/>
          <w:highlight w:val="lightGray"/>
          <w:lang w:eastAsia="x-none"/>
        </w:rPr>
        <w:t>Группы пользователей</w:t>
      </w:r>
      <w:r>
        <w:rPr>
          <w:lang w:eastAsia="x-none"/>
        </w:rPr>
        <w:t>;</w:t>
      </w:r>
    </w:p>
    <w:p w14:paraId="0CB64A9B" w14:textId="77777777" w:rsidR="00340528" w:rsidRDefault="00340528" w:rsidP="005F6947">
      <w:pPr>
        <w:numPr>
          <w:ilvl w:val="0"/>
          <w:numId w:val="51"/>
        </w:numPr>
        <w:spacing w:line="276" w:lineRule="auto"/>
        <w:contextualSpacing/>
        <w:rPr>
          <w:lang w:eastAsia="x-none"/>
        </w:rPr>
      </w:pPr>
      <w:r>
        <w:rPr>
          <w:lang w:eastAsia="x-none"/>
        </w:rPr>
        <w:t xml:space="preserve">Создать группу для настройки прав на форму </w:t>
      </w:r>
      <w:r>
        <w:rPr>
          <w:lang w:val="en-US" w:eastAsia="x-none"/>
        </w:rPr>
        <w:t>RRO</w:t>
      </w:r>
      <w:r>
        <w:rPr>
          <w:lang w:eastAsia="x-none"/>
        </w:rPr>
        <w:t xml:space="preserve"> </w:t>
      </w:r>
      <w:r w:rsidRPr="009D559F">
        <w:rPr>
          <w:i/>
          <w:lang w:eastAsia="x-none"/>
        </w:rPr>
        <w:t>(Рисунок</w:t>
      </w:r>
      <w:r>
        <w:rPr>
          <w:i/>
          <w:lang w:eastAsia="x-none"/>
        </w:rPr>
        <w:t xml:space="preserve"> 49</w:t>
      </w:r>
      <w:r w:rsidRPr="009D559F">
        <w:rPr>
          <w:i/>
          <w:lang w:eastAsia="x-none"/>
        </w:rPr>
        <w:t>).</w:t>
      </w:r>
      <w:r>
        <w:rPr>
          <w:lang w:eastAsia="x-none"/>
        </w:rPr>
        <w:t xml:space="preserve"> Заполнить поля </w:t>
      </w:r>
      <w:proofErr w:type="gramStart"/>
      <w:r w:rsidRPr="009D559F">
        <w:rPr>
          <w:b/>
          <w:lang w:eastAsia="x-none"/>
        </w:rPr>
        <w:t>Наименование</w:t>
      </w:r>
      <w:r>
        <w:rPr>
          <w:lang w:eastAsia="x-none"/>
        </w:rPr>
        <w:t xml:space="preserve">  и</w:t>
      </w:r>
      <w:proofErr w:type="gramEnd"/>
      <w:r>
        <w:rPr>
          <w:lang w:eastAsia="x-none"/>
        </w:rPr>
        <w:t xml:space="preserve"> </w:t>
      </w:r>
      <w:r w:rsidRPr="009D559F">
        <w:rPr>
          <w:b/>
          <w:lang w:eastAsia="x-none"/>
        </w:rPr>
        <w:t>Примечание</w:t>
      </w:r>
      <w:r>
        <w:rPr>
          <w:b/>
          <w:lang w:eastAsia="x-none"/>
        </w:rPr>
        <w:t xml:space="preserve"> </w:t>
      </w:r>
      <w:r w:rsidRPr="009D559F">
        <w:rPr>
          <w:i/>
          <w:lang w:eastAsia="x-none"/>
        </w:rPr>
        <w:t>(1);</w:t>
      </w:r>
    </w:p>
    <w:p w14:paraId="4858D614" w14:textId="77777777" w:rsidR="00984AD0" w:rsidRDefault="00984AD0" w:rsidP="005F6947">
      <w:pPr>
        <w:numPr>
          <w:ilvl w:val="0"/>
          <w:numId w:val="51"/>
        </w:numPr>
        <w:spacing w:line="276" w:lineRule="auto"/>
        <w:contextualSpacing/>
        <w:rPr>
          <w:lang w:eastAsia="x-none"/>
        </w:rPr>
      </w:pPr>
      <w:r>
        <w:rPr>
          <w:lang w:eastAsia="x-none"/>
        </w:rPr>
        <w:t xml:space="preserve"> Сохранить созданную группу </w:t>
      </w:r>
      <w:r w:rsidRPr="00340528">
        <w:rPr>
          <w:i/>
          <w:lang w:eastAsia="x-none"/>
        </w:rPr>
        <w:t>(2).</w:t>
      </w:r>
      <w:r>
        <w:rPr>
          <w:lang w:eastAsia="x-none"/>
        </w:rPr>
        <w:t xml:space="preserve"> </w:t>
      </w:r>
    </w:p>
    <w:p w14:paraId="131998D5" w14:textId="77777777" w:rsidR="00984AD0" w:rsidRDefault="00984AD0" w:rsidP="00984AD0">
      <w:pPr>
        <w:ind w:left="1069"/>
        <w:rPr>
          <w:lang w:eastAsia="x-none"/>
        </w:rPr>
      </w:pPr>
    </w:p>
    <w:p w14:paraId="5808D581" w14:textId="77777777" w:rsidR="00984AD0" w:rsidRPr="00F917A3" w:rsidRDefault="00984AD0" w:rsidP="00984AD0">
      <w:pPr>
        <w:jc w:val="center"/>
        <w:rPr>
          <w:lang w:eastAsia="x-none"/>
        </w:rPr>
      </w:pPr>
      <w:r>
        <w:rPr>
          <w:noProof/>
        </w:rPr>
        <w:lastRenderedPageBreak/>
        <w:drawing>
          <wp:inline distT="0" distB="0" distL="0" distR="0" wp14:anchorId="6003C2C4" wp14:editId="0B53D2AA">
            <wp:extent cx="5953125" cy="2047875"/>
            <wp:effectExtent l="0" t="0" r="9525"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3125" cy="2047875"/>
                    </a:xfrm>
                    <a:prstGeom prst="rect">
                      <a:avLst/>
                    </a:prstGeom>
                    <a:noFill/>
                    <a:ln>
                      <a:noFill/>
                    </a:ln>
                  </pic:spPr>
                </pic:pic>
              </a:graphicData>
            </a:graphic>
          </wp:inline>
        </w:drawing>
      </w:r>
    </w:p>
    <w:p w14:paraId="65F3A38E" w14:textId="77777777" w:rsidR="00742EF9" w:rsidRPr="00742EF9" w:rsidRDefault="00340528" w:rsidP="005F6947">
      <w:pPr>
        <w:pStyle w:val="affc"/>
        <w:numPr>
          <w:ilvl w:val="0"/>
          <w:numId w:val="19"/>
        </w:numPr>
        <w:tabs>
          <w:tab w:val="num" w:pos="794"/>
          <w:tab w:val="num" w:pos="19796"/>
        </w:tabs>
      </w:pPr>
      <w:r>
        <w:t>Создание новой группы</w:t>
      </w:r>
    </w:p>
    <w:tbl>
      <w:tblPr>
        <w:tblW w:w="9720" w:type="dxa"/>
        <w:tblInd w:w="648" w:type="dxa"/>
        <w:tblLook w:val="01E0" w:firstRow="1" w:lastRow="1" w:firstColumn="1" w:lastColumn="1" w:noHBand="0" w:noVBand="0"/>
      </w:tblPr>
      <w:tblGrid>
        <w:gridCol w:w="1080"/>
        <w:gridCol w:w="8100"/>
        <w:gridCol w:w="540"/>
      </w:tblGrid>
      <w:tr w:rsidR="00340528" w14:paraId="6F9370D9" w14:textId="77777777" w:rsidTr="00237A5B">
        <w:tc>
          <w:tcPr>
            <w:tcW w:w="1080" w:type="dxa"/>
            <w:shd w:val="clear" w:color="auto" w:fill="auto"/>
          </w:tcPr>
          <w:p w14:paraId="4ED67BCA" w14:textId="77777777" w:rsidR="00340528" w:rsidRDefault="00340528" w:rsidP="00237A5B">
            <w:pPr>
              <w:pStyle w:val="affffff0"/>
            </w:pPr>
            <w:r>
              <w:rPr>
                <w:noProof/>
              </w:rPr>
              <w:drawing>
                <wp:inline distT="0" distB="0" distL="0" distR="0" wp14:anchorId="29C58818" wp14:editId="1A02CD5F">
                  <wp:extent cx="318135" cy="304800"/>
                  <wp:effectExtent l="0" t="0" r="571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14:paraId="1557E23B" w14:textId="77777777" w:rsidR="00340528" w:rsidRPr="00F72AAF" w:rsidRDefault="00340528" w:rsidP="00237A5B">
            <w:pPr>
              <w:rPr>
                <w:u w:val="single"/>
                <w:lang w:eastAsia="x-none"/>
              </w:rPr>
            </w:pPr>
            <w:r w:rsidRPr="00F72AAF">
              <w:rPr>
                <w:u w:val="single"/>
                <w:lang w:eastAsia="x-none"/>
              </w:rPr>
              <w:t xml:space="preserve">В случае если одни и те же пользователи могут заполнять и справочники </w:t>
            </w:r>
            <w:proofErr w:type="gramStart"/>
            <w:r w:rsidRPr="00F72AAF">
              <w:rPr>
                <w:u w:val="single"/>
                <w:lang w:eastAsia="x-none"/>
              </w:rPr>
              <w:t>НПА</w:t>
            </w:r>
            <w:proofErr w:type="gramEnd"/>
            <w:r w:rsidRPr="00F72AAF">
              <w:rPr>
                <w:u w:val="single"/>
                <w:lang w:eastAsia="x-none"/>
              </w:rPr>
              <w:t xml:space="preserve"> и справочники РО, настройку доступа к справочникам можно производить в одной группе.</w:t>
            </w:r>
          </w:p>
          <w:p w14:paraId="678EAFD9" w14:textId="77777777" w:rsidR="00340528" w:rsidRPr="00A1465C" w:rsidRDefault="00340528" w:rsidP="00237A5B">
            <w:pPr>
              <w:pStyle w:val="affffff0"/>
            </w:pPr>
          </w:p>
        </w:tc>
        <w:tc>
          <w:tcPr>
            <w:tcW w:w="540" w:type="dxa"/>
            <w:shd w:val="clear" w:color="auto" w:fill="auto"/>
          </w:tcPr>
          <w:p w14:paraId="67FCFD6F" w14:textId="77777777" w:rsidR="00340528" w:rsidRDefault="00340528" w:rsidP="00237A5B">
            <w:pPr>
              <w:pStyle w:val="affffff0"/>
            </w:pPr>
          </w:p>
        </w:tc>
      </w:tr>
    </w:tbl>
    <w:p w14:paraId="065D39C2" w14:textId="77777777" w:rsidR="00984AD0" w:rsidRDefault="00984AD0" w:rsidP="00984AD0">
      <w:pPr>
        <w:pStyle w:val="afffffff9"/>
        <w:ind w:left="0"/>
        <w:jc w:val="center"/>
        <w:rPr>
          <w:rFonts w:ascii="Times New Roman" w:hAnsi="Times New Roman"/>
          <w:sz w:val="24"/>
          <w:szCs w:val="24"/>
        </w:rPr>
      </w:pPr>
    </w:p>
    <w:p w14:paraId="417D83F2"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Перейти на вкладку </w:t>
      </w:r>
      <w:r w:rsidRPr="00340528">
        <w:rPr>
          <w:rFonts w:ascii="Times New Roman" w:hAnsi="Times New Roman"/>
          <w:b/>
          <w:sz w:val="24"/>
          <w:szCs w:val="24"/>
        </w:rPr>
        <w:t>Права на формы и статусы</w:t>
      </w:r>
      <w:r>
        <w:rPr>
          <w:rFonts w:ascii="Times New Roman" w:hAnsi="Times New Roman"/>
          <w:i/>
          <w:sz w:val="24"/>
          <w:szCs w:val="24"/>
        </w:rPr>
        <w:t xml:space="preserve"> </w:t>
      </w:r>
      <w:r w:rsidRPr="00340528">
        <w:rPr>
          <w:rFonts w:ascii="Times New Roman" w:hAnsi="Times New Roman"/>
          <w:i/>
          <w:sz w:val="24"/>
          <w:szCs w:val="24"/>
        </w:rPr>
        <w:t>(1)</w:t>
      </w:r>
      <w:r w:rsidR="00340528" w:rsidRPr="00340528">
        <w:rPr>
          <w:rFonts w:ascii="Times New Roman" w:hAnsi="Times New Roman"/>
          <w:i/>
          <w:sz w:val="24"/>
          <w:szCs w:val="24"/>
        </w:rPr>
        <w:t xml:space="preserve"> (Рисунок 50)</w:t>
      </w:r>
      <w:r w:rsidRPr="00340528">
        <w:rPr>
          <w:rFonts w:ascii="Times New Roman" w:hAnsi="Times New Roman"/>
          <w:i/>
          <w:sz w:val="24"/>
          <w:szCs w:val="24"/>
        </w:rPr>
        <w:t>;</w:t>
      </w:r>
    </w:p>
    <w:p w14:paraId="073BA4CC"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Выбрать режим </w:t>
      </w:r>
      <w:r w:rsidRPr="00340528">
        <w:rPr>
          <w:rFonts w:ascii="Times New Roman" w:hAnsi="Times New Roman"/>
          <w:b/>
          <w:sz w:val="24"/>
          <w:szCs w:val="24"/>
        </w:rPr>
        <w:t>Редактирование</w:t>
      </w:r>
      <w:r>
        <w:rPr>
          <w:rFonts w:ascii="Times New Roman" w:hAnsi="Times New Roman"/>
          <w:sz w:val="24"/>
          <w:szCs w:val="24"/>
        </w:rPr>
        <w:t xml:space="preserve"> </w:t>
      </w:r>
      <w:r w:rsidRPr="00340528">
        <w:rPr>
          <w:rFonts w:ascii="Times New Roman" w:hAnsi="Times New Roman"/>
          <w:i/>
          <w:sz w:val="24"/>
          <w:szCs w:val="24"/>
        </w:rPr>
        <w:t>(2);</w:t>
      </w:r>
    </w:p>
    <w:p w14:paraId="162DDD56"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Ввести в колонку </w:t>
      </w:r>
      <w:r w:rsidRPr="00340528">
        <w:rPr>
          <w:rFonts w:ascii="Times New Roman" w:hAnsi="Times New Roman"/>
          <w:b/>
          <w:sz w:val="24"/>
          <w:szCs w:val="24"/>
        </w:rPr>
        <w:t>Код</w:t>
      </w:r>
      <w:r>
        <w:rPr>
          <w:rFonts w:ascii="Times New Roman" w:hAnsi="Times New Roman"/>
          <w:sz w:val="24"/>
          <w:szCs w:val="24"/>
        </w:rPr>
        <w:t xml:space="preserve"> фильтр </w:t>
      </w:r>
      <w:r w:rsidRPr="00340528">
        <w:rPr>
          <w:rFonts w:ascii="Times New Roman" w:hAnsi="Times New Roman"/>
          <w:b/>
          <w:sz w:val="24"/>
          <w:szCs w:val="24"/>
          <w:lang w:val="en-US"/>
        </w:rPr>
        <w:t>RRO</w:t>
      </w:r>
      <w:r>
        <w:rPr>
          <w:rFonts w:ascii="Times New Roman" w:hAnsi="Times New Roman"/>
          <w:sz w:val="24"/>
          <w:szCs w:val="24"/>
        </w:rPr>
        <w:t xml:space="preserve"> </w:t>
      </w:r>
      <w:r w:rsidRPr="00340528">
        <w:rPr>
          <w:rFonts w:ascii="Times New Roman" w:hAnsi="Times New Roman"/>
          <w:i/>
          <w:sz w:val="24"/>
          <w:szCs w:val="24"/>
        </w:rPr>
        <w:t>(3);</w:t>
      </w:r>
    </w:p>
    <w:p w14:paraId="7890DAB2"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в группе </w:t>
      </w:r>
      <w:r w:rsidRPr="00340528">
        <w:rPr>
          <w:rFonts w:ascii="Times New Roman" w:hAnsi="Times New Roman"/>
          <w:b/>
          <w:sz w:val="24"/>
          <w:szCs w:val="24"/>
        </w:rPr>
        <w:t>Права на форму</w:t>
      </w:r>
      <w:r>
        <w:rPr>
          <w:rFonts w:ascii="Times New Roman" w:hAnsi="Times New Roman"/>
          <w:sz w:val="24"/>
          <w:szCs w:val="24"/>
        </w:rPr>
        <w:t xml:space="preserve"> </w:t>
      </w:r>
      <w:r w:rsidRPr="00340528">
        <w:rPr>
          <w:rFonts w:ascii="Times New Roman" w:hAnsi="Times New Roman"/>
          <w:i/>
          <w:sz w:val="24"/>
          <w:szCs w:val="24"/>
        </w:rPr>
        <w:t>(4):</w:t>
      </w:r>
    </w:p>
    <w:p w14:paraId="6822D02E" w14:textId="77777777"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Чтение</w:t>
      </w:r>
      <w:r w:rsidRPr="00340528">
        <w:rPr>
          <w:rFonts w:ascii="Times New Roman" w:hAnsi="Times New Roman"/>
          <w:b/>
          <w:noProof/>
          <w:sz w:val="24"/>
          <w:szCs w:val="24"/>
          <w:lang w:eastAsia="ru-RU"/>
        </w:rPr>
        <w:drawing>
          <wp:inline distT="0" distB="0" distL="0" distR="0" wp14:anchorId="788D8861" wp14:editId="68B5ED64">
            <wp:extent cx="152400" cy="17145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340528">
        <w:rPr>
          <w:rFonts w:ascii="Times New Roman" w:hAnsi="Times New Roman"/>
          <w:b/>
          <w:sz w:val="24"/>
          <w:szCs w:val="24"/>
        </w:rPr>
        <w:t>;</w:t>
      </w:r>
    </w:p>
    <w:p w14:paraId="1A9955BF" w14:textId="77777777"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Проверка КС </w:t>
      </w:r>
      <w:r w:rsidRPr="00340528">
        <w:rPr>
          <w:rFonts w:ascii="Times New Roman" w:hAnsi="Times New Roman"/>
          <w:b/>
          <w:noProof/>
          <w:sz w:val="24"/>
          <w:szCs w:val="24"/>
          <w:lang w:eastAsia="ru-RU"/>
        </w:rPr>
        <w:drawing>
          <wp:inline distT="0" distB="0" distL="0" distR="0" wp14:anchorId="266114C8" wp14:editId="7567155E">
            <wp:extent cx="171450" cy="200025"/>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340528">
        <w:rPr>
          <w:rFonts w:ascii="Times New Roman" w:hAnsi="Times New Roman"/>
          <w:b/>
          <w:sz w:val="24"/>
          <w:szCs w:val="24"/>
        </w:rPr>
        <w:t>;</w:t>
      </w:r>
    </w:p>
    <w:p w14:paraId="077B3C7C" w14:textId="77777777"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Печать </w:t>
      </w:r>
      <w:r w:rsidRPr="00340528">
        <w:rPr>
          <w:rFonts w:ascii="Times New Roman" w:hAnsi="Times New Roman"/>
          <w:b/>
          <w:noProof/>
          <w:sz w:val="24"/>
          <w:szCs w:val="24"/>
          <w:lang w:eastAsia="ru-RU"/>
        </w:rPr>
        <w:drawing>
          <wp:inline distT="0" distB="0" distL="0" distR="0" wp14:anchorId="0EABB9C0" wp14:editId="6D01C54D">
            <wp:extent cx="190500" cy="180975"/>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340528">
        <w:rPr>
          <w:rFonts w:ascii="Times New Roman" w:hAnsi="Times New Roman"/>
          <w:b/>
          <w:sz w:val="24"/>
          <w:szCs w:val="24"/>
        </w:rPr>
        <w:t>.</w:t>
      </w:r>
    </w:p>
    <w:p w14:paraId="1DCC0816"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в группе </w:t>
      </w:r>
      <w:r w:rsidRPr="00340528">
        <w:rPr>
          <w:rFonts w:ascii="Times New Roman" w:hAnsi="Times New Roman"/>
          <w:b/>
          <w:sz w:val="24"/>
          <w:szCs w:val="24"/>
        </w:rPr>
        <w:t>Права на статусы</w:t>
      </w:r>
      <w:r>
        <w:rPr>
          <w:rFonts w:ascii="Times New Roman" w:hAnsi="Times New Roman"/>
          <w:sz w:val="24"/>
          <w:szCs w:val="24"/>
        </w:rPr>
        <w:t xml:space="preserve"> </w:t>
      </w:r>
      <w:r w:rsidRPr="00340528">
        <w:rPr>
          <w:rFonts w:ascii="Times New Roman" w:hAnsi="Times New Roman"/>
          <w:i/>
          <w:sz w:val="24"/>
          <w:szCs w:val="24"/>
        </w:rPr>
        <w:t>(5):</w:t>
      </w:r>
    </w:p>
    <w:p w14:paraId="375EFFD2" w14:textId="77777777"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Запланирован </w:t>
      </w:r>
      <w:r w:rsidRPr="00340528">
        <w:rPr>
          <w:rFonts w:ascii="Times New Roman" w:hAnsi="Times New Roman"/>
          <w:b/>
          <w:noProof/>
          <w:sz w:val="24"/>
          <w:szCs w:val="24"/>
          <w:lang w:eastAsia="ru-RU"/>
        </w:rPr>
        <w:drawing>
          <wp:inline distT="0" distB="0" distL="0" distR="0" wp14:anchorId="77FB10E8" wp14:editId="75C490E2">
            <wp:extent cx="171450" cy="1905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340528">
        <w:rPr>
          <w:rFonts w:ascii="Times New Roman" w:hAnsi="Times New Roman"/>
          <w:b/>
          <w:sz w:val="24"/>
          <w:szCs w:val="24"/>
        </w:rPr>
        <w:t>;</w:t>
      </w:r>
    </w:p>
    <w:p w14:paraId="5288EE3C" w14:textId="77777777"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Редактирование </w:t>
      </w:r>
      <w:r w:rsidRPr="00340528">
        <w:rPr>
          <w:rFonts w:ascii="Times New Roman" w:hAnsi="Times New Roman"/>
          <w:b/>
          <w:noProof/>
          <w:sz w:val="24"/>
          <w:szCs w:val="24"/>
          <w:lang w:eastAsia="ru-RU"/>
        </w:rPr>
        <w:drawing>
          <wp:inline distT="0" distB="0" distL="0" distR="0" wp14:anchorId="10F73101" wp14:editId="761FB36D">
            <wp:extent cx="171450" cy="18097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340528">
        <w:rPr>
          <w:rFonts w:ascii="Times New Roman" w:hAnsi="Times New Roman"/>
          <w:b/>
          <w:sz w:val="24"/>
          <w:szCs w:val="24"/>
        </w:rPr>
        <w:t>;</w:t>
      </w:r>
    </w:p>
    <w:p w14:paraId="6A28508E" w14:textId="77777777"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Готов к проверке </w:t>
      </w:r>
      <w:r w:rsidRPr="00340528">
        <w:rPr>
          <w:rFonts w:ascii="Times New Roman" w:hAnsi="Times New Roman"/>
          <w:b/>
          <w:noProof/>
          <w:sz w:val="24"/>
          <w:szCs w:val="24"/>
          <w:lang w:eastAsia="ru-RU"/>
        </w:rPr>
        <w:drawing>
          <wp:inline distT="0" distB="0" distL="0" distR="0" wp14:anchorId="3933420D" wp14:editId="7E79C476">
            <wp:extent cx="180975" cy="1809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0528">
        <w:rPr>
          <w:rFonts w:ascii="Times New Roman" w:hAnsi="Times New Roman"/>
          <w:b/>
          <w:sz w:val="24"/>
          <w:szCs w:val="24"/>
        </w:rPr>
        <w:t>;</w:t>
      </w:r>
    </w:p>
    <w:p w14:paraId="27A752D8" w14:textId="77777777"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На доработке </w:t>
      </w:r>
      <w:r w:rsidRPr="00340528">
        <w:rPr>
          <w:rFonts w:ascii="Times New Roman" w:hAnsi="Times New Roman"/>
          <w:b/>
          <w:noProof/>
          <w:sz w:val="24"/>
          <w:szCs w:val="24"/>
          <w:lang w:eastAsia="ru-RU"/>
        </w:rPr>
        <w:drawing>
          <wp:inline distT="0" distB="0" distL="0" distR="0" wp14:anchorId="2072D79C" wp14:editId="70C62F25">
            <wp:extent cx="171450" cy="190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340528">
        <w:rPr>
          <w:rFonts w:ascii="Times New Roman" w:hAnsi="Times New Roman"/>
          <w:b/>
          <w:sz w:val="24"/>
          <w:szCs w:val="24"/>
        </w:rPr>
        <w:t>;</w:t>
      </w:r>
    </w:p>
    <w:p w14:paraId="5921FA97" w14:textId="77777777"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Проверяется  </w:t>
      </w:r>
      <w:r w:rsidRPr="00340528">
        <w:rPr>
          <w:rFonts w:ascii="Times New Roman" w:hAnsi="Times New Roman"/>
          <w:b/>
          <w:noProof/>
          <w:sz w:val="24"/>
          <w:szCs w:val="24"/>
          <w:lang w:eastAsia="ru-RU"/>
        </w:rPr>
        <w:drawing>
          <wp:inline distT="0" distB="0" distL="0" distR="0" wp14:anchorId="7E0B9679" wp14:editId="1D989FDD">
            <wp:extent cx="171450" cy="190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340528">
        <w:rPr>
          <w:rFonts w:ascii="Times New Roman" w:hAnsi="Times New Roman"/>
          <w:b/>
          <w:sz w:val="24"/>
          <w:szCs w:val="24"/>
        </w:rPr>
        <w:t>;</w:t>
      </w:r>
    </w:p>
    <w:p w14:paraId="07974FB2" w14:textId="77777777"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Проверен </w:t>
      </w:r>
      <w:r w:rsidRPr="00340528">
        <w:rPr>
          <w:rFonts w:ascii="Times New Roman" w:hAnsi="Times New Roman"/>
          <w:b/>
          <w:noProof/>
          <w:sz w:val="24"/>
          <w:szCs w:val="24"/>
          <w:lang w:eastAsia="ru-RU"/>
        </w:rPr>
        <w:drawing>
          <wp:inline distT="0" distB="0" distL="0" distR="0" wp14:anchorId="0339972A" wp14:editId="5368CA5F">
            <wp:extent cx="180975" cy="1809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0528">
        <w:rPr>
          <w:rFonts w:ascii="Times New Roman" w:hAnsi="Times New Roman"/>
          <w:b/>
          <w:sz w:val="24"/>
          <w:szCs w:val="24"/>
        </w:rPr>
        <w:t>;</w:t>
      </w:r>
    </w:p>
    <w:p w14:paraId="52D91529" w14:textId="77777777"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Включен в свод  </w:t>
      </w:r>
      <w:r w:rsidRPr="00340528">
        <w:rPr>
          <w:rFonts w:ascii="Times New Roman" w:hAnsi="Times New Roman"/>
          <w:b/>
          <w:noProof/>
          <w:sz w:val="24"/>
          <w:szCs w:val="24"/>
          <w:lang w:eastAsia="ru-RU"/>
        </w:rPr>
        <w:drawing>
          <wp:inline distT="0" distB="0" distL="0" distR="0" wp14:anchorId="76288D7B" wp14:editId="0CC898E7">
            <wp:extent cx="152400" cy="2000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340528">
        <w:rPr>
          <w:rFonts w:ascii="Times New Roman" w:hAnsi="Times New Roman"/>
          <w:b/>
          <w:sz w:val="24"/>
          <w:szCs w:val="24"/>
        </w:rPr>
        <w:t>.</w:t>
      </w:r>
    </w:p>
    <w:p w14:paraId="6D0DBA41" w14:textId="77777777" w:rsidR="00984AD0" w:rsidRPr="00D4350E" w:rsidRDefault="00984AD0" w:rsidP="00984AD0">
      <w:pPr>
        <w:pStyle w:val="afffffff9"/>
        <w:ind w:left="1069"/>
        <w:rPr>
          <w:rFonts w:ascii="Times New Roman" w:hAnsi="Times New Roman"/>
          <w:sz w:val="24"/>
          <w:szCs w:val="24"/>
        </w:rPr>
      </w:pPr>
      <w:r>
        <w:rPr>
          <w:rFonts w:ascii="Times New Roman" w:hAnsi="Times New Roman"/>
          <w:sz w:val="24"/>
          <w:szCs w:val="24"/>
        </w:rPr>
        <w:t xml:space="preserve"> Так же можно установить права только на </w:t>
      </w:r>
      <w:proofErr w:type="gramStart"/>
      <w:r>
        <w:rPr>
          <w:rFonts w:ascii="Times New Roman" w:hAnsi="Times New Roman"/>
          <w:sz w:val="24"/>
          <w:szCs w:val="24"/>
        </w:rPr>
        <w:t xml:space="preserve">статусы </w:t>
      </w:r>
      <w:r>
        <w:rPr>
          <w:rFonts w:ascii="Times New Roman" w:hAnsi="Times New Roman"/>
          <w:i/>
          <w:sz w:val="24"/>
          <w:szCs w:val="24"/>
        </w:rPr>
        <w:t xml:space="preserve"> </w:t>
      </w:r>
      <w:r w:rsidRPr="00340528">
        <w:rPr>
          <w:rFonts w:ascii="Times New Roman" w:hAnsi="Times New Roman"/>
          <w:b/>
          <w:sz w:val="24"/>
          <w:szCs w:val="24"/>
        </w:rPr>
        <w:t>Проверен</w:t>
      </w:r>
      <w:proofErr w:type="gramEnd"/>
      <w:r>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069E9B15" wp14:editId="0DB01AD9">
            <wp:extent cx="180975" cy="1809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i/>
          <w:sz w:val="24"/>
          <w:szCs w:val="24"/>
        </w:rPr>
        <w:t xml:space="preserve">,  </w:t>
      </w:r>
      <w:r w:rsidRPr="00340528">
        <w:rPr>
          <w:rFonts w:ascii="Times New Roman" w:hAnsi="Times New Roman"/>
          <w:b/>
          <w:sz w:val="24"/>
          <w:szCs w:val="24"/>
        </w:rPr>
        <w:t>Включен в свод</w:t>
      </w:r>
      <w:r>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38029C5F" wp14:editId="5735C26D">
            <wp:extent cx="152400" cy="200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Times New Roman" w:hAnsi="Times New Roman"/>
          <w:i/>
          <w:sz w:val="24"/>
          <w:szCs w:val="24"/>
        </w:rPr>
        <w:t xml:space="preserve">, </w:t>
      </w:r>
      <w:r w:rsidRPr="00340528">
        <w:rPr>
          <w:rFonts w:ascii="Times New Roman" w:hAnsi="Times New Roman"/>
          <w:b/>
          <w:sz w:val="24"/>
          <w:szCs w:val="24"/>
        </w:rPr>
        <w:t xml:space="preserve">Утвержден </w:t>
      </w:r>
      <w:r>
        <w:rPr>
          <w:rFonts w:ascii="Times New Roman" w:hAnsi="Times New Roman"/>
          <w:i/>
          <w:noProof/>
          <w:sz w:val="24"/>
          <w:szCs w:val="24"/>
          <w:lang w:eastAsia="ru-RU"/>
        </w:rPr>
        <w:drawing>
          <wp:inline distT="0" distB="0" distL="0" distR="0" wp14:anchorId="4470A83D" wp14:editId="30F3016E">
            <wp:extent cx="161925" cy="180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i/>
          <w:sz w:val="24"/>
          <w:szCs w:val="24"/>
        </w:rPr>
        <w:t xml:space="preserve">, </w:t>
      </w:r>
      <w:r w:rsidRPr="00D4350E">
        <w:rPr>
          <w:rFonts w:ascii="Times New Roman" w:hAnsi="Times New Roman"/>
          <w:sz w:val="24"/>
          <w:szCs w:val="24"/>
        </w:rPr>
        <w:t xml:space="preserve"> </w:t>
      </w:r>
      <w:r>
        <w:rPr>
          <w:rFonts w:ascii="Times New Roman" w:hAnsi="Times New Roman"/>
          <w:sz w:val="24"/>
          <w:szCs w:val="24"/>
        </w:rPr>
        <w:t xml:space="preserve">если необходимо дать права на просмотр уже </w:t>
      </w:r>
      <w:proofErr w:type="gramStart"/>
      <w:r>
        <w:rPr>
          <w:rFonts w:ascii="Times New Roman" w:hAnsi="Times New Roman"/>
          <w:sz w:val="24"/>
          <w:szCs w:val="24"/>
        </w:rPr>
        <w:t>предоставленных  форм</w:t>
      </w:r>
      <w:proofErr w:type="gramEnd"/>
      <w:r>
        <w:rPr>
          <w:rFonts w:ascii="Times New Roman" w:hAnsi="Times New Roman"/>
          <w:sz w:val="24"/>
          <w:szCs w:val="24"/>
        </w:rPr>
        <w:t>.</w:t>
      </w:r>
    </w:p>
    <w:p w14:paraId="42AF5330" w14:textId="77777777" w:rsidR="00984AD0" w:rsidRPr="00D4350E" w:rsidRDefault="00984AD0" w:rsidP="00984AD0">
      <w:pPr>
        <w:pStyle w:val="afffffff9"/>
        <w:ind w:left="1069"/>
        <w:rPr>
          <w:rFonts w:ascii="Times New Roman" w:hAnsi="Times New Roman"/>
          <w:sz w:val="24"/>
          <w:szCs w:val="24"/>
        </w:rPr>
      </w:pPr>
    </w:p>
    <w:p w14:paraId="5B1730C7"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Сохранить изменения </w:t>
      </w:r>
      <w:r w:rsidRPr="00340528">
        <w:rPr>
          <w:rFonts w:ascii="Times New Roman" w:hAnsi="Times New Roman"/>
          <w:i/>
          <w:sz w:val="24"/>
          <w:szCs w:val="24"/>
        </w:rPr>
        <w:t>(6);</w:t>
      </w:r>
    </w:p>
    <w:p w14:paraId="23B7220E" w14:textId="77777777" w:rsidR="00984AD0"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58AA78F" wp14:editId="634B078B">
            <wp:extent cx="6296025" cy="1895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6025" cy="1895475"/>
                    </a:xfrm>
                    <a:prstGeom prst="rect">
                      <a:avLst/>
                    </a:prstGeom>
                    <a:noFill/>
                    <a:ln>
                      <a:noFill/>
                    </a:ln>
                  </pic:spPr>
                </pic:pic>
              </a:graphicData>
            </a:graphic>
          </wp:inline>
        </w:drawing>
      </w:r>
    </w:p>
    <w:p w14:paraId="43A22BCF" w14:textId="77777777" w:rsidR="00742EF9" w:rsidRPr="00742EF9" w:rsidRDefault="00340528" w:rsidP="005F6947">
      <w:pPr>
        <w:pStyle w:val="affc"/>
        <w:numPr>
          <w:ilvl w:val="0"/>
          <w:numId w:val="19"/>
        </w:numPr>
        <w:tabs>
          <w:tab w:val="num" w:pos="794"/>
          <w:tab w:val="num" w:pos="19796"/>
        </w:tabs>
      </w:pPr>
      <w:r>
        <w:t xml:space="preserve">Настройка прав на форму </w:t>
      </w:r>
      <w:r>
        <w:rPr>
          <w:lang w:val="en-US"/>
        </w:rPr>
        <w:t>RRO</w:t>
      </w:r>
    </w:p>
    <w:p w14:paraId="3F776AEF" w14:textId="77777777" w:rsidR="00984AD0" w:rsidRDefault="00984AD0" w:rsidP="000F7F74">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506D3D3B" wp14:editId="09D2E331">
            <wp:extent cx="6296025" cy="1314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6025" cy="1314450"/>
                    </a:xfrm>
                    <a:prstGeom prst="rect">
                      <a:avLst/>
                    </a:prstGeom>
                    <a:noFill/>
                    <a:ln>
                      <a:noFill/>
                    </a:ln>
                  </pic:spPr>
                </pic:pic>
              </a:graphicData>
            </a:graphic>
          </wp:inline>
        </w:drawing>
      </w:r>
    </w:p>
    <w:p w14:paraId="634E1848" w14:textId="77777777" w:rsidR="00742EF9" w:rsidRPr="00742EF9" w:rsidRDefault="00340528" w:rsidP="005F6947">
      <w:pPr>
        <w:pStyle w:val="affc"/>
        <w:numPr>
          <w:ilvl w:val="0"/>
          <w:numId w:val="19"/>
        </w:numPr>
        <w:tabs>
          <w:tab w:val="num" w:pos="794"/>
          <w:tab w:val="num" w:pos="19796"/>
        </w:tabs>
      </w:pPr>
      <w:r>
        <w:t xml:space="preserve">Настройка прав на статусы формы </w:t>
      </w:r>
      <w:r>
        <w:rPr>
          <w:lang w:val="en-US"/>
        </w:rPr>
        <w:t>RRO</w:t>
      </w:r>
    </w:p>
    <w:p w14:paraId="46066A9B"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Далее необходимо в созданную группу включить пользователей, которые должны иметь права на редактирование формы </w:t>
      </w:r>
      <w:r>
        <w:rPr>
          <w:rFonts w:ascii="Times New Roman" w:hAnsi="Times New Roman"/>
          <w:sz w:val="24"/>
          <w:szCs w:val="24"/>
          <w:lang w:val="en-US"/>
        </w:rPr>
        <w:t>RRO</w:t>
      </w:r>
      <w:r w:rsidR="00340528">
        <w:rPr>
          <w:rFonts w:ascii="Times New Roman" w:hAnsi="Times New Roman"/>
          <w:sz w:val="24"/>
          <w:szCs w:val="24"/>
        </w:rPr>
        <w:t xml:space="preserve"> </w:t>
      </w:r>
      <w:r w:rsidR="00340528" w:rsidRPr="00340528">
        <w:rPr>
          <w:rFonts w:ascii="Times New Roman" w:hAnsi="Times New Roman"/>
          <w:i/>
          <w:sz w:val="24"/>
          <w:szCs w:val="24"/>
        </w:rPr>
        <w:t>(Рисунок 52)</w:t>
      </w:r>
      <w:r w:rsidRPr="00340528">
        <w:rPr>
          <w:rFonts w:ascii="Times New Roman" w:hAnsi="Times New Roman"/>
          <w:i/>
          <w:sz w:val="24"/>
          <w:szCs w:val="24"/>
        </w:rPr>
        <w:t>.</w:t>
      </w:r>
      <w:r>
        <w:rPr>
          <w:rFonts w:ascii="Times New Roman" w:hAnsi="Times New Roman"/>
          <w:sz w:val="24"/>
          <w:szCs w:val="24"/>
        </w:rPr>
        <w:t xml:space="preserve"> Для этого перейти к вкладке </w:t>
      </w:r>
      <w:r w:rsidRPr="00340528">
        <w:rPr>
          <w:rFonts w:ascii="Times New Roman" w:hAnsi="Times New Roman"/>
          <w:b/>
          <w:sz w:val="24"/>
          <w:szCs w:val="24"/>
        </w:rPr>
        <w:t>Сведения</w:t>
      </w:r>
      <w:r>
        <w:rPr>
          <w:rFonts w:ascii="Times New Roman" w:hAnsi="Times New Roman"/>
          <w:sz w:val="24"/>
          <w:szCs w:val="24"/>
        </w:rPr>
        <w:t xml:space="preserve"> </w:t>
      </w:r>
      <w:r w:rsidRPr="00340528">
        <w:rPr>
          <w:rFonts w:ascii="Times New Roman" w:hAnsi="Times New Roman"/>
          <w:i/>
          <w:sz w:val="24"/>
          <w:szCs w:val="24"/>
        </w:rPr>
        <w:t>(1);</w:t>
      </w:r>
    </w:p>
    <w:p w14:paraId="7F349E16"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Открыть вкладку </w:t>
      </w:r>
      <w:r w:rsidRPr="00340528">
        <w:rPr>
          <w:rFonts w:ascii="Times New Roman" w:hAnsi="Times New Roman"/>
          <w:b/>
          <w:sz w:val="24"/>
          <w:szCs w:val="24"/>
        </w:rPr>
        <w:t>Пользователи в группе</w:t>
      </w:r>
      <w:r>
        <w:rPr>
          <w:rFonts w:ascii="Times New Roman" w:hAnsi="Times New Roman"/>
          <w:sz w:val="24"/>
          <w:szCs w:val="24"/>
        </w:rPr>
        <w:t xml:space="preserve"> </w:t>
      </w:r>
      <w:r w:rsidRPr="00340528">
        <w:rPr>
          <w:rFonts w:ascii="Times New Roman" w:hAnsi="Times New Roman"/>
          <w:i/>
          <w:sz w:val="24"/>
          <w:szCs w:val="24"/>
        </w:rPr>
        <w:t>(2);</w:t>
      </w:r>
    </w:p>
    <w:p w14:paraId="20A1B3C5"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Нажать кнопку </w:t>
      </w:r>
      <w:r w:rsidR="00340528">
        <w:rPr>
          <w:rFonts w:ascii="Times New Roman" w:hAnsi="Times New Roman"/>
          <w:sz w:val="24"/>
          <w:szCs w:val="24"/>
          <w:lang w:val="en-US"/>
        </w:rPr>
        <w:t>[</w:t>
      </w:r>
      <w:r w:rsidRPr="00340528">
        <w:rPr>
          <w:rFonts w:ascii="Times New Roman" w:hAnsi="Times New Roman"/>
          <w:b/>
          <w:sz w:val="24"/>
          <w:szCs w:val="24"/>
        </w:rPr>
        <w:t>Добавить</w:t>
      </w:r>
      <w:r w:rsidR="00340528">
        <w:rPr>
          <w:rFonts w:ascii="Times New Roman" w:hAnsi="Times New Roman"/>
          <w:b/>
          <w:sz w:val="24"/>
          <w:szCs w:val="24"/>
          <w:lang w:val="en-US"/>
        </w:rPr>
        <w:t>]</w:t>
      </w:r>
      <w:r w:rsidRPr="00DC7F70">
        <w:rPr>
          <w:rFonts w:ascii="Times New Roman" w:hAnsi="Times New Roman"/>
          <w:i/>
          <w:sz w:val="24"/>
          <w:szCs w:val="24"/>
        </w:rPr>
        <w:t xml:space="preserve"> </w:t>
      </w:r>
      <w:r w:rsidRPr="00340528">
        <w:rPr>
          <w:rFonts w:ascii="Times New Roman" w:hAnsi="Times New Roman"/>
          <w:i/>
          <w:sz w:val="24"/>
          <w:szCs w:val="24"/>
        </w:rPr>
        <w:t>(3);</w:t>
      </w:r>
    </w:p>
    <w:p w14:paraId="767A571E"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В появившемся диалоговом окне выбрать пользователей, для которых нужны права на редактирование формы </w:t>
      </w:r>
      <w:r>
        <w:rPr>
          <w:rFonts w:ascii="Times New Roman" w:hAnsi="Times New Roman"/>
          <w:sz w:val="24"/>
          <w:szCs w:val="24"/>
          <w:lang w:val="en-US"/>
        </w:rPr>
        <w:t>RRO</w:t>
      </w:r>
      <w:r>
        <w:rPr>
          <w:rFonts w:ascii="Times New Roman" w:hAnsi="Times New Roman"/>
          <w:sz w:val="24"/>
          <w:szCs w:val="24"/>
        </w:rPr>
        <w:t xml:space="preserve"> </w:t>
      </w:r>
      <w:r w:rsidRPr="00340528">
        <w:rPr>
          <w:rFonts w:ascii="Times New Roman" w:hAnsi="Times New Roman"/>
          <w:i/>
          <w:sz w:val="24"/>
          <w:szCs w:val="24"/>
        </w:rPr>
        <w:t>(4);</w:t>
      </w:r>
    </w:p>
    <w:p w14:paraId="4E6D0FD6"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Нажать</w:t>
      </w:r>
      <w:r w:rsidR="00340528">
        <w:rPr>
          <w:rFonts w:ascii="Times New Roman" w:hAnsi="Times New Roman"/>
          <w:sz w:val="24"/>
          <w:szCs w:val="24"/>
          <w:lang w:val="en-US"/>
        </w:rPr>
        <w:t xml:space="preserve"> </w:t>
      </w:r>
      <w:r w:rsidR="00340528">
        <w:rPr>
          <w:rFonts w:ascii="Times New Roman" w:hAnsi="Times New Roman"/>
          <w:sz w:val="24"/>
          <w:szCs w:val="24"/>
        </w:rPr>
        <w:t>кнопку</w:t>
      </w:r>
      <w:r>
        <w:rPr>
          <w:rFonts w:ascii="Times New Roman" w:hAnsi="Times New Roman"/>
          <w:sz w:val="24"/>
          <w:szCs w:val="24"/>
        </w:rPr>
        <w:t xml:space="preserve"> </w:t>
      </w:r>
      <w:r w:rsidR="00340528" w:rsidRPr="00340528">
        <w:rPr>
          <w:rFonts w:ascii="Times New Roman" w:hAnsi="Times New Roman"/>
          <w:b/>
          <w:sz w:val="24"/>
          <w:szCs w:val="24"/>
          <w:lang w:val="en-US"/>
        </w:rPr>
        <w:t>[</w:t>
      </w:r>
      <w:r w:rsidRPr="00340528">
        <w:rPr>
          <w:rFonts w:ascii="Times New Roman" w:hAnsi="Times New Roman"/>
          <w:b/>
          <w:sz w:val="24"/>
          <w:szCs w:val="24"/>
        </w:rPr>
        <w:t>ОК</w:t>
      </w:r>
      <w:r w:rsidR="00340528" w:rsidRPr="00340528">
        <w:rPr>
          <w:rFonts w:ascii="Times New Roman" w:hAnsi="Times New Roman"/>
          <w:b/>
          <w:sz w:val="24"/>
          <w:szCs w:val="24"/>
          <w:lang w:val="en-US"/>
        </w:rPr>
        <w:t>]</w:t>
      </w:r>
      <w:r w:rsidRPr="00340528">
        <w:rPr>
          <w:rFonts w:ascii="Times New Roman" w:hAnsi="Times New Roman"/>
          <w:b/>
          <w:sz w:val="24"/>
          <w:szCs w:val="24"/>
        </w:rPr>
        <w:t xml:space="preserve"> </w:t>
      </w:r>
      <w:r w:rsidRPr="00340528">
        <w:rPr>
          <w:rFonts w:ascii="Times New Roman" w:hAnsi="Times New Roman"/>
          <w:i/>
          <w:sz w:val="24"/>
          <w:szCs w:val="24"/>
        </w:rPr>
        <w:t>(5);</w:t>
      </w:r>
    </w:p>
    <w:p w14:paraId="49055AFC" w14:textId="77777777"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Сохранить изменения </w:t>
      </w:r>
      <w:r w:rsidRPr="00340528">
        <w:rPr>
          <w:rFonts w:ascii="Times New Roman" w:hAnsi="Times New Roman"/>
          <w:i/>
          <w:sz w:val="24"/>
          <w:szCs w:val="24"/>
        </w:rPr>
        <w:t>(6).</w:t>
      </w:r>
    </w:p>
    <w:p w14:paraId="6D805202" w14:textId="77777777" w:rsidR="00984AD0" w:rsidRPr="0012552B"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A6291B5" wp14:editId="327CD4D3">
            <wp:extent cx="6324600" cy="6362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4600" cy="6362700"/>
                    </a:xfrm>
                    <a:prstGeom prst="rect">
                      <a:avLst/>
                    </a:prstGeom>
                    <a:noFill/>
                    <a:ln>
                      <a:noFill/>
                    </a:ln>
                  </pic:spPr>
                </pic:pic>
              </a:graphicData>
            </a:graphic>
          </wp:inline>
        </w:drawing>
      </w:r>
    </w:p>
    <w:p w14:paraId="6ED6F61C" w14:textId="77777777" w:rsidR="00742EF9" w:rsidRDefault="00340528" w:rsidP="005F6947">
      <w:pPr>
        <w:pStyle w:val="affc"/>
        <w:numPr>
          <w:ilvl w:val="0"/>
          <w:numId w:val="19"/>
        </w:numPr>
        <w:tabs>
          <w:tab w:val="num" w:pos="794"/>
          <w:tab w:val="num" w:pos="19796"/>
        </w:tabs>
      </w:pPr>
      <w:r>
        <w:t>Включение пользователя в группу</w:t>
      </w:r>
    </w:p>
    <w:p w14:paraId="47AC72DA" w14:textId="77777777" w:rsidR="003044EC" w:rsidRPr="006E471F" w:rsidRDefault="003044EC" w:rsidP="005F6947">
      <w:pPr>
        <w:pStyle w:val="2f8"/>
        <w:numPr>
          <w:ilvl w:val="1"/>
          <w:numId w:val="30"/>
        </w:numPr>
        <w:tabs>
          <w:tab w:val="num" w:pos="1440"/>
        </w:tabs>
        <w:spacing w:line="360" w:lineRule="auto"/>
        <w:ind w:left="1440" w:hanging="720"/>
      </w:pPr>
      <w:bookmarkStart w:id="35" w:name="_Toc18575339"/>
      <w:r>
        <w:t>Создание и заполнение форм</w:t>
      </w:r>
      <w:bookmarkEnd w:id="35"/>
    </w:p>
    <w:p w14:paraId="3DBEF794" w14:textId="77777777" w:rsidR="003044EC" w:rsidRDefault="003044EC" w:rsidP="005F6947">
      <w:pPr>
        <w:pStyle w:val="3f4"/>
        <w:numPr>
          <w:ilvl w:val="2"/>
          <w:numId w:val="30"/>
        </w:numPr>
        <w:tabs>
          <w:tab w:val="num" w:pos="1797"/>
        </w:tabs>
        <w:spacing w:line="360" w:lineRule="auto"/>
        <w:ind w:left="1797" w:hanging="1077"/>
      </w:pPr>
      <w:r>
        <w:t xml:space="preserve"> </w:t>
      </w:r>
      <w:bookmarkStart w:id="36" w:name="_Toc18575340"/>
      <w:r>
        <w:t>Создание отчетных форм</w:t>
      </w:r>
      <w:bookmarkEnd w:id="36"/>
      <w:r>
        <w:t xml:space="preserve"> </w:t>
      </w:r>
    </w:p>
    <w:p w14:paraId="622CAF32" w14:textId="77777777" w:rsidR="003044EC" w:rsidRPr="00035980" w:rsidRDefault="003044EC" w:rsidP="003044EC">
      <w:r w:rsidRPr="00035980">
        <w:t xml:space="preserve">Создание новой отчетной формы в </w:t>
      </w:r>
      <w:r>
        <w:t xml:space="preserve">ПК </w:t>
      </w:r>
      <w:r w:rsidRPr="00035980">
        <w:t>«</w:t>
      </w:r>
      <w:proofErr w:type="spellStart"/>
      <w:r w:rsidRPr="00035980">
        <w:t>Свод-</w:t>
      </w:r>
      <w:r>
        <w:t>СМАРТ</w:t>
      </w:r>
      <w:proofErr w:type="spellEnd"/>
      <w:r w:rsidRPr="00035980">
        <w:t>» возможно одним из следующих способов:</w:t>
      </w:r>
    </w:p>
    <w:p w14:paraId="674A0779" w14:textId="77777777" w:rsidR="003044EC" w:rsidRPr="00035980" w:rsidRDefault="003044EC" w:rsidP="005F6947">
      <w:pPr>
        <w:pStyle w:val="afffffff9"/>
        <w:numPr>
          <w:ilvl w:val="0"/>
          <w:numId w:val="26"/>
        </w:numPr>
        <w:spacing w:line="240" w:lineRule="auto"/>
        <w:jc w:val="both"/>
        <w:rPr>
          <w:rFonts w:ascii="Times New Roman" w:hAnsi="Times New Roman"/>
          <w:sz w:val="24"/>
          <w:szCs w:val="24"/>
        </w:rPr>
      </w:pPr>
      <w:r w:rsidRPr="00035980">
        <w:rPr>
          <w:rFonts w:ascii="Times New Roman" w:hAnsi="Times New Roman"/>
          <w:sz w:val="24"/>
          <w:szCs w:val="24"/>
        </w:rPr>
        <w:t xml:space="preserve">С помощью кнопки </w:t>
      </w:r>
      <w:r>
        <w:rPr>
          <w:rFonts w:ascii="Times New Roman" w:hAnsi="Times New Roman"/>
          <w:noProof/>
          <w:lang w:eastAsia="ru-RU"/>
        </w:rPr>
        <w:drawing>
          <wp:inline distT="0" distB="0" distL="0" distR="0" wp14:anchorId="79FD7718" wp14:editId="0BCEC8C3">
            <wp:extent cx="742950" cy="24765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Pr>
          <w:rFonts w:ascii="Times New Roman" w:hAnsi="Times New Roman"/>
          <w:sz w:val="24"/>
          <w:szCs w:val="24"/>
        </w:rPr>
        <w:t xml:space="preserve"> (либо </w:t>
      </w:r>
      <w:proofErr w:type="gramStart"/>
      <w:r>
        <w:rPr>
          <w:rFonts w:ascii="Times New Roman" w:hAnsi="Times New Roman"/>
          <w:sz w:val="24"/>
          <w:szCs w:val="24"/>
        </w:rPr>
        <w:t>опции</w:t>
      </w:r>
      <w:proofErr w:type="gramEnd"/>
      <w:r>
        <w:rPr>
          <w:rFonts w:ascii="Times New Roman" w:hAnsi="Times New Roman"/>
          <w:sz w:val="24"/>
          <w:szCs w:val="24"/>
        </w:rPr>
        <w:t xml:space="preserve"> </w:t>
      </w:r>
      <w:r w:rsidRPr="00617467">
        <w:rPr>
          <w:rFonts w:ascii="Times New Roman" w:hAnsi="Times New Roman"/>
          <w:b/>
          <w:sz w:val="24"/>
          <w:szCs w:val="24"/>
        </w:rPr>
        <w:t>Создать</w:t>
      </w:r>
      <w:r>
        <w:rPr>
          <w:rFonts w:ascii="Times New Roman" w:hAnsi="Times New Roman"/>
          <w:sz w:val="24"/>
          <w:szCs w:val="24"/>
        </w:rPr>
        <w:t xml:space="preserve"> из контекстного меню кнопки </w:t>
      </w:r>
      <w:r>
        <w:rPr>
          <w:noProof/>
          <w:lang w:eastAsia="ru-RU"/>
        </w:rPr>
        <w:drawing>
          <wp:inline distT="0" distB="0" distL="0" distR="0" wp14:anchorId="16F889D4" wp14:editId="57CC4B34">
            <wp:extent cx="647700" cy="257175"/>
            <wp:effectExtent l="0" t="0" r="0" b="9525"/>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rPr>
        <w:t xml:space="preserve"> в случае наличия у организации подведомственных);</w:t>
      </w:r>
    </w:p>
    <w:p w14:paraId="1E0DA5E5" w14:textId="77777777" w:rsidR="003044EC" w:rsidRPr="001E32DD" w:rsidRDefault="003044EC" w:rsidP="005F6947">
      <w:pPr>
        <w:pStyle w:val="afffffff9"/>
        <w:numPr>
          <w:ilvl w:val="0"/>
          <w:numId w:val="26"/>
        </w:numPr>
        <w:spacing w:line="240" w:lineRule="auto"/>
        <w:jc w:val="both"/>
        <w:rPr>
          <w:rFonts w:ascii="Times New Roman" w:hAnsi="Times New Roman"/>
          <w:sz w:val="24"/>
          <w:szCs w:val="24"/>
        </w:rPr>
      </w:pP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14:paraId="0CA1FC1D" w14:textId="77777777" w:rsidR="003044EC" w:rsidRDefault="003044EC" w:rsidP="005F6947">
      <w:pPr>
        <w:pStyle w:val="afffffff9"/>
        <w:numPr>
          <w:ilvl w:val="0"/>
          <w:numId w:val="26"/>
        </w:numPr>
        <w:spacing w:line="240" w:lineRule="auto"/>
        <w:jc w:val="both"/>
        <w:rPr>
          <w:rFonts w:ascii="Times New Roman" w:hAnsi="Times New Roman"/>
          <w:sz w:val="24"/>
          <w:szCs w:val="24"/>
        </w:rPr>
      </w:pPr>
      <w:r w:rsidRPr="00035980">
        <w:rPr>
          <w:rFonts w:ascii="Times New Roman" w:hAnsi="Times New Roman"/>
          <w:sz w:val="24"/>
          <w:szCs w:val="24"/>
        </w:rPr>
        <w:lastRenderedPageBreak/>
        <w:t xml:space="preserve">При помощи импорта (загрузки файла отчетной формы). </w:t>
      </w:r>
    </w:p>
    <w:p w14:paraId="3D51A7AC" w14:textId="77777777" w:rsidR="003044EC" w:rsidRDefault="003044EC" w:rsidP="005F6947">
      <w:pPr>
        <w:pStyle w:val="4a"/>
        <w:numPr>
          <w:ilvl w:val="3"/>
          <w:numId w:val="30"/>
        </w:numPr>
        <w:spacing w:line="360" w:lineRule="auto"/>
      </w:pPr>
      <w:bookmarkStart w:id="37" w:name="_Toc498583942"/>
      <w:bookmarkStart w:id="38" w:name="_Toc18575341"/>
      <w:r w:rsidRPr="00035980">
        <w:t>Создание отчета при помощи кнопки «Создать</w:t>
      </w:r>
      <w:r>
        <w:t xml:space="preserve"> отчет</w:t>
      </w:r>
      <w:r w:rsidRPr="00035980">
        <w:t>»</w:t>
      </w:r>
      <w:bookmarkEnd w:id="37"/>
      <w:bookmarkEnd w:id="38"/>
    </w:p>
    <w:p w14:paraId="009A41BD" w14:textId="77777777" w:rsidR="003044EC" w:rsidRDefault="003044EC" w:rsidP="003044EC">
      <w:pPr>
        <w:ind w:firstLine="708"/>
      </w:pPr>
      <w:r w:rsidRPr="00035980">
        <w:t>Для</w:t>
      </w:r>
      <w:r>
        <w:t xml:space="preserve"> создания новой отчетной формы необходимо перейти в</w:t>
      </w:r>
      <w:r w:rsidRPr="00035980">
        <w:t xml:space="preserve"> режим </w:t>
      </w:r>
      <w:r w:rsidRPr="00A9473A">
        <w:rPr>
          <w:b/>
        </w:rPr>
        <w:t>«Работа с отчетностью»</w:t>
      </w:r>
      <w:r>
        <w:t xml:space="preserve"> </w:t>
      </w:r>
      <w:r w:rsidRPr="00A9473A">
        <w:rPr>
          <w:i/>
        </w:rPr>
        <w:t>(1).</w:t>
      </w:r>
      <w:r>
        <w:t xml:space="preserve"> </w:t>
      </w:r>
      <w:r w:rsidRPr="00035980">
        <w:t xml:space="preserve"> </w:t>
      </w:r>
      <w:r>
        <w:t xml:space="preserve">В левой части окна следует определить период, за </w:t>
      </w:r>
      <w:r w:rsidRPr="00035980">
        <w:t xml:space="preserve">который необходимо создать </w:t>
      </w:r>
      <w:proofErr w:type="gramStart"/>
      <w:r w:rsidRPr="00035980">
        <w:t>отчет</w:t>
      </w:r>
      <w:r>
        <w:t>(</w:t>
      </w:r>
      <w:proofErr w:type="gramEnd"/>
      <w:r>
        <w:t xml:space="preserve">форма </w:t>
      </w:r>
      <w:r>
        <w:rPr>
          <w:lang w:val="en-US"/>
        </w:rPr>
        <w:t>RRO</w:t>
      </w:r>
      <w:r>
        <w:t xml:space="preserve"> создается в периоде Год) </w:t>
      </w:r>
      <w:r w:rsidRPr="00A9473A">
        <w:rPr>
          <w:i/>
        </w:rPr>
        <w:t>(2),</w:t>
      </w:r>
      <w:r w:rsidRPr="00035980">
        <w:t xml:space="preserve"> выбрать организацию в </w:t>
      </w:r>
      <w:r>
        <w:t>Д</w:t>
      </w:r>
      <w:r w:rsidRPr="00035980">
        <w:t>ереве организаций и бюджетов</w:t>
      </w:r>
      <w:r>
        <w:t xml:space="preserve"> </w:t>
      </w:r>
      <w:r w:rsidRPr="00A9473A">
        <w:rPr>
          <w:i/>
        </w:rPr>
        <w:t>(3)</w:t>
      </w:r>
      <w:r w:rsidRPr="00035980">
        <w:t xml:space="preserve"> и нажать кнопку </w:t>
      </w:r>
      <w:r>
        <w:rPr>
          <w:noProof/>
        </w:rPr>
        <w:drawing>
          <wp:inline distT="0" distB="0" distL="0" distR="0" wp14:anchorId="536DE4C7" wp14:editId="39EE8CCC">
            <wp:extent cx="752475" cy="238125"/>
            <wp:effectExtent l="0" t="0" r="9525"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035980">
        <w:t xml:space="preserve"> на панели инструментов</w:t>
      </w:r>
      <w:r>
        <w:t xml:space="preserve"> (либо выбора </w:t>
      </w:r>
      <w:proofErr w:type="gramStart"/>
      <w:r>
        <w:t>опции</w:t>
      </w:r>
      <w:proofErr w:type="gramEnd"/>
      <w:r>
        <w:t xml:space="preserve"> </w:t>
      </w:r>
      <w:r w:rsidRPr="00975C40">
        <w:rPr>
          <w:b/>
        </w:rPr>
        <w:t>Создать</w:t>
      </w:r>
      <w:r>
        <w:t xml:space="preserve"> из контекстного меню кнопки </w:t>
      </w:r>
      <w:r>
        <w:rPr>
          <w:noProof/>
        </w:rPr>
        <w:drawing>
          <wp:inline distT="0" distB="0" distL="0" distR="0" wp14:anchorId="0F9C342C" wp14:editId="768A2917">
            <wp:extent cx="647700" cy="257175"/>
            <wp:effectExtent l="0" t="0" r="0" b="9525"/>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w:t>
      </w:r>
      <w:r w:rsidRPr="00A9473A">
        <w:rPr>
          <w:i/>
        </w:rPr>
        <w:t>(4).</w:t>
      </w:r>
      <w:r w:rsidRPr="00035980">
        <w:t xml:space="preserve">  В появившемся окне</w:t>
      </w:r>
      <w:r>
        <w:t xml:space="preserve"> </w:t>
      </w:r>
      <w:r w:rsidRPr="00DD0082">
        <w:rPr>
          <w:i/>
        </w:rPr>
        <w:t>(</w:t>
      </w:r>
      <w:r w:rsidR="00A9473A">
        <w:rPr>
          <w:i/>
        </w:rPr>
        <w:t>Рисунок 53</w:t>
      </w:r>
      <w:r>
        <w:t xml:space="preserve">), содержащим список доступных данному пользователю отчетных форм, выбрать форму отчета </w:t>
      </w:r>
      <w:r w:rsidRPr="00A9473A">
        <w:rPr>
          <w:i/>
        </w:rPr>
        <w:t>(5)</w:t>
      </w:r>
      <w:r>
        <w:t xml:space="preserve"> и нажать </w:t>
      </w:r>
      <w:r w:rsidRPr="00035980">
        <w:t xml:space="preserve">кнопку </w:t>
      </w:r>
      <w:r w:rsidRPr="00F95BA8">
        <w:t>[</w:t>
      </w:r>
      <w:r w:rsidRPr="00035980">
        <w:rPr>
          <w:b/>
        </w:rPr>
        <w:t>Далее</w:t>
      </w:r>
      <w:r w:rsidRPr="00F95BA8">
        <w:rPr>
          <w:b/>
        </w:rPr>
        <w:t>]</w:t>
      </w:r>
      <w:r>
        <w:rPr>
          <w:b/>
        </w:rPr>
        <w:t xml:space="preserve"> </w:t>
      </w:r>
      <w:r w:rsidRPr="00A9473A">
        <w:rPr>
          <w:i/>
        </w:rPr>
        <w:t>(6).</w:t>
      </w:r>
      <w:r>
        <w:t xml:space="preserve"> </w:t>
      </w:r>
    </w:p>
    <w:p w14:paraId="38D89161" w14:textId="77777777" w:rsidR="003044EC" w:rsidRDefault="003044EC" w:rsidP="003044EC">
      <w:pPr>
        <w:ind w:firstLine="142"/>
        <w:jc w:val="center"/>
      </w:pPr>
      <w:r>
        <w:rPr>
          <w:noProof/>
        </w:rPr>
        <w:drawing>
          <wp:inline distT="0" distB="0" distL="0" distR="0" wp14:anchorId="2D573E88" wp14:editId="0706C5E5">
            <wp:extent cx="6286500" cy="3743325"/>
            <wp:effectExtent l="0" t="0" r="0" b="9525"/>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86500" cy="3743325"/>
                    </a:xfrm>
                    <a:prstGeom prst="rect">
                      <a:avLst/>
                    </a:prstGeom>
                    <a:noFill/>
                    <a:ln>
                      <a:noFill/>
                    </a:ln>
                  </pic:spPr>
                </pic:pic>
              </a:graphicData>
            </a:graphic>
          </wp:inline>
        </w:drawing>
      </w:r>
    </w:p>
    <w:p w14:paraId="674E0609" w14:textId="77777777" w:rsidR="003044EC" w:rsidRPr="00DD0082" w:rsidRDefault="003044EC" w:rsidP="005F6947">
      <w:pPr>
        <w:pStyle w:val="affc"/>
        <w:numPr>
          <w:ilvl w:val="0"/>
          <w:numId w:val="19"/>
        </w:numPr>
        <w:tabs>
          <w:tab w:val="num" w:pos="794"/>
          <w:tab w:val="num" w:pos="19796"/>
        </w:tabs>
      </w:pPr>
      <w:r>
        <w:t>Созд</w:t>
      </w:r>
      <w:r w:rsidR="00A9473A">
        <w:t>ание нового отчета. Выбор формы</w:t>
      </w:r>
    </w:p>
    <w:p w14:paraId="374A7DBB" w14:textId="77777777" w:rsidR="003044EC" w:rsidRPr="00D506BF" w:rsidRDefault="003044EC" w:rsidP="003044EC">
      <w:pPr>
        <w:ind w:firstLine="708"/>
      </w:pPr>
      <w:r>
        <w:t xml:space="preserve">В появившемся окне, для определения дополнительных атрибутов отчета, </w:t>
      </w:r>
      <w:proofErr w:type="gramStart"/>
      <w:r>
        <w:t>выбрать  Тип</w:t>
      </w:r>
      <w:proofErr w:type="gramEnd"/>
      <w:r>
        <w:t xml:space="preserve"> информации</w:t>
      </w:r>
      <w:r w:rsidR="00A9473A">
        <w:t xml:space="preserve"> </w:t>
      </w:r>
      <w:r w:rsidR="00A9473A" w:rsidRPr="00A9473A">
        <w:rPr>
          <w:i/>
        </w:rPr>
        <w:t>(Рисунок 54)</w:t>
      </w:r>
      <w:r w:rsidRPr="00A9473A">
        <w:rPr>
          <w:i/>
        </w:rPr>
        <w:t>.</w:t>
      </w:r>
      <w:r>
        <w:t xml:space="preserve"> Атрибуты доступны для форм </w:t>
      </w:r>
      <w:r>
        <w:rPr>
          <w:lang w:val="en-US"/>
        </w:rPr>
        <w:t>RRO</w:t>
      </w:r>
      <w:r w:rsidRPr="003044EC">
        <w:t xml:space="preserve">, </w:t>
      </w:r>
      <w:r>
        <w:rPr>
          <w:lang w:val="en-US"/>
        </w:rPr>
        <w:t>RRO</w:t>
      </w:r>
      <w:r>
        <w:t>_ЗАТО</w:t>
      </w:r>
      <w:r w:rsidRPr="003044EC">
        <w:t xml:space="preserve">, </w:t>
      </w:r>
      <w:r>
        <w:rPr>
          <w:lang w:val="en-US"/>
        </w:rPr>
        <w:t>RRO</w:t>
      </w:r>
      <w:r w:rsidRPr="003044EC">
        <w:t>_</w:t>
      </w:r>
      <w:r>
        <w:t>НП.</w:t>
      </w:r>
    </w:p>
    <w:p w14:paraId="3FC64F71" w14:textId="77777777" w:rsidR="003044EC" w:rsidRDefault="003044EC" w:rsidP="003044EC">
      <w:pPr>
        <w:ind w:firstLine="708"/>
      </w:pPr>
      <w:r>
        <w:t xml:space="preserve">- Уточненный, при сборе информации </w:t>
      </w:r>
      <w:proofErr w:type="gramStart"/>
      <w:r>
        <w:t>для предоставлении</w:t>
      </w:r>
      <w:proofErr w:type="gramEnd"/>
      <w:r>
        <w:t xml:space="preserve"> в Минфин РФ на 1 июня текущего года.</w:t>
      </w:r>
    </w:p>
    <w:p w14:paraId="35E27A18" w14:textId="77777777" w:rsidR="003044EC" w:rsidRPr="0047739D" w:rsidRDefault="003044EC" w:rsidP="003044EC">
      <w:pPr>
        <w:ind w:firstLine="708"/>
      </w:pPr>
      <w:r>
        <w:t xml:space="preserve">- Плановый и проверочный при промежуточном сборе информации по форме </w:t>
      </w:r>
      <w:r>
        <w:rPr>
          <w:lang w:val="en-US"/>
        </w:rPr>
        <w:t>RRO</w:t>
      </w:r>
      <w:r>
        <w:t>.</w:t>
      </w:r>
    </w:p>
    <w:p w14:paraId="4C72AE9A" w14:textId="77777777" w:rsidR="003044EC" w:rsidRDefault="003044EC" w:rsidP="003044EC">
      <w:pPr>
        <w:jc w:val="center"/>
      </w:pPr>
      <w:r>
        <w:rPr>
          <w:noProof/>
        </w:rPr>
        <w:lastRenderedPageBreak/>
        <w:drawing>
          <wp:inline distT="0" distB="0" distL="0" distR="0" wp14:anchorId="29E2978B" wp14:editId="74DC6F8F">
            <wp:extent cx="5514975" cy="2828925"/>
            <wp:effectExtent l="0" t="0" r="9525" b="9525"/>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14975" cy="2828925"/>
                    </a:xfrm>
                    <a:prstGeom prst="rect">
                      <a:avLst/>
                    </a:prstGeom>
                    <a:noFill/>
                    <a:ln>
                      <a:noFill/>
                    </a:ln>
                  </pic:spPr>
                </pic:pic>
              </a:graphicData>
            </a:graphic>
          </wp:inline>
        </w:drawing>
      </w:r>
    </w:p>
    <w:p w14:paraId="66A13983" w14:textId="77777777" w:rsidR="00A9473A" w:rsidRPr="00DD0082" w:rsidRDefault="003044EC" w:rsidP="005F6947">
      <w:pPr>
        <w:pStyle w:val="affc"/>
        <w:numPr>
          <w:ilvl w:val="0"/>
          <w:numId w:val="19"/>
        </w:numPr>
        <w:tabs>
          <w:tab w:val="num" w:pos="794"/>
          <w:tab w:val="num" w:pos="19796"/>
        </w:tabs>
      </w:pPr>
      <w:r w:rsidRPr="00035980">
        <w:t xml:space="preserve"> </w:t>
      </w:r>
      <w:r w:rsidR="00A9473A">
        <w:t>Выбор атрибута формы</w:t>
      </w:r>
    </w:p>
    <w:p w14:paraId="52284230" w14:textId="77777777" w:rsidR="003044EC" w:rsidRDefault="003044EC" w:rsidP="003044EC">
      <w:pPr>
        <w:ind w:firstLine="708"/>
      </w:pPr>
      <w:r>
        <w:t>После выполнения указанных действий с</w:t>
      </w:r>
      <w:r w:rsidRPr="00035980">
        <w:t xml:space="preserve">формируется экранная форма выбранного отчета </w:t>
      </w:r>
      <w:r w:rsidRPr="00DD0082">
        <w:rPr>
          <w:i/>
        </w:rPr>
        <w:t>(</w:t>
      </w:r>
      <w:r w:rsidR="00A9473A">
        <w:rPr>
          <w:i/>
        </w:rPr>
        <w:t>Рисунок 55</w:t>
      </w:r>
      <w:r w:rsidRPr="00035980">
        <w:rPr>
          <w:i/>
        </w:rPr>
        <w:t>)</w:t>
      </w:r>
      <w:r w:rsidRPr="00035980">
        <w:t xml:space="preserve">.  </w:t>
      </w:r>
    </w:p>
    <w:p w14:paraId="6D7FFEFB" w14:textId="77777777" w:rsidR="003044EC" w:rsidRDefault="003044EC" w:rsidP="003044EC">
      <w:pPr>
        <w:ind w:firstLine="708"/>
      </w:pPr>
      <w:r w:rsidRPr="00954519">
        <w:t xml:space="preserve">Все </w:t>
      </w:r>
      <w:r>
        <w:t xml:space="preserve">отчетные формы представлены на экране в виде окон, состоящих из вкладок. </w:t>
      </w:r>
    </w:p>
    <w:p w14:paraId="6265D154" w14:textId="77777777" w:rsidR="003044EC" w:rsidRPr="00035980" w:rsidRDefault="003044EC" w:rsidP="003044EC">
      <w:pPr>
        <w:ind w:firstLine="142"/>
        <w:jc w:val="center"/>
      </w:pPr>
      <w:r>
        <w:rPr>
          <w:noProof/>
        </w:rPr>
        <w:drawing>
          <wp:inline distT="0" distB="0" distL="0" distR="0" wp14:anchorId="47B0A667" wp14:editId="5EEC9528">
            <wp:extent cx="6296025" cy="4562475"/>
            <wp:effectExtent l="0" t="0" r="9525" b="952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6025" cy="4562475"/>
                    </a:xfrm>
                    <a:prstGeom prst="rect">
                      <a:avLst/>
                    </a:prstGeom>
                    <a:noFill/>
                    <a:ln>
                      <a:noFill/>
                    </a:ln>
                  </pic:spPr>
                </pic:pic>
              </a:graphicData>
            </a:graphic>
          </wp:inline>
        </w:drawing>
      </w:r>
    </w:p>
    <w:p w14:paraId="771C5DF3" w14:textId="77777777" w:rsidR="003044EC" w:rsidRPr="00A9473A" w:rsidRDefault="003044EC" w:rsidP="005F6947">
      <w:pPr>
        <w:pStyle w:val="affc"/>
        <w:numPr>
          <w:ilvl w:val="0"/>
          <w:numId w:val="19"/>
        </w:numPr>
        <w:tabs>
          <w:tab w:val="num" w:pos="794"/>
          <w:tab w:val="num" w:pos="19796"/>
        </w:tabs>
      </w:pPr>
      <w:r w:rsidRPr="00035980">
        <w:t>Создание отчетной формы</w:t>
      </w:r>
    </w:p>
    <w:p w14:paraId="164D3CB3" w14:textId="77777777" w:rsidR="003044EC" w:rsidRPr="00035980" w:rsidRDefault="003044EC" w:rsidP="003044EC">
      <w:pPr>
        <w:ind w:firstLine="708"/>
      </w:pPr>
      <w:r w:rsidRPr="00035980">
        <w:lastRenderedPageBreak/>
        <w:t xml:space="preserve">В первой </w:t>
      </w:r>
      <w:r>
        <w:t>в</w:t>
      </w:r>
      <w:r w:rsidRPr="00035980">
        <w:t xml:space="preserve">кладке </w:t>
      </w:r>
      <w:r w:rsidRPr="00510635">
        <w:rPr>
          <w:b/>
        </w:rPr>
        <w:t>«Реквизиты»</w:t>
      </w:r>
      <w:r w:rsidRPr="00035980">
        <w:t xml:space="preserve"> представлена следующая информация:   </w:t>
      </w:r>
    </w:p>
    <w:p w14:paraId="2C1E579A" w14:textId="77777777" w:rsidR="003044EC" w:rsidRPr="00035980" w:rsidRDefault="003044EC" w:rsidP="005F6947">
      <w:pPr>
        <w:pStyle w:val="afffffff9"/>
        <w:numPr>
          <w:ilvl w:val="0"/>
          <w:numId w:val="27"/>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14:paraId="231367BE" w14:textId="77777777" w:rsidR="003044EC" w:rsidRPr="00035980" w:rsidRDefault="003044EC" w:rsidP="005F6947">
      <w:pPr>
        <w:pStyle w:val="afffffff9"/>
        <w:numPr>
          <w:ilvl w:val="0"/>
          <w:numId w:val="27"/>
        </w:numPr>
        <w:spacing w:after="0"/>
        <w:jc w:val="both"/>
        <w:rPr>
          <w:rFonts w:ascii="Times New Roman" w:hAnsi="Times New Roman"/>
          <w:sz w:val="24"/>
          <w:szCs w:val="24"/>
        </w:rPr>
      </w:pPr>
      <w:r w:rsidRPr="00035980">
        <w:rPr>
          <w:rFonts w:ascii="Times New Roman" w:hAnsi="Times New Roman"/>
          <w:sz w:val="24"/>
          <w:szCs w:val="24"/>
        </w:rPr>
        <w:t>Примечание;</w:t>
      </w:r>
    </w:p>
    <w:p w14:paraId="3A7FB1BA" w14:textId="77777777" w:rsidR="003044EC" w:rsidRPr="00035980" w:rsidRDefault="003044EC" w:rsidP="005F6947">
      <w:pPr>
        <w:pStyle w:val="afffffff9"/>
        <w:numPr>
          <w:ilvl w:val="0"/>
          <w:numId w:val="27"/>
        </w:numPr>
        <w:spacing w:after="0"/>
        <w:jc w:val="both"/>
        <w:rPr>
          <w:rFonts w:ascii="Times New Roman" w:hAnsi="Times New Roman"/>
          <w:sz w:val="24"/>
          <w:szCs w:val="24"/>
        </w:rPr>
      </w:pPr>
      <w:r w:rsidRPr="00035980">
        <w:rPr>
          <w:rFonts w:ascii="Times New Roman" w:hAnsi="Times New Roman"/>
          <w:sz w:val="24"/>
          <w:szCs w:val="24"/>
        </w:rPr>
        <w:t>Версия формы;</w:t>
      </w:r>
    </w:p>
    <w:p w14:paraId="4FD1EDE8" w14:textId="77777777" w:rsidR="003044EC" w:rsidRPr="00035980" w:rsidRDefault="003044EC" w:rsidP="005F6947">
      <w:pPr>
        <w:pStyle w:val="afffffff9"/>
        <w:numPr>
          <w:ilvl w:val="0"/>
          <w:numId w:val="27"/>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14:paraId="43A0C61B" w14:textId="77777777" w:rsidR="003044EC" w:rsidRPr="00674CB8" w:rsidRDefault="003044EC" w:rsidP="005F6947">
      <w:pPr>
        <w:pStyle w:val="afffffff9"/>
        <w:numPr>
          <w:ilvl w:val="0"/>
          <w:numId w:val="27"/>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выполнении режима экспорта данных, будет использована только последняя версия отчета;</w:t>
      </w:r>
    </w:p>
    <w:p w14:paraId="09DCD812" w14:textId="77777777" w:rsidR="003044EC" w:rsidRPr="00035980" w:rsidRDefault="003044EC" w:rsidP="005F6947">
      <w:pPr>
        <w:pStyle w:val="afffffff9"/>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Статус </w:t>
      </w:r>
      <w:r w:rsidRPr="00035980">
        <w:rPr>
          <w:rFonts w:ascii="Times New Roman" w:hAnsi="Times New Roman"/>
          <w:sz w:val="24"/>
          <w:szCs w:val="24"/>
        </w:rPr>
        <w:t>(при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w:t>
      </w:r>
      <w:proofErr w:type="gramStart"/>
      <w:r w:rsidRPr="00035980">
        <w:rPr>
          <w:rFonts w:ascii="Times New Roman" w:hAnsi="Times New Roman"/>
          <w:sz w:val="24"/>
          <w:szCs w:val="24"/>
        </w:rPr>
        <w:t>проставляется  -</w:t>
      </w:r>
      <w:proofErr w:type="gramEnd"/>
      <w:r w:rsidRPr="00035980">
        <w:rPr>
          <w:rFonts w:ascii="Times New Roman" w:hAnsi="Times New Roman"/>
          <w:sz w:val="24"/>
          <w:szCs w:val="24"/>
        </w:rPr>
        <w:t xml:space="preserve">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14:paraId="7859F158" w14:textId="77777777" w:rsidR="003044EC" w:rsidRPr="00035980" w:rsidRDefault="003044EC" w:rsidP="005F6947">
      <w:pPr>
        <w:pStyle w:val="afffffff9"/>
        <w:numPr>
          <w:ilvl w:val="0"/>
          <w:numId w:val="27"/>
        </w:numPr>
        <w:spacing w:after="0" w:line="240" w:lineRule="auto"/>
        <w:jc w:val="both"/>
        <w:rPr>
          <w:rFonts w:ascii="Times New Roman" w:hAnsi="Times New Roman"/>
          <w:sz w:val="24"/>
          <w:szCs w:val="24"/>
        </w:rPr>
      </w:pPr>
      <w:r w:rsidRPr="00035980">
        <w:rPr>
          <w:rFonts w:ascii="Times New Roman" w:hAnsi="Times New Roman"/>
          <w:sz w:val="24"/>
          <w:szCs w:val="24"/>
        </w:rPr>
        <w:t>Организация</w:t>
      </w:r>
      <w:r>
        <w:rPr>
          <w:rFonts w:ascii="Times New Roman" w:hAnsi="Times New Roman"/>
          <w:sz w:val="24"/>
          <w:szCs w:val="24"/>
        </w:rPr>
        <w:t xml:space="preserve">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Pr="00035980">
        <w:rPr>
          <w:rFonts w:ascii="Times New Roman" w:hAnsi="Times New Roman"/>
          <w:sz w:val="24"/>
          <w:szCs w:val="24"/>
        </w:rPr>
        <w:t>;</w:t>
      </w:r>
    </w:p>
    <w:p w14:paraId="2D8CAFC3" w14:textId="77777777" w:rsidR="003044EC" w:rsidRDefault="003044EC" w:rsidP="005F6947">
      <w:pPr>
        <w:pStyle w:val="afffffff9"/>
        <w:numPr>
          <w:ilvl w:val="0"/>
          <w:numId w:val="27"/>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p>
    <w:p w14:paraId="093F89CF" w14:textId="77777777" w:rsidR="003044EC" w:rsidRPr="00255D35" w:rsidRDefault="003044EC" w:rsidP="005F6947">
      <w:pPr>
        <w:pStyle w:val="afffffff9"/>
        <w:numPr>
          <w:ilvl w:val="0"/>
          <w:numId w:val="27"/>
        </w:numPr>
        <w:spacing w:after="0" w:line="240" w:lineRule="auto"/>
        <w:jc w:val="both"/>
        <w:rPr>
          <w:rFonts w:ascii="Times New Roman" w:hAnsi="Times New Roman"/>
          <w:sz w:val="24"/>
          <w:szCs w:val="24"/>
        </w:rPr>
      </w:pPr>
      <w:r>
        <w:rPr>
          <w:rFonts w:ascii="Times New Roman" w:hAnsi="Times New Roman"/>
          <w:sz w:val="24"/>
          <w:szCs w:val="24"/>
        </w:rPr>
        <w:t>Атрибуты (выбираются при создании отчеты).</w:t>
      </w:r>
      <w:r w:rsidRPr="00035980">
        <w:tab/>
      </w:r>
      <w:r w:rsidRPr="00255D35">
        <w:rPr>
          <w:rFonts w:ascii="Times New Roman" w:hAnsi="Times New Roman"/>
          <w:sz w:val="24"/>
          <w:szCs w:val="24"/>
        </w:rPr>
        <w:t xml:space="preserve">Заполняется/ редактируется пользователем выбором необходимого значения из справочника, вызываемого на экран нажатием кнопки </w:t>
      </w:r>
      <w:r>
        <w:rPr>
          <w:rFonts w:ascii="Times New Roman" w:hAnsi="Times New Roman"/>
          <w:noProof/>
          <w:sz w:val="24"/>
          <w:szCs w:val="24"/>
          <w:lang w:eastAsia="ru-RU"/>
        </w:rPr>
        <w:drawing>
          <wp:inline distT="0" distB="0" distL="0" distR="0" wp14:anchorId="35231445" wp14:editId="1DCD74C2">
            <wp:extent cx="171450" cy="17145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55D35">
        <w:rPr>
          <w:rFonts w:ascii="Times New Roman" w:hAnsi="Times New Roman"/>
          <w:sz w:val="24"/>
          <w:szCs w:val="24"/>
        </w:rPr>
        <w:t xml:space="preserve"> </w:t>
      </w:r>
      <w:r w:rsidR="00A9473A" w:rsidRPr="00A9473A">
        <w:rPr>
          <w:rFonts w:ascii="Times New Roman" w:hAnsi="Times New Roman"/>
          <w:b/>
          <w:sz w:val="24"/>
          <w:szCs w:val="24"/>
        </w:rPr>
        <w:t>[</w:t>
      </w:r>
      <w:r w:rsidRPr="00A9473A">
        <w:rPr>
          <w:rFonts w:ascii="Times New Roman" w:hAnsi="Times New Roman"/>
          <w:b/>
          <w:sz w:val="24"/>
          <w:szCs w:val="24"/>
        </w:rPr>
        <w:t>Открыть справочник</w:t>
      </w:r>
      <w:r w:rsidR="00A9473A" w:rsidRPr="00A9473A">
        <w:rPr>
          <w:rFonts w:ascii="Times New Roman" w:hAnsi="Times New Roman"/>
          <w:b/>
          <w:sz w:val="24"/>
          <w:szCs w:val="24"/>
        </w:rPr>
        <w:t>]</w:t>
      </w:r>
      <w:r w:rsidRPr="00A9473A">
        <w:rPr>
          <w:rFonts w:ascii="Times New Roman" w:hAnsi="Times New Roman"/>
          <w:b/>
          <w:sz w:val="24"/>
          <w:szCs w:val="24"/>
        </w:rPr>
        <w:t>.</w:t>
      </w:r>
    </w:p>
    <w:p w14:paraId="659685FD" w14:textId="77777777" w:rsidR="003044EC" w:rsidRDefault="003044EC" w:rsidP="003044EC">
      <w:pPr>
        <w:ind w:firstLine="708"/>
      </w:pPr>
      <w:r w:rsidRPr="00035980">
        <w:t>Для продолжения работы с отчетом необходимо сохранить сформированный отчет, нажав соответствующую командную кнопку</w:t>
      </w:r>
      <w:r>
        <w:rPr>
          <w:noProof/>
        </w:rPr>
        <w:drawing>
          <wp:inline distT="0" distB="0" distL="0" distR="0" wp14:anchorId="6E04FA36" wp14:editId="4FFFCB40">
            <wp:extent cx="247650" cy="238125"/>
            <wp:effectExtent l="0" t="0" r="0" b="952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035980">
        <w:t xml:space="preserve"> </w:t>
      </w:r>
      <w:r w:rsidR="00A9473A" w:rsidRPr="00A9473A">
        <w:t>[</w:t>
      </w:r>
      <w:r w:rsidRPr="005218D4">
        <w:rPr>
          <w:b/>
        </w:rPr>
        <w:t>Сохранить</w:t>
      </w:r>
      <w:r w:rsidR="00A9473A" w:rsidRPr="00A9473A">
        <w:rPr>
          <w:b/>
        </w:rPr>
        <w:t>]</w:t>
      </w:r>
      <w:r>
        <w:t xml:space="preserve"> </w:t>
      </w:r>
      <w:r w:rsidRPr="00035980">
        <w:t>на панели инструментов.</w:t>
      </w:r>
    </w:p>
    <w:p w14:paraId="5A9F392A" w14:textId="77777777" w:rsidR="003044EC" w:rsidRDefault="003044EC" w:rsidP="003044EC"/>
    <w:tbl>
      <w:tblPr>
        <w:tblW w:w="10181" w:type="dxa"/>
        <w:tblInd w:w="409" w:type="dxa"/>
        <w:tblLook w:val="01E0" w:firstRow="1" w:lastRow="1" w:firstColumn="1" w:lastColumn="1" w:noHBand="0" w:noVBand="0"/>
      </w:tblPr>
      <w:tblGrid>
        <w:gridCol w:w="1159"/>
        <w:gridCol w:w="9022"/>
      </w:tblGrid>
      <w:tr w:rsidR="003044EC" w:rsidRPr="00BF4BE5" w14:paraId="409EE5E5" w14:textId="77777777" w:rsidTr="00237A5B">
        <w:tc>
          <w:tcPr>
            <w:tcW w:w="1159" w:type="dxa"/>
            <w:vAlign w:val="center"/>
          </w:tcPr>
          <w:p w14:paraId="2960DC92" w14:textId="77777777" w:rsidR="003044EC" w:rsidRPr="00310D93" w:rsidRDefault="003044EC" w:rsidP="00237A5B">
            <w:pPr>
              <w:pStyle w:val="affffff0"/>
              <w:rPr>
                <w:sz w:val="22"/>
                <w:szCs w:val="22"/>
              </w:rPr>
            </w:pPr>
            <w:r>
              <w:rPr>
                <w:noProof/>
                <w:sz w:val="22"/>
                <w:szCs w:val="22"/>
              </w:rPr>
              <w:drawing>
                <wp:inline distT="0" distB="0" distL="0" distR="0" wp14:anchorId="232523CE" wp14:editId="62DB493C">
                  <wp:extent cx="314325" cy="304800"/>
                  <wp:effectExtent l="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14:paraId="03FA9E7D" w14:textId="77777777" w:rsidR="003044EC" w:rsidRPr="00BF4BE5" w:rsidRDefault="003044EC" w:rsidP="00237A5B">
            <w:pPr>
              <w:pStyle w:val="affffff0"/>
              <w:rPr>
                <w:rFonts w:ascii="Times New Roman" w:hAnsi="Times New Roman" w:cs="Times New Roman"/>
                <w:sz w:val="24"/>
                <w:szCs w:val="24"/>
                <w:u w:val="single"/>
              </w:rPr>
            </w:pPr>
            <w:r>
              <w:rPr>
                <w:rFonts w:ascii="Times New Roman" w:hAnsi="Times New Roman" w:cs="Times New Roman"/>
                <w:noProof/>
                <w:sz w:val="24"/>
                <w:szCs w:val="24"/>
                <w:u w:val="single"/>
              </w:rPr>
              <w:t>Значок «*» в наименовании закладки отчета является обозначением того, что отчет не был сохранен после внесенных изменений.</w:t>
            </w:r>
          </w:p>
        </w:tc>
      </w:tr>
    </w:tbl>
    <w:p w14:paraId="2AE65CC8" w14:textId="77777777" w:rsidR="003044EC" w:rsidRDefault="003044EC" w:rsidP="003044EC"/>
    <w:p w14:paraId="62822F48" w14:textId="77777777" w:rsidR="003044EC" w:rsidRPr="00035980" w:rsidRDefault="003044EC" w:rsidP="008509E7">
      <w:pPr>
        <w:spacing w:after="120"/>
        <w:ind w:firstLine="851"/>
      </w:pPr>
      <w:r w:rsidRPr="00035980">
        <w:t xml:space="preserve"> В нижней части окна экра</w:t>
      </w:r>
      <w:r>
        <w:t xml:space="preserve">нной формы закладки </w:t>
      </w:r>
      <w:r w:rsidRPr="008509E7">
        <w:rPr>
          <w:b/>
        </w:rPr>
        <w:t>«Реквизиты»</w:t>
      </w:r>
      <w:r>
        <w:t xml:space="preserve"> </w:t>
      </w:r>
      <w:r w:rsidRPr="00035980">
        <w:t xml:space="preserve">содержатся вкладки </w:t>
      </w:r>
      <w:r w:rsidRPr="008509E7">
        <w:rPr>
          <w:b/>
        </w:rPr>
        <w:t>«Комментарий», «Ответственные лица», «Работают с отчетом» и «Файлы».</w:t>
      </w:r>
    </w:p>
    <w:p w14:paraId="375CDA10" w14:textId="77777777" w:rsidR="003044EC" w:rsidRDefault="003044EC" w:rsidP="008509E7">
      <w:pPr>
        <w:spacing w:after="120"/>
        <w:ind w:firstLine="851"/>
      </w:pPr>
      <w:r w:rsidRPr="00035980">
        <w:t xml:space="preserve">На вкладке </w:t>
      </w:r>
      <w:r w:rsidRPr="008509E7">
        <w:rPr>
          <w:b/>
        </w:rPr>
        <w:t>«Комментарий»</w:t>
      </w:r>
      <w:r w:rsidRPr="00035980">
        <w:t xml:space="preserve"> при отметке поля </w:t>
      </w:r>
      <w:r w:rsidRPr="008509E7">
        <w:rPr>
          <w:b/>
          <w:i/>
        </w:rPr>
        <w:t>«</w:t>
      </w:r>
      <w:r w:rsidRPr="008509E7">
        <w:rPr>
          <w:b/>
        </w:rPr>
        <w:t>Показывать системные</w:t>
      </w:r>
      <w:r w:rsidRPr="008509E7">
        <w:rPr>
          <w:b/>
          <w:i/>
        </w:rPr>
        <w:t>»</w:t>
      </w:r>
      <w:r w:rsidRPr="00035980">
        <w:rPr>
          <w:i/>
        </w:rPr>
        <w:t xml:space="preserve"> </w:t>
      </w:r>
      <w:r w:rsidRPr="00DD0082">
        <w:rPr>
          <w:i/>
        </w:rPr>
        <w:t>(</w:t>
      </w:r>
      <w:r w:rsidRPr="00DD0082">
        <w:rPr>
          <w:i/>
        </w:rPr>
        <w:fldChar w:fldCharType="begin"/>
      </w:r>
      <w:r w:rsidRPr="00DD0082">
        <w:rPr>
          <w:i/>
        </w:rPr>
        <w:instrText xml:space="preserve"> REF _Ref475956161 \h  \* MERGEFORMAT </w:instrText>
      </w:r>
      <w:r w:rsidRPr="00DD0082">
        <w:rPr>
          <w:i/>
        </w:rPr>
      </w:r>
      <w:r w:rsidRPr="00DD0082">
        <w:rPr>
          <w:i/>
        </w:rPr>
        <w:fldChar w:fldCharType="separate"/>
      </w:r>
      <w:r w:rsidRPr="00D65C1F">
        <w:rPr>
          <w:i/>
        </w:rPr>
        <w:t xml:space="preserve">Рисунок </w:t>
      </w:r>
      <w:r w:rsidRPr="00D65C1F">
        <w:rPr>
          <w:i/>
          <w:noProof/>
        </w:rPr>
        <w:t>43</w:t>
      </w:r>
      <w:r w:rsidRPr="00DD0082">
        <w:rPr>
          <w:i/>
        </w:rPr>
        <w:fldChar w:fldCharType="end"/>
      </w:r>
      <w:r w:rsidRPr="00DD0082">
        <w:rPr>
          <w:i/>
        </w:rPr>
        <w:t>)</w:t>
      </w:r>
      <w:r w:rsidRPr="00035980">
        <w:t xml:space="preserve"> можно увидеть всю работу с данной отчетной формой, в том числе кто и когда создал отчет, внес изменения</w:t>
      </w:r>
      <w:r>
        <w:t>, хронологию проверки контрольных соотношений</w:t>
      </w:r>
      <w:r w:rsidRPr="00035980">
        <w:t xml:space="preserve"> и т.д.</w:t>
      </w:r>
    </w:p>
    <w:p w14:paraId="002669CA" w14:textId="77777777" w:rsidR="003044EC" w:rsidRPr="00035980" w:rsidRDefault="003044EC" w:rsidP="003044EC">
      <w:pPr>
        <w:spacing w:after="120"/>
        <w:jc w:val="center"/>
      </w:pPr>
      <w:r>
        <w:rPr>
          <w:noProof/>
        </w:rPr>
        <w:drawing>
          <wp:inline distT="0" distB="0" distL="0" distR="0" wp14:anchorId="119573DE" wp14:editId="2D8AC2CC">
            <wp:extent cx="4648200" cy="152400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48200" cy="1524000"/>
                    </a:xfrm>
                    <a:prstGeom prst="rect">
                      <a:avLst/>
                    </a:prstGeom>
                    <a:noFill/>
                    <a:ln>
                      <a:noFill/>
                    </a:ln>
                  </pic:spPr>
                </pic:pic>
              </a:graphicData>
            </a:graphic>
          </wp:inline>
        </w:drawing>
      </w:r>
    </w:p>
    <w:p w14:paraId="5CB512EB" w14:textId="77777777" w:rsidR="003044EC" w:rsidRDefault="003044EC" w:rsidP="005F6947">
      <w:pPr>
        <w:pStyle w:val="affc"/>
        <w:numPr>
          <w:ilvl w:val="0"/>
          <w:numId w:val="19"/>
        </w:numPr>
        <w:tabs>
          <w:tab w:val="num" w:pos="794"/>
          <w:tab w:val="num" w:pos="19796"/>
        </w:tabs>
      </w:pPr>
      <w:r w:rsidRPr="00035980">
        <w:t>Комментарии</w:t>
      </w:r>
    </w:p>
    <w:p w14:paraId="29A3A57A" w14:textId="77777777" w:rsidR="003044EC" w:rsidRDefault="003044EC" w:rsidP="008509E7">
      <w:pPr>
        <w:spacing w:after="120"/>
        <w:ind w:firstLine="851"/>
      </w:pPr>
      <w:r w:rsidRPr="00035980">
        <w:t xml:space="preserve"> Можно добавить свой комментарий</w:t>
      </w:r>
      <w:r>
        <w:t xml:space="preserve">, для этого необходимо набрать текст в окне и нажать </w:t>
      </w:r>
      <w:r w:rsidRPr="00035980">
        <w:t xml:space="preserve">по кнопке </w:t>
      </w:r>
      <w:r>
        <w:rPr>
          <w:noProof/>
        </w:rPr>
        <w:drawing>
          <wp:inline distT="0" distB="0" distL="0" distR="0" wp14:anchorId="3F5FD9F6" wp14:editId="5B3981A4">
            <wp:extent cx="1362075" cy="200025"/>
            <wp:effectExtent l="0" t="0" r="9525" b="9525"/>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035980">
        <w:t>. В комментариях</w:t>
      </w:r>
      <w:r>
        <w:t>, как правило,</w:t>
      </w:r>
      <w:r w:rsidRPr="00035980">
        <w:t xml:space="preserve">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3044EC" w:rsidRPr="000D0EF9" w14:paraId="65C9CA70" w14:textId="77777777" w:rsidTr="00237A5B">
        <w:trPr>
          <w:trHeight w:val="404"/>
        </w:trPr>
        <w:tc>
          <w:tcPr>
            <w:tcW w:w="841" w:type="dxa"/>
            <w:shd w:val="clear" w:color="auto" w:fill="auto"/>
          </w:tcPr>
          <w:p w14:paraId="061014F6" w14:textId="77777777" w:rsidR="003044EC" w:rsidRPr="000D0EF9" w:rsidRDefault="003044EC" w:rsidP="00237A5B">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2F5129" wp14:editId="5A4970E7">
                  <wp:extent cx="323850" cy="314325"/>
                  <wp:effectExtent l="0" t="0" r="0" b="952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17" w:type="dxa"/>
            <w:shd w:val="clear" w:color="auto" w:fill="E6E6E6"/>
          </w:tcPr>
          <w:p w14:paraId="3200DA77" w14:textId="77777777" w:rsidR="003044EC" w:rsidRPr="00DD0082" w:rsidRDefault="003044EC" w:rsidP="00237A5B">
            <w:pPr>
              <w:spacing w:after="120"/>
            </w:pPr>
            <w:r w:rsidRPr="00DD0082">
              <w:rPr>
                <w:u w:val="single"/>
              </w:rPr>
              <w:t xml:space="preserve">Добавленный комментарий </w:t>
            </w:r>
            <w:r>
              <w:rPr>
                <w:u w:val="single"/>
              </w:rPr>
              <w:t>не доступен пользователю для редактирования и удаления!</w:t>
            </w:r>
          </w:p>
        </w:tc>
      </w:tr>
    </w:tbl>
    <w:p w14:paraId="09682845" w14:textId="77777777" w:rsidR="003044EC" w:rsidRPr="00035980" w:rsidRDefault="003044EC" w:rsidP="00253909">
      <w:pPr>
        <w:ind w:firstLine="851"/>
      </w:pPr>
      <w:r w:rsidRPr="00035980">
        <w:lastRenderedPageBreak/>
        <w:t xml:space="preserve">Во вкладке </w:t>
      </w:r>
      <w:r w:rsidRPr="00253909">
        <w:rPr>
          <w:b/>
        </w:rPr>
        <w:t>«Ответственные лица»</w:t>
      </w:r>
      <w:r w:rsidRPr="00035980">
        <w:t xml:space="preserve">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r>
        <w:rPr>
          <w:b/>
        </w:rPr>
        <w:t xml:space="preserve">. </w:t>
      </w:r>
      <w:r w:rsidRPr="00035980">
        <w:t xml:space="preserve">Во вкладке </w:t>
      </w:r>
      <w:r w:rsidRPr="00253909">
        <w:rPr>
          <w:b/>
        </w:rPr>
        <w:t>«Файлы»</w:t>
      </w:r>
      <w:r w:rsidRPr="00035980">
        <w:t xml:space="preserve"> реализована возможность прикрепить какие-либо файлы к отчету.</w:t>
      </w:r>
    </w:p>
    <w:p w14:paraId="7BDDA306" w14:textId="77777777" w:rsidR="003044EC" w:rsidRDefault="003044EC" w:rsidP="005F6947">
      <w:pPr>
        <w:pStyle w:val="4a"/>
        <w:numPr>
          <w:ilvl w:val="3"/>
          <w:numId w:val="30"/>
        </w:numPr>
        <w:spacing w:line="360" w:lineRule="auto"/>
      </w:pPr>
      <w:bookmarkStart w:id="39" w:name="_Toc498583943"/>
      <w:bookmarkStart w:id="40" w:name="_Toc18575342"/>
      <w:r>
        <w:t>Копирование отчета</w:t>
      </w:r>
      <w:bookmarkEnd w:id="39"/>
      <w:bookmarkEnd w:id="40"/>
      <w:r>
        <w:t xml:space="preserve"> </w:t>
      </w:r>
    </w:p>
    <w:p w14:paraId="00C413B8" w14:textId="77777777" w:rsidR="003044EC" w:rsidRPr="00035980" w:rsidRDefault="003044EC" w:rsidP="00253909">
      <w:pPr>
        <w:ind w:firstLine="851"/>
      </w:pPr>
      <w:r w:rsidRPr="00035980">
        <w:t>Следующий способ создания новой отчетной формы – копирование уже созданного отчета.</w:t>
      </w:r>
    </w:p>
    <w:p w14:paraId="7D353B1A" w14:textId="77777777" w:rsidR="003044EC" w:rsidRPr="00035980" w:rsidRDefault="003044EC" w:rsidP="003044EC">
      <w:r w:rsidRPr="00035980">
        <w:t>Для копирования отчета из списка отчетов необходимо:</w:t>
      </w:r>
    </w:p>
    <w:p w14:paraId="7E295CAA" w14:textId="77777777" w:rsidR="003044EC" w:rsidRPr="00035980" w:rsidRDefault="003044EC" w:rsidP="005F6947">
      <w:pPr>
        <w:pStyle w:val="afffffff9"/>
        <w:numPr>
          <w:ilvl w:val="0"/>
          <w:numId w:val="2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w:t>
      </w:r>
      <w:r w:rsidRPr="00035980">
        <w:rPr>
          <w:rFonts w:ascii="Times New Roman" w:hAnsi="Times New Roman"/>
          <w:sz w:val="24"/>
          <w:szCs w:val="24"/>
        </w:rPr>
        <w:t>тметить отчет</w:t>
      </w:r>
      <w:r>
        <w:rPr>
          <w:rFonts w:ascii="Times New Roman" w:hAnsi="Times New Roman"/>
          <w:sz w:val="24"/>
          <w:szCs w:val="24"/>
        </w:rPr>
        <w:t xml:space="preserve"> </w:t>
      </w:r>
      <w:r w:rsidRPr="00035980">
        <w:rPr>
          <w:rFonts w:ascii="Times New Roman" w:hAnsi="Times New Roman"/>
          <w:sz w:val="24"/>
          <w:szCs w:val="24"/>
        </w:rPr>
        <w:t>для копирования;</w:t>
      </w:r>
    </w:p>
    <w:p w14:paraId="13D4D3AE" w14:textId="77777777" w:rsidR="003044EC" w:rsidRDefault="003044EC" w:rsidP="005F6947">
      <w:pPr>
        <w:pStyle w:val="afffffff9"/>
        <w:numPr>
          <w:ilvl w:val="0"/>
          <w:numId w:val="2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нажать </w:t>
      </w:r>
      <w:r w:rsidRPr="00035980">
        <w:rPr>
          <w:rFonts w:ascii="Times New Roman" w:hAnsi="Times New Roman"/>
          <w:sz w:val="24"/>
          <w:szCs w:val="24"/>
        </w:rPr>
        <w:t xml:space="preserve">на </w:t>
      </w:r>
      <w:r>
        <w:rPr>
          <w:rFonts w:ascii="Times New Roman" w:hAnsi="Times New Roman"/>
          <w:sz w:val="24"/>
          <w:szCs w:val="24"/>
        </w:rPr>
        <w:t xml:space="preserve">кнопку </w:t>
      </w:r>
      <w:r w:rsidR="00253909" w:rsidRPr="00253909">
        <w:rPr>
          <w:rFonts w:ascii="Times New Roman" w:hAnsi="Times New Roman"/>
          <w:sz w:val="24"/>
          <w:szCs w:val="24"/>
        </w:rPr>
        <w:t>[</w:t>
      </w:r>
      <w:r w:rsidRPr="00253909">
        <w:rPr>
          <w:rFonts w:ascii="Times New Roman" w:hAnsi="Times New Roman"/>
          <w:b/>
          <w:sz w:val="24"/>
          <w:szCs w:val="24"/>
        </w:rPr>
        <w:t>Копировать</w:t>
      </w:r>
      <w:r w:rsidR="00253909" w:rsidRPr="00253909">
        <w:rPr>
          <w:rFonts w:ascii="Times New Roman" w:hAnsi="Times New Roman"/>
          <w:sz w:val="24"/>
          <w:szCs w:val="24"/>
        </w:rPr>
        <w:t>]</w:t>
      </w:r>
      <w:r w:rsidRPr="00035980">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4E7D340B" wp14:editId="344279F1">
            <wp:extent cx="333375" cy="285750"/>
            <wp:effectExtent l="0" t="0" r="9525" b="0"/>
            <wp:docPr id="638" name="Рисунок 638">
              <a:hlinkClick xmlns:a="http://schemas.openxmlformats.org/drawingml/2006/main" r:id="rId99"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035980">
        <w:rPr>
          <w:rFonts w:ascii="Times New Roman" w:hAnsi="Times New Roman"/>
          <w:sz w:val="24"/>
          <w:szCs w:val="24"/>
        </w:rPr>
        <w:t xml:space="preserve"> на панели инструментов</w:t>
      </w:r>
      <w:r>
        <w:rPr>
          <w:rFonts w:ascii="Times New Roman" w:hAnsi="Times New Roman"/>
          <w:sz w:val="24"/>
          <w:szCs w:val="24"/>
        </w:rPr>
        <w:t>;</w:t>
      </w:r>
    </w:p>
    <w:p w14:paraId="66C97FAB" w14:textId="77777777" w:rsidR="003044EC" w:rsidRPr="00255D35" w:rsidRDefault="003044EC" w:rsidP="005F6947">
      <w:pPr>
        <w:pStyle w:val="afffffff9"/>
        <w:numPr>
          <w:ilvl w:val="0"/>
          <w:numId w:val="25"/>
        </w:numPr>
        <w:tabs>
          <w:tab w:val="left" w:pos="1134"/>
        </w:tabs>
        <w:spacing w:after="0" w:line="240" w:lineRule="auto"/>
        <w:ind w:left="1134" w:hanging="425"/>
        <w:jc w:val="both"/>
        <w:rPr>
          <w:rFonts w:ascii="Times New Roman" w:hAnsi="Times New Roman"/>
          <w:sz w:val="24"/>
          <w:szCs w:val="24"/>
        </w:rPr>
      </w:pPr>
      <w:r>
        <w:rPr>
          <w:rFonts w:ascii="Times New Roman" w:hAnsi="Times New Roman"/>
          <w:sz w:val="24"/>
          <w:szCs w:val="24"/>
        </w:rPr>
        <w:t xml:space="preserve">откроется окно отчетной формы, во вкладке </w:t>
      </w:r>
      <w:r w:rsidRPr="00253909">
        <w:rPr>
          <w:rFonts w:ascii="Times New Roman" w:hAnsi="Times New Roman"/>
          <w:b/>
          <w:sz w:val="24"/>
          <w:szCs w:val="24"/>
        </w:rPr>
        <w:t>«</w:t>
      </w:r>
      <w:proofErr w:type="gramStart"/>
      <w:r w:rsidRPr="00253909">
        <w:rPr>
          <w:rFonts w:ascii="Times New Roman" w:hAnsi="Times New Roman"/>
          <w:b/>
          <w:sz w:val="24"/>
          <w:szCs w:val="24"/>
        </w:rPr>
        <w:t xml:space="preserve">Реквизиты» </w:t>
      </w:r>
      <w:r w:rsidRPr="00255D35">
        <w:rPr>
          <w:rFonts w:ascii="Times New Roman" w:hAnsi="Times New Roman"/>
          <w:sz w:val="24"/>
          <w:szCs w:val="24"/>
        </w:rPr>
        <w:t xml:space="preserve"> </w:t>
      </w:r>
      <w:r w:rsidRPr="00F87FF8">
        <w:rPr>
          <w:rFonts w:ascii="Times New Roman" w:hAnsi="Times New Roman"/>
          <w:sz w:val="24"/>
          <w:szCs w:val="24"/>
        </w:rPr>
        <w:t>необходимо</w:t>
      </w:r>
      <w:proofErr w:type="gramEnd"/>
      <w:r w:rsidRPr="00F87FF8">
        <w:rPr>
          <w:rFonts w:ascii="Times New Roman" w:hAnsi="Times New Roman"/>
          <w:sz w:val="24"/>
          <w:szCs w:val="24"/>
        </w:rPr>
        <w:t xml:space="preserve"> </w:t>
      </w:r>
      <w:r>
        <w:rPr>
          <w:rFonts w:ascii="Times New Roman" w:hAnsi="Times New Roman"/>
          <w:sz w:val="24"/>
          <w:szCs w:val="24"/>
        </w:rPr>
        <w:t>поменять реквизиты (период или организацию)</w:t>
      </w:r>
      <w:r w:rsidRPr="00A11938">
        <w:rPr>
          <w:rFonts w:ascii="Times New Roman" w:hAnsi="Times New Roman"/>
          <w:sz w:val="24"/>
          <w:szCs w:val="24"/>
        </w:rPr>
        <w:t xml:space="preserve"> и сохранить кнопкой</w:t>
      </w:r>
      <w:r w:rsidRPr="00255D3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754CD443" wp14:editId="1F77F3A5">
            <wp:extent cx="219075" cy="209550"/>
            <wp:effectExtent l="0" t="0" r="952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55D35">
        <w:rPr>
          <w:rFonts w:ascii="Times New Roman" w:hAnsi="Times New Roman"/>
          <w:sz w:val="24"/>
          <w:szCs w:val="24"/>
        </w:rPr>
        <w:t xml:space="preserve"> </w:t>
      </w:r>
      <w:r w:rsidR="00253909" w:rsidRPr="00253909">
        <w:rPr>
          <w:rFonts w:ascii="Times New Roman" w:hAnsi="Times New Roman"/>
          <w:b/>
          <w:sz w:val="24"/>
          <w:szCs w:val="24"/>
        </w:rPr>
        <w:t>[</w:t>
      </w:r>
      <w:r w:rsidRPr="00253909">
        <w:rPr>
          <w:rFonts w:ascii="Times New Roman" w:hAnsi="Times New Roman"/>
          <w:b/>
          <w:sz w:val="24"/>
          <w:szCs w:val="24"/>
        </w:rPr>
        <w:t>Сохранить</w:t>
      </w:r>
      <w:r w:rsidR="00253909" w:rsidRPr="00253909">
        <w:rPr>
          <w:rFonts w:ascii="Times New Roman" w:hAnsi="Times New Roman"/>
          <w:b/>
          <w:sz w:val="24"/>
          <w:szCs w:val="24"/>
        </w:rPr>
        <w:t>]</w:t>
      </w:r>
      <w:r w:rsidRPr="00253909">
        <w:rPr>
          <w:rFonts w:ascii="Times New Roman" w:hAnsi="Times New Roman"/>
          <w:b/>
          <w:sz w:val="24"/>
          <w:szCs w:val="24"/>
        </w:rPr>
        <w:t>;</w:t>
      </w:r>
    </w:p>
    <w:p w14:paraId="5B33AB92" w14:textId="77777777" w:rsidR="003044EC" w:rsidRDefault="003044EC" w:rsidP="005F6947">
      <w:pPr>
        <w:pStyle w:val="afffffff9"/>
        <w:numPr>
          <w:ilvl w:val="0"/>
          <w:numId w:val="25"/>
        </w:numPr>
        <w:tabs>
          <w:tab w:val="left" w:pos="1134"/>
        </w:tabs>
        <w:spacing w:after="0" w:line="240" w:lineRule="auto"/>
        <w:ind w:left="0" w:firstLine="709"/>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и(или) новую организацию. </w:t>
      </w:r>
    </w:p>
    <w:p w14:paraId="6849E1D1" w14:textId="77777777" w:rsidR="003044EC" w:rsidRDefault="003044EC" w:rsidP="005F6947">
      <w:pPr>
        <w:pStyle w:val="4a"/>
        <w:numPr>
          <w:ilvl w:val="3"/>
          <w:numId w:val="30"/>
        </w:numPr>
        <w:spacing w:line="360" w:lineRule="auto"/>
      </w:pPr>
      <w:bookmarkStart w:id="41" w:name="_Toc498583944"/>
      <w:bookmarkStart w:id="42" w:name="_Toc18575343"/>
      <w:r>
        <w:t>Импорт файла отчетной формы</w:t>
      </w:r>
      <w:bookmarkEnd w:id="41"/>
      <w:bookmarkEnd w:id="42"/>
    </w:p>
    <w:p w14:paraId="756910B3" w14:textId="77777777" w:rsidR="003044EC" w:rsidRPr="00035980" w:rsidRDefault="003044EC" w:rsidP="00253909">
      <w:pPr>
        <w:pStyle w:val="afffffff9"/>
        <w:spacing w:after="0"/>
        <w:ind w:left="0" w:firstLine="851"/>
        <w:rPr>
          <w:rFonts w:ascii="Times New Roman" w:hAnsi="Times New Roman"/>
          <w:sz w:val="24"/>
          <w:szCs w:val="24"/>
        </w:rPr>
      </w:pPr>
      <w:r w:rsidRPr="00035980">
        <w:rPr>
          <w:rFonts w:ascii="Times New Roman" w:hAnsi="Times New Roman"/>
          <w:sz w:val="24"/>
          <w:szCs w:val="24"/>
        </w:rPr>
        <w:t xml:space="preserve">Еще один способ создания отчета в </w:t>
      </w:r>
      <w:r>
        <w:rPr>
          <w:rFonts w:ascii="Times New Roman" w:hAnsi="Times New Roman"/>
          <w:sz w:val="24"/>
          <w:szCs w:val="24"/>
        </w:rPr>
        <w:t xml:space="preserve">ПК </w:t>
      </w:r>
      <w:r w:rsidRPr="00035980">
        <w:rPr>
          <w:rFonts w:ascii="Times New Roman" w:hAnsi="Times New Roman"/>
          <w:sz w:val="24"/>
          <w:szCs w:val="24"/>
        </w:rPr>
        <w:t>«</w:t>
      </w:r>
      <w:proofErr w:type="spellStart"/>
      <w:r w:rsidRPr="00035980">
        <w:rPr>
          <w:rFonts w:ascii="Times New Roman" w:hAnsi="Times New Roman"/>
          <w:sz w:val="24"/>
          <w:szCs w:val="24"/>
        </w:rPr>
        <w:t>Свод-</w:t>
      </w:r>
      <w:r>
        <w:rPr>
          <w:rFonts w:ascii="Times New Roman" w:hAnsi="Times New Roman"/>
          <w:sz w:val="24"/>
          <w:szCs w:val="24"/>
        </w:rPr>
        <w:t>СМАРТ</w:t>
      </w:r>
      <w:proofErr w:type="spellEnd"/>
      <w:r w:rsidRPr="00035980">
        <w:rPr>
          <w:rFonts w:ascii="Times New Roman" w:hAnsi="Times New Roman"/>
          <w:sz w:val="24"/>
          <w:szCs w:val="24"/>
        </w:rPr>
        <w:t xml:space="preserve">» </w:t>
      </w:r>
      <w:proofErr w:type="gramStart"/>
      <w:r w:rsidRPr="00035980">
        <w:rPr>
          <w:rFonts w:ascii="Times New Roman" w:hAnsi="Times New Roman"/>
          <w:sz w:val="24"/>
          <w:szCs w:val="24"/>
        </w:rPr>
        <w:t>- это</w:t>
      </w:r>
      <w:proofErr w:type="gramEnd"/>
      <w:r w:rsidRPr="00035980">
        <w:rPr>
          <w:rFonts w:ascii="Times New Roman" w:hAnsi="Times New Roman"/>
          <w:sz w:val="24"/>
          <w:szCs w:val="24"/>
        </w:rPr>
        <w:t xml:space="preserve"> импорт отчета</w:t>
      </w:r>
      <w:r>
        <w:rPr>
          <w:rFonts w:ascii="Times New Roman" w:hAnsi="Times New Roman"/>
          <w:sz w:val="24"/>
          <w:szCs w:val="24"/>
        </w:rPr>
        <w:t xml:space="preserve"> из файла</w:t>
      </w:r>
      <w:r w:rsidRPr="00035980">
        <w:rPr>
          <w:rFonts w:ascii="Times New Roman" w:hAnsi="Times New Roman"/>
          <w:sz w:val="24"/>
          <w:szCs w:val="24"/>
        </w:rPr>
        <w:t xml:space="preserve">. </w:t>
      </w:r>
    </w:p>
    <w:p w14:paraId="5AB293F1" w14:textId="77777777" w:rsidR="003044EC" w:rsidRDefault="003044EC" w:rsidP="003044EC">
      <w:pPr>
        <w:rPr>
          <w:b/>
        </w:rPr>
      </w:pPr>
      <w:r w:rsidRPr="00035980">
        <w:t xml:space="preserve">Кнопка </w:t>
      </w:r>
      <w:r>
        <w:rPr>
          <w:noProof/>
        </w:rPr>
        <w:drawing>
          <wp:inline distT="0" distB="0" distL="0" distR="0" wp14:anchorId="57CACA98" wp14:editId="19CB1844">
            <wp:extent cx="685800" cy="247650"/>
            <wp:effectExtent l="0" t="0" r="0" b="0"/>
            <wp:docPr id="636" name="Рисунок 636">
              <a:hlinkClick xmlns:a="http://schemas.openxmlformats.org/drawingml/2006/main" r:id="rId99"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035980">
        <w:t xml:space="preserve"> </w:t>
      </w:r>
      <w:r>
        <w:t xml:space="preserve"> режима </w:t>
      </w:r>
      <w:r w:rsidRPr="00253909">
        <w:rPr>
          <w:b/>
        </w:rPr>
        <w:t>«Работа с отчетностью»</w:t>
      </w:r>
      <w:r>
        <w:t xml:space="preserve"> активирует режим загрузки </w:t>
      </w:r>
      <w:r w:rsidRPr="00035980">
        <w:t>форм отчетности в «</w:t>
      </w:r>
      <w:proofErr w:type="spellStart"/>
      <w:r w:rsidRPr="00035980">
        <w:t>Свод-</w:t>
      </w:r>
      <w:r>
        <w:t>СМАРТ</w:t>
      </w:r>
      <w:proofErr w:type="spellEnd"/>
      <w:r w:rsidRPr="00035980">
        <w:t xml:space="preserve">». </w:t>
      </w:r>
      <w:r>
        <w:t xml:space="preserve">На экране откроется закладка </w:t>
      </w:r>
      <w:r w:rsidRPr="00253909">
        <w:rPr>
          <w:b/>
        </w:rPr>
        <w:t>«Импорт»</w:t>
      </w:r>
      <w:r>
        <w:t xml:space="preserve"> </w:t>
      </w:r>
      <w:r w:rsidRPr="00542573">
        <w:rPr>
          <w:i/>
        </w:rPr>
        <w:t>(</w:t>
      </w:r>
      <w:r w:rsidR="00253909">
        <w:rPr>
          <w:i/>
        </w:rPr>
        <w:t>Рисунок</w:t>
      </w:r>
      <w:r w:rsidR="00253909" w:rsidRPr="00852F07">
        <w:rPr>
          <w:i/>
        </w:rPr>
        <w:t>57</w:t>
      </w:r>
      <w:r w:rsidRPr="00542573">
        <w:rPr>
          <w:i/>
        </w:rPr>
        <w:t>).</w:t>
      </w:r>
      <w:r>
        <w:t xml:space="preserve"> Далее необходимо определить тип загрузки отчетных форм: </w:t>
      </w:r>
      <w:r>
        <w:rPr>
          <w:noProof/>
        </w:rPr>
        <w:drawing>
          <wp:inline distT="0" distB="0" distL="0" distR="0" wp14:anchorId="1F6EA386" wp14:editId="728415B5">
            <wp:extent cx="733425" cy="200025"/>
            <wp:effectExtent l="0" t="0" r="9525" b="9525"/>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t xml:space="preserve"> или  </w:t>
      </w:r>
      <w:r>
        <w:rPr>
          <w:noProof/>
        </w:rPr>
        <w:drawing>
          <wp:inline distT="0" distB="0" distL="0" distR="0" wp14:anchorId="5041AC46" wp14:editId="027AEC73">
            <wp:extent cx="733425" cy="200025"/>
            <wp:effectExtent l="0" t="0" r="9525" b="9525"/>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t xml:space="preserve">. </w:t>
      </w:r>
      <w:r w:rsidRPr="00035980">
        <w:t xml:space="preserve">При выборе </w:t>
      </w:r>
      <w:r>
        <w:t xml:space="preserve">типа </w:t>
      </w:r>
      <w:r w:rsidRPr="00253909">
        <w:rPr>
          <w:b/>
        </w:rPr>
        <w:t>«Из файла»</w:t>
      </w:r>
      <w:r>
        <w:t xml:space="preserve"> необходимо воспользоваться кнопкой</w:t>
      </w:r>
      <w:r w:rsidRPr="00035980">
        <w:t xml:space="preserve"> </w:t>
      </w:r>
      <w:r w:rsidRPr="00F95BA8">
        <w:t>[</w:t>
      </w:r>
      <w:r w:rsidRPr="00035980">
        <w:rPr>
          <w:b/>
        </w:rPr>
        <w:t>Выбрать файлы</w:t>
      </w:r>
      <w:r w:rsidRPr="00F95BA8">
        <w:rPr>
          <w:b/>
        </w:rPr>
        <w:t>]</w:t>
      </w:r>
      <w:r>
        <w:rPr>
          <w:b/>
        </w:rPr>
        <w:t xml:space="preserve"> </w:t>
      </w:r>
      <w:r>
        <w:t>и прописать путь к импортируемым файлам</w:t>
      </w:r>
      <w:r w:rsidRPr="00035980">
        <w:rPr>
          <w:b/>
        </w:rPr>
        <w:t>.</w:t>
      </w:r>
    </w:p>
    <w:p w14:paraId="0FE27A91" w14:textId="77777777" w:rsidR="003044EC" w:rsidRDefault="003044EC" w:rsidP="003044EC">
      <w:pPr>
        <w:rPr>
          <w:b/>
        </w:rPr>
      </w:pPr>
    </w:p>
    <w:p w14:paraId="7E84C35F" w14:textId="77777777" w:rsidR="003044EC" w:rsidRPr="00035980" w:rsidRDefault="003044EC" w:rsidP="003044EC">
      <w:pPr>
        <w:jc w:val="center"/>
        <w:rPr>
          <w:noProof/>
        </w:rPr>
      </w:pPr>
      <w:r>
        <w:rPr>
          <w:noProof/>
        </w:rPr>
        <w:drawing>
          <wp:inline distT="0" distB="0" distL="0" distR="0" wp14:anchorId="40CDA449" wp14:editId="2C245A51">
            <wp:extent cx="6296025" cy="3438525"/>
            <wp:effectExtent l="0" t="0" r="9525" b="9525"/>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6025" cy="3438525"/>
                    </a:xfrm>
                    <a:prstGeom prst="rect">
                      <a:avLst/>
                    </a:prstGeom>
                    <a:noFill/>
                    <a:ln>
                      <a:noFill/>
                    </a:ln>
                  </pic:spPr>
                </pic:pic>
              </a:graphicData>
            </a:graphic>
          </wp:inline>
        </w:drawing>
      </w:r>
    </w:p>
    <w:p w14:paraId="46480447" w14:textId="77777777" w:rsidR="003044EC" w:rsidRPr="00035980" w:rsidRDefault="003044EC" w:rsidP="005F6947">
      <w:pPr>
        <w:pStyle w:val="affc"/>
        <w:numPr>
          <w:ilvl w:val="0"/>
          <w:numId w:val="19"/>
        </w:numPr>
        <w:tabs>
          <w:tab w:val="num" w:pos="794"/>
          <w:tab w:val="num" w:pos="19796"/>
        </w:tabs>
      </w:pPr>
      <w:r w:rsidRPr="00035980">
        <w:t>Импорт</w:t>
      </w:r>
    </w:p>
    <w:p w14:paraId="53D8FFDE" w14:textId="77777777" w:rsidR="003044EC" w:rsidRDefault="003044EC" w:rsidP="00253909">
      <w:pPr>
        <w:ind w:firstLine="851"/>
      </w:pPr>
      <w:r w:rsidRPr="00035980">
        <w:t>В нижней части окна указаны параметры загрузки выбранного отчета.</w:t>
      </w:r>
    </w:p>
    <w:p w14:paraId="46DCCCF4" w14:textId="77777777" w:rsidR="003044EC" w:rsidRDefault="003044EC" w:rsidP="003044EC"/>
    <w:tbl>
      <w:tblPr>
        <w:tblW w:w="10047" w:type="dxa"/>
        <w:tblInd w:w="409" w:type="dxa"/>
        <w:tblLook w:val="01E0" w:firstRow="1" w:lastRow="1" w:firstColumn="1" w:lastColumn="1" w:noHBand="0" w:noVBand="0"/>
      </w:tblPr>
      <w:tblGrid>
        <w:gridCol w:w="719"/>
        <w:gridCol w:w="9328"/>
      </w:tblGrid>
      <w:tr w:rsidR="003044EC" w:rsidRPr="000D0EF9" w14:paraId="7E499A10" w14:textId="77777777" w:rsidTr="00237A5B">
        <w:trPr>
          <w:trHeight w:val="364"/>
        </w:trPr>
        <w:tc>
          <w:tcPr>
            <w:tcW w:w="719" w:type="dxa"/>
            <w:shd w:val="clear" w:color="auto" w:fill="auto"/>
          </w:tcPr>
          <w:p w14:paraId="1FAF764C" w14:textId="77777777" w:rsidR="003044EC" w:rsidRPr="000D0EF9" w:rsidRDefault="003044EC" w:rsidP="00237A5B">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A99F15" wp14:editId="4B48B14F">
                  <wp:extent cx="323850" cy="314325"/>
                  <wp:effectExtent l="0" t="0" r="0" b="952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328" w:type="dxa"/>
            <w:shd w:val="clear" w:color="auto" w:fill="E6E6E6"/>
          </w:tcPr>
          <w:p w14:paraId="295A0A4B" w14:textId="77777777" w:rsidR="003044EC" w:rsidRPr="00DD0082" w:rsidRDefault="003044EC" w:rsidP="00237A5B">
            <w:pPr>
              <w:spacing w:after="120"/>
            </w:pPr>
            <w:r>
              <w:rPr>
                <w:u w:val="single"/>
              </w:rPr>
              <w:t xml:space="preserve">В случае, если организация не была определена автоматически при импорте файла, пользователю необходимо в колонке «Организация» при помощи справочника (вызывается при нажатии кнопки </w:t>
            </w:r>
            <w:r>
              <w:rPr>
                <w:noProof/>
              </w:rPr>
              <w:drawing>
                <wp:inline distT="0" distB="0" distL="0" distR="0" wp14:anchorId="3EC704E2" wp14:editId="74131C21">
                  <wp:extent cx="171450" cy="200025"/>
                  <wp:effectExtent l="0" t="0" r="0" b="9525"/>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u w:val="single"/>
              </w:rPr>
              <w:t>) самостоятельно её выбрать.</w:t>
            </w:r>
          </w:p>
        </w:tc>
      </w:tr>
      <w:tr w:rsidR="003044EC" w:rsidRPr="000D0EF9" w14:paraId="25EF5516" w14:textId="77777777" w:rsidTr="00237A5B">
        <w:trPr>
          <w:trHeight w:val="364"/>
        </w:trPr>
        <w:tc>
          <w:tcPr>
            <w:tcW w:w="719" w:type="dxa"/>
            <w:shd w:val="clear" w:color="auto" w:fill="auto"/>
          </w:tcPr>
          <w:p w14:paraId="68A84834" w14:textId="77777777" w:rsidR="003044EC" w:rsidRDefault="003044EC" w:rsidP="00237A5B">
            <w:pPr>
              <w:pStyle w:val="affffff0"/>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14:paraId="1AE6DE6A" w14:textId="77777777" w:rsidR="003044EC" w:rsidRDefault="003044EC" w:rsidP="00237A5B">
            <w:pPr>
              <w:spacing w:after="120"/>
              <w:rPr>
                <w:u w:val="single"/>
              </w:rPr>
            </w:pPr>
            <w:r>
              <w:rPr>
                <w:u w:val="single"/>
              </w:rPr>
              <w:t>В случае,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14:paraId="699FF8E4" w14:textId="77777777" w:rsidR="003044EC" w:rsidRDefault="003044EC" w:rsidP="003044EC"/>
    <w:p w14:paraId="391C431B" w14:textId="77777777" w:rsidR="003044EC" w:rsidRPr="00253909" w:rsidRDefault="003044EC" w:rsidP="00253909">
      <w:pPr>
        <w:pStyle w:val="afffffff9"/>
        <w:spacing w:after="0"/>
        <w:ind w:left="0" w:firstLine="851"/>
        <w:rPr>
          <w:rFonts w:ascii="Times New Roman" w:hAnsi="Times New Roman"/>
          <w:sz w:val="24"/>
          <w:szCs w:val="24"/>
        </w:rPr>
      </w:pPr>
      <w:r w:rsidRPr="00035980">
        <w:t xml:space="preserve"> </w:t>
      </w:r>
      <w:r w:rsidRPr="00253909">
        <w:rPr>
          <w:rFonts w:ascii="Times New Roman" w:hAnsi="Times New Roman"/>
          <w:sz w:val="24"/>
          <w:szCs w:val="24"/>
        </w:rPr>
        <w:t>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w:t>
      </w:r>
      <w:proofErr w:type="gramStart"/>
      <w:r w:rsidRPr="00253909">
        <w:rPr>
          <w:rFonts w:ascii="Times New Roman" w:hAnsi="Times New Roman"/>
          <w:sz w:val="24"/>
          <w:szCs w:val="24"/>
        </w:rPr>
        <w:t>: Рассчитать</w:t>
      </w:r>
      <w:proofErr w:type="gramEnd"/>
      <w:r w:rsidRPr="00253909">
        <w:rPr>
          <w:rFonts w:ascii="Times New Roman" w:hAnsi="Times New Roman"/>
          <w:sz w:val="24"/>
          <w:szCs w:val="24"/>
        </w:rPr>
        <w:t xml:space="preserve"> итоги</w:t>
      </w:r>
      <w:proofErr w:type="gramStart"/>
      <w:r w:rsidRPr="00253909">
        <w:rPr>
          <w:rFonts w:ascii="Times New Roman" w:hAnsi="Times New Roman"/>
          <w:sz w:val="24"/>
          <w:szCs w:val="24"/>
        </w:rPr>
        <w:t>, Добавить</w:t>
      </w:r>
      <w:proofErr w:type="gramEnd"/>
      <w:r w:rsidRPr="00253909">
        <w:rPr>
          <w:rFonts w:ascii="Times New Roman" w:hAnsi="Times New Roman"/>
          <w:sz w:val="24"/>
          <w:szCs w:val="24"/>
        </w:rPr>
        <w:t xml:space="preserve"> к существующему (при этом произойдет замена данных в имеющемся отчете либо данные будут просуммированы в зависимости от выбранной опции), Проверить КС (проверить </w:t>
      </w:r>
      <w:proofErr w:type="spellStart"/>
      <w:r w:rsidRPr="00253909">
        <w:rPr>
          <w:rFonts w:ascii="Times New Roman" w:hAnsi="Times New Roman"/>
          <w:sz w:val="24"/>
          <w:szCs w:val="24"/>
        </w:rPr>
        <w:t>внутридокументные</w:t>
      </w:r>
      <w:proofErr w:type="spellEnd"/>
      <w:r w:rsidRPr="00253909">
        <w:rPr>
          <w:rFonts w:ascii="Times New Roman" w:hAnsi="Times New Roman"/>
          <w:sz w:val="24"/>
          <w:szCs w:val="24"/>
        </w:rPr>
        <w:t xml:space="preserve"> контрольные соотношения).</w:t>
      </w:r>
    </w:p>
    <w:p w14:paraId="0C473B74" w14:textId="77777777" w:rsidR="003044EC" w:rsidRPr="00253909" w:rsidRDefault="003044EC" w:rsidP="00253909">
      <w:pPr>
        <w:pStyle w:val="afffffff9"/>
        <w:spacing w:after="0"/>
        <w:ind w:left="0" w:firstLine="851"/>
        <w:rPr>
          <w:rFonts w:ascii="Times New Roman" w:hAnsi="Times New Roman"/>
          <w:sz w:val="24"/>
          <w:szCs w:val="24"/>
        </w:rPr>
      </w:pPr>
      <w:r w:rsidRPr="00253909">
        <w:rPr>
          <w:rFonts w:ascii="Times New Roman" w:hAnsi="Times New Roman"/>
          <w:sz w:val="24"/>
          <w:szCs w:val="24"/>
        </w:rPr>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14:paraId="23C0800C" w14:textId="77777777" w:rsidR="003044EC" w:rsidRDefault="003044EC" w:rsidP="003044EC">
      <w:pPr>
        <w:spacing w:after="120"/>
        <w:ind w:firstLine="708"/>
      </w:pPr>
    </w:p>
    <w:p w14:paraId="2AFD1AF6" w14:textId="77777777" w:rsidR="003044EC" w:rsidRDefault="003044EC" w:rsidP="005F6947">
      <w:pPr>
        <w:pStyle w:val="3f4"/>
        <w:numPr>
          <w:ilvl w:val="2"/>
          <w:numId w:val="30"/>
        </w:numPr>
        <w:tabs>
          <w:tab w:val="num" w:pos="1797"/>
        </w:tabs>
        <w:spacing w:line="360" w:lineRule="auto"/>
        <w:ind w:left="1797" w:hanging="1077"/>
      </w:pPr>
      <w:bookmarkStart w:id="43" w:name="_Toc498583945"/>
      <w:bookmarkStart w:id="44" w:name="_Toc18575344"/>
      <w:r>
        <w:t xml:space="preserve">Просмотр, редактирование </w:t>
      </w:r>
      <w:bookmarkEnd w:id="43"/>
      <w:r>
        <w:t>отчетной формы</w:t>
      </w:r>
      <w:bookmarkEnd w:id="44"/>
      <w:r>
        <w:t xml:space="preserve"> </w:t>
      </w:r>
    </w:p>
    <w:p w14:paraId="4B001799" w14:textId="77777777" w:rsidR="003044EC" w:rsidRPr="00035980" w:rsidRDefault="003044EC" w:rsidP="00253909">
      <w:pPr>
        <w:pStyle w:val="afffffff9"/>
        <w:spacing w:after="0"/>
        <w:ind w:left="0" w:firstLine="851"/>
        <w:rPr>
          <w:rFonts w:ascii="Times New Roman" w:hAnsi="Times New Roman"/>
          <w:sz w:val="24"/>
          <w:szCs w:val="24"/>
        </w:rPr>
      </w:pPr>
      <w:r w:rsidRPr="00035980">
        <w:rPr>
          <w:rFonts w:ascii="Times New Roman" w:hAnsi="Times New Roman"/>
          <w:sz w:val="24"/>
          <w:szCs w:val="24"/>
        </w:rPr>
        <w:t xml:space="preserve">Следующим этапом работы с отчетной формой является </w:t>
      </w:r>
      <w:r>
        <w:rPr>
          <w:rFonts w:ascii="Times New Roman" w:hAnsi="Times New Roman"/>
          <w:sz w:val="24"/>
          <w:szCs w:val="24"/>
        </w:rPr>
        <w:t>отражение в ней отчетных данных</w:t>
      </w:r>
      <w:r w:rsidRPr="00035980">
        <w:rPr>
          <w:rFonts w:ascii="Times New Roman" w:hAnsi="Times New Roman"/>
          <w:sz w:val="24"/>
          <w:szCs w:val="24"/>
        </w:rPr>
        <w:t>.</w:t>
      </w:r>
    </w:p>
    <w:p w14:paraId="5D962651" w14:textId="77777777" w:rsidR="003044EC" w:rsidRDefault="003044EC" w:rsidP="003044EC">
      <w:pPr>
        <w:pStyle w:val="afffffff9"/>
        <w:spacing w:after="0"/>
        <w:ind w:left="0"/>
        <w:rPr>
          <w:rFonts w:ascii="Times New Roman" w:hAnsi="Times New Roman"/>
          <w:sz w:val="24"/>
          <w:szCs w:val="24"/>
        </w:rPr>
      </w:pPr>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 xml:space="preserve">редактирования отчета необходимо выбрать его в списке отчетов и открыть на редактирование кнопкой </w:t>
      </w:r>
      <w:r w:rsidR="00253909" w:rsidRPr="00253909">
        <w:rPr>
          <w:rFonts w:ascii="Times New Roman" w:hAnsi="Times New Roman"/>
          <w:sz w:val="24"/>
          <w:szCs w:val="24"/>
        </w:rPr>
        <w:t>[</w:t>
      </w:r>
      <w:r w:rsidRPr="00035980">
        <w:rPr>
          <w:rFonts w:ascii="Times New Roman" w:hAnsi="Times New Roman"/>
          <w:b/>
          <w:sz w:val="24"/>
          <w:szCs w:val="24"/>
        </w:rPr>
        <w:t>Открыть</w:t>
      </w:r>
      <w:r w:rsidR="00253909" w:rsidRPr="00253909">
        <w:rPr>
          <w:rFonts w:ascii="Times New Roman" w:hAnsi="Times New Roman"/>
          <w:b/>
          <w:sz w:val="24"/>
          <w:szCs w:val="24"/>
        </w:rPr>
        <w:t>]</w:t>
      </w:r>
      <w:r w:rsidRPr="00035980">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1C2B0983" wp14:editId="3A18B33E">
            <wp:extent cx="209550" cy="238125"/>
            <wp:effectExtent l="0" t="0" r="0" b="9525"/>
            <wp:docPr id="630" name="Рисунок 630">
              <a:hlinkClick xmlns:a="http://schemas.openxmlformats.org/drawingml/2006/main" r:id="rId99"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Pr>
          <w:rFonts w:ascii="Times New Roman" w:hAnsi="Times New Roman"/>
          <w:sz w:val="24"/>
          <w:szCs w:val="24"/>
        </w:rPr>
        <w:t xml:space="preserve"> либо двойным щелчком правой клавиши мыши</w:t>
      </w:r>
      <w:r w:rsidRPr="00035980">
        <w:rPr>
          <w:rFonts w:ascii="Times New Roman" w:hAnsi="Times New Roman"/>
          <w:sz w:val="24"/>
          <w:szCs w:val="24"/>
        </w:rPr>
        <w:t>.</w:t>
      </w:r>
    </w:p>
    <w:p w14:paraId="6448D42E" w14:textId="77777777" w:rsidR="003044EC" w:rsidRDefault="003044EC" w:rsidP="003044EC">
      <w:pPr>
        <w:spacing w:after="120"/>
        <w:ind w:firstLine="708"/>
      </w:pPr>
      <w:r>
        <w:t>Открытая форма отчетности будет доступна для работы нескольким пользователям.</w:t>
      </w:r>
      <w:r w:rsidRPr="00A449E7">
        <w:t xml:space="preserve"> </w:t>
      </w:r>
      <w:r>
        <w:t xml:space="preserve">Для того чтобы у одного пользователя отразились изменения, введенные параллельно другим пользователем, требуется, предварительно сохранив форму, </w:t>
      </w:r>
      <w:proofErr w:type="gramStart"/>
      <w:r>
        <w:t>обновить  таблицу</w:t>
      </w:r>
      <w:proofErr w:type="gramEnd"/>
      <w:r>
        <w:t xml:space="preserve"> отчета </w:t>
      </w:r>
      <w:r>
        <w:rPr>
          <w:noProof/>
        </w:rPr>
        <w:drawing>
          <wp:inline distT="0" distB="0" distL="0" distR="0" wp14:anchorId="60A12464" wp14:editId="20FE0C7D">
            <wp:extent cx="219075" cy="219075"/>
            <wp:effectExtent l="0" t="0" r="9525"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rPr>
        <w:t xml:space="preserve"> </w:t>
      </w:r>
      <w:r w:rsidR="00253909" w:rsidRPr="00253909">
        <w:rPr>
          <w:noProof/>
        </w:rPr>
        <w:t>[</w:t>
      </w:r>
      <w:r w:rsidRPr="000D0EF9">
        <w:rPr>
          <w:b/>
        </w:rPr>
        <w:t>Обновить</w:t>
      </w:r>
      <w:r w:rsidR="00253909" w:rsidRPr="00253909">
        <w:rPr>
          <w:b/>
        </w:rPr>
        <w:t>]</w:t>
      </w:r>
      <w:r>
        <w:t xml:space="preserve">.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w:t>
      </w:r>
      <w:proofErr w:type="gramStart"/>
      <w:r>
        <w:t>пользователя,  который</w:t>
      </w:r>
      <w:proofErr w:type="gramEnd"/>
      <w:r>
        <w:t xml:space="preserve"> последним сохранил форму.</w:t>
      </w:r>
    </w:p>
    <w:tbl>
      <w:tblPr>
        <w:tblW w:w="10047" w:type="dxa"/>
        <w:tblInd w:w="409" w:type="dxa"/>
        <w:tblLook w:val="01E0" w:firstRow="1" w:lastRow="1" w:firstColumn="1" w:lastColumn="1" w:noHBand="0" w:noVBand="0"/>
      </w:tblPr>
      <w:tblGrid>
        <w:gridCol w:w="719"/>
        <w:gridCol w:w="9328"/>
      </w:tblGrid>
      <w:tr w:rsidR="003044EC" w:rsidRPr="000D0EF9" w14:paraId="6BEB9C0E" w14:textId="77777777" w:rsidTr="00237A5B">
        <w:trPr>
          <w:trHeight w:val="364"/>
        </w:trPr>
        <w:tc>
          <w:tcPr>
            <w:tcW w:w="719" w:type="dxa"/>
            <w:shd w:val="clear" w:color="auto" w:fill="auto"/>
          </w:tcPr>
          <w:p w14:paraId="5900D1FC" w14:textId="77777777" w:rsidR="003044EC" w:rsidRPr="000D0EF9" w:rsidRDefault="003044EC" w:rsidP="00237A5B">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31CA10" wp14:editId="0A219990">
                  <wp:extent cx="323850" cy="314325"/>
                  <wp:effectExtent l="0" t="0" r="0" b="952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328" w:type="dxa"/>
            <w:shd w:val="clear" w:color="auto" w:fill="E6E6E6"/>
          </w:tcPr>
          <w:p w14:paraId="0F849242" w14:textId="77777777" w:rsidR="003044EC" w:rsidRPr="00DD0082" w:rsidRDefault="003044EC" w:rsidP="00237A5B">
            <w:pPr>
              <w:spacing w:after="120"/>
            </w:pPr>
            <w:r w:rsidRPr="00AD0E7D">
              <w:rPr>
                <w:u w:val="single"/>
              </w:rPr>
              <w:t>Если несколькими пользователями одновременно редактируется одна и та же ячейка</w:t>
            </w:r>
            <w:r>
              <w:rPr>
                <w:u w:val="single"/>
              </w:rPr>
              <w:t xml:space="preserve"> в отчете</w:t>
            </w:r>
            <w:r w:rsidRPr="00AD0E7D">
              <w:rPr>
                <w:u w:val="single"/>
              </w:rPr>
              <w:t>, то при сохранении пользователь</w:t>
            </w:r>
            <w:r>
              <w:rPr>
                <w:u w:val="single"/>
              </w:rPr>
              <w:t xml:space="preserve"> также</w:t>
            </w:r>
            <w:r w:rsidRPr="00AD0E7D">
              <w:rPr>
                <w:u w:val="single"/>
              </w:rPr>
              <w:t xml:space="preserve">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c>
      </w:tr>
      <w:tr w:rsidR="003044EC" w:rsidRPr="000D0EF9" w14:paraId="1D153403" w14:textId="77777777" w:rsidTr="00237A5B">
        <w:trPr>
          <w:trHeight w:val="364"/>
        </w:trPr>
        <w:tc>
          <w:tcPr>
            <w:tcW w:w="719" w:type="dxa"/>
            <w:shd w:val="clear" w:color="auto" w:fill="auto"/>
          </w:tcPr>
          <w:p w14:paraId="48CEBA20" w14:textId="77777777" w:rsidR="003044EC" w:rsidRDefault="003044EC" w:rsidP="00237A5B">
            <w:pPr>
              <w:pStyle w:val="affffff0"/>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14:paraId="3DC72CF9" w14:textId="77777777" w:rsidR="003044EC" w:rsidRDefault="003044EC" w:rsidP="00237A5B">
            <w:pPr>
              <w:spacing w:after="120"/>
              <w:rPr>
                <w:u w:val="single"/>
              </w:rPr>
            </w:pPr>
          </w:p>
        </w:tc>
      </w:tr>
    </w:tbl>
    <w:p w14:paraId="51790B9D" w14:textId="77777777" w:rsidR="003044EC" w:rsidRDefault="003044EC" w:rsidP="003044EC">
      <w:pPr>
        <w:spacing w:after="120"/>
      </w:pPr>
    </w:p>
    <w:p w14:paraId="2BBF6C8A" w14:textId="77777777" w:rsidR="003044EC" w:rsidRDefault="003044EC" w:rsidP="003044EC">
      <w:pPr>
        <w:spacing w:after="120"/>
        <w:ind w:firstLine="708"/>
      </w:pPr>
      <w:r>
        <w:t xml:space="preserve">Для того, чтобы работать с отчетом монопольно, необходимо использовать кнопку </w:t>
      </w:r>
      <w:r w:rsidR="00253909" w:rsidRPr="00253909">
        <w:t>[</w:t>
      </w:r>
      <w:r w:rsidRPr="00AD0E7D">
        <w:rPr>
          <w:b/>
        </w:rPr>
        <w:t>Открыть монопольно</w:t>
      </w:r>
      <w:r w:rsidR="00253909" w:rsidRPr="00253909">
        <w:rPr>
          <w:b/>
        </w:rPr>
        <w:t>]</w:t>
      </w:r>
      <w:r>
        <w:t xml:space="preserve"> </w:t>
      </w:r>
      <w:r>
        <w:rPr>
          <w:noProof/>
        </w:rPr>
        <w:drawing>
          <wp:inline distT="0" distB="0" distL="0" distR="0" wp14:anchorId="460CE34F" wp14:editId="777917CD">
            <wp:extent cx="1800225" cy="714375"/>
            <wp:effectExtent l="0" t="0" r="9525" b="9525"/>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a:ln>
                      <a:noFill/>
                    </a:ln>
                  </pic:spPr>
                </pic:pic>
              </a:graphicData>
            </a:graphic>
          </wp:inline>
        </w:drawing>
      </w:r>
      <w:r>
        <w:t xml:space="preserve">. При использовании данного режима для всех </w:t>
      </w:r>
      <w:r>
        <w:lastRenderedPageBreak/>
        <w:t xml:space="preserve">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 </w:t>
      </w:r>
      <w:r w:rsidRPr="00674CB8">
        <w:rPr>
          <w:i/>
        </w:rPr>
        <w:t>(</w:t>
      </w:r>
      <w:r w:rsidRPr="00674CB8">
        <w:rPr>
          <w:i/>
        </w:rPr>
        <w:fldChar w:fldCharType="begin"/>
      </w:r>
      <w:r w:rsidRPr="00674CB8">
        <w:rPr>
          <w:i/>
        </w:rPr>
        <w:instrText xml:space="preserve"> REF _Ref485725059 \h </w:instrText>
      </w:r>
      <w:r>
        <w:rPr>
          <w:i/>
        </w:rPr>
        <w:instrText xml:space="preserve"> \* MERGEFORMAT </w:instrText>
      </w:r>
      <w:r w:rsidRPr="00674CB8">
        <w:rPr>
          <w:i/>
        </w:rPr>
      </w:r>
      <w:r w:rsidRPr="00674CB8">
        <w:rPr>
          <w:i/>
        </w:rPr>
        <w:fldChar w:fldCharType="separate"/>
      </w:r>
      <w:r w:rsidR="00253909">
        <w:rPr>
          <w:i/>
        </w:rPr>
        <w:t>Рисунок</w:t>
      </w:r>
      <w:r w:rsidRPr="00674CB8">
        <w:rPr>
          <w:i/>
        </w:rPr>
        <w:fldChar w:fldCharType="end"/>
      </w:r>
      <w:r w:rsidR="00253909">
        <w:rPr>
          <w:i/>
        </w:rPr>
        <w:t xml:space="preserve"> 58</w:t>
      </w:r>
      <w:r w:rsidRPr="00674CB8">
        <w:rPr>
          <w:i/>
        </w:rPr>
        <w:t>).</w:t>
      </w:r>
    </w:p>
    <w:p w14:paraId="69B3B030" w14:textId="77777777" w:rsidR="003044EC" w:rsidRDefault="003044EC" w:rsidP="003044EC">
      <w:pPr>
        <w:spacing w:after="120"/>
        <w:jc w:val="center"/>
      </w:pPr>
      <w:r>
        <w:rPr>
          <w:noProof/>
        </w:rPr>
        <w:drawing>
          <wp:inline distT="0" distB="0" distL="0" distR="0" wp14:anchorId="7B9305F6" wp14:editId="52589D2F">
            <wp:extent cx="3829050" cy="1838325"/>
            <wp:effectExtent l="19050" t="19050" r="19050" b="2857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29050" cy="1838325"/>
                    </a:xfrm>
                    <a:prstGeom prst="rect">
                      <a:avLst/>
                    </a:prstGeom>
                    <a:noFill/>
                    <a:ln w="9525" cmpd="sng">
                      <a:solidFill>
                        <a:srgbClr val="0070C0"/>
                      </a:solidFill>
                      <a:miter lim="800000"/>
                      <a:headEnd/>
                      <a:tailEnd/>
                    </a:ln>
                    <a:effectLst/>
                  </pic:spPr>
                </pic:pic>
              </a:graphicData>
            </a:graphic>
          </wp:inline>
        </w:drawing>
      </w:r>
    </w:p>
    <w:p w14:paraId="2D7B1B46" w14:textId="77777777" w:rsidR="003044EC" w:rsidRDefault="003044EC" w:rsidP="005F6947">
      <w:pPr>
        <w:pStyle w:val="affc"/>
        <w:numPr>
          <w:ilvl w:val="0"/>
          <w:numId w:val="19"/>
        </w:numPr>
        <w:tabs>
          <w:tab w:val="num" w:pos="794"/>
          <w:tab w:val="num" w:pos="19796"/>
        </w:tabs>
      </w:pPr>
      <w:r>
        <w:t>Монопольная блокировка</w:t>
      </w:r>
    </w:p>
    <w:p w14:paraId="66D20D3E" w14:textId="77777777" w:rsidR="003044EC" w:rsidRDefault="003044EC" w:rsidP="00253909">
      <w:pPr>
        <w:spacing w:after="120"/>
        <w:ind w:firstLine="851"/>
      </w:pPr>
      <w:r w:rsidRPr="00035980">
        <w:t xml:space="preserve">В верхней части окна отчета расположена панель инструментов </w:t>
      </w:r>
      <w:r w:rsidRPr="00674CB8">
        <w:rPr>
          <w:i/>
        </w:rPr>
        <w:t>(</w:t>
      </w:r>
      <w:r w:rsidR="00253909">
        <w:rPr>
          <w:i/>
        </w:rPr>
        <w:t>Рисунок 59</w:t>
      </w:r>
      <w:r w:rsidRPr="00674CB8">
        <w:rPr>
          <w:i/>
        </w:rPr>
        <w:fldChar w:fldCharType="begin"/>
      </w:r>
      <w:r w:rsidRPr="00674CB8">
        <w:rPr>
          <w:i/>
        </w:rPr>
        <w:instrText xml:space="preserve"> REF _Ref475957019 \h  \* MERGEFORMAT </w:instrText>
      </w:r>
      <w:r w:rsidRPr="00674CB8">
        <w:rPr>
          <w:i/>
        </w:rPr>
      </w:r>
      <w:r w:rsidRPr="00674CB8">
        <w:rPr>
          <w:i/>
        </w:rPr>
        <w:fldChar w:fldCharType="end"/>
      </w:r>
      <w:r w:rsidRPr="00674CB8">
        <w:rPr>
          <w:i/>
        </w:rPr>
        <w:t>),</w:t>
      </w:r>
      <w:r w:rsidRPr="00035980">
        <w:t xml:space="preserve"> состоящая из элементов управления для работы с открытой отчетной формой.</w:t>
      </w:r>
    </w:p>
    <w:p w14:paraId="2352E1EF" w14:textId="77777777" w:rsidR="003044EC" w:rsidRDefault="003044EC" w:rsidP="003044EC">
      <w:pPr>
        <w:spacing w:after="120"/>
      </w:pPr>
      <w:r>
        <w:rPr>
          <w:noProof/>
        </w:rPr>
        <w:drawing>
          <wp:inline distT="0" distB="0" distL="0" distR="0" wp14:anchorId="2C9306CA" wp14:editId="1F7850BF">
            <wp:extent cx="6296025" cy="228600"/>
            <wp:effectExtent l="0" t="0" r="9525"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6025" cy="228600"/>
                    </a:xfrm>
                    <a:prstGeom prst="rect">
                      <a:avLst/>
                    </a:prstGeom>
                    <a:noFill/>
                    <a:ln>
                      <a:noFill/>
                    </a:ln>
                  </pic:spPr>
                </pic:pic>
              </a:graphicData>
            </a:graphic>
          </wp:inline>
        </w:drawing>
      </w:r>
    </w:p>
    <w:p w14:paraId="3DB26292" w14:textId="77777777" w:rsidR="003044EC" w:rsidRPr="00035980" w:rsidRDefault="003044EC" w:rsidP="005F6947">
      <w:pPr>
        <w:pStyle w:val="affc"/>
        <w:numPr>
          <w:ilvl w:val="0"/>
          <w:numId w:val="19"/>
        </w:numPr>
        <w:tabs>
          <w:tab w:val="num" w:pos="794"/>
          <w:tab w:val="num" w:pos="19796"/>
        </w:tabs>
      </w:pPr>
      <w:r w:rsidRPr="00035980">
        <w:t>Панель командных кнопок для работы с отчетом</w:t>
      </w:r>
    </w:p>
    <w:p w14:paraId="7F7C3F38" w14:textId="77777777" w:rsidR="003044EC" w:rsidRPr="00676371" w:rsidRDefault="003044EC" w:rsidP="003044EC">
      <w:pPr>
        <w:spacing w:after="120"/>
        <w:ind w:firstLine="708"/>
      </w:pPr>
      <w:r>
        <w:t>К</w:t>
      </w:r>
      <w:r w:rsidRPr="00676371">
        <w:t xml:space="preserve">нопка </w:t>
      </w:r>
      <w:r>
        <w:rPr>
          <w:noProof/>
        </w:rPr>
        <w:drawing>
          <wp:inline distT="0" distB="0" distL="0" distR="0" wp14:anchorId="65BE6F4C" wp14:editId="55C0B47D">
            <wp:extent cx="247650" cy="228600"/>
            <wp:effectExtent l="0" t="0" r="0" b="0"/>
            <wp:docPr id="623" name="Рисунок 623">
              <a:hlinkClick xmlns:a="http://schemas.openxmlformats.org/drawingml/2006/main" r:id="rId112"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253909" w:rsidRPr="00253909">
        <w:t xml:space="preserve"> [</w:t>
      </w:r>
      <w:r w:rsidRPr="00676371">
        <w:rPr>
          <w:b/>
        </w:rPr>
        <w:t>Сохранить</w:t>
      </w:r>
      <w:r w:rsidR="00253909" w:rsidRPr="00253909">
        <w:rPr>
          <w:b/>
        </w:rPr>
        <w:t>]</w:t>
      </w:r>
      <w:r w:rsidRPr="00676371">
        <w:rPr>
          <w:b/>
        </w:rPr>
        <w:t xml:space="preserve"> &lt;</w:t>
      </w:r>
      <w:proofErr w:type="spellStart"/>
      <w:r w:rsidRPr="00676371">
        <w:rPr>
          <w:b/>
        </w:rPr>
        <w:t>Ctrl+S</w:t>
      </w:r>
      <w:proofErr w:type="spellEnd"/>
      <w:r w:rsidRPr="00676371">
        <w:rPr>
          <w:b/>
        </w:rPr>
        <w:t>&gt;</w:t>
      </w:r>
      <w:r w:rsidRPr="00676371">
        <w:t xml:space="preserve"> сохраняет данные всего отчета;</w:t>
      </w:r>
    </w:p>
    <w:p w14:paraId="5C9252C9" w14:textId="77777777" w:rsidR="003044EC" w:rsidRDefault="003044EC" w:rsidP="003044EC">
      <w:pPr>
        <w:spacing w:after="120"/>
        <w:ind w:firstLine="708"/>
      </w:pPr>
      <w:r>
        <w:t xml:space="preserve">Кнопка </w:t>
      </w:r>
      <w:r>
        <w:rPr>
          <w:noProof/>
        </w:rPr>
        <w:drawing>
          <wp:inline distT="0" distB="0" distL="0" distR="0" wp14:anchorId="5CD8FF3E" wp14:editId="0BC4D394">
            <wp:extent cx="180975" cy="180975"/>
            <wp:effectExtent l="0" t="0" r="9525" b="9525"/>
            <wp:docPr id="622" name="Рисунок 622">
              <a:hlinkClick xmlns:a="http://schemas.openxmlformats.org/drawingml/2006/main" r:id="rId112"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36A81">
        <w:t xml:space="preserve"> </w:t>
      </w:r>
      <w:r w:rsidR="00253909" w:rsidRPr="00253909">
        <w:t>[</w:t>
      </w:r>
      <w:r w:rsidRPr="00F366F1">
        <w:rPr>
          <w:b/>
        </w:rPr>
        <w:t xml:space="preserve">Сохранить изменения, рассчитать итоги и выполнить проверку </w:t>
      </w:r>
      <w:proofErr w:type="spellStart"/>
      <w:r w:rsidRPr="00F366F1">
        <w:rPr>
          <w:b/>
        </w:rPr>
        <w:t>внутридокументных</w:t>
      </w:r>
      <w:proofErr w:type="spellEnd"/>
      <w:r w:rsidRPr="00F366F1">
        <w:rPr>
          <w:b/>
        </w:rPr>
        <w:t xml:space="preserve"> </w:t>
      </w:r>
      <w:r>
        <w:rPr>
          <w:b/>
        </w:rPr>
        <w:t>КС</w:t>
      </w:r>
      <w:r w:rsidR="00253909" w:rsidRPr="00253909">
        <w:rPr>
          <w:b/>
        </w:rPr>
        <w:t>]</w:t>
      </w:r>
      <w:r>
        <w:rPr>
          <w:b/>
        </w:rPr>
        <w:t xml:space="preserve"> </w:t>
      </w:r>
      <w:r w:rsidRPr="00BC4B11">
        <w:t>последовательно</w:t>
      </w:r>
      <w:r>
        <w:t xml:space="preserve"> сохраняет отчет, рассчитывает итоги и выполняет проверку </w:t>
      </w:r>
      <w:proofErr w:type="spellStart"/>
      <w:r>
        <w:t>внутридокументных</w:t>
      </w:r>
      <w:proofErr w:type="spellEnd"/>
      <w:r>
        <w:t xml:space="preserve"> контрольных соотношений;</w:t>
      </w:r>
    </w:p>
    <w:p w14:paraId="747EC434" w14:textId="77777777" w:rsidR="003044EC" w:rsidRDefault="003044EC" w:rsidP="003044EC">
      <w:pPr>
        <w:spacing w:after="120"/>
        <w:ind w:firstLine="708"/>
      </w:pPr>
      <w:r>
        <w:t xml:space="preserve">Кнопка </w:t>
      </w:r>
      <w:r>
        <w:rPr>
          <w:noProof/>
        </w:rPr>
        <w:drawing>
          <wp:inline distT="0" distB="0" distL="0" distR="0" wp14:anchorId="18F59761" wp14:editId="20BD2A13">
            <wp:extent cx="219075" cy="219075"/>
            <wp:effectExtent l="0" t="0" r="9525" b="9525"/>
            <wp:docPr id="621" name="Рисунок 621">
              <a:hlinkClick xmlns:a="http://schemas.openxmlformats.org/drawingml/2006/main" r:id="rId112"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rPr>
        <w:t xml:space="preserve"> </w:t>
      </w:r>
      <w:r w:rsidR="00253909" w:rsidRPr="00253909">
        <w:rPr>
          <w:noProof/>
        </w:rPr>
        <w:t>[</w:t>
      </w:r>
      <w:r w:rsidRPr="000D0EF9">
        <w:rPr>
          <w:b/>
        </w:rPr>
        <w:t>Обновить</w:t>
      </w:r>
      <w:r w:rsidR="00253909" w:rsidRPr="00253909">
        <w:rPr>
          <w:b/>
        </w:rPr>
        <w:t>]</w:t>
      </w:r>
      <w:r>
        <w:t xml:space="preserve"> </w:t>
      </w:r>
      <w:r w:rsidRPr="00674CB8">
        <w:rPr>
          <w:b/>
        </w:rPr>
        <w:t>&lt;</w:t>
      </w:r>
      <w:r w:rsidRPr="00674CB8">
        <w:rPr>
          <w:b/>
          <w:lang w:val="en-US"/>
        </w:rPr>
        <w:t>Ctrl</w:t>
      </w:r>
      <w:r w:rsidRPr="00674CB8">
        <w:rPr>
          <w:b/>
        </w:rPr>
        <w:t>+</w:t>
      </w:r>
      <w:r w:rsidRPr="00674CB8">
        <w:rPr>
          <w:b/>
          <w:lang w:val="en-US"/>
        </w:rPr>
        <w:t>R</w:t>
      </w:r>
      <w:r w:rsidRPr="00674CB8">
        <w:rPr>
          <w:b/>
        </w:rPr>
        <w:t>&gt;</w:t>
      </w:r>
      <w:r>
        <w:t xml:space="preserve"> обновляет данные всего отчета. Если внесенные изменения в </w:t>
      </w:r>
      <w:proofErr w:type="gramStart"/>
      <w:r>
        <w:t>отчете  не</w:t>
      </w:r>
      <w:proofErr w:type="gramEnd"/>
      <w:r>
        <w:t xml:space="preserve"> были сохранены, после </w:t>
      </w:r>
      <w:proofErr w:type="gramStart"/>
      <w:r>
        <w:t>обновления  они</w:t>
      </w:r>
      <w:proofErr w:type="gramEnd"/>
      <w:r>
        <w:t xml:space="preserve"> исчезнут;</w:t>
      </w:r>
    </w:p>
    <w:p w14:paraId="3E3A0144" w14:textId="77777777" w:rsidR="003044EC" w:rsidRPr="00265E8A" w:rsidRDefault="003044EC" w:rsidP="003044EC">
      <w:pPr>
        <w:spacing w:after="120"/>
        <w:ind w:firstLine="708"/>
      </w:pPr>
      <w:r>
        <w:t xml:space="preserve">Кнопка </w:t>
      </w:r>
      <w:r>
        <w:rPr>
          <w:noProof/>
        </w:rPr>
        <w:drawing>
          <wp:inline distT="0" distB="0" distL="0" distR="0" wp14:anchorId="1403D978" wp14:editId="72BA9DC4">
            <wp:extent cx="247650" cy="200025"/>
            <wp:effectExtent l="0" t="0" r="0" b="9525"/>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t xml:space="preserve"> </w:t>
      </w:r>
      <w:r w:rsidR="00253909" w:rsidRPr="00253909">
        <w:t>[</w:t>
      </w:r>
      <w:r w:rsidRPr="000D0EF9">
        <w:rPr>
          <w:b/>
        </w:rPr>
        <w:t>Печать</w:t>
      </w:r>
      <w:r w:rsidR="00253909" w:rsidRPr="00253909">
        <w:rPr>
          <w:b/>
        </w:rPr>
        <w:t>]</w:t>
      </w:r>
      <w:r>
        <w:t xml:space="preserve"> </w:t>
      </w:r>
      <w:r w:rsidRPr="00674CB8">
        <w:rPr>
          <w:b/>
        </w:rPr>
        <w:t>&lt;</w:t>
      </w:r>
      <w:r w:rsidRPr="00674CB8">
        <w:rPr>
          <w:b/>
          <w:lang w:val="en-US"/>
        </w:rPr>
        <w:t>Ctrl</w:t>
      </w:r>
      <w:r w:rsidRPr="00674CB8">
        <w:rPr>
          <w:b/>
        </w:rPr>
        <w:t>+</w:t>
      </w:r>
      <w:r w:rsidRPr="00674CB8">
        <w:rPr>
          <w:b/>
          <w:lang w:val="en-US"/>
        </w:rPr>
        <w:t>P</w:t>
      </w:r>
      <w:r w:rsidRPr="00674CB8">
        <w:rPr>
          <w:b/>
        </w:rPr>
        <w:t>&gt;</w:t>
      </w:r>
      <w:r>
        <w:t xml:space="preserve"> осуществляет печать отчета (вывод отчета в бланк). По кнопке </w:t>
      </w:r>
      <w:r>
        <w:rPr>
          <w:noProof/>
        </w:rPr>
        <w:drawing>
          <wp:inline distT="0" distB="0" distL="0" distR="0" wp14:anchorId="7C436BD9" wp14:editId="418D6994">
            <wp:extent cx="219075" cy="161925"/>
            <wp:effectExtent l="0" t="0" r="9525" b="9525"/>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t xml:space="preserve"> предоставляется </w:t>
      </w:r>
      <w:proofErr w:type="gramStart"/>
      <w:r>
        <w:t>возможность  предварительного</w:t>
      </w:r>
      <w:proofErr w:type="gramEnd"/>
      <w:r>
        <w:t xml:space="preserve"> просмотра печатной формы отчета, вывода всего отчета в </w:t>
      </w:r>
      <w:r>
        <w:rPr>
          <w:lang w:val="en-US"/>
        </w:rPr>
        <w:t>Excel</w:t>
      </w:r>
      <w:r>
        <w:t xml:space="preserve">, а также вывода </w:t>
      </w:r>
      <w:proofErr w:type="gramStart"/>
      <w:r>
        <w:rPr>
          <w:lang w:val="en-US"/>
        </w:rPr>
        <w:t>Excel</w:t>
      </w:r>
      <w:r>
        <w:t xml:space="preserve">  только</w:t>
      </w:r>
      <w:proofErr w:type="gramEnd"/>
      <w:r>
        <w:t xml:space="preserve"> текущей таблицы.</w:t>
      </w:r>
    </w:p>
    <w:p w14:paraId="524F69A4" w14:textId="77777777" w:rsidR="003044EC" w:rsidRDefault="003044EC" w:rsidP="003044EC">
      <w:pPr>
        <w:spacing w:after="120"/>
        <w:ind w:firstLine="708"/>
      </w:pPr>
      <w:r>
        <w:t xml:space="preserve">При нажатии на кнопку </w:t>
      </w:r>
      <w:r>
        <w:rPr>
          <w:noProof/>
        </w:rPr>
        <w:drawing>
          <wp:inline distT="0" distB="0" distL="0" distR="0" wp14:anchorId="69183572" wp14:editId="60C738B8">
            <wp:extent cx="1085850" cy="257175"/>
            <wp:effectExtent l="0" t="0" r="0" b="9525"/>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t xml:space="preserve"> </w:t>
      </w:r>
      <w:r w:rsidR="00510635" w:rsidRPr="00510635">
        <w:t>[</w:t>
      </w:r>
      <w:r w:rsidRPr="00F366F1">
        <w:rPr>
          <w:b/>
        </w:rPr>
        <w:t>Провер</w:t>
      </w:r>
      <w:r>
        <w:rPr>
          <w:b/>
        </w:rPr>
        <w:t>ка</w:t>
      </w:r>
      <w:r w:rsidRPr="00F366F1">
        <w:rPr>
          <w:b/>
        </w:rPr>
        <w:t xml:space="preserve"> КС</w:t>
      </w:r>
      <w:r w:rsidR="00510635" w:rsidRPr="00510635">
        <w:rPr>
          <w:b/>
        </w:rPr>
        <w:t>]</w:t>
      </w:r>
      <w:r>
        <w:t xml:space="preserve"> можно проверить </w:t>
      </w:r>
      <w:proofErr w:type="spellStart"/>
      <w:r>
        <w:t>внутридокументные</w:t>
      </w:r>
      <w:proofErr w:type="spellEnd"/>
      <w:r>
        <w:t xml:space="preserve"> и </w:t>
      </w:r>
      <w:proofErr w:type="spellStart"/>
      <w:r>
        <w:t>междокументные</w:t>
      </w:r>
      <w:proofErr w:type="spellEnd"/>
      <w:r>
        <w:t xml:space="preserve"> контрольные соотношения данной отчетной формы. </w:t>
      </w:r>
    </w:p>
    <w:p w14:paraId="4B948D8C" w14:textId="77777777" w:rsidR="003044EC" w:rsidRDefault="003044EC" w:rsidP="003044EC">
      <w:pPr>
        <w:spacing w:after="120"/>
        <w:ind w:firstLine="708"/>
      </w:pPr>
      <w:r>
        <w:t xml:space="preserve"> По кнопке  </w:t>
      </w:r>
      <w:r>
        <w:rPr>
          <w:noProof/>
        </w:rPr>
        <w:drawing>
          <wp:inline distT="0" distB="0" distL="0" distR="0" wp14:anchorId="55D7D0AC" wp14:editId="536D2A8E">
            <wp:extent cx="1123950" cy="219075"/>
            <wp:effectExtent l="0" t="0" r="0" b="952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t xml:space="preserve"> </w:t>
      </w:r>
      <w:r w:rsidR="00510635" w:rsidRPr="00510635">
        <w:t>[</w:t>
      </w:r>
      <w:r w:rsidRPr="00F366F1">
        <w:rPr>
          <w:b/>
        </w:rPr>
        <w:t>Расчет итогов</w:t>
      </w:r>
      <w:r w:rsidR="00510635" w:rsidRPr="00510635">
        <w:rPr>
          <w:b/>
        </w:rPr>
        <w:t>]</w:t>
      </w:r>
      <w:r>
        <w:t xml:space="preserve"> происходит расчет значений итоговых ячеек в отчете. В контекстном меню данной кнопки имеется возможность выбрать расчет итогов как по всему отчету, так и только по текущей таблице.</w:t>
      </w:r>
    </w:p>
    <w:p w14:paraId="1D070CF4" w14:textId="77777777" w:rsidR="003044EC" w:rsidRDefault="003044EC" w:rsidP="003044EC">
      <w:pPr>
        <w:ind w:firstLine="708"/>
      </w:pPr>
      <w:r>
        <w:t xml:space="preserve"> Кнопка </w:t>
      </w:r>
      <w:r>
        <w:rPr>
          <w:noProof/>
        </w:rPr>
        <w:drawing>
          <wp:inline distT="0" distB="0" distL="0" distR="0" wp14:anchorId="1E065BC9" wp14:editId="74FBEB75">
            <wp:extent cx="1114425" cy="219075"/>
            <wp:effectExtent l="0" t="0" r="9525" b="9525"/>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4425" cy="219075"/>
                    </a:xfrm>
                    <a:prstGeom prst="rect">
                      <a:avLst/>
                    </a:prstGeom>
                    <a:noFill/>
                    <a:ln>
                      <a:noFill/>
                    </a:ln>
                  </pic:spPr>
                </pic:pic>
              </a:graphicData>
            </a:graphic>
          </wp:inline>
        </w:drawing>
      </w:r>
      <w:r>
        <w:t xml:space="preserve"> </w:t>
      </w:r>
      <w:r w:rsidR="00510635" w:rsidRPr="00510635">
        <w:t>[</w:t>
      </w:r>
      <w:r w:rsidRPr="00686F35">
        <w:rPr>
          <w:b/>
        </w:rPr>
        <w:t>Автозаполнение</w:t>
      </w:r>
      <w:r w:rsidR="00510635" w:rsidRPr="00510635">
        <w:rPr>
          <w:b/>
        </w:rPr>
        <w:t>]</w:t>
      </w:r>
      <w:r>
        <w:t xml:space="preserve"> позволяет заполнить отчет данными другого отчета в соответствии с правилами </w:t>
      </w:r>
      <w:proofErr w:type="spellStart"/>
      <w:r>
        <w:t>междокументных</w:t>
      </w:r>
      <w:proofErr w:type="spellEnd"/>
      <w:r>
        <w:t xml:space="preserve"> контрольных соотношений.</w:t>
      </w:r>
    </w:p>
    <w:p w14:paraId="32889EFE" w14:textId="77777777" w:rsidR="003044EC" w:rsidRDefault="003044EC" w:rsidP="003044EC">
      <w:pPr>
        <w:ind w:firstLine="708"/>
      </w:pPr>
      <w:r>
        <w:rPr>
          <w:noProof/>
        </w:rPr>
        <w:t xml:space="preserve">Кнопка </w:t>
      </w:r>
      <w:r>
        <w:rPr>
          <w:noProof/>
        </w:rPr>
        <w:drawing>
          <wp:inline distT="0" distB="0" distL="0" distR="0" wp14:anchorId="7F84E59B" wp14:editId="28696020">
            <wp:extent cx="933450" cy="219075"/>
            <wp:effectExtent l="0" t="0" r="0" b="952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r w:rsidR="00510635" w:rsidRPr="00510635">
        <w:rPr>
          <w:noProof/>
        </w:rPr>
        <w:t xml:space="preserve"> [</w:t>
      </w:r>
      <w:r w:rsidRPr="009C7AAF">
        <w:rPr>
          <w:b/>
          <w:noProof/>
        </w:rPr>
        <w:t>Рассчитать</w:t>
      </w:r>
      <w:r w:rsidR="00510635" w:rsidRPr="00510635">
        <w:rPr>
          <w:b/>
          <w:noProof/>
        </w:rPr>
        <w:t>]</w:t>
      </w:r>
      <w:r>
        <w:rPr>
          <w:noProof/>
        </w:rPr>
        <w:t xml:space="preserve"> предназначена для переноса числовых значений из программы «Смета-СМАРТ».</w:t>
      </w:r>
    </w:p>
    <w:p w14:paraId="3E485283" w14:textId="77777777" w:rsidR="003044EC" w:rsidRDefault="003044EC" w:rsidP="003044EC">
      <w:pPr>
        <w:spacing w:after="120"/>
        <w:ind w:firstLine="708"/>
      </w:pPr>
      <w:r>
        <w:t xml:space="preserve">Кнопка </w:t>
      </w:r>
      <w:r>
        <w:rPr>
          <w:noProof/>
        </w:rPr>
        <w:drawing>
          <wp:inline distT="0" distB="0" distL="0" distR="0" wp14:anchorId="6D9965FE" wp14:editId="30EAAE38">
            <wp:extent cx="847725" cy="209550"/>
            <wp:effectExtent l="0" t="0" r="952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t xml:space="preserve"> </w:t>
      </w:r>
      <w:r w:rsidR="00510635" w:rsidRPr="00510635">
        <w:t>[</w:t>
      </w:r>
      <w:r w:rsidRPr="00643F7C">
        <w:rPr>
          <w:b/>
        </w:rPr>
        <w:t>Анализ</w:t>
      </w:r>
      <w:r w:rsidR="00510635" w:rsidRPr="00510635">
        <w:rPr>
          <w:b/>
        </w:rPr>
        <w:t>]</w:t>
      </w:r>
      <w:r>
        <w:t xml:space="preserve"> позволяет осуществить контроль сводного отчета. В выпадающем списке по кнопке </w:t>
      </w:r>
      <w:r>
        <w:rPr>
          <w:noProof/>
        </w:rPr>
        <w:drawing>
          <wp:inline distT="0" distB="0" distL="0" distR="0" wp14:anchorId="362A7861" wp14:editId="1658F982">
            <wp:extent cx="219075" cy="161925"/>
            <wp:effectExtent l="0" t="0" r="9525" b="952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t xml:space="preserve"> предоставляется на выбор Анализ строки, Анализ ячейки, Анализ </w:t>
      </w:r>
      <w:proofErr w:type="spellStart"/>
      <w:r>
        <w:t>досчета</w:t>
      </w:r>
      <w:proofErr w:type="spellEnd"/>
      <w:r>
        <w:t xml:space="preserve"> ячейки, Контроль сводного отчета, Контроль текущей таблицы сводного отчета. </w:t>
      </w:r>
    </w:p>
    <w:p w14:paraId="77923611" w14:textId="77777777" w:rsidR="003044EC" w:rsidRDefault="003044EC" w:rsidP="003044EC">
      <w:pPr>
        <w:spacing w:after="120"/>
        <w:ind w:firstLine="708"/>
      </w:pPr>
      <w:r w:rsidRPr="000D0EF9">
        <w:lastRenderedPageBreak/>
        <w:t xml:space="preserve">Все действия </w:t>
      </w:r>
      <w:r>
        <w:t xml:space="preserve">пользователя </w:t>
      </w:r>
      <w:r w:rsidRPr="000D0EF9">
        <w:t>отражаются в журнале событий</w:t>
      </w:r>
      <w:r>
        <w:t>. Просмотр</w:t>
      </w:r>
      <w:r w:rsidRPr="000D0EF9">
        <w:t xml:space="preserve"> по кнопке</w:t>
      </w:r>
      <w:r>
        <w:rPr>
          <w:noProof/>
        </w:rPr>
        <w:drawing>
          <wp:inline distT="0" distB="0" distL="0" distR="0" wp14:anchorId="6E68A2A7" wp14:editId="3F34C3E0">
            <wp:extent cx="209550" cy="200025"/>
            <wp:effectExtent l="0" t="0" r="0" b="9525"/>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D0EF9">
        <w:t xml:space="preserve"> </w:t>
      </w:r>
      <w:r w:rsidR="00510635" w:rsidRPr="00510635">
        <w:t>[</w:t>
      </w:r>
      <w:r w:rsidRPr="000D0EF9">
        <w:rPr>
          <w:b/>
        </w:rPr>
        <w:t>Журнал событий</w:t>
      </w:r>
      <w:r w:rsidR="00510635" w:rsidRPr="00510635">
        <w:rPr>
          <w:b/>
        </w:rPr>
        <w:t>]</w:t>
      </w:r>
      <w:r>
        <w:rPr>
          <w:b/>
        </w:rPr>
        <w:t>.</w:t>
      </w:r>
    </w:p>
    <w:p w14:paraId="3F311925" w14:textId="77777777" w:rsidR="003044EC" w:rsidRPr="00310AD6" w:rsidRDefault="003044EC" w:rsidP="003044EC">
      <w:pPr>
        <w:spacing w:after="120"/>
        <w:ind w:firstLine="708"/>
      </w:pPr>
      <w:r>
        <w:rPr>
          <w:noProof/>
        </w:rPr>
        <w:t xml:space="preserve">По кнопке </w:t>
      </w:r>
      <w:r>
        <w:rPr>
          <w:noProof/>
        </w:rPr>
        <w:drawing>
          <wp:inline distT="0" distB="0" distL="0" distR="0" wp14:anchorId="664B2EBB" wp14:editId="6D4CAB46">
            <wp:extent cx="1028700" cy="200025"/>
            <wp:effectExtent l="0" t="0" r="0" b="9525"/>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noProof/>
        </w:rPr>
        <w:t xml:space="preserve"> </w:t>
      </w:r>
      <w:r w:rsidR="00510635" w:rsidRPr="00510635">
        <w:rPr>
          <w:noProof/>
        </w:rPr>
        <w:t>[</w:t>
      </w:r>
      <w:r w:rsidRPr="00B26C79">
        <w:rPr>
          <w:b/>
          <w:noProof/>
        </w:rPr>
        <w:t>Повторить свод</w:t>
      </w:r>
      <w:r w:rsidR="00510635" w:rsidRPr="00510635">
        <w:rPr>
          <w:b/>
          <w:noProof/>
        </w:rPr>
        <w:t>]</w:t>
      </w:r>
      <w:r>
        <w:rPr>
          <w:noProof/>
        </w:rPr>
        <w:t xml:space="preserve"> производится перерасчет свода (отчет пересводится), </w:t>
      </w:r>
      <w:r w:rsidRPr="00310AD6">
        <w:t>либо</w:t>
      </w:r>
      <w:r>
        <w:t xml:space="preserve"> </w:t>
      </w:r>
      <w:r w:rsidRPr="00CE0CC9">
        <w:t>последнего свода (повторяется последний свод с выбранными настройками: с расчетом итогом или без расчета итогов, сведение в 1 группу и прочее).</w:t>
      </w:r>
    </w:p>
    <w:p w14:paraId="599E7ABB" w14:textId="77777777" w:rsidR="003044EC" w:rsidRDefault="003044EC" w:rsidP="003044EC">
      <w:pPr>
        <w:spacing w:after="120"/>
        <w:ind w:firstLine="708"/>
      </w:pPr>
      <w:r w:rsidRPr="000C4BD0">
        <w:t xml:space="preserve">Кнопка </w:t>
      </w:r>
      <w:r>
        <w:rPr>
          <w:noProof/>
        </w:rPr>
        <w:drawing>
          <wp:inline distT="0" distB="0" distL="0" distR="0" wp14:anchorId="3153997C" wp14:editId="6F340A07">
            <wp:extent cx="361950" cy="25717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0C4BD0">
        <w:t xml:space="preserve"> </w:t>
      </w:r>
      <w:r w:rsidR="00510635" w:rsidRPr="00510635">
        <w:t>[</w:t>
      </w:r>
      <w:r w:rsidRPr="00B26C79">
        <w:rPr>
          <w:b/>
        </w:rPr>
        <w:t>Настройки</w:t>
      </w:r>
      <w:r w:rsidR="00510635" w:rsidRPr="00510635">
        <w:rPr>
          <w:b/>
        </w:rPr>
        <w:t>]</w:t>
      </w:r>
      <w:r>
        <w:t xml:space="preserve"> в верхней панели инструментов ссылается на Настройки программы, которые находятся в Главном меню (левый верхний угол).</w:t>
      </w:r>
    </w:p>
    <w:p w14:paraId="2FD72D0E" w14:textId="77777777" w:rsidR="003044EC" w:rsidRDefault="003044EC" w:rsidP="003044EC">
      <w:pPr>
        <w:spacing w:after="120"/>
        <w:ind w:firstLine="708"/>
      </w:pPr>
      <w:r>
        <w:t xml:space="preserve">Кнопка </w:t>
      </w:r>
      <w:r>
        <w:rPr>
          <w:noProof/>
        </w:rPr>
        <w:drawing>
          <wp:inline distT="0" distB="0" distL="0" distR="0" wp14:anchorId="3A71A288" wp14:editId="34751C24">
            <wp:extent cx="409575" cy="257175"/>
            <wp:effectExtent l="0" t="0" r="9525" b="9525"/>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w:t>
      </w:r>
      <w:r w:rsidR="00510635" w:rsidRPr="00510635">
        <w:t>[</w:t>
      </w:r>
      <w:r w:rsidRPr="00B26C79">
        <w:rPr>
          <w:b/>
        </w:rPr>
        <w:t>Информация об отчете</w:t>
      </w:r>
      <w:r w:rsidR="00510635" w:rsidRPr="00510635">
        <w:rPr>
          <w:b/>
        </w:rPr>
        <w:t>]</w:t>
      </w:r>
      <w:r>
        <w:t xml:space="preserve"> позволяет получить информацию о правах, которые распространяются на данный отчет, строку, ячейку, а также Лист согласования и Информацию о подписи. </w:t>
      </w:r>
    </w:p>
    <w:p w14:paraId="6CE832BF" w14:textId="77777777" w:rsidR="003044EC" w:rsidRDefault="003044EC" w:rsidP="003044EC">
      <w:pPr>
        <w:spacing w:after="120"/>
        <w:ind w:firstLine="708"/>
      </w:pPr>
      <w:r>
        <w:rPr>
          <w:noProof/>
        </w:rPr>
        <w:t xml:space="preserve">Выгрузка отчетов в файл происходит при помощи кнопки </w:t>
      </w:r>
      <w:r>
        <w:rPr>
          <w:noProof/>
        </w:rPr>
        <w:drawing>
          <wp:inline distT="0" distB="0" distL="0" distR="0" wp14:anchorId="0BC557AA" wp14:editId="2CC0CC48">
            <wp:extent cx="733425" cy="219075"/>
            <wp:effectExtent l="0" t="0" r="9525" b="952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Pr>
          <w:noProof/>
        </w:rPr>
        <w:t xml:space="preserve"> </w:t>
      </w:r>
      <w:r w:rsidR="00510635" w:rsidRPr="00510635">
        <w:rPr>
          <w:noProof/>
        </w:rPr>
        <w:t>[</w:t>
      </w:r>
      <w:r w:rsidRPr="00E4578B">
        <w:rPr>
          <w:b/>
          <w:noProof/>
        </w:rPr>
        <w:t>Экспорт</w:t>
      </w:r>
      <w:r w:rsidR="00510635" w:rsidRPr="00510635">
        <w:rPr>
          <w:b/>
          <w:noProof/>
        </w:rPr>
        <w:t>]</w:t>
      </w:r>
      <w:r>
        <w:rPr>
          <w:noProof/>
        </w:rPr>
        <w:t>.</w:t>
      </w:r>
    </w:p>
    <w:p w14:paraId="22EFC03A" w14:textId="77777777" w:rsidR="003044EC" w:rsidRDefault="003044EC" w:rsidP="003044EC">
      <w:pPr>
        <w:spacing w:before="120"/>
        <w:ind w:firstLine="708"/>
      </w:pPr>
      <w:r>
        <w:t xml:space="preserve">По нажатию на кнопку </w:t>
      </w:r>
      <w:r>
        <w:rPr>
          <w:noProof/>
        </w:rPr>
        <w:drawing>
          <wp:inline distT="0" distB="0" distL="0" distR="0" wp14:anchorId="7B69B07B" wp14:editId="20A46615">
            <wp:extent cx="276225" cy="257175"/>
            <wp:effectExtent l="0" t="0" r="9525" b="952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 </w:t>
      </w:r>
      <w:r w:rsidR="00510635" w:rsidRPr="00510635">
        <w:t>[</w:t>
      </w:r>
      <w:r w:rsidRPr="00E4578B">
        <w:rPr>
          <w:b/>
        </w:rPr>
        <w:t>Выход</w:t>
      </w:r>
      <w:r w:rsidR="00510635" w:rsidRPr="00510635">
        <w:rPr>
          <w:b/>
        </w:rPr>
        <w:t>]</w:t>
      </w:r>
      <w:r>
        <w:t xml:space="preserve"> происходит закрытие формы. </w:t>
      </w:r>
    </w:p>
    <w:p w14:paraId="62AE27D7" w14:textId="77777777" w:rsidR="003044EC" w:rsidRDefault="003044EC" w:rsidP="003044EC">
      <w:pPr>
        <w:pStyle w:val="afffffff9"/>
        <w:spacing w:after="0"/>
        <w:ind w:left="0"/>
        <w:rPr>
          <w:rFonts w:ascii="Times New Roman" w:hAnsi="Times New Roman"/>
          <w:sz w:val="24"/>
          <w:szCs w:val="24"/>
        </w:rPr>
      </w:pPr>
    </w:p>
    <w:p w14:paraId="4E3B5AD7" w14:textId="77777777" w:rsidR="003044EC" w:rsidRDefault="003044EC" w:rsidP="003044EC">
      <w:pPr>
        <w:pStyle w:val="afffffff9"/>
        <w:spacing w:after="0"/>
        <w:ind w:left="0"/>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14:paraId="5618CDFC" w14:textId="77777777" w:rsidR="003044EC" w:rsidRDefault="003044EC" w:rsidP="003044EC">
      <w:pPr>
        <w:spacing w:after="120"/>
        <w:ind w:firstLine="708"/>
      </w:pPr>
      <w:r>
        <w:t xml:space="preserve">Кнопка </w:t>
      </w:r>
      <w:r>
        <w:rPr>
          <w:noProof/>
        </w:rPr>
        <w:drawing>
          <wp:inline distT="0" distB="0" distL="0" distR="0" wp14:anchorId="5DECEFCB" wp14:editId="65B8397A">
            <wp:extent cx="361950" cy="257175"/>
            <wp:effectExtent l="0" t="0" r="0" b="9525"/>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t xml:space="preserve"> </w:t>
      </w:r>
      <w:r w:rsidR="00510635" w:rsidRPr="00510635">
        <w:t>[</w:t>
      </w:r>
      <w:r w:rsidRPr="00D84511">
        <w:rPr>
          <w:b/>
        </w:rPr>
        <w:t>Строки</w:t>
      </w:r>
      <w:r w:rsidR="00510635" w:rsidRPr="00510635">
        <w:rPr>
          <w:b/>
        </w:rPr>
        <w:t>]</w:t>
      </w:r>
      <w:r>
        <w:t xml:space="preserve"> отображает, либо скрывает строки/группы, находящиеся в справочнике боковика. С помощью данной кнопки также можно скрыть незаполненные строки/группы.  </w:t>
      </w:r>
    </w:p>
    <w:p w14:paraId="10A31B42" w14:textId="77777777" w:rsidR="003044EC" w:rsidRDefault="003044EC" w:rsidP="003044EC">
      <w:pPr>
        <w:spacing w:after="120"/>
        <w:ind w:firstLine="708"/>
        <w:rPr>
          <w:noProof/>
        </w:rPr>
      </w:pPr>
      <w:r w:rsidRPr="00397C52">
        <w:rPr>
          <w:noProof/>
        </w:rPr>
        <w:t xml:space="preserve">Кнопка </w:t>
      </w:r>
      <w:r>
        <w:rPr>
          <w:noProof/>
        </w:rPr>
        <w:drawing>
          <wp:inline distT="0" distB="0" distL="0" distR="0" wp14:anchorId="6781EB63" wp14:editId="7E302EA5">
            <wp:extent cx="247650" cy="219075"/>
            <wp:effectExtent l="0" t="0" r="0" b="9525"/>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397C52">
        <w:rPr>
          <w:noProof/>
        </w:rPr>
        <w:t xml:space="preserve"> </w:t>
      </w:r>
      <w:r w:rsidR="00510635" w:rsidRPr="00510635">
        <w:rPr>
          <w:noProof/>
        </w:rPr>
        <w:t>[</w:t>
      </w:r>
      <w:r w:rsidRPr="00265E8A">
        <w:rPr>
          <w:b/>
          <w:noProof/>
        </w:rPr>
        <w:t>Суммирование</w:t>
      </w:r>
      <w:r w:rsidR="00510635" w:rsidRPr="00510635">
        <w:rPr>
          <w:b/>
          <w:noProof/>
        </w:rPr>
        <w:t>]</w:t>
      </w:r>
      <w:r>
        <w:rPr>
          <w:noProof/>
        </w:rPr>
        <w:t xml:space="preserve"> </w:t>
      </w:r>
      <w:r w:rsidRPr="00397C52">
        <w:rPr>
          <w:noProof/>
        </w:rPr>
        <w:t>суммирует по строкам</w:t>
      </w:r>
      <w:r>
        <w:rPr>
          <w:noProof/>
        </w:rPr>
        <w:t xml:space="preserve">. При выборе строк позволяет увидеть сумму по ним (в нижней части таблицы появляется строка «Общие итоги»). </w:t>
      </w:r>
    </w:p>
    <w:p w14:paraId="5C597D3B" w14:textId="77777777" w:rsidR="003044EC" w:rsidRPr="002E0D56" w:rsidRDefault="003044EC" w:rsidP="003044EC">
      <w:pPr>
        <w:spacing w:after="120"/>
        <w:ind w:firstLine="708"/>
      </w:pPr>
      <w:r w:rsidRPr="002E0D56">
        <w:t xml:space="preserve">Кнопка  </w:t>
      </w:r>
      <w:r>
        <w:rPr>
          <w:noProof/>
        </w:rPr>
        <w:drawing>
          <wp:inline distT="0" distB="0" distL="0" distR="0" wp14:anchorId="197A6F8C" wp14:editId="09160E3A">
            <wp:extent cx="247650" cy="276225"/>
            <wp:effectExtent l="0" t="0" r="0" b="952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2E0D56">
        <w:t xml:space="preserve"> </w:t>
      </w:r>
      <w:r w:rsidR="00510635" w:rsidRPr="00510635">
        <w:t>[</w:t>
      </w:r>
      <w:r w:rsidRPr="00265E8A">
        <w:rPr>
          <w:b/>
        </w:rPr>
        <w:t>Добавить строку</w:t>
      </w:r>
      <w:r w:rsidR="00510635" w:rsidRPr="00510635">
        <w:rPr>
          <w:b/>
        </w:rPr>
        <w:t>]</w:t>
      </w:r>
      <w:r>
        <w:t xml:space="preserve"> </w:t>
      </w:r>
      <w:r w:rsidRPr="00676371">
        <w:rPr>
          <w:b/>
        </w:rPr>
        <w:t>&lt;</w:t>
      </w:r>
      <w:r w:rsidRPr="00676371">
        <w:rPr>
          <w:b/>
          <w:lang w:val="en-US"/>
        </w:rPr>
        <w:t>Ctrl</w:t>
      </w:r>
      <w:r w:rsidRPr="00676371">
        <w:rPr>
          <w:b/>
        </w:rPr>
        <w:t>+</w:t>
      </w:r>
      <w:r w:rsidRPr="00676371">
        <w:rPr>
          <w:b/>
          <w:lang w:val="en-US"/>
        </w:rPr>
        <w:t>N</w:t>
      </w:r>
      <w:r w:rsidRPr="00676371">
        <w:rPr>
          <w:b/>
        </w:rPr>
        <w:t>&gt;</w:t>
      </w:r>
      <w:r>
        <w:t xml:space="preserve"> </w:t>
      </w:r>
      <w:r w:rsidRPr="002E0D56">
        <w:t>добавляет новые строки.</w:t>
      </w:r>
    </w:p>
    <w:p w14:paraId="70261A7F" w14:textId="77777777" w:rsidR="003044EC" w:rsidRDefault="003044EC" w:rsidP="003044EC">
      <w:pPr>
        <w:spacing w:before="120"/>
        <w:ind w:firstLine="708"/>
        <w:rPr>
          <w:noProof/>
        </w:rPr>
      </w:pPr>
      <w:r w:rsidRPr="00397C52">
        <w:rPr>
          <w:noProof/>
        </w:rPr>
        <w:t xml:space="preserve">Кнопка </w:t>
      </w:r>
      <w:r>
        <w:rPr>
          <w:noProof/>
        </w:rPr>
        <w:drawing>
          <wp:inline distT="0" distB="0" distL="0" distR="0" wp14:anchorId="2E2C7BAC" wp14:editId="7B913C97">
            <wp:extent cx="323850" cy="257175"/>
            <wp:effectExtent l="0" t="0" r="0" b="9525"/>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Pr="00397C52">
        <w:rPr>
          <w:noProof/>
        </w:rPr>
        <w:t xml:space="preserve"> </w:t>
      </w:r>
      <w:r w:rsidR="00510635" w:rsidRPr="00510635">
        <w:rPr>
          <w:noProof/>
        </w:rPr>
        <w:t>[</w:t>
      </w:r>
      <w:r w:rsidRPr="00265E8A">
        <w:rPr>
          <w:b/>
          <w:noProof/>
        </w:rPr>
        <w:t>Удалить</w:t>
      </w:r>
      <w:r w:rsidR="00510635" w:rsidRPr="00510635">
        <w:rPr>
          <w:b/>
          <w:noProof/>
        </w:rPr>
        <w:t>]</w:t>
      </w:r>
      <w:r>
        <w:rPr>
          <w:noProof/>
        </w:rPr>
        <w:t xml:space="preserve"> </w:t>
      </w:r>
      <w:r w:rsidRPr="00397C52">
        <w:rPr>
          <w:noProof/>
        </w:rPr>
        <w:t>удаляет выделенные строки</w:t>
      </w:r>
      <w:r>
        <w:rPr>
          <w:noProof/>
        </w:rPr>
        <w:t>.</w:t>
      </w:r>
    </w:p>
    <w:p w14:paraId="00D360B8" w14:textId="77777777" w:rsidR="003044EC" w:rsidRDefault="003044EC" w:rsidP="003044EC">
      <w:pPr>
        <w:spacing w:before="120"/>
        <w:ind w:firstLine="708"/>
      </w:pPr>
      <w:r>
        <w:rPr>
          <w:noProof/>
        </w:rPr>
        <w:t xml:space="preserve">Кнопка </w:t>
      </w:r>
      <w:r>
        <w:rPr>
          <w:noProof/>
        </w:rPr>
        <w:drawing>
          <wp:inline distT="0" distB="0" distL="0" distR="0" wp14:anchorId="0DCE5529" wp14:editId="3FA5B360">
            <wp:extent cx="266700" cy="2667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noProof/>
        </w:rPr>
        <w:t xml:space="preserve"> </w:t>
      </w:r>
      <w:r w:rsidR="00510635" w:rsidRPr="00510635">
        <w:rPr>
          <w:noProof/>
        </w:rPr>
        <w:t>[</w:t>
      </w:r>
      <w:r w:rsidRPr="009C7AAF">
        <w:rPr>
          <w:b/>
          <w:noProof/>
        </w:rPr>
        <w:t>Удалить группу</w:t>
      </w:r>
      <w:r w:rsidR="00510635" w:rsidRPr="00510635">
        <w:rPr>
          <w:b/>
          <w:noProof/>
        </w:rPr>
        <w:t>]</w:t>
      </w:r>
      <w:r>
        <w:rPr>
          <w:noProof/>
        </w:rPr>
        <w:t xml:space="preserve"> удаляет значения выбранной группы.</w:t>
      </w:r>
    </w:p>
    <w:p w14:paraId="48321995" w14:textId="77777777" w:rsidR="003044EC" w:rsidRDefault="003044EC" w:rsidP="003044EC">
      <w:pPr>
        <w:spacing w:after="120"/>
        <w:ind w:firstLine="708"/>
      </w:pPr>
      <w:r>
        <w:t xml:space="preserve">Кнопка  </w:t>
      </w:r>
      <w:r>
        <w:rPr>
          <w:noProof/>
        </w:rPr>
        <w:drawing>
          <wp:inline distT="0" distB="0" distL="0" distR="0" wp14:anchorId="52DF4D87" wp14:editId="5BAE2436">
            <wp:extent cx="323850" cy="219075"/>
            <wp:effectExtent l="0" t="0" r="0"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t xml:space="preserve"> </w:t>
      </w:r>
      <w:r w:rsidR="00510635" w:rsidRPr="00510635">
        <w:t>[</w:t>
      </w:r>
      <w:r w:rsidRPr="00265E8A">
        <w:rPr>
          <w:b/>
        </w:rPr>
        <w:t>Копировать</w:t>
      </w:r>
      <w:r w:rsidR="00510635" w:rsidRPr="00510635">
        <w:rPr>
          <w:b/>
        </w:rPr>
        <w:t>]</w:t>
      </w:r>
      <w:r>
        <w:t xml:space="preserve"> копирует данные в выделенной области. В выпадающем списке также доступна возможность копировать данные из одной колонки в другую.</w:t>
      </w:r>
    </w:p>
    <w:p w14:paraId="450C3F73" w14:textId="77777777" w:rsidR="003044EC" w:rsidRDefault="003044EC" w:rsidP="003044EC">
      <w:pPr>
        <w:spacing w:after="120"/>
        <w:ind w:firstLine="708"/>
      </w:pPr>
      <w:r>
        <w:t xml:space="preserve">Кнопка  </w:t>
      </w:r>
      <w:r>
        <w:rPr>
          <w:noProof/>
        </w:rPr>
        <w:drawing>
          <wp:inline distT="0" distB="0" distL="0" distR="0" wp14:anchorId="42B0023C" wp14:editId="755290BC">
            <wp:extent cx="323850" cy="257175"/>
            <wp:effectExtent l="0" t="0" r="0" b="952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 </w:t>
      </w:r>
      <w:r w:rsidR="00510635" w:rsidRPr="00510635">
        <w:t>[</w:t>
      </w:r>
      <w:r w:rsidRPr="00265E8A">
        <w:rPr>
          <w:b/>
        </w:rPr>
        <w:t>Вставить</w:t>
      </w:r>
      <w:r w:rsidR="00510635" w:rsidRPr="00510635">
        <w:rPr>
          <w:b/>
        </w:rPr>
        <w:t>]</w:t>
      </w:r>
      <w:r>
        <w:t xml:space="preserve"> </w:t>
      </w:r>
      <w:r w:rsidRPr="00397C52">
        <w:t>вставляет данные в выделенную область.</w:t>
      </w:r>
    </w:p>
    <w:p w14:paraId="01EAE750" w14:textId="77777777" w:rsidR="003044EC" w:rsidRDefault="003044EC" w:rsidP="003044EC">
      <w:pPr>
        <w:spacing w:before="120"/>
        <w:ind w:left="714"/>
      </w:pPr>
      <w:r>
        <w:t xml:space="preserve">Кнопка  </w:t>
      </w:r>
      <w:r>
        <w:rPr>
          <w:noProof/>
        </w:rPr>
        <w:drawing>
          <wp:inline distT="0" distB="0" distL="0" distR="0" wp14:anchorId="7B876D6F" wp14:editId="157E4652">
            <wp:extent cx="333375" cy="228600"/>
            <wp:effectExtent l="0" t="0" r="952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w:t>
      </w:r>
      <w:r w:rsidR="00510635" w:rsidRPr="00510635">
        <w:t>[</w:t>
      </w:r>
      <w:r w:rsidRPr="000D0EF9">
        <w:rPr>
          <w:b/>
        </w:rPr>
        <w:t>Инверсия</w:t>
      </w:r>
      <w:r w:rsidR="00510635" w:rsidRPr="00510635">
        <w:rPr>
          <w:b/>
        </w:rPr>
        <w:t>]</w:t>
      </w:r>
      <w:r>
        <w:t xml:space="preserve"> </w:t>
      </w:r>
      <w:r w:rsidRPr="00676371">
        <w:rPr>
          <w:b/>
        </w:rPr>
        <w:t>&lt;</w:t>
      </w:r>
      <w:r w:rsidRPr="00676371">
        <w:rPr>
          <w:b/>
          <w:lang w:val="en-US"/>
        </w:rPr>
        <w:t>Ctrl</w:t>
      </w:r>
      <w:r w:rsidRPr="00676371">
        <w:rPr>
          <w:b/>
        </w:rPr>
        <w:t>+</w:t>
      </w:r>
      <w:r w:rsidRPr="00676371">
        <w:rPr>
          <w:b/>
          <w:lang w:val="en-US"/>
        </w:rPr>
        <w:t>A</w:t>
      </w:r>
      <w:r w:rsidRPr="00676371">
        <w:rPr>
          <w:b/>
        </w:rPr>
        <w:t>&gt;</w:t>
      </w:r>
      <w:r>
        <w:t xml:space="preserve"> помечает строки.</w:t>
      </w:r>
    </w:p>
    <w:p w14:paraId="2BB894F2" w14:textId="77777777" w:rsidR="003044EC" w:rsidRDefault="003044EC" w:rsidP="003044EC">
      <w:pPr>
        <w:spacing w:before="120"/>
        <w:ind w:left="714"/>
      </w:pPr>
      <w:r>
        <w:t xml:space="preserve">Кнопка  </w:t>
      </w:r>
      <w:r>
        <w:rPr>
          <w:noProof/>
        </w:rPr>
        <w:drawing>
          <wp:inline distT="0" distB="0" distL="0" distR="0" wp14:anchorId="285C692B" wp14:editId="7C3B64FE">
            <wp:extent cx="219075" cy="228600"/>
            <wp:effectExtent l="0" t="0" r="952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r w:rsidR="00510635" w:rsidRPr="00510635">
        <w:t>[</w:t>
      </w:r>
      <w:r w:rsidRPr="000D0EF9">
        <w:rPr>
          <w:b/>
        </w:rPr>
        <w:t>Разметить все</w:t>
      </w:r>
      <w:r w:rsidR="00510635" w:rsidRPr="00510635">
        <w:rPr>
          <w:b/>
        </w:rPr>
        <w:t>]</w:t>
      </w:r>
      <w:r w:rsidRPr="000D0EF9">
        <w:t xml:space="preserve"> </w:t>
      </w:r>
      <w:r w:rsidRPr="00676371">
        <w:rPr>
          <w:b/>
        </w:rPr>
        <w:t>&lt;</w:t>
      </w:r>
      <w:r w:rsidRPr="00676371">
        <w:rPr>
          <w:b/>
          <w:lang w:val="en-US"/>
        </w:rPr>
        <w:t>Ctrl</w:t>
      </w:r>
      <w:r w:rsidRPr="00676371">
        <w:rPr>
          <w:b/>
        </w:rPr>
        <w:t>+</w:t>
      </w:r>
      <w:r w:rsidRPr="00676371">
        <w:rPr>
          <w:b/>
          <w:lang w:val="en-US"/>
        </w:rPr>
        <w:t>U</w:t>
      </w:r>
      <w:r w:rsidRPr="00676371">
        <w:rPr>
          <w:b/>
        </w:rPr>
        <w:t>&gt;</w:t>
      </w:r>
      <w:r>
        <w:t xml:space="preserve"> снимает выделение со всех строк.</w:t>
      </w:r>
    </w:p>
    <w:p w14:paraId="6336DA30" w14:textId="77777777" w:rsidR="003044EC" w:rsidRPr="0023261C" w:rsidRDefault="003044EC" w:rsidP="003044EC">
      <w:pPr>
        <w:spacing w:before="120"/>
        <w:rPr>
          <w:noProof/>
        </w:rPr>
      </w:pPr>
      <w:r>
        <w:rPr>
          <w:noProof/>
        </w:rPr>
        <w:t xml:space="preserve">Кнопка </w:t>
      </w:r>
      <w:r>
        <w:rPr>
          <w:noProof/>
        </w:rPr>
        <w:drawing>
          <wp:inline distT="0" distB="0" distL="0" distR="0" wp14:anchorId="0D9E6454" wp14:editId="107BAE54">
            <wp:extent cx="219075" cy="200025"/>
            <wp:effectExtent l="0" t="0" r="9525" b="9525"/>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noProof/>
        </w:rPr>
        <w:t xml:space="preserve"> </w:t>
      </w:r>
      <w:r w:rsidR="00510635" w:rsidRPr="00510635">
        <w:rPr>
          <w:noProof/>
        </w:rPr>
        <w:t>[</w:t>
      </w:r>
      <w:r w:rsidRPr="0023261C">
        <w:rPr>
          <w:b/>
          <w:noProof/>
        </w:rPr>
        <w:t>Группы</w:t>
      </w:r>
      <w:r w:rsidR="00510635" w:rsidRPr="00510635">
        <w:rPr>
          <w:b/>
          <w:noProof/>
        </w:rPr>
        <w:t>]</w:t>
      </w:r>
      <w:r>
        <w:rPr>
          <w:noProof/>
        </w:rPr>
        <w:t xml:space="preserve"> раскрывает список кодов, которые содержит справочник групп. </w:t>
      </w:r>
    </w:p>
    <w:p w14:paraId="4A5D3EDA" w14:textId="77777777" w:rsidR="003044EC" w:rsidRDefault="003044EC" w:rsidP="003044EC">
      <w:pPr>
        <w:spacing w:before="120"/>
        <w:jc w:val="center"/>
        <w:rPr>
          <w:noProof/>
        </w:rPr>
      </w:pPr>
      <w:r>
        <w:rPr>
          <w:noProof/>
          <w:bdr w:val="single" w:sz="2" w:space="0" w:color="4F81BD"/>
        </w:rPr>
        <w:lastRenderedPageBreak/>
        <w:drawing>
          <wp:inline distT="0" distB="0" distL="0" distR="0" wp14:anchorId="73DB8EC0" wp14:editId="49004B78">
            <wp:extent cx="5619750" cy="2447925"/>
            <wp:effectExtent l="0" t="0" r="0" b="952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9750" cy="2447925"/>
                    </a:xfrm>
                    <a:prstGeom prst="rect">
                      <a:avLst/>
                    </a:prstGeom>
                    <a:noFill/>
                    <a:ln>
                      <a:noFill/>
                    </a:ln>
                  </pic:spPr>
                </pic:pic>
              </a:graphicData>
            </a:graphic>
          </wp:inline>
        </w:drawing>
      </w:r>
    </w:p>
    <w:p w14:paraId="7640FBBF" w14:textId="77777777" w:rsidR="003044EC" w:rsidRPr="0023261C" w:rsidRDefault="003044EC" w:rsidP="005F6947">
      <w:pPr>
        <w:pStyle w:val="affc"/>
        <w:numPr>
          <w:ilvl w:val="0"/>
          <w:numId w:val="19"/>
        </w:numPr>
        <w:tabs>
          <w:tab w:val="num" w:pos="794"/>
          <w:tab w:val="num" w:pos="19796"/>
        </w:tabs>
      </w:pPr>
      <w:r>
        <w:t>Отображение списка кодов группы</w:t>
      </w:r>
    </w:p>
    <w:p w14:paraId="3606C453" w14:textId="77777777" w:rsidR="003044EC" w:rsidRDefault="003044EC" w:rsidP="003044EC">
      <w:pPr>
        <w:spacing w:after="120"/>
        <w:ind w:firstLine="708"/>
      </w:pPr>
      <w:r>
        <w:t xml:space="preserve">Кнопка </w:t>
      </w:r>
      <w:r>
        <w:rPr>
          <w:noProof/>
        </w:rPr>
        <w:drawing>
          <wp:inline distT="0" distB="0" distL="0" distR="0" wp14:anchorId="2B5C0DD7" wp14:editId="058BC361">
            <wp:extent cx="323850" cy="257175"/>
            <wp:effectExtent l="0" t="0" r="0"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 </w:t>
      </w:r>
      <w:r w:rsidR="007D7401" w:rsidRPr="007D7401">
        <w:t>[</w:t>
      </w:r>
      <w:r w:rsidRPr="00BC0B58">
        <w:rPr>
          <w:b/>
        </w:rPr>
        <w:t>Дополнительно</w:t>
      </w:r>
      <w:r w:rsidR="007D7401" w:rsidRPr="007D7401">
        <w:rPr>
          <w:b/>
        </w:rPr>
        <w:t>]</w:t>
      </w:r>
      <w:r>
        <w:t xml:space="preserve"> содержит в себе:</w:t>
      </w:r>
    </w:p>
    <w:p w14:paraId="3CA67A65" w14:textId="77777777" w:rsidR="003044EC" w:rsidRDefault="003044EC" w:rsidP="003044EC">
      <w:pPr>
        <w:spacing w:after="120"/>
        <w:ind w:firstLine="708"/>
      </w:pPr>
      <w:r>
        <w:t xml:space="preserve">-  </w:t>
      </w:r>
      <w:proofErr w:type="spellStart"/>
      <w:r>
        <w:t>Автоподбор</w:t>
      </w:r>
      <w:proofErr w:type="spellEnd"/>
      <w:r>
        <w:t xml:space="preserve"> высоты строк;</w:t>
      </w:r>
    </w:p>
    <w:p w14:paraId="59B25127" w14:textId="77777777" w:rsidR="003044EC" w:rsidRDefault="003044EC" w:rsidP="003044EC">
      <w:pPr>
        <w:spacing w:after="120"/>
        <w:ind w:firstLine="708"/>
      </w:pPr>
      <w:r>
        <w:t>- Выбор групп колонок для отображения (в случае присутствия в отчете нескольких групп, таких как Боковик, Данные и др., имеется возможность скрыть группы);</w:t>
      </w:r>
    </w:p>
    <w:p w14:paraId="28E0248E" w14:textId="77777777" w:rsidR="003044EC" w:rsidRDefault="003044EC" w:rsidP="003044EC">
      <w:pPr>
        <w:spacing w:after="120"/>
        <w:ind w:firstLine="708"/>
      </w:pPr>
      <w:r>
        <w:t>- Внешний вид по умолчанию (возвращает структуру отчета к первоначальному виду);</w:t>
      </w:r>
    </w:p>
    <w:p w14:paraId="39E717D4" w14:textId="77777777" w:rsidR="003044EC" w:rsidRDefault="003044EC" w:rsidP="003044EC">
      <w:pPr>
        <w:spacing w:after="120"/>
        <w:ind w:firstLine="708"/>
      </w:pPr>
      <w:r>
        <w:t>- Настройка доступа к колонкам (запрет может быть поставлен только организациями, имеющих подведомственные организации);</w:t>
      </w:r>
    </w:p>
    <w:p w14:paraId="7189FB5A" w14:textId="77777777" w:rsidR="003044EC" w:rsidRDefault="003044EC" w:rsidP="003044EC">
      <w:pPr>
        <w:spacing w:after="120"/>
        <w:ind w:firstLine="708"/>
      </w:pPr>
      <w:r>
        <w:t xml:space="preserve">- Блокировать доступ к области (необходимо выделить область и выбрать одну из </w:t>
      </w:r>
      <w:proofErr w:type="gramStart"/>
      <w:r>
        <w:t>опций:  Применить</w:t>
      </w:r>
      <w:proofErr w:type="gramEnd"/>
      <w:r>
        <w:t xml:space="preserve"> к отчету</w:t>
      </w:r>
      <w:proofErr w:type="gramStart"/>
      <w:r>
        <w:t>, Применить</w:t>
      </w:r>
      <w:proofErr w:type="gramEnd"/>
      <w:r>
        <w:t xml:space="preserve"> к нижестоящим отчетам</w:t>
      </w:r>
      <w:proofErr w:type="gramStart"/>
      <w:r>
        <w:t>, Применить</w:t>
      </w:r>
      <w:proofErr w:type="gramEnd"/>
      <w:r>
        <w:t xml:space="preserve"> ко всем отчетам);</w:t>
      </w:r>
    </w:p>
    <w:p w14:paraId="557C95A5" w14:textId="77777777" w:rsidR="003044EC" w:rsidRDefault="003044EC" w:rsidP="003044EC">
      <w:pPr>
        <w:spacing w:after="120"/>
        <w:ind w:firstLine="708"/>
      </w:pPr>
      <w:r>
        <w:t>- Открыть доступ к области (необходимо выделить заблокированную ранее область и выбрать одну из опций</w:t>
      </w:r>
      <w:proofErr w:type="gramStart"/>
      <w:r>
        <w:t>: Применить</w:t>
      </w:r>
      <w:proofErr w:type="gramEnd"/>
      <w:r>
        <w:t xml:space="preserve"> к отчету</w:t>
      </w:r>
      <w:proofErr w:type="gramStart"/>
      <w:r>
        <w:t>, Применить</w:t>
      </w:r>
      <w:proofErr w:type="gramEnd"/>
      <w:r>
        <w:t xml:space="preserve"> к нижестоящим отчетам</w:t>
      </w:r>
      <w:proofErr w:type="gramStart"/>
      <w:r>
        <w:t>, Применить</w:t>
      </w:r>
      <w:proofErr w:type="gramEnd"/>
      <w:r>
        <w:t xml:space="preserve"> ко всем отчетам);</w:t>
      </w:r>
    </w:p>
    <w:p w14:paraId="2785AECA" w14:textId="77777777" w:rsidR="003044EC" w:rsidRDefault="003044EC" w:rsidP="003044EC">
      <w:pPr>
        <w:spacing w:after="120"/>
        <w:ind w:firstLine="708"/>
      </w:pPr>
      <w:r>
        <w:t xml:space="preserve">-  </w:t>
      </w:r>
      <w:proofErr w:type="spellStart"/>
      <w:r>
        <w:t>Автодосчет</w:t>
      </w:r>
      <w:proofErr w:type="spellEnd"/>
      <w:r>
        <w:t xml:space="preserve">. </w:t>
      </w:r>
    </w:p>
    <w:p w14:paraId="4E8F38AC" w14:textId="77777777" w:rsidR="003044EC" w:rsidRDefault="003044EC" w:rsidP="003044EC">
      <w:pPr>
        <w:spacing w:after="120"/>
        <w:ind w:firstLine="708"/>
      </w:pPr>
      <w:r>
        <w:t xml:space="preserve">С помощью кнопки </w:t>
      </w:r>
      <w:r>
        <w:rPr>
          <w:noProof/>
        </w:rPr>
        <w:drawing>
          <wp:inline distT="0" distB="0" distL="0" distR="0" wp14:anchorId="5DD324A5" wp14:editId="0831C7EE">
            <wp:extent cx="371475" cy="247650"/>
            <wp:effectExtent l="0" t="0" r="952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t xml:space="preserve"> </w:t>
      </w:r>
      <w:r w:rsidR="007D7401" w:rsidRPr="007D7401">
        <w:t>[</w:t>
      </w:r>
      <w:r w:rsidRPr="00375269">
        <w:rPr>
          <w:b/>
        </w:rPr>
        <w:t>Справочники</w:t>
      </w:r>
      <w:r w:rsidR="007D7401" w:rsidRPr="007D7401">
        <w:rPr>
          <w:b/>
        </w:rPr>
        <w:t>]</w:t>
      </w:r>
      <w:r>
        <w:t xml:space="preserve"> предоставляется возможность перейти к справочнику боковика (</w:t>
      </w:r>
      <w:r w:rsidRPr="00855F05">
        <w:t>справ</w:t>
      </w:r>
      <w:r>
        <w:t>о</w:t>
      </w:r>
      <w:r w:rsidRPr="00855F05">
        <w:t>чника</w:t>
      </w:r>
      <w:r>
        <w:t xml:space="preserve">, содержащего коды, когда-либо использованные в отчете) и к справочнику группы. </w:t>
      </w:r>
    </w:p>
    <w:p w14:paraId="677E0EA6" w14:textId="77777777" w:rsidR="003044EC" w:rsidRDefault="003044EC" w:rsidP="003044EC">
      <w:pPr>
        <w:spacing w:after="120"/>
        <w:ind w:firstLine="708"/>
      </w:pPr>
      <w:r>
        <w:t xml:space="preserve">При </w:t>
      </w:r>
      <w:r w:rsidRPr="007D6812">
        <w:t xml:space="preserve">нажатии на кнопку </w:t>
      </w:r>
      <w:r>
        <w:rPr>
          <w:noProof/>
        </w:rPr>
        <w:drawing>
          <wp:inline distT="0" distB="0" distL="0" distR="0" wp14:anchorId="78CF9DD8" wp14:editId="4FE76400">
            <wp:extent cx="742950" cy="20955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7D6812">
        <w:t xml:space="preserve"> </w:t>
      </w:r>
      <w:r w:rsidR="007D7401" w:rsidRPr="007D7401">
        <w:t>[</w:t>
      </w:r>
      <w:r w:rsidRPr="00CA60FB">
        <w:rPr>
          <w:b/>
        </w:rPr>
        <w:t>Данные</w:t>
      </w:r>
      <w:r w:rsidR="007D7401" w:rsidRPr="007D7401">
        <w:rPr>
          <w:b/>
        </w:rPr>
        <w:t>]</w:t>
      </w:r>
      <w:r>
        <w:t xml:space="preserve"> </w:t>
      </w:r>
      <w:r w:rsidRPr="007D6812">
        <w:t>можно совершить</w:t>
      </w:r>
      <w:r>
        <w:t xml:space="preserve"> ряд действий </w:t>
      </w:r>
      <w:r w:rsidRPr="00CB55E7">
        <w:rPr>
          <w:i/>
        </w:rPr>
        <w:t>(</w:t>
      </w:r>
      <w:r w:rsidR="007D7401">
        <w:rPr>
          <w:i/>
        </w:rPr>
        <w:t>Рисунок 61</w:t>
      </w:r>
      <w:r w:rsidRPr="00CB55E7">
        <w:rPr>
          <w:i/>
        </w:rPr>
        <w:t>)</w:t>
      </w:r>
      <w:r>
        <w:t xml:space="preserve"> с выбранными пользователем столбцами. Причем если пользователем выделены определенные строки, то выбранное действие будет произведено только с ними, иначе – со всеми строками выбранной колонки.</w:t>
      </w:r>
    </w:p>
    <w:p w14:paraId="6A04F348" w14:textId="77777777" w:rsidR="003044EC" w:rsidRDefault="003044EC" w:rsidP="003044EC">
      <w:pPr>
        <w:spacing w:after="120"/>
        <w:ind w:firstLine="708"/>
        <w:jc w:val="center"/>
      </w:pPr>
      <w:r>
        <w:rPr>
          <w:noProof/>
        </w:rPr>
        <w:lastRenderedPageBreak/>
        <w:drawing>
          <wp:inline distT="0" distB="0" distL="0" distR="0" wp14:anchorId="7AF429A4" wp14:editId="03EE6A06">
            <wp:extent cx="3486150" cy="1647825"/>
            <wp:effectExtent l="0" t="0" r="0" b="9525"/>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86150" cy="1647825"/>
                    </a:xfrm>
                    <a:prstGeom prst="rect">
                      <a:avLst/>
                    </a:prstGeom>
                    <a:noFill/>
                    <a:ln>
                      <a:noFill/>
                    </a:ln>
                  </pic:spPr>
                </pic:pic>
              </a:graphicData>
            </a:graphic>
          </wp:inline>
        </w:drawing>
      </w:r>
    </w:p>
    <w:p w14:paraId="5AF61075" w14:textId="77777777" w:rsidR="003044EC" w:rsidRDefault="003044EC" w:rsidP="005F6947">
      <w:pPr>
        <w:pStyle w:val="affc"/>
        <w:numPr>
          <w:ilvl w:val="0"/>
          <w:numId w:val="19"/>
        </w:numPr>
        <w:tabs>
          <w:tab w:val="num" w:pos="794"/>
          <w:tab w:val="num" w:pos="19796"/>
        </w:tabs>
      </w:pPr>
      <w:r>
        <w:t>Варианты округления</w:t>
      </w:r>
    </w:p>
    <w:p w14:paraId="2CE249A6" w14:textId="77777777" w:rsidR="003044EC" w:rsidRDefault="003044EC" w:rsidP="003044EC">
      <w:pPr>
        <w:spacing w:after="120"/>
        <w:ind w:firstLine="708"/>
      </w:pPr>
      <w:r>
        <w:t xml:space="preserve">Для закрепления области в экранной форме отчета следует нажать на кнопку </w:t>
      </w:r>
      <w:r>
        <w:rPr>
          <w:noProof/>
        </w:rPr>
        <w:drawing>
          <wp:inline distT="0" distB="0" distL="0" distR="0" wp14:anchorId="6C661BF4" wp14:editId="244B4D30">
            <wp:extent cx="114300" cy="123825"/>
            <wp:effectExtent l="0" t="0" r="0" b="9525"/>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в шапке графы отчета.</w:t>
      </w:r>
    </w:p>
    <w:p w14:paraId="0030236D" w14:textId="77777777" w:rsidR="0063102D" w:rsidRPr="00D06E04" w:rsidRDefault="0063102D" w:rsidP="005F6947">
      <w:pPr>
        <w:pStyle w:val="1c"/>
        <w:numPr>
          <w:ilvl w:val="0"/>
          <w:numId w:val="30"/>
        </w:numPr>
        <w:tabs>
          <w:tab w:val="num" w:pos="1259"/>
        </w:tabs>
        <w:spacing w:line="360" w:lineRule="auto"/>
        <w:ind w:left="1259" w:hanging="539"/>
      </w:pPr>
      <w:bookmarkStart w:id="45" w:name="_Ref289251447"/>
      <w:bookmarkStart w:id="46" w:name="_Toc477532669"/>
      <w:bookmarkStart w:id="47" w:name="_Toc17898722"/>
      <w:bookmarkStart w:id="48" w:name="_Toc18575345"/>
      <w:r>
        <w:lastRenderedPageBreak/>
        <w:t>Рекомендации по освоению</w:t>
      </w:r>
      <w:bookmarkEnd w:id="45"/>
      <w:bookmarkEnd w:id="46"/>
      <w:bookmarkEnd w:id="47"/>
      <w:bookmarkEnd w:id="48"/>
      <w:r>
        <w:tab/>
      </w:r>
    </w:p>
    <w:p w14:paraId="51CBAFF7" w14:textId="77777777" w:rsidR="00852F07" w:rsidRDefault="0063102D" w:rsidP="005F6947">
      <w:pPr>
        <w:pStyle w:val="2f8"/>
        <w:numPr>
          <w:ilvl w:val="1"/>
          <w:numId w:val="30"/>
        </w:numPr>
        <w:tabs>
          <w:tab w:val="num" w:pos="1440"/>
        </w:tabs>
        <w:spacing w:line="360" w:lineRule="auto"/>
        <w:ind w:left="1440" w:hanging="720"/>
      </w:pPr>
      <w:bookmarkStart w:id="49" w:name="_Toc18575346"/>
      <w:r>
        <w:t xml:space="preserve">Форма </w:t>
      </w:r>
      <w:r w:rsidR="007A240D">
        <w:t>Р</w:t>
      </w:r>
      <w:r w:rsidRPr="005E48B7">
        <w:t>еестры расходных обязательств</w:t>
      </w:r>
      <w:r w:rsidR="00852F07">
        <w:t xml:space="preserve"> </w:t>
      </w:r>
      <w:r w:rsidR="00852F07" w:rsidRPr="005E48B7">
        <w:t>(</w:t>
      </w:r>
      <w:r>
        <w:rPr>
          <w:lang w:val="en-US"/>
        </w:rPr>
        <w:t>RRO</w:t>
      </w:r>
      <w:r w:rsidR="00852F07" w:rsidRPr="005E48B7">
        <w:t>)</w:t>
      </w:r>
      <w:bookmarkEnd w:id="49"/>
    </w:p>
    <w:p w14:paraId="0E2A6662" w14:textId="77777777" w:rsidR="007A240D" w:rsidRPr="007A240D" w:rsidRDefault="007A240D" w:rsidP="007A240D">
      <w:pPr>
        <w:pStyle w:val="aff5"/>
        <w:ind w:firstLine="851"/>
        <w:rPr>
          <w:i/>
        </w:rPr>
      </w:pPr>
      <w:r>
        <w:t>Форма Реестр расходных обязательств в ПК «Свод - СМАРТ» представлена в виде трех основных таблиц, это</w:t>
      </w:r>
      <w:r w:rsidRPr="007A240D">
        <w:rPr>
          <w:i/>
        </w:rPr>
        <w:t xml:space="preserve"> </w:t>
      </w:r>
      <w:r w:rsidRPr="009E5C77">
        <w:rPr>
          <w:i/>
        </w:rPr>
        <w:t>Реестр расходных обязательств субъекта РФ</w:t>
      </w:r>
      <w:r>
        <w:rPr>
          <w:i/>
        </w:rPr>
        <w:t>, Свод р</w:t>
      </w:r>
      <w:r w:rsidRPr="009E5C77">
        <w:rPr>
          <w:i/>
        </w:rPr>
        <w:t>еестр</w:t>
      </w:r>
      <w:r>
        <w:rPr>
          <w:i/>
        </w:rPr>
        <w:t>а расходных обязательств</w:t>
      </w:r>
      <w:r w:rsidRPr="009E5C77">
        <w:rPr>
          <w:i/>
        </w:rPr>
        <w:t xml:space="preserve"> </w:t>
      </w:r>
      <w:r>
        <w:rPr>
          <w:i/>
        </w:rPr>
        <w:t>МО, Консолидированный свод р</w:t>
      </w:r>
      <w:r w:rsidRPr="009E5C77">
        <w:rPr>
          <w:i/>
        </w:rPr>
        <w:t>еестр</w:t>
      </w:r>
      <w:r>
        <w:rPr>
          <w:i/>
        </w:rPr>
        <w:t>а расходных обязательств</w:t>
      </w:r>
      <w:r w:rsidRPr="009E5C77">
        <w:rPr>
          <w:i/>
        </w:rPr>
        <w:t xml:space="preserve"> </w:t>
      </w:r>
      <w:r>
        <w:rPr>
          <w:i/>
        </w:rPr>
        <w:t>МО</w:t>
      </w:r>
      <w:r>
        <w:t xml:space="preserve">  и одной </w:t>
      </w:r>
      <w:r w:rsidRPr="007A240D">
        <w:rPr>
          <w:i/>
        </w:rPr>
        <w:t xml:space="preserve">Служебной таблицы. </w:t>
      </w:r>
    </w:p>
    <w:p w14:paraId="0BA682B0" w14:textId="77777777" w:rsidR="00852F07" w:rsidRDefault="00852F07" w:rsidP="005F6947">
      <w:pPr>
        <w:pStyle w:val="3f4"/>
        <w:numPr>
          <w:ilvl w:val="2"/>
          <w:numId w:val="30"/>
        </w:numPr>
        <w:tabs>
          <w:tab w:val="num" w:pos="1797"/>
        </w:tabs>
        <w:spacing w:line="360" w:lineRule="auto"/>
        <w:ind w:left="1797" w:hanging="1077"/>
      </w:pPr>
      <w:bookmarkStart w:id="50" w:name="_Toc18575347"/>
      <w:r>
        <w:t xml:space="preserve">Заполнение таблицы </w:t>
      </w:r>
      <w:r w:rsidRPr="009E5C77">
        <w:t>Реестр расходных обязательств субъекта РФ</w:t>
      </w:r>
      <w:bookmarkEnd w:id="50"/>
    </w:p>
    <w:p w14:paraId="0DF05F8D" w14:textId="77777777" w:rsidR="00852F07" w:rsidRDefault="00852F07" w:rsidP="002B7B66">
      <w:pPr>
        <w:spacing w:before="120" w:after="120"/>
        <w:ind w:firstLine="851"/>
      </w:pPr>
      <w:r>
        <w:t xml:space="preserve">После создание отчетной формы </w:t>
      </w:r>
      <w:r w:rsidRPr="009E5C77">
        <w:t>RRO</w:t>
      </w:r>
      <w:r>
        <w:t xml:space="preserve">, необходимо перейти к таблице </w:t>
      </w:r>
      <w:r w:rsidRPr="00CC5279">
        <w:rPr>
          <w:b/>
        </w:rPr>
        <w:t>Реестр расходных обязательств субъекта РФ</w:t>
      </w:r>
      <w:r>
        <w:t xml:space="preserve"> для заполнения данных Главными распорядителями субъекта федерации. </w:t>
      </w:r>
    </w:p>
    <w:p w14:paraId="598E4DE2" w14:textId="77777777" w:rsidR="00852F07" w:rsidRDefault="007A240D" w:rsidP="002B7B66">
      <w:pPr>
        <w:spacing w:before="120" w:after="120"/>
        <w:ind w:firstLine="851"/>
      </w:pPr>
      <w:r>
        <w:t>В</w:t>
      </w:r>
      <w:r w:rsidR="00852F07">
        <w:t>вод информации по расходным обязательствам</w:t>
      </w:r>
      <w:r>
        <w:t xml:space="preserve"> </w:t>
      </w:r>
      <w:r w:rsidRPr="00CC5279">
        <w:rPr>
          <w:i/>
        </w:rPr>
        <w:t xml:space="preserve">(Рисунок </w:t>
      </w:r>
      <w:r w:rsidR="00CC5279" w:rsidRPr="00CC5279">
        <w:rPr>
          <w:i/>
        </w:rPr>
        <w:t>62</w:t>
      </w:r>
      <w:r w:rsidRPr="00CC5279">
        <w:rPr>
          <w:i/>
        </w:rPr>
        <w:t>)</w:t>
      </w:r>
      <w:r w:rsidR="00852F07" w:rsidRPr="00CC5279">
        <w:rPr>
          <w:i/>
        </w:rPr>
        <w:t>:</w:t>
      </w:r>
    </w:p>
    <w:p w14:paraId="434EB0A4" w14:textId="77777777" w:rsidR="00852F07" w:rsidRPr="009A70C1" w:rsidRDefault="00852F07" w:rsidP="005F6947">
      <w:pPr>
        <w:numPr>
          <w:ilvl w:val="0"/>
          <w:numId w:val="57"/>
        </w:numPr>
        <w:spacing w:before="120" w:after="120" w:line="276" w:lineRule="auto"/>
        <w:contextualSpacing/>
      </w:pPr>
      <w:r>
        <w:t>Открыть таблицу</w:t>
      </w:r>
      <w:r w:rsidRPr="009A70C1">
        <w:rPr>
          <w:i/>
        </w:rPr>
        <w:t xml:space="preserve"> </w:t>
      </w:r>
      <w:r w:rsidRPr="007A240D">
        <w:rPr>
          <w:b/>
        </w:rPr>
        <w:t>Реестр расходных обязательств субъекта РФ</w:t>
      </w:r>
      <w:r>
        <w:rPr>
          <w:i/>
        </w:rPr>
        <w:t xml:space="preserve"> </w:t>
      </w:r>
      <w:r w:rsidRPr="007A240D">
        <w:rPr>
          <w:i/>
        </w:rPr>
        <w:t>(1).</w:t>
      </w:r>
    </w:p>
    <w:p w14:paraId="3CDB5FBE" w14:textId="77777777" w:rsidR="00852F07" w:rsidRDefault="00852F07" w:rsidP="005F6947">
      <w:pPr>
        <w:numPr>
          <w:ilvl w:val="0"/>
          <w:numId w:val="57"/>
        </w:numPr>
        <w:spacing w:before="120" w:after="120" w:line="276" w:lineRule="auto"/>
        <w:contextualSpacing/>
      </w:pPr>
      <w:r>
        <w:t xml:space="preserve">Выбрать </w:t>
      </w:r>
      <w:r w:rsidRPr="009A70C1">
        <w:rPr>
          <w:b/>
        </w:rPr>
        <w:t>не</w:t>
      </w:r>
      <w:r>
        <w:rPr>
          <w:b/>
        </w:rPr>
        <w:t xml:space="preserve"> </w:t>
      </w:r>
      <w:r w:rsidRPr="009A70C1">
        <w:rPr>
          <w:b/>
        </w:rPr>
        <w:t>итоговый</w:t>
      </w:r>
      <w:r>
        <w:t xml:space="preserve"> </w:t>
      </w:r>
      <w:r w:rsidRPr="007A240D">
        <w:rPr>
          <w:b/>
        </w:rPr>
        <w:t>пункт расходного обязательства</w:t>
      </w:r>
      <w:r>
        <w:t xml:space="preserve"> (РО) в дереве групп в левой части отчетной формы </w:t>
      </w:r>
      <w:r w:rsidRPr="007A240D">
        <w:rPr>
          <w:i/>
        </w:rPr>
        <w:t>(2).</w:t>
      </w:r>
      <w:r>
        <w:t xml:space="preserve"> Не итоговый пункт в дереве групп подкрашен белым цветом. Если пункт РО подкрашен зеленым цветом, он является итоговым и рассчитывается автоматически по иерархии дерева групп.</w:t>
      </w:r>
    </w:p>
    <w:p w14:paraId="46F4BF89" w14:textId="77777777" w:rsidR="00852F07" w:rsidRDefault="00852F07" w:rsidP="005F6947">
      <w:pPr>
        <w:numPr>
          <w:ilvl w:val="0"/>
          <w:numId w:val="57"/>
        </w:numPr>
        <w:spacing w:before="120" w:after="120" w:line="276" w:lineRule="auto"/>
        <w:contextualSpacing/>
      </w:pPr>
      <w:r>
        <w:t xml:space="preserve">Нажать кнопку </w:t>
      </w:r>
      <w:r>
        <w:rPr>
          <w:noProof/>
        </w:rPr>
        <w:drawing>
          <wp:inline distT="0" distB="0" distL="0" distR="0" wp14:anchorId="77DCF37D" wp14:editId="7276066E">
            <wp:extent cx="200025" cy="200025"/>
            <wp:effectExtent l="0" t="0" r="9525"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t>
      </w:r>
      <w:r w:rsidR="00CC5279">
        <w:rPr>
          <w:lang w:val="en-US"/>
        </w:rPr>
        <w:t>[</w:t>
      </w:r>
      <w:r w:rsidRPr="009A70C1">
        <w:rPr>
          <w:b/>
        </w:rPr>
        <w:t>Добавить строку</w:t>
      </w:r>
      <w:r w:rsidR="00CC5279">
        <w:rPr>
          <w:b/>
          <w:lang w:val="en-US"/>
        </w:rPr>
        <w:t>]</w:t>
      </w:r>
      <w:r>
        <w:t xml:space="preserve"> </w:t>
      </w:r>
      <w:r w:rsidRPr="00CC5279">
        <w:rPr>
          <w:i/>
        </w:rPr>
        <w:t>(3).</w:t>
      </w:r>
    </w:p>
    <w:p w14:paraId="3664B77F" w14:textId="77777777" w:rsidR="00852F07" w:rsidRDefault="00852F07" w:rsidP="005F6947">
      <w:pPr>
        <w:numPr>
          <w:ilvl w:val="0"/>
          <w:numId w:val="57"/>
        </w:numPr>
        <w:spacing w:before="120" w:after="120" w:line="276" w:lineRule="auto"/>
        <w:contextualSpacing/>
      </w:pPr>
      <w:r>
        <w:t>Заполнить колонки нормативно - правовой информации и суммовые показатели (4).</w:t>
      </w:r>
    </w:p>
    <w:p w14:paraId="50E05CFA" w14:textId="77777777" w:rsidR="00852F07" w:rsidRDefault="00852F07" w:rsidP="00852F07">
      <w:pPr>
        <w:spacing w:before="120" w:after="120"/>
      </w:pPr>
      <w:r>
        <w:rPr>
          <w:noProof/>
        </w:rPr>
        <w:drawing>
          <wp:inline distT="0" distB="0" distL="0" distR="0" wp14:anchorId="34E1AC43" wp14:editId="509A5B62">
            <wp:extent cx="6296025" cy="1924050"/>
            <wp:effectExtent l="0" t="0" r="9525"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96025" cy="1924050"/>
                    </a:xfrm>
                    <a:prstGeom prst="rect">
                      <a:avLst/>
                    </a:prstGeom>
                    <a:noFill/>
                    <a:ln>
                      <a:noFill/>
                    </a:ln>
                  </pic:spPr>
                </pic:pic>
              </a:graphicData>
            </a:graphic>
          </wp:inline>
        </w:drawing>
      </w:r>
      <w:r>
        <w:t xml:space="preserve"> </w:t>
      </w:r>
    </w:p>
    <w:p w14:paraId="4A5BB47E" w14:textId="77777777" w:rsidR="00852F07" w:rsidRDefault="006608DC" w:rsidP="005F6947">
      <w:pPr>
        <w:pStyle w:val="affc"/>
        <w:numPr>
          <w:ilvl w:val="0"/>
          <w:numId w:val="19"/>
        </w:numPr>
        <w:tabs>
          <w:tab w:val="num" w:pos="794"/>
          <w:tab w:val="num" w:pos="19796"/>
        </w:tabs>
      </w:pPr>
      <w:r>
        <w:t>Ввод информации по расходным обязательствам</w:t>
      </w:r>
    </w:p>
    <w:p w14:paraId="3B281F2A" w14:textId="77777777" w:rsidR="00852F07" w:rsidRDefault="00852F07" w:rsidP="006608DC">
      <w:pPr>
        <w:spacing w:before="120" w:after="120"/>
        <w:ind w:firstLine="851"/>
      </w:pPr>
      <w:r>
        <w:t xml:space="preserve">При </w:t>
      </w:r>
      <w:proofErr w:type="gramStart"/>
      <w:r>
        <w:t>заполнение  колонок</w:t>
      </w:r>
      <w:proofErr w:type="gramEnd"/>
      <w:r>
        <w:t xml:space="preserve"> с данными обязательным является, чтобы в колонке </w:t>
      </w:r>
      <w:r w:rsidRPr="00E91448">
        <w:t>Код строки</w:t>
      </w:r>
      <w:r>
        <w:t xml:space="preserve"> для не итоговых строк стояло значение 00001, 00002, 00003 и </w:t>
      </w:r>
      <w:proofErr w:type="spellStart"/>
      <w:r>
        <w:t>тд</w:t>
      </w:r>
      <w:proofErr w:type="spellEnd"/>
      <w:r>
        <w:t xml:space="preserve">. </w:t>
      </w:r>
    </w:p>
    <w:tbl>
      <w:tblPr>
        <w:tblW w:w="9720" w:type="dxa"/>
        <w:tblInd w:w="648" w:type="dxa"/>
        <w:tblLook w:val="01E0" w:firstRow="1" w:lastRow="1" w:firstColumn="1" w:lastColumn="1" w:noHBand="0" w:noVBand="0"/>
      </w:tblPr>
      <w:tblGrid>
        <w:gridCol w:w="1080"/>
        <w:gridCol w:w="8100"/>
        <w:gridCol w:w="540"/>
      </w:tblGrid>
      <w:tr w:rsidR="006608DC" w14:paraId="63293CCF" w14:textId="77777777" w:rsidTr="00DA5862">
        <w:tc>
          <w:tcPr>
            <w:tcW w:w="1080" w:type="dxa"/>
            <w:shd w:val="clear" w:color="auto" w:fill="auto"/>
          </w:tcPr>
          <w:p w14:paraId="0D405C7D" w14:textId="77777777" w:rsidR="006608DC" w:rsidRDefault="006608DC" w:rsidP="00DA5862">
            <w:pPr>
              <w:pStyle w:val="affffff0"/>
            </w:pPr>
            <w:r>
              <w:rPr>
                <w:noProof/>
              </w:rPr>
              <w:drawing>
                <wp:inline distT="0" distB="0" distL="0" distR="0" wp14:anchorId="4CB09EA9" wp14:editId="2EC38DFD">
                  <wp:extent cx="304800" cy="30480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14:paraId="7928CCCC" w14:textId="77777777" w:rsidR="006608DC" w:rsidRPr="00A1465C" w:rsidRDefault="006608DC" w:rsidP="00DA5862">
            <w:pPr>
              <w:pStyle w:val="affffff0"/>
            </w:pPr>
            <w:r w:rsidRPr="006608DC">
              <w:rPr>
                <w:rFonts w:ascii="Times New Roman" w:hAnsi="Times New Roman" w:cs="Times New Roman"/>
                <w:sz w:val="24"/>
                <w:szCs w:val="24"/>
                <w:u w:val="single"/>
              </w:rPr>
              <w:t xml:space="preserve">Значения 00000 </w:t>
            </w:r>
            <w:proofErr w:type="gramStart"/>
            <w:r w:rsidRPr="006608DC">
              <w:rPr>
                <w:rFonts w:ascii="Times New Roman" w:hAnsi="Times New Roman" w:cs="Times New Roman"/>
                <w:sz w:val="24"/>
                <w:szCs w:val="24"/>
                <w:u w:val="single"/>
              </w:rPr>
              <w:t>и Итого</w:t>
            </w:r>
            <w:proofErr w:type="gramEnd"/>
            <w:r w:rsidRPr="006608DC">
              <w:rPr>
                <w:rFonts w:ascii="Times New Roman" w:hAnsi="Times New Roman" w:cs="Times New Roman"/>
                <w:sz w:val="24"/>
                <w:szCs w:val="24"/>
                <w:u w:val="single"/>
              </w:rPr>
              <w:t xml:space="preserve"> в колонке Код строки допускаются только для итоговых (подкрашенных зеленым) строк.</w:t>
            </w:r>
          </w:p>
        </w:tc>
        <w:tc>
          <w:tcPr>
            <w:tcW w:w="540" w:type="dxa"/>
            <w:shd w:val="clear" w:color="auto" w:fill="auto"/>
          </w:tcPr>
          <w:p w14:paraId="2D45A074" w14:textId="77777777" w:rsidR="006608DC" w:rsidRDefault="006608DC" w:rsidP="00DA5862">
            <w:pPr>
              <w:pStyle w:val="affffff0"/>
            </w:pPr>
          </w:p>
        </w:tc>
      </w:tr>
    </w:tbl>
    <w:p w14:paraId="400EB3A8" w14:textId="77777777" w:rsidR="00852F07" w:rsidRDefault="00852F07" w:rsidP="006608DC">
      <w:pPr>
        <w:spacing w:before="120" w:after="120"/>
        <w:ind w:firstLine="851"/>
      </w:pPr>
      <w:r>
        <w:t xml:space="preserve">Для выбора НПА из справочника необходимо нажать кнопку </w:t>
      </w:r>
      <w:r w:rsidR="006608DC" w:rsidRPr="006608DC">
        <w:t>[</w:t>
      </w:r>
      <w:r w:rsidRPr="006608DC">
        <w:rPr>
          <w:b/>
        </w:rPr>
        <w:t>Вызов справочника</w:t>
      </w:r>
      <w:r w:rsidR="006608DC" w:rsidRPr="006608DC">
        <w:rPr>
          <w:noProof/>
        </w:rPr>
        <w:t>]</w:t>
      </w:r>
      <w:r>
        <w:rPr>
          <w:noProof/>
        </w:rPr>
        <w:t xml:space="preserve"> </w:t>
      </w:r>
      <w:r>
        <w:rPr>
          <w:noProof/>
        </w:rPr>
        <w:drawing>
          <wp:inline distT="0" distB="0" distL="0" distR="0" wp14:anchorId="1F2AFF86" wp14:editId="4F997EA3">
            <wp:extent cx="219075" cy="228600"/>
            <wp:effectExtent l="0" t="0" r="9525"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 колонке НПА либо вызвать </w:t>
      </w:r>
      <w:r w:rsidR="006608DC">
        <w:t>справочник,</w:t>
      </w:r>
      <w:r>
        <w:t xml:space="preserve"> щелкнув два раза по оранжевой ячейке</w:t>
      </w:r>
      <w:r w:rsidR="006608DC" w:rsidRPr="006608DC">
        <w:t xml:space="preserve"> </w:t>
      </w:r>
      <w:r w:rsidR="006608DC" w:rsidRPr="006608DC">
        <w:rPr>
          <w:i/>
        </w:rPr>
        <w:t>(Рисунок 63)</w:t>
      </w:r>
      <w:r w:rsidRPr="006608DC">
        <w:rPr>
          <w:i/>
        </w:rPr>
        <w:t>.</w:t>
      </w:r>
      <w:r>
        <w:t xml:space="preserve">  </w:t>
      </w:r>
    </w:p>
    <w:p w14:paraId="0F0F016F" w14:textId="77777777" w:rsidR="00852F07" w:rsidRPr="00031E75" w:rsidRDefault="00852F07" w:rsidP="006608DC">
      <w:pPr>
        <w:spacing w:before="120" w:after="120"/>
        <w:ind w:firstLine="851"/>
      </w:pPr>
      <w:r w:rsidRPr="00031E75">
        <w:t>Федеральные НПА</w:t>
      </w:r>
      <w:r>
        <w:t>:</w:t>
      </w:r>
    </w:p>
    <w:p w14:paraId="4DB6CB27" w14:textId="77777777" w:rsidR="00852F07" w:rsidRPr="00031E75" w:rsidRDefault="00852F07" w:rsidP="005F6947">
      <w:pPr>
        <w:numPr>
          <w:ilvl w:val="0"/>
          <w:numId w:val="58"/>
        </w:numPr>
        <w:spacing w:before="120" w:after="120" w:line="276" w:lineRule="auto"/>
        <w:ind w:left="1276"/>
        <w:contextualSpacing/>
      </w:pPr>
      <w:r w:rsidRPr="006F6F99">
        <w:rPr>
          <w:i/>
        </w:rPr>
        <w:lastRenderedPageBreak/>
        <w:t>Правовое основание финансового обеспечения расходного полномочия РФ, тип НПА</w:t>
      </w:r>
      <w:r>
        <w:t xml:space="preserve"> – </w:t>
      </w:r>
      <w:r w:rsidRPr="00944F6E">
        <w:rPr>
          <w:szCs w:val="28"/>
        </w:rPr>
        <w:t>вид акта федерального законодательства, соглашения (например, федеральный закон, указ Президента Российской Федерации, постановление Правительства Российской Федерации и так далее)</w:t>
      </w:r>
      <w:r>
        <w:rPr>
          <w:szCs w:val="28"/>
        </w:rPr>
        <w:t xml:space="preserve">. </w:t>
      </w:r>
      <w:r>
        <w:t xml:space="preserve">При выборе значения из справочника в данной колонке, автоматически значения проставляются во все колонки по данному Федеральному НПА. </w:t>
      </w:r>
    </w:p>
    <w:p w14:paraId="789C6A1C" w14:textId="77777777" w:rsidR="00852F07" w:rsidRPr="00031E75" w:rsidRDefault="00852F07" w:rsidP="005F6947">
      <w:pPr>
        <w:numPr>
          <w:ilvl w:val="0"/>
          <w:numId w:val="58"/>
        </w:numPr>
        <w:spacing w:before="120" w:after="120" w:line="276" w:lineRule="auto"/>
        <w:ind w:left="1276"/>
        <w:contextualSpacing/>
      </w:pPr>
      <w:r w:rsidRPr="00176B5E">
        <w:rPr>
          <w:i/>
        </w:rPr>
        <w:t>Правовое основание финансового обеспечения расходного полномочия РФ, наименование</w:t>
      </w:r>
      <w:r>
        <w:t xml:space="preserve"> – </w:t>
      </w:r>
      <w:r w:rsidRPr="00944F6E">
        <w:rPr>
          <w:szCs w:val="28"/>
        </w:rPr>
        <w:t>официальное название акта федерального законодательства, соглашения</w:t>
      </w:r>
      <w:r>
        <w:t xml:space="preserve">. </w:t>
      </w:r>
    </w:p>
    <w:p w14:paraId="239FB74C" w14:textId="77777777" w:rsidR="00852F07" w:rsidRPr="00031E75" w:rsidRDefault="00852F07" w:rsidP="005F6947">
      <w:pPr>
        <w:numPr>
          <w:ilvl w:val="0"/>
          <w:numId w:val="58"/>
        </w:numPr>
        <w:spacing w:before="120" w:after="120" w:line="276" w:lineRule="auto"/>
        <w:ind w:left="1276"/>
        <w:contextualSpacing/>
      </w:pPr>
      <w:r w:rsidRPr="00176B5E">
        <w:rPr>
          <w:i/>
        </w:rPr>
        <w:t>Правовое основание финансового обеспечения расходного полномочия РФ, номер</w:t>
      </w:r>
      <w:r>
        <w:t xml:space="preserve"> – </w:t>
      </w:r>
      <w:r w:rsidRPr="00944F6E">
        <w:rPr>
          <w:szCs w:val="28"/>
        </w:rPr>
        <w:t>номер акт</w:t>
      </w:r>
      <w:r>
        <w:rPr>
          <w:szCs w:val="28"/>
        </w:rPr>
        <w:t>а</w:t>
      </w:r>
      <w:r w:rsidRPr="00944F6E">
        <w:rPr>
          <w:szCs w:val="28"/>
        </w:rPr>
        <w:t xml:space="preserve"> федерального законодательства, соглашения (при введении номера обеспечивается полное соответствие содержания, регистров (заглавная или прописная буква) и последовательности цифровых, буквенных и знаковых (дефис, косая черта и так далее) обозначений фактическому номеру документа</w:t>
      </w:r>
      <w:r>
        <w:t>.</w:t>
      </w:r>
    </w:p>
    <w:p w14:paraId="4147B3A7" w14:textId="77777777" w:rsidR="00852F07" w:rsidRPr="00031E75" w:rsidRDefault="00852F07" w:rsidP="005F6947">
      <w:pPr>
        <w:numPr>
          <w:ilvl w:val="0"/>
          <w:numId w:val="58"/>
        </w:numPr>
        <w:spacing w:before="120" w:after="120" w:line="276" w:lineRule="auto"/>
        <w:ind w:left="1276"/>
        <w:contextualSpacing/>
      </w:pPr>
      <w:r w:rsidRPr="00176B5E">
        <w:rPr>
          <w:i/>
        </w:rPr>
        <w:t>Правовое основание финансового обеспечения расходного полномочия РФ, дата</w:t>
      </w:r>
      <w:r>
        <w:t xml:space="preserve"> – дата принятия Федерального нормативного правового акта </w:t>
      </w:r>
      <w:r w:rsidRPr="00944F6E">
        <w:rPr>
          <w:szCs w:val="28"/>
        </w:rPr>
        <w:t xml:space="preserve">(в формате </w:t>
      </w:r>
      <w:proofErr w:type="spellStart"/>
      <w:r>
        <w:rPr>
          <w:szCs w:val="28"/>
        </w:rPr>
        <w:t>дд.</w:t>
      </w:r>
      <w:proofErr w:type="gramStart"/>
      <w:r>
        <w:rPr>
          <w:szCs w:val="28"/>
        </w:rPr>
        <w:t>мм.гггг</w:t>
      </w:r>
      <w:proofErr w:type="spellEnd"/>
      <w:proofErr w:type="gramEnd"/>
      <w:r>
        <w:rPr>
          <w:szCs w:val="28"/>
        </w:rPr>
        <w:t>)</w:t>
      </w:r>
      <w:r>
        <w:t>.</w:t>
      </w:r>
    </w:p>
    <w:p w14:paraId="76C3EDB9" w14:textId="77777777"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номер абзаца</w:t>
      </w:r>
      <w:r>
        <w:t xml:space="preserve"> – номер абзаца Федерального нормативного правового акта, на основании которого осуществлялось расходование средств по указанному РО.</w:t>
      </w:r>
    </w:p>
    <w:p w14:paraId="5583CD2A" w14:textId="77777777"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номер статьи</w:t>
      </w:r>
      <w:r>
        <w:t xml:space="preserve"> – номер статьи Федерального нормативного правового акта, на основании которого осуществлялось расходование средств по указанному РО.</w:t>
      </w:r>
    </w:p>
    <w:p w14:paraId="3C62A0F2" w14:textId="77777777"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номер подстатьи</w:t>
      </w:r>
      <w:r>
        <w:t xml:space="preserve"> – номер подстатьи (части) Федерального нормативного правового акта, на основании которого осуществлялось расходование средств по указанному РО.</w:t>
      </w:r>
    </w:p>
    <w:p w14:paraId="2EC531D7" w14:textId="77777777"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номер пункта</w:t>
      </w:r>
      <w:r>
        <w:t xml:space="preserve"> – номер пункта Федерального нормативного правового акта, на основании которого осуществлялось расходование средств по указанному РО.</w:t>
      </w:r>
    </w:p>
    <w:p w14:paraId="5E15DB59" w14:textId="77777777"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номер подпункта</w:t>
      </w:r>
      <w:r>
        <w:t xml:space="preserve"> – номер подпункта Федерального нормативного правового акта, на основании которого осуществлялось расходование средств по указанному РО.</w:t>
      </w:r>
    </w:p>
    <w:p w14:paraId="078CC1CC" w14:textId="77777777"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дата вступления в силу</w:t>
      </w:r>
      <w:r>
        <w:t xml:space="preserve"> – дата вступления в </w:t>
      </w:r>
      <w:proofErr w:type="gramStart"/>
      <w:r>
        <w:t>силу  Федерального</w:t>
      </w:r>
      <w:proofErr w:type="gramEnd"/>
      <w:r>
        <w:t xml:space="preserve"> нормативного правового акта.</w:t>
      </w:r>
    </w:p>
    <w:p w14:paraId="3DF36821" w14:textId="77777777"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срок действия</w:t>
      </w:r>
      <w:r>
        <w:t xml:space="preserve"> – дата окончания   Федерального нормативного правового акта.</w:t>
      </w:r>
    </w:p>
    <w:p w14:paraId="3DEE9C98" w14:textId="77777777" w:rsidR="00852F07"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код НПА</w:t>
      </w:r>
      <w:r>
        <w:t xml:space="preserve"> – </w:t>
      </w:r>
      <w:r w:rsidRPr="00FF7ACA">
        <w:t xml:space="preserve">код указа Президента Российской Федерации и код государственной программы Российской Федерации в соответствии с примерным справочником кодов и наименований указов Президента Российской Федерации для подготовки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w:t>
      </w:r>
      <w:r w:rsidRPr="00FF7ACA">
        <w:lastRenderedPageBreak/>
        <w:t>Российской Федерации (приложение № 3) и рекомендуемым справочником кодов и наименований государственных программ Российской Федерации, федеральных целевых программ «Развитие Республики Карелия на период до 2020 года» и «Социально-экономическое развитие Республики Крым и г. Севастополь до 2020 года» реализация которых осуществляется органами государственной власти субъектов Российской Федерации (приложение № 4).</w:t>
      </w:r>
      <w:r>
        <w:t xml:space="preserve"> </w:t>
      </w:r>
    </w:p>
    <w:p w14:paraId="05FA4E8F" w14:textId="77777777" w:rsidR="00852F07" w:rsidRPr="00031E75" w:rsidRDefault="00852F07" w:rsidP="00852F07">
      <w:pPr>
        <w:spacing w:before="120" w:after="120"/>
        <w:jc w:val="center"/>
      </w:pPr>
      <w:r>
        <w:rPr>
          <w:noProof/>
        </w:rPr>
        <w:drawing>
          <wp:inline distT="0" distB="0" distL="0" distR="0" wp14:anchorId="4E9C0D94" wp14:editId="53C1C2DA">
            <wp:extent cx="6296025" cy="3695700"/>
            <wp:effectExtent l="0" t="0" r="9525"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96025" cy="3695700"/>
                    </a:xfrm>
                    <a:prstGeom prst="rect">
                      <a:avLst/>
                    </a:prstGeom>
                    <a:noFill/>
                    <a:ln>
                      <a:noFill/>
                    </a:ln>
                  </pic:spPr>
                </pic:pic>
              </a:graphicData>
            </a:graphic>
          </wp:inline>
        </w:drawing>
      </w:r>
    </w:p>
    <w:p w14:paraId="6EA48788" w14:textId="77777777" w:rsidR="00852F07" w:rsidRDefault="006608DC" w:rsidP="005F6947">
      <w:pPr>
        <w:pStyle w:val="affc"/>
        <w:numPr>
          <w:ilvl w:val="0"/>
          <w:numId w:val="19"/>
        </w:numPr>
        <w:tabs>
          <w:tab w:val="num" w:pos="794"/>
          <w:tab w:val="num" w:pos="19796"/>
        </w:tabs>
      </w:pPr>
      <w:r w:rsidRPr="00031E75">
        <w:t>Федеральные НПА</w:t>
      </w:r>
    </w:p>
    <w:p w14:paraId="38F06677" w14:textId="77777777" w:rsidR="00852F07" w:rsidRPr="00944F6E" w:rsidRDefault="00852F07" w:rsidP="006608DC">
      <w:pPr>
        <w:autoSpaceDE w:val="0"/>
        <w:autoSpaceDN w:val="0"/>
        <w:adjustRightInd w:val="0"/>
        <w:ind w:firstLine="851"/>
        <w:rPr>
          <w:szCs w:val="28"/>
        </w:rPr>
      </w:pPr>
      <w:r w:rsidRPr="00944F6E">
        <w:rPr>
          <w:szCs w:val="28"/>
        </w:rPr>
        <w:t>По каждому расходному обязательству субъекта Российской Федерации приводится не более 3 актов федерального законодательства, соглашений, являющихся основанием возникновения расходного обязательства субъекта Российской Федерации и (или) определяющих порядок их исполнения и финансового обеспечения</w:t>
      </w:r>
      <w:r w:rsidR="006608DC">
        <w:rPr>
          <w:szCs w:val="28"/>
        </w:rPr>
        <w:t xml:space="preserve"> </w:t>
      </w:r>
      <w:r w:rsidR="006608DC" w:rsidRPr="006608DC">
        <w:rPr>
          <w:i/>
          <w:szCs w:val="28"/>
        </w:rPr>
        <w:t>(Рисунок 64)</w:t>
      </w:r>
      <w:r w:rsidRPr="006608DC">
        <w:rPr>
          <w:i/>
          <w:szCs w:val="28"/>
        </w:rPr>
        <w:t>.</w:t>
      </w:r>
      <w:r w:rsidRPr="00944F6E">
        <w:rPr>
          <w:szCs w:val="28"/>
        </w:rPr>
        <w:t xml:space="preserve"> </w:t>
      </w:r>
    </w:p>
    <w:p w14:paraId="7997B905" w14:textId="77777777" w:rsidR="00852F07" w:rsidRPr="00031E75" w:rsidRDefault="00852F07" w:rsidP="00852F07">
      <w:pPr>
        <w:spacing w:before="120" w:after="120"/>
        <w:ind w:left="1418"/>
      </w:pPr>
      <w:r w:rsidRPr="00031E75">
        <w:t>НПА Субъекта РФ</w:t>
      </w:r>
      <w:r>
        <w:t>:</w:t>
      </w:r>
    </w:p>
    <w:p w14:paraId="4CA1F432" w14:textId="77777777" w:rsidR="00852F07" w:rsidRPr="00031E75" w:rsidRDefault="00852F07" w:rsidP="005F6947">
      <w:pPr>
        <w:numPr>
          <w:ilvl w:val="0"/>
          <w:numId w:val="58"/>
        </w:numPr>
        <w:spacing w:before="120" w:after="120" w:line="276" w:lineRule="auto"/>
        <w:ind w:left="1276"/>
        <w:contextualSpacing/>
      </w:pPr>
      <w:r w:rsidRPr="006F6F99">
        <w:rPr>
          <w:i/>
        </w:rPr>
        <w:t xml:space="preserve">Правовое основание финансового обеспечения расходного </w:t>
      </w:r>
      <w:r>
        <w:rPr>
          <w:i/>
        </w:rPr>
        <w:t>полномочия субъекта РФ</w:t>
      </w:r>
      <w:r w:rsidRPr="006F6F99">
        <w:rPr>
          <w:i/>
        </w:rPr>
        <w:t>, тип НПА</w:t>
      </w:r>
      <w:r>
        <w:t xml:space="preserve"> –</w:t>
      </w:r>
      <w:r w:rsidRPr="00B66B3A">
        <w:rPr>
          <w:szCs w:val="28"/>
        </w:rPr>
        <w:t xml:space="preserve"> </w:t>
      </w:r>
      <w:r w:rsidRPr="00944F6E">
        <w:rPr>
          <w:szCs w:val="28"/>
        </w:rPr>
        <w:t>вид акта законодательства субъекта Российской Федерации (например, закон, постановление и так далее)</w:t>
      </w:r>
      <w:r>
        <w:t xml:space="preserve">. При выборе значения из справочника в данной колонке, автоматически значения проставляются во все колонки по данному НПА. </w:t>
      </w:r>
    </w:p>
    <w:p w14:paraId="7C21F3E8" w14:textId="77777777" w:rsidR="00852F07" w:rsidRPr="00031E75" w:rsidRDefault="00852F07" w:rsidP="005F6947">
      <w:pPr>
        <w:numPr>
          <w:ilvl w:val="0"/>
          <w:numId w:val="58"/>
        </w:numPr>
        <w:spacing w:before="120" w:after="120" w:line="276" w:lineRule="auto"/>
        <w:ind w:left="1276"/>
        <w:contextualSpacing/>
      </w:pPr>
      <w:r w:rsidRPr="00176B5E">
        <w:rPr>
          <w:i/>
        </w:rPr>
        <w:t xml:space="preserve">Правовое основание финансового обеспечения расходного </w:t>
      </w:r>
      <w:r>
        <w:rPr>
          <w:i/>
        </w:rPr>
        <w:t>полномочия субъекта РФ</w:t>
      </w:r>
      <w:r w:rsidRPr="00176B5E">
        <w:rPr>
          <w:i/>
        </w:rPr>
        <w:t>, наименование</w:t>
      </w:r>
      <w:r>
        <w:t xml:space="preserve"> – </w:t>
      </w:r>
      <w:r w:rsidRPr="00944F6E">
        <w:rPr>
          <w:szCs w:val="28"/>
        </w:rPr>
        <w:t>официальное название акта законодательства субъекта Российской Федерации</w:t>
      </w:r>
      <w:r>
        <w:t xml:space="preserve">. </w:t>
      </w:r>
    </w:p>
    <w:p w14:paraId="3D971201" w14:textId="77777777"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номер</w:t>
      </w:r>
      <w:r>
        <w:t xml:space="preserve"> – номер в соответствии с действующими </w:t>
      </w:r>
      <w:r w:rsidRPr="00944F6E">
        <w:rPr>
          <w:szCs w:val="28"/>
        </w:rPr>
        <w:t>нормативн</w:t>
      </w:r>
      <w:r>
        <w:rPr>
          <w:szCs w:val="28"/>
        </w:rPr>
        <w:t>ыми правовыми актами</w:t>
      </w:r>
      <w:r w:rsidRPr="00944F6E">
        <w:rPr>
          <w:szCs w:val="28"/>
        </w:rPr>
        <w:t xml:space="preserve"> субъекта Российской Федерации</w:t>
      </w:r>
      <w:r>
        <w:t xml:space="preserve">. </w:t>
      </w:r>
    </w:p>
    <w:p w14:paraId="679A7A9D" w14:textId="77777777"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дата</w:t>
      </w:r>
      <w:r>
        <w:t xml:space="preserve"> – дата принятия </w:t>
      </w:r>
      <w:r w:rsidRPr="00944F6E">
        <w:rPr>
          <w:szCs w:val="28"/>
        </w:rPr>
        <w:t>нормативн</w:t>
      </w:r>
      <w:r>
        <w:rPr>
          <w:szCs w:val="28"/>
        </w:rPr>
        <w:t>ого правового акта</w:t>
      </w:r>
      <w:r w:rsidRPr="00944F6E">
        <w:rPr>
          <w:szCs w:val="28"/>
        </w:rPr>
        <w:t xml:space="preserve"> субъекта Российской Федерации</w:t>
      </w:r>
      <w:r>
        <w:t xml:space="preserve">. </w:t>
      </w:r>
    </w:p>
    <w:p w14:paraId="2C5ED977" w14:textId="77777777" w:rsidR="00852F07" w:rsidRPr="00031E75" w:rsidRDefault="00852F07" w:rsidP="005F6947">
      <w:pPr>
        <w:numPr>
          <w:ilvl w:val="0"/>
          <w:numId w:val="58"/>
        </w:numPr>
        <w:spacing w:before="120" w:after="120" w:line="276" w:lineRule="auto"/>
        <w:ind w:left="1276"/>
        <w:contextualSpacing/>
      </w:pPr>
      <w:r w:rsidRPr="00234FF3">
        <w:rPr>
          <w:i/>
        </w:rPr>
        <w:lastRenderedPageBreak/>
        <w:t>Правовое основание финансового обеспечения расходного полномочия субъекта РФ, номер абзаца</w:t>
      </w:r>
      <w:r>
        <w:t xml:space="preserve"> – номер абзаца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4DC96A72" w14:textId="77777777"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номер статьи</w:t>
      </w:r>
      <w:r>
        <w:t xml:space="preserve"> – номер статьи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43056471" w14:textId="77777777"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номер подстатьи</w:t>
      </w:r>
      <w:r>
        <w:t xml:space="preserve"> – номер подстатьи (части)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40EB1266" w14:textId="77777777"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номер пункта</w:t>
      </w:r>
      <w:r>
        <w:t xml:space="preserve"> – номер 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152DBA9C" w14:textId="77777777" w:rsidR="00852F07" w:rsidRPr="00031E75"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номер подпункта</w:t>
      </w:r>
      <w:r>
        <w:t xml:space="preserve"> – номер подпункта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165CA733" w14:textId="77777777"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дата вступления в силу</w:t>
      </w:r>
      <w:r>
        <w:t xml:space="preserve"> – дата вступления в силу    </w:t>
      </w:r>
      <w:r w:rsidRPr="00944F6E">
        <w:rPr>
          <w:szCs w:val="28"/>
        </w:rPr>
        <w:t>нормативн</w:t>
      </w:r>
      <w:r>
        <w:rPr>
          <w:szCs w:val="28"/>
        </w:rPr>
        <w:t>ого правового акта</w:t>
      </w:r>
      <w:r w:rsidRPr="00944F6E">
        <w:rPr>
          <w:szCs w:val="28"/>
        </w:rPr>
        <w:t xml:space="preserve"> субъекта Российской Федерации</w:t>
      </w:r>
      <w:r>
        <w:t>.</w:t>
      </w:r>
    </w:p>
    <w:p w14:paraId="7B870FAA" w14:textId="77777777" w:rsidR="00852F07" w:rsidRDefault="00852F07" w:rsidP="005F6947">
      <w:pPr>
        <w:numPr>
          <w:ilvl w:val="0"/>
          <w:numId w:val="58"/>
        </w:numPr>
        <w:spacing w:before="120" w:after="120" w:line="276" w:lineRule="auto"/>
        <w:ind w:left="1276"/>
        <w:contextualSpacing/>
      </w:pPr>
      <w:r w:rsidRPr="00234FF3">
        <w:rPr>
          <w:i/>
        </w:rPr>
        <w:t xml:space="preserve">Правовое основание финансового обеспечения расходного полномочия субъекта РФ, срок действия – </w:t>
      </w:r>
      <w:r w:rsidRPr="00234FF3">
        <w:t xml:space="preserve">дата </w:t>
      </w:r>
      <w:proofErr w:type="gramStart"/>
      <w:r w:rsidRPr="00234FF3">
        <w:t>окончания  нормативного</w:t>
      </w:r>
      <w:proofErr w:type="gramEnd"/>
      <w:r w:rsidRPr="00234FF3">
        <w:t xml:space="preserve"> правового акта субъекта Российской Федерации.</w:t>
      </w:r>
    </w:p>
    <w:p w14:paraId="0770D92F" w14:textId="77777777" w:rsidR="00852F07" w:rsidRDefault="00852F07" w:rsidP="00852F07">
      <w:pPr>
        <w:spacing w:before="120" w:after="120"/>
        <w:rPr>
          <w:i/>
        </w:rPr>
      </w:pPr>
      <w:r>
        <w:rPr>
          <w:i/>
          <w:noProof/>
        </w:rPr>
        <w:drawing>
          <wp:inline distT="0" distB="0" distL="0" distR="0" wp14:anchorId="4B5D081A" wp14:editId="4B0C9E4B">
            <wp:extent cx="6296025" cy="1219200"/>
            <wp:effectExtent l="0" t="0" r="9525"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96025" cy="1219200"/>
                    </a:xfrm>
                    <a:prstGeom prst="rect">
                      <a:avLst/>
                    </a:prstGeom>
                    <a:noFill/>
                    <a:ln>
                      <a:noFill/>
                    </a:ln>
                  </pic:spPr>
                </pic:pic>
              </a:graphicData>
            </a:graphic>
          </wp:inline>
        </w:drawing>
      </w:r>
    </w:p>
    <w:p w14:paraId="0F488D42" w14:textId="77777777" w:rsidR="00852F07" w:rsidRDefault="006608DC" w:rsidP="005F6947">
      <w:pPr>
        <w:pStyle w:val="affc"/>
        <w:numPr>
          <w:ilvl w:val="0"/>
          <w:numId w:val="19"/>
        </w:numPr>
        <w:tabs>
          <w:tab w:val="num" w:pos="794"/>
          <w:tab w:val="num" w:pos="19796"/>
        </w:tabs>
        <w:rPr>
          <w:i/>
        </w:rPr>
      </w:pPr>
      <w:r w:rsidRPr="00031E75">
        <w:t>НПА Субъекта РФ</w:t>
      </w:r>
    </w:p>
    <w:p w14:paraId="6D5FE4C1" w14:textId="77777777" w:rsidR="00852F07" w:rsidRPr="00944F6E" w:rsidRDefault="00852F07" w:rsidP="006608DC">
      <w:pPr>
        <w:autoSpaceDE w:val="0"/>
        <w:autoSpaceDN w:val="0"/>
        <w:adjustRightInd w:val="0"/>
        <w:ind w:firstLine="851"/>
        <w:rPr>
          <w:szCs w:val="28"/>
        </w:rPr>
      </w:pPr>
      <w:bookmarkStart w:id="51" w:name="РасчетИтоговПанель1"/>
      <w:bookmarkStart w:id="52" w:name="_Toc493233844"/>
      <w:bookmarkStart w:id="53" w:name="_Toc498583950"/>
      <w:bookmarkEnd w:id="51"/>
      <w:r w:rsidRPr="00944F6E">
        <w:rPr>
          <w:szCs w:val="28"/>
        </w:rPr>
        <w:t xml:space="preserve">По каждому расходному обязательству субъекта Российской Федерации приводится до 2 - 3 актов законодательства субъекта Российской Федерации, являющихся основанием возникновения расходного обязательства субъекта Российской Федерации и (или) определяющих порядок исполнения и финансового обеспечения расходного обязательства субъекта Российской Федерации. </w:t>
      </w:r>
    </w:p>
    <w:p w14:paraId="12D7C0C5" w14:textId="77777777" w:rsidR="00852F07" w:rsidRPr="00944F6E" w:rsidRDefault="00852F07" w:rsidP="006608DC">
      <w:pPr>
        <w:autoSpaceDE w:val="0"/>
        <w:autoSpaceDN w:val="0"/>
        <w:adjustRightInd w:val="0"/>
        <w:ind w:firstLine="851"/>
        <w:rPr>
          <w:szCs w:val="28"/>
        </w:rPr>
      </w:pPr>
      <w:r w:rsidRPr="00944F6E">
        <w:rPr>
          <w:szCs w:val="28"/>
        </w:rPr>
        <w:t xml:space="preserve">Если основанием возникновения расходного обязательства субъекта Российской Федерации является </w:t>
      </w:r>
      <w:r>
        <w:rPr>
          <w:szCs w:val="28"/>
        </w:rPr>
        <w:t>НПА</w:t>
      </w:r>
      <w:r w:rsidRPr="00944F6E">
        <w:rPr>
          <w:szCs w:val="28"/>
        </w:rPr>
        <w:t xml:space="preserve"> в целом и (или) указать абзац, подпункт, пункт, часть, статью </w:t>
      </w:r>
      <w:r>
        <w:rPr>
          <w:szCs w:val="28"/>
        </w:rPr>
        <w:t>НПА</w:t>
      </w:r>
      <w:r w:rsidRPr="00944F6E">
        <w:rPr>
          <w:szCs w:val="28"/>
        </w:rPr>
        <w:t xml:space="preserve"> не представляется возможным, то в </w:t>
      </w:r>
      <w:proofErr w:type="gramStart"/>
      <w:r w:rsidRPr="00944F6E">
        <w:rPr>
          <w:szCs w:val="28"/>
        </w:rPr>
        <w:t>графах  реестра</w:t>
      </w:r>
      <w:proofErr w:type="gramEnd"/>
      <w:r w:rsidRPr="00944F6E">
        <w:rPr>
          <w:szCs w:val="28"/>
        </w:rPr>
        <w:t xml:space="preserve"> субъекта Российской Федерации по данному </w:t>
      </w:r>
      <w:r>
        <w:rPr>
          <w:szCs w:val="28"/>
        </w:rPr>
        <w:t>НПА</w:t>
      </w:r>
      <w:r w:rsidRPr="00944F6E">
        <w:rPr>
          <w:szCs w:val="28"/>
        </w:rPr>
        <w:t xml:space="preserve"> указывается – «в целом»</w:t>
      </w:r>
      <w:r>
        <w:rPr>
          <w:szCs w:val="28"/>
        </w:rPr>
        <w:t xml:space="preserve"> либо ячейка не заполняется</w:t>
      </w:r>
      <w:r w:rsidRPr="00944F6E">
        <w:rPr>
          <w:szCs w:val="28"/>
        </w:rPr>
        <w:t xml:space="preserve">. </w:t>
      </w:r>
    </w:p>
    <w:p w14:paraId="7A0AF465" w14:textId="77777777" w:rsidR="00852F07" w:rsidRDefault="00852F07" w:rsidP="00852F07">
      <w:pPr>
        <w:spacing w:before="120" w:after="120"/>
        <w:ind w:left="1418"/>
      </w:pPr>
    </w:p>
    <w:tbl>
      <w:tblPr>
        <w:tblW w:w="9720" w:type="dxa"/>
        <w:tblInd w:w="648" w:type="dxa"/>
        <w:tblLook w:val="01E0" w:firstRow="1" w:lastRow="1" w:firstColumn="1" w:lastColumn="1" w:noHBand="0" w:noVBand="0"/>
      </w:tblPr>
      <w:tblGrid>
        <w:gridCol w:w="1080"/>
        <w:gridCol w:w="8100"/>
        <w:gridCol w:w="540"/>
      </w:tblGrid>
      <w:tr w:rsidR="006608DC" w14:paraId="4168E4CD" w14:textId="77777777" w:rsidTr="00DA5862">
        <w:tc>
          <w:tcPr>
            <w:tcW w:w="1080" w:type="dxa"/>
            <w:shd w:val="clear" w:color="auto" w:fill="auto"/>
          </w:tcPr>
          <w:p w14:paraId="114EB4B0" w14:textId="77777777" w:rsidR="006608DC" w:rsidRDefault="006608DC" w:rsidP="00DA5862">
            <w:pPr>
              <w:pStyle w:val="affffff0"/>
            </w:pPr>
            <w:r>
              <w:rPr>
                <w:noProof/>
              </w:rPr>
              <w:lastRenderedPageBreak/>
              <w:drawing>
                <wp:inline distT="0" distB="0" distL="0" distR="0" wp14:anchorId="3E217CB6" wp14:editId="25BA2750">
                  <wp:extent cx="304800" cy="30480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14:paraId="1376904B" w14:textId="77777777" w:rsidR="006608DC" w:rsidRPr="00A1465C" w:rsidRDefault="006608DC" w:rsidP="006608DC">
            <w:pPr>
              <w:pStyle w:val="affffff0"/>
            </w:pPr>
            <w:r w:rsidRPr="006608DC">
              <w:rPr>
                <w:rFonts w:ascii="Times New Roman" w:hAnsi="Times New Roman" w:cs="Times New Roman"/>
                <w:sz w:val="24"/>
                <w:szCs w:val="24"/>
                <w:u w:val="single"/>
              </w:rPr>
              <w:t>При указании НПА субъекта Российской Федерации обязательные к заполнению колонки Тип НПА, Наименование, Номер, Дата принятия, Дата вступления в силу. Остальные колонки могут оставаться не заполненными</w:t>
            </w:r>
            <w:r w:rsidRPr="0026275C">
              <w:rPr>
                <w:rFonts w:ascii="Times New Roman" w:hAnsi="Times New Roman" w:cs="Times New Roman"/>
                <w:sz w:val="24"/>
                <w:szCs w:val="24"/>
                <w:u w:val="single"/>
              </w:rPr>
              <w:t xml:space="preserve"> </w:t>
            </w:r>
          </w:p>
        </w:tc>
        <w:tc>
          <w:tcPr>
            <w:tcW w:w="540" w:type="dxa"/>
            <w:shd w:val="clear" w:color="auto" w:fill="auto"/>
          </w:tcPr>
          <w:p w14:paraId="468A443E" w14:textId="77777777" w:rsidR="006608DC" w:rsidRDefault="006608DC" w:rsidP="00DA5862">
            <w:pPr>
              <w:pStyle w:val="affffff0"/>
            </w:pPr>
          </w:p>
        </w:tc>
      </w:tr>
    </w:tbl>
    <w:p w14:paraId="701E63FC" w14:textId="77777777" w:rsidR="00852F07" w:rsidRPr="006608DC" w:rsidRDefault="00852F07" w:rsidP="006608DC">
      <w:pPr>
        <w:spacing w:before="120" w:after="120"/>
        <w:ind w:firstLine="851"/>
        <w:rPr>
          <w:i/>
        </w:rPr>
      </w:pPr>
      <w:r>
        <w:t>Если по одному расходному обязательству было расходование средств по нескольким разным НПА, нужно указывать все НПА, каждое в отдельной строке</w:t>
      </w:r>
      <w:r w:rsidR="006608DC">
        <w:t xml:space="preserve"> </w:t>
      </w:r>
      <w:r w:rsidR="006608DC" w:rsidRPr="006608DC">
        <w:rPr>
          <w:i/>
        </w:rPr>
        <w:t>(Рисунок 65)</w:t>
      </w:r>
      <w:r w:rsidRPr="006608DC">
        <w:rPr>
          <w:i/>
        </w:rPr>
        <w:t>.</w:t>
      </w:r>
    </w:p>
    <w:p w14:paraId="58EEC0BE" w14:textId="77777777" w:rsidR="00852F07" w:rsidRDefault="00852F07" w:rsidP="00852F07">
      <w:pPr>
        <w:spacing w:before="120" w:after="120"/>
      </w:pPr>
      <w:r>
        <w:rPr>
          <w:noProof/>
        </w:rPr>
        <w:drawing>
          <wp:inline distT="0" distB="0" distL="0" distR="0" wp14:anchorId="7182EFB1" wp14:editId="47324C04">
            <wp:extent cx="6296025" cy="1209675"/>
            <wp:effectExtent l="0" t="0" r="9525"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96025" cy="1209675"/>
                    </a:xfrm>
                    <a:prstGeom prst="rect">
                      <a:avLst/>
                    </a:prstGeom>
                    <a:noFill/>
                    <a:ln>
                      <a:noFill/>
                    </a:ln>
                  </pic:spPr>
                </pic:pic>
              </a:graphicData>
            </a:graphic>
          </wp:inline>
        </w:drawing>
      </w:r>
    </w:p>
    <w:p w14:paraId="5A651F26" w14:textId="77777777" w:rsidR="00852F07" w:rsidRDefault="006608DC" w:rsidP="005F6947">
      <w:pPr>
        <w:pStyle w:val="affc"/>
        <w:numPr>
          <w:ilvl w:val="0"/>
          <w:numId w:val="19"/>
        </w:numPr>
        <w:tabs>
          <w:tab w:val="num" w:pos="794"/>
          <w:tab w:val="num" w:pos="19796"/>
        </w:tabs>
      </w:pPr>
      <w:r>
        <w:t>Пример заполнение колонок НПА</w:t>
      </w:r>
    </w:p>
    <w:p w14:paraId="7468E4BF" w14:textId="77777777" w:rsidR="00852F07" w:rsidRDefault="00852F07" w:rsidP="00FD119B">
      <w:pPr>
        <w:spacing w:before="120" w:after="120"/>
        <w:ind w:firstLine="851"/>
      </w:pPr>
      <w:r>
        <w:t xml:space="preserve">Отражение сумм по Указам президента и государственным программам по Приложению 3 и Приложению 4 производится так же в текущей </w:t>
      </w:r>
      <w:proofErr w:type="gramStart"/>
      <w:r>
        <w:t xml:space="preserve">таблице  </w:t>
      </w:r>
      <w:r w:rsidRPr="00681B23">
        <w:t>Реестр</w:t>
      </w:r>
      <w:proofErr w:type="gramEnd"/>
      <w:r w:rsidRPr="00681B23">
        <w:t xml:space="preserve"> расходных обязательств субъекта РФ по пунктам РО</w:t>
      </w:r>
      <w:r>
        <w:t xml:space="preserve">. В одном пункте РО могут идти и суммы по ФЗ и суммы по Указам и государственным программам. </w:t>
      </w:r>
    </w:p>
    <w:p w14:paraId="771C5B76" w14:textId="77777777" w:rsidR="00852F07" w:rsidRDefault="00852F07" w:rsidP="00FD119B">
      <w:pPr>
        <w:spacing w:before="120" w:after="120"/>
        <w:ind w:firstLine="851"/>
        <w:rPr>
          <w:szCs w:val="28"/>
        </w:rPr>
      </w:pPr>
      <w:r w:rsidRPr="00944F6E">
        <w:rPr>
          <w:szCs w:val="28"/>
        </w:rPr>
        <w:t>В графе 29</w:t>
      </w:r>
      <w:r w:rsidRPr="00B66B3A">
        <w:rPr>
          <w:b/>
          <w:szCs w:val="28"/>
        </w:rPr>
        <w:t>- Группа полномочий</w:t>
      </w:r>
      <w:r w:rsidRPr="00944F6E">
        <w:rPr>
          <w:szCs w:val="28"/>
        </w:rPr>
        <w:t xml:space="preserve"> реестра субъекта Российской Федерации указывается номер группы полномочия в соответствии с примерным справочником подготовки реестров субъектов Российской Федерации.</w:t>
      </w:r>
      <w:r>
        <w:rPr>
          <w:szCs w:val="28"/>
        </w:rPr>
        <w:t xml:space="preserve"> Группа проставляется автоматически из справочника Расходных обязательств. Колонка Группа полномочия может быть пустая в случае отсутствия группы у Расходного обязательства в справочнике РО.</w:t>
      </w:r>
    </w:p>
    <w:p w14:paraId="15EDA340" w14:textId="77777777" w:rsidR="00852F07" w:rsidRDefault="00852F07" w:rsidP="00FD119B">
      <w:pPr>
        <w:autoSpaceDE w:val="0"/>
        <w:autoSpaceDN w:val="0"/>
        <w:adjustRightInd w:val="0"/>
        <w:ind w:firstLine="851"/>
        <w:rPr>
          <w:szCs w:val="28"/>
        </w:rPr>
      </w:pPr>
      <w:r w:rsidRPr="00944F6E">
        <w:rPr>
          <w:szCs w:val="28"/>
        </w:rPr>
        <w:t>В графе 30</w:t>
      </w:r>
      <w:r>
        <w:rPr>
          <w:szCs w:val="28"/>
        </w:rPr>
        <w:t xml:space="preserve">- </w:t>
      </w:r>
      <w:r w:rsidRPr="00B66B3A">
        <w:rPr>
          <w:b/>
          <w:szCs w:val="28"/>
        </w:rPr>
        <w:t xml:space="preserve">Код расхода по БК, </w:t>
      </w:r>
      <w:proofErr w:type="spellStart"/>
      <w:r w:rsidRPr="00B66B3A">
        <w:rPr>
          <w:b/>
          <w:szCs w:val="28"/>
        </w:rPr>
        <w:t>РзПр</w:t>
      </w:r>
      <w:proofErr w:type="spellEnd"/>
      <w:r w:rsidRPr="00944F6E">
        <w:rPr>
          <w:szCs w:val="28"/>
        </w:rPr>
        <w:t xml:space="preserve"> реестра субъекта Российской Федерации указываются коды раздела и подраздела классификации расходов бюджетов в соответствии с кодами бюджетной классификации Российской Федерации, действующими на момент представления реестра субъекта Российской Федерации в Министерство финансов Российской Федерации.</w:t>
      </w:r>
      <w:r>
        <w:rPr>
          <w:szCs w:val="28"/>
        </w:rPr>
        <w:t xml:space="preserve"> В одной ячейке может быть указано несколько кодов </w:t>
      </w:r>
      <w:proofErr w:type="spellStart"/>
      <w:r>
        <w:rPr>
          <w:szCs w:val="28"/>
        </w:rPr>
        <w:t>РзПр</w:t>
      </w:r>
      <w:proofErr w:type="spellEnd"/>
      <w:r w:rsidR="00FD119B">
        <w:rPr>
          <w:szCs w:val="28"/>
        </w:rPr>
        <w:t xml:space="preserve"> </w:t>
      </w:r>
      <w:r w:rsidR="00FD119B" w:rsidRPr="00FD119B">
        <w:rPr>
          <w:i/>
          <w:szCs w:val="28"/>
        </w:rPr>
        <w:t>(Рисунок 66)</w:t>
      </w:r>
      <w:r w:rsidRPr="00FD119B">
        <w:rPr>
          <w:i/>
          <w:szCs w:val="28"/>
        </w:rPr>
        <w:t>.</w:t>
      </w:r>
      <w:r>
        <w:rPr>
          <w:szCs w:val="28"/>
        </w:rPr>
        <w:t xml:space="preserve"> Указание кодов </w:t>
      </w:r>
      <w:proofErr w:type="spellStart"/>
      <w:r>
        <w:rPr>
          <w:szCs w:val="28"/>
        </w:rPr>
        <w:t>РзПр</w:t>
      </w:r>
      <w:proofErr w:type="spellEnd"/>
      <w:r>
        <w:rPr>
          <w:szCs w:val="28"/>
        </w:rPr>
        <w:t xml:space="preserve"> по всем не итоговым строкам для всех НПА обязательно. Для выбора указания нескольких </w:t>
      </w:r>
      <w:proofErr w:type="spellStart"/>
      <w:r>
        <w:rPr>
          <w:szCs w:val="28"/>
        </w:rPr>
        <w:t>РзПр</w:t>
      </w:r>
      <w:proofErr w:type="spellEnd"/>
      <w:r>
        <w:rPr>
          <w:szCs w:val="28"/>
        </w:rPr>
        <w:t xml:space="preserve"> в графе 30 необходимо вызвать справочник </w:t>
      </w:r>
      <w:proofErr w:type="spellStart"/>
      <w:r>
        <w:rPr>
          <w:szCs w:val="28"/>
        </w:rPr>
        <w:t>РзПР</w:t>
      </w:r>
      <w:proofErr w:type="spellEnd"/>
      <w:r>
        <w:rPr>
          <w:szCs w:val="28"/>
        </w:rPr>
        <w:t xml:space="preserve"> (1), пометить нужные коды (2), нажать ОК (3). </w:t>
      </w:r>
    </w:p>
    <w:p w14:paraId="589C7895" w14:textId="77777777" w:rsidR="00852F07" w:rsidRDefault="00852F07" w:rsidP="00852F07">
      <w:pPr>
        <w:autoSpaceDE w:val="0"/>
        <w:autoSpaceDN w:val="0"/>
        <w:adjustRightInd w:val="0"/>
        <w:jc w:val="center"/>
        <w:rPr>
          <w:szCs w:val="28"/>
        </w:rPr>
      </w:pPr>
      <w:r>
        <w:rPr>
          <w:noProof/>
          <w:szCs w:val="28"/>
        </w:rPr>
        <w:lastRenderedPageBreak/>
        <w:drawing>
          <wp:inline distT="0" distB="0" distL="0" distR="0" wp14:anchorId="6F9B12E3" wp14:editId="2B307BB6">
            <wp:extent cx="5610225" cy="4762500"/>
            <wp:effectExtent l="0" t="0" r="9525"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10225" cy="4762500"/>
                    </a:xfrm>
                    <a:prstGeom prst="rect">
                      <a:avLst/>
                    </a:prstGeom>
                    <a:noFill/>
                    <a:ln>
                      <a:noFill/>
                    </a:ln>
                  </pic:spPr>
                </pic:pic>
              </a:graphicData>
            </a:graphic>
          </wp:inline>
        </w:drawing>
      </w:r>
    </w:p>
    <w:p w14:paraId="05CADE06" w14:textId="77777777" w:rsidR="00852F07" w:rsidRDefault="00FD119B" w:rsidP="005F6947">
      <w:pPr>
        <w:pStyle w:val="affc"/>
        <w:numPr>
          <w:ilvl w:val="0"/>
          <w:numId w:val="19"/>
        </w:numPr>
        <w:tabs>
          <w:tab w:val="num" w:pos="794"/>
          <w:tab w:val="num" w:pos="19796"/>
        </w:tabs>
        <w:rPr>
          <w:szCs w:val="28"/>
        </w:rPr>
      </w:pPr>
      <w:r>
        <w:rPr>
          <w:szCs w:val="28"/>
        </w:rPr>
        <w:t xml:space="preserve">Выбор </w:t>
      </w:r>
      <w:proofErr w:type="spellStart"/>
      <w:r>
        <w:rPr>
          <w:szCs w:val="28"/>
        </w:rPr>
        <w:t>РзПр</w:t>
      </w:r>
      <w:proofErr w:type="spellEnd"/>
    </w:p>
    <w:p w14:paraId="52B44340" w14:textId="77777777" w:rsidR="00852F07" w:rsidRDefault="00852F07" w:rsidP="00FD119B">
      <w:pPr>
        <w:autoSpaceDE w:val="0"/>
        <w:autoSpaceDN w:val="0"/>
        <w:adjustRightInd w:val="0"/>
        <w:ind w:firstLine="851"/>
        <w:rPr>
          <w:szCs w:val="28"/>
        </w:rPr>
      </w:pPr>
      <w:r>
        <w:rPr>
          <w:szCs w:val="28"/>
        </w:rPr>
        <w:t>Допустим ручной ввод кодов в ячейку через запятую. Для вызова редактора необходимо двойным нажатием мыши нажать на ячейку и ввести значения</w:t>
      </w:r>
      <w:r w:rsidR="00FD119B">
        <w:rPr>
          <w:szCs w:val="28"/>
        </w:rPr>
        <w:t xml:space="preserve"> </w:t>
      </w:r>
      <w:r w:rsidR="00FD119B" w:rsidRPr="00FD119B">
        <w:rPr>
          <w:i/>
          <w:szCs w:val="28"/>
        </w:rPr>
        <w:t>(Рисунок 67)</w:t>
      </w:r>
      <w:r w:rsidRPr="00FD119B">
        <w:rPr>
          <w:i/>
          <w:szCs w:val="28"/>
        </w:rPr>
        <w:t>.</w:t>
      </w:r>
    </w:p>
    <w:p w14:paraId="6884DB7E" w14:textId="77777777" w:rsidR="00852F07" w:rsidRDefault="00852F07" w:rsidP="00852F07">
      <w:pPr>
        <w:autoSpaceDE w:val="0"/>
        <w:autoSpaceDN w:val="0"/>
        <w:adjustRightInd w:val="0"/>
        <w:rPr>
          <w:szCs w:val="28"/>
        </w:rPr>
      </w:pPr>
    </w:p>
    <w:p w14:paraId="4BE56A88" w14:textId="77777777" w:rsidR="00852F07" w:rsidRDefault="00852F07" w:rsidP="00852F07">
      <w:pPr>
        <w:autoSpaceDE w:val="0"/>
        <w:autoSpaceDN w:val="0"/>
        <w:adjustRightInd w:val="0"/>
        <w:jc w:val="center"/>
        <w:rPr>
          <w:szCs w:val="28"/>
        </w:rPr>
      </w:pPr>
      <w:r>
        <w:rPr>
          <w:noProof/>
          <w:szCs w:val="28"/>
        </w:rPr>
        <w:drawing>
          <wp:inline distT="0" distB="0" distL="0" distR="0" wp14:anchorId="7E06C8A9" wp14:editId="654CE98A">
            <wp:extent cx="4686300" cy="2619375"/>
            <wp:effectExtent l="0" t="0" r="0" b="952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14:paraId="3B34C39D" w14:textId="77777777" w:rsidR="00852F07" w:rsidRDefault="007209F0" w:rsidP="005F6947">
      <w:pPr>
        <w:pStyle w:val="affc"/>
        <w:numPr>
          <w:ilvl w:val="0"/>
          <w:numId w:val="19"/>
        </w:numPr>
        <w:tabs>
          <w:tab w:val="num" w:pos="794"/>
          <w:tab w:val="num" w:pos="19796"/>
        </w:tabs>
        <w:rPr>
          <w:szCs w:val="28"/>
        </w:rPr>
      </w:pPr>
      <w:r>
        <w:rPr>
          <w:szCs w:val="28"/>
        </w:rPr>
        <w:t xml:space="preserve">Ручной ввод </w:t>
      </w:r>
      <w:proofErr w:type="spellStart"/>
      <w:r>
        <w:rPr>
          <w:szCs w:val="28"/>
        </w:rPr>
        <w:t>РзПр</w:t>
      </w:r>
      <w:proofErr w:type="spellEnd"/>
    </w:p>
    <w:p w14:paraId="72414090" w14:textId="77777777" w:rsidR="00852F07" w:rsidRPr="00944F6E" w:rsidRDefault="00852F07" w:rsidP="00852F07">
      <w:pPr>
        <w:autoSpaceDE w:val="0"/>
        <w:autoSpaceDN w:val="0"/>
        <w:adjustRightInd w:val="0"/>
        <w:rPr>
          <w:szCs w:val="28"/>
        </w:rPr>
      </w:pPr>
    </w:p>
    <w:p w14:paraId="4C56CF0B" w14:textId="77777777" w:rsidR="00852F07" w:rsidRPr="00852F07" w:rsidRDefault="00852F07" w:rsidP="007209F0">
      <w:pPr>
        <w:autoSpaceDE w:val="0"/>
        <w:autoSpaceDN w:val="0"/>
        <w:adjustRightInd w:val="0"/>
        <w:ind w:firstLine="851"/>
        <w:rPr>
          <w:szCs w:val="28"/>
        </w:rPr>
      </w:pPr>
      <w:r w:rsidRPr="00944F6E">
        <w:rPr>
          <w:szCs w:val="28"/>
        </w:rPr>
        <w:t>В графах 31 - 102 реестра субъекта Российской Федерации указывается объем средств на исполнение расходного обязательства субъекта Российской Федерации раздельно за счет средств федерального бюджета, бюджета субъекта Российской Федерации и иных безвозмездных поступлений в тыс. ру</w:t>
      </w:r>
      <w:r>
        <w:rPr>
          <w:szCs w:val="28"/>
        </w:rPr>
        <w:t>блей с одним десятичным знаком.</w:t>
      </w:r>
    </w:p>
    <w:p w14:paraId="3951C737" w14:textId="77777777" w:rsidR="00852F07" w:rsidRDefault="00852F07" w:rsidP="007209F0">
      <w:pPr>
        <w:autoSpaceDE w:val="0"/>
        <w:autoSpaceDN w:val="0"/>
        <w:adjustRightInd w:val="0"/>
        <w:ind w:firstLine="851"/>
        <w:rPr>
          <w:szCs w:val="28"/>
        </w:rPr>
      </w:pPr>
      <w:r>
        <w:rPr>
          <w:szCs w:val="28"/>
        </w:rPr>
        <w:t>При этом суммовые показатели в графах 31-102 можно отражать одним из выбранных вариантов:</w:t>
      </w:r>
    </w:p>
    <w:p w14:paraId="11546A3E" w14:textId="77777777" w:rsidR="00852F07" w:rsidRDefault="00852F07" w:rsidP="005F6947">
      <w:pPr>
        <w:numPr>
          <w:ilvl w:val="0"/>
          <w:numId w:val="59"/>
        </w:numPr>
        <w:autoSpaceDE w:val="0"/>
        <w:autoSpaceDN w:val="0"/>
        <w:adjustRightInd w:val="0"/>
        <w:contextualSpacing/>
        <w:rPr>
          <w:szCs w:val="28"/>
        </w:rPr>
      </w:pPr>
      <w:r>
        <w:rPr>
          <w:szCs w:val="28"/>
        </w:rPr>
        <w:t>Общей суммой по всем НПА.</w:t>
      </w:r>
    </w:p>
    <w:p w14:paraId="6E7C7728" w14:textId="77777777" w:rsidR="00852F07" w:rsidRDefault="00852F07" w:rsidP="00852F07">
      <w:pPr>
        <w:autoSpaceDE w:val="0"/>
        <w:autoSpaceDN w:val="0"/>
        <w:adjustRightInd w:val="0"/>
        <w:rPr>
          <w:szCs w:val="28"/>
        </w:rPr>
      </w:pPr>
      <w:r>
        <w:rPr>
          <w:noProof/>
          <w:szCs w:val="28"/>
        </w:rPr>
        <w:drawing>
          <wp:inline distT="0" distB="0" distL="0" distR="0" wp14:anchorId="52A82D92" wp14:editId="18E91D19">
            <wp:extent cx="6296025" cy="1657350"/>
            <wp:effectExtent l="0" t="0" r="952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96025" cy="1657350"/>
                    </a:xfrm>
                    <a:prstGeom prst="rect">
                      <a:avLst/>
                    </a:prstGeom>
                    <a:noFill/>
                    <a:ln>
                      <a:noFill/>
                    </a:ln>
                  </pic:spPr>
                </pic:pic>
              </a:graphicData>
            </a:graphic>
          </wp:inline>
        </w:drawing>
      </w:r>
    </w:p>
    <w:p w14:paraId="37F420EF" w14:textId="77777777" w:rsidR="00852F07" w:rsidRDefault="007209F0" w:rsidP="005F6947">
      <w:pPr>
        <w:pStyle w:val="affc"/>
        <w:numPr>
          <w:ilvl w:val="0"/>
          <w:numId w:val="19"/>
        </w:numPr>
        <w:tabs>
          <w:tab w:val="num" w:pos="794"/>
          <w:tab w:val="num" w:pos="19796"/>
        </w:tabs>
        <w:rPr>
          <w:szCs w:val="28"/>
        </w:rPr>
      </w:pPr>
      <w:r>
        <w:rPr>
          <w:szCs w:val="28"/>
        </w:rPr>
        <w:t>Заполнение числовых колонок. Вариант 1</w:t>
      </w:r>
    </w:p>
    <w:p w14:paraId="2BA03DC7" w14:textId="77777777" w:rsidR="00852F07" w:rsidRDefault="00852F07" w:rsidP="005F6947">
      <w:pPr>
        <w:numPr>
          <w:ilvl w:val="0"/>
          <w:numId w:val="59"/>
        </w:numPr>
        <w:autoSpaceDE w:val="0"/>
        <w:autoSpaceDN w:val="0"/>
        <w:adjustRightInd w:val="0"/>
        <w:contextualSpacing/>
        <w:rPr>
          <w:szCs w:val="28"/>
        </w:rPr>
      </w:pPr>
      <w:r>
        <w:rPr>
          <w:szCs w:val="28"/>
        </w:rPr>
        <w:t>Суммы отражаются по каждому НПА отдельно.</w:t>
      </w:r>
    </w:p>
    <w:p w14:paraId="3D6EC3AD" w14:textId="77777777" w:rsidR="00852F07" w:rsidRPr="00931BE2" w:rsidRDefault="00852F07" w:rsidP="00852F07">
      <w:pPr>
        <w:autoSpaceDE w:val="0"/>
        <w:autoSpaceDN w:val="0"/>
        <w:adjustRightInd w:val="0"/>
        <w:jc w:val="center"/>
        <w:rPr>
          <w:szCs w:val="28"/>
        </w:rPr>
      </w:pPr>
      <w:r>
        <w:rPr>
          <w:noProof/>
          <w:szCs w:val="28"/>
        </w:rPr>
        <w:drawing>
          <wp:inline distT="0" distB="0" distL="0" distR="0" wp14:anchorId="420E0081" wp14:editId="2E362616">
            <wp:extent cx="6296025" cy="1638300"/>
            <wp:effectExtent l="0" t="0" r="9525"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6025" cy="1638300"/>
                    </a:xfrm>
                    <a:prstGeom prst="rect">
                      <a:avLst/>
                    </a:prstGeom>
                    <a:noFill/>
                    <a:ln>
                      <a:noFill/>
                    </a:ln>
                  </pic:spPr>
                </pic:pic>
              </a:graphicData>
            </a:graphic>
          </wp:inline>
        </w:drawing>
      </w:r>
    </w:p>
    <w:p w14:paraId="5D558928" w14:textId="77777777" w:rsidR="00852F07" w:rsidRPr="007209F0" w:rsidRDefault="007209F0" w:rsidP="005F6947">
      <w:pPr>
        <w:pStyle w:val="affc"/>
        <w:numPr>
          <w:ilvl w:val="0"/>
          <w:numId w:val="19"/>
        </w:numPr>
        <w:tabs>
          <w:tab w:val="num" w:pos="794"/>
          <w:tab w:val="num" w:pos="19796"/>
        </w:tabs>
        <w:rPr>
          <w:szCs w:val="28"/>
        </w:rPr>
      </w:pPr>
      <w:r>
        <w:rPr>
          <w:szCs w:val="28"/>
        </w:rPr>
        <w:t>Заполнение числовых колонок. Вариант 2</w:t>
      </w:r>
    </w:p>
    <w:p w14:paraId="357B9E0C" w14:textId="77777777" w:rsidR="00852F07" w:rsidRPr="00FF7ACA" w:rsidRDefault="00852F07" w:rsidP="007209F0">
      <w:pPr>
        <w:spacing w:before="120" w:after="120"/>
        <w:ind w:firstLine="851"/>
      </w:pPr>
      <w:r w:rsidRPr="00FF7ACA">
        <w:t xml:space="preserve">При этом объем средств на финансовое обеспечение расходных обязательств субъекта Российской Федерации, возникших в результате принятия указов Президента Российской Федерации, а также в ходе реализации государственных программ Российской Федерации, указывается в реестре субъекта Российской Федерации </w:t>
      </w:r>
      <w:proofErr w:type="spellStart"/>
      <w:r w:rsidRPr="00FF7ACA">
        <w:t>справочно</w:t>
      </w:r>
      <w:proofErr w:type="spellEnd"/>
      <w:r w:rsidRPr="00FF7ACA">
        <w:t xml:space="preserve"> отдельной суммой.</w:t>
      </w:r>
    </w:p>
    <w:p w14:paraId="626AF605" w14:textId="77777777" w:rsidR="00852F07" w:rsidRDefault="00852F07" w:rsidP="00852F07">
      <w:pPr>
        <w:spacing w:before="120" w:after="120"/>
        <w:jc w:val="center"/>
      </w:pPr>
      <w:r>
        <w:rPr>
          <w:noProof/>
        </w:rPr>
        <w:drawing>
          <wp:inline distT="0" distB="0" distL="0" distR="0" wp14:anchorId="6E5FEFEF" wp14:editId="71848AC6">
            <wp:extent cx="5819775" cy="1819275"/>
            <wp:effectExtent l="0" t="0" r="9525" b="9525"/>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p w14:paraId="3C6CF87B" w14:textId="77777777" w:rsidR="00852F07" w:rsidRDefault="007209F0" w:rsidP="005F6947">
      <w:pPr>
        <w:pStyle w:val="affc"/>
        <w:numPr>
          <w:ilvl w:val="0"/>
          <w:numId w:val="19"/>
        </w:numPr>
        <w:tabs>
          <w:tab w:val="num" w:pos="794"/>
          <w:tab w:val="num" w:pos="19796"/>
        </w:tabs>
      </w:pPr>
      <w:r>
        <w:t>Заполнение числовых колонок по Указам и Программам</w:t>
      </w:r>
    </w:p>
    <w:p w14:paraId="3B855848" w14:textId="77777777" w:rsidR="00852F07" w:rsidRPr="00944F6E" w:rsidRDefault="00852F07" w:rsidP="007209F0">
      <w:pPr>
        <w:autoSpaceDE w:val="0"/>
        <w:autoSpaceDN w:val="0"/>
        <w:adjustRightInd w:val="0"/>
        <w:ind w:firstLine="851"/>
        <w:rPr>
          <w:szCs w:val="28"/>
        </w:rPr>
      </w:pPr>
      <w:r>
        <w:lastRenderedPageBreak/>
        <w:t xml:space="preserve">В графе 103 </w:t>
      </w:r>
      <w:proofErr w:type="gramStart"/>
      <w:r>
        <w:t xml:space="preserve">указывается </w:t>
      </w:r>
      <w:r w:rsidRPr="00944F6E">
        <w:rPr>
          <w:szCs w:val="28"/>
        </w:rPr>
        <w:t> методика</w:t>
      </w:r>
      <w:proofErr w:type="gramEnd"/>
      <w:r w:rsidRPr="00944F6E">
        <w:rPr>
          <w:szCs w:val="28"/>
        </w:rPr>
        <w:t xml:space="preserve"> расчета оценки стоимости расходного обязательства реестра субъекта Российской Федерации, </w:t>
      </w:r>
      <w:r>
        <w:rPr>
          <w:szCs w:val="28"/>
        </w:rPr>
        <w:t xml:space="preserve">с </w:t>
      </w:r>
      <w:r w:rsidRPr="00944F6E">
        <w:rPr>
          <w:szCs w:val="28"/>
        </w:rPr>
        <w:t>применением следующих методов:</w:t>
      </w:r>
    </w:p>
    <w:p w14:paraId="05989495" w14:textId="77777777"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нормативный метод - определение объема расходов в плановом периоде исходя из нормативов, утвержденных в соответствующих нормативных правовых актах;</w:t>
      </w:r>
    </w:p>
    <w:p w14:paraId="4988C41D" w14:textId="77777777"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метод индексации - определение объема расходов в плановом периоде путем индексации объемов расходов текущего периода;</w:t>
      </w:r>
    </w:p>
    <w:p w14:paraId="1ED857EA" w14:textId="77777777"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плановый метод - установление объема расходов в плановом периоде непосредственно в соответствующих нормативных правовых актах.</w:t>
      </w:r>
    </w:p>
    <w:p w14:paraId="6CB17B81" w14:textId="77777777" w:rsidR="00852F07" w:rsidRPr="00944F6E" w:rsidRDefault="00852F07" w:rsidP="007209F0">
      <w:pPr>
        <w:autoSpaceDE w:val="0"/>
        <w:autoSpaceDN w:val="0"/>
        <w:adjustRightInd w:val="0"/>
        <w:ind w:firstLine="851"/>
        <w:rPr>
          <w:szCs w:val="28"/>
        </w:rPr>
      </w:pPr>
      <w:r w:rsidRPr="00944F6E">
        <w:rPr>
          <w:szCs w:val="28"/>
        </w:rPr>
        <w:t>Допускается использование иных методов расчета объема средств на исполнение расходного обязательства субъекта Российской Федерации в плановом периоде.</w:t>
      </w:r>
    </w:p>
    <w:p w14:paraId="6FDBF959" w14:textId="77777777" w:rsidR="00852F07" w:rsidRPr="00944F6E" w:rsidRDefault="00852F07" w:rsidP="00852F07">
      <w:pPr>
        <w:autoSpaceDE w:val="0"/>
        <w:autoSpaceDN w:val="0"/>
        <w:adjustRightInd w:val="0"/>
        <w:rPr>
          <w:szCs w:val="28"/>
        </w:rPr>
      </w:pPr>
      <w:r>
        <w:rPr>
          <w:szCs w:val="28"/>
        </w:rPr>
        <w:t>Графа 103 по итоговым (подкрашенным зеленым цветом) строкам не заполняется.</w:t>
      </w:r>
    </w:p>
    <w:p w14:paraId="64F9C457" w14:textId="77777777" w:rsidR="00852F07" w:rsidRDefault="00852F07" w:rsidP="005F6947">
      <w:pPr>
        <w:pStyle w:val="4a"/>
        <w:numPr>
          <w:ilvl w:val="3"/>
          <w:numId w:val="30"/>
        </w:numPr>
        <w:spacing w:line="360" w:lineRule="auto"/>
      </w:pPr>
      <w:bookmarkStart w:id="54" w:name="_Toc18575348"/>
      <w:r>
        <w:t>Расчет итогов</w:t>
      </w:r>
      <w:bookmarkEnd w:id="52"/>
      <w:bookmarkEnd w:id="53"/>
      <w:bookmarkEnd w:id="54"/>
    </w:p>
    <w:p w14:paraId="5CEE24EE" w14:textId="77777777" w:rsidR="00852F07" w:rsidRDefault="00852F07" w:rsidP="00A83354">
      <w:pPr>
        <w:spacing w:before="120" w:after="120"/>
        <w:ind w:firstLine="851"/>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Pr>
          <w:noProof/>
        </w:rPr>
        <w:drawing>
          <wp:inline distT="0" distB="0" distL="0" distR="0" wp14:anchorId="04CCBDF4" wp14:editId="3D9FDC08">
            <wp:extent cx="1047750" cy="190500"/>
            <wp:effectExtent l="0" t="0" r="0" b="0"/>
            <wp:docPr id="776" name="Рисунок 776">
              <a:hlinkClick xmlns:a="http://schemas.openxmlformats.org/drawingml/2006/main" r:id="rId155"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w:t>
      </w:r>
      <w:r w:rsidRPr="00A83354">
        <w:rPr>
          <w:b/>
        </w:rPr>
        <w:t>«Работа с отчетностью</w:t>
      </w:r>
      <w:r w:rsidR="00A83354">
        <w:rPr>
          <w:b/>
        </w:rPr>
        <w:t>»</w:t>
      </w:r>
      <w:r>
        <w:t xml:space="preserve">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14:paraId="370BAACF" w14:textId="77777777" w:rsidR="00852F07" w:rsidRDefault="00852F07" w:rsidP="00A83354">
      <w:pPr>
        <w:spacing w:before="120" w:after="120"/>
        <w:ind w:firstLine="851"/>
      </w:pPr>
      <w:r>
        <w:t xml:space="preserve">Расчет итоговых показателей в таблице </w:t>
      </w:r>
      <w:r w:rsidRPr="00A83354">
        <w:rPr>
          <w:b/>
        </w:rPr>
        <w:t xml:space="preserve">Реестр расходных обязательств субъекта РФ </w:t>
      </w:r>
      <w:r>
        <w:t>осуществляется:</w:t>
      </w:r>
    </w:p>
    <w:p w14:paraId="55A493B3" w14:textId="77777777" w:rsidR="00852F07" w:rsidRDefault="00852F07" w:rsidP="00A83354">
      <w:pPr>
        <w:spacing w:before="120" w:after="120"/>
        <w:ind w:firstLine="851"/>
      </w:pPr>
      <w:r>
        <w:t>- По итоговым графам.</w:t>
      </w:r>
    </w:p>
    <w:p w14:paraId="25C32554" w14:textId="77777777" w:rsidR="00852F07" w:rsidRDefault="00852F07" w:rsidP="00852F07">
      <w:pPr>
        <w:spacing w:before="120" w:after="120"/>
      </w:pPr>
      <w:r>
        <w:rPr>
          <w:noProof/>
        </w:rPr>
        <w:drawing>
          <wp:inline distT="0" distB="0" distL="0" distR="0" wp14:anchorId="38C9070F" wp14:editId="1320905C">
            <wp:extent cx="6296025" cy="1371600"/>
            <wp:effectExtent l="0" t="0" r="952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96025" cy="1371600"/>
                    </a:xfrm>
                    <a:prstGeom prst="rect">
                      <a:avLst/>
                    </a:prstGeom>
                    <a:noFill/>
                    <a:ln>
                      <a:noFill/>
                    </a:ln>
                  </pic:spPr>
                </pic:pic>
              </a:graphicData>
            </a:graphic>
          </wp:inline>
        </w:drawing>
      </w:r>
    </w:p>
    <w:p w14:paraId="4A7BBF30" w14:textId="77777777" w:rsidR="00852F07" w:rsidRDefault="00A83354" w:rsidP="005F6947">
      <w:pPr>
        <w:pStyle w:val="affc"/>
        <w:numPr>
          <w:ilvl w:val="0"/>
          <w:numId w:val="19"/>
        </w:numPr>
        <w:tabs>
          <w:tab w:val="num" w:pos="794"/>
          <w:tab w:val="num" w:pos="19796"/>
        </w:tabs>
      </w:pPr>
      <w:r>
        <w:t>Пример итоговых граф</w:t>
      </w:r>
    </w:p>
    <w:p w14:paraId="08626CB5" w14:textId="77777777" w:rsidR="00852F07" w:rsidRDefault="00852F07" w:rsidP="00A83354">
      <w:pPr>
        <w:spacing w:before="120" w:after="120"/>
        <w:ind w:firstLine="851"/>
      </w:pPr>
      <w:r>
        <w:t>- Построчно, при этом у итоговой строки по РО код стоит Итого.</w:t>
      </w:r>
    </w:p>
    <w:p w14:paraId="42F10E2E" w14:textId="77777777" w:rsidR="00852F07" w:rsidRDefault="00852F07" w:rsidP="00A83354">
      <w:pPr>
        <w:spacing w:before="120" w:after="120"/>
        <w:ind w:firstLine="851"/>
      </w:pPr>
      <w:r>
        <w:t xml:space="preserve">По графам НПА, Код БК, </w:t>
      </w:r>
      <w:proofErr w:type="spellStart"/>
      <w:r>
        <w:t>РзПр</w:t>
      </w:r>
      <w:proofErr w:type="spellEnd"/>
      <w:r>
        <w:t xml:space="preserve"> и методика расчета на </w:t>
      </w:r>
      <w:proofErr w:type="gramStart"/>
      <w:r>
        <w:t>строке Итого</w:t>
      </w:r>
      <w:proofErr w:type="gramEnd"/>
      <w:r>
        <w:t xml:space="preserve"> стоит запрет ввода.</w:t>
      </w:r>
    </w:p>
    <w:p w14:paraId="34B9DDEB" w14:textId="77777777" w:rsidR="00852F07" w:rsidRPr="00FF7ACA" w:rsidRDefault="00852F07" w:rsidP="00A83354">
      <w:pPr>
        <w:spacing w:before="120" w:after="120"/>
        <w:ind w:firstLine="851"/>
      </w:pPr>
      <w:r>
        <w:t xml:space="preserve">Если в НПА заполнена колонка </w:t>
      </w:r>
      <w:r w:rsidRPr="00A83354">
        <w:rPr>
          <w:b/>
        </w:rPr>
        <w:t>Код НПА</w:t>
      </w:r>
      <w:r>
        <w:t>, то сумма по этой строке в общий итог по РО не попадет</w:t>
      </w:r>
      <w:r w:rsidRPr="00FF7ACA">
        <w:t>.</w:t>
      </w:r>
    </w:p>
    <w:p w14:paraId="598346BA" w14:textId="77777777" w:rsidR="00852F07" w:rsidRDefault="00852F07" w:rsidP="00852F07">
      <w:pPr>
        <w:spacing w:before="120" w:after="120"/>
      </w:pPr>
    </w:p>
    <w:p w14:paraId="1C3D3CEB" w14:textId="77777777" w:rsidR="00852F07" w:rsidRDefault="00852F07" w:rsidP="00852F07">
      <w:pPr>
        <w:spacing w:before="120" w:after="120"/>
      </w:pPr>
      <w:r>
        <w:rPr>
          <w:noProof/>
        </w:rPr>
        <w:lastRenderedPageBreak/>
        <w:drawing>
          <wp:inline distT="0" distB="0" distL="0" distR="0" wp14:anchorId="634EDEF4" wp14:editId="63CC260F">
            <wp:extent cx="6296025" cy="1352550"/>
            <wp:effectExtent l="0" t="0" r="9525"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96025" cy="1352550"/>
                    </a:xfrm>
                    <a:prstGeom prst="rect">
                      <a:avLst/>
                    </a:prstGeom>
                    <a:noFill/>
                    <a:ln>
                      <a:noFill/>
                    </a:ln>
                  </pic:spPr>
                </pic:pic>
              </a:graphicData>
            </a:graphic>
          </wp:inline>
        </w:drawing>
      </w:r>
    </w:p>
    <w:p w14:paraId="7456B3B2" w14:textId="77777777" w:rsidR="00852F07" w:rsidRDefault="00A83354" w:rsidP="005F6947">
      <w:pPr>
        <w:pStyle w:val="affc"/>
        <w:numPr>
          <w:ilvl w:val="0"/>
          <w:numId w:val="19"/>
        </w:numPr>
        <w:tabs>
          <w:tab w:val="num" w:pos="794"/>
          <w:tab w:val="num" w:pos="19796"/>
        </w:tabs>
      </w:pPr>
      <w:r>
        <w:t>Пример итоговых строк</w:t>
      </w:r>
    </w:p>
    <w:p w14:paraId="3D38B9F0" w14:textId="77777777" w:rsidR="00852F07" w:rsidRDefault="00852F07" w:rsidP="00A83354">
      <w:pPr>
        <w:spacing w:before="120" w:after="120"/>
        <w:ind w:firstLine="851"/>
      </w:pPr>
      <w:r>
        <w:t>- По иерархии групп РО.</w:t>
      </w:r>
    </w:p>
    <w:p w14:paraId="4441F2D8" w14:textId="77777777" w:rsidR="00852F07" w:rsidRDefault="00852F07" w:rsidP="00852F07">
      <w:pPr>
        <w:spacing w:before="120" w:after="120"/>
      </w:pPr>
      <w:r>
        <w:rPr>
          <w:noProof/>
        </w:rPr>
        <w:drawing>
          <wp:inline distT="0" distB="0" distL="0" distR="0" wp14:anchorId="29DCEB1C" wp14:editId="1B346CF6">
            <wp:extent cx="6296025" cy="1628775"/>
            <wp:effectExtent l="0" t="0" r="9525" b="9525"/>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96025" cy="1628775"/>
                    </a:xfrm>
                    <a:prstGeom prst="rect">
                      <a:avLst/>
                    </a:prstGeom>
                    <a:noFill/>
                    <a:ln>
                      <a:noFill/>
                    </a:ln>
                  </pic:spPr>
                </pic:pic>
              </a:graphicData>
            </a:graphic>
          </wp:inline>
        </w:drawing>
      </w:r>
    </w:p>
    <w:p w14:paraId="310E2D53" w14:textId="77777777" w:rsidR="00852F07" w:rsidRPr="003E4C57" w:rsidRDefault="00A83354" w:rsidP="005F6947">
      <w:pPr>
        <w:pStyle w:val="affc"/>
        <w:numPr>
          <w:ilvl w:val="0"/>
          <w:numId w:val="19"/>
        </w:numPr>
        <w:tabs>
          <w:tab w:val="num" w:pos="794"/>
          <w:tab w:val="num" w:pos="19796"/>
        </w:tabs>
      </w:pPr>
      <w:r>
        <w:t xml:space="preserve">Пример </w:t>
      </w:r>
      <w:proofErr w:type="spellStart"/>
      <w:r>
        <w:t>досчета</w:t>
      </w:r>
      <w:proofErr w:type="spellEnd"/>
      <w:r>
        <w:t xml:space="preserve"> по иерархии групп</w:t>
      </w:r>
    </w:p>
    <w:p w14:paraId="07ED8F5D" w14:textId="77777777" w:rsidR="00852F07" w:rsidRDefault="00852F07" w:rsidP="00A83354">
      <w:pPr>
        <w:spacing w:before="120" w:after="120"/>
        <w:ind w:firstLine="851"/>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sidR="00A83354">
        <w:rPr>
          <w:i/>
        </w:rPr>
        <w:t>Рисунок 74</w:t>
      </w:r>
      <w:r w:rsidRPr="008C2500">
        <w:rPr>
          <w:i/>
        </w:rPr>
        <w:fldChar w:fldCharType="begin"/>
      </w:r>
      <w:r w:rsidRPr="008C2500">
        <w:rPr>
          <w:i/>
        </w:rPr>
        <w:instrText xml:space="preserve"> REF _Ref491856161 \h </w:instrText>
      </w:r>
      <w:r>
        <w:rPr>
          <w:i/>
        </w:rPr>
        <w:instrText xml:space="preserve"> \* MERGEFORMAT </w:instrText>
      </w:r>
      <w:r w:rsidRPr="008C2500">
        <w:rPr>
          <w:i/>
        </w:rPr>
      </w:r>
      <w:r w:rsidRPr="008C2500">
        <w:rPr>
          <w:i/>
        </w:rPr>
        <w:fldChar w:fldCharType="end"/>
      </w:r>
      <w:r w:rsidRPr="008C2500">
        <w:rPr>
          <w:i/>
        </w:rPr>
        <w:t xml:space="preserve">), </w:t>
      </w:r>
      <w:r>
        <w:t>в котором будут указаны как формула, так и сами значения, участвующие в расчете.</w:t>
      </w:r>
    </w:p>
    <w:p w14:paraId="3FA19DD4" w14:textId="77777777" w:rsidR="00852F07" w:rsidRDefault="00852F07" w:rsidP="00852F07">
      <w:pPr>
        <w:spacing w:before="120" w:after="120"/>
      </w:pPr>
    </w:p>
    <w:p w14:paraId="3630ACF3" w14:textId="77777777" w:rsidR="00852F07" w:rsidRDefault="00852F07" w:rsidP="00852F07">
      <w:pPr>
        <w:spacing w:before="120" w:after="120"/>
        <w:jc w:val="center"/>
      </w:pPr>
      <w:r>
        <w:rPr>
          <w:noProof/>
        </w:rPr>
        <w:lastRenderedPageBreak/>
        <w:drawing>
          <wp:inline distT="0" distB="0" distL="0" distR="0" wp14:anchorId="4544E066" wp14:editId="7E618A62">
            <wp:extent cx="5362575" cy="5543550"/>
            <wp:effectExtent l="0" t="0" r="9525"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62575" cy="5543550"/>
                    </a:xfrm>
                    <a:prstGeom prst="rect">
                      <a:avLst/>
                    </a:prstGeom>
                    <a:noFill/>
                    <a:ln>
                      <a:noFill/>
                    </a:ln>
                  </pic:spPr>
                </pic:pic>
              </a:graphicData>
            </a:graphic>
          </wp:inline>
        </w:drawing>
      </w:r>
    </w:p>
    <w:p w14:paraId="0467C571" w14:textId="77777777" w:rsidR="00852F07" w:rsidRPr="007A240D" w:rsidRDefault="00852F07" w:rsidP="005F6947">
      <w:pPr>
        <w:pStyle w:val="affc"/>
        <w:numPr>
          <w:ilvl w:val="0"/>
          <w:numId w:val="19"/>
        </w:numPr>
        <w:tabs>
          <w:tab w:val="num" w:pos="794"/>
          <w:tab w:val="num" w:pos="19796"/>
        </w:tabs>
      </w:pPr>
      <w:r>
        <w:t xml:space="preserve">Анализ </w:t>
      </w:r>
      <w:proofErr w:type="spellStart"/>
      <w:r>
        <w:t>досчета</w:t>
      </w:r>
      <w:proofErr w:type="spellEnd"/>
      <w:r>
        <w:t xml:space="preserve"> ячейки</w:t>
      </w:r>
    </w:p>
    <w:p w14:paraId="1C0E2764" w14:textId="77777777" w:rsidR="00852F07" w:rsidRDefault="00852F07" w:rsidP="005F6947">
      <w:pPr>
        <w:pStyle w:val="4a"/>
        <w:numPr>
          <w:ilvl w:val="3"/>
          <w:numId w:val="30"/>
        </w:numPr>
        <w:spacing w:line="360" w:lineRule="auto"/>
      </w:pPr>
      <w:bookmarkStart w:id="55" w:name="_Toc493233847"/>
      <w:bookmarkStart w:id="56" w:name="_Toc498583953"/>
      <w:bookmarkStart w:id="57" w:name="_Toc18575349"/>
      <w:r>
        <w:t xml:space="preserve">Проверка </w:t>
      </w:r>
      <w:proofErr w:type="spellStart"/>
      <w:r>
        <w:t>внутридокументных</w:t>
      </w:r>
      <w:proofErr w:type="spellEnd"/>
      <w:r>
        <w:t xml:space="preserve"> контрольных соотношений</w:t>
      </w:r>
      <w:bookmarkEnd w:id="55"/>
      <w:bookmarkEnd w:id="56"/>
      <w:bookmarkEnd w:id="57"/>
    </w:p>
    <w:p w14:paraId="6609E8AA" w14:textId="77777777" w:rsidR="002B7B66" w:rsidRDefault="002B7B66" w:rsidP="002B7B66">
      <w:pPr>
        <w:ind w:firstLine="576"/>
      </w:pPr>
      <w:r>
        <w:t>Следующим обязательным этапом работы пользователя в ПК «</w:t>
      </w:r>
      <w:proofErr w:type="spellStart"/>
      <w:r>
        <w:t>Свод-СМАРТ</w:t>
      </w:r>
      <w:proofErr w:type="spellEnd"/>
      <w:r>
        <w:t>»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14:paraId="252FAA96" w14:textId="77777777" w:rsidR="00852F07" w:rsidRDefault="00852F07" w:rsidP="002B7B66">
      <w:pPr>
        <w:spacing w:before="120" w:after="120"/>
        <w:ind w:firstLine="851"/>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w:t>
      </w:r>
      <w:r w:rsidRPr="003B0B8C">
        <w:rPr>
          <w:b/>
        </w:rPr>
        <w:t>«Работа с отчетностью»,</w:t>
      </w:r>
      <w:r>
        <w:t xml:space="preserve"> так и </w:t>
      </w:r>
      <w:r w:rsidRPr="00035980">
        <w:t>в форме отчета.</w:t>
      </w:r>
    </w:p>
    <w:p w14:paraId="30AFF464" w14:textId="77777777" w:rsidR="00852F07" w:rsidRDefault="00852F07" w:rsidP="00C2174A">
      <w:pPr>
        <w:rPr>
          <w:i/>
        </w:rPr>
      </w:pPr>
      <w:r>
        <w:t xml:space="preserve">Для того чтобы запустить проверку </w:t>
      </w:r>
      <w:proofErr w:type="spellStart"/>
      <w:r w:rsidRPr="0012358D">
        <w:rPr>
          <w:b/>
        </w:rPr>
        <w:t>внутридокументных</w:t>
      </w:r>
      <w:proofErr w:type="spellEnd"/>
      <w:r w:rsidRPr="0012358D">
        <w:rPr>
          <w:b/>
        </w:rPr>
        <w:t xml:space="preserve"> КС</w:t>
      </w:r>
      <w:r>
        <w:t xml:space="preserve"> необходимо выбрать </w:t>
      </w:r>
      <w:r w:rsidRPr="00C2174A">
        <w:rPr>
          <w:b/>
          <w:sz w:val="20"/>
          <w:szCs w:val="20"/>
          <w:highlight w:val="lightGray"/>
        </w:rPr>
        <w:t>Проверка КС</w:t>
      </w:r>
      <w:proofErr w:type="gramStart"/>
      <w:r w:rsidR="00C2174A" w:rsidRPr="00C2174A">
        <w:rPr>
          <w:sz w:val="20"/>
          <w:szCs w:val="20"/>
          <w:highlight w:val="lightGray"/>
        </w:rPr>
        <w:t>=&gt;</w:t>
      </w:r>
      <w:r w:rsidRPr="00C2174A">
        <w:rPr>
          <w:b/>
          <w:sz w:val="20"/>
          <w:szCs w:val="20"/>
          <w:highlight w:val="lightGray"/>
        </w:rPr>
        <w:t>Проверить</w:t>
      </w:r>
      <w:proofErr w:type="gramEnd"/>
      <w:r w:rsidRPr="00C2174A">
        <w:rPr>
          <w:b/>
          <w:sz w:val="20"/>
          <w:szCs w:val="20"/>
          <w:highlight w:val="lightGray"/>
        </w:rPr>
        <w:t xml:space="preserve"> </w:t>
      </w:r>
      <w:proofErr w:type="spellStart"/>
      <w:r w:rsidRPr="00C2174A">
        <w:rPr>
          <w:b/>
          <w:sz w:val="20"/>
          <w:szCs w:val="20"/>
          <w:highlight w:val="lightGray"/>
        </w:rPr>
        <w:t>внутридокументные</w:t>
      </w:r>
      <w:proofErr w:type="spellEnd"/>
      <w:r w:rsidRPr="00C2174A">
        <w:rPr>
          <w:b/>
          <w:sz w:val="20"/>
          <w:szCs w:val="20"/>
          <w:highlight w:val="lightGray"/>
        </w:rPr>
        <w:t xml:space="preserve"> КС</w:t>
      </w:r>
      <w:r>
        <w:t xml:space="preserve"> </w:t>
      </w:r>
      <w:r w:rsidRPr="00E97ECD">
        <w:rPr>
          <w:i/>
        </w:rPr>
        <w:t>(</w:t>
      </w:r>
      <w:r w:rsidR="003B0B8C">
        <w:rPr>
          <w:i/>
        </w:rPr>
        <w:t>Рисунок 75</w:t>
      </w:r>
      <w:r w:rsidRPr="00E97ECD">
        <w:rPr>
          <w:i/>
        </w:rPr>
        <w:t>).</w:t>
      </w:r>
    </w:p>
    <w:p w14:paraId="693F6722" w14:textId="77777777" w:rsidR="00852F07" w:rsidRPr="00035980" w:rsidRDefault="00852F07" w:rsidP="00852F07">
      <w:pPr>
        <w:spacing w:after="120"/>
      </w:pPr>
    </w:p>
    <w:p w14:paraId="40647624" w14:textId="77777777" w:rsidR="00852F07" w:rsidRPr="00035980" w:rsidRDefault="00852F07" w:rsidP="00852F07">
      <w:pPr>
        <w:spacing w:after="120"/>
        <w:ind w:firstLine="142"/>
        <w:jc w:val="center"/>
      </w:pPr>
      <w:r>
        <w:rPr>
          <w:noProof/>
        </w:rPr>
        <w:lastRenderedPageBreak/>
        <w:drawing>
          <wp:inline distT="0" distB="0" distL="0" distR="0" wp14:anchorId="7F06CFED" wp14:editId="4363C0E4">
            <wp:extent cx="4057650" cy="2143125"/>
            <wp:effectExtent l="0" t="0" r="0" b="9525"/>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57650" cy="2143125"/>
                    </a:xfrm>
                    <a:prstGeom prst="rect">
                      <a:avLst/>
                    </a:prstGeom>
                    <a:noFill/>
                    <a:ln>
                      <a:noFill/>
                    </a:ln>
                  </pic:spPr>
                </pic:pic>
              </a:graphicData>
            </a:graphic>
          </wp:inline>
        </w:drawing>
      </w:r>
    </w:p>
    <w:p w14:paraId="69152768" w14:textId="77777777" w:rsidR="00852F07" w:rsidRPr="007A240D" w:rsidRDefault="00852F07" w:rsidP="005F6947">
      <w:pPr>
        <w:pStyle w:val="affc"/>
        <w:numPr>
          <w:ilvl w:val="0"/>
          <w:numId w:val="19"/>
        </w:numPr>
        <w:tabs>
          <w:tab w:val="num" w:pos="794"/>
          <w:tab w:val="num" w:pos="19796"/>
        </w:tabs>
      </w:pPr>
      <w:r>
        <w:t>Проверка КС</w:t>
      </w:r>
    </w:p>
    <w:p w14:paraId="6B95A2EF" w14:textId="77777777" w:rsidR="00852F07" w:rsidRDefault="00852F07" w:rsidP="003B0B8C">
      <w:pPr>
        <w:spacing w:after="120"/>
        <w:ind w:firstLine="851"/>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003B0B8C">
        <w:rPr>
          <w:i/>
        </w:rPr>
        <w:t>Рисунок 76</w:t>
      </w:r>
      <w:r w:rsidRPr="00A764AD">
        <w:rPr>
          <w:i/>
        </w:rPr>
        <w:fldChar w:fldCharType="begin"/>
      </w:r>
      <w:r w:rsidRPr="00A764AD">
        <w:rPr>
          <w:i/>
        </w:rPr>
        <w:instrText xml:space="preserve"> REF _Ref475960330 \h  \* MERGEFORMAT </w:instrText>
      </w:r>
      <w:r w:rsidRPr="00A764AD">
        <w:rPr>
          <w:i/>
        </w:rPr>
      </w:r>
      <w:r w:rsidRPr="00A764AD">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14:paraId="6698A914" w14:textId="77777777" w:rsidR="00852F07" w:rsidRPr="00035980" w:rsidRDefault="00852F07" w:rsidP="00852F07">
      <w:pPr>
        <w:spacing w:after="120"/>
        <w:jc w:val="center"/>
      </w:pPr>
      <w:r>
        <w:rPr>
          <w:noProof/>
        </w:rPr>
        <w:drawing>
          <wp:inline distT="0" distB="0" distL="0" distR="0" wp14:anchorId="64EBC62A" wp14:editId="441E2335">
            <wp:extent cx="6296025" cy="3743325"/>
            <wp:effectExtent l="0" t="0" r="9525"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96025" cy="3743325"/>
                    </a:xfrm>
                    <a:prstGeom prst="rect">
                      <a:avLst/>
                    </a:prstGeom>
                    <a:noFill/>
                    <a:ln>
                      <a:noFill/>
                    </a:ln>
                  </pic:spPr>
                </pic:pic>
              </a:graphicData>
            </a:graphic>
          </wp:inline>
        </w:drawing>
      </w:r>
    </w:p>
    <w:p w14:paraId="099B40A8" w14:textId="77777777" w:rsidR="00852F07" w:rsidRPr="007A240D" w:rsidRDefault="00852F07" w:rsidP="005F6947">
      <w:pPr>
        <w:pStyle w:val="affc"/>
        <w:numPr>
          <w:ilvl w:val="0"/>
          <w:numId w:val="19"/>
        </w:numPr>
        <w:tabs>
          <w:tab w:val="num" w:pos="794"/>
          <w:tab w:val="num" w:pos="19796"/>
        </w:tabs>
      </w:pPr>
      <w:r w:rsidRPr="00035980">
        <w:t>Протокол контроля</w:t>
      </w:r>
    </w:p>
    <w:p w14:paraId="240C1F16" w14:textId="77777777" w:rsidR="00852F07" w:rsidRPr="00035980" w:rsidRDefault="00852F07" w:rsidP="003B0B8C">
      <w:pPr>
        <w:spacing w:before="120" w:after="120"/>
        <w:ind w:firstLine="851"/>
        <w:rPr>
          <w:noProof/>
        </w:rPr>
      </w:pPr>
      <w:r w:rsidRPr="00035980">
        <w:t xml:space="preserve">В списке отчетов режима </w:t>
      </w:r>
      <w:r w:rsidRPr="003B0B8C">
        <w:rPr>
          <w:b/>
        </w:rPr>
        <w:t xml:space="preserve">«Работа с отчетностью» </w:t>
      </w:r>
      <w:r w:rsidRPr="00035980">
        <w:t xml:space="preserve">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14:paraId="00114F5C" w14:textId="77777777" w:rsidR="00852F07" w:rsidRPr="00035980" w:rsidRDefault="00852F07" w:rsidP="00852F07">
      <w:pPr>
        <w:spacing w:before="120" w:after="120"/>
      </w:pPr>
      <w:r>
        <w:rPr>
          <w:noProof/>
        </w:rPr>
        <w:t xml:space="preserve"> - </w:t>
      </w:r>
      <w:r>
        <w:rPr>
          <w:noProof/>
        </w:rPr>
        <w:drawing>
          <wp:inline distT="0" distB="0" distL="0" distR="0" wp14:anchorId="53397BF3" wp14:editId="5F54EEFE">
            <wp:extent cx="495300" cy="20955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14:paraId="331E3106" w14:textId="77777777" w:rsidR="00852F07" w:rsidRPr="00035980" w:rsidRDefault="00852F07" w:rsidP="00852F07">
      <w:pPr>
        <w:spacing w:before="120" w:after="120"/>
      </w:pPr>
      <w:r>
        <w:lastRenderedPageBreak/>
        <w:t xml:space="preserve"> - </w:t>
      </w:r>
      <w:r>
        <w:rPr>
          <w:noProof/>
        </w:rPr>
        <w:drawing>
          <wp:inline distT="0" distB="0" distL="0" distR="0" wp14:anchorId="58617EAF" wp14:editId="2F45D572">
            <wp:extent cx="466725" cy="238125"/>
            <wp:effectExtent l="0" t="0" r="9525" b="952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14:paraId="284B7A4A" w14:textId="77777777" w:rsidR="00852F07" w:rsidRDefault="00852F07" w:rsidP="00852F07">
      <w:pPr>
        <w:spacing w:after="120"/>
      </w:pPr>
      <w:r>
        <w:t xml:space="preserve"> - </w:t>
      </w:r>
      <w:r>
        <w:rPr>
          <w:noProof/>
        </w:rPr>
        <w:drawing>
          <wp:inline distT="0" distB="0" distL="0" distR="0" wp14:anchorId="251A3009" wp14:editId="78B196E4">
            <wp:extent cx="495300" cy="180975"/>
            <wp:effectExtent l="0" t="0" r="0" b="9525"/>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14:paraId="729F3874" w14:textId="77777777" w:rsidR="00852F07" w:rsidRPr="00035980" w:rsidRDefault="00852F07" w:rsidP="00852F07">
      <w:pPr>
        <w:spacing w:after="120"/>
      </w:pPr>
      <w:r>
        <w:t xml:space="preserve"> - </w:t>
      </w:r>
      <w:r>
        <w:rPr>
          <w:noProof/>
        </w:rPr>
        <w:drawing>
          <wp:inline distT="0" distB="0" distL="0" distR="0" wp14:anchorId="4FF6AFEC" wp14:editId="45C7DDC1">
            <wp:extent cx="495300" cy="24765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14:paraId="6145B698" w14:textId="77777777" w:rsidR="00852F07" w:rsidRPr="00035980" w:rsidRDefault="00852F07" w:rsidP="00852F07">
      <w:pPr>
        <w:spacing w:after="120"/>
      </w:pPr>
    </w:p>
    <w:tbl>
      <w:tblPr>
        <w:tblW w:w="10189" w:type="dxa"/>
        <w:tblInd w:w="409" w:type="dxa"/>
        <w:tblLook w:val="01E0" w:firstRow="1" w:lastRow="1" w:firstColumn="1" w:lastColumn="1" w:noHBand="0" w:noVBand="0"/>
      </w:tblPr>
      <w:tblGrid>
        <w:gridCol w:w="719"/>
        <w:gridCol w:w="9470"/>
      </w:tblGrid>
      <w:tr w:rsidR="00852F07" w:rsidRPr="00A764AD" w14:paraId="36055F12" w14:textId="77777777" w:rsidTr="0063102D">
        <w:trPr>
          <w:trHeight w:val="364"/>
        </w:trPr>
        <w:tc>
          <w:tcPr>
            <w:tcW w:w="719" w:type="dxa"/>
            <w:shd w:val="clear" w:color="auto" w:fill="auto"/>
          </w:tcPr>
          <w:p w14:paraId="4A7ADA2E" w14:textId="77777777" w:rsidR="00852F07" w:rsidRPr="00A764AD" w:rsidRDefault="00852F07" w:rsidP="0063102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9319F8" wp14:editId="6958054D">
                  <wp:extent cx="323850" cy="314325"/>
                  <wp:effectExtent l="0" t="0" r="0" b="9525"/>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14:paraId="6611054E" w14:textId="77777777" w:rsidR="00852F07" w:rsidRPr="00A764AD" w:rsidRDefault="00852F07" w:rsidP="0063102D">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14:paraId="071D184C" w14:textId="77777777" w:rsidR="00852F07" w:rsidRDefault="00852F07" w:rsidP="00852F07">
      <w:pPr>
        <w:spacing w:after="120"/>
        <w:rPr>
          <w:u w:val="single"/>
        </w:rPr>
      </w:pPr>
    </w:p>
    <w:p w14:paraId="0239DE86" w14:textId="77777777" w:rsidR="00852F07" w:rsidRDefault="00852F07" w:rsidP="003B0B8C">
      <w:pPr>
        <w:spacing w:after="120"/>
        <w:ind w:firstLine="851"/>
      </w:pPr>
      <w:r w:rsidRPr="00000076">
        <w:t xml:space="preserve">Рассмотрим протокол проверки </w:t>
      </w:r>
      <w:r>
        <w:t xml:space="preserve">таблицы </w:t>
      </w:r>
      <w:r w:rsidRPr="003B0B8C">
        <w:rPr>
          <w:b/>
        </w:rPr>
        <w:t>Реестр расходных обязательств субъекта РФ</w:t>
      </w:r>
      <w:r>
        <w:rPr>
          <w:i/>
        </w:rPr>
        <w:t xml:space="preserve"> </w:t>
      </w:r>
      <w:r w:rsidRPr="00000076">
        <w:t>с подробным описанием</w:t>
      </w:r>
      <w:r>
        <w:rPr>
          <w:i/>
        </w:rPr>
        <w:t xml:space="preserve"> </w:t>
      </w:r>
      <w:r>
        <w:t>правил.</w:t>
      </w:r>
    </w:p>
    <w:tbl>
      <w:tblPr>
        <w:tblW w:w="30433" w:type="dxa"/>
        <w:tblInd w:w="93" w:type="dxa"/>
        <w:tblLayout w:type="fixed"/>
        <w:tblLook w:val="04A0" w:firstRow="1" w:lastRow="0" w:firstColumn="1" w:lastColumn="0" w:noHBand="0" w:noVBand="1"/>
      </w:tblPr>
      <w:tblGrid>
        <w:gridCol w:w="10"/>
        <w:gridCol w:w="1423"/>
        <w:gridCol w:w="10"/>
        <w:gridCol w:w="2435"/>
        <w:gridCol w:w="413"/>
        <w:gridCol w:w="10"/>
        <w:gridCol w:w="730"/>
        <w:gridCol w:w="10"/>
        <w:gridCol w:w="655"/>
        <w:gridCol w:w="176"/>
        <w:gridCol w:w="10"/>
        <w:gridCol w:w="807"/>
        <w:gridCol w:w="66"/>
        <w:gridCol w:w="10"/>
        <w:gridCol w:w="633"/>
        <w:gridCol w:w="154"/>
        <w:gridCol w:w="10"/>
        <w:gridCol w:w="647"/>
        <w:gridCol w:w="957"/>
        <w:gridCol w:w="358"/>
        <w:gridCol w:w="66"/>
        <w:gridCol w:w="80"/>
        <w:gridCol w:w="627"/>
        <w:gridCol w:w="942"/>
        <w:gridCol w:w="334"/>
        <w:gridCol w:w="617"/>
        <w:gridCol w:w="648"/>
        <w:gridCol w:w="487"/>
        <w:gridCol w:w="639"/>
        <w:gridCol w:w="493"/>
        <w:gridCol w:w="648"/>
        <w:gridCol w:w="648"/>
        <w:gridCol w:w="432"/>
        <w:gridCol w:w="313"/>
        <w:gridCol w:w="1351"/>
        <w:gridCol w:w="9"/>
        <w:gridCol w:w="227"/>
        <w:gridCol w:w="9"/>
        <w:gridCol w:w="1063"/>
        <w:gridCol w:w="236"/>
        <w:gridCol w:w="125"/>
        <w:gridCol w:w="9"/>
        <w:gridCol w:w="749"/>
        <w:gridCol w:w="125"/>
        <w:gridCol w:w="9"/>
        <w:gridCol w:w="1088"/>
        <w:gridCol w:w="125"/>
        <w:gridCol w:w="9"/>
        <w:gridCol w:w="523"/>
        <w:gridCol w:w="125"/>
        <w:gridCol w:w="9"/>
        <w:gridCol w:w="541"/>
        <w:gridCol w:w="125"/>
        <w:gridCol w:w="9"/>
        <w:gridCol w:w="512"/>
        <w:gridCol w:w="125"/>
        <w:gridCol w:w="9"/>
        <w:gridCol w:w="493"/>
        <w:gridCol w:w="125"/>
        <w:gridCol w:w="9"/>
        <w:gridCol w:w="808"/>
        <w:gridCol w:w="125"/>
        <w:gridCol w:w="9"/>
        <w:gridCol w:w="200"/>
        <w:gridCol w:w="125"/>
        <w:gridCol w:w="9"/>
        <w:gridCol w:w="483"/>
        <w:gridCol w:w="125"/>
        <w:gridCol w:w="9"/>
        <w:gridCol w:w="514"/>
        <w:gridCol w:w="125"/>
        <w:gridCol w:w="9"/>
        <w:gridCol w:w="353"/>
        <w:gridCol w:w="125"/>
        <w:gridCol w:w="9"/>
        <w:gridCol w:w="505"/>
        <w:gridCol w:w="125"/>
        <w:gridCol w:w="9"/>
        <w:gridCol w:w="359"/>
        <w:gridCol w:w="125"/>
        <w:gridCol w:w="9"/>
        <w:gridCol w:w="514"/>
        <w:gridCol w:w="125"/>
        <w:gridCol w:w="9"/>
        <w:gridCol w:w="514"/>
        <w:gridCol w:w="125"/>
        <w:gridCol w:w="9"/>
        <w:gridCol w:w="298"/>
        <w:gridCol w:w="125"/>
        <w:gridCol w:w="9"/>
        <w:gridCol w:w="179"/>
        <w:gridCol w:w="129"/>
        <w:gridCol w:w="10"/>
      </w:tblGrid>
      <w:tr w:rsidR="00852F07" w:rsidRPr="006B1415" w14:paraId="7C71BCD7"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011A7607" w14:textId="77777777"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ПРОТОКОЛ ПРОВЕРКИ КОНТРОЛЬНЫХ СООТНОШЕНИЙ</w:t>
            </w:r>
          </w:p>
        </w:tc>
        <w:tc>
          <w:tcPr>
            <w:tcW w:w="236" w:type="dxa"/>
            <w:gridSpan w:val="2"/>
            <w:tcBorders>
              <w:top w:val="nil"/>
              <w:left w:val="nil"/>
              <w:bottom w:val="nil"/>
              <w:right w:val="nil"/>
            </w:tcBorders>
            <w:shd w:val="clear" w:color="auto" w:fill="auto"/>
            <w:noWrap/>
            <w:vAlign w:val="bottom"/>
            <w:hideMark/>
          </w:tcPr>
          <w:p w14:paraId="6F2E98A0"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69A217CB"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0A77C681"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3006EABA"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1467AD53"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68711521"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554473DF"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3E1E0688"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20ED650D"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4E4A6ECD"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18898877"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6F44F679"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43B07778"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63E405A4"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3DB9569F"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A3CD6C6"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B082892"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63093D2F"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747D0D3C" w14:textId="77777777" w:rsidR="00852F07" w:rsidRPr="006B1415" w:rsidRDefault="00852F07" w:rsidP="0063102D">
            <w:pPr>
              <w:jc w:val="left"/>
              <w:rPr>
                <w:rFonts w:ascii="Calibri" w:hAnsi="Calibri"/>
                <w:color w:val="000000"/>
                <w:sz w:val="22"/>
                <w:szCs w:val="22"/>
              </w:rPr>
            </w:pPr>
          </w:p>
        </w:tc>
      </w:tr>
      <w:tr w:rsidR="00852F07" w:rsidRPr="006B1415" w14:paraId="35BDFDD5"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326682A9"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Форма: RRO Тип информации=Уточнённый</w:t>
            </w:r>
          </w:p>
        </w:tc>
        <w:tc>
          <w:tcPr>
            <w:tcW w:w="236" w:type="dxa"/>
            <w:gridSpan w:val="2"/>
            <w:tcBorders>
              <w:top w:val="nil"/>
              <w:left w:val="nil"/>
              <w:bottom w:val="nil"/>
              <w:right w:val="nil"/>
            </w:tcBorders>
            <w:shd w:val="clear" w:color="auto" w:fill="auto"/>
            <w:noWrap/>
            <w:vAlign w:val="bottom"/>
            <w:hideMark/>
          </w:tcPr>
          <w:p w14:paraId="21AF5F4B"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5FE7882D"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50600E92"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101BEA48"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19F78D92"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48FEE378"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75694CBB"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63B18F7A"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2DDA2ABD"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25A67253"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7D7C8F93"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E9CE7CD"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54755E71"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35B4ED04"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78F595BB"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07E1AA1"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0D030FD"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4DF40A9D"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264810EC" w14:textId="77777777" w:rsidR="00852F07" w:rsidRPr="006B1415" w:rsidRDefault="00852F07" w:rsidP="0063102D">
            <w:pPr>
              <w:jc w:val="left"/>
              <w:rPr>
                <w:rFonts w:ascii="Calibri" w:hAnsi="Calibri"/>
                <w:color w:val="000000"/>
                <w:sz w:val="22"/>
                <w:szCs w:val="22"/>
              </w:rPr>
            </w:pPr>
          </w:p>
        </w:tc>
      </w:tr>
      <w:tr w:rsidR="00852F07" w:rsidRPr="006B1415" w14:paraId="7A64137C"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54BFB4E3"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Организация: [82001] ГАУ ВО</w:t>
            </w:r>
          </w:p>
        </w:tc>
        <w:tc>
          <w:tcPr>
            <w:tcW w:w="236" w:type="dxa"/>
            <w:gridSpan w:val="2"/>
            <w:tcBorders>
              <w:top w:val="nil"/>
              <w:left w:val="nil"/>
              <w:bottom w:val="nil"/>
              <w:right w:val="nil"/>
            </w:tcBorders>
            <w:shd w:val="clear" w:color="auto" w:fill="auto"/>
            <w:noWrap/>
            <w:vAlign w:val="bottom"/>
            <w:hideMark/>
          </w:tcPr>
          <w:p w14:paraId="598B4081"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4E367F1C"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1BB744BE"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60D4F241"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645EA185"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1D675977"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20DFDE28"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475A79A6"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74F9BC54"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2BBAD95A"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3A312ED5"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BDE72C1"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6FE513A0"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422EE633"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1C41FCC9"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A8B5EB9"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FBD9F6C"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6899BF42"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6D4B3CB0" w14:textId="77777777" w:rsidR="00852F07" w:rsidRPr="006B1415" w:rsidRDefault="00852F07" w:rsidP="0063102D">
            <w:pPr>
              <w:jc w:val="left"/>
              <w:rPr>
                <w:rFonts w:ascii="Calibri" w:hAnsi="Calibri"/>
                <w:color w:val="000000"/>
                <w:sz w:val="22"/>
                <w:szCs w:val="22"/>
              </w:rPr>
            </w:pPr>
          </w:p>
        </w:tc>
      </w:tr>
      <w:tr w:rsidR="00852F07" w:rsidRPr="006B1415" w14:paraId="553A48A7"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6C4C7D72"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Бюджет: [С] Бюджет субъекта</w:t>
            </w:r>
          </w:p>
        </w:tc>
        <w:tc>
          <w:tcPr>
            <w:tcW w:w="236" w:type="dxa"/>
            <w:gridSpan w:val="2"/>
            <w:tcBorders>
              <w:top w:val="nil"/>
              <w:left w:val="nil"/>
              <w:bottom w:val="nil"/>
              <w:right w:val="nil"/>
            </w:tcBorders>
            <w:shd w:val="clear" w:color="auto" w:fill="auto"/>
            <w:noWrap/>
            <w:vAlign w:val="bottom"/>
            <w:hideMark/>
          </w:tcPr>
          <w:p w14:paraId="4D7572ED"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2DC6D952"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408BF5DB"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5463AEF2"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0F3B5255"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71D2473D"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2B03F07D"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512DB2AB"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612C19FE"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73EE173D"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0FFE6391"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D3E7470"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5005C075"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07B52532"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4B6096BA"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38333D0"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6B678F06"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7EE6B88F"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74434EFD" w14:textId="77777777" w:rsidR="00852F07" w:rsidRPr="006B1415" w:rsidRDefault="00852F07" w:rsidP="0063102D">
            <w:pPr>
              <w:jc w:val="left"/>
              <w:rPr>
                <w:rFonts w:ascii="Calibri" w:hAnsi="Calibri"/>
                <w:color w:val="000000"/>
                <w:sz w:val="22"/>
                <w:szCs w:val="22"/>
              </w:rPr>
            </w:pPr>
          </w:p>
        </w:tc>
      </w:tr>
      <w:tr w:rsidR="00852F07" w:rsidRPr="006B1415" w14:paraId="3E4DA3CE"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38021B8A"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Период: 2020 год</w:t>
            </w:r>
          </w:p>
        </w:tc>
        <w:tc>
          <w:tcPr>
            <w:tcW w:w="236" w:type="dxa"/>
            <w:gridSpan w:val="2"/>
            <w:tcBorders>
              <w:top w:val="nil"/>
              <w:left w:val="nil"/>
              <w:bottom w:val="nil"/>
              <w:right w:val="nil"/>
            </w:tcBorders>
            <w:shd w:val="clear" w:color="auto" w:fill="auto"/>
            <w:noWrap/>
            <w:vAlign w:val="bottom"/>
            <w:hideMark/>
          </w:tcPr>
          <w:p w14:paraId="43E7540D"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1C90452D"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65BA89A4"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403F3E8E"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554FAF97"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6D10242C"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1F48908A"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3DDDCEFB"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015A4CA7"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003B5181"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7EB26321"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1C91E735"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245F8DC9"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00CF0DF9"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2257B48B"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19B5FCFC"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75B70F45"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0AD1C9B6"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2D33FBBF" w14:textId="77777777" w:rsidR="00852F07" w:rsidRPr="006B1415" w:rsidRDefault="00852F07" w:rsidP="0063102D">
            <w:pPr>
              <w:jc w:val="left"/>
              <w:rPr>
                <w:rFonts w:ascii="Calibri" w:hAnsi="Calibri"/>
                <w:color w:val="000000"/>
                <w:sz w:val="22"/>
                <w:szCs w:val="22"/>
              </w:rPr>
            </w:pPr>
          </w:p>
        </w:tc>
      </w:tr>
      <w:tr w:rsidR="00852F07" w:rsidRPr="006B1415" w14:paraId="6AC444C8"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4391F25F"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Группа правил: 1 - Расчет и проверка</w:t>
            </w:r>
          </w:p>
        </w:tc>
        <w:tc>
          <w:tcPr>
            <w:tcW w:w="236" w:type="dxa"/>
            <w:gridSpan w:val="2"/>
            <w:tcBorders>
              <w:top w:val="nil"/>
              <w:left w:val="nil"/>
              <w:bottom w:val="nil"/>
              <w:right w:val="nil"/>
            </w:tcBorders>
            <w:shd w:val="clear" w:color="auto" w:fill="auto"/>
            <w:noWrap/>
            <w:vAlign w:val="bottom"/>
            <w:hideMark/>
          </w:tcPr>
          <w:p w14:paraId="510C0CDD"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565658C5"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49985947"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74A5DF38"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1A714CCD"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079C05DB"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07994A93"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1ECE9CBB"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775F75AA"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243202C1"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2DA073AA"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7F821A85"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3D405162"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677EFA2F"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0D50D842"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71852720"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1C3AFDF3"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1E2D088E"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40ADE8AE" w14:textId="77777777" w:rsidR="00852F07" w:rsidRPr="006B1415" w:rsidRDefault="00852F07" w:rsidP="0063102D">
            <w:pPr>
              <w:jc w:val="left"/>
              <w:rPr>
                <w:rFonts w:ascii="Calibri" w:hAnsi="Calibri"/>
                <w:color w:val="000000"/>
                <w:sz w:val="22"/>
                <w:szCs w:val="22"/>
              </w:rPr>
            </w:pPr>
          </w:p>
        </w:tc>
      </w:tr>
      <w:tr w:rsidR="00852F07" w:rsidRPr="006B1415" w14:paraId="78E8E8F5" w14:textId="77777777" w:rsidTr="0063102D">
        <w:trPr>
          <w:gridAfter w:val="2"/>
          <w:wAfter w:w="129" w:type="dxa"/>
          <w:trHeight w:val="300"/>
        </w:trPr>
        <w:tc>
          <w:tcPr>
            <w:tcW w:w="19157" w:type="dxa"/>
            <w:gridSpan w:val="39"/>
            <w:tcBorders>
              <w:top w:val="nil"/>
              <w:left w:val="nil"/>
              <w:bottom w:val="nil"/>
              <w:right w:val="nil"/>
            </w:tcBorders>
            <w:shd w:val="clear" w:color="auto" w:fill="auto"/>
            <w:noWrap/>
            <w:vAlign w:val="bottom"/>
            <w:hideMark/>
          </w:tcPr>
          <w:p w14:paraId="068FAA3D" w14:textId="77777777"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Проверяемая форма: RRO Тип информации=Уточнённый за 2020 год (версия 01.07.2019)</w:t>
            </w:r>
          </w:p>
        </w:tc>
        <w:tc>
          <w:tcPr>
            <w:tcW w:w="236" w:type="dxa"/>
            <w:tcBorders>
              <w:top w:val="nil"/>
              <w:left w:val="nil"/>
              <w:bottom w:val="nil"/>
              <w:right w:val="nil"/>
            </w:tcBorders>
            <w:shd w:val="clear" w:color="auto" w:fill="auto"/>
            <w:noWrap/>
            <w:vAlign w:val="bottom"/>
            <w:hideMark/>
          </w:tcPr>
          <w:p w14:paraId="5082AA1F"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3FC5376F"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0BEC84CE"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0BAF8065"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66DD66F3"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56C36453"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20EC9B25"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3008AFDC"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584F6775"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7940D9DA"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47F2850B"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3DE6D2C9"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5B31300D"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090D440F"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CF8A50D"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49E0C701"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4F3F3EB0" w14:textId="77777777" w:rsidR="00852F07" w:rsidRPr="006B1415" w:rsidRDefault="00852F07" w:rsidP="0063102D">
            <w:pPr>
              <w:jc w:val="left"/>
              <w:rPr>
                <w:rFonts w:ascii="Calibri" w:hAnsi="Calibri"/>
                <w:color w:val="000000"/>
                <w:sz w:val="22"/>
                <w:szCs w:val="22"/>
              </w:rPr>
            </w:pPr>
          </w:p>
        </w:tc>
        <w:tc>
          <w:tcPr>
            <w:tcW w:w="313" w:type="dxa"/>
            <w:gridSpan w:val="3"/>
            <w:tcBorders>
              <w:top w:val="nil"/>
              <w:left w:val="nil"/>
              <w:bottom w:val="nil"/>
              <w:right w:val="nil"/>
            </w:tcBorders>
            <w:shd w:val="clear" w:color="auto" w:fill="auto"/>
            <w:noWrap/>
            <w:vAlign w:val="bottom"/>
            <w:hideMark/>
          </w:tcPr>
          <w:p w14:paraId="4854D129" w14:textId="77777777" w:rsidR="00852F07" w:rsidRPr="006B1415" w:rsidRDefault="00852F07" w:rsidP="0063102D">
            <w:pPr>
              <w:jc w:val="left"/>
              <w:rPr>
                <w:rFonts w:ascii="Calibri" w:hAnsi="Calibri"/>
                <w:color w:val="000000"/>
                <w:sz w:val="22"/>
                <w:szCs w:val="22"/>
              </w:rPr>
            </w:pPr>
          </w:p>
        </w:tc>
      </w:tr>
      <w:tr w:rsidR="00852F07" w:rsidRPr="006B1415" w14:paraId="5F4A6FE1"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1A3E01C2"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Количество ошибок: 62, из них предупреждений: 25</w:t>
            </w:r>
          </w:p>
        </w:tc>
        <w:tc>
          <w:tcPr>
            <w:tcW w:w="236" w:type="dxa"/>
            <w:gridSpan w:val="2"/>
            <w:tcBorders>
              <w:top w:val="nil"/>
              <w:left w:val="nil"/>
              <w:bottom w:val="nil"/>
              <w:right w:val="nil"/>
            </w:tcBorders>
            <w:shd w:val="clear" w:color="auto" w:fill="auto"/>
            <w:noWrap/>
            <w:vAlign w:val="bottom"/>
            <w:hideMark/>
          </w:tcPr>
          <w:p w14:paraId="57D6219A"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4CD3FEA4"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7BDCB06B"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5C68E6B7"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3F67DF69"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0EF28C53"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09FE0314"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70C8CF35"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62C22641"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4D426B25"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08155AFD"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65048A5"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40FFA647"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2A9ABE72"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0D88EE4A"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92A3C50"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4458A214"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174EAB04"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40037273" w14:textId="77777777" w:rsidR="00852F07" w:rsidRPr="006B1415" w:rsidRDefault="00852F07" w:rsidP="0063102D">
            <w:pPr>
              <w:jc w:val="left"/>
              <w:rPr>
                <w:rFonts w:ascii="Calibri" w:hAnsi="Calibri"/>
                <w:color w:val="000000"/>
                <w:sz w:val="22"/>
                <w:szCs w:val="22"/>
              </w:rPr>
            </w:pPr>
          </w:p>
        </w:tc>
      </w:tr>
      <w:tr w:rsidR="00852F07" w:rsidRPr="006B1415" w14:paraId="22854961" w14:textId="77777777" w:rsidTr="0063102D">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14:paraId="45B2FD3B" w14:textId="77777777"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14:paraId="7EA988E3" w14:textId="77777777"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14:paraId="48F55F1B" w14:textId="77777777"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14:paraId="084E655B"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4292FFAB" w14:textId="77777777"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14:paraId="1C671206" w14:textId="77777777" w:rsidR="00852F07" w:rsidRPr="006B1415" w:rsidRDefault="00852F07" w:rsidP="0063102D">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14:paraId="392B2DEC" w14:textId="77777777"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14:paraId="488D83FC" w14:textId="77777777"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14:paraId="780D3ECC" w14:textId="77777777"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14:paraId="2F2F19A9" w14:textId="77777777"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14:paraId="3CF8447B" w14:textId="77777777"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14:paraId="1B680597" w14:textId="77777777"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14:paraId="00AB42B5"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452ACCDB" w14:textId="77777777"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14:paraId="1601C2C2" w14:textId="77777777"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14:paraId="5C993935" w14:textId="77777777"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14:paraId="7D3490F3"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64A9AD4A"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5C69E931" w14:textId="77777777"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14:paraId="6623D98F" w14:textId="77777777"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14:paraId="085E3E36" w14:textId="77777777" w:rsidR="00852F07" w:rsidRPr="006B1415" w:rsidRDefault="00852F07" w:rsidP="0063102D">
            <w:pPr>
              <w:jc w:val="left"/>
              <w:rPr>
                <w:rFonts w:ascii="Calibri" w:hAnsi="Calibri"/>
                <w:color w:val="000000"/>
                <w:sz w:val="22"/>
                <w:szCs w:val="22"/>
              </w:rPr>
            </w:pPr>
          </w:p>
        </w:tc>
      </w:tr>
      <w:tr w:rsidR="00852F07" w:rsidRPr="006B1415" w14:paraId="58B95D3C" w14:textId="77777777" w:rsidTr="0063102D">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14:paraId="6E5CC4B5" w14:textId="77777777"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14:paraId="77F355FA" w14:textId="77777777"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14:paraId="4D364C55" w14:textId="77777777"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14:paraId="371B441A"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2C107083" w14:textId="77777777"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14:paraId="0DB92DFB" w14:textId="77777777" w:rsidR="00852F07" w:rsidRPr="006B1415" w:rsidRDefault="00852F07" w:rsidP="0063102D">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14:paraId="1425A83D" w14:textId="77777777"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14:paraId="03B3EC87" w14:textId="77777777"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14:paraId="2885ABA5" w14:textId="77777777"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14:paraId="2B16A00D" w14:textId="77777777"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14:paraId="1E06D4A9" w14:textId="77777777"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14:paraId="07192B3E" w14:textId="77777777"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14:paraId="6B9CA6D0"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73B869BA" w14:textId="77777777"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14:paraId="04BD01A1" w14:textId="77777777"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14:paraId="61F4371B" w14:textId="77777777"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14:paraId="70F2FACC"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348C44D8"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0439D921" w14:textId="77777777"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14:paraId="3A4B857B" w14:textId="77777777"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14:paraId="7E4C85E3" w14:textId="77777777" w:rsidR="00852F07" w:rsidRPr="006B1415" w:rsidRDefault="00852F07" w:rsidP="0063102D">
            <w:pPr>
              <w:jc w:val="left"/>
              <w:rPr>
                <w:rFonts w:ascii="Calibri" w:hAnsi="Calibri"/>
                <w:color w:val="000000"/>
                <w:sz w:val="22"/>
                <w:szCs w:val="22"/>
              </w:rPr>
            </w:pPr>
          </w:p>
        </w:tc>
      </w:tr>
      <w:tr w:rsidR="00852F07" w:rsidRPr="006B1415" w14:paraId="40201C0B" w14:textId="77777777" w:rsidTr="0063102D">
        <w:trPr>
          <w:gridAfter w:val="1"/>
          <w:trHeight w:val="315"/>
        </w:trPr>
        <w:tc>
          <w:tcPr>
            <w:tcW w:w="17849" w:type="dxa"/>
            <w:gridSpan w:val="35"/>
            <w:tcBorders>
              <w:top w:val="nil"/>
              <w:left w:val="nil"/>
              <w:bottom w:val="nil"/>
              <w:right w:val="nil"/>
            </w:tcBorders>
            <w:shd w:val="clear" w:color="auto" w:fill="auto"/>
            <w:noWrap/>
            <w:vAlign w:val="bottom"/>
            <w:hideMark/>
          </w:tcPr>
          <w:p w14:paraId="5A3AA5BB" w14:textId="77777777"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Pr>
                <w:rFonts w:ascii="Calibri" w:hAnsi="Calibri"/>
                <w:color w:val="000000"/>
                <w:sz w:val="20"/>
                <w:szCs w:val="20"/>
              </w:rPr>
              <w:t xml:space="preserve"> </w:t>
            </w:r>
            <w:r w:rsidRPr="0056218E">
              <w:rPr>
                <w:rFonts w:ascii="Calibri" w:hAnsi="Calibri"/>
                <w:color w:val="FF0000"/>
                <w:sz w:val="20"/>
                <w:szCs w:val="20"/>
              </w:rPr>
              <w:t xml:space="preserve">Первая таблица в протоколе правила </w:t>
            </w:r>
            <w:proofErr w:type="spellStart"/>
            <w:r w:rsidRPr="0056218E">
              <w:rPr>
                <w:rFonts w:ascii="Calibri" w:hAnsi="Calibri"/>
                <w:color w:val="FF0000"/>
                <w:sz w:val="20"/>
                <w:szCs w:val="20"/>
              </w:rPr>
              <w:t>досчета</w:t>
            </w:r>
            <w:proofErr w:type="spellEnd"/>
            <w:r w:rsidRPr="0056218E">
              <w:rPr>
                <w:rFonts w:ascii="Calibri" w:hAnsi="Calibri"/>
                <w:color w:val="FF0000"/>
                <w:sz w:val="20"/>
                <w:szCs w:val="20"/>
              </w:rPr>
              <w:t xml:space="preserve"> по иерархии</w:t>
            </w:r>
          </w:p>
        </w:tc>
        <w:tc>
          <w:tcPr>
            <w:tcW w:w="236" w:type="dxa"/>
            <w:gridSpan w:val="2"/>
            <w:tcBorders>
              <w:top w:val="nil"/>
              <w:left w:val="nil"/>
              <w:bottom w:val="nil"/>
              <w:right w:val="nil"/>
            </w:tcBorders>
            <w:shd w:val="clear" w:color="auto" w:fill="auto"/>
            <w:noWrap/>
            <w:vAlign w:val="bottom"/>
            <w:hideMark/>
          </w:tcPr>
          <w:p w14:paraId="16F4D618"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49C6246B"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51700492"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516C3DDD"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408E258C"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284332AB"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34FB968D"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32CB5D31"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3EC2DC98"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54958B1C"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08068D7D"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7E6E9F7E"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74E98F9E"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3F37A180"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543B8424"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A492E5A"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483DAEF"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4172CB0E"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6BE4B5D2" w14:textId="77777777" w:rsidR="00852F07" w:rsidRPr="006B1415" w:rsidRDefault="00852F07" w:rsidP="0063102D">
            <w:pPr>
              <w:jc w:val="left"/>
              <w:rPr>
                <w:rFonts w:ascii="Calibri" w:hAnsi="Calibri"/>
                <w:color w:val="000000"/>
                <w:sz w:val="22"/>
                <w:szCs w:val="22"/>
              </w:rPr>
            </w:pPr>
          </w:p>
        </w:tc>
      </w:tr>
      <w:tr w:rsidR="00852F07" w:rsidRPr="006B1415" w14:paraId="366BD046" w14:textId="77777777" w:rsidTr="0063102D">
        <w:trPr>
          <w:gridBefore w:val="1"/>
          <w:gridAfter w:val="73"/>
          <w:wAfter w:w="20919" w:type="dxa"/>
          <w:trHeight w:val="525"/>
        </w:trPr>
        <w:tc>
          <w:tcPr>
            <w:tcW w:w="1433"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2AE0BB6C"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5" w:type="dxa"/>
            <w:tcBorders>
              <w:top w:val="single" w:sz="8" w:space="0" w:color="808080"/>
              <w:left w:val="nil"/>
              <w:bottom w:val="single" w:sz="8" w:space="0" w:color="808080"/>
              <w:right w:val="single" w:sz="8" w:space="0" w:color="808080"/>
            </w:tcBorders>
            <w:shd w:val="clear" w:color="auto" w:fill="auto"/>
            <w:vAlign w:val="center"/>
            <w:hideMark/>
          </w:tcPr>
          <w:p w14:paraId="0A82E785"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14:paraId="5AF87F27"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14:paraId="0A32F0F5"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14:paraId="5F52AF29"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26" w:type="dxa"/>
            <w:gridSpan w:val="5"/>
            <w:tcBorders>
              <w:top w:val="single" w:sz="8" w:space="0" w:color="808080"/>
              <w:left w:val="nil"/>
              <w:bottom w:val="single" w:sz="8" w:space="0" w:color="808080"/>
              <w:right w:val="single" w:sz="8" w:space="0" w:color="808080"/>
            </w:tcBorders>
            <w:shd w:val="clear" w:color="auto" w:fill="auto"/>
            <w:vAlign w:val="center"/>
            <w:hideMark/>
          </w:tcPr>
          <w:p w14:paraId="02168EAA"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14:paraId="23507A60" w14:textId="77777777" w:rsidTr="0063102D">
        <w:trPr>
          <w:gridBefore w:val="1"/>
          <w:gridAfter w:val="73"/>
          <w:wAfter w:w="20919" w:type="dxa"/>
          <w:trHeight w:val="794"/>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6121CFF7" w14:textId="38D23E30" w:rsidR="00852F07" w:rsidRPr="006B1415" w:rsidRDefault="00852F07" w:rsidP="0063102D">
            <w:pPr>
              <w:jc w:val="left"/>
              <w:rPr>
                <w:rFonts w:ascii="Calibri" w:hAnsi="Calibri"/>
                <w:color w:val="0000FF"/>
                <w:sz w:val="22"/>
                <w:szCs w:val="22"/>
                <w:u w:val="single"/>
              </w:rPr>
            </w:pPr>
            <w:hyperlink r:id="rId167" w:anchor="RANGE!1RU961218" w:history="1">
              <w:r w:rsidRPr="006B1415">
                <w:rPr>
                  <w:rFonts w:ascii="Calibri" w:hAnsi="Calibri"/>
                  <w:color w:val="0000FF"/>
                  <w:sz w:val="22"/>
                  <w:szCs w:val="22"/>
                  <w:u w:val="single"/>
                </w:rPr>
                <w:t>И-1</w:t>
              </w:r>
            </w:hyperlink>
          </w:p>
        </w:tc>
        <w:tc>
          <w:tcPr>
            <w:tcW w:w="2435" w:type="dxa"/>
            <w:tcBorders>
              <w:top w:val="nil"/>
              <w:left w:val="nil"/>
              <w:bottom w:val="single" w:sz="8" w:space="0" w:color="808080"/>
              <w:right w:val="single" w:sz="8" w:space="0" w:color="808080"/>
            </w:tcBorders>
            <w:shd w:val="clear" w:color="auto" w:fill="auto"/>
            <w:vAlign w:val="bottom"/>
            <w:hideMark/>
          </w:tcPr>
          <w:p w14:paraId="693432F6"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гр31,32,33,34,35,36,37,38,39,40,41,42,43,44,45,46,47,48,49,50,51,52,53,54,55,56,57,58,59,60,61,62,63,64,65,66,67,68,69,70,71,72,73,74,75,76,77,78,79,80,81,82,83,84,85,86,87,88,89,90,91,92,93,94,95,96,97,98,99,100,101,102 = т1</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1293E75A" w14:textId="77777777" w:rsidR="00852F07" w:rsidRPr="006B1415" w:rsidRDefault="00852F07" w:rsidP="0063102D">
            <w:pPr>
              <w:jc w:val="left"/>
              <w:rPr>
                <w:rFonts w:ascii="Arial" w:hAnsi="Arial" w:cs="Arial"/>
                <w:color w:val="000000"/>
                <w:sz w:val="20"/>
                <w:szCs w:val="20"/>
              </w:rPr>
            </w:pPr>
            <w:proofErr w:type="spellStart"/>
            <w:r w:rsidRPr="006B1415">
              <w:rPr>
                <w:rFonts w:ascii="Arial" w:hAnsi="Arial" w:cs="Arial"/>
                <w:color w:val="000000"/>
                <w:sz w:val="20"/>
                <w:szCs w:val="20"/>
              </w:rPr>
              <w:t>Досчет</w:t>
            </w:r>
            <w:proofErr w:type="spellEnd"/>
            <w:r w:rsidRPr="006B1415">
              <w:rPr>
                <w:rFonts w:ascii="Arial" w:hAnsi="Arial" w:cs="Arial"/>
                <w:color w:val="000000"/>
                <w:sz w:val="20"/>
                <w:szCs w:val="20"/>
              </w:rPr>
              <w:t xml:space="preserve"> по кодам РРО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4F1F3552"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7B4D6B85"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5</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14:paraId="6422BA43"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 xml:space="preserve">Ошибки в </w:t>
            </w:r>
            <w:proofErr w:type="spellStart"/>
            <w:r>
              <w:rPr>
                <w:rFonts w:ascii="Arial" w:hAnsi="Arial" w:cs="Arial"/>
                <w:color w:val="000000"/>
                <w:sz w:val="20"/>
                <w:szCs w:val="20"/>
              </w:rPr>
              <w:t>досчете</w:t>
            </w:r>
            <w:proofErr w:type="spellEnd"/>
            <w:r>
              <w:rPr>
                <w:rFonts w:ascii="Arial" w:hAnsi="Arial" w:cs="Arial"/>
                <w:color w:val="000000"/>
                <w:sz w:val="20"/>
                <w:szCs w:val="20"/>
              </w:rPr>
              <w:t xml:space="preserve"> по иерархии групп. НЕОБХОДИМО</w:t>
            </w:r>
            <w:proofErr w:type="gramStart"/>
            <w:r>
              <w:rPr>
                <w:rFonts w:ascii="Arial" w:hAnsi="Arial" w:cs="Arial"/>
                <w:color w:val="000000"/>
                <w:sz w:val="20"/>
                <w:szCs w:val="20"/>
              </w:rPr>
              <w:t>: Сделать</w:t>
            </w:r>
            <w:proofErr w:type="gramEnd"/>
            <w:r>
              <w:rPr>
                <w:rFonts w:ascii="Arial" w:hAnsi="Arial" w:cs="Arial"/>
                <w:color w:val="000000"/>
                <w:sz w:val="20"/>
                <w:szCs w:val="20"/>
              </w:rPr>
              <w:t xml:space="preserve"> расчет итогов</w:t>
            </w:r>
          </w:p>
        </w:tc>
      </w:tr>
      <w:tr w:rsidR="00852F07" w:rsidRPr="006B1415" w14:paraId="7475A4B0" w14:textId="77777777" w:rsidTr="0063102D">
        <w:trPr>
          <w:gridBefore w:val="1"/>
          <w:gridAfter w:val="73"/>
          <w:wAfter w:w="20919" w:type="dxa"/>
          <w:trHeight w:val="57"/>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61738D24" w14:textId="1BEB3AD4" w:rsidR="00852F07" w:rsidRPr="006B1415" w:rsidRDefault="00852F07" w:rsidP="0063102D">
            <w:pPr>
              <w:jc w:val="left"/>
              <w:rPr>
                <w:rFonts w:ascii="Calibri" w:hAnsi="Calibri"/>
                <w:color w:val="0000FF"/>
                <w:sz w:val="22"/>
                <w:szCs w:val="22"/>
                <w:u w:val="single"/>
              </w:rPr>
            </w:pPr>
            <w:hyperlink r:id="rId168" w:anchor="RANGE!1RU961408" w:history="1">
              <w:r w:rsidRPr="006B1415">
                <w:rPr>
                  <w:rFonts w:ascii="Calibri" w:hAnsi="Calibri"/>
                  <w:color w:val="0000FF"/>
                  <w:sz w:val="22"/>
                  <w:szCs w:val="22"/>
                  <w:u w:val="single"/>
                </w:rPr>
                <w:t>Л-3</w:t>
              </w:r>
            </w:hyperlink>
          </w:p>
        </w:tc>
        <w:tc>
          <w:tcPr>
            <w:tcW w:w="2435" w:type="dxa"/>
            <w:tcBorders>
              <w:top w:val="nil"/>
              <w:left w:val="nil"/>
              <w:bottom w:val="single" w:sz="8" w:space="0" w:color="808080"/>
              <w:right w:val="single" w:sz="8" w:space="0" w:color="808080"/>
            </w:tcBorders>
            <w:shd w:val="clear" w:color="auto" w:fill="auto"/>
            <w:vAlign w:val="bottom"/>
            <w:hideMark/>
          </w:tcPr>
          <w:p w14:paraId="28FA76DF"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 т1</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2BAF05DB"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Проверка детализации</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748068EA"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7D45C859"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2</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14:paraId="7923FB89"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Итоговый код заполнен без детализации. НЕОБХОДИМО</w:t>
            </w:r>
            <w:proofErr w:type="gramStart"/>
            <w:r>
              <w:rPr>
                <w:rFonts w:ascii="Arial" w:hAnsi="Arial" w:cs="Arial"/>
                <w:color w:val="000000"/>
                <w:sz w:val="20"/>
                <w:szCs w:val="20"/>
              </w:rPr>
              <w:t>: Добавить</w:t>
            </w:r>
            <w:proofErr w:type="gramEnd"/>
            <w:r>
              <w:rPr>
                <w:rFonts w:ascii="Arial" w:hAnsi="Arial" w:cs="Arial"/>
                <w:color w:val="000000"/>
                <w:sz w:val="20"/>
                <w:szCs w:val="20"/>
              </w:rPr>
              <w:t xml:space="preserve"> информацию по детализированному коду</w:t>
            </w:r>
          </w:p>
        </w:tc>
      </w:tr>
      <w:tr w:rsidR="00852F07" w:rsidRPr="006B1415" w14:paraId="57B1D90F" w14:textId="77777777" w:rsidTr="0063102D">
        <w:trPr>
          <w:gridBefore w:val="1"/>
          <w:gridAfter w:val="76"/>
          <w:wAfter w:w="22881" w:type="dxa"/>
          <w:trHeight w:val="300"/>
        </w:trPr>
        <w:tc>
          <w:tcPr>
            <w:tcW w:w="1433" w:type="dxa"/>
            <w:gridSpan w:val="2"/>
            <w:tcBorders>
              <w:top w:val="nil"/>
              <w:left w:val="nil"/>
              <w:bottom w:val="nil"/>
              <w:right w:val="nil"/>
            </w:tcBorders>
            <w:shd w:val="clear" w:color="auto" w:fill="auto"/>
            <w:noWrap/>
            <w:vAlign w:val="bottom"/>
            <w:hideMark/>
          </w:tcPr>
          <w:p w14:paraId="603BDFC2" w14:textId="77777777"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14:paraId="7403FE00" w14:textId="77777777"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14:paraId="58342EC0" w14:textId="77777777"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14:paraId="64F25330"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3F6E57AB" w14:textId="77777777"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14:paraId="0725FEEF" w14:textId="77777777" w:rsidR="00852F07" w:rsidRPr="006B1415" w:rsidRDefault="00852F07" w:rsidP="0063102D">
            <w:pPr>
              <w:jc w:val="left"/>
              <w:rPr>
                <w:rFonts w:ascii="Calibri" w:hAnsi="Calibri"/>
                <w:color w:val="000000"/>
                <w:sz w:val="22"/>
                <w:szCs w:val="22"/>
              </w:rPr>
            </w:pPr>
          </w:p>
        </w:tc>
      </w:tr>
      <w:tr w:rsidR="00852F07" w:rsidRPr="006B1415" w14:paraId="3C7E6722" w14:textId="77777777" w:rsidTr="0063102D">
        <w:trPr>
          <w:gridBefore w:val="1"/>
          <w:trHeight w:val="315"/>
        </w:trPr>
        <w:tc>
          <w:tcPr>
            <w:tcW w:w="17848" w:type="dxa"/>
            <w:gridSpan w:val="35"/>
            <w:tcBorders>
              <w:top w:val="nil"/>
              <w:left w:val="nil"/>
              <w:bottom w:val="nil"/>
              <w:right w:val="nil"/>
            </w:tcBorders>
            <w:shd w:val="clear" w:color="auto" w:fill="auto"/>
            <w:noWrap/>
            <w:vAlign w:val="bottom"/>
            <w:hideMark/>
          </w:tcPr>
          <w:p w14:paraId="5CE1042A" w14:textId="77777777"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sidRPr="0056218E">
              <w:rPr>
                <w:rFonts w:ascii="Calibri" w:hAnsi="Calibri"/>
                <w:color w:val="FF0000"/>
                <w:sz w:val="20"/>
                <w:szCs w:val="20"/>
              </w:rPr>
              <w:t xml:space="preserve"> </w:t>
            </w:r>
          </w:p>
        </w:tc>
        <w:tc>
          <w:tcPr>
            <w:tcW w:w="236" w:type="dxa"/>
            <w:gridSpan w:val="2"/>
            <w:tcBorders>
              <w:top w:val="nil"/>
              <w:left w:val="nil"/>
              <w:bottom w:val="nil"/>
              <w:right w:val="nil"/>
            </w:tcBorders>
            <w:shd w:val="clear" w:color="auto" w:fill="auto"/>
            <w:noWrap/>
            <w:vAlign w:val="bottom"/>
            <w:hideMark/>
          </w:tcPr>
          <w:p w14:paraId="3F69B8CB"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55E30F0C"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02C52E42"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618C46DB"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5D873832"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2783B194"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02404553"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76B02A5C"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5F5607E1"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02792845"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7D0A9742"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1A59C806"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015B6121"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29A9E563"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75D1DBDB"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EEC648C"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1DDA1405"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523ED064" w14:textId="77777777" w:rsidR="00852F07" w:rsidRPr="006B1415" w:rsidRDefault="00852F07" w:rsidP="0063102D">
            <w:pPr>
              <w:jc w:val="left"/>
              <w:rPr>
                <w:rFonts w:ascii="Calibri" w:hAnsi="Calibri"/>
                <w:color w:val="000000"/>
                <w:sz w:val="22"/>
                <w:szCs w:val="22"/>
              </w:rPr>
            </w:pPr>
          </w:p>
        </w:tc>
        <w:tc>
          <w:tcPr>
            <w:tcW w:w="318" w:type="dxa"/>
            <w:gridSpan w:val="3"/>
            <w:tcBorders>
              <w:top w:val="nil"/>
              <w:left w:val="nil"/>
              <w:bottom w:val="nil"/>
              <w:right w:val="nil"/>
            </w:tcBorders>
            <w:shd w:val="clear" w:color="auto" w:fill="auto"/>
            <w:noWrap/>
            <w:vAlign w:val="bottom"/>
            <w:hideMark/>
          </w:tcPr>
          <w:p w14:paraId="4ECD7E98" w14:textId="77777777" w:rsidR="00852F07" w:rsidRPr="006B1415" w:rsidRDefault="00852F07" w:rsidP="0063102D">
            <w:pPr>
              <w:jc w:val="left"/>
              <w:rPr>
                <w:rFonts w:ascii="Calibri" w:hAnsi="Calibri"/>
                <w:color w:val="000000"/>
                <w:sz w:val="22"/>
                <w:szCs w:val="22"/>
              </w:rPr>
            </w:pPr>
          </w:p>
        </w:tc>
      </w:tr>
      <w:tr w:rsidR="00852F07" w:rsidRPr="006B1415" w14:paraId="0BABEF90" w14:textId="77777777" w:rsidTr="0063102D">
        <w:trPr>
          <w:gridBefore w:val="1"/>
          <w:gridAfter w:val="72"/>
          <w:wAfter w:w="20853" w:type="dxa"/>
          <w:trHeight w:val="525"/>
        </w:trPr>
        <w:tc>
          <w:tcPr>
            <w:tcW w:w="1433"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58475BFE"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lastRenderedPageBreak/>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5" w:type="dxa"/>
            <w:tcBorders>
              <w:top w:val="single" w:sz="8" w:space="0" w:color="808080"/>
              <w:left w:val="nil"/>
              <w:bottom w:val="single" w:sz="8" w:space="0" w:color="808080"/>
              <w:right w:val="single" w:sz="8" w:space="0" w:color="808080"/>
            </w:tcBorders>
            <w:shd w:val="clear" w:color="auto" w:fill="auto"/>
            <w:vAlign w:val="center"/>
            <w:hideMark/>
          </w:tcPr>
          <w:p w14:paraId="44A0F48B"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14:paraId="6DD24718"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14:paraId="36FE5250"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14:paraId="55A8A4CC"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92" w:type="dxa"/>
            <w:gridSpan w:val="6"/>
            <w:tcBorders>
              <w:top w:val="single" w:sz="8" w:space="0" w:color="808080"/>
              <w:left w:val="nil"/>
              <w:bottom w:val="single" w:sz="8" w:space="0" w:color="808080"/>
              <w:right w:val="single" w:sz="8" w:space="0" w:color="808080"/>
            </w:tcBorders>
            <w:shd w:val="clear" w:color="auto" w:fill="auto"/>
            <w:vAlign w:val="center"/>
            <w:hideMark/>
          </w:tcPr>
          <w:p w14:paraId="41C708DD"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14:paraId="3328D420" w14:textId="77777777" w:rsidTr="0063102D">
        <w:trPr>
          <w:gridBefore w:val="1"/>
          <w:gridAfter w:val="72"/>
          <w:wAfter w:w="20853" w:type="dxa"/>
          <w:trHeight w:val="795"/>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5E1222A7" w14:textId="4999C5D2" w:rsidR="00852F07" w:rsidRPr="006B1415" w:rsidRDefault="00852F07" w:rsidP="0063102D">
            <w:pPr>
              <w:jc w:val="left"/>
              <w:rPr>
                <w:rFonts w:ascii="Calibri" w:hAnsi="Calibri"/>
                <w:color w:val="0000FF"/>
                <w:sz w:val="22"/>
                <w:szCs w:val="22"/>
                <w:u w:val="single"/>
              </w:rPr>
            </w:pPr>
            <w:hyperlink r:id="rId169" w:anchor="RANGE!1RU961258" w:history="1">
              <w:r w:rsidRPr="006B1415">
                <w:rPr>
                  <w:rFonts w:ascii="Calibri" w:hAnsi="Calibri"/>
                  <w:color w:val="0000FF"/>
                  <w:sz w:val="22"/>
                  <w:szCs w:val="22"/>
                  <w:u w:val="single"/>
                </w:rPr>
                <w:t>И-134</w:t>
              </w:r>
            </w:hyperlink>
          </w:p>
        </w:tc>
        <w:tc>
          <w:tcPr>
            <w:tcW w:w="2435" w:type="dxa"/>
            <w:tcBorders>
              <w:top w:val="nil"/>
              <w:left w:val="nil"/>
              <w:bottom w:val="single" w:sz="8" w:space="0" w:color="808080"/>
              <w:right w:val="single" w:sz="8" w:space="0" w:color="808080"/>
            </w:tcBorders>
            <w:shd w:val="clear" w:color="auto" w:fill="auto"/>
            <w:vAlign w:val="bottom"/>
            <w:hideMark/>
          </w:tcPr>
          <w:p w14:paraId="78C85B79"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гр29</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396A25FF"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В графу 29 можно вводить только числа от 1 до 23 включительно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384076FD"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1C21891A"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4D955EF8"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Неверно указана группа полномочия. </w:t>
            </w:r>
          </w:p>
          <w:p w14:paraId="76693698"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3D6051A4"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 группа автоматом проставится из справочника РО</w:t>
            </w:r>
          </w:p>
        </w:tc>
      </w:tr>
      <w:tr w:rsidR="00852F07" w:rsidRPr="006B1415" w14:paraId="6E1C9920" w14:textId="77777777" w:rsidTr="0063102D">
        <w:trPr>
          <w:gridBefore w:val="1"/>
          <w:gridAfter w:val="72"/>
          <w:wAfter w:w="20853" w:type="dxa"/>
          <w:trHeight w:val="540"/>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405E9768" w14:textId="3DB389D3" w:rsidR="00852F07" w:rsidRPr="00836D64" w:rsidRDefault="00852F07" w:rsidP="0063102D">
            <w:pPr>
              <w:jc w:val="left"/>
              <w:rPr>
                <w:rFonts w:ascii="Calibri" w:hAnsi="Calibri"/>
                <w:color w:val="0000FF"/>
                <w:sz w:val="22"/>
                <w:szCs w:val="22"/>
                <w:u w:val="single"/>
              </w:rPr>
            </w:pPr>
            <w:hyperlink r:id="rId170" w:anchor="RANGE!1RU961271" w:history="1">
              <w:r w:rsidRPr="006B1415">
                <w:rPr>
                  <w:rFonts w:ascii="Calibri" w:hAnsi="Calibri"/>
                  <w:color w:val="0000FF"/>
                  <w:sz w:val="22"/>
                  <w:szCs w:val="22"/>
                  <w:u w:val="single"/>
                </w:rPr>
                <w:t>И-149</w:t>
              </w:r>
            </w:hyperlink>
            <w:r>
              <w:t xml:space="preserve"> </w:t>
            </w:r>
            <w:r w:rsidRPr="00836D64">
              <w:rPr>
                <w:rFonts w:ascii="Calibri" w:hAnsi="Calibri"/>
                <w:color w:val="0000FF"/>
                <w:sz w:val="22"/>
                <w:szCs w:val="22"/>
                <w:u w:val="single"/>
              </w:rPr>
              <w:t>(И-</w:t>
            </w:r>
            <w:proofErr w:type="gramStart"/>
            <w:r w:rsidRPr="00836D64">
              <w:rPr>
                <w:rFonts w:ascii="Calibri" w:hAnsi="Calibri"/>
                <w:color w:val="0000FF"/>
                <w:sz w:val="22"/>
                <w:szCs w:val="22"/>
                <w:u w:val="single"/>
              </w:rPr>
              <w:t>148,И</w:t>
            </w:r>
            <w:proofErr w:type="gramEnd"/>
            <w:r w:rsidRPr="00836D64">
              <w:rPr>
                <w:rFonts w:ascii="Calibri" w:hAnsi="Calibri"/>
                <w:color w:val="0000FF"/>
                <w:sz w:val="22"/>
                <w:szCs w:val="22"/>
                <w:u w:val="single"/>
              </w:rPr>
              <w:t>-150,</w:t>
            </w:r>
          </w:p>
          <w:p w14:paraId="07E34B13" w14:textId="77777777"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w:t>
            </w:r>
            <w:proofErr w:type="gramStart"/>
            <w:r w:rsidRPr="00836D64">
              <w:rPr>
                <w:rFonts w:ascii="Calibri" w:hAnsi="Calibri"/>
                <w:color w:val="0000FF"/>
                <w:sz w:val="22"/>
                <w:szCs w:val="22"/>
                <w:u w:val="single"/>
              </w:rPr>
              <w:t>151,И</w:t>
            </w:r>
            <w:proofErr w:type="gramEnd"/>
            <w:r w:rsidRPr="00836D64">
              <w:rPr>
                <w:rFonts w:ascii="Calibri" w:hAnsi="Calibri"/>
                <w:color w:val="0000FF"/>
                <w:sz w:val="22"/>
                <w:szCs w:val="22"/>
                <w:u w:val="single"/>
              </w:rPr>
              <w:t>-152,</w:t>
            </w:r>
          </w:p>
          <w:p w14:paraId="35C3C6A9" w14:textId="77777777"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w:t>
            </w:r>
            <w:proofErr w:type="gramStart"/>
            <w:r w:rsidRPr="00836D64">
              <w:rPr>
                <w:rFonts w:ascii="Calibri" w:hAnsi="Calibri"/>
                <w:color w:val="0000FF"/>
                <w:sz w:val="22"/>
                <w:szCs w:val="22"/>
                <w:u w:val="single"/>
              </w:rPr>
              <w:t>153,И</w:t>
            </w:r>
            <w:proofErr w:type="gramEnd"/>
            <w:r w:rsidRPr="00836D64">
              <w:rPr>
                <w:rFonts w:ascii="Calibri" w:hAnsi="Calibri"/>
                <w:color w:val="0000FF"/>
                <w:sz w:val="22"/>
                <w:szCs w:val="22"/>
                <w:u w:val="single"/>
              </w:rPr>
              <w:t>-154,</w:t>
            </w:r>
          </w:p>
          <w:p w14:paraId="32A9020F" w14:textId="77777777"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w:t>
            </w:r>
            <w:proofErr w:type="gramStart"/>
            <w:r w:rsidRPr="00836D64">
              <w:rPr>
                <w:rFonts w:ascii="Calibri" w:hAnsi="Calibri"/>
                <w:color w:val="0000FF"/>
                <w:sz w:val="22"/>
                <w:szCs w:val="22"/>
                <w:u w:val="single"/>
              </w:rPr>
              <w:t>155,И</w:t>
            </w:r>
            <w:proofErr w:type="gramEnd"/>
            <w:r w:rsidRPr="00836D64">
              <w:rPr>
                <w:rFonts w:ascii="Calibri" w:hAnsi="Calibri"/>
                <w:color w:val="0000FF"/>
                <w:sz w:val="22"/>
                <w:szCs w:val="22"/>
                <w:u w:val="single"/>
              </w:rPr>
              <w:t>-156,</w:t>
            </w:r>
          </w:p>
          <w:p w14:paraId="18C0C9ED" w14:textId="77777777"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w:t>
            </w:r>
            <w:proofErr w:type="gramStart"/>
            <w:r w:rsidRPr="00836D64">
              <w:rPr>
                <w:rFonts w:ascii="Calibri" w:hAnsi="Calibri"/>
                <w:color w:val="0000FF"/>
                <w:sz w:val="22"/>
                <w:szCs w:val="22"/>
                <w:u w:val="single"/>
              </w:rPr>
              <w:t>157,И</w:t>
            </w:r>
            <w:proofErr w:type="gramEnd"/>
            <w:r w:rsidRPr="00836D64">
              <w:rPr>
                <w:rFonts w:ascii="Calibri" w:hAnsi="Calibri"/>
                <w:color w:val="0000FF"/>
                <w:sz w:val="22"/>
                <w:szCs w:val="22"/>
                <w:u w:val="single"/>
              </w:rPr>
              <w:t>-158,</w:t>
            </w:r>
          </w:p>
          <w:p w14:paraId="370F3FB9" w14:textId="77777777"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w:t>
            </w:r>
            <w:proofErr w:type="gramStart"/>
            <w:r w:rsidRPr="00836D64">
              <w:rPr>
                <w:rFonts w:ascii="Calibri" w:hAnsi="Calibri"/>
                <w:color w:val="0000FF"/>
                <w:sz w:val="22"/>
                <w:szCs w:val="22"/>
                <w:u w:val="single"/>
              </w:rPr>
              <w:t>159,И</w:t>
            </w:r>
            <w:proofErr w:type="gramEnd"/>
            <w:r w:rsidRPr="00836D64">
              <w:rPr>
                <w:rFonts w:ascii="Calibri" w:hAnsi="Calibri"/>
                <w:color w:val="0000FF"/>
                <w:sz w:val="22"/>
                <w:szCs w:val="22"/>
                <w:u w:val="single"/>
              </w:rPr>
              <w:t>-160,</w:t>
            </w:r>
          </w:p>
          <w:p w14:paraId="5F0C5FA4" w14:textId="77777777"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w:t>
            </w:r>
            <w:proofErr w:type="gramStart"/>
            <w:r w:rsidRPr="00836D64">
              <w:rPr>
                <w:rFonts w:ascii="Calibri" w:hAnsi="Calibri"/>
                <w:color w:val="0000FF"/>
                <w:sz w:val="22"/>
                <w:szCs w:val="22"/>
                <w:u w:val="single"/>
              </w:rPr>
              <w:t>161,И</w:t>
            </w:r>
            <w:proofErr w:type="gramEnd"/>
            <w:r w:rsidRPr="00836D64">
              <w:rPr>
                <w:rFonts w:ascii="Calibri" w:hAnsi="Calibri"/>
                <w:color w:val="0000FF"/>
                <w:sz w:val="22"/>
                <w:szCs w:val="22"/>
                <w:u w:val="single"/>
              </w:rPr>
              <w:t>-162,</w:t>
            </w:r>
          </w:p>
          <w:p w14:paraId="78BE02B2" w14:textId="77777777"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w:t>
            </w:r>
            <w:proofErr w:type="gramStart"/>
            <w:r w:rsidRPr="00836D64">
              <w:rPr>
                <w:rFonts w:ascii="Calibri" w:hAnsi="Calibri"/>
                <w:color w:val="0000FF"/>
                <w:sz w:val="22"/>
                <w:szCs w:val="22"/>
                <w:u w:val="single"/>
              </w:rPr>
              <w:t>163,И</w:t>
            </w:r>
            <w:proofErr w:type="gramEnd"/>
            <w:r w:rsidRPr="00836D64">
              <w:rPr>
                <w:rFonts w:ascii="Calibri" w:hAnsi="Calibri"/>
                <w:color w:val="0000FF"/>
                <w:sz w:val="22"/>
                <w:szCs w:val="22"/>
                <w:u w:val="single"/>
              </w:rPr>
              <w:t>-164,</w:t>
            </w:r>
          </w:p>
          <w:p w14:paraId="2C7A6AFD" w14:textId="77777777"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w:t>
            </w:r>
            <w:proofErr w:type="gramStart"/>
            <w:r w:rsidRPr="00836D64">
              <w:rPr>
                <w:rFonts w:ascii="Calibri" w:hAnsi="Calibri"/>
                <w:color w:val="0000FF"/>
                <w:sz w:val="22"/>
                <w:szCs w:val="22"/>
                <w:u w:val="single"/>
              </w:rPr>
              <w:t>165,И</w:t>
            </w:r>
            <w:proofErr w:type="gramEnd"/>
            <w:r w:rsidRPr="00836D64">
              <w:rPr>
                <w:rFonts w:ascii="Calibri" w:hAnsi="Calibri"/>
                <w:color w:val="0000FF"/>
                <w:sz w:val="22"/>
                <w:szCs w:val="22"/>
                <w:u w:val="single"/>
              </w:rPr>
              <w:t>-166,</w:t>
            </w:r>
          </w:p>
          <w:p w14:paraId="6F673D5B" w14:textId="77777777" w:rsidR="00852F07" w:rsidRPr="006B1415"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w:t>
            </w:r>
            <w:proofErr w:type="gramStart"/>
            <w:r w:rsidRPr="00836D64">
              <w:rPr>
                <w:rFonts w:ascii="Calibri" w:hAnsi="Calibri"/>
                <w:color w:val="0000FF"/>
                <w:sz w:val="22"/>
                <w:szCs w:val="22"/>
                <w:u w:val="single"/>
              </w:rPr>
              <w:t>167,И</w:t>
            </w:r>
            <w:proofErr w:type="gramEnd"/>
            <w:r w:rsidRPr="00836D64">
              <w:rPr>
                <w:rFonts w:ascii="Calibri" w:hAnsi="Calibri"/>
                <w:color w:val="0000FF"/>
                <w:sz w:val="22"/>
                <w:szCs w:val="22"/>
                <w:u w:val="single"/>
              </w:rPr>
              <w:t>-168)</w:t>
            </w:r>
          </w:p>
        </w:tc>
        <w:tc>
          <w:tcPr>
            <w:tcW w:w="2435" w:type="dxa"/>
            <w:tcBorders>
              <w:top w:val="nil"/>
              <w:left w:val="nil"/>
              <w:bottom w:val="single" w:sz="8" w:space="0" w:color="808080"/>
              <w:right w:val="single" w:sz="8" w:space="0" w:color="808080"/>
            </w:tcBorders>
            <w:shd w:val="clear" w:color="auto" w:fill="auto"/>
            <w:vAlign w:val="bottom"/>
            <w:hideMark/>
          </w:tcPr>
          <w:p w14:paraId="66A9B6E8"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гр29 = 1</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17DABD06"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Необходимо указать Группу полномочий -1</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3D924162"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2EE31AE7"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598BE2A3"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Неверно указана группа полномочия. </w:t>
            </w:r>
          </w:p>
          <w:p w14:paraId="6682756F"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35E00495"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 группа автоматом проставится из справочника РО</w:t>
            </w:r>
          </w:p>
        </w:tc>
      </w:tr>
      <w:tr w:rsidR="00852F07" w:rsidRPr="006B1415" w14:paraId="1C89923F" w14:textId="77777777" w:rsidTr="0063102D">
        <w:trPr>
          <w:gridBefore w:val="1"/>
          <w:gridAfter w:val="72"/>
          <w:wAfter w:w="20853" w:type="dxa"/>
          <w:trHeight w:val="315"/>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5A2B4806" w14:textId="7A226057" w:rsidR="00852F07" w:rsidRPr="006B1415" w:rsidRDefault="00852F07" w:rsidP="0063102D">
            <w:pPr>
              <w:jc w:val="left"/>
              <w:rPr>
                <w:rFonts w:ascii="Calibri" w:hAnsi="Calibri"/>
                <w:color w:val="0000FF"/>
                <w:sz w:val="22"/>
                <w:szCs w:val="22"/>
                <w:u w:val="single"/>
              </w:rPr>
            </w:pPr>
            <w:hyperlink r:id="rId171" w:anchor="RANGE!1RU961307" w:history="1">
              <w:r w:rsidRPr="006B1415">
                <w:rPr>
                  <w:rFonts w:ascii="Calibri" w:hAnsi="Calibri"/>
                  <w:color w:val="0000FF"/>
                  <w:sz w:val="22"/>
                  <w:szCs w:val="22"/>
                  <w:u w:val="single"/>
                </w:rPr>
                <w:t>И-3</w:t>
              </w:r>
            </w:hyperlink>
            <w:r>
              <w:rPr>
                <w:rFonts w:ascii="Calibri" w:hAnsi="Calibri"/>
                <w:color w:val="0000FF"/>
                <w:sz w:val="22"/>
                <w:szCs w:val="22"/>
                <w:u w:val="single"/>
              </w:rPr>
              <w:t xml:space="preserve"> (</w:t>
            </w:r>
            <w:r w:rsidRPr="00836D64">
              <w:rPr>
                <w:rFonts w:ascii="Calibri" w:hAnsi="Calibri"/>
                <w:color w:val="0000FF"/>
                <w:sz w:val="22"/>
                <w:szCs w:val="22"/>
                <w:u w:val="single"/>
              </w:rPr>
              <w:t>И-4,И-5,И-6,И-7,И-8,И-9,И-10,И-11,И-12,И-13,И-14,И-15,И-16,И-17,И-18,И-19,И-20</w:t>
            </w:r>
            <w:r>
              <w:rPr>
                <w:rFonts w:ascii="Calibri" w:hAnsi="Calibri"/>
                <w:color w:val="0000FF"/>
                <w:sz w:val="22"/>
                <w:szCs w:val="22"/>
                <w:u w:val="single"/>
              </w:rPr>
              <w:t>)</w:t>
            </w:r>
          </w:p>
        </w:tc>
        <w:tc>
          <w:tcPr>
            <w:tcW w:w="2435" w:type="dxa"/>
            <w:tcBorders>
              <w:top w:val="nil"/>
              <w:left w:val="nil"/>
              <w:bottom w:val="single" w:sz="8" w:space="0" w:color="808080"/>
              <w:right w:val="single" w:sz="8" w:space="0" w:color="808080"/>
            </w:tcBorders>
            <w:shd w:val="clear" w:color="auto" w:fill="auto"/>
            <w:vAlign w:val="bottom"/>
            <w:hideMark/>
          </w:tcPr>
          <w:p w14:paraId="4977017E"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гр31 = т1 гр33+т1 гр35+т1 гр37</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75812D84"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77BC0C9F"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043D30B8"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3</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3A82A72F"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Сумма не итоговых показателей отличается от сумм в итоговых графах. </w:t>
            </w:r>
          </w:p>
          <w:p w14:paraId="41549396"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64AEAF57"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14:paraId="01802EB9"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64BC351B" w14:textId="77777777" w:rsidR="00852F07" w:rsidRPr="006B1415" w:rsidRDefault="00852F07" w:rsidP="0063102D">
            <w:pPr>
              <w:jc w:val="left"/>
              <w:rPr>
                <w:rFonts w:ascii="Calibri" w:hAnsi="Calibri"/>
                <w:color w:val="0000FF"/>
                <w:sz w:val="22"/>
                <w:szCs w:val="22"/>
                <w:u w:val="single"/>
              </w:rPr>
            </w:pPr>
            <w:r w:rsidRPr="006B1415">
              <w:rPr>
                <w:rFonts w:ascii="Calibri" w:hAnsi="Calibri"/>
                <w:color w:val="0000FF"/>
                <w:sz w:val="22"/>
                <w:szCs w:val="22"/>
                <w:u w:val="single"/>
              </w:rPr>
              <w:t>И-4</w:t>
            </w:r>
            <w:r>
              <w:rPr>
                <w:rFonts w:ascii="Calibri" w:hAnsi="Calibri"/>
                <w:color w:val="0000FF"/>
                <w:sz w:val="22"/>
                <w:szCs w:val="22"/>
                <w:u w:val="single"/>
              </w:rPr>
              <w:t>3</w:t>
            </w:r>
            <w:r>
              <w:t xml:space="preserve"> </w:t>
            </w:r>
            <w:r w:rsidRPr="00836D64">
              <w:rPr>
                <w:rFonts w:ascii="Calibri" w:hAnsi="Calibri"/>
                <w:color w:val="0000FF"/>
                <w:sz w:val="22"/>
                <w:szCs w:val="22"/>
                <w:u w:val="single"/>
              </w:rPr>
              <w:t>(И-</w:t>
            </w:r>
            <w:proofErr w:type="gramStart"/>
            <w:r w:rsidRPr="00836D64">
              <w:rPr>
                <w:rFonts w:ascii="Calibri" w:hAnsi="Calibri"/>
                <w:color w:val="0000FF"/>
                <w:sz w:val="22"/>
                <w:szCs w:val="22"/>
                <w:u w:val="single"/>
              </w:rPr>
              <w:t>44,И</w:t>
            </w:r>
            <w:proofErr w:type="gramEnd"/>
            <w:r w:rsidRPr="00836D64">
              <w:rPr>
                <w:rFonts w:ascii="Calibri" w:hAnsi="Calibri"/>
                <w:color w:val="0000FF"/>
                <w:sz w:val="22"/>
                <w:szCs w:val="22"/>
                <w:u w:val="single"/>
              </w:rPr>
              <w:t>-</w:t>
            </w:r>
            <w:proofErr w:type="gramStart"/>
            <w:r w:rsidRPr="00836D64">
              <w:rPr>
                <w:rFonts w:ascii="Calibri" w:hAnsi="Calibri"/>
                <w:color w:val="0000FF"/>
                <w:sz w:val="22"/>
                <w:szCs w:val="22"/>
                <w:u w:val="single"/>
              </w:rPr>
              <w:t>45,И</w:t>
            </w:r>
            <w:proofErr w:type="gramEnd"/>
            <w:r w:rsidRPr="00836D64">
              <w:rPr>
                <w:rFonts w:ascii="Calibri" w:hAnsi="Calibri"/>
                <w:color w:val="0000FF"/>
                <w:sz w:val="22"/>
                <w:szCs w:val="22"/>
                <w:u w:val="single"/>
              </w:rPr>
              <w:t>-</w:t>
            </w:r>
            <w:proofErr w:type="gramStart"/>
            <w:r w:rsidRPr="00836D64">
              <w:rPr>
                <w:rFonts w:ascii="Calibri" w:hAnsi="Calibri"/>
                <w:color w:val="0000FF"/>
                <w:sz w:val="22"/>
                <w:szCs w:val="22"/>
                <w:u w:val="single"/>
              </w:rPr>
              <w:t>46,И</w:t>
            </w:r>
            <w:proofErr w:type="gramEnd"/>
            <w:r w:rsidRPr="00836D64">
              <w:rPr>
                <w:rFonts w:ascii="Calibri" w:hAnsi="Calibri"/>
                <w:color w:val="0000FF"/>
                <w:sz w:val="22"/>
                <w:szCs w:val="22"/>
                <w:u w:val="single"/>
              </w:rPr>
              <w:t>-47)</w:t>
            </w:r>
          </w:p>
        </w:tc>
        <w:tc>
          <w:tcPr>
            <w:tcW w:w="2435" w:type="dxa"/>
            <w:tcBorders>
              <w:top w:val="nil"/>
              <w:left w:val="nil"/>
              <w:bottom w:val="single" w:sz="8" w:space="0" w:color="808080"/>
              <w:right w:val="single" w:sz="8" w:space="0" w:color="808080"/>
            </w:tcBorders>
            <w:shd w:val="clear" w:color="auto" w:fill="auto"/>
            <w:vAlign w:val="bottom"/>
            <w:hideMark/>
          </w:tcPr>
          <w:p w14:paraId="234E2BD2"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w:t>
            </w:r>
            <w:proofErr w:type="gramStart"/>
            <w:r w:rsidRPr="006B1415">
              <w:rPr>
                <w:rFonts w:ascii="Arial" w:hAnsi="Arial" w:cs="Arial"/>
                <w:color w:val="000000"/>
                <w:sz w:val="20"/>
                <w:szCs w:val="20"/>
              </w:rPr>
              <w:t>1,#2,#3,#4,#5,#6,#7,#8,#9,#10,#11,#12,#13,#14,#15,#16,#17,#18,#19,#20,#21,#22,#23,#24,#</w:t>
            </w:r>
            <w:proofErr w:type="gramEnd"/>
            <w:r w:rsidRPr="006B1415">
              <w:rPr>
                <w:rFonts w:ascii="Arial" w:hAnsi="Arial" w:cs="Arial"/>
                <w:color w:val="000000"/>
                <w:sz w:val="20"/>
                <w:szCs w:val="20"/>
              </w:rPr>
              <w:t>25,29,30 запрет ввода</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08F3D70F"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xml:space="preserve">Заполнение НПА по данному РО </w:t>
            </w:r>
            <w:r>
              <w:rPr>
                <w:rFonts w:ascii="Arial" w:hAnsi="Arial" w:cs="Arial"/>
                <w:color w:val="000000"/>
                <w:sz w:val="20"/>
                <w:szCs w:val="20"/>
              </w:rPr>
              <w:t>1</w:t>
            </w:r>
            <w:r w:rsidRPr="006B1415">
              <w:rPr>
                <w:rFonts w:ascii="Arial" w:hAnsi="Arial" w:cs="Arial"/>
                <w:color w:val="000000"/>
                <w:sz w:val="20"/>
                <w:szCs w:val="20"/>
              </w:rPr>
              <w:t>xxx не допустимо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0D8DFDAB"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1B494AD6"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8</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65C8B2AE"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По итоговой строке РО в колонках НПА введены значения. </w:t>
            </w:r>
          </w:p>
          <w:p w14:paraId="5F7BAD3A"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26B1791E"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14:paraId="4B0B5DEC" w14:textId="77777777" w:rsidTr="0063102D">
        <w:trPr>
          <w:gridBefore w:val="1"/>
          <w:gridAfter w:val="72"/>
          <w:wAfter w:w="20853" w:type="dxa"/>
          <w:trHeight w:val="540"/>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2D8D12E0" w14:textId="3F228C55" w:rsidR="00852F07" w:rsidRPr="006B1415" w:rsidRDefault="00852F07" w:rsidP="0063102D">
            <w:pPr>
              <w:jc w:val="left"/>
              <w:rPr>
                <w:rFonts w:ascii="Calibri" w:hAnsi="Calibri"/>
                <w:color w:val="0000FF"/>
                <w:sz w:val="22"/>
                <w:szCs w:val="22"/>
                <w:u w:val="single"/>
              </w:rPr>
            </w:pPr>
            <w:hyperlink r:id="rId172" w:anchor="RANGE!1RU961359" w:history="1">
              <w:r w:rsidRPr="006B1415">
                <w:rPr>
                  <w:rFonts w:ascii="Calibri" w:hAnsi="Calibri"/>
                  <w:color w:val="0000FF"/>
                  <w:sz w:val="22"/>
                  <w:szCs w:val="22"/>
                  <w:u w:val="single"/>
                </w:rPr>
                <w:t>И-77</w:t>
              </w:r>
            </w:hyperlink>
          </w:p>
        </w:tc>
        <w:tc>
          <w:tcPr>
            <w:tcW w:w="2435" w:type="dxa"/>
            <w:tcBorders>
              <w:top w:val="nil"/>
              <w:left w:val="nil"/>
              <w:bottom w:val="single" w:sz="8" w:space="0" w:color="808080"/>
              <w:right w:val="single" w:sz="8" w:space="0" w:color="808080"/>
            </w:tcBorders>
            <w:shd w:val="clear" w:color="auto" w:fill="auto"/>
            <w:vAlign w:val="bottom"/>
            <w:hideMark/>
          </w:tcPr>
          <w:p w14:paraId="1819E08A"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 0</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33C7BFD9"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Данный код РО обязателен к детализации</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1117C263"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578903ED"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2</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3E6886E2"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Итоговый код заполнен без детализации. НЕОБХОДИМО</w:t>
            </w:r>
            <w:proofErr w:type="gramStart"/>
            <w:r>
              <w:rPr>
                <w:rFonts w:ascii="Arial" w:hAnsi="Arial" w:cs="Arial"/>
                <w:color w:val="000000"/>
                <w:sz w:val="20"/>
                <w:szCs w:val="20"/>
              </w:rPr>
              <w:t>: Добавить</w:t>
            </w:r>
            <w:proofErr w:type="gramEnd"/>
            <w:r>
              <w:rPr>
                <w:rFonts w:ascii="Arial" w:hAnsi="Arial" w:cs="Arial"/>
                <w:color w:val="000000"/>
                <w:sz w:val="20"/>
                <w:szCs w:val="20"/>
              </w:rPr>
              <w:t xml:space="preserve"> информацию по детализированному коду</w:t>
            </w:r>
          </w:p>
        </w:tc>
      </w:tr>
      <w:tr w:rsidR="00852F07" w:rsidRPr="006B1415" w14:paraId="75FF9043" w14:textId="77777777" w:rsidTr="0063102D">
        <w:trPr>
          <w:gridBefore w:val="1"/>
          <w:gridAfter w:val="72"/>
          <w:wAfter w:w="20853" w:type="dxa"/>
          <w:trHeight w:val="315"/>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0E1F0E10" w14:textId="7D1558B0" w:rsidR="00852F07" w:rsidRPr="006B1415" w:rsidRDefault="00852F07" w:rsidP="0063102D">
            <w:pPr>
              <w:jc w:val="left"/>
              <w:rPr>
                <w:rFonts w:ascii="Calibri" w:hAnsi="Calibri"/>
                <w:color w:val="0000FF"/>
                <w:sz w:val="22"/>
                <w:szCs w:val="22"/>
                <w:u w:val="single"/>
              </w:rPr>
            </w:pPr>
            <w:hyperlink r:id="rId173" w:anchor="RANGE!1RU961386" w:history="1">
              <w:r w:rsidRPr="006B1415">
                <w:rPr>
                  <w:rFonts w:ascii="Calibri" w:hAnsi="Calibri"/>
                  <w:color w:val="0000FF"/>
                  <w:sz w:val="22"/>
                  <w:szCs w:val="22"/>
                  <w:u w:val="single"/>
                </w:rPr>
                <w:t>Л-1</w:t>
              </w:r>
            </w:hyperlink>
          </w:p>
        </w:tc>
        <w:tc>
          <w:tcPr>
            <w:tcW w:w="2435" w:type="dxa"/>
            <w:tcBorders>
              <w:top w:val="nil"/>
              <w:left w:val="nil"/>
              <w:bottom w:val="single" w:sz="8" w:space="0" w:color="808080"/>
              <w:right w:val="single" w:sz="8" w:space="0" w:color="808080"/>
            </w:tcBorders>
            <w:shd w:val="clear" w:color="auto" w:fill="auto"/>
            <w:vAlign w:val="bottom"/>
            <w:hideMark/>
          </w:tcPr>
          <w:p w14:paraId="586B41CB"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25C7FB9D"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расчет строки итого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040C7AF9"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6DD65A20"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4</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534C7C41"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Отсутствует </w:t>
            </w:r>
            <w:proofErr w:type="gramStart"/>
            <w:r>
              <w:rPr>
                <w:rFonts w:ascii="Arial" w:hAnsi="Arial" w:cs="Arial"/>
                <w:color w:val="000000"/>
                <w:sz w:val="20"/>
                <w:szCs w:val="20"/>
              </w:rPr>
              <w:t>строка Итого</w:t>
            </w:r>
            <w:proofErr w:type="gramEnd"/>
            <w:r>
              <w:rPr>
                <w:rFonts w:ascii="Arial" w:hAnsi="Arial" w:cs="Arial"/>
                <w:color w:val="000000"/>
                <w:sz w:val="20"/>
                <w:szCs w:val="20"/>
              </w:rPr>
              <w:t xml:space="preserve"> по РО либо суммы отличаются от не итоговых показателей</w:t>
            </w:r>
          </w:p>
          <w:p w14:paraId="3847A28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2F33EC5E"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14:paraId="2CFFA8FA" w14:textId="77777777" w:rsidTr="0063102D">
        <w:trPr>
          <w:gridBefore w:val="1"/>
          <w:gridAfter w:val="72"/>
          <w:wAfter w:w="20853" w:type="dxa"/>
          <w:trHeight w:val="540"/>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684E4A6E" w14:textId="0C23C4C6" w:rsidR="00852F07" w:rsidRPr="004A2FF9" w:rsidRDefault="00852F07" w:rsidP="0063102D">
            <w:pPr>
              <w:jc w:val="left"/>
              <w:rPr>
                <w:rFonts w:ascii="Calibri" w:hAnsi="Calibri"/>
                <w:color w:val="0000FF"/>
                <w:sz w:val="22"/>
                <w:szCs w:val="22"/>
                <w:u w:val="single"/>
              </w:rPr>
            </w:pPr>
            <w:hyperlink r:id="rId174" w:anchor="RANGE!1RU961401" w:history="1">
              <w:r w:rsidRPr="006B1415">
                <w:rPr>
                  <w:rFonts w:ascii="Calibri" w:hAnsi="Calibri"/>
                  <w:color w:val="0000FF"/>
                  <w:sz w:val="22"/>
                  <w:szCs w:val="22"/>
                  <w:u w:val="single"/>
                </w:rPr>
                <w:t>Л-23</w:t>
              </w:r>
            </w:hyperlink>
            <w:r>
              <w:t xml:space="preserve"> </w:t>
            </w:r>
            <w:r w:rsidRPr="004A2FF9">
              <w:rPr>
                <w:rFonts w:ascii="Calibri" w:hAnsi="Calibri"/>
                <w:color w:val="0000FF"/>
                <w:sz w:val="22"/>
                <w:szCs w:val="22"/>
                <w:u w:val="single"/>
              </w:rPr>
              <w:t>(Л-5,</w:t>
            </w:r>
          </w:p>
          <w:p w14:paraId="1E8A53FA" w14:textId="77777777" w:rsidR="00852F07" w:rsidRPr="004A2FF9"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Л-</w:t>
            </w:r>
            <w:proofErr w:type="gramStart"/>
            <w:r w:rsidRPr="004A2FF9">
              <w:rPr>
                <w:rFonts w:ascii="Calibri" w:hAnsi="Calibri"/>
                <w:color w:val="0000FF"/>
                <w:sz w:val="22"/>
                <w:szCs w:val="22"/>
                <w:u w:val="single"/>
              </w:rPr>
              <w:t>6,Л</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7,Л</w:t>
            </w:r>
            <w:proofErr w:type="gramEnd"/>
            <w:r w:rsidRPr="004A2FF9">
              <w:rPr>
                <w:rFonts w:ascii="Calibri" w:hAnsi="Calibri"/>
                <w:color w:val="0000FF"/>
                <w:sz w:val="22"/>
                <w:szCs w:val="22"/>
                <w:u w:val="single"/>
              </w:rPr>
              <w:t>-8,</w:t>
            </w:r>
          </w:p>
          <w:p w14:paraId="3BC45485" w14:textId="77777777" w:rsidR="00852F07" w:rsidRPr="006B1415"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Л-9,Л-10,Л-11,Л-12,Л-13,Л-14,Л-15,Л-16,Л-17,Л-18,Л-19,Л-20,Л-21,Л-22,Л-24)</w:t>
            </w:r>
          </w:p>
        </w:tc>
        <w:tc>
          <w:tcPr>
            <w:tcW w:w="2435" w:type="dxa"/>
            <w:tcBorders>
              <w:top w:val="nil"/>
              <w:left w:val="nil"/>
              <w:bottom w:val="single" w:sz="8" w:space="0" w:color="808080"/>
              <w:right w:val="single" w:sz="8" w:space="0" w:color="808080"/>
            </w:tcBorders>
            <w:shd w:val="clear" w:color="auto" w:fill="auto"/>
            <w:vAlign w:val="bottom"/>
            <w:hideMark/>
          </w:tcPr>
          <w:p w14:paraId="75EB3CB8"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гр#24</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5C8546D8"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Значение показателя не соответствует</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7FFBAACD"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74D46E9C"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14A4457E"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Ошибка соответствия значения НПА со справочником.</w:t>
            </w:r>
          </w:p>
          <w:p w14:paraId="7D0ABF1F"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20530BFD"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Перевыбрать НПА из справочника</w:t>
            </w:r>
          </w:p>
        </w:tc>
      </w:tr>
      <w:tr w:rsidR="00852F07" w:rsidRPr="006B1415" w14:paraId="0187A8E4" w14:textId="77777777" w:rsidTr="0063102D">
        <w:trPr>
          <w:gridBefore w:val="1"/>
          <w:gridAfter w:val="72"/>
          <w:wAfter w:w="20853" w:type="dxa"/>
          <w:trHeight w:val="795"/>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67023DE8" w14:textId="77DFA668" w:rsidR="00852F07" w:rsidRPr="006B1415" w:rsidRDefault="00852F07" w:rsidP="0063102D">
            <w:pPr>
              <w:jc w:val="left"/>
              <w:rPr>
                <w:rFonts w:ascii="Calibri" w:hAnsi="Calibri"/>
                <w:color w:val="0000FF"/>
                <w:sz w:val="22"/>
                <w:szCs w:val="22"/>
                <w:u w:val="single"/>
              </w:rPr>
            </w:pPr>
            <w:hyperlink r:id="rId175" w:anchor="RANGE!1RU961429" w:history="1">
              <w:r w:rsidRPr="006B1415">
                <w:rPr>
                  <w:rFonts w:ascii="Calibri" w:hAnsi="Calibri"/>
                  <w:color w:val="0000FF"/>
                  <w:sz w:val="22"/>
                  <w:szCs w:val="22"/>
                  <w:u w:val="single"/>
                </w:rPr>
                <w:t>Л-49</w:t>
              </w:r>
            </w:hyperlink>
          </w:p>
        </w:tc>
        <w:tc>
          <w:tcPr>
            <w:tcW w:w="2435" w:type="dxa"/>
            <w:tcBorders>
              <w:top w:val="nil"/>
              <w:left w:val="nil"/>
              <w:bottom w:val="single" w:sz="8" w:space="0" w:color="808080"/>
              <w:right w:val="single" w:sz="8" w:space="0" w:color="808080"/>
            </w:tcBorders>
            <w:shd w:val="clear" w:color="000000" w:fill="FFFFFF"/>
            <w:vAlign w:val="bottom"/>
            <w:hideMark/>
          </w:tcPr>
          <w:p w14:paraId="5C0DEB3C"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гр103 = ""</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1D06439A"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xml:space="preserve">Для итоговых строк гр. </w:t>
            </w:r>
            <w:proofErr w:type="gramStart"/>
            <w:r w:rsidRPr="006B1415">
              <w:rPr>
                <w:rFonts w:ascii="Arial" w:hAnsi="Arial" w:cs="Arial"/>
                <w:color w:val="000000"/>
                <w:sz w:val="20"/>
                <w:szCs w:val="20"/>
              </w:rPr>
              <w:t>103( методика</w:t>
            </w:r>
            <w:proofErr w:type="gramEnd"/>
            <w:r w:rsidRPr="006B1415">
              <w:rPr>
                <w:rFonts w:ascii="Arial" w:hAnsi="Arial" w:cs="Arial"/>
                <w:color w:val="000000"/>
                <w:sz w:val="20"/>
                <w:szCs w:val="20"/>
              </w:rPr>
              <w:t xml:space="preserve"> расчета) не заполняется</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145C2684"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2E3E58F1"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14:paraId="28E6D7DD"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Указана методика </w:t>
            </w:r>
            <w:proofErr w:type="gramStart"/>
            <w:r>
              <w:rPr>
                <w:rFonts w:ascii="Arial" w:hAnsi="Arial" w:cs="Arial"/>
                <w:color w:val="000000"/>
                <w:sz w:val="20"/>
                <w:szCs w:val="20"/>
              </w:rPr>
              <w:t>в  строке</w:t>
            </w:r>
            <w:proofErr w:type="gramEnd"/>
            <w:r>
              <w:rPr>
                <w:rFonts w:ascii="Arial" w:hAnsi="Arial" w:cs="Arial"/>
                <w:color w:val="000000"/>
                <w:sz w:val="20"/>
                <w:szCs w:val="20"/>
              </w:rPr>
              <w:t xml:space="preserve"> Итого.</w:t>
            </w:r>
          </w:p>
          <w:p w14:paraId="3AF4099C"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3F2174B9"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Удалить значение из колонки 103 по строке Итого.</w:t>
            </w:r>
          </w:p>
        </w:tc>
      </w:tr>
      <w:tr w:rsidR="00852F07" w:rsidRPr="006B1415" w14:paraId="6AB6B750"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4C66D179" w14:textId="24DDB8C1" w:rsidR="00852F07" w:rsidRPr="006B1415" w:rsidRDefault="00852F07" w:rsidP="0063102D">
            <w:pPr>
              <w:jc w:val="left"/>
              <w:rPr>
                <w:rFonts w:ascii="Calibri" w:hAnsi="Calibri"/>
                <w:color w:val="0000FF"/>
                <w:sz w:val="22"/>
                <w:szCs w:val="22"/>
                <w:u w:val="single"/>
              </w:rPr>
            </w:pPr>
            <w:hyperlink r:id="rId176" w:anchor="RANGE!1RU961432" w:history="1">
              <w:r w:rsidRPr="006B1415">
                <w:rPr>
                  <w:rFonts w:ascii="Calibri" w:hAnsi="Calibri"/>
                  <w:color w:val="0000FF"/>
                  <w:sz w:val="22"/>
                  <w:szCs w:val="22"/>
                  <w:u w:val="single"/>
                </w:rPr>
                <w:t>Л-51</w:t>
              </w:r>
            </w:hyperlink>
          </w:p>
        </w:tc>
        <w:tc>
          <w:tcPr>
            <w:tcW w:w="2435" w:type="dxa"/>
            <w:tcBorders>
              <w:top w:val="nil"/>
              <w:left w:val="nil"/>
              <w:bottom w:val="single" w:sz="8" w:space="0" w:color="808080"/>
              <w:right w:val="single" w:sz="8" w:space="0" w:color="808080"/>
            </w:tcBorders>
            <w:shd w:val="clear" w:color="000000" w:fill="FFFFFF"/>
            <w:vAlign w:val="bottom"/>
            <w:hideMark/>
          </w:tcPr>
          <w:p w14:paraId="1F7EF3F7"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w:t>
            </w:r>
            <w:proofErr w:type="gramStart"/>
            <w:r w:rsidRPr="006B1415">
              <w:rPr>
                <w:rFonts w:ascii="Arial" w:hAnsi="Arial" w:cs="Arial"/>
                <w:color w:val="000000"/>
                <w:sz w:val="20"/>
                <w:szCs w:val="20"/>
              </w:rPr>
              <w:t>2,#3,#4,#5,#6,#7,#8,#9,#10,#11,#12,#13,#14,#15,#16,#17,#18,#19,#20,#21,#22,#23,#24,#</w:t>
            </w:r>
            <w:proofErr w:type="gramEnd"/>
            <w:r w:rsidRPr="006B1415">
              <w:rPr>
                <w:rFonts w:ascii="Arial" w:hAnsi="Arial" w:cs="Arial"/>
                <w:color w:val="000000"/>
                <w:sz w:val="20"/>
                <w:szCs w:val="20"/>
              </w:rPr>
              <w:t>25,30 = ""</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646203F9"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Для итоговых строк графы НПА и РЗПР не заполняются</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1F3F5EF8"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5D2B1F11"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5</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14:paraId="5A53BA3F"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Указан НПА или </w:t>
            </w:r>
            <w:proofErr w:type="gramStart"/>
            <w:r>
              <w:rPr>
                <w:rFonts w:ascii="Arial" w:hAnsi="Arial" w:cs="Arial"/>
                <w:color w:val="000000"/>
                <w:sz w:val="20"/>
                <w:szCs w:val="20"/>
              </w:rPr>
              <w:t>РЗПР  строке</w:t>
            </w:r>
            <w:proofErr w:type="gramEnd"/>
            <w:r>
              <w:rPr>
                <w:rFonts w:ascii="Arial" w:hAnsi="Arial" w:cs="Arial"/>
                <w:color w:val="000000"/>
                <w:sz w:val="20"/>
                <w:szCs w:val="20"/>
              </w:rPr>
              <w:t xml:space="preserve"> Итого.</w:t>
            </w:r>
          </w:p>
          <w:p w14:paraId="591CF261"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468B57DE"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Удалить значение из колонок НПА и РЗПР по строке Итого.</w:t>
            </w:r>
          </w:p>
        </w:tc>
      </w:tr>
      <w:tr w:rsidR="00852F07" w:rsidRPr="006B1415" w14:paraId="22B1F4ED" w14:textId="77777777" w:rsidTr="0063102D">
        <w:trPr>
          <w:gridBefore w:val="1"/>
          <w:gridAfter w:val="72"/>
          <w:wAfter w:w="20853" w:type="dxa"/>
          <w:trHeight w:val="54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7EA365D4" w14:textId="2E8C5168" w:rsidR="00852F07" w:rsidRPr="006B1415" w:rsidRDefault="00852F07" w:rsidP="0063102D">
            <w:pPr>
              <w:jc w:val="left"/>
              <w:rPr>
                <w:rFonts w:ascii="Calibri" w:hAnsi="Calibri"/>
                <w:color w:val="0000FF"/>
                <w:sz w:val="22"/>
                <w:szCs w:val="22"/>
                <w:u w:val="single"/>
              </w:rPr>
            </w:pPr>
            <w:hyperlink r:id="rId177" w:anchor="RANGE!1RU961455" w:history="1">
              <w:r w:rsidRPr="006B1415">
                <w:rPr>
                  <w:rFonts w:ascii="Calibri" w:hAnsi="Calibri"/>
                  <w:color w:val="0000FF"/>
                  <w:sz w:val="22"/>
                  <w:szCs w:val="22"/>
                  <w:u w:val="single"/>
                </w:rPr>
                <w:t>Р-112</w:t>
              </w:r>
            </w:hyperlink>
          </w:p>
        </w:tc>
        <w:tc>
          <w:tcPr>
            <w:tcW w:w="2435" w:type="dxa"/>
            <w:tcBorders>
              <w:top w:val="nil"/>
              <w:left w:val="nil"/>
              <w:bottom w:val="single" w:sz="8" w:space="0" w:color="808080"/>
              <w:right w:val="single" w:sz="8" w:space="0" w:color="808080"/>
            </w:tcBorders>
            <w:shd w:val="clear" w:color="000000" w:fill="FFFFFF"/>
            <w:vAlign w:val="bottom"/>
            <w:hideMark/>
          </w:tcPr>
          <w:p w14:paraId="5D867A30"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гр#2</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0B0A6D2A"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Необходимо указать НПА по данному РО</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2A0AA30D"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751DE570"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14:paraId="16F7F0FA"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Для детализированных строк не указан ни один НПА.</w:t>
            </w:r>
          </w:p>
          <w:p w14:paraId="40E460E4"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1465DBE7"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Указать НПА хотя бы в одной не итоговой строке РО.</w:t>
            </w:r>
          </w:p>
        </w:tc>
      </w:tr>
      <w:tr w:rsidR="00852F07" w:rsidRPr="006B1415" w14:paraId="4D465D24" w14:textId="77777777" w:rsidTr="0063102D">
        <w:trPr>
          <w:gridBefore w:val="1"/>
          <w:gridAfter w:val="72"/>
          <w:wAfter w:w="20853" w:type="dxa"/>
          <w:trHeight w:val="1305"/>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200DF0EE" w14:textId="52011E3D" w:rsidR="00852F07" w:rsidRPr="004A2FF9" w:rsidRDefault="00852F07" w:rsidP="0063102D">
            <w:pPr>
              <w:jc w:val="left"/>
              <w:rPr>
                <w:rFonts w:ascii="Calibri" w:hAnsi="Calibri"/>
                <w:color w:val="0000FF"/>
                <w:sz w:val="22"/>
                <w:szCs w:val="22"/>
                <w:u w:val="single"/>
              </w:rPr>
            </w:pPr>
            <w:hyperlink r:id="rId178" w:anchor="RANGE!1RU961466" w:history="1">
              <w:r w:rsidRPr="006B1415">
                <w:rPr>
                  <w:rFonts w:ascii="Calibri" w:hAnsi="Calibri"/>
                  <w:color w:val="0000FF"/>
                  <w:sz w:val="22"/>
                  <w:szCs w:val="22"/>
                  <w:u w:val="single"/>
                </w:rPr>
                <w:t>Р-2</w:t>
              </w:r>
            </w:hyperlink>
            <w:r>
              <w:rPr>
                <w:rFonts w:ascii="Calibri" w:hAnsi="Calibri"/>
                <w:color w:val="0000FF"/>
                <w:sz w:val="22"/>
                <w:szCs w:val="22"/>
                <w:u w:val="single"/>
              </w:rPr>
              <w:t xml:space="preserve"> </w:t>
            </w:r>
            <w:r w:rsidRPr="004A2FF9">
              <w:rPr>
                <w:rFonts w:ascii="Calibri" w:hAnsi="Calibri"/>
                <w:color w:val="0000FF"/>
                <w:sz w:val="22"/>
                <w:szCs w:val="22"/>
                <w:u w:val="single"/>
              </w:rPr>
              <w:t>(Р-</w:t>
            </w:r>
            <w:proofErr w:type="gramStart"/>
            <w:r>
              <w:rPr>
                <w:rFonts w:ascii="Calibri" w:hAnsi="Calibri"/>
                <w:color w:val="0000FF"/>
                <w:sz w:val="22"/>
                <w:szCs w:val="22"/>
                <w:u w:val="single"/>
              </w:rPr>
              <w:t>1</w:t>
            </w:r>
            <w:r w:rsidRPr="004A2FF9">
              <w:rPr>
                <w:rFonts w:ascii="Calibri" w:hAnsi="Calibri"/>
                <w:color w:val="0000FF"/>
                <w:sz w:val="22"/>
                <w:szCs w:val="22"/>
                <w:u w:val="single"/>
              </w:rPr>
              <w:t>,Р</w:t>
            </w:r>
            <w:proofErr w:type="gramEnd"/>
            <w:r w:rsidRPr="004A2FF9">
              <w:rPr>
                <w:rFonts w:ascii="Calibri" w:hAnsi="Calibri"/>
                <w:color w:val="0000FF"/>
                <w:sz w:val="22"/>
                <w:szCs w:val="22"/>
                <w:u w:val="single"/>
              </w:rPr>
              <w:t>-</w:t>
            </w:r>
            <w:proofErr w:type="gramStart"/>
            <w:r>
              <w:rPr>
                <w:rFonts w:ascii="Calibri" w:hAnsi="Calibri"/>
                <w:color w:val="0000FF"/>
                <w:sz w:val="22"/>
                <w:szCs w:val="22"/>
                <w:u w:val="single"/>
              </w:rPr>
              <w:t>3</w:t>
            </w:r>
            <w:r w:rsidRPr="004A2FF9">
              <w:rPr>
                <w:rFonts w:ascii="Calibri" w:hAnsi="Calibri"/>
                <w:color w:val="0000FF"/>
                <w:sz w:val="22"/>
                <w:szCs w:val="22"/>
                <w:u w:val="single"/>
              </w:rPr>
              <w:t>,Р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4,Р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5,Р</w:t>
            </w:r>
            <w:proofErr w:type="gramEnd"/>
            <w:r w:rsidRPr="004A2FF9">
              <w:rPr>
                <w:rFonts w:ascii="Calibri" w:hAnsi="Calibri"/>
                <w:color w:val="0000FF"/>
                <w:sz w:val="22"/>
                <w:szCs w:val="22"/>
                <w:u w:val="single"/>
              </w:rPr>
              <w:t>-6,</w:t>
            </w:r>
          </w:p>
          <w:p w14:paraId="51E0A337" w14:textId="77777777" w:rsidR="00852F07" w:rsidRPr="004A2FF9"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w:t>
            </w:r>
            <w:proofErr w:type="gramStart"/>
            <w:r w:rsidRPr="004A2FF9">
              <w:rPr>
                <w:rFonts w:ascii="Calibri" w:hAnsi="Calibri"/>
                <w:color w:val="0000FF"/>
                <w:sz w:val="22"/>
                <w:szCs w:val="22"/>
                <w:u w:val="single"/>
              </w:rPr>
              <w:t>7,Р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8,Р</w:t>
            </w:r>
            <w:proofErr w:type="gramEnd"/>
            <w:r w:rsidRPr="004A2FF9">
              <w:rPr>
                <w:rFonts w:ascii="Calibri" w:hAnsi="Calibri"/>
                <w:color w:val="0000FF"/>
                <w:sz w:val="22"/>
                <w:szCs w:val="22"/>
                <w:u w:val="single"/>
              </w:rPr>
              <w:t>-9,</w:t>
            </w:r>
          </w:p>
          <w:p w14:paraId="31E25D22" w14:textId="77777777" w:rsidR="00852F07" w:rsidRPr="004A2FF9"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w:t>
            </w:r>
            <w:proofErr w:type="gramStart"/>
            <w:r w:rsidRPr="004A2FF9">
              <w:rPr>
                <w:rFonts w:ascii="Calibri" w:hAnsi="Calibri"/>
                <w:color w:val="0000FF"/>
                <w:sz w:val="22"/>
                <w:szCs w:val="22"/>
                <w:u w:val="single"/>
              </w:rPr>
              <w:t>10,Р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11,Р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12,Р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13,Р</w:t>
            </w:r>
            <w:proofErr w:type="gramEnd"/>
            <w:r w:rsidRPr="004A2FF9">
              <w:rPr>
                <w:rFonts w:ascii="Calibri" w:hAnsi="Calibri"/>
                <w:color w:val="0000FF"/>
                <w:sz w:val="22"/>
                <w:szCs w:val="22"/>
                <w:u w:val="single"/>
              </w:rPr>
              <w:t>-14,</w:t>
            </w:r>
          </w:p>
          <w:p w14:paraId="541BA742" w14:textId="77777777" w:rsidR="00852F07" w:rsidRPr="004A2FF9"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w:t>
            </w:r>
            <w:proofErr w:type="gramStart"/>
            <w:r w:rsidRPr="004A2FF9">
              <w:rPr>
                <w:rFonts w:ascii="Calibri" w:hAnsi="Calibri"/>
                <w:color w:val="0000FF"/>
                <w:sz w:val="22"/>
                <w:szCs w:val="22"/>
                <w:u w:val="single"/>
              </w:rPr>
              <w:t>15,Р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16,Р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17,Р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18,Р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19,Р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20,Р</w:t>
            </w:r>
            <w:proofErr w:type="gramEnd"/>
            <w:r w:rsidRPr="004A2FF9">
              <w:rPr>
                <w:rFonts w:ascii="Calibri" w:hAnsi="Calibri"/>
                <w:color w:val="0000FF"/>
                <w:sz w:val="22"/>
                <w:szCs w:val="22"/>
                <w:u w:val="single"/>
              </w:rPr>
              <w:t>-21,</w:t>
            </w:r>
          </w:p>
          <w:p w14:paraId="43EC7AE0" w14:textId="77777777" w:rsidR="00852F07" w:rsidRPr="006B1415"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w:t>
            </w:r>
            <w:proofErr w:type="gramStart"/>
            <w:r w:rsidRPr="004A2FF9">
              <w:rPr>
                <w:rFonts w:ascii="Calibri" w:hAnsi="Calibri"/>
                <w:color w:val="0000FF"/>
                <w:sz w:val="22"/>
                <w:szCs w:val="22"/>
                <w:u w:val="single"/>
              </w:rPr>
              <w:t>22,Р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23,Р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24,Р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25,Р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26,Р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27,Р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28,Р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29,Р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30,Р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31,Р</w:t>
            </w:r>
            <w:proofErr w:type="gramEnd"/>
            <w:r w:rsidRPr="004A2FF9">
              <w:rPr>
                <w:rFonts w:ascii="Calibri" w:hAnsi="Calibri"/>
                <w:color w:val="0000FF"/>
                <w:sz w:val="22"/>
                <w:szCs w:val="22"/>
                <w:u w:val="single"/>
              </w:rPr>
              <w:t>-75)</w:t>
            </w:r>
          </w:p>
        </w:tc>
        <w:tc>
          <w:tcPr>
            <w:tcW w:w="2435" w:type="dxa"/>
            <w:tcBorders>
              <w:top w:val="nil"/>
              <w:left w:val="nil"/>
              <w:bottom w:val="single" w:sz="8" w:space="0" w:color="808080"/>
              <w:right w:val="single" w:sz="8" w:space="0" w:color="808080"/>
            </w:tcBorders>
            <w:shd w:val="clear" w:color="000000" w:fill="FFFFFF"/>
            <w:vAlign w:val="bottom"/>
            <w:hideMark/>
          </w:tcPr>
          <w:p w14:paraId="6232AC6E"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гр38 &lt;= т1 гр32</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4D0DD59F"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Значение по графе 38 должно быть меньше или равно значению по графе 32. На основании загрузки отчета в ЕИАС</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26C9108D"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0A8CB842"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14:paraId="538576F2"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Несоответствие сумм по графам. </w:t>
            </w:r>
          </w:p>
          <w:p w14:paraId="4230F9E1"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6BEF1004"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Скорректировать суммы.</w:t>
            </w:r>
          </w:p>
        </w:tc>
      </w:tr>
      <w:tr w:rsidR="00852F07" w:rsidRPr="006B1415" w14:paraId="6C269195"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1F70194E" w14:textId="211E5D03" w:rsidR="00852F07" w:rsidRPr="006B1415" w:rsidRDefault="00852F07" w:rsidP="0063102D">
            <w:pPr>
              <w:jc w:val="left"/>
              <w:rPr>
                <w:rFonts w:ascii="Calibri" w:hAnsi="Calibri"/>
                <w:color w:val="0000FF"/>
                <w:sz w:val="22"/>
                <w:szCs w:val="22"/>
                <w:u w:val="single"/>
              </w:rPr>
            </w:pPr>
            <w:hyperlink r:id="rId179" w:anchor="RANGE!1RU961510" w:history="1">
              <w:r w:rsidRPr="006B1415">
                <w:rPr>
                  <w:rFonts w:ascii="Calibri" w:hAnsi="Calibri"/>
                  <w:color w:val="0000FF"/>
                  <w:sz w:val="22"/>
                  <w:szCs w:val="22"/>
                  <w:u w:val="single"/>
                </w:rPr>
                <w:t>Р-66</w:t>
              </w:r>
            </w:hyperlink>
          </w:p>
        </w:tc>
        <w:tc>
          <w:tcPr>
            <w:tcW w:w="2435" w:type="dxa"/>
            <w:tcBorders>
              <w:top w:val="nil"/>
              <w:left w:val="nil"/>
              <w:bottom w:val="single" w:sz="8" w:space="0" w:color="808080"/>
              <w:right w:val="single" w:sz="8" w:space="0" w:color="808080"/>
            </w:tcBorders>
            <w:shd w:val="clear" w:color="000000" w:fill="FFFFFF"/>
            <w:vAlign w:val="bottom"/>
            <w:hideMark/>
          </w:tcPr>
          <w:p w14:paraId="2A87760A"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гр103 &lt;&gt; ""</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29C83A05"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xml:space="preserve">Необходимо заполнить гр. </w:t>
            </w:r>
            <w:proofErr w:type="gramStart"/>
            <w:r w:rsidRPr="006B1415">
              <w:rPr>
                <w:rFonts w:ascii="Arial" w:hAnsi="Arial" w:cs="Arial"/>
                <w:color w:val="000000"/>
                <w:sz w:val="20"/>
                <w:szCs w:val="20"/>
              </w:rPr>
              <w:t>103( методика</w:t>
            </w:r>
            <w:proofErr w:type="gramEnd"/>
            <w:r w:rsidRPr="006B1415">
              <w:rPr>
                <w:rFonts w:ascii="Arial" w:hAnsi="Arial" w:cs="Arial"/>
                <w:color w:val="000000"/>
                <w:sz w:val="20"/>
                <w:szCs w:val="20"/>
              </w:rPr>
              <w:t xml:space="preserve"> расчета). на основании загрузки отчета в ЕИАС</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0166AA3C"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5A9D8029"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2</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14:paraId="674A7FDB"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Не заполнена графа 103.</w:t>
            </w:r>
          </w:p>
          <w:p w14:paraId="3017ED7F"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20FEDB0F"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Заполнить графу 103 по не итоговому РО.</w:t>
            </w:r>
          </w:p>
        </w:tc>
      </w:tr>
      <w:tr w:rsidR="00852F07" w:rsidRPr="006B1415" w14:paraId="3E21F10D"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1EABF7BE" w14:textId="5168E724" w:rsidR="00852F07" w:rsidRPr="006B1415" w:rsidRDefault="00852F07" w:rsidP="0063102D">
            <w:pPr>
              <w:jc w:val="left"/>
              <w:rPr>
                <w:rFonts w:ascii="Calibri" w:hAnsi="Calibri"/>
                <w:color w:val="0000FF"/>
                <w:sz w:val="22"/>
                <w:szCs w:val="22"/>
                <w:u w:val="single"/>
              </w:rPr>
            </w:pPr>
            <w:hyperlink r:id="rId180" w:anchor="RANGE!1RU961517" w:history="1">
              <w:r w:rsidRPr="006B1415">
                <w:rPr>
                  <w:rFonts w:ascii="Calibri" w:hAnsi="Calibri"/>
                  <w:color w:val="0000FF"/>
                  <w:sz w:val="22"/>
                  <w:szCs w:val="22"/>
                  <w:u w:val="single"/>
                </w:rPr>
                <w:t>Р-72</w:t>
              </w:r>
            </w:hyperlink>
          </w:p>
        </w:tc>
        <w:tc>
          <w:tcPr>
            <w:tcW w:w="2435" w:type="dxa"/>
            <w:tcBorders>
              <w:top w:val="nil"/>
              <w:left w:val="nil"/>
              <w:bottom w:val="single" w:sz="8" w:space="0" w:color="808080"/>
              <w:right w:val="single" w:sz="8" w:space="0" w:color="808080"/>
            </w:tcBorders>
            <w:shd w:val="clear" w:color="000000" w:fill="FFFFFF"/>
            <w:vAlign w:val="bottom"/>
            <w:hideMark/>
          </w:tcPr>
          <w:p w14:paraId="464BFC2E"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гр30</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6C16477A"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РЗПР вида хх00 недопустим. На основании загрузки отчета в ЕИАС</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2DC0FA33"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5F4B3923"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14:paraId="63DBDFE9"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 итоговый РЗПР.</w:t>
            </w:r>
          </w:p>
          <w:p w14:paraId="0529D294"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30801E94"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Указать не итоговый РЗПР</w:t>
            </w:r>
          </w:p>
        </w:tc>
      </w:tr>
      <w:tr w:rsidR="00852F07" w:rsidRPr="006B1415" w14:paraId="07C1185A"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37295F08" w14:textId="63EA7485" w:rsidR="00852F07" w:rsidRPr="004A2FF9" w:rsidRDefault="00852F07" w:rsidP="0063102D">
            <w:pPr>
              <w:jc w:val="left"/>
              <w:rPr>
                <w:rFonts w:ascii="Calibri" w:hAnsi="Calibri"/>
                <w:color w:val="0000FF"/>
                <w:sz w:val="22"/>
                <w:szCs w:val="22"/>
                <w:u w:val="single"/>
              </w:rPr>
            </w:pPr>
            <w:hyperlink r:id="rId181" w:anchor="RANGE!1RU961527" w:history="1">
              <w:r w:rsidRPr="006B1415">
                <w:rPr>
                  <w:rFonts w:ascii="Calibri" w:hAnsi="Calibri"/>
                  <w:color w:val="0000FF"/>
                  <w:sz w:val="22"/>
                  <w:szCs w:val="22"/>
                  <w:u w:val="single"/>
                </w:rPr>
                <w:t>Р-81</w:t>
              </w:r>
            </w:hyperlink>
            <w:r>
              <w:t xml:space="preserve"> </w:t>
            </w:r>
            <w:r w:rsidRPr="004A2FF9">
              <w:rPr>
                <w:rFonts w:ascii="Calibri" w:hAnsi="Calibri"/>
                <w:color w:val="0000FF"/>
                <w:sz w:val="22"/>
                <w:szCs w:val="22"/>
                <w:u w:val="single"/>
              </w:rPr>
              <w:t>(Р-</w:t>
            </w:r>
            <w:proofErr w:type="gramStart"/>
            <w:r w:rsidRPr="004A2FF9">
              <w:rPr>
                <w:rFonts w:ascii="Calibri" w:hAnsi="Calibri"/>
                <w:color w:val="0000FF"/>
                <w:sz w:val="22"/>
                <w:szCs w:val="22"/>
                <w:u w:val="single"/>
              </w:rPr>
              <w:t>68,Р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69,Р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70,Р</w:t>
            </w:r>
            <w:proofErr w:type="gramEnd"/>
            <w:r w:rsidRPr="004A2FF9">
              <w:rPr>
                <w:rFonts w:ascii="Calibri" w:hAnsi="Calibri"/>
                <w:color w:val="0000FF"/>
                <w:sz w:val="22"/>
                <w:szCs w:val="22"/>
                <w:u w:val="single"/>
              </w:rPr>
              <w:t>-71,</w:t>
            </w:r>
          </w:p>
          <w:p w14:paraId="492F918B" w14:textId="77777777" w:rsidR="00852F07" w:rsidRPr="004A2FF9"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w:t>
            </w:r>
            <w:proofErr w:type="gramStart"/>
            <w:r w:rsidRPr="004A2FF9">
              <w:rPr>
                <w:rFonts w:ascii="Calibri" w:hAnsi="Calibri"/>
                <w:color w:val="0000FF"/>
                <w:sz w:val="22"/>
                <w:szCs w:val="22"/>
                <w:u w:val="single"/>
              </w:rPr>
              <w:t>76,Р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77,Р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78,Р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79,Р</w:t>
            </w:r>
            <w:proofErr w:type="gramEnd"/>
            <w:r w:rsidRPr="004A2FF9">
              <w:rPr>
                <w:rFonts w:ascii="Calibri" w:hAnsi="Calibri"/>
                <w:color w:val="0000FF"/>
                <w:sz w:val="22"/>
                <w:szCs w:val="22"/>
                <w:u w:val="single"/>
              </w:rPr>
              <w:t>-80,</w:t>
            </w:r>
          </w:p>
          <w:p w14:paraId="40EF60F4" w14:textId="77777777" w:rsidR="00852F07" w:rsidRPr="006B1415"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w:t>
            </w:r>
            <w:proofErr w:type="gramStart"/>
            <w:r w:rsidRPr="004A2FF9">
              <w:rPr>
                <w:rFonts w:ascii="Calibri" w:hAnsi="Calibri"/>
                <w:color w:val="0000FF"/>
                <w:sz w:val="22"/>
                <w:szCs w:val="22"/>
                <w:u w:val="single"/>
              </w:rPr>
              <w:t>82,Р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83,Р</w:t>
            </w:r>
            <w:proofErr w:type="gramEnd"/>
            <w:r w:rsidRPr="004A2FF9">
              <w:rPr>
                <w:rFonts w:ascii="Calibri" w:hAnsi="Calibri"/>
                <w:color w:val="0000FF"/>
                <w:sz w:val="22"/>
                <w:szCs w:val="22"/>
                <w:u w:val="single"/>
              </w:rPr>
              <w:t>-</w:t>
            </w:r>
            <w:proofErr w:type="gramStart"/>
            <w:r w:rsidRPr="004A2FF9">
              <w:rPr>
                <w:rFonts w:ascii="Calibri" w:hAnsi="Calibri"/>
                <w:color w:val="0000FF"/>
                <w:sz w:val="22"/>
                <w:szCs w:val="22"/>
                <w:u w:val="single"/>
              </w:rPr>
              <w:t>84,Р</w:t>
            </w:r>
            <w:proofErr w:type="gramEnd"/>
            <w:r w:rsidRPr="004A2FF9">
              <w:rPr>
                <w:rFonts w:ascii="Calibri" w:hAnsi="Calibri"/>
                <w:color w:val="0000FF"/>
                <w:sz w:val="22"/>
                <w:szCs w:val="22"/>
                <w:u w:val="single"/>
              </w:rPr>
              <w:t>-85)</w:t>
            </w:r>
          </w:p>
        </w:tc>
        <w:tc>
          <w:tcPr>
            <w:tcW w:w="2435" w:type="dxa"/>
            <w:tcBorders>
              <w:top w:val="nil"/>
              <w:left w:val="nil"/>
              <w:bottom w:val="single" w:sz="8" w:space="0" w:color="808080"/>
              <w:right w:val="single" w:sz="8" w:space="0" w:color="808080"/>
            </w:tcBorders>
            <w:shd w:val="clear" w:color="000000" w:fill="FFFFFF"/>
            <w:vAlign w:val="bottom"/>
            <w:hideMark/>
          </w:tcPr>
          <w:p w14:paraId="3A675A37"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гр79 &lt;&gt; 0</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29FCC733"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Если заполнена графа 79 должна быть заполнена графа 31. На основании загрузки отчета в ЕИАС</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6172B37C"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085C9296"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4</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14:paraId="6270459A"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Заполнена графа 31, но не заполнена графа 79 </w:t>
            </w:r>
          </w:p>
          <w:p w14:paraId="082B1F3B"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7959DEB1"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Заполнить графу 79.</w:t>
            </w:r>
          </w:p>
        </w:tc>
      </w:tr>
    </w:tbl>
    <w:p w14:paraId="15CFE57A" w14:textId="77777777" w:rsidR="00852F07" w:rsidRDefault="00852F07" w:rsidP="005F6947">
      <w:pPr>
        <w:pStyle w:val="4a"/>
        <w:numPr>
          <w:ilvl w:val="3"/>
          <w:numId w:val="30"/>
        </w:numPr>
        <w:spacing w:line="360" w:lineRule="auto"/>
      </w:pPr>
      <w:bookmarkStart w:id="58" w:name="_Toc493233848"/>
      <w:bookmarkStart w:id="59" w:name="_Toc498583954"/>
      <w:bookmarkStart w:id="60" w:name="_Toc18575350"/>
      <w:r>
        <w:t xml:space="preserve">Проверка </w:t>
      </w:r>
      <w:proofErr w:type="spellStart"/>
      <w:r>
        <w:t>междокументных</w:t>
      </w:r>
      <w:proofErr w:type="spellEnd"/>
      <w:r>
        <w:t xml:space="preserve"> контрольных соотношений</w:t>
      </w:r>
      <w:bookmarkEnd w:id="58"/>
      <w:bookmarkEnd w:id="59"/>
      <w:bookmarkEnd w:id="60"/>
    </w:p>
    <w:p w14:paraId="63A3364F" w14:textId="77777777" w:rsidR="00852F07" w:rsidRDefault="00852F07" w:rsidP="00C2174A">
      <w:pPr>
        <w:rPr>
          <w:b/>
        </w:rPr>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sidRPr="00C2174A">
        <w:rPr>
          <w:b/>
          <w:sz w:val="20"/>
          <w:szCs w:val="20"/>
          <w:highlight w:val="lightGray"/>
        </w:rPr>
        <w:t>Проверка КС</w:t>
      </w:r>
      <w:r w:rsidR="00C2174A" w:rsidRPr="00C2174A">
        <w:rPr>
          <w:sz w:val="20"/>
          <w:szCs w:val="20"/>
          <w:highlight w:val="lightGray"/>
        </w:rPr>
        <w:t xml:space="preserve"> </w:t>
      </w:r>
      <w:proofErr w:type="gramStart"/>
      <w:r w:rsidR="00C2174A" w:rsidRPr="00C2174A">
        <w:rPr>
          <w:sz w:val="20"/>
          <w:szCs w:val="20"/>
          <w:highlight w:val="lightGray"/>
        </w:rPr>
        <w:t>=&gt;</w:t>
      </w:r>
      <w:r w:rsidR="00C2174A" w:rsidRPr="00C2174A">
        <w:rPr>
          <w:b/>
          <w:sz w:val="20"/>
          <w:szCs w:val="20"/>
          <w:highlight w:val="lightGray"/>
        </w:rPr>
        <w:t>Проверить</w:t>
      </w:r>
      <w:proofErr w:type="gramEnd"/>
      <w:r w:rsidR="00C2174A" w:rsidRPr="00C2174A">
        <w:rPr>
          <w:b/>
          <w:sz w:val="20"/>
          <w:szCs w:val="20"/>
          <w:highlight w:val="lightGray"/>
        </w:rPr>
        <w:t xml:space="preserve"> </w:t>
      </w:r>
      <w:proofErr w:type="spellStart"/>
      <w:r w:rsidR="00C2174A" w:rsidRPr="00C2174A">
        <w:rPr>
          <w:b/>
          <w:sz w:val="20"/>
          <w:szCs w:val="20"/>
          <w:highlight w:val="lightGray"/>
        </w:rPr>
        <w:t>междокументные</w:t>
      </w:r>
      <w:proofErr w:type="spellEnd"/>
      <w:r w:rsidR="00C2174A" w:rsidRPr="00C2174A">
        <w:rPr>
          <w:b/>
          <w:sz w:val="20"/>
          <w:szCs w:val="20"/>
          <w:highlight w:val="lightGray"/>
        </w:rPr>
        <w:t xml:space="preserve"> КС</w:t>
      </w:r>
      <w:r w:rsidRPr="0030653F">
        <w:rPr>
          <w:b/>
        </w:rPr>
        <w:t xml:space="preserve">.  </w:t>
      </w:r>
    </w:p>
    <w:p w14:paraId="07676F5C" w14:textId="77777777" w:rsidR="00852F07" w:rsidRDefault="00852F07" w:rsidP="003B0B8C">
      <w:pPr>
        <w:spacing w:before="120"/>
        <w:ind w:firstLine="851"/>
      </w:pPr>
      <w:r w:rsidRPr="00035980">
        <w:t xml:space="preserve">При выборе </w:t>
      </w:r>
      <w:r w:rsidRPr="003B0B8C">
        <w:rPr>
          <w:b/>
        </w:rPr>
        <w:t xml:space="preserve">пункта «Проверить </w:t>
      </w:r>
      <w:proofErr w:type="spellStart"/>
      <w:r w:rsidRPr="003B0B8C">
        <w:rPr>
          <w:b/>
        </w:rPr>
        <w:t>междокументные</w:t>
      </w:r>
      <w:proofErr w:type="spellEnd"/>
      <w:r w:rsidRPr="003B0B8C">
        <w:rPr>
          <w:b/>
        </w:rPr>
        <w:t xml:space="preserve"> КС»</w:t>
      </w:r>
      <w:r w:rsidRPr="00035980">
        <w:t xml:space="preserve"> на экране п</w:t>
      </w:r>
      <w:r>
        <w:t xml:space="preserve">оявится список групп правил МДКС для данной отчетной формы </w:t>
      </w:r>
      <w:r w:rsidRPr="0030653F">
        <w:rPr>
          <w:i/>
        </w:rPr>
        <w:t>(</w:t>
      </w:r>
      <w:r w:rsidR="003B0B8C">
        <w:rPr>
          <w:i/>
        </w:rPr>
        <w:t>Рисунок 77</w:t>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14:paraId="2627DD29" w14:textId="77777777" w:rsidR="00852F07" w:rsidRDefault="00852F07" w:rsidP="00852F07">
      <w:pPr>
        <w:spacing w:before="120"/>
        <w:jc w:val="center"/>
      </w:pPr>
      <w:r>
        <w:rPr>
          <w:noProof/>
        </w:rPr>
        <w:drawing>
          <wp:inline distT="0" distB="0" distL="0" distR="0" wp14:anchorId="70D03C60" wp14:editId="7FA9342B">
            <wp:extent cx="5629275" cy="3362325"/>
            <wp:effectExtent l="0" t="0" r="9525" b="952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29275" cy="3362325"/>
                    </a:xfrm>
                    <a:prstGeom prst="rect">
                      <a:avLst/>
                    </a:prstGeom>
                    <a:noFill/>
                    <a:ln>
                      <a:noFill/>
                    </a:ln>
                  </pic:spPr>
                </pic:pic>
              </a:graphicData>
            </a:graphic>
          </wp:inline>
        </w:drawing>
      </w:r>
    </w:p>
    <w:p w14:paraId="625C4556" w14:textId="77777777" w:rsidR="00852F07" w:rsidRDefault="00852F07" w:rsidP="005F6947">
      <w:pPr>
        <w:pStyle w:val="affc"/>
        <w:numPr>
          <w:ilvl w:val="0"/>
          <w:numId w:val="19"/>
        </w:numPr>
        <w:tabs>
          <w:tab w:val="num" w:pos="794"/>
          <w:tab w:val="num" w:pos="19796"/>
        </w:tabs>
      </w:pPr>
      <w:r>
        <w:t xml:space="preserve">Проверка </w:t>
      </w:r>
      <w:proofErr w:type="spellStart"/>
      <w:r>
        <w:t>междокументных</w:t>
      </w:r>
      <w:proofErr w:type="spellEnd"/>
      <w:r>
        <w:t xml:space="preserve"> КС</w:t>
      </w:r>
    </w:p>
    <w:p w14:paraId="08DCCD1C" w14:textId="77777777" w:rsidR="00852F07" w:rsidRPr="00035980" w:rsidRDefault="00852F07" w:rsidP="003B0B8C">
      <w:pPr>
        <w:spacing w:before="120"/>
        <w:ind w:firstLine="851"/>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14:paraId="19B56EFC" w14:textId="77777777" w:rsidR="00852F07" w:rsidRDefault="00852F07" w:rsidP="003B0B8C">
      <w:pPr>
        <w:spacing w:after="120"/>
        <w:ind w:firstLine="851"/>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значения:</w:t>
      </w:r>
    </w:p>
    <w:p w14:paraId="606F7BC8" w14:textId="77777777" w:rsidR="00852F07" w:rsidRPr="00035980" w:rsidRDefault="00852F07" w:rsidP="00852F07">
      <w:pPr>
        <w:spacing w:before="120" w:after="120"/>
      </w:pPr>
      <w:r>
        <w:rPr>
          <w:noProof/>
        </w:rPr>
        <w:t xml:space="preserve"> - </w:t>
      </w:r>
      <w:r>
        <w:rPr>
          <w:noProof/>
        </w:rPr>
        <w:drawing>
          <wp:inline distT="0" distB="0" distL="0" distR="0" wp14:anchorId="19435B39" wp14:editId="480F4816">
            <wp:extent cx="752475" cy="190500"/>
            <wp:effectExtent l="0" t="0" r="9525"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14:paraId="2FEC9760" w14:textId="77777777" w:rsidR="00852F07" w:rsidRDefault="00852F07" w:rsidP="00852F07">
      <w:pPr>
        <w:spacing w:before="120" w:after="120"/>
      </w:pPr>
      <w:r>
        <w:lastRenderedPageBreak/>
        <w:t xml:space="preserve"> - </w:t>
      </w:r>
      <w:r>
        <w:rPr>
          <w:noProof/>
        </w:rPr>
        <w:drawing>
          <wp:inline distT="0" distB="0" distL="0" distR="0" wp14:anchorId="0D4D5E8B" wp14:editId="6C30B935">
            <wp:extent cx="790575" cy="209550"/>
            <wp:effectExtent l="0" t="0" r="9525"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035980">
        <w:t xml:space="preserve"> - </w:t>
      </w:r>
      <w:r>
        <w:t xml:space="preserve">данная ячейка будет окрашена в желтый </w:t>
      </w:r>
      <w:proofErr w:type="gramStart"/>
      <w:r>
        <w:t>цвет, в случае, если</w:t>
      </w:r>
      <w:proofErr w:type="gramEnd"/>
      <w:r>
        <w:t xml:space="preserve"> по итогам проверки МДКС в протоколе присутствуют только ошибки-предупреждения, либо в случае </w:t>
      </w:r>
      <w:proofErr w:type="gramStart"/>
      <w:r>
        <w:t>внесения  изменений</w:t>
      </w:r>
      <w:proofErr w:type="gramEnd"/>
      <w:r>
        <w:t xml:space="preserve"> в отчеты, участвовавшие в проверке (требуется перепроверка;</w:t>
      </w:r>
    </w:p>
    <w:p w14:paraId="2278110C" w14:textId="77777777" w:rsidR="00852F07" w:rsidRPr="00035980" w:rsidRDefault="00852F07" w:rsidP="00852F07">
      <w:pPr>
        <w:spacing w:before="120" w:after="120"/>
      </w:pPr>
      <w:r>
        <w:rPr>
          <w:noProof/>
        </w:rPr>
        <w:t xml:space="preserve"> - </w:t>
      </w:r>
      <w:r>
        <w:rPr>
          <w:noProof/>
        </w:rPr>
        <w:drawing>
          <wp:inline distT="0" distB="0" distL="0" distR="0" wp14:anchorId="243E27BB" wp14:editId="7F8705F9">
            <wp:extent cx="790575" cy="200025"/>
            <wp:effectExtent l="0" t="0" r="9525"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035980">
        <w:rPr>
          <w:noProof/>
        </w:rPr>
        <w:t xml:space="preserve"> </w:t>
      </w:r>
      <w:r w:rsidRPr="00035980">
        <w:t>-</w:t>
      </w:r>
      <w:r>
        <w:t xml:space="preserve"> к</w:t>
      </w:r>
      <w:r w:rsidRPr="00035980">
        <w:t xml:space="preserve">расный цвет означает, что среди проверенных групп МДКС имеются группы с </w:t>
      </w:r>
      <w:proofErr w:type="gramStart"/>
      <w:r w:rsidRPr="00035980">
        <w:t>ошибками</w:t>
      </w:r>
      <w:proofErr w:type="gramEnd"/>
      <w:r>
        <w:t xml:space="preserve"> В данном примере только три из девяти возможных групп МДКС были пройдены успешно</w:t>
      </w:r>
      <w:r w:rsidRPr="00035980">
        <w:t>;</w:t>
      </w:r>
      <w:r>
        <w:t xml:space="preserve"> </w:t>
      </w:r>
    </w:p>
    <w:p w14:paraId="7332C4A9" w14:textId="77777777" w:rsidR="00852F07" w:rsidRPr="00035980" w:rsidRDefault="00852F07" w:rsidP="00852F07">
      <w:pPr>
        <w:spacing w:after="120"/>
      </w:pPr>
      <w:r>
        <w:t xml:space="preserve"> - </w:t>
      </w:r>
      <w:r>
        <w:rPr>
          <w:noProof/>
        </w:rPr>
        <w:drawing>
          <wp:inline distT="0" distB="0" distL="0" distR="0" wp14:anchorId="79FD27E0" wp14:editId="7FEFB77B">
            <wp:extent cx="809625" cy="209550"/>
            <wp:effectExtent l="0" t="0" r="9525"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035980">
        <w:t xml:space="preserve"> - проверка </w:t>
      </w:r>
      <w:r>
        <w:t>МД</w:t>
      </w:r>
      <w:r w:rsidRPr="00035980">
        <w:t>КС после последнего изменения формы не проводилась.</w:t>
      </w:r>
    </w:p>
    <w:p w14:paraId="7DAF7649" w14:textId="77777777" w:rsidR="00852F07" w:rsidRPr="00035980" w:rsidRDefault="00852F07" w:rsidP="003B0B8C">
      <w:pPr>
        <w:spacing w:after="120"/>
        <w:ind w:firstLine="851"/>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r>
        <w:t xml:space="preserve"> </w:t>
      </w:r>
    </w:p>
    <w:p w14:paraId="4F59C821" w14:textId="77777777" w:rsidR="00852F07" w:rsidRDefault="00852F07" w:rsidP="005F6947">
      <w:pPr>
        <w:pStyle w:val="4a"/>
        <w:numPr>
          <w:ilvl w:val="3"/>
          <w:numId w:val="30"/>
        </w:numPr>
        <w:spacing w:line="360" w:lineRule="auto"/>
      </w:pPr>
      <w:bookmarkStart w:id="61" w:name="_Toc493233850"/>
      <w:bookmarkStart w:id="62" w:name="_Toc498583956"/>
      <w:bookmarkStart w:id="63" w:name="_Toc18575351"/>
      <w:r>
        <w:t>Статусы отчетов</w:t>
      </w:r>
      <w:bookmarkEnd w:id="61"/>
      <w:bookmarkEnd w:id="62"/>
      <w:bookmarkEnd w:id="63"/>
    </w:p>
    <w:p w14:paraId="425F6C56" w14:textId="77777777" w:rsidR="00852F07" w:rsidRDefault="00852F07" w:rsidP="00852F07">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14:paraId="61CBEA9E" w14:textId="77777777" w:rsidR="00852F07" w:rsidRDefault="00852F07" w:rsidP="00852F07">
      <w:pPr>
        <w:spacing w:after="120"/>
        <w:jc w:val="center"/>
      </w:pPr>
      <w:r>
        <w:rPr>
          <w:noProof/>
        </w:rPr>
        <w:drawing>
          <wp:inline distT="0" distB="0" distL="0" distR="0" wp14:anchorId="2A5ED44F" wp14:editId="1303A076">
            <wp:extent cx="6296025" cy="1657350"/>
            <wp:effectExtent l="0" t="0" r="9525"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296025" cy="1657350"/>
                    </a:xfrm>
                    <a:prstGeom prst="rect">
                      <a:avLst/>
                    </a:prstGeom>
                    <a:noFill/>
                    <a:ln>
                      <a:noFill/>
                    </a:ln>
                  </pic:spPr>
                </pic:pic>
              </a:graphicData>
            </a:graphic>
          </wp:inline>
        </w:drawing>
      </w:r>
    </w:p>
    <w:p w14:paraId="66F4A542" w14:textId="77777777" w:rsidR="00852F07" w:rsidRDefault="00852F07" w:rsidP="005F6947">
      <w:pPr>
        <w:pStyle w:val="affc"/>
        <w:numPr>
          <w:ilvl w:val="0"/>
          <w:numId w:val="19"/>
        </w:numPr>
        <w:tabs>
          <w:tab w:val="num" w:pos="794"/>
          <w:tab w:val="num" w:pos="19796"/>
        </w:tabs>
      </w:pPr>
      <w:r>
        <w:t>Статусы отчетов</w:t>
      </w:r>
      <w:r w:rsidR="003B0B8C">
        <w:t>.  Готов к проверке</w:t>
      </w:r>
    </w:p>
    <w:p w14:paraId="5274CA77" w14:textId="77777777" w:rsidR="00852F07" w:rsidRDefault="00852F07" w:rsidP="00852F07">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14:paraId="658809E0" w14:textId="77777777" w:rsidR="00852F07" w:rsidRDefault="00852F07" w:rsidP="00852F07">
      <w:pPr>
        <w:spacing w:after="120"/>
      </w:pPr>
      <w:r>
        <w:rPr>
          <w:noProof/>
        </w:rPr>
        <w:drawing>
          <wp:inline distT="0" distB="0" distL="0" distR="0" wp14:anchorId="0D2F8678" wp14:editId="73465486">
            <wp:extent cx="6296025" cy="1562100"/>
            <wp:effectExtent l="0" t="0" r="9525"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96025" cy="1562100"/>
                    </a:xfrm>
                    <a:prstGeom prst="rect">
                      <a:avLst/>
                    </a:prstGeom>
                    <a:noFill/>
                    <a:ln>
                      <a:noFill/>
                    </a:ln>
                  </pic:spPr>
                </pic:pic>
              </a:graphicData>
            </a:graphic>
          </wp:inline>
        </w:drawing>
      </w:r>
    </w:p>
    <w:p w14:paraId="2EEFBDA1" w14:textId="77777777" w:rsidR="007A240D" w:rsidRDefault="003B0B8C" w:rsidP="005F6947">
      <w:pPr>
        <w:pStyle w:val="affc"/>
        <w:numPr>
          <w:ilvl w:val="0"/>
          <w:numId w:val="19"/>
        </w:numPr>
        <w:tabs>
          <w:tab w:val="num" w:pos="794"/>
          <w:tab w:val="num" w:pos="19796"/>
        </w:tabs>
      </w:pPr>
      <w:r>
        <w:t>Статусы отчетов. Проверен</w:t>
      </w:r>
    </w:p>
    <w:p w14:paraId="3E4A8881" w14:textId="77777777" w:rsidR="00852F07" w:rsidRDefault="00852F07" w:rsidP="00852F07">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 xml:space="preserve">Расчет </w:t>
      </w:r>
      <w:r w:rsidRPr="00961559">
        <w:rPr>
          <w:b/>
        </w:rPr>
        <w:lastRenderedPageBreak/>
        <w:t>итогов</w:t>
      </w:r>
      <w:r>
        <w:t xml:space="preserve">. Далее повторно провести проверку </w:t>
      </w:r>
      <w:proofErr w:type="spellStart"/>
      <w:r>
        <w:t>внутридокументных</w:t>
      </w:r>
      <w:proofErr w:type="spellEnd"/>
      <w:r>
        <w:t xml:space="preserve"> и </w:t>
      </w:r>
      <w:proofErr w:type="spellStart"/>
      <w:r>
        <w:t>междокументных</w:t>
      </w:r>
      <w:proofErr w:type="spellEnd"/>
      <w:r>
        <w:t xml:space="preserve"> контрольных соотношений и в случае отсутствия ошибок установить статус «Готов к проверке». </w:t>
      </w:r>
    </w:p>
    <w:p w14:paraId="4C638D7C" w14:textId="77777777" w:rsidR="00852F07" w:rsidRDefault="00852F07" w:rsidP="00852F07">
      <w:pPr>
        <w:spacing w:after="120"/>
        <w:jc w:val="center"/>
      </w:pPr>
      <w:r>
        <w:rPr>
          <w:noProof/>
        </w:rPr>
        <w:drawing>
          <wp:inline distT="0" distB="0" distL="0" distR="0" wp14:anchorId="6C259BF4" wp14:editId="79DCC278">
            <wp:extent cx="4381500" cy="419100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81500" cy="4191000"/>
                    </a:xfrm>
                    <a:prstGeom prst="rect">
                      <a:avLst/>
                    </a:prstGeom>
                    <a:noFill/>
                    <a:ln>
                      <a:noFill/>
                    </a:ln>
                  </pic:spPr>
                </pic:pic>
              </a:graphicData>
            </a:graphic>
          </wp:inline>
        </w:drawing>
      </w:r>
    </w:p>
    <w:p w14:paraId="2237B8F9" w14:textId="77777777" w:rsidR="00852F07" w:rsidRDefault="00822EE7" w:rsidP="005F6947">
      <w:pPr>
        <w:pStyle w:val="affc"/>
        <w:numPr>
          <w:ilvl w:val="0"/>
          <w:numId w:val="19"/>
        </w:numPr>
        <w:tabs>
          <w:tab w:val="num" w:pos="794"/>
          <w:tab w:val="num" w:pos="19796"/>
        </w:tabs>
      </w:pPr>
      <w:r>
        <w:t>Статусы отчетов. На доработке</w:t>
      </w:r>
    </w:p>
    <w:p w14:paraId="4EBFE3A6" w14:textId="77777777" w:rsidR="00852F07" w:rsidRDefault="00852F07" w:rsidP="00852F07">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14:paraId="328D442D" w14:textId="77777777" w:rsidR="00852F07" w:rsidRDefault="00852F07" w:rsidP="00852F07">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14:paraId="707D4943" w14:textId="77777777" w:rsidR="00852F07" w:rsidRDefault="00852F07" w:rsidP="005F6947">
      <w:pPr>
        <w:pStyle w:val="4a"/>
        <w:numPr>
          <w:ilvl w:val="3"/>
          <w:numId w:val="30"/>
        </w:numPr>
        <w:spacing w:line="360" w:lineRule="auto"/>
      </w:pPr>
      <w:bookmarkStart w:id="64" w:name="_Toc493233851"/>
      <w:bookmarkStart w:id="65" w:name="_Toc498583957"/>
      <w:bookmarkStart w:id="66" w:name="_Toc18575352"/>
      <w:r>
        <w:t>Печать отчета</w:t>
      </w:r>
      <w:bookmarkEnd w:id="64"/>
      <w:bookmarkEnd w:id="65"/>
      <w:bookmarkEnd w:id="66"/>
    </w:p>
    <w:p w14:paraId="11708428" w14:textId="77777777" w:rsidR="00852F07" w:rsidRDefault="00852F07" w:rsidP="00822EE7">
      <w:pPr>
        <w:spacing w:after="120"/>
        <w:ind w:firstLine="851"/>
        <w:rPr>
          <w:b/>
        </w:rPr>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251D65EA" wp14:editId="73DB8045">
            <wp:extent cx="247650" cy="180975"/>
            <wp:effectExtent l="0" t="0" r="0" b="9525"/>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035980">
        <w:rPr>
          <w:b/>
        </w:rPr>
        <w:t xml:space="preserve">Печать. </w:t>
      </w:r>
    </w:p>
    <w:p w14:paraId="248AACE7" w14:textId="77777777" w:rsidR="00822EE7" w:rsidRDefault="00822EE7" w:rsidP="00822EE7">
      <w:pPr>
        <w:spacing w:after="120"/>
        <w:ind w:firstLine="851"/>
      </w:pPr>
    </w:p>
    <w:p w14:paraId="7717E07F" w14:textId="77777777" w:rsidR="00852F07" w:rsidRDefault="00852F07" w:rsidP="00852F07">
      <w:pPr>
        <w:spacing w:after="120"/>
        <w:jc w:val="center"/>
      </w:pPr>
      <w:r>
        <w:rPr>
          <w:noProof/>
        </w:rPr>
        <w:lastRenderedPageBreak/>
        <w:drawing>
          <wp:inline distT="0" distB="0" distL="0" distR="0" wp14:anchorId="46D4D519" wp14:editId="6DFFE7A3">
            <wp:extent cx="6296025" cy="1524000"/>
            <wp:effectExtent l="0" t="0" r="9525"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14:paraId="6A0C6C62" w14:textId="77777777" w:rsidR="00852F07" w:rsidRDefault="00852F07" w:rsidP="005F6947">
      <w:pPr>
        <w:pStyle w:val="affc"/>
        <w:numPr>
          <w:ilvl w:val="0"/>
          <w:numId w:val="19"/>
        </w:numPr>
        <w:tabs>
          <w:tab w:val="num" w:pos="794"/>
          <w:tab w:val="num" w:pos="19796"/>
        </w:tabs>
      </w:pPr>
      <w:r>
        <w:t>Параметры печати</w:t>
      </w:r>
    </w:p>
    <w:p w14:paraId="79A6DC5E" w14:textId="77777777" w:rsidR="00852F07" w:rsidRDefault="00852F07" w:rsidP="00822EE7">
      <w:pPr>
        <w:spacing w:after="120"/>
        <w:ind w:firstLine="851"/>
      </w:pPr>
      <w:r w:rsidRPr="00035980">
        <w:t xml:space="preserve">При запуске печати отчета появляется окно </w:t>
      </w:r>
      <w:r w:rsidRPr="00FF1453">
        <w:rPr>
          <w:i/>
        </w:rPr>
        <w:t>(</w:t>
      </w:r>
      <w:r w:rsidR="00822EE7">
        <w:rPr>
          <w:i/>
        </w:rPr>
        <w:t>Рисунок 81</w:t>
      </w:r>
      <w:r w:rsidRPr="00FF1453">
        <w:rPr>
          <w:i/>
        </w:rPr>
        <w:t>)</w:t>
      </w:r>
      <w:r w:rsidRPr="00035980">
        <w:t xml:space="preserve"> с параметрами печати, в котором </w:t>
      </w:r>
      <w:r>
        <w:t>необходимо задать параметры печати отчета</w:t>
      </w:r>
      <w:r w:rsidRPr="00035980">
        <w:t>.</w:t>
      </w:r>
    </w:p>
    <w:p w14:paraId="1160EA27" w14:textId="77777777" w:rsidR="00852F07" w:rsidRDefault="00852F07" w:rsidP="00852F07">
      <w:pPr>
        <w:spacing w:after="120"/>
        <w:jc w:val="center"/>
      </w:pPr>
      <w:r>
        <w:rPr>
          <w:noProof/>
        </w:rPr>
        <w:drawing>
          <wp:inline distT="0" distB="0" distL="0" distR="0" wp14:anchorId="0D6643F7" wp14:editId="274A1600">
            <wp:extent cx="3629025" cy="2552700"/>
            <wp:effectExtent l="0" t="0" r="9525"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29025" cy="2552700"/>
                    </a:xfrm>
                    <a:prstGeom prst="rect">
                      <a:avLst/>
                    </a:prstGeom>
                    <a:noFill/>
                    <a:ln>
                      <a:noFill/>
                    </a:ln>
                  </pic:spPr>
                </pic:pic>
              </a:graphicData>
            </a:graphic>
          </wp:inline>
        </w:drawing>
      </w:r>
    </w:p>
    <w:p w14:paraId="4E039224" w14:textId="77777777" w:rsidR="00852F07" w:rsidRDefault="00852F07" w:rsidP="005F6947">
      <w:pPr>
        <w:pStyle w:val="affc"/>
        <w:numPr>
          <w:ilvl w:val="0"/>
          <w:numId w:val="19"/>
        </w:numPr>
        <w:tabs>
          <w:tab w:val="num" w:pos="794"/>
          <w:tab w:val="num" w:pos="19796"/>
        </w:tabs>
      </w:pPr>
      <w:r>
        <w:t>Дополнительные настройки печати</w:t>
      </w:r>
    </w:p>
    <w:p w14:paraId="7A0A3CDA" w14:textId="77777777" w:rsidR="00852F07" w:rsidRDefault="00852F07" w:rsidP="00822EE7">
      <w:pPr>
        <w:spacing w:after="120"/>
        <w:ind w:firstLine="851"/>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14:paraId="75CD65DD" w14:textId="77777777" w:rsidR="00852F07" w:rsidRPr="00C04458" w:rsidRDefault="00852F07" w:rsidP="005F6947">
      <w:pPr>
        <w:numPr>
          <w:ilvl w:val="0"/>
          <w:numId w:val="61"/>
        </w:numPr>
        <w:spacing w:after="120" w:line="276" w:lineRule="auto"/>
        <w:contextualSpacing/>
      </w:pPr>
      <w:r w:rsidRPr="00C04458">
        <w:rPr>
          <w:b/>
        </w:rPr>
        <w:t>Печать все дерево</w:t>
      </w:r>
      <w:r>
        <w:rPr>
          <w:b/>
        </w:rPr>
        <w:t xml:space="preserve"> - </w:t>
      </w:r>
      <w:r w:rsidRPr="00C04458">
        <w:t>выводить</w:t>
      </w:r>
      <w:r>
        <w:rPr>
          <w:b/>
        </w:rPr>
        <w:t xml:space="preserve"> </w:t>
      </w:r>
      <w:r w:rsidRPr="00C04458">
        <w:t>все узлы дерева, даже если они не заполнены.</w:t>
      </w:r>
      <w:r>
        <w:t xml:space="preserve"> </w:t>
      </w:r>
    </w:p>
    <w:p w14:paraId="63C9B410" w14:textId="77777777" w:rsidR="00852F07" w:rsidRDefault="00852F07" w:rsidP="005F6947">
      <w:pPr>
        <w:numPr>
          <w:ilvl w:val="0"/>
          <w:numId w:val="61"/>
        </w:numPr>
        <w:spacing w:after="120" w:line="276" w:lineRule="auto"/>
        <w:contextualSpacing/>
      </w:pPr>
      <w:r w:rsidRPr="007830BB">
        <w:rPr>
          <w:b/>
        </w:rPr>
        <w:t xml:space="preserve">Печать только итоговых сумм – </w:t>
      </w:r>
      <w:r w:rsidRPr="007830BB">
        <w:t xml:space="preserve">в случае заполнения по </w:t>
      </w:r>
      <w:r>
        <w:t>расходным обязательствам суммовых показателей в разрезе НПА при данной настройке суммы в печатный бланк выводятся одной строкой.</w:t>
      </w:r>
    </w:p>
    <w:p w14:paraId="4C0DAF7D" w14:textId="77777777" w:rsidR="00852F07" w:rsidRDefault="00852F07" w:rsidP="005F6947">
      <w:pPr>
        <w:numPr>
          <w:ilvl w:val="0"/>
          <w:numId w:val="61"/>
        </w:numPr>
        <w:spacing w:after="120" w:line="276" w:lineRule="auto"/>
        <w:contextualSpacing/>
      </w:pPr>
      <w:r w:rsidRPr="007830BB">
        <w:rPr>
          <w:b/>
        </w:rPr>
        <w:t xml:space="preserve"> Печать только </w:t>
      </w:r>
      <w:r>
        <w:rPr>
          <w:b/>
        </w:rPr>
        <w:t>не нулевых столбцов</w:t>
      </w:r>
      <w:r w:rsidRPr="007830BB">
        <w:rPr>
          <w:b/>
        </w:rPr>
        <w:t xml:space="preserve"> –</w:t>
      </w:r>
      <w:r>
        <w:rPr>
          <w:b/>
        </w:rPr>
        <w:t xml:space="preserve"> </w:t>
      </w:r>
      <w:r>
        <w:t xml:space="preserve">в печатный бланк выводятся только </w:t>
      </w:r>
      <w:proofErr w:type="gramStart"/>
      <w:r>
        <w:t>столбцы  с</w:t>
      </w:r>
      <w:proofErr w:type="gramEnd"/>
      <w:r>
        <w:t xml:space="preserve"> суммовыми показателями.</w:t>
      </w:r>
    </w:p>
    <w:p w14:paraId="44123AE8" w14:textId="77777777" w:rsidR="00852F07" w:rsidRDefault="00852F07" w:rsidP="005F6947">
      <w:pPr>
        <w:numPr>
          <w:ilvl w:val="0"/>
          <w:numId w:val="61"/>
        </w:numPr>
        <w:spacing w:after="120" w:line="276" w:lineRule="auto"/>
        <w:contextualSpacing/>
      </w:pPr>
      <w:r w:rsidRPr="007830BB">
        <w:rPr>
          <w:b/>
        </w:rPr>
        <w:t xml:space="preserve">Печать </w:t>
      </w:r>
      <w:r>
        <w:rPr>
          <w:b/>
        </w:rPr>
        <w:t>в одну строку</w:t>
      </w:r>
      <w:r w:rsidRPr="007830BB">
        <w:rPr>
          <w:b/>
        </w:rPr>
        <w:t xml:space="preserve"> –</w:t>
      </w:r>
      <w:r>
        <w:rPr>
          <w:b/>
        </w:rPr>
        <w:t xml:space="preserve"> </w:t>
      </w:r>
      <w:r>
        <w:t>в печатный бланк выводятся одной строкой суммы и НПА (идет объединение строк НПА построчно).</w:t>
      </w:r>
    </w:p>
    <w:p w14:paraId="0A6AB0B9" w14:textId="77777777" w:rsidR="00852F07" w:rsidRDefault="00852F07" w:rsidP="005F6947">
      <w:pPr>
        <w:pStyle w:val="4a"/>
        <w:numPr>
          <w:ilvl w:val="3"/>
          <w:numId w:val="30"/>
        </w:numPr>
        <w:spacing w:line="360" w:lineRule="auto"/>
      </w:pPr>
      <w:bookmarkStart w:id="67" w:name="_Toc493233852"/>
      <w:bookmarkStart w:id="68" w:name="_Toc498583958"/>
      <w:bookmarkStart w:id="69" w:name="_Toc18575353"/>
      <w:r>
        <w:t>Электронная подпись (ЭП)</w:t>
      </w:r>
      <w:bookmarkEnd w:id="67"/>
      <w:bookmarkEnd w:id="68"/>
      <w:bookmarkEnd w:id="69"/>
    </w:p>
    <w:p w14:paraId="3A0A65E6" w14:textId="77777777" w:rsidR="00852F07" w:rsidRDefault="00852F07" w:rsidP="008258B3">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822EE7">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кнопку </w:t>
      </w:r>
      <w:r>
        <w:rPr>
          <w:rFonts w:ascii="Times New Roman" w:hAnsi="Times New Roman"/>
          <w:noProof/>
          <w:lang w:eastAsia="ru-RU"/>
        </w:rPr>
        <w:drawing>
          <wp:inline distT="0" distB="0" distL="0" distR="0" wp14:anchorId="603ACB79" wp14:editId="4A9CDA1E">
            <wp:extent cx="304800" cy="2286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00822EE7" w:rsidRPr="00822EE7">
        <w:rPr>
          <w:rFonts w:ascii="Times New Roman" w:hAnsi="Times New Roman"/>
          <w:b/>
          <w:sz w:val="24"/>
        </w:rPr>
        <w:t>[</w:t>
      </w:r>
      <w:r w:rsidRPr="00035980">
        <w:rPr>
          <w:rFonts w:ascii="Times New Roman" w:hAnsi="Times New Roman"/>
          <w:b/>
          <w:sz w:val="24"/>
        </w:rPr>
        <w:t>Электронная подпись</w:t>
      </w:r>
      <w:r w:rsidR="00822EE7" w:rsidRPr="00822EE7">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w:t>
      </w:r>
      <w:r w:rsidRPr="00035980">
        <w:rPr>
          <w:rFonts w:ascii="Times New Roman" w:hAnsi="Times New Roman"/>
          <w:sz w:val="24"/>
        </w:rPr>
        <w:lastRenderedPageBreak/>
        <w:t xml:space="preserve">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14:paraId="3BF40757" w14:textId="77777777" w:rsidR="00852F07" w:rsidRDefault="00852F07" w:rsidP="00852F07">
      <w:pPr>
        <w:pStyle w:val="afffffff9"/>
        <w:ind w:left="0" w:firstLine="708"/>
        <w:jc w:val="center"/>
        <w:rPr>
          <w:rFonts w:ascii="Times New Roman" w:hAnsi="Times New Roman"/>
          <w:sz w:val="24"/>
        </w:rPr>
      </w:pPr>
      <w:r>
        <w:rPr>
          <w:noProof/>
          <w:lang w:eastAsia="ru-RU"/>
        </w:rPr>
        <w:drawing>
          <wp:inline distT="0" distB="0" distL="0" distR="0" wp14:anchorId="7E687FB8" wp14:editId="09F8B959">
            <wp:extent cx="4076700" cy="4600575"/>
            <wp:effectExtent l="0" t="0" r="0" b="9525"/>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14:paraId="1BCA65D5" w14:textId="77777777" w:rsidR="00852F07" w:rsidRDefault="00A47079" w:rsidP="005F6947">
      <w:pPr>
        <w:pStyle w:val="affc"/>
        <w:numPr>
          <w:ilvl w:val="0"/>
          <w:numId w:val="19"/>
        </w:numPr>
        <w:tabs>
          <w:tab w:val="num" w:pos="794"/>
          <w:tab w:val="num" w:pos="19796"/>
        </w:tabs>
      </w:pPr>
      <w:r>
        <w:t>Выбор сертификата</w:t>
      </w:r>
    </w:p>
    <w:p w14:paraId="3EB14BF5" w14:textId="77777777" w:rsidR="00852F07" w:rsidRDefault="00852F07" w:rsidP="008258B3">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14:paraId="32BBDCF5" w14:textId="77777777" w:rsidR="00852F07" w:rsidRDefault="00852F07" w:rsidP="008258B3">
      <w:pPr>
        <w:pStyle w:val="afffffff9"/>
        <w:ind w:left="0" w:firstLine="708"/>
        <w:jc w:val="both"/>
        <w:rPr>
          <w:rFonts w:ascii="Times New Roman" w:hAnsi="Times New Roman"/>
          <w:sz w:val="24"/>
          <w:szCs w:val="24"/>
        </w:rPr>
      </w:pPr>
      <w:r>
        <w:rPr>
          <w:rFonts w:ascii="Times New Roman" w:hAnsi="Times New Roman"/>
          <w:sz w:val="24"/>
          <w:szCs w:val="24"/>
        </w:rPr>
        <w:t xml:space="preserve">При наличии модуля </w:t>
      </w:r>
      <w:r w:rsidRPr="00822EE7">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Pr="00271777">
        <w:rPr>
          <w:rFonts w:ascii="Times New Roman" w:hAnsi="Times New Roman"/>
          <w:i/>
          <w:sz w:val="24"/>
          <w:szCs w:val="24"/>
        </w:rPr>
        <w:fldChar w:fldCharType="begin"/>
      </w:r>
      <w:r w:rsidRPr="00271777">
        <w:rPr>
          <w:rFonts w:ascii="Times New Roman" w:hAnsi="Times New Roman"/>
          <w:i/>
          <w:sz w:val="24"/>
          <w:szCs w:val="24"/>
        </w:rPr>
        <w:instrText xml:space="preserve"> REF _Ref485810332 \h  \* MERGEFORMAT </w:instrText>
      </w:r>
      <w:r w:rsidRPr="00271777">
        <w:rPr>
          <w:rFonts w:ascii="Times New Roman" w:hAnsi="Times New Roman"/>
          <w:i/>
          <w:sz w:val="24"/>
          <w:szCs w:val="24"/>
        </w:rPr>
      </w:r>
      <w:r w:rsidRPr="00271777">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78</w:t>
      </w:r>
      <w:r w:rsidRPr="00271777">
        <w:rPr>
          <w:rFonts w:ascii="Times New Roman" w:hAnsi="Times New Roman"/>
          <w:i/>
          <w:sz w:val="24"/>
          <w:szCs w:val="24"/>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Pr>
          <w:rFonts w:ascii="Times New Roman" w:hAnsi="Times New Roman"/>
          <w:noProof/>
          <w:lang w:eastAsia="ru-RU"/>
        </w:rPr>
        <w:drawing>
          <wp:inline distT="0" distB="0" distL="0" distR="0" wp14:anchorId="25EB366B" wp14:editId="4B936B5B">
            <wp:extent cx="895350" cy="24765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14:paraId="6C186C82" w14:textId="77777777" w:rsidR="00852F07" w:rsidRPr="00035980" w:rsidRDefault="00852F07" w:rsidP="00852F07">
      <w:pPr>
        <w:pStyle w:val="afffffff9"/>
        <w:ind w:left="0" w:firstLine="708"/>
        <w:rPr>
          <w:rFonts w:ascii="Times New Roman" w:hAnsi="Times New Roman"/>
          <w:sz w:val="24"/>
          <w:szCs w:val="24"/>
        </w:rPr>
      </w:pPr>
    </w:p>
    <w:p w14:paraId="00079856" w14:textId="77777777" w:rsidR="00852F07" w:rsidRPr="00035980" w:rsidRDefault="00852F07" w:rsidP="00852F07">
      <w:pPr>
        <w:pStyle w:val="afffffff9"/>
        <w:ind w:left="0" w:firstLine="708"/>
        <w:rPr>
          <w:rFonts w:ascii="Times New Roman" w:hAnsi="Times New Roman"/>
          <w:sz w:val="24"/>
          <w:szCs w:val="24"/>
        </w:rPr>
      </w:pPr>
    </w:p>
    <w:p w14:paraId="3E6BDE4E" w14:textId="77777777" w:rsidR="00852F07" w:rsidRDefault="00852F07" w:rsidP="00852F07">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718A5CA5" wp14:editId="641116EE">
            <wp:extent cx="6296025" cy="4391025"/>
            <wp:effectExtent l="0" t="0" r="9525" b="9525"/>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296025" cy="4391025"/>
                    </a:xfrm>
                    <a:prstGeom prst="rect">
                      <a:avLst/>
                    </a:prstGeom>
                    <a:noFill/>
                    <a:ln>
                      <a:noFill/>
                    </a:ln>
                  </pic:spPr>
                </pic:pic>
              </a:graphicData>
            </a:graphic>
          </wp:inline>
        </w:drawing>
      </w:r>
    </w:p>
    <w:p w14:paraId="4B3C1F9E" w14:textId="77777777" w:rsidR="00852F07" w:rsidRDefault="00852F07" w:rsidP="005F6947">
      <w:pPr>
        <w:pStyle w:val="affc"/>
        <w:numPr>
          <w:ilvl w:val="0"/>
          <w:numId w:val="19"/>
        </w:numPr>
        <w:tabs>
          <w:tab w:val="num" w:pos="794"/>
          <w:tab w:val="num" w:pos="19796"/>
        </w:tabs>
      </w:pPr>
      <w:r>
        <w:t>Подпись</w:t>
      </w:r>
      <w:r w:rsidR="00822EE7" w:rsidRPr="00822EE7">
        <w:t xml:space="preserve"> </w:t>
      </w:r>
      <w:r w:rsidR="00822EE7">
        <w:t>с использованием модуля «Электронный архив»</w:t>
      </w:r>
    </w:p>
    <w:p w14:paraId="5C95CA3C" w14:textId="77777777" w:rsidR="00852F07" w:rsidRPr="00271777" w:rsidRDefault="00852F07" w:rsidP="00852F07">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кнопки </w:t>
      </w:r>
      <w:r>
        <w:rPr>
          <w:rFonts w:ascii="Times New Roman" w:hAnsi="Times New Roman"/>
          <w:noProof/>
          <w:sz w:val="24"/>
          <w:szCs w:val="20"/>
          <w:lang w:eastAsia="ru-RU"/>
        </w:rPr>
        <w:drawing>
          <wp:inline distT="0" distB="0" distL="0" distR="0" wp14:anchorId="7EA9A55D" wp14:editId="4D39D91F">
            <wp:extent cx="285750" cy="180975"/>
            <wp:effectExtent l="0" t="0" r="0" b="9525"/>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035980">
        <w:rPr>
          <w:rFonts w:ascii="Times New Roman" w:hAnsi="Times New Roman"/>
          <w:sz w:val="24"/>
          <w:szCs w:val="20"/>
        </w:rPr>
        <w:t xml:space="preserve"> </w:t>
      </w:r>
      <w:r w:rsidR="00822EE7" w:rsidRPr="00822EE7">
        <w:rPr>
          <w:rFonts w:ascii="Times New Roman" w:hAnsi="Times New Roman"/>
          <w:sz w:val="24"/>
          <w:szCs w:val="20"/>
        </w:rPr>
        <w:t>[</w:t>
      </w:r>
      <w:r w:rsidRPr="00035980">
        <w:rPr>
          <w:rFonts w:ascii="Times New Roman" w:hAnsi="Times New Roman"/>
          <w:b/>
          <w:sz w:val="24"/>
          <w:szCs w:val="20"/>
        </w:rPr>
        <w:t>Электронная подпись</w:t>
      </w:r>
      <w:r w:rsidR="00822EE7" w:rsidRPr="00822EE7">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822EE7">
        <w:rPr>
          <w:rFonts w:ascii="Times New Roman" w:hAnsi="Times New Roman"/>
          <w:b/>
          <w:sz w:val="24"/>
          <w:szCs w:val="20"/>
        </w:rPr>
        <w:t>«Работа с отчетностью»</w:t>
      </w:r>
      <w:r w:rsidRPr="00271777">
        <w:rPr>
          <w:rFonts w:ascii="Times New Roman" w:hAnsi="Times New Roman"/>
          <w:sz w:val="24"/>
          <w:szCs w:val="20"/>
        </w:rPr>
        <w:t xml:space="preserve"> </w:t>
      </w:r>
      <w:proofErr w:type="gramStart"/>
      <w:r w:rsidRPr="00271777">
        <w:rPr>
          <w:rFonts w:ascii="Times New Roman" w:hAnsi="Times New Roman"/>
          <w:sz w:val="24"/>
          <w:szCs w:val="20"/>
        </w:rPr>
        <w:t>также  расположены</w:t>
      </w:r>
      <w:proofErr w:type="gramEnd"/>
      <w:r w:rsidRPr="00271777">
        <w:rPr>
          <w:rFonts w:ascii="Times New Roman" w:hAnsi="Times New Roman"/>
          <w:sz w:val="24"/>
          <w:szCs w:val="20"/>
        </w:rPr>
        <w:t xml:space="preserve"> следующие опции:</w:t>
      </w:r>
    </w:p>
    <w:p w14:paraId="797C57D4" w14:textId="77777777"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14:paraId="32425FC5" w14:textId="77777777"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14:paraId="3760D6DE" w14:textId="77777777" w:rsidR="00852F07" w:rsidRPr="00035980" w:rsidRDefault="00852F07" w:rsidP="00852F07">
      <w:pPr>
        <w:pStyle w:val="afffffff9"/>
        <w:ind w:left="0"/>
        <w:rPr>
          <w:rFonts w:ascii="Times New Roman" w:hAnsi="Times New Roman"/>
          <w:i/>
          <w:sz w:val="24"/>
          <w:szCs w:val="24"/>
        </w:rPr>
      </w:pPr>
      <w:r w:rsidRPr="00035980">
        <w:rPr>
          <w:rFonts w:ascii="Times New Roman" w:hAnsi="Times New Roman"/>
          <w:sz w:val="24"/>
          <w:szCs w:val="24"/>
        </w:rPr>
        <w:t xml:space="preserve">При нажатии на кнопку появляется окно </w:t>
      </w:r>
      <w:r w:rsidRPr="00822EE7">
        <w:rPr>
          <w:rFonts w:ascii="Times New Roman" w:hAnsi="Times New Roman"/>
          <w:b/>
          <w:sz w:val="24"/>
          <w:szCs w:val="24"/>
        </w:rPr>
        <w:t>«Информация об ЭП»</w:t>
      </w:r>
      <w:r w:rsidRPr="00822EE7">
        <w:rPr>
          <w:rFonts w:ascii="Times New Roman" w:hAnsi="Times New Roman"/>
          <w:b/>
          <w:i/>
          <w:sz w:val="24"/>
          <w:szCs w:val="24"/>
        </w:rPr>
        <w:t>.</w:t>
      </w:r>
    </w:p>
    <w:p w14:paraId="191FD55F" w14:textId="77777777" w:rsidR="00852F07" w:rsidRPr="00035980" w:rsidRDefault="00852F07" w:rsidP="00852F07">
      <w:r>
        <w:rPr>
          <w:noProof/>
        </w:rPr>
        <w:drawing>
          <wp:inline distT="0" distB="0" distL="0" distR="0" wp14:anchorId="3F4B4950" wp14:editId="46484DBD">
            <wp:extent cx="6296025" cy="2076450"/>
            <wp:effectExtent l="0" t="0" r="9525"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96025" cy="2076450"/>
                    </a:xfrm>
                    <a:prstGeom prst="rect">
                      <a:avLst/>
                    </a:prstGeom>
                    <a:noFill/>
                    <a:ln>
                      <a:noFill/>
                    </a:ln>
                  </pic:spPr>
                </pic:pic>
              </a:graphicData>
            </a:graphic>
          </wp:inline>
        </w:drawing>
      </w:r>
    </w:p>
    <w:p w14:paraId="7549655D" w14:textId="77777777" w:rsidR="00852F07" w:rsidRPr="00035980" w:rsidRDefault="00852F07" w:rsidP="005F6947">
      <w:pPr>
        <w:pStyle w:val="affc"/>
        <w:numPr>
          <w:ilvl w:val="0"/>
          <w:numId w:val="19"/>
        </w:numPr>
        <w:tabs>
          <w:tab w:val="num" w:pos="794"/>
          <w:tab w:val="num" w:pos="19796"/>
        </w:tabs>
      </w:pPr>
      <w:r w:rsidRPr="00035980">
        <w:t>Информация о подписи</w:t>
      </w:r>
    </w:p>
    <w:p w14:paraId="1BC2A868" w14:textId="77777777" w:rsidR="00852F07" w:rsidRPr="00035980" w:rsidRDefault="00852F07" w:rsidP="00852F07">
      <w:pPr>
        <w:pStyle w:val="afffffff9"/>
        <w:ind w:left="0" w:firstLine="708"/>
        <w:rPr>
          <w:rFonts w:ascii="Times New Roman" w:hAnsi="Times New Roman"/>
          <w:sz w:val="24"/>
          <w:szCs w:val="24"/>
        </w:rPr>
      </w:pPr>
    </w:p>
    <w:p w14:paraId="15C36EEE" w14:textId="77777777" w:rsidR="00852F07" w:rsidRPr="00035980" w:rsidRDefault="00852F07" w:rsidP="00852F07">
      <w:pPr>
        <w:pStyle w:val="afffffff9"/>
        <w:ind w:left="0" w:firstLine="708"/>
        <w:rPr>
          <w:rFonts w:ascii="Times New Roman" w:hAnsi="Times New Roman"/>
        </w:rPr>
      </w:pPr>
      <w:r w:rsidRPr="00035980">
        <w:rPr>
          <w:rFonts w:ascii="Times New Roman" w:hAnsi="Times New Roman"/>
          <w:sz w:val="24"/>
          <w:szCs w:val="24"/>
        </w:rPr>
        <w:lastRenderedPageBreak/>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Pr>
          <w:rFonts w:ascii="Times New Roman" w:hAnsi="Times New Roman"/>
          <w:noProof/>
          <w:sz w:val="24"/>
          <w:szCs w:val="24"/>
          <w:lang w:eastAsia="ru-RU"/>
        </w:rPr>
        <w:drawing>
          <wp:inline distT="0" distB="0" distL="0" distR="0" wp14:anchorId="5EDB3708" wp14:editId="1ADB12EA">
            <wp:extent cx="209550" cy="200025"/>
            <wp:effectExtent l="0" t="0" r="0"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00822EE7" w:rsidRPr="00822EE7">
        <w:rPr>
          <w:rFonts w:ascii="Times New Roman" w:hAnsi="Times New Roman"/>
          <w:sz w:val="24"/>
          <w:szCs w:val="24"/>
        </w:rPr>
        <w:t>[</w:t>
      </w:r>
      <w:r w:rsidRPr="00035980">
        <w:rPr>
          <w:rFonts w:ascii="Times New Roman" w:hAnsi="Times New Roman"/>
          <w:b/>
          <w:sz w:val="24"/>
          <w:szCs w:val="24"/>
        </w:rPr>
        <w:t>Данные о сертификате</w:t>
      </w:r>
      <w:r w:rsidR="00822EE7" w:rsidRPr="00822EE7">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14:paraId="05836F70" w14:textId="77777777" w:rsidR="00852F07" w:rsidRPr="00271777" w:rsidRDefault="00852F07" w:rsidP="005F6947">
      <w:pPr>
        <w:pStyle w:val="afffffff9"/>
        <w:numPr>
          <w:ilvl w:val="0"/>
          <w:numId w:val="29"/>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w:t>
      </w:r>
      <w:proofErr w:type="gramStart"/>
      <w:r w:rsidRPr="00271777">
        <w:rPr>
          <w:rFonts w:ascii="Times New Roman" w:hAnsi="Times New Roman"/>
          <w:sz w:val="24"/>
          <w:szCs w:val="24"/>
        </w:rPr>
        <w:t>опция</w:t>
      </w:r>
      <w:proofErr w:type="gramEnd"/>
      <w:r w:rsidRPr="00271777">
        <w:rPr>
          <w:rFonts w:ascii="Times New Roman" w:hAnsi="Times New Roman"/>
          <w:sz w:val="24"/>
          <w:szCs w:val="24"/>
        </w:rPr>
        <w:t xml:space="preserve">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14:paraId="1E56E066" w14:textId="77777777"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14:paraId="05EB7230" w14:textId="77777777" w:rsidR="00852F07" w:rsidRDefault="00852F07" w:rsidP="005F6947">
      <w:pPr>
        <w:pStyle w:val="4a"/>
        <w:numPr>
          <w:ilvl w:val="3"/>
          <w:numId w:val="30"/>
        </w:numPr>
        <w:spacing w:line="360" w:lineRule="auto"/>
      </w:pPr>
      <w:bookmarkStart w:id="70" w:name="_Toc493233853"/>
      <w:bookmarkStart w:id="71" w:name="_Toc498583959"/>
      <w:bookmarkStart w:id="72" w:name="_Toc18575354"/>
      <w:r>
        <w:t>Создание свода</w:t>
      </w:r>
      <w:bookmarkEnd w:id="70"/>
      <w:bookmarkEnd w:id="71"/>
      <w:bookmarkEnd w:id="72"/>
    </w:p>
    <w:p w14:paraId="348859B4" w14:textId="77777777" w:rsidR="00852F07" w:rsidRPr="00035980" w:rsidRDefault="00852F07" w:rsidP="00852F07">
      <w:pPr>
        <w:spacing w:after="120"/>
        <w:ind w:firstLine="708"/>
      </w:pPr>
      <w:bookmarkStart w:id="73" w:name="_Toc374619903"/>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617148CA" wp14:editId="5202468C">
            <wp:extent cx="742950" cy="22860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 xml:space="preserve">. Пользователю </w:t>
      </w:r>
      <w:r>
        <w:t>ПК</w:t>
      </w:r>
      <w:r w:rsidRPr="00035980">
        <w:t xml:space="preserve"> «</w:t>
      </w:r>
      <w:proofErr w:type="spellStart"/>
      <w:r w:rsidRPr="00035980">
        <w:t>Свод-</w:t>
      </w:r>
      <w:r>
        <w:t>СМАРТ</w:t>
      </w:r>
      <w:proofErr w:type="spellEnd"/>
      <w:r w:rsidRPr="00035980">
        <w:t>» представлены на выбор следующие типы сводных форм:</w:t>
      </w:r>
    </w:p>
    <w:p w14:paraId="6DE6260E" w14:textId="77777777" w:rsidR="00852F07" w:rsidRPr="00035980" w:rsidRDefault="00852F07" w:rsidP="005F6947">
      <w:pPr>
        <w:pStyle w:val="afffffff9"/>
        <w:numPr>
          <w:ilvl w:val="0"/>
          <w:numId w:val="28"/>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3C59488B" wp14:editId="4840D49D">
            <wp:extent cx="1504950" cy="219075"/>
            <wp:effectExtent l="0" t="0" r="0"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14:paraId="314ED4DB" w14:textId="77777777" w:rsidR="00852F07" w:rsidRPr="00035980" w:rsidRDefault="00852F07" w:rsidP="005F6947">
      <w:pPr>
        <w:pStyle w:val="afffffff9"/>
        <w:numPr>
          <w:ilvl w:val="0"/>
          <w:numId w:val="28"/>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00A47079">
        <w:rPr>
          <w:rFonts w:ascii="Times New Roman" w:hAnsi="Times New Roman"/>
          <w:i/>
          <w:sz w:val="24"/>
          <w:szCs w:val="24"/>
        </w:rPr>
        <w:t xml:space="preserve">Рисунок </w:t>
      </w:r>
      <w:r w:rsidR="00A47079" w:rsidRPr="00A47079">
        <w:rPr>
          <w:rFonts w:ascii="Times New Roman" w:hAnsi="Times New Roman"/>
          <w:i/>
          <w:sz w:val="24"/>
          <w:szCs w:val="24"/>
        </w:rPr>
        <w:t>86</w:t>
      </w:r>
      <w:r w:rsidRPr="001A5ADB">
        <w:rPr>
          <w:rFonts w:ascii="Times New Roman" w:hAnsi="Times New Roman"/>
          <w:i/>
          <w:sz w:val="24"/>
          <w:szCs w:val="24"/>
        </w:rPr>
        <w:t>).</w:t>
      </w:r>
    </w:p>
    <w:p w14:paraId="3848B372" w14:textId="77777777" w:rsidR="00852F07" w:rsidRPr="00035980"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14:paraId="5818E6BE" w14:textId="77777777" w:rsidR="00852F07" w:rsidRPr="00CB5702"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w:t>
      </w:r>
      <w:r w:rsidRPr="00035980">
        <w:rPr>
          <w:rFonts w:ascii="Times New Roman" w:hAnsi="Times New Roman"/>
          <w:sz w:val="24"/>
          <w:szCs w:val="24"/>
        </w:rPr>
        <w:lastRenderedPageBreak/>
        <w:t>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14:paraId="4E58E80E" w14:textId="77777777" w:rsidR="00852F07" w:rsidRDefault="00852F07" w:rsidP="00822EE7">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14:paraId="43CB438B" w14:textId="77777777" w:rsidR="00852F07" w:rsidRDefault="00852F07" w:rsidP="00852F07"/>
    <w:p w14:paraId="67EAF8E5" w14:textId="77777777" w:rsidR="00852F07" w:rsidRDefault="00852F07" w:rsidP="00852F07">
      <w:pPr>
        <w:ind w:firstLine="567"/>
        <w:jc w:val="center"/>
      </w:pPr>
      <w:r>
        <w:rPr>
          <w:noProof/>
        </w:rPr>
        <w:drawing>
          <wp:inline distT="0" distB="0" distL="0" distR="0" wp14:anchorId="7A2955E3" wp14:editId="1ED0D0EA">
            <wp:extent cx="5838825" cy="3514725"/>
            <wp:effectExtent l="0" t="0" r="9525" b="9525"/>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38825" cy="3514725"/>
                    </a:xfrm>
                    <a:prstGeom prst="rect">
                      <a:avLst/>
                    </a:prstGeom>
                    <a:noFill/>
                    <a:ln>
                      <a:noFill/>
                    </a:ln>
                  </pic:spPr>
                </pic:pic>
              </a:graphicData>
            </a:graphic>
          </wp:inline>
        </w:drawing>
      </w:r>
    </w:p>
    <w:p w14:paraId="3C5B5B62" w14:textId="77777777" w:rsidR="00852F07" w:rsidRDefault="00822EE7" w:rsidP="005F6947">
      <w:pPr>
        <w:pStyle w:val="affc"/>
        <w:numPr>
          <w:ilvl w:val="0"/>
          <w:numId w:val="19"/>
        </w:numPr>
        <w:tabs>
          <w:tab w:val="num" w:pos="794"/>
          <w:tab w:val="num" w:pos="19796"/>
        </w:tabs>
      </w:pPr>
      <w:r>
        <w:t>Окно выбора формы для свода</w:t>
      </w:r>
      <w:r w:rsidR="00852F07" w:rsidRPr="00035980">
        <w:t xml:space="preserve"> </w:t>
      </w:r>
    </w:p>
    <w:p w14:paraId="17CD918D" w14:textId="77777777" w:rsidR="00852F07" w:rsidRDefault="00852F07" w:rsidP="00822EE7">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14:paraId="4455849F" w14:textId="77777777" w:rsidR="00852F07" w:rsidRDefault="00852F07" w:rsidP="00852F07">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Pr>
          <w:noProof/>
        </w:rPr>
        <w:drawing>
          <wp:inline distT="0" distB="0" distL="0" distR="0" wp14:anchorId="4BEB66C4" wp14:editId="20D24B2A">
            <wp:extent cx="752475" cy="228600"/>
            <wp:effectExtent l="0" t="0" r="9525"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w:t>
      </w:r>
      <w:r w:rsidR="006D566A" w:rsidRPr="006D566A">
        <w:rPr>
          <w:b/>
        </w:rPr>
        <w:t>[</w:t>
      </w:r>
      <w:r w:rsidRPr="006D566A">
        <w:rPr>
          <w:b/>
        </w:rPr>
        <w:t>Свод</w:t>
      </w:r>
      <w:r w:rsidR="006D566A" w:rsidRPr="006D566A">
        <w:rPr>
          <w:b/>
        </w:rPr>
        <w:t>]</w:t>
      </w:r>
      <w:r w:rsidRPr="006D566A">
        <w:rPr>
          <w:b/>
        </w:rPr>
        <w:t>.</w:t>
      </w:r>
    </w:p>
    <w:p w14:paraId="1FCD9CA8" w14:textId="77777777" w:rsidR="00852F07" w:rsidRDefault="00852F07" w:rsidP="00822EE7">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822EE7">
        <w:rPr>
          <w:i/>
        </w:rPr>
        <w:t>(</w:t>
      </w:r>
      <w:r w:rsidR="00822EE7" w:rsidRPr="00822EE7">
        <w:rPr>
          <w:i/>
        </w:rPr>
        <w:t>Рисунок 87</w:t>
      </w:r>
      <w:r w:rsidRPr="00822EE7">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14:paraId="2DFFAB27" w14:textId="77777777" w:rsidR="00852F07" w:rsidRDefault="00852F07" w:rsidP="00822EE7">
      <w:pPr>
        <w:ind w:firstLine="709"/>
      </w:pPr>
      <w:r>
        <w:t xml:space="preserve">Для того, чтобы в сводном отчете просмотреть протокол свода, необходимо в закладке </w:t>
      </w:r>
      <w:r w:rsidRPr="00822EE7">
        <w:rPr>
          <w:b/>
        </w:rPr>
        <w:t>«Реквизиты»</w:t>
      </w:r>
      <w:r>
        <w:t xml:space="preserve"> сводного отчета в разделе </w:t>
      </w:r>
      <w:r w:rsidRPr="00822EE7">
        <w:rPr>
          <w:b/>
        </w:rPr>
        <w:t>«Комментарии»</w:t>
      </w:r>
      <w:r>
        <w:t xml:space="preserve"> поставить галочку в поле </w:t>
      </w:r>
      <w:r w:rsidRPr="00822EE7">
        <w:rPr>
          <w:b/>
        </w:rPr>
        <w:t>«Системные комментарии»</w:t>
      </w:r>
      <w:r>
        <w:t xml:space="preserve">,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14:paraId="4455D401" w14:textId="77777777" w:rsidR="00852F07" w:rsidRPr="00B11112" w:rsidRDefault="00852F07" w:rsidP="00852F07"/>
    <w:p w14:paraId="2BB3063A" w14:textId="77777777" w:rsidR="00852F07" w:rsidRDefault="00852F07" w:rsidP="00852F07">
      <w:pPr>
        <w:jc w:val="center"/>
      </w:pPr>
      <w:r>
        <w:rPr>
          <w:noProof/>
        </w:rPr>
        <w:lastRenderedPageBreak/>
        <w:drawing>
          <wp:inline distT="0" distB="0" distL="0" distR="0" wp14:anchorId="3E9A5B8E" wp14:editId="42B7337F">
            <wp:extent cx="6296025" cy="3476625"/>
            <wp:effectExtent l="0" t="0" r="9525" b="9525"/>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296025" cy="3476625"/>
                    </a:xfrm>
                    <a:prstGeom prst="rect">
                      <a:avLst/>
                    </a:prstGeom>
                    <a:noFill/>
                    <a:ln>
                      <a:noFill/>
                    </a:ln>
                  </pic:spPr>
                </pic:pic>
              </a:graphicData>
            </a:graphic>
          </wp:inline>
        </w:drawing>
      </w:r>
    </w:p>
    <w:p w14:paraId="0E02AD13" w14:textId="77777777" w:rsidR="00852F07" w:rsidRDefault="00852F07" w:rsidP="005F6947">
      <w:pPr>
        <w:pStyle w:val="affc"/>
        <w:numPr>
          <w:ilvl w:val="0"/>
          <w:numId w:val="19"/>
        </w:numPr>
        <w:tabs>
          <w:tab w:val="num" w:pos="794"/>
          <w:tab w:val="num" w:pos="19796"/>
        </w:tabs>
      </w:pPr>
      <w:r>
        <w:t>Протокол свода</w:t>
      </w:r>
    </w:p>
    <w:p w14:paraId="17B668C1" w14:textId="77777777" w:rsidR="00852F07" w:rsidRPr="00035980" w:rsidRDefault="00852F07" w:rsidP="00852F07">
      <w:pPr>
        <w:jc w:val="center"/>
      </w:pPr>
    </w:p>
    <w:p w14:paraId="4BDD6617" w14:textId="77777777" w:rsidR="00852F07" w:rsidRDefault="00852F07" w:rsidP="00822EE7">
      <w:pPr>
        <w:ind w:firstLine="709"/>
      </w:pPr>
      <w:r w:rsidRPr="00035980">
        <w:t xml:space="preserve">В созданном </w:t>
      </w:r>
      <w:r>
        <w:t>сводном</w:t>
      </w:r>
      <w:r w:rsidRPr="00035980">
        <w:t xml:space="preserve"> отчете присутствует кнопка </w:t>
      </w:r>
      <w:r>
        <w:rPr>
          <w:noProof/>
        </w:rPr>
        <w:drawing>
          <wp:inline distT="0" distB="0" distL="0" distR="0" wp14:anchorId="093F71F9" wp14:editId="620400F9">
            <wp:extent cx="1162050" cy="180975"/>
            <wp:effectExtent l="0" t="0" r="0" b="952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00822EE7" w:rsidRPr="00822EE7">
        <w:t>[</w:t>
      </w:r>
      <w:r w:rsidRPr="001A5ADB">
        <w:rPr>
          <w:b/>
        </w:rPr>
        <w:t>Повторить свод</w:t>
      </w:r>
      <w:r w:rsidR="00822EE7" w:rsidRPr="00822EE7">
        <w:rPr>
          <w:b/>
        </w:rPr>
        <w:t>]</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14:paraId="07A2601E" w14:textId="77777777" w:rsidR="00852F07" w:rsidRPr="00427080" w:rsidRDefault="00852F07" w:rsidP="00822EE7">
      <w:pPr>
        <w:ind w:firstLine="709"/>
      </w:pPr>
      <w:r>
        <w:t xml:space="preserve">При своде таблицы </w:t>
      </w:r>
      <w:r w:rsidRPr="00822EE7">
        <w:rPr>
          <w:b/>
        </w:rPr>
        <w:t>Реестр расходных обязательств субъекта РФ</w:t>
      </w:r>
      <w:r>
        <w:rPr>
          <w:i/>
        </w:rPr>
        <w:t xml:space="preserve"> </w:t>
      </w:r>
      <w:r>
        <w:t xml:space="preserve">происходит объединение строк по НПА. При этом значение колонки </w:t>
      </w:r>
      <w:r w:rsidRPr="00427080">
        <w:rPr>
          <w:b/>
        </w:rPr>
        <w:t>Код строки</w:t>
      </w:r>
      <w:r>
        <w:t xml:space="preserve"> </w:t>
      </w:r>
      <w:r w:rsidRPr="00427080">
        <w:t>пересчитывается</w:t>
      </w:r>
      <w:r>
        <w:rPr>
          <w:b/>
        </w:rPr>
        <w:t xml:space="preserve">. </w:t>
      </w:r>
      <w:r>
        <w:t xml:space="preserve">Если в подчиненных отчетах были строки с одинаковыми НПА, то в этом случае значение в </w:t>
      </w:r>
      <w:proofErr w:type="gramStart"/>
      <w:r>
        <w:t xml:space="preserve">колонках  </w:t>
      </w:r>
      <w:r w:rsidRPr="00427080">
        <w:t>номер</w:t>
      </w:r>
      <w:proofErr w:type="gramEnd"/>
      <w:r w:rsidRPr="00427080">
        <w:t xml:space="preserve"> пункта, подпункта, номер </w:t>
      </w:r>
      <w:r>
        <w:t>статьи, подстатьи, номер абзаца идут через запятую.</w:t>
      </w:r>
    </w:p>
    <w:p w14:paraId="7B4E179E" w14:textId="77777777" w:rsidR="00852F07" w:rsidRDefault="00852F07" w:rsidP="00852F07">
      <w:pPr>
        <w:jc w:val="center"/>
      </w:pPr>
      <w:r>
        <w:rPr>
          <w:noProof/>
        </w:rPr>
        <w:drawing>
          <wp:inline distT="0" distB="0" distL="0" distR="0" wp14:anchorId="4EA62E0B" wp14:editId="584130D0">
            <wp:extent cx="6286500" cy="1381125"/>
            <wp:effectExtent l="0" t="0" r="0" b="952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86500" cy="1381125"/>
                    </a:xfrm>
                    <a:prstGeom prst="rect">
                      <a:avLst/>
                    </a:prstGeom>
                    <a:noFill/>
                    <a:ln>
                      <a:noFill/>
                    </a:ln>
                  </pic:spPr>
                </pic:pic>
              </a:graphicData>
            </a:graphic>
          </wp:inline>
        </w:drawing>
      </w:r>
    </w:p>
    <w:p w14:paraId="7DECF57E" w14:textId="77777777" w:rsidR="007A240D" w:rsidRPr="00B4411B" w:rsidRDefault="00822EE7" w:rsidP="005F6947">
      <w:pPr>
        <w:pStyle w:val="affc"/>
        <w:numPr>
          <w:ilvl w:val="0"/>
          <w:numId w:val="19"/>
        </w:numPr>
        <w:tabs>
          <w:tab w:val="num" w:pos="794"/>
          <w:tab w:val="num" w:pos="19796"/>
        </w:tabs>
      </w:pPr>
      <w:r>
        <w:t>Объединение строк при своде</w:t>
      </w:r>
    </w:p>
    <w:p w14:paraId="0692CE99" w14:textId="77777777" w:rsidR="00852F07" w:rsidRDefault="00852F07" w:rsidP="005F6947">
      <w:pPr>
        <w:pStyle w:val="4a"/>
        <w:numPr>
          <w:ilvl w:val="3"/>
          <w:numId w:val="30"/>
        </w:numPr>
        <w:spacing w:line="360" w:lineRule="auto"/>
      </w:pPr>
      <w:bookmarkStart w:id="74" w:name="_Toc493233854"/>
      <w:bookmarkStart w:id="75" w:name="_Toc498583960"/>
      <w:bookmarkStart w:id="76" w:name="_Toc18575355"/>
      <w:r>
        <w:t>Контроль сводного отчета</w:t>
      </w:r>
      <w:bookmarkEnd w:id="74"/>
      <w:bookmarkEnd w:id="75"/>
      <w:bookmarkEnd w:id="76"/>
    </w:p>
    <w:p w14:paraId="490C85BE" w14:textId="77777777" w:rsidR="00852F07" w:rsidRDefault="00852F07" w:rsidP="00852F07">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14:paraId="0073B2C7" w14:textId="77777777" w:rsidR="00852F07" w:rsidRDefault="00852F07" w:rsidP="00852F07">
      <w:pPr>
        <w:spacing w:after="120"/>
        <w:ind w:firstLine="708"/>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sidRPr="00822EE7">
        <w:rPr>
          <w:b/>
          <w:sz w:val="20"/>
          <w:szCs w:val="20"/>
          <w:highlight w:val="lightGray"/>
        </w:rPr>
        <w:t xml:space="preserve">ПРОВЕРКА КС </w:t>
      </w:r>
      <w:r w:rsidRPr="00822EE7">
        <w:rPr>
          <w:b/>
          <w:caps/>
          <w:sz w:val="20"/>
          <w:szCs w:val="20"/>
          <w:highlight w:val="lightGray"/>
        </w:rPr>
        <w:t>=&gt; КОНТРОЛЬ СВОДНОГО ОТЧЕТА</w:t>
      </w:r>
      <w:r w:rsidRPr="002D01F1">
        <w:rPr>
          <w:b/>
          <w:caps/>
          <w:highlight w:val="lightGray"/>
        </w:rPr>
        <w:t>.</w:t>
      </w:r>
      <w:r>
        <w:rPr>
          <w:b/>
          <w:caps/>
        </w:rPr>
        <w:t xml:space="preserve"> </w:t>
      </w:r>
      <w:r>
        <w:t xml:space="preserve">Для </w:t>
      </w:r>
      <w:r>
        <w:lastRenderedPageBreak/>
        <w:t xml:space="preserve">осуществления контроля в открытой форме сводного отчета необходимо воспользоваться кнопкой </w:t>
      </w:r>
      <w:r w:rsidRPr="00822EE7">
        <w:rPr>
          <w:b/>
          <w:sz w:val="20"/>
          <w:szCs w:val="20"/>
          <w:highlight w:val="lightGray"/>
        </w:rPr>
        <w:t xml:space="preserve">АНАЛИЗ </w:t>
      </w:r>
      <w:r w:rsidRPr="00822EE7">
        <w:rPr>
          <w:b/>
          <w:caps/>
          <w:sz w:val="20"/>
          <w:szCs w:val="20"/>
          <w:highlight w:val="lightGray"/>
        </w:rPr>
        <w:t>=&gt; КОНТРОЛЬ СВОДНОГО ОТЧЕТА</w:t>
      </w:r>
      <w:r>
        <w:rPr>
          <w:b/>
          <w:caps/>
        </w:rPr>
        <w:t xml:space="preserve">. </w:t>
      </w:r>
    </w:p>
    <w:p w14:paraId="719E2D38" w14:textId="77777777" w:rsidR="00852F07" w:rsidRPr="00035980" w:rsidRDefault="00852F07" w:rsidP="00852F07">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sidR="00E61B5F">
        <w:rPr>
          <w:i/>
        </w:rPr>
        <w:t>Рисунок 89</w:t>
      </w:r>
      <w:r>
        <w:t xml:space="preserve">), содержащей данные нижестоящих организаций, которые попали в свод (строка </w:t>
      </w:r>
      <w:r w:rsidRPr="000E20F0">
        <w:rPr>
          <w:b/>
        </w:rPr>
        <w:t>Итого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14:paraId="5C39AEA3" w14:textId="77777777" w:rsidR="00852F07" w:rsidRPr="00035980" w:rsidRDefault="00852F07" w:rsidP="00852F07">
      <w:pPr>
        <w:spacing w:after="120"/>
        <w:jc w:val="center"/>
      </w:pPr>
      <w:r>
        <w:rPr>
          <w:noProof/>
        </w:rPr>
        <w:drawing>
          <wp:inline distT="0" distB="0" distL="0" distR="0" wp14:anchorId="57FA8D14" wp14:editId="42031939">
            <wp:extent cx="6296025" cy="2247900"/>
            <wp:effectExtent l="0" t="0" r="9525"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96025" cy="2247900"/>
                    </a:xfrm>
                    <a:prstGeom prst="rect">
                      <a:avLst/>
                    </a:prstGeom>
                    <a:noFill/>
                    <a:ln>
                      <a:noFill/>
                    </a:ln>
                  </pic:spPr>
                </pic:pic>
              </a:graphicData>
            </a:graphic>
          </wp:inline>
        </w:drawing>
      </w:r>
    </w:p>
    <w:p w14:paraId="2BED7ACF" w14:textId="77777777" w:rsidR="00852F07" w:rsidRPr="007A240D" w:rsidRDefault="00852F07" w:rsidP="005F6947">
      <w:pPr>
        <w:pStyle w:val="affc"/>
        <w:numPr>
          <w:ilvl w:val="0"/>
          <w:numId w:val="19"/>
        </w:numPr>
        <w:tabs>
          <w:tab w:val="num" w:pos="794"/>
          <w:tab w:val="num" w:pos="19796"/>
        </w:tabs>
      </w:pPr>
      <w:r w:rsidRPr="00035980">
        <w:t>Контроль сводного отчета</w:t>
      </w:r>
    </w:p>
    <w:p w14:paraId="508D17A3" w14:textId="77777777" w:rsidR="00852F07" w:rsidRPr="00035980" w:rsidRDefault="00852F07" w:rsidP="00E61B5F">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14:paraId="4FD0AA25" w14:textId="77777777" w:rsidR="00852F07" w:rsidRPr="00035980" w:rsidRDefault="00852F07" w:rsidP="00E61B5F">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14:paraId="131C36CB" w14:textId="77777777" w:rsidR="00852F07" w:rsidRDefault="00852F07" w:rsidP="00E61B5F">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14:paraId="3C6ECC0F" w14:textId="77777777" w:rsidR="00852F07" w:rsidRPr="00035980" w:rsidRDefault="00852F07" w:rsidP="00852F07">
      <w:r>
        <w:rPr>
          <w:noProof/>
        </w:rPr>
        <w:drawing>
          <wp:inline distT="0" distB="0" distL="0" distR="0" wp14:anchorId="0BEB7B33" wp14:editId="63E1FEAF">
            <wp:extent cx="6296025" cy="1524000"/>
            <wp:effectExtent l="0" t="0" r="9525"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14:paraId="01972BC7" w14:textId="77777777" w:rsidR="00852F07" w:rsidRDefault="00E61B5F" w:rsidP="005F6947">
      <w:pPr>
        <w:pStyle w:val="affc"/>
        <w:numPr>
          <w:ilvl w:val="0"/>
          <w:numId w:val="19"/>
        </w:numPr>
        <w:tabs>
          <w:tab w:val="num" w:pos="794"/>
          <w:tab w:val="num" w:pos="19796"/>
        </w:tabs>
      </w:pPr>
      <w:r>
        <w:t>Анализ ячейки</w:t>
      </w:r>
    </w:p>
    <w:p w14:paraId="1F7719FB" w14:textId="77777777" w:rsidR="00852F07" w:rsidRDefault="00852F07" w:rsidP="00E61B5F">
      <w:pPr>
        <w:ind w:firstLine="709"/>
      </w:pPr>
      <w:r>
        <w:lastRenderedPageBreak/>
        <w:t xml:space="preserve">Если отклонения имеются в подчиненном отчете, то необходимо отчет перевести в </w:t>
      </w:r>
      <w:proofErr w:type="gramStart"/>
      <w:r>
        <w:t>статус</w:t>
      </w:r>
      <w:proofErr w:type="gramEnd"/>
      <w:r>
        <w:t xml:space="preserve"> </w:t>
      </w:r>
      <w:r w:rsidRPr="000F1445">
        <w:rPr>
          <w:b/>
        </w:rPr>
        <w:t>На доработке</w:t>
      </w:r>
      <w:r>
        <w:t xml:space="preserve"> и указать в комментарии причину возврата отчета.</w:t>
      </w:r>
    </w:p>
    <w:p w14:paraId="372C7DDD" w14:textId="77777777" w:rsidR="00852F07" w:rsidRDefault="00852F07" w:rsidP="005F6947">
      <w:pPr>
        <w:pStyle w:val="4a"/>
        <w:numPr>
          <w:ilvl w:val="3"/>
          <w:numId w:val="30"/>
        </w:numPr>
        <w:spacing w:line="360" w:lineRule="auto"/>
      </w:pPr>
      <w:bookmarkStart w:id="77" w:name="_Toc18575356"/>
      <w:r>
        <w:t>Экспорт отчета</w:t>
      </w:r>
      <w:bookmarkEnd w:id="77"/>
    </w:p>
    <w:bookmarkEnd w:id="73"/>
    <w:p w14:paraId="40E557CC" w14:textId="77777777" w:rsidR="00852F07" w:rsidRDefault="00852F07" w:rsidP="003D6A95">
      <w:pPr>
        <w:ind w:firstLine="709"/>
      </w:pPr>
      <w:r>
        <w:t xml:space="preserve">Кнопка  </w:t>
      </w:r>
      <w:r>
        <w:rPr>
          <w:b/>
          <w:smallCaps/>
          <w:noProof/>
        </w:rPr>
        <w:drawing>
          <wp:inline distT="0" distB="0" distL="0" distR="0" wp14:anchorId="6FF47163" wp14:editId="0FAEDFCC">
            <wp:extent cx="647700" cy="22860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003D6A95" w:rsidRPr="003D6A95">
        <w:rPr>
          <w:rStyle w:val="afffffffd"/>
        </w:rPr>
        <w:t>[</w:t>
      </w:r>
      <w:r w:rsidRPr="0083570E">
        <w:rPr>
          <w:rStyle w:val="afffffffd"/>
        </w:rPr>
        <w:t>Экспорт</w:t>
      </w:r>
      <w:r w:rsidR="003D6A95" w:rsidRPr="003D6A95">
        <w:rPr>
          <w:rStyle w:val="afffffffd"/>
        </w:rPr>
        <w:t>]</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кнопку </w:t>
      </w:r>
      <w:r>
        <w:rPr>
          <w:b/>
          <w:smallCaps/>
          <w:noProof/>
        </w:rPr>
        <w:drawing>
          <wp:inline distT="0" distB="0" distL="0" distR="0" wp14:anchorId="42CC6043" wp14:editId="3595CB4C">
            <wp:extent cx="647700" cy="22860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smallCaps/>
          <w:noProof/>
        </w:rPr>
        <w:t xml:space="preserve"> </w:t>
      </w:r>
      <w:r w:rsidRPr="0083570E">
        <w:rPr>
          <w:rStyle w:val="afffffffd"/>
        </w:rPr>
        <w:t>панели инструментов</w:t>
      </w:r>
      <w:r>
        <w:t xml:space="preserve">. В появившемся окне </w:t>
      </w:r>
      <w:r w:rsidRPr="0083570E">
        <w:rPr>
          <w:i/>
        </w:rPr>
        <w:t>(</w:t>
      </w:r>
      <w:r w:rsidR="003D6A95">
        <w:rPr>
          <w:i/>
        </w:rPr>
        <w:t>Рисунок 91</w:t>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4EA4FE19" wp14:editId="2AB4D69B">
            <wp:extent cx="171450" cy="17145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003D6A95" w:rsidRPr="003D6A95">
        <w:rPr>
          <w:noProof/>
        </w:rPr>
        <w:t>[</w:t>
      </w:r>
      <w:r w:rsidRPr="008E2A26">
        <w:rPr>
          <w:b/>
          <w:noProof/>
        </w:rPr>
        <w:t>Открыть папку</w:t>
      </w:r>
      <w:r w:rsidR="003D6A95" w:rsidRPr="003D6A95">
        <w:rPr>
          <w:b/>
          <w:noProof/>
        </w:rPr>
        <w:t>]</w:t>
      </w:r>
      <w:r>
        <w:t xml:space="preserve">. </w:t>
      </w:r>
    </w:p>
    <w:p w14:paraId="3965FA70" w14:textId="77777777" w:rsidR="00852F07" w:rsidRDefault="00852F07" w:rsidP="003D6A95">
      <w:pPr>
        <w:ind w:firstLine="709"/>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14:paraId="18455F8D" w14:textId="77777777" w:rsidR="00852F07" w:rsidRDefault="00852F07" w:rsidP="003D6A95">
      <w:pPr>
        <w:ind w:firstLine="709"/>
      </w:pPr>
      <w:r w:rsidRPr="00232336">
        <w:t xml:space="preserve"> </w:t>
      </w:r>
      <w:r>
        <w:t>В нижней части окна настройки экспорта данных присутствуют дополнительные опции:</w:t>
      </w:r>
    </w:p>
    <w:p w14:paraId="386F54ED" w14:textId="77777777" w:rsidR="00852F07" w:rsidRDefault="00852F07" w:rsidP="003D6A95">
      <w:pPr>
        <w:ind w:firstLine="709"/>
      </w:pPr>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14:paraId="2219E47D" w14:textId="77777777" w:rsidR="00852F07" w:rsidRDefault="00852F07" w:rsidP="003D6A95">
      <w:pPr>
        <w:ind w:firstLine="709"/>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14:paraId="565F4176" w14:textId="77777777" w:rsidR="00852F07" w:rsidRDefault="00852F07" w:rsidP="003D6A95">
      <w:pPr>
        <w:ind w:firstLine="709"/>
      </w:pPr>
      <w:r>
        <w:t xml:space="preserve">- </w:t>
      </w:r>
      <w:r w:rsidRPr="0083570E">
        <w:rPr>
          <w:b/>
        </w:rPr>
        <w:t>«</w:t>
      </w:r>
      <w:r w:rsidRPr="00BE706D">
        <w:rPr>
          <w:b/>
        </w:rPr>
        <w:t>В один файл для каждого типа формы</w:t>
      </w:r>
      <w:r>
        <w:rPr>
          <w:b/>
        </w:rPr>
        <w:t xml:space="preserve">» </w:t>
      </w:r>
      <w:proofErr w:type="gramStart"/>
      <w:r>
        <w:rPr>
          <w:b/>
        </w:rPr>
        <w:t xml:space="preserve">- </w:t>
      </w:r>
      <w:r>
        <w:t xml:space="preserve"> позволяет</w:t>
      </w:r>
      <w:proofErr w:type="gramEnd"/>
      <w:r>
        <w:t xml:space="preserve"> выгружать выбранные для экспорта отчеты с одинаковым кодом в один файл;</w:t>
      </w:r>
    </w:p>
    <w:p w14:paraId="1F5F3299" w14:textId="77777777" w:rsidR="00852F07" w:rsidRDefault="00852F07" w:rsidP="003D6A95">
      <w:pPr>
        <w:ind w:firstLine="709"/>
      </w:pPr>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14:paraId="2224CC2F" w14:textId="77777777" w:rsidR="00852F07" w:rsidRDefault="00852F07" w:rsidP="00852F07"/>
    <w:p w14:paraId="78B9EE2E" w14:textId="77777777" w:rsidR="00852F07" w:rsidRDefault="00852F07" w:rsidP="00852F07">
      <w:pPr>
        <w:jc w:val="center"/>
      </w:pPr>
      <w:r>
        <w:rPr>
          <w:noProof/>
        </w:rPr>
        <w:drawing>
          <wp:inline distT="0" distB="0" distL="0" distR="0" wp14:anchorId="7699C3C2" wp14:editId="03F7E650">
            <wp:extent cx="6296025" cy="3467100"/>
            <wp:effectExtent l="0" t="0" r="9525"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96025" cy="3467100"/>
                    </a:xfrm>
                    <a:prstGeom prst="rect">
                      <a:avLst/>
                    </a:prstGeom>
                    <a:noFill/>
                    <a:ln>
                      <a:noFill/>
                    </a:ln>
                  </pic:spPr>
                </pic:pic>
              </a:graphicData>
            </a:graphic>
          </wp:inline>
        </w:drawing>
      </w:r>
    </w:p>
    <w:p w14:paraId="0FF34304" w14:textId="77777777" w:rsidR="00852F07" w:rsidRDefault="00852F07" w:rsidP="005F6947">
      <w:pPr>
        <w:pStyle w:val="affc"/>
        <w:numPr>
          <w:ilvl w:val="0"/>
          <w:numId w:val="19"/>
        </w:numPr>
        <w:tabs>
          <w:tab w:val="num" w:pos="794"/>
          <w:tab w:val="num" w:pos="19796"/>
        </w:tabs>
      </w:pPr>
      <w:r>
        <w:t>Экспорт отчетов</w:t>
      </w:r>
    </w:p>
    <w:p w14:paraId="025E9DF0" w14:textId="77777777" w:rsidR="00852F07" w:rsidRDefault="00852F07" w:rsidP="003D6A95">
      <w:pPr>
        <w:ind w:firstLine="709"/>
      </w:pPr>
      <w:r>
        <w:lastRenderedPageBreak/>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14:paraId="02DDBD7C" w14:textId="77777777" w:rsidR="00852F07" w:rsidRDefault="00852F07" w:rsidP="00852F07"/>
    <w:p w14:paraId="0FBAE17E" w14:textId="77777777" w:rsidR="00852F07" w:rsidRDefault="00852F07" w:rsidP="00852F07">
      <w:pPr>
        <w:jc w:val="center"/>
      </w:pPr>
      <w:r>
        <w:rPr>
          <w:noProof/>
        </w:rPr>
        <w:drawing>
          <wp:inline distT="0" distB="0" distL="0" distR="0" wp14:anchorId="584B2FDA" wp14:editId="57779F27">
            <wp:extent cx="5895975" cy="5915025"/>
            <wp:effectExtent l="0" t="0" r="9525" b="952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895975" cy="5915025"/>
                    </a:xfrm>
                    <a:prstGeom prst="rect">
                      <a:avLst/>
                    </a:prstGeom>
                    <a:noFill/>
                    <a:ln>
                      <a:noFill/>
                    </a:ln>
                  </pic:spPr>
                </pic:pic>
              </a:graphicData>
            </a:graphic>
          </wp:inline>
        </w:drawing>
      </w:r>
    </w:p>
    <w:p w14:paraId="0F696607" w14:textId="77777777" w:rsidR="00852F07" w:rsidRDefault="00852F07" w:rsidP="005F6947">
      <w:pPr>
        <w:pStyle w:val="affc"/>
        <w:numPr>
          <w:ilvl w:val="0"/>
          <w:numId w:val="19"/>
        </w:numPr>
        <w:tabs>
          <w:tab w:val="num" w:pos="794"/>
          <w:tab w:val="num" w:pos="19796"/>
        </w:tabs>
      </w:pPr>
      <w:r>
        <w:t>Протокол экспорта отчетов</w:t>
      </w:r>
      <w:r w:rsidR="003D6A95">
        <w:rPr>
          <w:lang w:val="en-US"/>
        </w:rPr>
        <w:t xml:space="preserve"> </w:t>
      </w:r>
      <w:r w:rsidR="003D6A95">
        <w:t>с ошибкой</w:t>
      </w:r>
    </w:p>
    <w:p w14:paraId="597BE2CB" w14:textId="77777777" w:rsidR="00852F07" w:rsidRPr="00DF414B" w:rsidRDefault="00852F07" w:rsidP="003D6A95">
      <w:pPr>
        <w:ind w:firstLine="709"/>
      </w:pPr>
      <w:r>
        <w:t xml:space="preserve">В случае наличия сообщения в протоколе экспорта «Ошибка при экспорте документа» необходимо перейти в таблицу </w:t>
      </w:r>
      <w:r w:rsidRPr="003D6A95">
        <w:rPr>
          <w:b/>
        </w:rPr>
        <w:t>Служебная информация</w:t>
      </w:r>
      <w:r>
        <w:rPr>
          <w:i/>
        </w:rPr>
        <w:t xml:space="preserve"> </w:t>
      </w:r>
      <w:r w:rsidRPr="00DF414B">
        <w:t xml:space="preserve">и заполнить </w:t>
      </w:r>
      <w:proofErr w:type="gramStart"/>
      <w:r w:rsidRPr="00DF414B">
        <w:t>поля</w:t>
      </w:r>
      <w:proofErr w:type="gramEnd"/>
      <w:r w:rsidRPr="00DF414B">
        <w:t xml:space="preserve"> указанные в сообщение.</w:t>
      </w:r>
      <w:r>
        <w:t xml:space="preserve"> </w:t>
      </w:r>
    </w:p>
    <w:p w14:paraId="00B85BA3" w14:textId="77777777" w:rsidR="00852F07" w:rsidRDefault="00852F07" w:rsidP="00852F07">
      <w:r>
        <w:rPr>
          <w:noProof/>
        </w:rPr>
        <w:lastRenderedPageBreak/>
        <w:drawing>
          <wp:inline distT="0" distB="0" distL="0" distR="0" wp14:anchorId="232176A8" wp14:editId="55D1DC8D">
            <wp:extent cx="6296025" cy="4591050"/>
            <wp:effectExtent l="0" t="0" r="9525"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296025" cy="4591050"/>
                    </a:xfrm>
                    <a:prstGeom prst="rect">
                      <a:avLst/>
                    </a:prstGeom>
                    <a:noFill/>
                    <a:ln>
                      <a:noFill/>
                    </a:ln>
                  </pic:spPr>
                </pic:pic>
              </a:graphicData>
            </a:graphic>
          </wp:inline>
        </w:drawing>
      </w:r>
    </w:p>
    <w:p w14:paraId="3BA02DF8" w14:textId="77777777" w:rsidR="00852F07" w:rsidRDefault="003D6A95" w:rsidP="005F6947">
      <w:pPr>
        <w:pStyle w:val="affc"/>
        <w:numPr>
          <w:ilvl w:val="0"/>
          <w:numId w:val="19"/>
        </w:numPr>
        <w:tabs>
          <w:tab w:val="num" w:pos="794"/>
          <w:tab w:val="num" w:pos="19796"/>
        </w:tabs>
      </w:pPr>
      <w:r>
        <w:t>Таблица Служебная информация</w:t>
      </w:r>
    </w:p>
    <w:p w14:paraId="0B104DF4" w14:textId="77777777" w:rsidR="00852F07" w:rsidRDefault="00852F07" w:rsidP="003D6A95">
      <w:pPr>
        <w:spacing w:after="120"/>
        <w:ind w:firstLine="709"/>
      </w:pPr>
      <w:r>
        <w:t>После заполнения всех необходимых параметров отчет необходимо выгрузить повторно.</w:t>
      </w:r>
    </w:p>
    <w:p w14:paraId="0B8B33D4" w14:textId="77777777" w:rsidR="00852F07" w:rsidRDefault="00852F07" w:rsidP="00852F07">
      <w:pPr>
        <w:spacing w:after="120"/>
        <w:jc w:val="center"/>
      </w:pPr>
      <w:r>
        <w:rPr>
          <w:noProof/>
        </w:rPr>
        <w:lastRenderedPageBreak/>
        <w:drawing>
          <wp:inline distT="0" distB="0" distL="0" distR="0" wp14:anchorId="6F06FF09" wp14:editId="7A72F919">
            <wp:extent cx="6076950" cy="499110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76950" cy="4991100"/>
                    </a:xfrm>
                    <a:prstGeom prst="rect">
                      <a:avLst/>
                    </a:prstGeom>
                    <a:noFill/>
                    <a:ln>
                      <a:noFill/>
                    </a:ln>
                  </pic:spPr>
                </pic:pic>
              </a:graphicData>
            </a:graphic>
          </wp:inline>
        </w:drawing>
      </w:r>
    </w:p>
    <w:p w14:paraId="7650099B" w14:textId="77777777" w:rsidR="003D6A95" w:rsidRDefault="003D6A95" w:rsidP="005F6947">
      <w:pPr>
        <w:pStyle w:val="affc"/>
        <w:numPr>
          <w:ilvl w:val="0"/>
          <w:numId w:val="19"/>
        </w:numPr>
        <w:tabs>
          <w:tab w:val="num" w:pos="794"/>
          <w:tab w:val="num" w:pos="19796"/>
        </w:tabs>
      </w:pPr>
      <w:r>
        <w:t>Успешный протокол импорта</w:t>
      </w:r>
    </w:p>
    <w:p w14:paraId="778D64FC" w14:textId="77777777" w:rsidR="00852F07" w:rsidRDefault="00852F07" w:rsidP="005F6947">
      <w:pPr>
        <w:pStyle w:val="3f4"/>
        <w:numPr>
          <w:ilvl w:val="2"/>
          <w:numId w:val="30"/>
        </w:numPr>
        <w:tabs>
          <w:tab w:val="num" w:pos="1797"/>
        </w:tabs>
        <w:spacing w:line="360" w:lineRule="auto"/>
        <w:ind w:left="1797" w:hanging="1077"/>
      </w:pPr>
      <w:bookmarkStart w:id="78" w:name="_Toc18575357"/>
      <w:r>
        <w:t xml:space="preserve">Заполнение таблицы </w:t>
      </w:r>
      <w:r w:rsidRPr="008F523F">
        <w:t>Свод реестров расходных обязательств МО</w:t>
      </w:r>
      <w:bookmarkEnd w:id="78"/>
    </w:p>
    <w:p w14:paraId="0668041F" w14:textId="77777777" w:rsidR="00852F07" w:rsidRDefault="00852F07" w:rsidP="00377416">
      <w:pPr>
        <w:spacing w:before="120" w:after="120"/>
        <w:ind w:firstLine="709"/>
      </w:pPr>
      <w:r>
        <w:t xml:space="preserve">После создание отчетной формы </w:t>
      </w:r>
      <w:r w:rsidRPr="009E5C77">
        <w:t>RRO</w:t>
      </w:r>
      <w:r>
        <w:t xml:space="preserve">, необходимо перейти к таблице </w:t>
      </w:r>
      <w:r w:rsidRPr="00377416">
        <w:rPr>
          <w:b/>
        </w:rPr>
        <w:t>Свод реестров расходных обязательств МО</w:t>
      </w:r>
      <w:r>
        <w:t xml:space="preserve"> для заполнения данных Финансовыми органами Муниципальных образований. </w:t>
      </w:r>
    </w:p>
    <w:p w14:paraId="5F72D461" w14:textId="77777777" w:rsidR="00852F07" w:rsidRDefault="00377416" w:rsidP="00377416">
      <w:pPr>
        <w:spacing w:before="120" w:after="120"/>
        <w:ind w:firstLine="709"/>
      </w:pPr>
      <w:r>
        <w:t>Ввод</w:t>
      </w:r>
      <w:r w:rsidR="00852F07">
        <w:t xml:space="preserve"> информации по расходным обязательствам</w:t>
      </w:r>
      <w:r>
        <w:t xml:space="preserve"> </w:t>
      </w:r>
      <w:r w:rsidRPr="00377416">
        <w:rPr>
          <w:i/>
        </w:rPr>
        <w:t>(Рисунок 95)</w:t>
      </w:r>
      <w:r w:rsidR="00852F07" w:rsidRPr="00377416">
        <w:rPr>
          <w:i/>
        </w:rPr>
        <w:t>:</w:t>
      </w:r>
    </w:p>
    <w:p w14:paraId="534A7324" w14:textId="77777777" w:rsidR="00852F07" w:rsidRPr="009A70C1" w:rsidRDefault="00852F07" w:rsidP="00852F07">
      <w:pPr>
        <w:spacing w:before="120" w:after="120"/>
        <w:ind w:left="709"/>
      </w:pPr>
      <w:r>
        <w:t>1. Открыть таблицу</w:t>
      </w:r>
      <w:r w:rsidRPr="009A70C1">
        <w:rPr>
          <w:i/>
        </w:rPr>
        <w:t xml:space="preserve"> </w:t>
      </w:r>
      <w:r w:rsidRPr="00377416">
        <w:rPr>
          <w:b/>
        </w:rPr>
        <w:t>Свод реестров расходных обязательств МО</w:t>
      </w:r>
      <w:r w:rsidRPr="008F523F">
        <w:rPr>
          <w:i/>
        </w:rPr>
        <w:t xml:space="preserve"> </w:t>
      </w:r>
      <w:r w:rsidRPr="00377416">
        <w:rPr>
          <w:i/>
        </w:rPr>
        <w:t>(1).</w:t>
      </w:r>
    </w:p>
    <w:p w14:paraId="6A30071D" w14:textId="77777777" w:rsidR="00852F07" w:rsidRDefault="00852F07" w:rsidP="00852F07">
      <w:pPr>
        <w:spacing w:before="120" w:after="120"/>
        <w:ind w:left="709"/>
      </w:pPr>
      <w:r>
        <w:t xml:space="preserve">2. Выбрать </w:t>
      </w:r>
      <w:r w:rsidRPr="009A70C1">
        <w:rPr>
          <w:b/>
        </w:rPr>
        <w:t>не</w:t>
      </w:r>
      <w:r>
        <w:rPr>
          <w:b/>
        </w:rPr>
        <w:t xml:space="preserve"> </w:t>
      </w:r>
      <w:r w:rsidRPr="00377416">
        <w:rPr>
          <w:b/>
        </w:rPr>
        <w:t>итоговый пункт расходного обязательства</w:t>
      </w:r>
      <w:r>
        <w:t xml:space="preserve"> (РО) в дереве групп в левой части отчетной формы </w:t>
      </w:r>
      <w:r w:rsidRPr="00377416">
        <w:rPr>
          <w:i/>
        </w:rPr>
        <w:t>(2).</w:t>
      </w:r>
      <w:r>
        <w:t xml:space="preserve"> Не итоговый пункт в дереве групп подкрашен белым цветом. Если пункт РО подкрашен зеленым цветом, он является итоговым и рассчитывается автоматически по иерархии дерева групп.</w:t>
      </w:r>
    </w:p>
    <w:p w14:paraId="4F8DD7F9" w14:textId="77777777" w:rsidR="00852F07" w:rsidRDefault="00852F07" w:rsidP="005F6947">
      <w:pPr>
        <w:numPr>
          <w:ilvl w:val="0"/>
          <w:numId w:val="59"/>
        </w:numPr>
        <w:spacing w:before="120" w:after="120" w:line="276" w:lineRule="auto"/>
        <w:contextualSpacing/>
      </w:pPr>
      <w:r>
        <w:t xml:space="preserve">Нажать кнопку </w:t>
      </w:r>
      <w:r>
        <w:rPr>
          <w:noProof/>
        </w:rPr>
        <w:drawing>
          <wp:inline distT="0" distB="0" distL="0" distR="0" wp14:anchorId="27CB259A" wp14:editId="376E3F9D">
            <wp:extent cx="200025" cy="200025"/>
            <wp:effectExtent l="0" t="0" r="9525" b="9525"/>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t>
      </w:r>
      <w:r w:rsidR="00377416">
        <w:rPr>
          <w:lang w:val="en-US"/>
        </w:rPr>
        <w:t>[</w:t>
      </w:r>
      <w:r w:rsidRPr="009A70C1">
        <w:rPr>
          <w:b/>
        </w:rPr>
        <w:t>Добавить строку</w:t>
      </w:r>
      <w:r w:rsidR="00377416">
        <w:rPr>
          <w:b/>
          <w:lang w:val="en-US"/>
        </w:rPr>
        <w:t>]</w:t>
      </w:r>
      <w:r>
        <w:t xml:space="preserve"> </w:t>
      </w:r>
      <w:r w:rsidRPr="00377416">
        <w:rPr>
          <w:i/>
        </w:rPr>
        <w:t>(3).</w:t>
      </w:r>
    </w:p>
    <w:p w14:paraId="0FA34FA4" w14:textId="77777777" w:rsidR="00852F07" w:rsidRDefault="00852F07" w:rsidP="005F6947">
      <w:pPr>
        <w:numPr>
          <w:ilvl w:val="0"/>
          <w:numId w:val="59"/>
        </w:numPr>
        <w:spacing w:before="120" w:after="120" w:line="276" w:lineRule="auto"/>
        <w:contextualSpacing/>
      </w:pPr>
      <w:r>
        <w:t xml:space="preserve">Заполнить колонки нормативно - правовой информации и суммовые показатели </w:t>
      </w:r>
      <w:r w:rsidRPr="00377416">
        <w:rPr>
          <w:i/>
        </w:rPr>
        <w:t>(4).</w:t>
      </w:r>
    </w:p>
    <w:p w14:paraId="0732F470" w14:textId="77777777" w:rsidR="00852F07" w:rsidRDefault="00852F07" w:rsidP="00852F07">
      <w:pPr>
        <w:spacing w:before="120" w:after="120"/>
      </w:pPr>
      <w:r>
        <w:rPr>
          <w:noProof/>
        </w:rPr>
        <w:lastRenderedPageBreak/>
        <w:drawing>
          <wp:inline distT="0" distB="0" distL="0" distR="0" wp14:anchorId="1B8B4C7E" wp14:editId="4A024B2D">
            <wp:extent cx="6296025" cy="2428875"/>
            <wp:effectExtent l="0" t="0" r="9525" b="952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296025" cy="2428875"/>
                    </a:xfrm>
                    <a:prstGeom prst="rect">
                      <a:avLst/>
                    </a:prstGeom>
                    <a:noFill/>
                    <a:ln>
                      <a:noFill/>
                    </a:ln>
                  </pic:spPr>
                </pic:pic>
              </a:graphicData>
            </a:graphic>
          </wp:inline>
        </w:drawing>
      </w:r>
      <w:r>
        <w:t xml:space="preserve"> </w:t>
      </w:r>
    </w:p>
    <w:p w14:paraId="48D82675" w14:textId="77777777" w:rsidR="00377416" w:rsidRDefault="00377416" w:rsidP="005F6947">
      <w:pPr>
        <w:pStyle w:val="affc"/>
        <w:numPr>
          <w:ilvl w:val="0"/>
          <w:numId w:val="19"/>
        </w:numPr>
        <w:tabs>
          <w:tab w:val="num" w:pos="794"/>
          <w:tab w:val="num" w:pos="19796"/>
        </w:tabs>
      </w:pPr>
      <w:r>
        <w:t>Ввод информации по расходным обязательствам</w:t>
      </w:r>
    </w:p>
    <w:p w14:paraId="27483211" w14:textId="77777777" w:rsidR="00852F07" w:rsidRDefault="00852F07" w:rsidP="00377416">
      <w:pPr>
        <w:spacing w:before="120" w:after="120"/>
        <w:ind w:firstLine="709"/>
      </w:pPr>
      <w:r>
        <w:t xml:space="preserve">При </w:t>
      </w:r>
      <w:proofErr w:type="gramStart"/>
      <w:r>
        <w:t>заполнение  колонок</w:t>
      </w:r>
      <w:proofErr w:type="gramEnd"/>
      <w:r>
        <w:t xml:space="preserve"> с данными обязательным является, чтобы в колонке </w:t>
      </w:r>
      <w:r w:rsidRPr="00E91448">
        <w:t>Код строки</w:t>
      </w:r>
      <w:r>
        <w:t xml:space="preserve"> для не итоговых строк стояло значение 00001, 00002, 00003 и </w:t>
      </w:r>
      <w:proofErr w:type="spellStart"/>
      <w:r>
        <w:t>тд</w:t>
      </w:r>
      <w:proofErr w:type="spellEnd"/>
      <w:r>
        <w:t xml:space="preserve">. </w:t>
      </w:r>
    </w:p>
    <w:tbl>
      <w:tblPr>
        <w:tblW w:w="9720" w:type="dxa"/>
        <w:tblInd w:w="648" w:type="dxa"/>
        <w:tblLook w:val="01E0" w:firstRow="1" w:lastRow="1" w:firstColumn="1" w:lastColumn="1" w:noHBand="0" w:noVBand="0"/>
      </w:tblPr>
      <w:tblGrid>
        <w:gridCol w:w="1080"/>
        <w:gridCol w:w="8100"/>
        <w:gridCol w:w="540"/>
      </w:tblGrid>
      <w:tr w:rsidR="00377416" w14:paraId="4D2A8807" w14:textId="77777777" w:rsidTr="00DA5862">
        <w:tc>
          <w:tcPr>
            <w:tcW w:w="1080" w:type="dxa"/>
            <w:shd w:val="clear" w:color="auto" w:fill="auto"/>
          </w:tcPr>
          <w:p w14:paraId="17B58EAB" w14:textId="77777777" w:rsidR="00377416" w:rsidRDefault="00377416" w:rsidP="00DA5862">
            <w:pPr>
              <w:pStyle w:val="affffff0"/>
            </w:pPr>
            <w:r>
              <w:rPr>
                <w:noProof/>
              </w:rPr>
              <w:drawing>
                <wp:inline distT="0" distB="0" distL="0" distR="0" wp14:anchorId="550AC92D" wp14:editId="19D4964C">
                  <wp:extent cx="304800" cy="30480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14:paraId="2B2EFD74" w14:textId="77777777" w:rsidR="00377416" w:rsidRPr="00A1465C" w:rsidRDefault="00377416" w:rsidP="00DA5862">
            <w:pPr>
              <w:pStyle w:val="affffff0"/>
            </w:pPr>
            <w:r w:rsidRPr="006608DC">
              <w:rPr>
                <w:rFonts w:ascii="Times New Roman" w:hAnsi="Times New Roman" w:cs="Times New Roman"/>
                <w:sz w:val="24"/>
                <w:szCs w:val="24"/>
                <w:u w:val="single"/>
              </w:rPr>
              <w:t xml:space="preserve">Значения 00000 </w:t>
            </w:r>
            <w:proofErr w:type="gramStart"/>
            <w:r w:rsidRPr="006608DC">
              <w:rPr>
                <w:rFonts w:ascii="Times New Roman" w:hAnsi="Times New Roman" w:cs="Times New Roman"/>
                <w:sz w:val="24"/>
                <w:szCs w:val="24"/>
                <w:u w:val="single"/>
              </w:rPr>
              <w:t>и Итого</w:t>
            </w:r>
            <w:proofErr w:type="gramEnd"/>
            <w:r w:rsidRPr="006608DC">
              <w:rPr>
                <w:rFonts w:ascii="Times New Roman" w:hAnsi="Times New Roman" w:cs="Times New Roman"/>
                <w:sz w:val="24"/>
                <w:szCs w:val="24"/>
                <w:u w:val="single"/>
              </w:rPr>
              <w:t xml:space="preserve"> в колонке Код строки допускаются только для итоговых (подкрашенных зеленым) строк.</w:t>
            </w:r>
          </w:p>
        </w:tc>
        <w:tc>
          <w:tcPr>
            <w:tcW w:w="540" w:type="dxa"/>
            <w:shd w:val="clear" w:color="auto" w:fill="auto"/>
          </w:tcPr>
          <w:p w14:paraId="44BE21FC" w14:textId="77777777" w:rsidR="00377416" w:rsidRDefault="00377416" w:rsidP="00DA5862">
            <w:pPr>
              <w:pStyle w:val="affffff0"/>
            </w:pPr>
          </w:p>
        </w:tc>
      </w:tr>
    </w:tbl>
    <w:p w14:paraId="73B15952" w14:textId="77777777" w:rsidR="00852F07" w:rsidRDefault="00852F07" w:rsidP="00377416">
      <w:pPr>
        <w:spacing w:before="120" w:after="120"/>
        <w:ind w:firstLine="709"/>
      </w:pPr>
      <w:r>
        <w:t xml:space="preserve">Для выбора НПА из справочника необходимо нажать кнопку </w:t>
      </w:r>
      <w:r w:rsidR="00377416" w:rsidRPr="00377416">
        <w:t>[</w:t>
      </w:r>
      <w:r w:rsidRPr="00377416">
        <w:rPr>
          <w:b/>
        </w:rPr>
        <w:t>Вызов справочника</w:t>
      </w:r>
      <w:r w:rsidR="00377416" w:rsidRPr="00377416">
        <w:rPr>
          <w:b/>
        </w:rPr>
        <w:t>]</w:t>
      </w:r>
      <w:r>
        <w:t xml:space="preserve"> </w:t>
      </w:r>
      <w:r>
        <w:rPr>
          <w:noProof/>
        </w:rPr>
        <w:drawing>
          <wp:inline distT="0" distB="0" distL="0" distR="0" wp14:anchorId="0B969803" wp14:editId="2B52599F">
            <wp:extent cx="219075" cy="228600"/>
            <wp:effectExtent l="0" t="0" r="952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 колонке НПА либо вызвать справочник щелкнув два раза по оранжевой ячейке</w:t>
      </w:r>
      <w:r w:rsidR="00377416" w:rsidRPr="00377416">
        <w:t xml:space="preserve"> </w:t>
      </w:r>
      <w:r w:rsidR="00377416" w:rsidRPr="00377416">
        <w:rPr>
          <w:i/>
        </w:rPr>
        <w:t>(Рисунок 96)</w:t>
      </w:r>
      <w:r w:rsidRPr="00377416">
        <w:rPr>
          <w:i/>
        </w:rPr>
        <w:t>.</w:t>
      </w:r>
      <w:r>
        <w:t xml:space="preserve">  </w:t>
      </w:r>
    </w:p>
    <w:p w14:paraId="75BC8464" w14:textId="77777777" w:rsidR="00852F07" w:rsidRPr="00031E75" w:rsidRDefault="00852F07" w:rsidP="00377416">
      <w:pPr>
        <w:spacing w:before="120" w:after="120"/>
        <w:ind w:firstLine="709"/>
      </w:pPr>
      <w:r w:rsidRPr="00031E75">
        <w:t>Федеральные НПА</w:t>
      </w:r>
      <w:r>
        <w:t>:</w:t>
      </w:r>
    </w:p>
    <w:p w14:paraId="5C2FD5DB" w14:textId="77777777" w:rsidR="00852F07" w:rsidRPr="00031E75" w:rsidRDefault="00852F07" w:rsidP="005F6947">
      <w:pPr>
        <w:numPr>
          <w:ilvl w:val="0"/>
          <w:numId w:val="58"/>
        </w:numPr>
        <w:spacing w:before="120" w:after="120" w:line="276" w:lineRule="auto"/>
        <w:ind w:left="1134"/>
        <w:contextualSpacing/>
      </w:pPr>
      <w:r w:rsidRPr="006F6F99">
        <w:rPr>
          <w:i/>
        </w:rPr>
        <w:t>Правовое основание финансового обеспечения расходного полномочия РФ, тип НПА</w:t>
      </w:r>
      <w:r>
        <w:t xml:space="preserve"> – </w:t>
      </w:r>
      <w:r w:rsidRPr="00944F6E">
        <w:rPr>
          <w:szCs w:val="28"/>
        </w:rPr>
        <w:t>вид акта федерального законодательства, соглашения (например, федеральный закон, указ Президента Российской Федерации, постановление Правительства Российской Федерации и так далее)</w:t>
      </w:r>
      <w:r>
        <w:rPr>
          <w:szCs w:val="28"/>
        </w:rPr>
        <w:t xml:space="preserve">. </w:t>
      </w:r>
      <w:r>
        <w:t xml:space="preserve">При выборе значения из справочника в данной колонке, автоматически значения проставляются во все колонки по данному Федеральному НПА. </w:t>
      </w:r>
    </w:p>
    <w:p w14:paraId="322C1132" w14:textId="77777777"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наименование</w:t>
      </w:r>
      <w:r>
        <w:t xml:space="preserve"> – </w:t>
      </w:r>
      <w:r w:rsidRPr="00944F6E">
        <w:rPr>
          <w:szCs w:val="28"/>
        </w:rPr>
        <w:t>официальное название акта федерального законодательства, соглашения</w:t>
      </w:r>
      <w:r>
        <w:t xml:space="preserve">. </w:t>
      </w:r>
    </w:p>
    <w:p w14:paraId="5F9C6E73" w14:textId="77777777"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номер</w:t>
      </w:r>
      <w:r>
        <w:t xml:space="preserve"> – </w:t>
      </w:r>
      <w:r w:rsidRPr="00944F6E">
        <w:rPr>
          <w:szCs w:val="28"/>
        </w:rPr>
        <w:t>номер акт</w:t>
      </w:r>
      <w:r>
        <w:rPr>
          <w:szCs w:val="28"/>
        </w:rPr>
        <w:t>а</w:t>
      </w:r>
      <w:r w:rsidRPr="00944F6E">
        <w:rPr>
          <w:szCs w:val="28"/>
        </w:rPr>
        <w:t xml:space="preserve"> федерального законодательства, соглашения (при введении номера обеспечивается полное соответствие содержания, регистров (заглавная или прописная буква) и последовательности цифровых, буквенных и знаковых (дефис, косая черта и так далее) обозначений фактическому номеру документа</w:t>
      </w:r>
      <w:r>
        <w:t>.</w:t>
      </w:r>
    </w:p>
    <w:p w14:paraId="0F460FF7" w14:textId="77777777"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дата</w:t>
      </w:r>
      <w:r>
        <w:t xml:space="preserve"> – дата принятия Федерального нормативного правового акта </w:t>
      </w:r>
      <w:r w:rsidRPr="00944F6E">
        <w:rPr>
          <w:szCs w:val="28"/>
        </w:rPr>
        <w:t xml:space="preserve">(в формате </w:t>
      </w:r>
      <w:proofErr w:type="spellStart"/>
      <w:r>
        <w:rPr>
          <w:szCs w:val="28"/>
        </w:rPr>
        <w:t>дд.</w:t>
      </w:r>
      <w:proofErr w:type="gramStart"/>
      <w:r>
        <w:rPr>
          <w:szCs w:val="28"/>
        </w:rPr>
        <w:t>мм.гггг</w:t>
      </w:r>
      <w:proofErr w:type="spellEnd"/>
      <w:proofErr w:type="gramEnd"/>
      <w:r>
        <w:rPr>
          <w:szCs w:val="28"/>
        </w:rPr>
        <w:t>)</w:t>
      </w:r>
      <w:r>
        <w:t>.</w:t>
      </w:r>
    </w:p>
    <w:p w14:paraId="0DDF3693"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абзаца</w:t>
      </w:r>
      <w:r>
        <w:t xml:space="preserve"> – номер абзаца Федерального нормативного правового акта, на основании которого осуществлялось расходование средств по указанному РО.</w:t>
      </w:r>
    </w:p>
    <w:p w14:paraId="473D4F96"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статьи</w:t>
      </w:r>
      <w:r>
        <w:t xml:space="preserve"> – номер статьи Федерального нормативного правового акта, на основании которого осуществлялось расходование средств по указанному РО.</w:t>
      </w:r>
    </w:p>
    <w:p w14:paraId="16231173" w14:textId="77777777" w:rsidR="00852F07" w:rsidRPr="00031E75" w:rsidRDefault="00852F07" w:rsidP="005F6947">
      <w:pPr>
        <w:numPr>
          <w:ilvl w:val="0"/>
          <w:numId w:val="58"/>
        </w:numPr>
        <w:spacing w:before="120" w:after="120" w:line="276" w:lineRule="auto"/>
        <w:ind w:left="1134"/>
        <w:contextualSpacing/>
      </w:pPr>
      <w:r w:rsidRPr="002E6945">
        <w:rPr>
          <w:i/>
        </w:rPr>
        <w:lastRenderedPageBreak/>
        <w:t>Правовое основание финансового обеспечения расходного полномочия РФ, номер подстатьи</w:t>
      </w:r>
      <w:r>
        <w:t xml:space="preserve"> – номер подстатьи (части) Федерального нормативного правового акта, на основании которого осуществлялось расходование средств по указанному РО.</w:t>
      </w:r>
    </w:p>
    <w:p w14:paraId="5A612817"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пункта</w:t>
      </w:r>
      <w:r>
        <w:t xml:space="preserve"> – номер пункта Федерального нормативного правового акта, на основании которого осуществлялось расходование средств по указанному РО.</w:t>
      </w:r>
    </w:p>
    <w:p w14:paraId="5C4BE6DA"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подпункта</w:t>
      </w:r>
      <w:r>
        <w:t xml:space="preserve"> – номер подпункта Федерального нормативного правового акта, на основании которого осуществлялось расходование средств по указанному РО.</w:t>
      </w:r>
    </w:p>
    <w:p w14:paraId="66E413A2"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дата вступления в силу</w:t>
      </w:r>
      <w:r>
        <w:t xml:space="preserve"> – дата вступления в </w:t>
      </w:r>
      <w:proofErr w:type="gramStart"/>
      <w:r>
        <w:t>силу  Федерального</w:t>
      </w:r>
      <w:proofErr w:type="gramEnd"/>
      <w:r>
        <w:t xml:space="preserve"> нормативного правового акта.</w:t>
      </w:r>
    </w:p>
    <w:p w14:paraId="56D210E8"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срок действия</w:t>
      </w:r>
      <w:r>
        <w:t xml:space="preserve"> – дата окончания   Федерального нормативного правового акта.</w:t>
      </w:r>
    </w:p>
    <w:p w14:paraId="53DF7311" w14:textId="77777777" w:rsidR="00852F07"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код НПА</w:t>
      </w:r>
      <w:r>
        <w:t xml:space="preserve"> – </w:t>
      </w:r>
      <w:r w:rsidRPr="00FF7ACA">
        <w:t>код указа Президента Российской Федерации и код государственной программы Российской Федерации в соответствии с примерным справочником кодов и наименований указов Президента Российской Федерации для подготовки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 (приложение № 3) и рекомендуемым справочником кодов и наименований государственных программ Российской Федерации, федеральных целевых программ «Развитие Республики Карелия на период до 2020 года» и «Социально-экономическое развитие Республики Крым и г. Севастополь до 2020 года» реализация которых осуществляется органами государственной власти субъектов Российской Федерации (приложение № 4).</w:t>
      </w:r>
      <w:r>
        <w:t xml:space="preserve"> </w:t>
      </w:r>
    </w:p>
    <w:p w14:paraId="3E4E2466" w14:textId="77777777" w:rsidR="00852F07" w:rsidRDefault="00852F07" w:rsidP="00377416">
      <w:pPr>
        <w:spacing w:before="120" w:after="120"/>
        <w:ind w:left="1134"/>
        <w:rPr>
          <w:i/>
        </w:rPr>
      </w:pPr>
    </w:p>
    <w:p w14:paraId="56D732FF" w14:textId="77777777" w:rsidR="00852F07" w:rsidRPr="00031E75" w:rsidRDefault="00852F07" w:rsidP="00852F07">
      <w:pPr>
        <w:spacing w:before="120" w:after="120"/>
        <w:jc w:val="center"/>
      </w:pPr>
      <w:r>
        <w:rPr>
          <w:noProof/>
        </w:rPr>
        <w:lastRenderedPageBreak/>
        <w:drawing>
          <wp:inline distT="0" distB="0" distL="0" distR="0" wp14:anchorId="1144FAE3" wp14:editId="1E598CF1">
            <wp:extent cx="6296025" cy="3695700"/>
            <wp:effectExtent l="0" t="0" r="9525"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96025" cy="3695700"/>
                    </a:xfrm>
                    <a:prstGeom prst="rect">
                      <a:avLst/>
                    </a:prstGeom>
                    <a:noFill/>
                    <a:ln>
                      <a:noFill/>
                    </a:ln>
                  </pic:spPr>
                </pic:pic>
              </a:graphicData>
            </a:graphic>
          </wp:inline>
        </w:drawing>
      </w:r>
    </w:p>
    <w:p w14:paraId="18CC4797" w14:textId="77777777" w:rsidR="00377416" w:rsidRDefault="00377416" w:rsidP="005F6947">
      <w:pPr>
        <w:pStyle w:val="affc"/>
        <w:numPr>
          <w:ilvl w:val="0"/>
          <w:numId w:val="19"/>
        </w:numPr>
        <w:tabs>
          <w:tab w:val="num" w:pos="794"/>
          <w:tab w:val="num" w:pos="19796"/>
        </w:tabs>
      </w:pPr>
      <w:r w:rsidRPr="00031E75">
        <w:t>Федеральные НПА</w:t>
      </w:r>
    </w:p>
    <w:p w14:paraId="6FE3355C" w14:textId="77777777" w:rsidR="00852F07" w:rsidRPr="00944F6E" w:rsidRDefault="00852F07" w:rsidP="00377416">
      <w:pPr>
        <w:autoSpaceDE w:val="0"/>
        <w:autoSpaceDN w:val="0"/>
        <w:adjustRightInd w:val="0"/>
        <w:ind w:firstLine="709"/>
        <w:rPr>
          <w:szCs w:val="28"/>
        </w:rPr>
      </w:pPr>
      <w:r w:rsidRPr="00944F6E">
        <w:rPr>
          <w:szCs w:val="28"/>
        </w:rPr>
        <w:t xml:space="preserve">По каждому расходному обязательству субъекта Российской Федерации приводится не более 3 актов федерального законодательства, соглашений, являющихся основанием возникновения расходного обязательства субъекта Российской Федерации и (или) определяющих порядок их исполнения и финансового обеспечения. </w:t>
      </w:r>
    </w:p>
    <w:p w14:paraId="7A82EB87" w14:textId="77777777" w:rsidR="00852F07" w:rsidRPr="00031E75" w:rsidRDefault="00852F07" w:rsidP="00377416">
      <w:pPr>
        <w:spacing w:before="120" w:after="120"/>
        <w:ind w:left="709"/>
      </w:pPr>
      <w:r w:rsidRPr="00031E75">
        <w:t>НПА Субъекта РФ</w:t>
      </w:r>
      <w:r>
        <w:t>:</w:t>
      </w:r>
    </w:p>
    <w:p w14:paraId="0B928378" w14:textId="77777777" w:rsidR="00852F07" w:rsidRPr="00031E75" w:rsidRDefault="00852F07" w:rsidP="005F6947">
      <w:pPr>
        <w:numPr>
          <w:ilvl w:val="0"/>
          <w:numId w:val="58"/>
        </w:numPr>
        <w:spacing w:before="120" w:after="120" w:line="276" w:lineRule="auto"/>
        <w:ind w:left="1134"/>
        <w:contextualSpacing/>
      </w:pPr>
      <w:r w:rsidRPr="006F6F99">
        <w:rPr>
          <w:i/>
        </w:rPr>
        <w:t xml:space="preserve">Правовое основание финансового обеспечения расходного </w:t>
      </w:r>
      <w:r>
        <w:rPr>
          <w:i/>
        </w:rPr>
        <w:t>полномочия субъекта РФ</w:t>
      </w:r>
      <w:r w:rsidRPr="006F6F99">
        <w:rPr>
          <w:i/>
        </w:rPr>
        <w:t>, тип НПА</w:t>
      </w:r>
      <w:r>
        <w:t xml:space="preserve"> –</w:t>
      </w:r>
      <w:r w:rsidRPr="00B66B3A">
        <w:rPr>
          <w:szCs w:val="28"/>
        </w:rPr>
        <w:t xml:space="preserve"> </w:t>
      </w:r>
      <w:r w:rsidRPr="00944F6E">
        <w:rPr>
          <w:szCs w:val="28"/>
        </w:rPr>
        <w:t>вид акта законодательства субъекта Российской Федерации (например, закон, постановление и так далее)</w:t>
      </w:r>
      <w:r>
        <w:t xml:space="preserve">. При выборе значения из справочника в данной колонке, автоматически значения проставляются во все колонки по данному НПА. </w:t>
      </w:r>
    </w:p>
    <w:p w14:paraId="0ECA5BF4" w14:textId="77777777" w:rsidR="00852F07" w:rsidRPr="00031E75" w:rsidRDefault="00852F07" w:rsidP="005F6947">
      <w:pPr>
        <w:numPr>
          <w:ilvl w:val="0"/>
          <w:numId w:val="58"/>
        </w:numPr>
        <w:spacing w:before="120" w:after="120" w:line="276" w:lineRule="auto"/>
        <w:ind w:left="1134"/>
        <w:contextualSpacing/>
      </w:pPr>
      <w:r w:rsidRPr="00176B5E">
        <w:rPr>
          <w:i/>
        </w:rPr>
        <w:t xml:space="preserve">Правовое основание финансового обеспечения расходного </w:t>
      </w:r>
      <w:r>
        <w:rPr>
          <w:i/>
        </w:rPr>
        <w:t>полномочия субъекта РФ</w:t>
      </w:r>
      <w:r w:rsidRPr="00176B5E">
        <w:rPr>
          <w:i/>
        </w:rPr>
        <w:t>, наименование</w:t>
      </w:r>
      <w:r>
        <w:t xml:space="preserve"> – </w:t>
      </w:r>
      <w:r w:rsidRPr="00944F6E">
        <w:rPr>
          <w:szCs w:val="28"/>
        </w:rPr>
        <w:t>официальное название акта законодательства субъекта Российской Федерации</w:t>
      </w:r>
      <w:r>
        <w:t xml:space="preserve">. </w:t>
      </w:r>
    </w:p>
    <w:p w14:paraId="04364C74" w14:textId="77777777"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w:t>
      </w:r>
      <w:r>
        <w:t xml:space="preserve"> – номер в соответствии с действующими </w:t>
      </w:r>
      <w:r w:rsidRPr="00944F6E">
        <w:rPr>
          <w:szCs w:val="28"/>
        </w:rPr>
        <w:t>нормативн</w:t>
      </w:r>
      <w:r>
        <w:rPr>
          <w:szCs w:val="28"/>
        </w:rPr>
        <w:t>ыми правовыми актами</w:t>
      </w:r>
      <w:r w:rsidRPr="00944F6E">
        <w:rPr>
          <w:szCs w:val="28"/>
        </w:rPr>
        <w:t xml:space="preserve"> субъекта Российской Федерации</w:t>
      </w:r>
      <w:r>
        <w:t xml:space="preserve">. </w:t>
      </w:r>
    </w:p>
    <w:p w14:paraId="321FA315" w14:textId="77777777"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w:t>
      </w:r>
      <w:r>
        <w:t xml:space="preserve"> – дата принятия </w:t>
      </w:r>
      <w:r w:rsidRPr="00944F6E">
        <w:rPr>
          <w:szCs w:val="28"/>
        </w:rPr>
        <w:t>нормативн</w:t>
      </w:r>
      <w:r>
        <w:rPr>
          <w:szCs w:val="28"/>
        </w:rPr>
        <w:t>ого правового акта</w:t>
      </w:r>
      <w:r w:rsidRPr="00944F6E">
        <w:rPr>
          <w:szCs w:val="28"/>
        </w:rPr>
        <w:t xml:space="preserve"> субъекта Российской Федерации</w:t>
      </w:r>
      <w:r>
        <w:t xml:space="preserve">. </w:t>
      </w:r>
    </w:p>
    <w:p w14:paraId="02C0252A" w14:textId="77777777" w:rsidR="00852F07" w:rsidRPr="00031E75"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абзаца</w:t>
      </w:r>
      <w:r>
        <w:t xml:space="preserve"> – номер абзаца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205E6924" w14:textId="77777777" w:rsidR="00852F07" w:rsidRDefault="00852F07" w:rsidP="005F6947">
      <w:pPr>
        <w:numPr>
          <w:ilvl w:val="0"/>
          <w:numId w:val="58"/>
        </w:numPr>
        <w:spacing w:before="120" w:after="120" w:line="276" w:lineRule="auto"/>
        <w:ind w:left="1134"/>
        <w:contextualSpacing/>
      </w:pPr>
      <w:r w:rsidRPr="00234FF3">
        <w:rPr>
          <w:i/>
        </w:rPr>
        <w:lastRenderedPageBreak/>
        <w:t>Правовое основание финансового обеспечения расходного полномочия субъекта РФ, номер статьи</w:t>
      </w:r>
      <w:r>
        <w:t xml:space="preserve"> – номер статьи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60F45C5A" w14:textId="77777777"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подстатьи</w:t>
      </w:r>
      <w:r>
        <w:t xml:space="preserve"> – номер подстатьи (части)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1987C41C" w14:textId="77777777"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пункта</w:t>
      </w:r>
      <w:r>
        <w:t xml:space="preserve"> – номер 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087B30BB" w14:textId="77777777" w:rsidR="00852F07" w:rsidRPr="00031E75"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подпункта</w:t>
      </w:r>
      <w:r>
        <w:t xml:space="preserve"> – номер подпункта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79091F24" w14:textId="77777777"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 вступления в силу</w:t>
      </w:r>
      <w:r>
        <w:t xml:space="preserve"> – дата вступления в силу    </w:t>
      </w:r>
      <w:r w:rsidRPr="00944F6E">
        <w:rPr>
          <w:szCs w:val="28"/>
        </w:rPr>
        <w:t>нормативн</w:t>
      </w:r>
      <w:r>
        <w:rPr>
          <w:szCs w:val="28"/>
        </w:rPr>
        <w:t>ого правового акта</w:t>
      </w:r>
      <w:r w:rsidRPr="00944F6E">
        <w:rPr>
          <w:szCs w:val="28"/>
        </w:rPr>
        <w:t xml:space="preserve"> субъекта Российской Федерации</w:t>
      </w:r>
      <w:r>
        <w:t>.</w:t>
      </w:r>
    </w:p>
    <w:p w14:paraId="6DFCA488" w14:textId="77777777" w:rsidR="00852F07" w:rsidRDefault="00852F07" w:rsidP="005F6947">
      <w:pPr>
        <w:numPr>
          <w:ilvl w:val="0"/>
          <w:numId w:val="58"/>
        </w:numPr>
        <w:spacing w:before="120" w:after="120" w:line="276" w:lineRule="auto"/>
        <w:ind w:left="1134"/>
        <w:contextualSpacing/>
      </w:pPr>
      <w:r w:rsidRPr="00234FF3">
        <w:rPr>
          <w:i/>
        </w:rPr>
        <w:t xml:space="preserve">Правовое основание финансового обеспечения расходного полномочия субъекта РФ, срок действия – </w:t>
      </w:r>
      <w:r w:rsidRPr="00234FF3">
        <w:t xml:space="preserve">дата </w:t>
      </w:r>
      <w:proofErr w:type="gramStart"/>
      <w:r w:rsidRPr="00234FF3">
        <w:t>окончания  нормативного</w:t>
      </w:r>
      <w:proofErr w:type="gramEnd"/>
      <w:r w:rsidRPr="00234FF3">
        <w:t xml:space="preserve"> правового акта субъекта Российской Федерации.</w:t>
      </w:r>
    </w:p>
    <w:p w14:paraId="1040EA5F" w14:textId="77777777" w:rsidR="00852F07" w:rsidRDefault="00852F07" w:rsidP="00852F07">
      <w:pPr>
        <w:spacing w:before="120" w:after="120"/>
        <w:rPr>
          <w:i/>
        </w:rPr>
      </w:pPr>
      <w:r>
        <w:rPr>
          <w:i/>
          <w:noProof/>
        </w:rPr>
        <w:drawing>
          <wp:inline distT="0" distB="0" distL="0" distR="0" wp14:anchorId="6C80AF0C" wp14:editId="1FC853BA">
            <wp:extent cx="6296025" cy="1219200"/>
            <wp:effectExtent l="0" t="0" r="952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96025" cy="1219200"/>
                    </a:xfrm>
                    <a:prstGeom prst="rect">
                      <a:avLst/>
                    </a:prstGeom>
                    <a:noFill/>
                    <a:ln>
                      <a:noFill/>
                    </a:ln>
                  </pic:spPr>
                </pic:pic>
              </a:graphicData>
            </a:graphic>
          </wp:inline>
        </w:drawing>
      </w:r>
    </w:p>
    <w:p w14:paraId="256C06D2" w14:textId="77777777" w:rsidR="00852F07" w:rsidRPr="00377416" w:rsidRDefault="00377416" w:rsidP="005F6947">
      <w:pPr>
        <w:pStyle w:val="affc"/>
        <w:numPr>
          <w:ilvl w:val="0"/>
          <w:numId w:val="19"/>
        </w:numPr>
        <w:tabs>
          <w:tab w:val="num" w:pos="794"/>
          <w:tab w:val="num" w:pos="19796"/>
        </w:tabs>
      </w:pPr>
      <w:r w:rsidRPr="00377416">
        <w:t>НПА субъекта РФ</w:t>
      </w:r>
    </w:p>
    <w:p w14:paraId="3C4E64A1" w14:textId="77777777" w:rsidR="00852F07" w:rsidRPr="00944F6E" w:rsidRDefault="00852F07" w:rsidP="00377416">
      <w:pPr>
        <w:autoSpaceDE w:val="0"/>
        <w:autoSpaceDN w:val="0"/>
        <w:adjustRightInd w:val="0"/>
        <w:ind w:firstLine="709"/>
        <w:rPr>
          <w:szCs w:val="28"/>
        </w:rPr>
      </w:pPr>
      <w:r w:rsidRPr="00944F6E">
        <w:rPr>
          <w:szCs w:val="28"/>
        </w:rPr>
        <w:t xml:space="preserve">По каждому расходному обязательству субъекта Российской Федерации приводится до 2 - 3 актов законодательства субъекта Российской Федерации, являющихся основанием возникновения расходного обязательства субъекта Российской Федерации и (или) определяющих порядок исполнения и финансового обеспечения расходного обязательства субъекта Российской Федерации. </w:t>
      </w:r>
    </w:p>
    <w:p w14:paraId="26775320" w14:textId="77777777" w:rsidR="00852F07" w:rsidRDefault="00852F07" w:rsidP="00377416">
      <w:pPr>
        <w:autoSpaceDE w:val="0"/>
        <w:autoSpaceDN w:val="0"/>
        <w:adjustRightInd w:val="0"/>
        <w:ind w:firstLine="709"/>
        <w:rPr>
          <w:szCs w:val="28"/>
        </w:rPr>
      </w:pPr>
    </w:p>
    <w:p w14:paraId="4ABCB5E9" w14:textId="77777777" w:rsidR="00852F07" w:rsidRPr="00944F6E" w:rsidRDefault="00852F07" w:rsidP="00377416">
      <w:pPr>
        <w:autoSpaceDE w:val="0"/>
        <w:autoSpaceDN w:val="0"/>
        <w:adjustRightInd w:val="0"/>
        <w:ind w:firstLine="709"/>
        <w:rPr>
          <w:szCs w:val="28"/>
        </w:rPr>
      </w:pPr>
      <w:r w:rsidRPr="00944F6E">
        <w:rPr>
          <w:szCs w:val="28"/>
        </w:rPr>
        <w:t xml:space="preserve">Если основанием возникновения расходного обязательства субъекта Российской Федерации является </w:t>
      </w:r>
      <w:r>
        <w:rPr>
          <w:szCs w:val="28"/>
        </w:rPr>
        <w:t>НПА</w:t>
      </w:r>
      <w:r w:rsidRPr="00944F6E">
        <w:rPr>
          <w:szCs w:val="28"/>
        </w:rPr>
        <w:t xml:space="preserve"> в целом и (или) указать абзац, подпункт, пункт, часть, статью </w:t>
      </w:r>
      <w:r>
        <w:rPr>
          <w:szCs w:val="28"/>
        </w:rPr>
        <w:t>НПА</w:t>
      </w:r>
      <w:r w:rsidRPr="00944F6E">
        <w:rPr>
          <w:szCs w:val="28"/>
        </w:rPr>
        <w:t xml:space="preserve"> не представляется возможным, то в </w:t>
      </w:r>
      <w:proofErr w:type="gramStart"/>
      <w:r w:rsidRPr="00944F6E">
        <w:rPr>
          <w:szCs w:val="28"/>
        </w:rPr>
        <w:t>графах  реестра</w:t>
      </w:r>
      <w:proofErr w:type="gramEnd"/>
      <w:r w:rsidRPr="00944F6E">
        <w:rPr>
          <w:szCs w:val="28"/>
        </w:rPr>
        <w:t xml:space="preserve"> субъекта Российской Федерации по данному </w:t>
      </w:r>
      <w:r>
        <w:rPr>
          <w:szCs w:val="28"/>
        </w:rPr>
        <w:t>НПА</w:t>
      </w:r>
      <w:r w:rsidRPr="00944F6E">
        <w:rPr>
          <w:szCs w:val="28"/>
        </w:rPr>
        <w:t xml:space="preserve"> указывается – «в целом»</w:t>
      </w:r>
      <w:r>
        <w:rPr>
          <w:szCs w:val="28"/>
        </w:rPr>
        <w:t xml:space="preserve"> либо ячейка не заполняется</w:t>
      </w:r>
      <w:r w:rsidRPr="00944F6E">
        <w:rPr>
          <w:szCs w:val="28"/>
        </w:rPr>
        <w:t xml:space="preserve">. </w:t>
      </w:r>
    </w:p>
    <w:tbl>
      <w:tblPr>
        <w:tblW w:w="9720" w:type="dxa"/>
        <w:tblInd w:w="648" w:type="dxa"/>
        <w:tblLook w:val="01E0" w:firstRow="1" w:lastRow="1" w:firstColumn="1" w:lastColumn="1" w:noHBand="0" w:noVBand="0"/>
      </w:tblPr>
      <w:tblGrid>
        <w:gridCol w:w="1080"/>
        <w:gridCol w:w="8100"/>
        <w:gridCol w:w="540"/>
      </w:tblGrid>
      <w:tr w:rsidR="00377416" w14:paraId="41FDE2C8" w14:textId="77777777" w:rsidTr="00DA5862">
        <w:tc>
          <w:tcPr>
            <w:tcW w:w="1080" w:type="dxa"/>
            <w:shd w:val="clear" w:color="auto" w:fill="auto"/>
          </w:tcPr>
          <w:p w14:paraId="449B89D4" w14:textId="77777777" w:rsidR="00377416" w:rsidRDefault="00377416" w:rsidP="00DA5862">
            <w:pPr>
              <w:pStyle w:val="affffff0"/>
            </w:pPr>
            <w:r>
              <w:rPr>
                <w:noProof/>
              </w:rPr>
              <w:drawing>
                <wp:inline distT="0" distB="0" distL="0" distR="0" wp14:anchorId="6340BD7E" wp14:editId="45B26A15">
                  <wp:extent cx="304800" cy="3048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14:paraId="1E037038" w14:textId="77777777" w:rsidR="00377416" w:rsidRPr="00A1465C" w:rsidRDefault="00377416" w:rsidP="00DA5862">
            <w:pPr>
              <w:pStyle w:val="affffff0"/>
            </w:pPr>
            <w:r w:rsidRPr="006608DC">
              <w:rPr>
                <w:rFonts w:ascii="Times New Roman" w:hAnsi="Times New Roman" w:cs="Times New Roman"/>
                <w:sz w:val="24"/>
                <w:szCs w:val="24"/>
                <w:u w:val="single"/>
              </w:rPr>
              <w:t>При указании НПА субъекта Российской Федерации обязательные к заполнению колонки Тип НПА, Наименование, Номер, Дата принятия, Дата вступления в силу. Остальные колонки могут оставаться не заполненными</w:t>
            </w:r>
            <w:r w:rsidRPr="0026275C">
              <w:rPr>
                <w:rFonts w:ascii="Times New Roman" w:hAnsi="Times New Roman" w:cs="Times New Roman"/>
                <w:sz w:val="24"/>
                <w:szCs w:val="24"/>
                <w:u w:val="single"/>
              </w:rPr>
              <w:t xml:space="preserve"> </w:t>
            </w:r>
          </w:p>
        </w:tc>
        <w:tc>
          <w:tcPr>
            <w:tcW w:w="540" w:type="dxa"/>
            <w:shd w:val="clear" w:color="auto" w:fill="auto"/>
          </w:tcPr>
          <w:p w14:paraId="04F4E4E5" w14:textId="77777777" w:rsidR="00377416" w:rsidRDefault="00377416" w:rsidP="00DA5862">
            <w:pPr>
              <w:pStyle w:val="affffff0"/>
            </w:pPr>
          </w:p>
        </w:tc>
      </w:tr>
    </w:tbl>
    <w:p w14:paraId="43F1F856" w14:textId="77777777" w:rsidR="00852F07" w:rsidRDefault="00852F07" w:rsidP="00852F07">
      <w:pPr>
        <w:spacing w:before="120" w:after="120"/>
      </w:pPr>
    </w:p>
    <w:p w14:paraId="34D0C160" w14:textId="77777777" w:rsidR="00852F07" w:rsidRDefault="00852F07" w:rsidP="00377416">
      <w:pPr>
        <w:spacing w:before="120" w:after="120"/>
        <w:ind w:firstLine="709"/>
      </w:pPr>
      <w:r>
        <w:lastRenderedPageBreak/>
        <w:t>Если по одному расходному обязательству было расходование средств по нескольким разным НПА, нужно указывать все НПА, каждое в отдельной строке.</w:t>
      </w:r>
    </w:p>
    <w:p w14:paraId="47975A50" w14:textId="77777777" w:rsidR="00852F07" w:rsidRDefault="00852F07" w:rsidP="00852F07">
      <w:pPr>
        <w:spacing w:before="120" w:after="120"/>
      </w:pPr>
      <w:r>
        <w:rPr>
          <w:noProof/>
        </w:rPr>
        <w:drawing>
          <wp:inline distT="0" distB="0" distL="0" distR="0" wp14:anchorId="689C8344" wp14:editId="5764A729">
            <wp:extent cx="6296025" cy="1209675"/>
            <wp:effectExtent l="0" t="0" r="9525" b="9525"/>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96025" cy="1209675"/>
                    </a:xfrm>
                    <a:prstGeom prst="rect">
                      <a:avLst/>
                    </a:prstGeom>
                    <a:noFill/>
                    <a:ln>
                      <a:noFill/>
                    </a:ln>
                  </pic:spPr>
                </pic:pic>
              </a:graphicData>
            </a:graphic>
          </wp:inline>
        </w:drawing>
      </w:r>
    </w:p>
    <w:p w14:paraId="1470921F" w14:textId="77777777" w:rsidR="00377416" w:rsidRDefault="00377416" w:rsidP="005F6947">
      <w:pPr>
        <w:pStyle w:val="affc"/>
        <w:numPr>
          <w:ilvl w:val="0"/>
          <w:numId w:val="19"/>
        </w:numPr>
        <w:tabs>
          <w:tab w:val="num" w:pos="794"/>
          <w:tab w:val="num" w:pos="19796"/>
        </w:tabs>
      </w:pPr>
      <w:r>
        <w:t>Пример заполнение колонок НПА</w:t>
      </w:r>
    </w:p>
    <w:p w14:paraId="3DA267AF" w14:textId="77777777" w:rsidR="00852F07" w:rsidRDefault="00852F07" w:rsidP="00377416">
      <w:pPr>
        <w:spacing w:before="120" w:after="120"/>
        <w:ind w:firstLine="709"/>
      </w:pPr>
      <w:r>
        <w:t xml:space="preserve">Отражение сумм по Указам президента и государственным программам по Приложению 3 и Приложению 4 производится так же в текущей </w:t>
      </w:r>
      <w:proofErr w:type="gramStart"/>
      <w:r>
        <w:t xml:space="preserve">таблице  </w:t>
      </w:r>
      <w:r w:rsidRPr="00681B23">
        <w:t>Реестр</w:t>
      </w:r>
      <w:proofErr w:type="gramEnd"/>
      <w:r w:rsidRPr="00681B23">
        <w:t xml:space="preserve"> расходных обязательств субъекта РФ по пунктам РО</w:t>
      </w:r>
      <w:r>
        <w:t xml:space="preserve">. В одном пункте РО могут идти и суммы по ФЗ и суммы по Указам и государственным программам. </w:t>
      </w:r>
    </w:p>
    <w:p w14:paraId="1A7075CD" w14:textId="77777777" w:rsidR="00852F07" w:rsidRDefault="00852F07" w:rsidP="00377416">
      <w:pPr>
        <w:spacing w:before="120" w:after="120"/>
        <w:ind w:firstLine="709"/>
        <w:rPr>
          <w:szCs w:val="28"/>
        </w:rPr>
      </w:pPr>
      <w:r w:rsidRPr="00944F6E">
        <w:rPr>
          <w:szCs w:val="28"/>
        </w:rPr>
        <w:t>В графе 29</w:t>
      </w:r>
      <w:r w:rsidRPr="00B66B3A">
        <w:rPr>
          <w:b/>
          <w:szCs w:val="28"/>
        </w:rPr>
        <w:t>- Группа полномочий</w:t>
      </w:r>
      <w:r w:rsidRPr="00944F6E">
        <w:rPr>
          <w:szCs w:val="28"/>
        </w:rPr>
        <w:t xml:space="preserve"> реестра субъекта Российской Федерации указывается номер группы полномочия в соответствии с примерным справочником подготовки реестров субъектов Российской Федерации.</w:t>
      </w:r>
      <w:r>
        <w:rPr>
          <w:szCs w:val="28"/>
        </w:rPr>
        <w:t xml:space="preserve"> Группа проставляется автоматически из справочника Расходных обязательств. Колонка Группа полномочия может быть пустая в случае отсутствия группы у Расходного обязательства в справочнике РО.</w:t>
      </w:r>
    </w:p>
    <w:p w14:paraId="6763E90D" w14:textId="77777777" w:rsidR="00852F07" w:rsidRPr="00377416" w:rsidRDefault="00852F07" w:rsidP="00377416">
      <w:pPr>
        <w:autoSpaceDE w:val="0"/>
        <w:autoSpaceDN w:val="0"/>
        <w:adjustRightInd w:val="0"/>
        <w:ind w:firstLine="709"/>
        <w:rPr>
          <w:i/>
          <w:szCs w:val="28"/>
        </w:rPr>
      </w:pPr>
      <w:r w:rsidRPr="00944F6E">
        <w:rPr>
          <w:szCs w:val="28"/>
        </w:rPr>
        <w:t>В графе 30</w:t>
      </w:r>
      <w:r>
        <w:rPr>
          <w:szCs w:val="28"/>
        </w:rPr>
        <w:t xml:space="preserve">- </w:t>
      </w:r>
      <w:r w:rsidRPr="00B66B3A">
        <w:rPr>
          <w:b/>
          <w:szCs w:val="28"/>
        </w:rPr>
        <w:t xml:space="preserve">Код расхода по БК, </w:t>
      </w:r>
      <w:proofErr w:type="spellStart"/>
      <w:r w:rsidRPr="00B66B3A">
        <w:rPr>
          <w:b/>
          <w:szCs w:val="28"/>
        </w:rPr>
        <w:t>РзПр</w:t>
      </w:r>
      <w:proofErr w:type="spellEnd"/>
      <w:r w:rsidRPr="00944F6E">
        <w:rPr>
          <w:szCs w:val="28"/>
        </w:rPr>
        <w:t xml:space="preserve"> реестра субъекта Российской Федерации указываются коды раздела и подраздела классификации расходов бюджетов в соответствии с кодами бюджетной классификации Российской Федерации, действующими на момент представления реестра субъекта Российской Федерации в Министерство финансов Российской Федерации.</w:t>
      </w:r>
      <w:r>
        <w:rPr>
          <w:szCs w:val="28"/>
        </w:rPr>
        <w:t xml:space="preserve"> В одной ячейке может быть указано несколько кодов </w:t>
      </w:r>
      <w:proofErr w:type="spellStart"/>
      <w:r>
        <w:rPr>
          <w:szCs w:val="28"/>
        </w:rPr>
        <w:t>РзПр</w:t>
      </w:r>
      <w:proofErr w:type="spellEnd"/>
      <w:r w:rsidR="00377416">
        <w:rPr>
          <w:szCs w:val="28"/>
        </w:rPr>
        <w:t xml:space="preserve"> </w:t>
      </w:r>
      <w:r w:rsidR="00377416" w:rsidRPr="00377416">
        <w:rPr>
          <w:i/>
          <w:szCs w:val="28"/>
        </w:rPr>
        <w:t>(Рисунок 99)</w:t>
      </w:r>
      <w:r w:rsidRPr="00377416">
        <w:rPr>
          <w:i/>
          <w:szCs w:val="28"/>
        </w:rPr>
        <w:t>.</w:t>
      </w:r>
      <w:r>
        <w:rPr>
          <w:szCs w:val="28"/>
        </w:rPr>
        <w:t xml:space="preserve"> Указание кодов </w:t>
      </w:r>
      <w:proofErr w:type="spellStart"/>
      <w:r>
        <w:rPr>
          <w:szCs w:val="28"/>
        </w:rPr>
        <w:t>РзПр</w:t>
      </w:r>
      <w:proofErr w:type="spellEnd"/>
      <w:r>
        <w:rPr>
          <w:szCs w:val="28"/>
        </w:rPr>
        <w:t xml:space="preserve"> по всем не итоговым строкам для всех НПА обязательно. Для выбора указания нескольких </w:t>
      </w:r>
      <w:proofErr w:type="spellStart"/>
      <w:r>
        <w:rPr>
          <w:szCs w:val="28"/>
        </w:rPr>
        <w:t>РзПр</w:t>
      </w:r>
      <w:proofErr w:type="spellEnd"/>
      <w:r>
        <w:rPr>
          <w:szCs w:val="28"/>
        </w:rPr>
        <w:t xml:space="preserve"> в графе 30 необходимо вызвать справочник </w:t>
      </w:r>
      <w:proofErr w:type="spellStart"/>
      <w:r>
        <w:rPr>
          <w:szCs w:val="28"/>
        </w:rPr>
        <w:t>РзП</w:t>
      </w:r>
      <w:r w:rsidR="00377416">
        <w:rPr>
          <w:szCs w:val="28"/>
        </w:rPr>
        <w:t>р</w:t>
      </w:r>
      <w:proofErr w:type="spellEnd"/>
      <w:r>
        <w:rPr>
          <w:szCs w:val="28"/>
        </w:rPr>
        <w:t xml:space="preserve"> </w:t>
      </w:r>
      <w:r w:rsidRPr="00377416">
        <w:rPr>
          <w:i/>
          <w:szCs w:val="28"/>
        </w:rPr>
        <w:t>(1),</w:t>
      </w:r>
      <w:r>
        <w:rPr>
          <w:szCs w:val="28"/>
        </w:rPr>
        <w:t xml:space="preserve"> пометить нужные коды </w:t>
      </w:r>
      <w:r w:rsidRPr="00377416">
        <w:rPr>
          <w:i/>
          <w:szCs w:val="28"/>
        </w:rPr>
        <w:t>(2),</w:t>
      </w:r>
      <w:r>
        <w:rPr>
          <w:szCs w:val="28"/>
        </w:rPr>
        <w:t xml:space="preserve"> нажать </w:t>
      </w:r>
      <w:r w:rsidR="00377416">
        <w:rPr>
          <w:szCs w:val="28"/>
        </w:rPr>
        <w:t xml:space="preserve">кнопку </w:t>
      </w:r>
      <w:r w:rsidR="00377416" w:rsidRPr="00377416">
        <w:rPr>
          <w:b/>
          <w:szCs w:val="28"/>
        </w:rPr>
        <w:t>[</w:t>
      </w:r>
      <w:r w:rsidRPr="00377416">
        <w:rPr>
          <w:b/>
          <w:szCs w:val="28"/>
        </w:rPr>
        <w:t>ОК</w:t>
      </w:r>
      <w:r w:rsidR="00377416" w:rsidRPr="00377416">
        <w:rPr>
          <w:b/>
          <w:szCs w:val="28"/>
        </w:rPr>
        <w:t>]</w:t>
      </w:r>
      <w:r>
        <w:rPr>
          <w:szCs w:val="28"/>
        </w:rPr>
        <w:t xml:space="preserve"> </w:t>
      </w:r>
      <w:r w:rsidRPr="00377416">
        <w:rPr>
          <w:i/>
          <w:szCs w:val="28"/>
        </w:rPr>
        <w:t xml:space="preserve">(3). </w:t>
      </w:r>
    </w:p>
    <w:p w14:paraId="7EF07EAC" w14:textId="77777777" w:rsidR="00852F07" w:rsidRDefault="00852F07" w:rsidP="00852F07">
      <w:pPr>
        <w:autoSpaceDE w:val="0"/>
        <w:autoSpaceDN w:val="0"/>
        <w:adjustRightInd w:val="0"/>
        <w:jc w:val="center"/>
        <w:rPr>
          <w:szCs w:val="28"/>
        </w:rPr>
      </w:pPr>
      <w:r>
        <w:rPr>
          <w:noProof/>
          <w:szCs w:val="28"/>
        </w:rPr>
        <w:lastRenderedPageBreak/>
        <w:drawing>
          <wp:inline distT="0" distB="0" distL="0" distR="0" wp14:anchorId="4B6DB978" wp14:editId="4B7107CF">
            <wp:extent cx="5610225" cy="4762500"/>
            <wp:effectExtent l="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10225" cy="4762500"/>
                    </a:xfrm>
                    <a:prstGeom prst="rect">
                      <a:avLst/>
                    </a:prstGeom>
                    <a:noFill/>
                    <a:ln>
                      <a:noFill/>
                    </a:ln>
                  </pic:spPr>
                </pic:pic>
              </a:graphicData>
            </a:graphic>
          </wp:inline>
        </w:drawing>
      </w:r>
    </w:p>
    <w:p w14:paraId="6B387C5A" w14:textId="77777777" w:rsidR="00852F07" w:rsidRDefault="00377416" w:rsidP="005F6947">
      <w:pPr>
        <w:pStyle w:val="affc"/>
        <w:numPr>
          <w:ilvl w:val="0"/>
          <w:numId w:val="19"/>
        </w:numPr>
        <w:tabs>
          <w:tab w:val="num" w:pos="794"/>
          <w:tab w:val="num" w:pos="19796"/>
        </w:tabs>
        <w:rPr>
          <w:szCs w:val="28"/>
        </w:rPr>
      </w:pPr>
      <w:proofErr w:type="gramStart"/>
      <w:r>
        <w:rPr>
          <w:szCs w:val="28"/>
        </w:rPr>
        <w:t xml:space="preserve">Выбор  </w:t>
      </w:r>
      <w:proofErr w:type="spellStart"/>
      <w:r>
        <w:rPr>
          <w:szCs w:val="28"/>
        </w:rPr>
        <w:t>РзПр</w:t>
      </w:r>
      <w:proofErr w:type="spellEnd"/>
      <w:proofErr w:type="gramEnd"/>
      <w:r>
        <w:rPr>
          <w:szCs w:val="28"/>
        </w:rPr>
        <w:t xml:space="preserve"> из справочника</w:t>
      </w:r>
    </w:p>
    <w:p w14:paraId="710769E0" w14:textId="77777777" w:rsidR="00852F07" w:rsidRDefault="00852F07" w:rsidP="00377416">
      <w:pPr>
        <w:autoSpaceDE w:val="0"/>
        <w:autoSpaceDN w:val="0"/>
        <w:adjustRightInd w:val="0"/>
        <w:ind w:firstLine="709"/>
        <w:rPr>
          <w:szCs w:val="28"/>
        </w:rPr>
      </w:pPr>
      <w:r>
        <w:rPr>
          <w:szCs w:val="28"/>
        </w:rPr>
        <w:t>Допустим ручной ввод кодов в ячейку через запятую</w:t>
      </w:r>
      <w:r w:rsidR="00377416">
        <w:rPr>
          <w:szCs w:val="28"/>
        </w:rPr>
        <w:t xml:space="preserve"> </w:t>
      </w:r>
      <w:r w:rsidR="00377416" w:rsidRPr="00377416">
        <w:rPr>
          <w:i/>
          <w:szCs w:val="28"/>
        </w:rPr>
        <w:t>(Рисунок 100)</w:t>
      </w:r>
      <w:r w:rsidRPr="00377416">
        <w:rPr>
          <w:i/>
          <w:szCs w:val="28"/>
        </w:rPr>
        <w:t>.</w:t>
      </w:r>
      <w:r>
        <w:rPr>
          <w:szCs w:val="28"/>
        </w:rPr>
        <w:t xml:space="preserve"> Для вызова редактора необходимо двойным нажатием мыши нажать на ячейку и ввести значения.</w:t>
      </w:r>
    </w:p>
    <w:p w14:paraId="4475A6D8" w14:textId="77777777" w:rsidR="00852F07" w:rsidRDefault="00852F07" w:rsidP="00852F07">
      <w:pPr>
        <w:autoSpaceDE w:val="0"/>
        <w:autoSpaceDN w:val="0"/>
        <w:adjustRightInd w:val="0"/>
        <w:jc w:val="center"/>
        <w:rPr>
          <w:szCs w:val="28"/>
        </w:rPr>
      </w:pPr>
      <w:r>
        <w:rPr>
          <w:noProof/>
          <w:szCs w:val="28"/>
        </w:rPr>
        <w:drawing>
          <wp:inline distT="0" distB="0" distL="0" distR="0" wp14:anchorId="4A457A86" wp14:editId="667A36DA">
            <wp:extent cx="4686300" cy="2619375"/>
            <wp:effectExtent l="0" t="0" r="0" b="952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14:paraId="708E78AB" w14:textId="77777777" w:rsidR="00852F07" w:rsidRDefault="00852F07" w:rsidP="00852F07">
      <w:pPr>
        <w:autoSpaceDE w:val="0"/>
        <w:autoSpaceDN w:val="0"/>
        <w:adjustRightInd w:val="0"/>
        <w:rPr>
          <w:szCs w:val="28"/>
        </w:rPr>
      </w:pPr>
    </w:p>
    <w:p w14:paraId="24B82DE9" w14:textId="77777777" w:rsidR="00852F07" w:rsidRPr="00944F6E" w:rsidRDefault="00377416" w:rsidP="005F6947">
      <w:pPr>
        <w:pStyle w:val="affc"/>
        <w:numPr>
          <w:ilvl w:val="0"/>
          <w:numId w:val="19"/>
        </w:numPr>
        <w:tabs>
          <w:tab w:val="num" w:pos="794"/>
          <w:tab w:val="num" w:pos="19796"/>
        </w:tabs>
        <w:rPr>
          <w:szCs w:val="28"/>
        </w:rPr>
      </w:pPr>
      <w:r>
        <w:rPr>
          <w:szCs w:val="28"/>
        </w:rPr>
        <w:t xml:space="preserve">Ввод </w:t>
      </w:r>
      <w:proofErr w:type="spellStart"/>
      <w:r>
        <w:rPr>
          <w:szCs w:val="28"/>
        </w:rPr>
        <w:t>РзПр</w:t>
      </w:r>
      <w:proofErr w:type="spellEnd"/>
      <w:r>
        <w:rPr>
          <w:szCs w:val="28"/>
        </w:rPr>
        <w:t xml:space="preserve"> </w:t>
      </w:r>
      <w:proofErr w:type="gramStart"/>
      <w:r>
        <w:rPr>
          <w:szCs w:val="28"/>
        </w:rPr>
        <w:t>в ручную</w:t>
      </w:r>
      <w:proofErr w:type="gramEnd"/>
    </w:p>
    <w:p w14:paraId="48C60BCD" w14:textId="77777777" w:rsidR="00852F07" w:rsidRDefault="00852F07" w:rsidP="00377416">
      <w:pPr>
        <w:autoSpaceDE w:val="0"/>
        <w:autoSpaceDN w:val="0"/>
        <w:adjustRightInd w:val="0"/>
        <w:ind w:firstLine="709"/>
        <w:rPr>
          <w:szCs w:val="28"/>
        </w:rPr>
      </w:pPr>
      <w:r w:rsidRPr="00944F6E">
        <w:rPr>
          <w:szCs w:val="28"/>
        </w:rPr>
        <w:lastRenderedPageBreak/>
        <w:t xml:space="preserve">В графах 31 - 120 </w:t>
      </w:r>
      <w:r w:rsidRPr="00C36560">
        <w:rPr>
          <w:szCs w:val="28"/>
        </w:rPr>
        <w:t>таблицы 1</w:t>
      </w:r>
      <w:r>
        <w:rPr>
          <w:szCs w:val="28"/>
        </w:rPr>
        <w:t xml:space="preserve"> </w:t>
      </w:r>
      <w:r w:rsidRPr="00F23B92">
        <w:rPr>
          <w:szCs w:val="28"/>
        </w:rPr>
        <w:t>свода реестров муниципальных образований</w:t>
      </w:r>
      <w:r w:rsidRPr="00944F6E">
        <w:rPr>
          <w:szCs w:val="28"/>
        </w:rPr>
        <w:t xml:space="preserve"> указывается объем средств на исполнение расходного обязательства муниципального образования раздельно за счет </w:t>
      </w:r>
      <w:r w:rsidRPr="00052EEE">
        <w:rPr>
          <w:szCs w:val="28"/>
        </w:rPr>
        <w:t>целевых</w:t>
      </w:r>
      <w:r>
        <w:rPr>
          <w:szCs w:val="28"/>
        </w:rPr>
        <w:t xml:space="preserve"> </w:t>
      </w:r>
      <w:r w:rsidRPr="00944F6E">
        <w:rPr>
          <w:szCs w:val="28"/>
        </w:rPr>
        <w:t xml:space="preserve">средств федерального бюджета, </w:t>
      </w:r>
      <w:r w:rsidRPr="00052EEE">
        <w:rPr>
          <w:szCs w:val="28"/>
        </w:rPr>
        <w:t>целевых</w:t>
      </w:r>
      <w:r>
        <w:rPr>
          <w:szCs w:val="28"/>
        </w:rPr>
        <w:t xml:space="preserve"> </w:t>
      </w:r>
      <w:r w:rsidRPr="00944F6E">
        <w:rPr>
          <w:szCs w:val="28"/>
        </w:rPr>
        <w:t>средств регионального бюджета, прочих безвозмездных поступлений, включая средства фондов, и средств местных бюджетов</w:t>
      </w:r>
      <w:r>
        <w:rPr>
          <w:szCs w:val="28"/>
        </w:rPr>
        <w:t xml:space="preserve"> </w:t>
      </w:r>
      <w:r w:rsidRPr="00944F6E">
        <w:rPr>
          <w:szCs w:val="28"/>
        </w:rPr>
        <w:t>в тыс. руб</w:t>
      </w:r>
      <w:r>
        <w:rPr>
          <w:szCs w:val="28"/>
        </w:rPr>
        <w:t>лей (с одним десятичным знаком).</w:t>
      </w:r>
      <w:r w:rsidRPr="00944F6E">
        <w:rPr>
          <w:szCs w:val="28"/>
        </w:rPr>
        <w:t xml:space="preserve"> </w:t>
      </w:r>
    </w:p>
    <w:p w14:paraId="70BF8E3D" w14:textId="77777777" w:rsidR="00852F07" w:rsidRDefault="00852F07" w:rsidP="00377416">
      <w:pPr>
        <w:autoSpaceDE w:val="0"/>
        <w:autoSpaceDN w:val="0"/>
        <w:adjustRightInd w:val="0"/>
        <w:ind w:firstLine="709"/>
        <w:rPr>
          <w:szCs w:val="28"/>
        </w:rPr>
      </w:pPr>
      <w:r>
        <w:rPr>
          <w:szCs w:val="28"/>
        </w:rPr>
        <w:t>При этом суммовые показатели в графах 31-120 можно отражать одним из выбранных вариантов:</w:t>
      </w:r>
    </w:p>
    <w:p w14:paraId="7FC0A108" w14:textId="77777777" w:rsidR="00852F07" w:rsidRDefault="00852F07" w:rsidP="005F6947">
      <w:pPr>
        <w:numPr>
          <w:ilvl w:val="0"/>
          <w:numId w:val="64"/>
        </w:numPr>
        <w:autoSpaceDE w:val="0"/>
        <w:autoSpaceDN w:val="0"/>
        <w:adjustRightInd w:val="0"/>
        <w:contextualSpacing/>
        <w:rPr>
          <w:szCs w:val="28"/>
        </w:rPr>
      </w:pPr>
      <w:r>
        <w:rPr>
          <w:szCs w:val="28"/>
        </w:rPr>
        <w:t>Общей суммой по всем НПА.</w:t>
      </w:r>
    </w:p>
    <w:p w14:paraId="1BEEBF3F" w14:textId="77777777" w:rsidR="00852F07" w:rsidRDefault="00852F07" w:rsidP="00852F07">
      <w:pPr>
        <w:autoSpaceDE w:val="0"/>
        <w:autoSpaceDN w:val="0"/>
        <w:adjustRightInd w:val="0"/>
        <w:rPr>
          <w:szCs w:val="28"/>
        </w:rPr>
      </w:pPr>
      <w:r>
        <w:rPr>
          <w:noProof/>
          <w:szCs w:val="28"/>
        </w:rPr>
        <w:drawing>
          <wp:inline distT="0" distB="0" distL="0" distR="0" wp14:anchorId="799730AB" wp14:editId="38330A68">
            <wp:extent cx="6296025" cy="1657350"/>
            <wp:effectExtent l="0" t="0" r="952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96025" cy="1657350"/>
                    </a:xfrm>
                    <a:prstGeom prst="rect">
                      <a:avLst/>
                    </a:prstGeom>
                    <a:noFill/>
                    <a:ln>
                      <a:noFill/>
                    </a:ln>
                  </pic:spPr>
                </pic:pic>
              </a:graphicData>
            </a:graphic>
          </wp:inline>
        </w:drawing>
      </w:r>
    </w:p>
    <w:p w14:paraId="312B99CC" w14:textId="77777777" w:rsidR="00DA5862" w:rsidRDefault="00DA5862" w:rsidP="005F6947">
      <w:pPr>
        <w:pStyle w:val="affc"/>
        <w:numPr>
          <w:ilvl w:val="0"/>
          <w:numId w:val="19"/>
        </w:numPr>
        <w:tabs>
          <w:tab w:val="num" w:pos="794"/>
          <w:tab w:val="num" w:pos="19796"/>
        </w:tabs>
        <w:rPr>
          <w:szCs w:val="28"/>
        </w:rPr>
      </w:pPr>
      <w:r>
        <w:rPr>
          <w:szCs w:val="28"/>
        </w:rPr>
        <w:t>Заполнение числовых колонок. Вариант 1</w:t>
      </w:r>
    </w:p>
    <w:p w14:paraId="70B7ECA4" w14:textId="77777777" w:rsidR="00852F07" w:rsidRDefault="00852F07" w:rsidP="005F6947">
      <w:pPr>
        <w:numPr>
          <w:ilvl w:val="0"/>
          <w:numId w:val="64"/>
        </w:numPr>
        <w:autoSpaceDE w:val="0"/>
        <w:autoSpaceDN w:val="0"/>
        <w:adjustRightInd w:val="0"/>
        <w:contextualSpacing/>
        <w:rPr>
          <w:szCs w:val="28"/>
        </w:rPr>
      </w:pPr>
      <w:r>
        <w:rPr>
          <w:szCs w:val="28"/>
        </w:rPr>
        <w:t>Суммы отражаются по каждому НПА отдельно.</w:t>
      </w:r>
    </w:p>
    <w:p w14:paraId="5AFE3EFF" w14:textId="77777777" w:rsidR="00852F07" w:rsidRPr="00931BE2" w:rsidRDefault="00852F07" w:rsidP="00852F07">
      <w:pPr>
        <w:autoSpaceDE w:val="0"/>
        <w:autoSpaceDN w:val="0"/>
        <w:adjustRightInd w:val="0"/>
        <w:jc w:val="center"/>
        <w:rPr>
          <w:szCs w:val="28"/>
        </w:rPr>
      </w:pPr>
      <w:r>
        <w:rPr>
          <w:noProof/>
          <w:szCs w:val="28"/>
        </w:rPr>
        <w:drawing>
          <wp:inline distT="0" distB="0" distL="0" distR="0" wp14:anchorId="1922FC0B" wp14:editId="6E2BF7AD">
            <wp:extent cx="6296025" cy="1638300"/>
            <wp:effectExtent l="0" t="0" r="952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6025" cy="1638300"/>
                    </a:xfrm>
                    <a:prstGeom prst="rect">
                      <a:avLst/>
                    </a:prstGeom>
                    <a:noFill/>
                    <a:ln>
                      <a:noFill/>
                    </a:ln>
                  </pic:spPr>
                </pic:pic>
              </a:graphicData>
            </a:graphic>
          </wp:inline>
        </w:drawing>
      </w:r>
    </w:p>
    <w:p w14:paraId="66C39A5F" w14:textId="77777777" w:rsidR="00DA5862" w:rsidRDefault="00DA5862" w:rsidP="005F6947">
      <w:pPr>
        <w:pStyle w:val="affc"/>
        <w:numPr>
          <w:ilvl w:val="0"/>
          <w:numId w:val="19"/>
        </w:numPr>
        <w:tabs>
          <w:tab w:val="num" w:pos="794"/>
          <w:tab w:val="num" w:pos="19796"/>
        </w:tabs>
        <w:rPr>
          <w:szCs w:val="28"/>
        </w:rPr>
      </w:pPr>
      <w:r>
        <w:rPr>
          <w:szCs w:val="28"/>
        </w:rPr>
        <w:t>Заполнение числовых колонок. Вариант 2</w:t>
      </w:r>
    </w:p>
    <w:p w14:paraId="79061144" w14:textId="77777777" w:rsidR="00852F07" w:rsidRPr="00FF7ACA" w:rsidRDefault="00852F07" w:rsidP="00DA5862">
      <w:pPr>
        <w:spacing w:before="120" w:after="120"/>
        <w:ind w:firstLine="709"/>
      </w:pPr>
      <w:r w:rsidRPr="00FF7ACA">
        <w:t xml:space="preserve">При этом объем средств на финансовое обеспечение расходных обязательств субъекта Российской Федерации, возникших в результате принятия указов Президента Российской Федерации, а также в ходе реализации государственных программ Российской Федерации, указывается в реестре субъекта Российской Федерации </w:t>
      </w:r>
      <w:proofErr w:type="spellStart"/>
      <w:r w:rsidRPr="00FF7ACA">
        <w:t>справочно</w:t>
      </w:r>
      <w:proofErr w:type="spellEnd"/>
      <w:r w:rsidRPr="00FF7ACA">
        <w:t xml:space="preserve"> отдельной суммой.</w:t>
      </w:r>
    </w:p>
    <w:p w14:paraId="78D146F9" w14:textId="77777777" w:rsidR="00852F07" w:rsidRDefault="00852F07" w:rsidP="00852F07">
      <w:pPr>
        <w:spacing w:before="120" w:after="120"/>
        <w:jc w:val="center"/>
      </w:pPr>
      <w:r>
        <w:rPr>
          <w:noProof/>
        </w:rPr>
        <w:drawing>
          <wp:inline distT="0" distB="0" distL="0" distR="0" wp14:anchorId="27C9A534" wp14:editId="7DD39161">
            <wp:extent cx="5819775" cy="1819275"/>
            <wp:effectExtent l="0" t="0" r="9525" b="952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p w14:paraId="0F9CC69B" w14:textId="77777777" w:rsidR="00852F07" w:rsidRDefault="00DA5862" w:rsidP="005F6947">
      <w:pPr>
        <w:pStyle w:val="affc"/>
        <w:numPr>
          <w:ilvl w:val="0"/>
          <w:numId w:val="19"/>
        </w:numPr>
        <w:tabs>
          <w:tab w:val="num" w:pos="794"/>
          <w:tab w:val="num" w:pos="19796"/>
        </w:tabs>
      </w:pPr>
      <w:r>
        <w:t xml:space="preserve">Заполнение числовых колонок по Указам и </w:t>
      </w:r>
      <w:proofErr w:type="spellStart"/>
      <w:r>
        <w:t>Програмам</w:t>
      </w:r>
      <w:proofErr w:type="spellEnd"/>
    </w:p>
    <w:p w14:paraId="0C7BDD70" w14:textId="77777777" w:rsidR="00852F07" w:rsidRPr="00944F6E" w:rsidRDefault="00852F07" w:rsidP="00DA5862">
      <w:pPr>
        <w:autoSpaceDE w:val="0"/>
        <w:autoSpaceDN w:val="0"/>
        <w:adjustRightInd w:val="0"/>
        <w:ind w:firstLine="709"/>
        <w:rPr>
          <w:szCs w:val="28"/>
        </w:rPr>
      </w:pPr>
      <w:r>
        <w:lastRenderedPageBreak/>
        <w:t xml:space="preserve">В графе 121 </w:t>
      </w:r>
      <w:proofErr w:type="gramStart"/>
      <w:r>
        <w:t xml:space="preserve">указывается </w:t>
      </w:r>
      <w:r w:rsidRPr="00944F6E">
        <w:rPr>
          <w:szCs w:val="28"/>
        </w:rPr>
        <w:t> методика</w:t>
      </w:r>
      <w:proofErr w:type="gramEnd"/>
      <w:r w:rsidRPr="00944F6E">
        <w:rPr>
          <w:szCs w:val="28"/>
        </w:rPr>
        <w:t xml:space="preserve"> расчета оценки стоимости расходного обязательства реестра субъекта Российской Федерации, </w:t>
      </w:r>
      <w:r>
        <w:rPr>
          <w:szCs w:val="28"/>
        </w:rPr>
        <w:t xml:space="preserve">с </w:t>
      </w:r>
      <w:r w:rsidRPr="00944F6E">
        <w:rPr>
          <w:szCs w:val="28"/>
        </w:rPr>
        <w:t>применением следующих методов:</w:t>
      </w:r>
    </w:p>
    <w:p w14:paraId="06EABCDA" w14:textId="77777777"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нормативный метод - определение объема расходов в плановом периоде исходя из нормативов, утвержденных в соответствующих нормативных правовых актах;</w:t>
      </w:r>
    </w:p>
    <w:p w14:paraId="765B9C48" w14:textId="77777777"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метод индексации - определение объема расходов в плановом периоде путем индексации объемов расходов текущего периода;</w:t>
      </w:r>
    </w:p>
    <w:p w14:paraId="338772FD" w14:textId="77777777"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плановый метод - установление объема расходов в плановом периоде непосредственно в соответствующих нормативных правовых актах.</w:t>
      </w:r>
    </w:p>
    <w:p w14:paraId="6E531F10" w14:textId="77777777" w:rsidR="00852F07" w:rsidRPr="00944F6E" w:rsidRDefault="00852F07" w:rsidP="00DA5862">
      <w:pPr>
        <w:autoSpaceDE w:val="0"/>
        <w:autoSpaceDN w:val="0"/>
        <w:adjustRightInd w:val="0"/>
        <w:ind w:firstLine="709"/>
        <w:rPr>
          <w:szCs w:val="28"/>
        </w:rPr>
      </w:pPr>
      <w:r w:rsidRPr="00944F6E">
        <w:rPr>
          <w:szCs w:val="28"/>
        </w:rPr>
        <w:t>Допускается использование иных методов расчета объема средств на исполнение расходного обязательства субъекта Российской Федерации в плановом периоде.</w:t>
      </w:r>
    </w:p>
    <w:p w14:paraId="05DB89C6" w14:textId="77777777" w:rsidR="00852F07" w:rsidRPr="00944F6E" w:rsidRDefault="00852F07" w:rsidP="00DA5862">
      <w:pPr>
        <w:autoSpaceDE w:val="0"/>
        <w:autoSpaceDN w:val="0"/>
        <w:adjustRightInd w:val="0"/>
        <w:ind w:firstLine="709"/>
        <w:rPr>
          <w:szCs w:val="28"/>
        </w:rPr>
      </w:pPr>
      <w:r>
        <w:rPr>
          <w:szCs w:val="28"/>
        </w:rPr>
        <w:t>Графа 121 по итоговым (подкрашенным зеленым цветом) строкам не заполняется.</w:t>
      </w:r>
    </w:p>
    <w:p w14:paraId="52412634" w14:textId="77777777" w:rsidR="00852F07" w:rsidRDefault="00852F07" w:rsidP="005F6947">
      <w:pPr>
        <w:pStyle w:val="4a"/>
        <w:numPr>
          <w:ilvl w:val="3"/>
          <w:numId w:val="30"/>
        </w:numPr>
        <w:spacing w:line="360" w:lineRule="auto"/>
      </w:pPr>
      <w:bookmarkStart w:id="79" w:name="_Toc18575358"/>
      <w:r>
        <w:t>Расчет итогов</w:t>
      </w:r>
      <w:bookmarkEnd w:id="79"/>
    </w:p>
    <w:p w14:paraId="2863785A" w14:textId="77777777" w:rsidR="00852F07" w:rsidRDefault="00852F07" w:rsidP="00DA5862">
      <w:pPr>
        <w:spacing w:before="120" w:after="120"/>
        <w:ind w:firstLine="709"/>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Pr>
          <w:noProof/>
        </w:rPr>
        <w:drawing>
          <wp:inline distT="0" distB="0" distL="0" distR="0" wp14:anchorId="387D401B" wp14:editId="38112E0A">
            <wp:extent cx="1047750" cy="190500"/>
            <wp:effectExtent l="0" t="0" r="0" b="0"/>
            <wp:docPr id="719" name="Рисунок 719">
              <a:hlinkClick xmlns:a="http://schemas.openxmlformats.org/drawingml/2006/main" r:id="rId155"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14:paraId="0B0CD7E9" w14:textId="77777777" w:rsidR="00852F07" w:rsidRDefault="00852F07" w:rsidP="00DA5862">
      <w:pPr>
        <w:spacing w:before="120" w:after="120"/>
        <w:ind w:firstLine="709"/>
      </w:pPr>
      <w:r>
        <w:t xml:space="preserve">Расчет итоговых показателей в таблице </w:t>
      </w:r>
      <w:r w:rsidRPr="00DA5862">
        <w:rPr>
          <w:b/>
        </w:rPr>
        <w:t>Свод реестров расходных обязательств МО</w:t>
      </w:r>
      <w:r>
        <w:t xml:space="preserve"> осуществляется:</w:t>
      </w:r>
    </w:p>
    <w:p w14:paraId="06C3B680" w14:textId="77777777" w:rsidR="00852F07" w:rsidRDefault="00852F07" w:rsidP="00DA5862">
      <w:pPr>
        <w:spacing w:before="120" w:after="120"/>
        <w:ind w:firstLine="709"/>
      </w:pPr>
      <w:r>
        <w:t>- По итоговым графам.</w:t>
      </w:r>
    </w:p>
    <w:p w14:paraId="1D3D1076" w14:textId="77777777" w:rsidR="00852F07" w:rsidRDefault="00852F07" w:rsidP="00852F07">
      <w:pPr>
        <w:spacing w:before="120" w:after="120"/>
      </w:pPr>
      <w:r>
        <w:rPr>
          <w:noProof/>
        </w:rPr>
        <w:drawing>
          <wp:inline distT="0" distB="0" distL="0" distR="0" wp14:anchorId="0620147F" wp14:editId="17BEFDF8">
            <wp:extent cx="6296025" cy="1371600"/>
            <wp:effectExtent l="0" t="0" r="952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96025" cy="1371600"/>
                    </a:xfrm>
                    <a:prstGeom prst="rect">
                      <a:avLst/>
                    </a:prstGeom>
                    <a:noFill/>
                    <a:ln>
                      <a:noFill/>
                    </a:ln>
                  </pic:spPr>
                </pic:pic>
              </a:graphicData>
            </a:graphic>
          </wp:inline>
        </w:drawing>
      </w:r>
    </w:p>
    <w:p w14:paraId="4AAD4F0A" w14:textId="77777777" w:rsidR="00DA5862" w:rsidRDefault="00DA5862" w:rsidP="005F6947">
      <w:pPr>
        <w:pStyle w:val="affc"/>
        <w:numPr>
          <w:ilvl w:val="0"/>
          <w:numId w:val="19"/>
        </w:numPr>
        <w:tabs>
          <w:tab w:val="num" w:pos="794"/>
          <w:tab w:val="num" w:pos="19796"/>
        </w:tabs>
      </w:pPr>
      <w:r>
        <w:t>Пример итоговых граф</w:t>
      </w:r>
    </w:p>
    <w:p w14:paraId="75BE1A1B" w14:textId="77777777" w:rsidR="00852F07" w:rsidRDefault="00852F07" w:rsidP="00DA5862">
      <w:pPr>
        <w:spacing w:before="120" w:after="120"/>
        <w:ind w:firstLine="709"/>
      </w:pPr>
      <w:r>
        <w:t>- Построчно, при этом у итоговой строки по РО код стоит Итого.</w:t>
      </w:r>
    </w:p>
    <w:p w14:paraId="18FC7818" w14:textId="77777777" w:rsidR="00852F07" w:rsidRDefault="00852F07" w:rsidP="00DA5862">
      <w:pPr>
        <w:spacing w:before="120" w:after="120"/>
        <w:ind w:firstLine="709"/>
      </w:pPr>
      <w:r>
        <w:t xml:space="preserve">По графам НПА, Код БК, </w:t>
      </w:r>
      <w:proofErr w:type="spellStart"/>
      <w:r>
        <w:t>РзПр</w:t>
      </w:r>
      <w:proofErr w:type="spellEnd"/>
      <w:r>
        <w:t xml:space="preserve"> и методика расчета на </w:t>
      </w:r>
      <w:proofErr w:type="gramStart"/>
      <w:r>
        <w:t>строке Итого</w:t>
      </w:r>
      <w:proofErr w:type="gramEnd"/>
      <w:r>
        <w:t xml:space="preserve"> стоит запрет ввода.</w:t>
      </w:r>
    </w:p>
    <w:p w14:paraId="2897F4FB" w14:textId="77777777" w:rsidR="00852F07" w:rsidRPr="00FF7ACA" w:rsidRDefault="00852F07" w:rsidP="00DA5862">
      <w:pPr>
        <w:spacing w:before="120" w:after="120"/>
        <w:ind w:firstLine="709"/>
      </w:pPr>
      <w:r>
        <w:t>Если в НПА заполнена колонка Код НПА, то сумма по этой строке в общий итог по РО не попадет</w:t>
      </w:r>
      <w:r w:rsidRPr="00FF7ACA">
        <w:t>.</w:t>
      </w:r>
    </w:p>
    <w:p w14:paraId="689E06DD" w14:textId="77777777" w:rsidR="00852F07" w:rsidRDefault="00852F07" w:rsidP="00852F07">
      <w:pPr>
        <w:spacing w:before="120" w:after="120"/>
      </w:pPr>
    </w:p>
    <w:p w14:paraId="117A49A5" w14:textId="77777777" w:rsidR="00852F07" w:rsidRDefault="00852F07" w:rsidP="00852F07">
      <w:pPr>
        <w:spacing w:before="120" w:after="120"/>
      </w:pPr>
      <w:r>
        <w:rPr>
          <w:noProof/>
        </w:rPr>
        <w:lastRenderedPageBreak/>
        <w:drawing>
          <wp:inline distT="0" distB="0" distL="0" distR="0" wp14:anchorId="1521BE8E" wp14:editId="4A980E8C">
            <wp:extent cx="6296025" cy="1352550"/>
            <wp:effectExtent l="0" t="0" r="952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96025" cy="1352550"/>
                    </a:xfrm>
                    <a:prstGeom prst="rect">
                      <a:avLst/>
                    </a:prstGeom>
                    <a:noFill/>
                    <a:ln>
                      <a:noFill/>
                    </a:ln>
                  </pic:spPr>
                </pic:pic>
              </a:graphicData>
            </a:graphic>
          </wp:inline>
        </w:drawing>
      </w:r>
    </w:p>
    <w:p w14:paraId="1B67EE00" w14:textId="77777777" w:rsidR="00852F07" w:rsidRDefault="00DA5862" w:rsidP="005F6947">
      <w:pPr>
        <w:pStyle w:val="affc"/>
        <w:numPr>
          <w:ilvl w:val="0"/>
          <w:numId w:val="19"/>
        </w:numPr>
        <w:tabs>
          <w:tab w:val="num" w:pos="794"/>
          <w:tab w:val="num" w:pos="19796"/>
        </w:tabs>
      </w:pPr>
      <w:r>
        <w:t>Пример итоговых строк</w:t>
      </w:r>
    </w:p>
    <w:p w14:paraId="7D222C2B" w14:textId="77777777" w:rsidR="00852F07" w:rsidRDefault="00852F07" w:rsidP="00852F07">
      <w:pPr>
        <w:spacing w:before="120" w:after="120"/>
      </w:pPr>
      <w:r>
        <w:t>- По иерархии групп РО.</w:t>
      </w:r>
    </w:p>
    <w:p w14:paraId="23057A57" w14:textId="77777777" w:rsidR="00852F07" w:rsidRDefault="00852F07" w:rsidP="00852F07">
      <w:pPr>
        <w:spacing w:before="120" w:after="120"/>
      </w:pPr>
      <w:r>
        <w:rPr>
          <w:noProof/>
        </w:rPr>
        <w:drawing>
          <wp:inline distT="0" distB="0" distL="0" distR="0" wp14:anchorId="4672FD35" wp14:editId="4468A6C1">
            <wp:extent cx="6296025" cy="1905000"/>
            <wp:effectExtent l="0" t="0" r="952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96025" cy="1905000"/>
                    </a:xfrm>
                    <a:prstGeom prst="rect">
                      <a:avLst/>
                    </a:prstGeom>
                    <a:noFill/>
                    <a:ln>
                      <a:noFill/>
                    </a:ln>
                  </pic:spPr>
                </pic:pic>
              </a:graphicData>
            </a:graphic>
          </wp:inline>
        </w:drawing>
      </w:r>
    </w:p>
    <w:p w14:paraId="243313E1" w14:textId="77777777" w:rsidR="00852F07" w:rsidRPr="003E4C57" w:rsidRDefault="00DA5862" w:rsidP="005F6947">
      <w:pPr>
        <w:pStyle w:val="affc"/>
        <w:numPr>
          <w:ilvl w:val="0"/>
          <w:numId w:val="19"/>
        </w:numPr>
        <w:tabs>
          <w:tab w:val="num" w:pos="794"/>
          <w:tab w:val="num" w:pos="19796"/>
        </w:tabs>
      </w:pPr>
      <w:r>
        <w:t xml:space="preserve">Пример </w:t>
      </w:r>
      <w:proofErr w:type="spellStart"/>
      <w:r>
        <w:t>досчета</w:t>
      </w:r>
      <w:proofErr w:type="spellEnd"/>
      <w:r>
        <w:t xml:space="preserve"> по иерархии групп</w:t>
      </w:r>
    </w:p>
    <w:p w14:paraId="568E6206" w14:textId="77777777" w:rsidR="00852F07" w:rsidRPr="00944F6E" w:rsidRDefault="00852F07" w:rsidP="00DA5862">
      <w:pPr>
        <w:autoSpaceDE w:val="0"/>
        <w:autoSpaceDN w:val="0"/>
        <w:adjustRightInd w:val="0"/>
        <w:ind w:firstLine="709"/>
        <w:rPr>
          <w:szCs w:val="28"/>
        </w:rPr>
      </w:pPr>
      <w:r w:rsidRPr="00944F6E">
        <w:rPr>
          <w:szCs w:val="28"/>
        </w:rPr>
        <w:t>По строке 10600 отражаются суммы по всем расходным обязательствам муниципальных образований</w:t>
      </w:r>
      <w:r>
        <w:rPr>
          <w:szCs w:val="28"/>
        </w:rPr>
        <w:t>,</w:t>
      </w:r>
      <w:r w:rsidRPr="00944F6E">
        <w:rPr>
          <w:bCs/>
        </w:rPr>
        <w:t xml:space="preserve"> за исключением строк 1204, 2100, 2604, 3500, 3804, 4700, 5204, 6100, 6804, 7700, 8304, 9200, </w:t>
      </w:r>
      <w:r>
        <w:rPr>
          <w:bCs/>
        </w:rPr>
        <w:t>9</w:t>
      </w:r>
      <w:r w:rsidRPr="00944F6E">
        <w:rPr>
          <w:bCs/>
        </w:rPr>
        <w:t xml:space="preserve">504 и 10400 </w:t>
      </w:r>
      <w:r>
        <w:rPr>
          <w:bCs/>
        </w:rPr>
        <w:t xml:space="preserve">таблицы 1 </w:t>
      </w:r>
      <w:r w:rsidRPr="00245C9D">
        <w:rPr>
          <w:bCs/>
        </w:rPr>
        <w:t>примерного справочника подготовки реестров муниципальных образований</w:t>
      </w:r>
      <w:r w:rsidRPr="00944F6E">
        <w:rPr>
          <w:szCs w:val="28"/>
        </w:rPr>
        <w:t>.</w:t>
      </w:r>
    </w:p>
    <w:p w14:paraId="2F535E5E" w14:textId="77777777" w:rsidR="00852F07" w:rsidRDefault="00852F07" w:rsidP="00DA5862">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sidR="00DA5862">
        <w:rPr>
          <w:i/>
        </w:rPr>
        <w:t>Рисунок 107</w:t>
      </w:r>
      <w:r w:rsidRPr="008C2500">
        <w:rPr>
          <w:i/>
        </w:rPr>
        <w:t xml:space="preserve">), </w:t>
      </w:r>
      <w:r>
        <w:t>в котором будут указаны как формула, так и сами значения, участвующие в расчете.</w:t>
      </w:r>
    </w:p>
    <w:p w14:paraId="2C57FBFD" w14:textId="77777777" w:rsidR="00852F07" w:rsidRDefault="00852F07" w:rsidP="00852F07">
      <w:pPr>
        <w:spacing w:before="120" w:after="120"/>
      </w:pPr>
    </w:p>
    <w:p w14:paraId="466AE975" w14:textId="77777777" w:rsidR="00852F07" w:rsidRDefault="00852F07" w:rsidP="00852F07">
      <w:pPr>
        <w:spacing w:before="120" w:after="120"/>
        <w:jc w:val="center"/>
      </w:pPr>
      <w:r>
        <w:rPr>
          <w:noProof/>
        </w:rPr>
        <w:lastRenderedPageBreak/>
        <w:drawing>
          <wp:inline distT="0" distB="0" distL="0" distR="0" wp14:anchorId="7DD22568" wp14:editId="01F20B2F">
            <wp:extent cx="5981700" cy="403860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81700" cy="4038600"/>
                    </a:xfrm>
                    <a:prstGeom prst="rect">
                      <a:avLst/>
                    </a:prstGeom>
                    <a:noFill/>
                    <a:ln>
                      <a:noFill/>
                    </a:ln>
                  </pic:spPr>
                </pic:pic>
              </a:graphicData>
            </a:graphic>
          </wp:inline>
        </w:drawing>
      </w:r>
    </w:p>
    <w:p w14:paraId="0E8B1176" w14:textId="77777777" w:rsidR="00852F07" w:rsidRDefault="00852F07" w:rsidP="005F6947">
      <w:pPr>
        <w:pStyle w:val="affc"/>
        <w:numPr>
          <w:ilvl w:val="0"/>
          <w:numId w:val="19"/>
        </w:numPr>
        <w:tabs>
          <w:tab w:val="num" w:pos="794"/>
          <w:tab w:val="num" w:pos="19796"/>
        </w:tabs>
      </w:pPr>
      <w:r>
        <w:t xml:space="preserve">Анализ </w:t>
      </w:r>
      <w:proofErr w:type="spellStart"/>
      <w:r>
        <w:t>досчета</w:t>
      </w:r>
      <w:proofErr w:type="spellEnd"/>
      <w:r>
        <w:t xml:space="preserve"> ячейки</w:t>
      </w:r>
    </w:p>
    <w:p w14:paraId="08299B2F" w14:textId="77777777" w:rsidR="00213CFD" w:rsidRDefault="00213CFD" w:rsidP="005F6947">
      <w:pPr>
        <w:pStyle w:val="4a"/>
        <w:numPr>
          <w:ilvl w:val="3"/>
          <w:numId w:val="30"/>
        </w:numPr>
        <w:spacing w:line="360" w:lineRule="auto"/>
      </w:pPr>
      <w:bookmarkStart w:id="80" w:name="_Toc18575359"/>
      <w:r w:rsidRPr="003B4F8A">
        <w:t>Расчет таблицы Консолидированный свод реестров расходных обязательств МО</w:t>
      </w:r>
      <w:bookmarkEnd w:id="80"/>
    </w:p>
    <w:p w14:paraId="3F332035" w14:textId="77777777" w:rsidR="00213CFD" w:rsidRDefault="00213CFD" w:rsidP="00213CFD">
      <w:pPr>
        <w:ind w:firstLine="709"/>
        <w:rPr>
          <w:lang w:eastAsia="x-none"/>
        </w:rPr>
      </w:pPr>
      <w:r w:rsidRPr="003B4F8A">
        <w:rPr>
          <w:lang w:eastAsia="x-none"/>
        </w:rPr>
        <w:t xml:space="preserve">Для корректного расчета </w:t>
      </w:r>
      <w:r>
        <w:rPr>
          <w:lang w:eastAsia="x-none"/>
        </w:rPr>
        <w:t>таблицы</w:t>
      </w:r>
      <w:r w:rsidRPr="00F03C06">
        <w:rPr>
          <w:i/>
          <w:lang w:eastAsia="x-none"/>
        </w:rPr>
        <w:t xml:space="preserve"> </w:t>
      </w:r>
      <w:r w:rsidRPr="00956426">
        <w:rPr>
          <w:b/>
          <w:lang w:eastAsia="x-none"/>
        </w:rPr>
        <w:t>Консолидированный свод реестров расходных обязательств МО</w:t>
      </w:r>
      <w:r>
        <w:rPr>
          <w:lang w:eastAsia="x-none"/>
        </w:rPr>
        <w:t xml:space="preserve"> необходимо заполнить справочник</w:t>
      </w:r>
      <w:r w:rsidRPr="003D2149">
        <w:t xml:space="preserve"> </w:t>
      </w:r>
      <w:r w:rsidRPr="00F03C06">
        <w:rPr>
          <w:b/>
        </w:rPr>
        <w:t xml:space="preserve">Расчет </w:t>
      </w:r>
      <w:proofErr w:type="spellStart"/>
      <w:r w:rsidRPr="00F03C06">
        <w:rPr>
          <w:b/>
        </w:rPr>
        <w:t>т.Конс.Свод</w:t>
      </w:r>
      <w:proofErr w:type="spellEnd"/>
      <w:r w:rsidRPr="00F03C06">
        <w:rPr>
          <w:b/>
        </w:rPr>
        <w:t xml:space="preserve"> из </w:t>
      </w:r>
      <w:proofErr w:type="spellStart"/>
      <w:proofErr w:type="gramStart"/>
      <w:r w:rsidRPr="00F03C06">
        <w:rPr>
          <w:b/>
        </w:rPr>
        <w:t>т.Свод</w:t>
      </w:r>
      <w:proofErr w:type="spellEnd"/>
      <w:r>
        <w:t xml:space="preserve"> </w:t>
      </w:r>
      <w:r>
        <w:rPr>
          <w:lang w:eastAsia="x-none"/>
        </w:rPr>
        <w:t xml:space="preserve"> (</w:t>
      </w:r>
      <w:proofErr w:type="gramEnd"/>
      <w:r>
        <w:rPr>
          <w:lang w:eastAsia="x-none"/>
        </w:rPr>
        <w:t>п. 2.4).</w:t>
      </w:r>
    </w:p>
    <w:p w14:paraId="27676BB2" w14:textId="77777777" w:rsidR="00213CFD" w:rsidRPr="00956426" w:rsidRDefault="00213CFD" w:rsidP="00213CFD">
      <w:pPr>
        <w:ind w:firstLine="709"/>
        <w:rPr>
          <w:b/>
          <w:lang w:eastAsia="x-none"/>
        </w:rPr>
      </w:pPr>
      <w:r>
        <w:t xml:space="preserve">По нажатию кнопки </w:t>
      </w:r>
      <w:r>
        <w:rPr>
          <w:noProof/>
        </w:rPr>
        <w:drawing>
          <wp:inline distT="0" distB="0" distL="0" distR="0" wp14:anchorId="3DA3BC0D" wp14:editId="4D721E7C">
            <wp:extent cx="1047750" cy="190500"/>
            <wp:effectExtent l="0" t="0" r="0" b="0"/>
            <wp:docPr id="391" name="Рисунок 391">
              <a:hlinkClick xmlns:a="http://schemas.openxmlformats.org/drawingml/2006/main" r:id="rId155"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t xml:space="preserve"> таблица </w:t>
      </w:r>
      <w:r w:rsidRPr="00956426">
        <w:rPr>
          <w:b/>
          <w:lang w:eastAsia="x-none"/>
        </w:rPr>
        <w:t>Консолидированный свод реестров расходных обязательств МО</w:t>
      </w:r>
      <w:r>
        <w:rPr>
          <w:i/>
          <w:lang w:eastAsia="x-none"/>
        </w:rPr>
        <w:t xml:space="preserve"> </w:t>
      </w:r>
      <w:r>
        <w:rPr>
          <w:lang w:eastAsia="x-none"/>
        </w:rPr>
        <w:t xml:space="preserve">рассчитывается автоматически на основании таблицы </w:t>
      </w:r>
      <w:r w:rsidRPr="00956426">
        <w:rPr>
          <w:b/>
          <w:lang w:eastAsia="x-none"/>
        </w:rPr>
        <w:t>Свод реестров расходных обязательств МО.</w:t>
      </w:r>
    </w:p>
    <w:p w14:paraId="459B485B" w14:textId="77777777" w:rsidR="00213CFD" w:rsidRDefault="00213CFD" w:rsidP="00213CFD">
      <w:pPr>
        <w:spacing w:before="120" w:after="120"/>
        <w:ind w:firstLine="709"/>
      </w:pPr>
      <w:r>
        <w:t xml:space="preserve">Расчет итоговых показателей в таблице </w:t>
      </w:r>
      <w:r w:rsidRPr="00956426">
        <w:rPr>
          <w:b/>
          <w:lang w:eastAsia="x-none"/>
        </w:rPr>
        <w:t>Консолидированный свод реестров расходных обязательств МО</w:t>
      </w:r>
      <w:r>
        <w:t xml:space="preserve"> осуществляется:</w:t>
      </w:r>
    </w:p>
    <w:p w14:paraId="7133A9D7" w14:textId="77777777" w:rsidR="00213CFD" w:rsidRDefault="00213CFD" w:rsidP="00213CFD">
      <w:pPr>
        <w:ind w:firstLine="709"/>
        <w:rPr>
          <w:i/>
          <w:lang w:eastAsia="x-none"/>
        </w:rPr>
      </w:pPr>
      <w:r>
        <w:rPr>
          <w:lang w:eastAsia="x-none"/>
        </w:rPr>
        <w:t xml:space="preserve">- Построчно, на основании таблицы </w:t>
      </w:r>
      <w:r w:rsidRPr="00956426">
        <w:rPr>
          <w:b/>
          <w:lang w:eastAsia="x-none"/>
        </w:rPr>
        <w:t>Свод реестров расходных обязательств МО</w:t>
      </w:r>
      <w:r>
        <w:rPr>
          <w:i/>
          <w:lang w:eastAsia="x-none"/>
        </w:rPr>
        <w:t>;</w:t>
      </w:r>
    </w:p>
    <w:p w14:paraId="660794B0" w14:textId="77777777" w:rsidR="00213CFD" w:rsidRDefault="00213CFD" w:rsidP="00213CFD">
      <w:pPr>
        <w:spacing w:before="120" w:after="120"/>
        <w:ind w:firstLine="709"/>
      </w:pPr>
      <w:r>
        <w:t>- По иерархии групп РО.</w:t>
      </w:r>
    </w:p>
    <w:p w14:paraId="4BE0203E" w14:textId="77777777" w:rsidR="00213CFD" w:rsidRDefault="00213CFD" w:rsidP="00213CFD">
      <w:r>
        <w:rPr>
          <w:noProof/>
        </w:rPr>
        <w:lastRenderedPageBreak/>
        <w:drawing>
          <wp:inline distT="0" distB="0" distL="0" distR="0" wp14:anchorId="2E084AC6" wp14:editId="0F294B99">
            <wp:extent cx="6296025" cy="2400300"/>
            <wp:effectExtent l="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296025" cy="2400300"/>
                    </a:xfrm>
                    <a:prstGeom prst="rect">
                      <a:avLst/>
                    </a:prstGeom>
                    <a:noFill/>
                    <a:ln>
                      <a:noFill/>
                    </a:ln>
                  </pic:spPr>
                </pic:pic>
              </a:graphicData>
            </a:graphic>
          </wp:inline>
        </w:drawing>
      </w:r>
    </w:p>
    <w:p w14:paraId="7041D179" w14:textId="77777777" w:rsidR="00213CFD" w:rsidRPr="003E4C57" w:rsidRDefault="00213CFD" w:rsidP="005F6947">
      <w:pPr>
        <w:pStyle w:val="affc"/>
        <w:numPr>
          <w:ilvl w:val="0"/>
          <w:numId w:val="19"/>
        </w:numPr>
        <w:tabs>
          <w:tab w:val="num" w:pos="794"/>
          <w:tab w:val="num" w:pos="19796"/>
        </w:tabs>
      </w:pPr>
      <w:r>
        <w:t xml:space="preserve">Пример </w:t>
      </w:r>
      <w:proofErr w:type="spellStart"/>
      <w:r>
        <w:t>досчета</w:t>
      </w:r>
      <w:proofErr w:type="spellEnd"/>
      <w:r>
        <w:t xml:space="preserve"> по иерархии групп</w:t>
      </w:r>
    </w:p>
    <w:p w14:paraId="280DFED4" w14:textId="77777777" w:rsidR="00213CFD" w:rsidRDefault="00213CFD" w:rsidP="00213CFD">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Pr>
          <w:i/>
        </w:rPr>
        <w:t>Рисунок 1</w:t>
      </w:r>
      <w:r w:rsidR="00E84C09">
        <w:rPr>
          <w:i/>
        </w:rPr>
        <w:t>0</w:t>
      </w:r>
      <w:r>
        <w:rPr>
          <w:i/>
        </w:rPr>
        <w:t>9</w:t>
      </w:r>
      <w:r w:rsidRPr="008C2500">
        <w:rPr>
          <w:i/>
        </w:rPr>
        <w:t xml:space="preserve">), </w:t>
      </w:r>
      <w:r>
        <w:t>в котором будут указаны как формула, так и сами значения, участвующие в расчете.</w:t>
      </w:r>
    </w:p>
    <w:p w14:paraId="3BF5C5D6" w14:textId="77777777" w:rsidR="00213CFD" w:rsidRDefault="00213CFD" w:rsidP="00213CFD">
      <w:pPr>
        <w:spacing w:before="120" w:after="120"/>
      </w:pPr>
    </w:p>
    <w:p w14:paraId="5EB36CC5" w14:textId="77777777" w:rsidR="00213CFD" w:rsidRDefault="00213CFD" w:rsidP="00213CFD">
      <w:r>
        <w:rPr>
          <w:noProof/>
        </w:rPr>
        <w:drawing>
          <wp:inline distT="0" distB="0" distL="0" distR="0" wp14:anchorId="3E45F2DD" wp14:editId="1C82F0AA">
            <wp:extent cx="6296025" cy="3543300"/>
            <wp:effectExtent l="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14:paraId="2460AD17" w14:textId="77777777" w:rsidR="00213CFD" w:rsidRPr="003E4C57" w:rsidRDefault="00213CFD" w:rsidP="005F6947">
      <w:pPr>
        <w:pStyle w:val="affc"/>
        <w:numPr>
          <w:ilvl w:val="0"/>
          <w:numId w:val="19"/>
        </w:numPr>
        <w:tabs>
          <w:tab w:val="num" w:pos="794"/>
          <w:tab w:val="num" w:pos="19796"/>
        </w:tabs>
      </w:pPr>
      <w:r>
        <w:t xml:space="preserve">Анализ </w:t>
      </w:r>
      <w:proofErr w:type="spellStart"/>
      <w:r>
        <w:t>досчета</w:t>
      </w:r>
      <w:proofErr w:type="spellEnd"/>
      <w:r>
        <w:t xml:space="preserve"> ячейки</w:t>
      </w:r>
    </w:p>
    <w:p w14:paraId="2BDD17EF" w14:textId="77777777" w:rsidR="00852F07" w:rsidRDefault="00852F07" w:rsidP="005F6947">
      <w:pPr>
        <w:pStyle w:val="4a"/>
        <w:numPr>
          <w:ilvl w:val="3"/>
          <w:numId w:val="30"/>
        </w:numPr>
        <w:spacing w:line="360" w:lineRule="auto"/>
      </w:pPr>
      <w:bookmarkStart w:id="81" w:name="_Toc18575360"/>
      <w:r>
        <w:t xml:space="preserve">Проверка </w:t>
      </w:r>
      <w:proofErr w:type="spellStart"/>
      <w:r>
        <w:t>внутридокументных</w:t>
      </w:r>
      <w:proofErr w:type="spellEnd"/>
      <w:r>
        <w:t xml:space="preserve"> контрольных соотношений</w:t>
      </w:r>
      <w:bookmarkEnd w:id="81"/>
    </w:p>
    <w:p w14:paraId="5BEBF7BA" w14:textId="77777777" w:rsidR="00DA5862" w:rsidRDefault="00DA5862" w:rsidP="00DA5862">
      <w:pPr>
        <w:ind w:firstLine="576"/>
      </w:pPr>
      <w:r>
        <w:t>Следующим обязательным этапом работы пользователя в ПК «</w:t>
      </w:r>
      <w:proofErr w:type="spellStart"/>
      <w:r>
        <w:t>Свод-СМАРТ</w:t>
      </w:r>
      <w:proofErr w:type="spellEnd"/>
      <w:r>
        <w:t>»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14:paraId="068B747D" w14:textId="77777777" w:rsidR="00852F07" w:rsidRDefault="00852F07" w:rsidP="00DA5862">
      <w:pPr>
        <w:spacing w:before="120" w:after="120"/>
        <w:ind w:firstLine="709"/>
      </w:pPr>
      <w:r w:rsidRPr="00035980">
        <w:lastRenderedPageBreak/>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14:paraId="2F0091B0" w14:textId="77777777" w:rsidR="00852F07" w:rsidRDefault="00852F07" w:rsidP="00DA5862">
      <w:pPr>
        <w:spacing w:after="120"/>
        <w:ind w:firstLine="709"/>
        <w:rPr>
          <w:i/>
        </w:rPr>
      </w:pPr>
      <w:r>
        <w:t xml:space="preserve">Для того чтобы запустить проверку </w:t>
      </w:r>
      <w:proofErr w:type="spellStart"/>
      <w:r w:rsidRPr="0012358D">
        <w:rPr>
          <w:b/>
        </w:rPr>
        <w:t>внутридокументных</w:t>
      </w:r>
      <w:proofErr w:type="spellEnd"/>
      <w:r w:rsidRPr="0012358D">
        <w:rPr>
          <w:b/>
        </w:rPr>
        <w:t xml:space="preserve"> КС</w:t>
      </w:r>
      <w:r>
        <w:t xml:space="preserve"> необходимо выбрать </w:t>
      </w:r>
      <w:r w:rsidR="00C2174A" w:rsidRPr="00C2174A">
        <w:rPr>
          <w:b/>
          <w:sz w:val="20"/>
          <w:szCs w:val="20"/>
          <w:highlight w:val="lightGray"/>
        </w:rPr>
        <w:t>Проверка КС</w:t>
      </w:r>
      <w:r w:rsidR="00C2174A" w:rsidRPr="00C2174A">
        <w:rPr>
          <w:sz w:val="20"/>
          <w:szCs w:val="20"/>
          <w:highlight w:val="lightGray"/>
        </w:rPr>
        <w:t xml:space="preserve"> </w:t>
      </w:r>
      <w:proofErr w:type="gramStart"/>
      <w:r w:rsidR="00C2174A" w:rsidRPr="00C2174A">
        <w:rPr>
          <w:sz w:val="20"/>
          <w:szCs w:val="20"/>
          <w:highlight w:val="lightGray"/>
        </w:rPr>
        <w:t>=&gt;</w:t>
      </w:r>
      <w:r w:rsidR="00C2174A" w:rsidRPr="00C2174A">
        <w:rPr>
          <w:b/>
          <w:sz w:val="20"/>
          <w:szCs w:val="20"/>
          <w:highlight w:val="lightGray"/>
        </w:rPr>
        <w:t>Проверить</w:t>
      </w:r>
      <w:proofErr w:type="gramEnd"/>
      <w:r w:rsidR="00C2174A" w:rsidRPr="00C2174A">
        <w:rPr>
          <w:b/>
          <w:sz w:val="20"/>
          <w:szCs w:val="20"/>
          <w:highlight w:val="lightGray"/>
        </w:rPr>
        <w:t xml:space="preserve"> </w:t>
      </w:r>
      <w:proofErr w:type="spellStart"/>
      <w:r w:rsidR="00C2174A">
        <w:rPr>
          <w:b/>
          <w:sz w:val="20"/>
          <w:szCs w:val="20"/>
          <w:highlight w:val="lightGray"/>
        </w:rPr>
        <w:t>внутридокументные</w:t>
      </w:r>
      <w:proofErr w:type="spellEnd"/>
      <w:r w:rsidR="00C2174A" w:rsidRPr="00C2174A">
        <w:rPr>
          <w:b/>
          <w:sz w:val="20"/>
          <w:szCs w:val="20"/>
          <w:highlight w:val="lightGray"/>
        </w:rPr>
        <w:t xml:space="preserve"> КС</w:t>
      </w:r>
      <w:r w:rsidR="00C2174A" w:rsidRPr="00E97ECD">
        <w:rPr>
          <w:i/>
        </w:rPr>
        <w:t xml:space="preserve"> </w:t>
      </w:r>
      <w:r w:rsidRPr="00E97ECD">
        <w:rPr>
          <w:i/>
        </w:rPr>
        <w:t>(</w:t>
      </w:r>
      <w:r w:rsidR="00DA5862">
        <w:rPr>
          <w:i/>
        </w:rPr>
        <w:t>Рисунок 1</w:t>
      </w:r>
      <w:r w:rsidR="00E84C09">
        <w:rPr>
          <w:i/>
        </w:rPr>
        <w:t>10</w:t>
      </w:r>
      <w:r w:rsidRPr="00E97ECD">
        <w:rPr>
          <w:i/>
        </w:rPr>
        <w:t>).</w:t>
      </w:r>
    </w:p>
    <w:p w14:paraId="43E1E235" w14:textId="77777777" w:rsidR="00852F07" w:rsidRPr="00035980" w:rsidRDefault="00852F07" w:rsidP="00852F07">
      <w:pPr>
        <w:spacing w:after="120"/>
        <w:ind w:firstLine="142"/>
        <w:jc w:val="center"/>
      </w:pPr>
      <w:r>
        <w:rPr>
          <w:noProof/>
        </w:rPr>
        <w:drawing>
          <wp:inline distT="0" distB="0" distL="0" distR="0" wp14:anchorId="66575E35" wp14:editId="40C5F6CA">
            <wp:extent cx="4533900" cy="215265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rotWithShape="1">
                    <a:blip r:embed="rId220">
                      <a:extLst>
                        <a:ext uri="{28A0092B-C50C-407E-A947-70E740481C1C}">
                          <a14:useLocalDpi xmlns:a14="http://schemas.microsoft.com/office/drawing/2010/main" val="0"/>
                        </a:ext>
                      </a:extLst>
                    </a:blip>
                    <a:srcRect b="23389"/>
                    <a:stretch/>
                  </pic:blipFill>
                  <pic:spPr bwMode="auto">
                    <a:xfrm>
                      <a:off x="0" y="0"/>
                      <a:ext cx="4533900"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4BAFD9DA" w14:textId="77777777" w:rsidR="00852F07" w:rsidRPr="004D489C" w:rsidRDefault="00852F07" w:rsidP="005F6947">
      <w:pPr>
        <w:pStyle w:val="affc"/>
        <w:numPr>
          <w:ilvl w:val="0"/>
          <w:numId w:val="19"/>
        </w:numPr>
        <w:tabs>
          <w:tab w:val="num" w:pos="794"/>
          <w:tab w:val="num" w:pos="19796"/>
        </w:tabs>
      </w:pPr>
      <w:r>
        <w:t>Проверка КС</w:t>
      </w:r>
    </w:p>
    <w:p w14:paraId="34456ECA" w14:textId="77777777" w:rsidR="00852F07" w:rsidRDefault="00852F07" w:rsidP="00DA5862">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00DA5862">
        <w:rPr>
          <w:i/>
        </w:rPr>
        <w:t>Рисунок 1</w:t>
      </w:r>
      <w:r w:rsidR="00E84C09">
        <w:rPr>
          <w:i/>
        </w:rPr>
        <w:t>11</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14:paraId="66B8191E" w14:textId="77777777" w:rsidR="00852F07" w:rsidRPr="00035980" w:rsidRDefault="00852F07" w:rsidP="00852F07">
      <w:pPr>
        <w:spacing w:after="120"/>
        <w:jc w:val="center"/>
      </w:pPr>
      <w:r>
        <w:rPr>
          <w:noProof/>
        </w:rPr>
        <w:drawing>
          <wp:inline distT="0" distB="0" distL="0" distR="0" wp14:anchorId="05996D91" wp14:editId="6A0D0068">
            <wp:extent cx="6296025" cy="3971925"/>
            <wp:effectExtent l="0" t="0" r="9525"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296025" cy="3971925"/>
                    </a:xfrm>
                    <a:prstGeom prst="rect">
                      <a:avLst/>
                    </a:prstGeom>
                    <a:noFill/>
                    <a:ln>
                      <a:noFill/>
                    </a:ln>
                  </pic:spPr>
                </pic:pic>
              </a:graphicData>
            </a:graphic>
          </wp:inline>
        </w:drawing>
      </w:r>
    </w:p>
    <w:p w14:paraId="3FA876A7" w14:textId="77777777" w:rsidR="00852F07" w:rsidRPr="004D489C" w:rsidRDefault="00852F07" w:rsidP="005F6947">
      <w:pPr>
        <w:pStyle w:val="affc"/>
        <w:numPr>
          <w:ilvl w:val="0"/>
          <w:numId w:val="19"/>
        </w:numPr>
        <w:tabs>
          <w:tab w:val="num" w:pos="794"/>
          <w:tab w:val="num" w:pos="19796"/>
        </w:tabs>
      </w:pPr>
      <w:r w:rsidRPr="00035980">
        <w:t>Протокол контроля</w:t>
      </w:r>
    </w:p>
    <w:p w14:paraId="3CDCCDF1" w14:textId="77777777" w:rsidR="00852F07" w:rsidRPr="00035980" w:rsidRDefault="00852F07" w:rsidP="00DA5862">
      <w:pPr>
        <w:spacing w:before="120" w:after="120"/>
        <w:ind w:firstLine="709"/>
        <w:rPr>
          <w:noProof/>
        </w:rPr>
      </w:pPr>
      <w:r w:rsidRPr="00035980">
        <w:lastRenderedPageBreak/>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14:paraId="7DD57841" w14:textId="77777777" w:rsidR="00852F07" w:rsidRPr="00035980" w:rsidRDefault="00852F07" w:rsidP="00852F07">
      <w:pPr>
        <w:spacing w:before="120" w:after="120"/>
      </w:pPr>
      <w:r>
        <w:rPr>
          <w:noProof/>
        </w:rPr>
        <w:t xml:space="preserve"> - </w:t>
      </w:r>
      <w:r>
        <w:rPr>
          <w:noProof/>
        </w:rPr>
        <w:drawing>
          <wp:inline distT="0" distB="0" distL="0" distR="0" wp14:anchorId="0FD5807B" wp14:editId="0CAEBB57">
            <wp:extent cx="495300" cy="20955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14:paraId="0173506D" w14:textId="77777777" w:rsidR="00852F07" w:rsidRPr="00035980" w:rsidRDefault="00852F07" w:rsidP="00852F07">
      <w:pPr>
        <w:spacing w:before="120" w:after="120"/>
      </w:pPr>
      <w:r>
        <w:t xml:space="preserve"> - </w:t>
      </w:r>
      <w:r>
        <w:rPr>
          <w:noProof/>
        </w:rPr>
        <w:drawing>
          <wp:inline distT="0" distB="0" distL="0" distR="0" wp14:anchorId="2655A51D" wp14:editId="3EAC1F54">
            <wp:extent cx="466725" cy="238125"/>
            <wp:effectExtent l="0" t="0" r="9525" b="9525"/>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14:paraId="3FE10DFC" w14:textId="77777777" w:rsidR="00852F07" w:rsidRDefault="00852F07" w:rsidP="00852F07">
      <w:pPr>
        <w:spacing w:after="120"/>
      </w:pPr>
      <w:r>
        <w:t xml:space="preserve"> - </w:t>
      </w:r>
      <w:r>
        <w:rPr>
          <w:noProof/>
        </w:rPr>
        <w:drawing>
          <wp:inline distT="0" distB="0" distL="0" distR="0" wp14:anchorId="6C3AB287" wp14:editId="22DFDD28">
            <wp:extent cx="495300" cy="180975"/>
            <wp:effectExtent l="0" t="0" r="0" b="9525"/>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14:paraId="37E252B7" w14:textId="77777777" w:rsidR="00852F07" w:rsidRPr="00035980" w:rsidRDefault="00852F07" w:rsidP="00852F07">
      <w:pPr>
        <w:spacing w:after="120"/>
      </w:pPr>
      <w:r>
        <w:t xml:space="preserve"> - </w:t>
      </w:r>
      <w:r>
        <w:rPr>
          <w:noProof/>
        </w:rPr>
        <w:drawing>
          <wp:inline distT="0" distB="0" distL="0" distR="0" wp14:anchorId="0134019B" wp14:editId="432E4205">
            <wp:extent cx="495300" cy="24765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14:paraId="008C1771" w14:textId="77777777" w:rsidR="00852F07" w:rsidRPr="00035980" w:rsidRDefault="00852F07" w:rsidP="00852F07">
      <w:pPr>
        <w:spacing w:after="120"/>
      </w:pPr>
    </w:p>
    <w:tbl>
      <w:tblPr>
        <w:tblW w:w="10189" w:type="dxa"/>
        <w:tblInd w:w="409" w:type="dxa"/>
        <w:tblLook w:val="01E0" w:firstRow="1" w:lastRow="1" w:firstColumn="1" w:lastColumn="1" w:noHBand="0" w:noVBand="0"/>
      </w:tblPr>
      <w:tblGrid>
        <w:gridCol w:w="719"/>
        <w:gridCol w:w="9470"/>
      </w:tblGrid>
      <w:tr w:rsidR="00852F07" w:rsidRPr="00A764AD" w14:paraId="4A916BF7" w14:textId="77777777" w:rsidTr="0063102D">
        <w:trPr>
          <w:trHeight w:val="364"/>
        </w:trPr>
        <w:tc>
          <w:tcPr>
            <w:tcW w:w="719" w:type="dxa"/>
            <w:shd w:val="clear" w:color="auto" w:fill="auto"/>
          </w:tcPr>
          <w:p w14:paraId="196BFF2D" w14:textId="77777777" w:rsidR="00852F07" w:rsidRPr="00A764AD" w:rsidRDefault="00852F07" w:rsidP="0063102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A781D2" wp14:editId="152C4FF3">
                  <wp:extent cx="323850" cy="314325"/>
                  <wp:effectExtent l="0" t="0" r="0" b="9525"/>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14:paraId="5F2932DF" w14:textId="77777777" w:rsidR="00852F07" w:rsidRPr="00A764AD" w:rsidRDefault="00852F07" w:rsidP="0063102D">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14:paraId="47E7C7E2" w14:textId="77777777" w:rsidR="00852F07" w:rsidRDefault="00852F07" w:rsidP="00852F07">
      <w:pPr>
        <w:spacing w:after="120"/>
        <w:rPr>
          <w:u w:val="single"/>
        </w:rPr>
      </w:pPr>
    </w:p>
    <w:p w14:paraId="21EC0B2F" w14:textId="77777777" w:rsidR="00852F07" w:rsidRDefault="00852F07" w:rsidP="00DA5862">
      <w:pPr>
        <w:spacing w:after="120"/>
        <w:ind w:firstLine="709"/>
      </w:pPr>
      <w:r w:rsidRPr="00000076">
        <w:t xml:space="preserve">Рассмотрим протокол проверки </w:t>
      </w:r>
      <w:r>
        <w:t xml:space="preserve">таблицы </w:t>
      </w:r>
      <w:r w:rsidRPr="00DA5862">
        <w:rPr>
          <w:b/>
        </w:rPr>
        <w:t>Реестр расходных обязательств субъекта РФ</w:t>
      </w:r>
      <w:r>
        <w:rPr>
          <w:i/>
        </w:rPr>
        <w:t xml:space="preserve"> </w:t>
      </w:r>
      <w:r w:rsidRPr="00000076">
        <w:t>с подробным описанием</w:t>
      </w:r>
      <w:r>
        <w:rPr>
          <w:i/>
        </w:rPr>
        <w:t xml:space="preserve"> </w:t>
      </w:r>
      <w:r>
        <w:t>правил.</w:t>
      </w:r>
    </w:p>
    <w:tbl>
      <w:tblPr>
        <w:tblW w:w="30433" w:type="dxa"/>
        <w:tblInd w:w="93" w:type="dxa"/>
        <w:tblLayout w:type="fixed"/>
        <w:tblLook w:val="04A0" w:firstRow="1" w:lastRow="0" w:firstColumn="1" w:lastColumn="0" w:noHBand="0" w:noVBand="1"/>
      </w:tblPr>
      <w:tblGrid>
        <w:gridCol w:w="10"/>
        <w:gridCol w:w="1423"/>
        <w:gridCol w:w="10"/>
        <w:gridCol w:w="2435"/>
        <w:gridCol w:w="413"/>
        <w:gridCol w:w="10"/>
        <w:gridCol w:w="730"/>
        <w:gridCol w:w="10"/>
        <w:gridCol w:w="655"/>
        <w:gridCol w:w="176"/>
        <w:gridCol w:w="10"/>
        <w:gridCol w:w="807"/>
        <w:gridCol w:w="66"/>
        <w:gridCol w:w="10"/>
        <w:gridCol w:w="633"/>
        <w:gridCol w:w="154"/>
        <w:gridCol w:w="10"/>
        <w:gridCol w:w="647"/>
        <w:gridCol w:w="957"/>
        <w:gridCol w:w="358"/>
        <w:gridCol w:w="66"/>
        <w:gridCol w:w="80"/>
        <w:gridCol w:w="627"/>
        <w:gridCol w:w="942"/>
        <w:gridCol w:w="334"/>
        <w:gridCol w:w="617"/>
        <w:gridCol w:w="648"/>
        <w:gridCol w:w="487"/>
        <w:gridCol w:w="639"/>
        <w:gridCol w:w="493"/>
        <w:gridCol w:w="648"/>
        <w:gridCol w:w="648"/>
        <w:gridCol w:w="432"/>
        <w:gridCol w:w="313"/>
        <w:gridCol w:w="1351"/>
        <w:gridCol w:w="9"/>
        <w:gridCol w:w="227"/>
        <w:gridCol w:w="9"/>
        <w:gridCol w:w="1063"/>
        <w:gridCol w:w="236"/>
        <w:gridCol w:w="125"/>
        <w:gridCol w:w="9"/>
        <w:gridCol w:w="749"/>
        <w:gridCol w:w="125"/>
        <w:gridCol w:w="9"/>
        <w:gridCol w:w="1088"/>
        <w:gridCol w:w="125"/>
        <w:gridCol w:w="9"/>
        <w:gridCol w:w="523"/>
        <w:gridCol w:w="125"/>
        <w:gridCol w:w="9"/>
        <w:gridCol w:w="541"/>
        <w:gridCol w:w="125"/>
        <w:gridCol w:w="9"/>
        <w:gridCol w:w="512"/>
        <w:gridCol w:w="125"/>
        <w:gridCol w:w="9"/>
        <w:gridCol w:w="493"/>
        <w:gridCol w:w="125"/>
        <w:gridCol w:w="9"/>
        <w:gridCol w:w="808"/>
        <w:gridCol w:w="125"/>
        <w:gridCol w:w="9"/>
        <w:gridCol w:w="200"/>
        <w:gridCol w:w="125"/>
        <w:gridCol w:w="9"/>
        <w:gridCol w:w="483"/>
        <w:gridCol w:w="125"/>
        <w:gridCol w:w="9"/>
        <w:gridCol w:w="514"/>
        <w:gridCol w:w="125"/>
        <w:gridCol w:w="9"/>
        <w:gridCol w:w="353"/>
        <w:gridCol w:w="125"/>
        <w:gridCol w:w="9"/>
        <w:gridCol w:w="505"/>
        <w:gridCol w:w="125"/>
        <w:gridCol w:w="9"/>
        <w:gridCol w:w="359"/>
        <w:gridCol w:w="125"/>
        <w:gridCol w:w="9"/>
        <w:gridCol w:w="514"/>
        <w:gridCol w:w="125"/>
        <w:gridCol w:w="9"/>
        <w:gridCol w:w="514"/>
        <w:gridCol w:w="125"/>
        <w:gridCol w:w="9"/>
        <w:gridCol w:w="298"/>
        <w:gridCol w:w="125"/>
        <w:gridCol w:w="9"/>
        <w:gridCol w:w="179"/>
        <w:gridCol w:w="129"/>
        <w:gridCol w:w="10"/>
      </w:tblGrid>
      <w:tr w:rsidR="00852F07" w:rsidRPr="006B1415" w14:paraId="699BD658"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7775DAFE" w14:textId="77777777"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ПРОТОКОЛ ПРОВЕРКИ КОНТРОЛЬНЫХ СООТНОШЕНИЙ</w:t>
            </w:r>
          </w:p>
        </w:tc>
        <w:tc>
          <w:tcPr>
            <w:tcW w:w="236" w:type="dxa"/>
            <w:gridSpan w:val="2"/>
            <w:tcBorders>
              <w:top w:val="nil"/>
              <w:left w:val="nil"/>
              <w:bottom w:val="nil"/>
              <w:right w:val="nil"/>
            </w:tcBorders>
            <w:shd w:val="clear" w:color="auto" w:fill="auto"/>
            <w:noWrap/>
            <w:vAlign w:val="bottom"/>
            <w:hideMark/>
          </w:tcPr>
          <w:p w14:paraId="7F5F4911"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058308B1"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0EF116FD"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520BB396"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25F56CDE"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535E3F4A"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61AECE07"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0A22BBB6"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7187EE6F"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06D316CF"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6B1EA7B0"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1213F663"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22DFF9BA"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057C0C2C"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02EB9EEC"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43C7A49"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F2BFEFD"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15E210CC"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1CAB1045" w14:textId="77777777" w:rsidR="00852F07" w:rsidRPr="006B1415" w:rsidRDefault="00852F07" w:rsidP="0063102D">
            <w:pPr>
              <w:jc w:val="left"/>
              <w:rPr>
                <w:rFonts w:ascii="Calibri" w:hAnsi="Calibri"/>
                <w:color w:val="000000"/>
                <w:sz w:val="22"/>
                <w:szCs w:val="22"/>
              </w:rPr>
            </w:pPr>
          </w:p>
        </w:tc>
      </w:tr>
      <w:tr w:rsidR="00852F07" w:rsidRPr="006B1415" w14:paraId="291F59A7"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1A7ADF6A"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Форма: RRO Тип информации=Уточнённый</w:t>
            </w:r>
          </w:p>
        </w:tc>
        <w:tc>
          <w:tcPr>
            <w:tcW w:w="236" w:type="dxa"/>
            <w:gridSpan w:val="2"/>
            <w:tcBorders>
              <w:top w:val="nil"/>
              <w:left w:val="nil"/>
              <w:bottom w:val="nil"/>
              <w:right w:val="nil"/>
            </w:tcBorders>
            <w:shd w:val="clear" w:color="auto" w:fill="auto"/>
            <w:noWrap/>
            <w:vAlign w:val="bottom"/>
            <w:hideMark/>
          </w:tcPr>
          <w:p w14:paraId="76D99921"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14D48CF7"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39308A84"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163EB8EE"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7F49472B"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393C2C1D"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5475392A"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301ED7ED"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2A4E6682"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1CBF40AD"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7020F035"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AAC0668"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747EA602"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39B39FF3"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3B0C059E"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7405E28"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B69039D"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66BC8B21"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6A325CCF" w14:textId="77777777" w:rsidR="00852F07" w:rsidRPr="006B1415" w:rsidRDefault="00852F07" w:rsidP="0063102D">
            <w:pPr>
              <w:jc w:val="left"/>
              <w:rPr>
                <w:rFonts w:ascii="Calibri" w:hAnsi="Calibri"/>
                <w:color w:val="000000"/>
                <w:sz w:val="22"/>
                <w:szCs w:val="22"/>
              </w:rPr>
            </w:pPr>
          </w:p>
        </w:tc>
      </w:tr>
      <w:tr w:rsidR="00852F07" w:rsidRPr="006B1415" w14:paraId="434469CD"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32BF1716"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Организация: [82001] ГАУ ВО</w:t>
            </w:r>
          </w:p>
        </w:tc>
        <w:tc>
          <w:tcPr>
            <w:tcW w:w="236" w:type="dxa"/>
            <w:gridSpan w:val="2"/>
            <w:tcBorders>
              <w:top w:val="nil"/>
              <w:left w:val="nil"/>
              <w:bottom w:val="nil"/>
              <w:right w:val="nil"/>
            </w:tcBorders>
            <w:shd w:val="clear" w:color="auto" w:fill="auto"/>
            <w:noWrap/>
            <w:vAlign w:val="bottom"/>
            <w:hideMark/>
          </w:tcPr>
          <w:p w14:paraId="67E58267"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6AC89A55"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2CD5A4D1"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1B20BC2C"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51DF9A15"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0A26F704"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13DF10B3"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6F905800"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0F8CE1F4"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2AC4FB20"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61E2B7EA"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1B67C2D"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60C6A0F7"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3F19FCAC"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62FF1D43"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701277D1"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F8B7D06"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7547F876"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6513CA4A" w14:textId="77777777" w:rsidR="00852F07" w:rsidRPr="006B1415" w:rsidRDefault="00852F07" w:rsidP="0063102D">
            <w:pPr>
              <w:jc w:val="left"/>
              <w:rPr>
                <w:rFonts w:ascii="Calibri" w:hAnsi="Calibri"/>
                <w:color w:val="000000"/>
                <w:sz w:val="22"/>
                <w:szCs w:val="22"/>
              </w:rPr>
            </w:pPr>
          </w:p>
        </w:tc>
      </w:tr>
      <w:tr w:rsidR="00852F07" w:rsidRPr="006B1415" w14:paraId="24E5F482"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329BAD0C"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Бюджет: [С] Бюджет субъекта</w:t>
            </w:r>
          </w:p>
        </w:tc>
        <w:tc>
          <w:tcPr>
            <w:tcW w:w="236" w:type="dxa"/>
            <w:gridSpan w:val="2"/>
            <w:tcBorders>
              <w:top w:val="nil"/>
              <w:left w:val="nil"/>
              <w:bottom w:val="nil"/>
              <w:right w:val="nil"/>
            </w:tcBorders>
            <w:shd w:val="clear" w:color="auto" w:fill="auto"/>
            <w:noWrap/>
            <w:vAlign w:val="bottom"/>
            <w:hideMark/>
          </w:tcPr>
          <w:p w14:paraId="194A7B74"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596EDFAA"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0D876463"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1E22E576"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3BC99BE3"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406E19E6"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5AE45C80"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05BD9370"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54CDE99B"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7A87C8CE"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462F7D73"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6EC6CEF"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571BE397"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63F6FEBB"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159734D6"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64D2B49B"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267875D"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58C0A139"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70F5E884" w14:textId="77777777" w:rsidR="00852F07" w:rsidRPr="006B1415" w:rsidRDefault="00852F07" w:rsidP="0063102D">
            <w:pPr>
              <w:jc w:val="left"/>
              <w:rPr>
                <w:rFonts w:ascii="Calibri" w:hAnsi="Calibri"/>
                <w:color w:val="000000"/>
                <w:sz w:val="22"/>
                <w:szCs w:val="22"/>
              </w:rPr>
            </w:pPr>
          </w:p>
        </w:tc>
      </w:tr>
      <w:tr w:rsidR="00852F07" w:rsidRPr="006B1415" w14:paraId="7B71E484"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24E1F013"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Период: 2020 год</w:t>
            </w:r>
          </w:p>
        </w:tc>
        <w:tc>
          <w:tcPr>
            <w:tcW w:w="236" w:type="dxa"/>
            <w:gridSpan w:val="2"/>
            <w:tcBorders>
              <w:top w:val="nil"/>
              <w:left w:val="nil"/>
              <w:bottom w:val="nil"/>
              <w:right w:val="nil"/>
            </w:tcBorders>
            <w:shd w:val="clear" w:color="auto" w:fill="auto"/>
            <w:noWrap/>
            <w:vAlign w:val="bottom"/>
            <w:hideMark/>
          </w:tcPr>
          <w:p w14:paraId="0AC3E25F"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17D00558"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2269C89A"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4F41884C"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2016A8F9"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205D1860"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2E7CCC08"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04AC0861"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56CA30ED"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25C3DD13"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6604E7BC"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653AFC39"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22EB0A40"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2DF4F02D"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28AEA74B"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4F54C3E2"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1EB9490"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45AF1B86"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69BFBAE5" w14:textId="77777777" w:rsidR="00852F07" w:rsidRPr="006B1415" w:rsidRDefault="00852F07" w:rsidP="0063102D">
            <w:pPr>
              <w:jc w:val="left"/>
              <w:rPr>
                <w:rFonts w:ascii="Calibri" w:hAnsi="Calibri"/>
                <w:color w:val="000000"/>
                <w:sz w:val="22"/>
                <w:szCs w:val="22"/>
              </w:rPr>
            </w:pPr>
          </w:p>
        </w:tc>
      </w:tr>
      <w:tr w:rsidR="00852F07" w:rsidRPr="006B1415" w14:paraId="00C37798"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5B58896C"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Группа правил: 1 - Расчет и проверка</w:t>
            </w:r>
          </w:p>
        </w:tc>
        <w:tc>
          <w:tcPr>
            <w:tcW w:w="236" w:type="dxa"/>
            <w:gridSpan w:val="2"/>
            <w:tcBorders>
              <w:top w:val="nil"/>
              <w:left w:val="nil"/>
              <w:bottom w:val="nil"/>
              <w:right w:val="nil"/>
            </w:tcBorders>
            <w:shd w:val="clear" w:color="auto" w:fill="auto"/>
            <w:noWrap/>
            <w:vAlign w:val="bottom"/>
            <w:hideMark/>
          </w:tcPr>
          <w:p w14:paraId="6E9CDC9B"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12C8277D"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239F9F95"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3DB9E14F"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1F0566CC"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2D456472"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5A2B3610"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46C5FD0C"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34898B27"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1BAC302F"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37C14CD2"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DACF4A6"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3F324E69"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07F6DE47"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24B9EBE3"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B9B2FBF"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B83626A"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5A6366E8"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326FA96D" w14:textId="77777777" w:rsidR="00852F07" w:rsidRPr="006B1415" w:rsidRDefault="00852F07" w:rsidP="0063102D">
            <w:pPr>
              <w:jc w:val="left"/>
              <w:rPr>
                <w:rFonts w:ascii="Calibri" w:hAnsi="Calibri"/>
                <w:color w:val="000000"/>
                <w:sz w:val="22"/>
                <w:szCs w:val="22"/>
              </w:rPr>
            </w:pPr>
          </w:p>
        </w:tc>
      </w:tr>
      <w:tr w:rsidR="00852F07" w:rsidRPr="006B1415" w14:paraId="5DB826C9" w14:textId="77777777" w:rsidTr="0063102D">
        <w:trPr>
          <w:gridAfter w:val="2"/>
          <w:wAfter w:w="129" w:type="dxa"/>
          <w:trHeight w:val="300"/>
        </w:trPr>
        <w:tc>
          <w:tcPr>
            <w:tcW w:w="19157" w:type="dxa"/>
            <w:gridSpan w:val="39"/>
            <w:tcBorders>
              <w:top w:val="nil"/>
              <w:left w:val="nil"/>
              <w:bottom w:val="nil"/>
              <w:right w:val="nil"/>
            </w:tcBorders>
            <w:shd w:val="clear" w:color="auto" w:fill="auto"/>
            <w:noWrap/>
            <w:vAlign w:val="bottom"/>
            <w:hideMark/>
          </w:tcPr>
          <w:p w14:paraId="65CFB026" w14:textId="77777777"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Проверяемая форма: RRO Тип информации=Уточнённый за 2020 год (версия 01.07.2019)</w:t>
            </w:r>
          </w:p>
        </w:tc>
        <w:tc>
          <w:tcPr>
            <w:tcW w:w="236" w:type="dxa"/>
            <w:tcBorders>
              <w:top w:val="nil"/>
              <w:left w:val="nil"/>
              <w:bottom w:val="nil"/>
              <w:right w:val="nil"/>
            </w:tcBorders>
            <w:shd w:val="clear" w:color="auto" w:fill="auto"/>
            <w:noWrap/>
            <w:vAlign w:val="bottom"/>
            <w:hideMark/>
          </w:tcPr>
          <w:p w14:paraId="6BA588E8"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48820F30"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408D7549"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0DD94AFD"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641E7ABD"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005792A9"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3AA20362"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7468A3F6"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6D670907"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24D24AB4"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288AA4B"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3FF9BCFD"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6AD40329"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628A2026"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68002D24"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69D0A806"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04CAE83E" w14:textId="77777777" w:rsidR="00852F07" w:rsidRPr="006B1415" w:rsidRDefault="00852F07" w:rsidP="0063102D">
            <w:pPr>
              <w:jc w:val="left"/>
              <w:rPr>
                <w:rFonts w:ascii="Calibri" w:hAnsi="Calibri"/>
                <w:color w:val="000000"/>
                <w:sz w:val="22"/>
                <w:szCs w:val="22"/>
              </w:rPr>
            </w:pPr>
          </w:p>
        </w:tc>
        <w:tc>
          <w:tcPr>
            <w:tcW w:w="313" w:type="dxa"/>
            <w:gridSpan w:val="3"/>
            <w:tcBorders>
              <w:top w:val="nil"/>
              <w:left w:val="nil"/>
              <w:bottom w:val="nil"/>
              <w:right w:val="nil"/>
            </w:tcBorders>
            <w:shd w:val="clear" w:color="auto" w:fill="auto"/>
            <w:noWrap/>
            <w:vAlign w:val="bottom"/>
            <w:hideMark/>
          </w:tcPr>
          <w:p w14:paraId="773C41E0" w14:textId="77777777" w:rsidR="00852F07" w:rsidRPr="006B1415" w:rsidRDefault="00852F07" w:rsidP="0063102D">
            <w:pPr>
              <w:jc w:val="left"/>
              <w:rPr>
                <w:rFonts w:ascii="Calibri" w:hAnsi="Calibri"/>
                <w:color w:val="000000"/>
                <w:sz w:val="22"/>
                <w:szCs w:val="22"/>
              </w:rPr>
            </w:pPr>
          </w:p>
        </w:tc>
      </w:tr>
      <w:tr w:rsidR="00852F07" w:rsidRPr="006B1415" w14:paraId="16750D02"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7CB4C2F5" w14:textId="77777777"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Количество ошибок: 62, из них предупреждений: 25</w:t>
            </w:r>
          </w:p>
        </w:tc>
        <w:tc>
          <w:tcPr>
            <w:tcW w:w="236" w:type="dxa"/>
            <w:gridSpan w:val="2"/>
            <w:tcBorders>
              <w:top w:val="nil"/>
              <w:left w:val="nil"/>
              <w:bottom w:val="nil"/>
              <w:right w:val="nil"/>
            </w:tcBorders>
            <w:shd w:val="clear" w:color="auto" w:fill="auto"/>
            <w:noWrap/>
            <w:vAlign w:val="bottom"/>
            <w:hideMark/>
          </w:tcPr>
          <w:p w14:paraId="3DA83E52"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7A6B9971"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0CEA7319"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194E410E"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6A2267B0"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44F0AE38"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605867AB"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3A8DF658"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73306508"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22A0E6A9"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11BD9386"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0D14303"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6704A0EE"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379EB84F"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5F116D1D"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A93D723"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4B13F3E"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2ED40C16"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17E06450" w14:textId="77777777" w:rsidR="00852F07" w:rsidRPr="006B1415" w:rsidRDefault="00852F07" w:rsidP="0063102D">
            <w:pPr>
              <w:jc w:val="left"/>
              <w:rPr>
                <w:rFonts w:ascii="Calibri" w:hAnsi="Calibri"/>
                <w:color w:val="000000"/>
                <w:sz w:val="22"/>
                <w:szCs w:val="22"/>
              </w:rPr>
            </w:pPr>
          </w:p>
        </w:tc>
      </w:tr>
      <w:tr w:rsidR="00852F07" w:rsidRPr="006B1415" w14:paraId="446A0A9C" w14:textId="77777777" w:rsidTr="0063102D">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14:paraId="2380C531" w14:textId="77777777"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14:paraId="1E19BCDF" w14:textId="77777777"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14:paraId="5C6F8935" w14:textId="77777777"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14:paraId="3DEF9A0F"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2BF60931" w14:textId="77777777"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14:paraId="18CB6B2E" w14:textId="77777777" w:rsidR="00852F07" w:rsidRPr="006B1415" w:rsidRDefault="00852F07" w:rsidP="0063102D">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14:paraId="4EDB7709" w14:textId="77777777"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14:paraId="54727E5E" w14:textId="77777777"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14:paraId="4766BDC8" w14:textId="77777777"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14:paraId="4B8B6F22" w14:textId="77777777"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14:paraId="3F333E26" w14:textId="77777777"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14:paraId="2BE406A1" w14:textId="77777777"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14:paraId="65DF2B9F"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3D996A7F" w14:textId="77777777"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14:paraId="41976E04" w14:textId="77777777"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14:paraId="69646E29" w14:textId="77777777"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14:paraId="4CE30B83"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3D3D7AA7"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7A973F3E" w14:textId="77777777"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14:paraId="176220EA" w14:textId="77777777"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14:paraId="2A95805C" w14:textId="77777777" w:rsidR="00852F07" w:rsidRPr="006B1415" w:rsidRDefault="00852F07" w:rsidP="0063102D">
            <w:pPr>
              <w:jc w:val="left"/>
              <w:rPr>
                <w:rFonts w:ascii="Calibri" w:hAnsi="Calibri"/>
                <w:color w:val="000000"/>
                <w:sz w:val="22"/>
                <w:szCs w:val="22"/>
              </w:rPr>
            </w:pPr>
          </w:p>
        </w:tc>
      </w:tr>
      <w:tr w:rsidR="00852F07" w:rsidRPr="006B1415" w14:paraId="793B94B0" w14:textId="77777777" w:rsidTr="0063102D">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14:paraId="3325DD90" w14:textId="77777777"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14:paraId="4EB19D73" w14:textId="77777777"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14:paraId="0EF23134" w14:textId="77777777"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14:paraId="7C5644FE"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14A1D1D1" w14:textId="77777777"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14:paraId="1EFAF70D" w14:textId="77777777" w:rsidR="00852F07" w:rsidRPr="006B1415" w:rsidRDefault="00852F07" w:rsidP="0063102D">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14:paraId="1CE46313" w14:textId="77777777"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14:paraId="00B98FF8" w14:textId="77777777"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14:paraId="69D4DC2E" w14:textId="77777777"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14:paraId="260FCEAB" w14:textId="77777777"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14:paraId="47784206" w14:textId="77777777"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14:paraId="6B89BA17" w14:textId="77777777"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14:paraId="1DB5035D"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444EB5C4" w14:textId="77777777"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14:paraId="1A9FF5C6" w14:textId="77777777"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14:paraId="05A4710B" w14:textId="77777777"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14:paraId="10916ABF"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35B8DA42"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0F99EAA6" w14:textId="77777777"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14:paraId="1ECB9F86" w14:textId="77777777"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14:paraId="04B39A85" w14:textId="77777777" w:rsidR="00852F07" w:rsidRPr="006B1415" w:rsidRDefault="00852F07" w:rsidP="0063102D">
            <w:pPr>
              <w:jc w:val="left"/>
              <w:rPr>
                <w:rFonts w:ascii="Calibri" w:hAnsi="Calibri"/>
                <w:color w:val="000000"/>
                <w:sz w:val="22"/>
                <w:szCs w:val="22"/>
              </w:rPr>
            </w:pPr>
          </w:p>
        </w:tc>
      </w:tr>
      <w:tr w:rsidR="00852F07" w:rsidRPr="006B1415" w14:paraId="7BE8DF09" w14:textId="77777777" w:rsidTr="0063102D">
        <w:trPr>
          <w:gridAfter w:val="1"/>
          <w:trHeight w:val="315"/>
        </w:trPr>
        <w:tc>
          <w:tcPr>
            <w:tcW w:w="17849" w:type="dxa"/>
            <w:gridSpan w:val="35"/>
            <w:tcBorders>
              <w:top w:val="nil"/>
              <w:left w:val="nil"/>
              <w:bottom w:val="nil"/>
              <w:right w:val="nil"/>
            </w:tcBorders>
            <w:shd w:val="clear" w:color="auto" w:fill="auto"/>
            <w:noWrap/>
            <w:vAlign w:val="bottom"/>
            <w:hideMark/>
          </w:tcPr>
          <w:p w14:paraId="7DC422DD" w14:textId="77777777"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Pr>
                <w:rFonts w:ascii="Calibri" w:hAnsi="Calibri"/>
                <w:color w:val="000000"/>
                <w:sz w:val="20"/>
                <w:szCs w:val="20"/>
              </w:rPr>
              <w:t xml:space="preserve"> </w:t>
            </w:r>
            <w:r w:rsidRPr="0056218E">
              <w:rPr>
                <w:rFonts w:ascii="Calibri" w:hAnsi="Calibri"/>
                <w:color w:val="FF0000"/>
                <w:sz w:val="20"/>
                <w:szCs w:val="20"/>
              </w:rPr>
              <w:t xml:space="preserve">Первая таблица в протоколе правила </w:t>
            </w:r>
            <w:proofErr w:type="spellStart"/>
            <w:r w:rsidRPr="0056218E">
              <w:rPr>
                <w:rFonts w:ascii="Calibri" w:hAnsi="Calibri"/>
                <w:color w:val="FF0000"/>
                <w:sz w:val="20"/>
                <w:szCs w:val="20"/>
              </w:rPr>
              <w:t>досчета</w:t>
            </w:r>
            <w:proofErr w:type="spellEnd"/>
            <w:r w:rsidRPr="0056218E">
              <w:rPr>
                <w:rFonts w:ascii="Calibri" w:hAnsi="Calibri"/>
                <w:color w:val="FF0000"/>
                <w:sz w:val="20"/>
                <w:szCs w:val="20"/>
              </w:rPr>
              <w:t xml:space="preserve"> по иерархии</w:t>
            </w:r>
          </w:p>
        </w:tc>
        <w:tc>
          <w:tcPr>
            <w:tcW w:w="236" w:type="dxa"/>
            <w:gridSpan w:val="2"/>
            <w:tcBorders>
              <w:top w:val="nil"/>
              <w:left w:val="nil"/>
              <w:bottom w:val="nil"/>
              <w:right w:val="nil"/>
            </w:tcBorders>
            <w:shd w:val="clear" w:color="auto" w:fill="auto"/>
            <w:noWrap/>
            <w:vAlign w:val="bottom"/>
            <w:hideMark/>
          </w:tcPr>
          <w:p w14:paraId="687A6D19"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3BB838D1"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25687083"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32B1091D"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4CB767DD"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33186A52"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4AB387E2"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6470B680"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53163EB1"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176FDF40"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39D450A6"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126C533"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676807A6"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1CFA4825"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48AE68F1"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65FCB38D"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A81056F"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32BA4BAA"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2FF59884" w14:textId="77777777" w:rsidR="00852F07" w:rsidRPr="006B1415" w:rsidRDefault="00852F07" w:rsidP="0063102D">
            <w:pPr>
              <w:jc w:val="left"/>
              <w:rPr>
                <w:rFonts w:ascii="Calibri" w:hAnsi="Calibri"/>
                <w:color w:val="000000"/>
                <w:sz w:val="22"/>
                <w:szCs w:val="22"/>
              </w:rPr>
            </w:pPr>
          </w:p>
        </w:tc>
      </w:tr>
      <w:tr w:rsidR="00852F07" w:rsidRPr="006B1415" w14:paraId="4E08F8C0" w14:textId="77777777" w:rsidTr="0063102D">
        <w:trPr>
          <w:gridBefore w:val="1"/>
          <w:gridAfter w:val="73"/>
          <w:wAfter w:w="20919" w:type="dxa"/>
          <w:trHeight w:val="525"/>
        </w:trPr>
        <w:tc>
          <w:tcPr>
            <w:tcW w:w="1433"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2FC1495E"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5" w:type="dxa"/>
            <w:tcBorders>
              <w:top w:val="single" w:sz="8" w:space="0" w:color="808080"/>
              <w:left w:val="nil"/>
              <w:bottom w:val="single" w:sz="8" w:space="0" w:color="808080"/>
              <w:right w:val="single" w:sz="8" w:space="0" w:color="808080"/>
            </w:tcBorders>
            <w:shd w:val="clear" w:color="auto" w:fill="auto"/>
            <w:vAlign w:val="center"/>
            <w:hideMark/>
          </w:tcPr>
          <w:p w14:paraId="2528609C"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14:paraId="190F02C3"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14:paraId="6FE9AE41"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14:paraId="72CEF563"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26" w:type="dxa"/>
            <w:gridSpan w:val="5"/>
            <w:tcBorders>
              <w:top w:val="single" w:sz="8" w:space="0" w:color="808080"/>
              <w:left w:val="nil"/>
              <w:bottom w:val="single" w:sz="8" w:space="0" w:color="808080"/>
              <w:right w:val="single" w:sz="8" w:space="0" w:color="808080"/>
            </w:tcBorders>
            <w:shd w:val="clear" w:color="auto" w:fill="auto"/>
            <w:vAlign w:val="center"/>
            <w:hideMark/>
          </w:tcPr>
          <w:p w14:paraId="08A8C7E3"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14:paraId="39C1ECB5" w14:textId="77777777" w:rsidTr="0063102D">
        <w:trPr>
          <w:gridBefore w:val="1"/>
          <w:gridAfter w:val="73"/>
          <w:wAfter w:w="20919" w:type="dxa"/>
          <w:trHeight w:val="794"/>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493BBAD0" w14:textId="43F4CBF0" w:rsidR="00852F07" w:rsidRDefault="00852F07" w:rsidP="0063102D">
            <w:pPr>
              <w:ind w:firstLine="49"/>
              <w:jc w:val="left"/>
              <w:rPr>
                <w:rFonts w:ascii="Calibri" w:hAnsi="Calibri"/>
                <w:color w:val="0000FF"/>
                <w:sz w:val="22"/>
                <w:szCs w:val="22"/>
                <w:u w:val="single"/>
              </w:rPr>
            </w:pPr>
            <w:hyperlink r:id="rId222" w:anchor="RANGE!1RU961296" w:history="1">
              <w:r>
                <w:rPr>
                  <w:rStyle w:val="ab"/>
                  <w:rFonts w:ascii="Calibri" w:hAnsi="Calibri"/>
                  <w:sz w:val="22"/>
                  <w:szCs w:val="22"/>
                </w:rPr>
                <w:t>И-2</w:t>
              </w:r>
            </w:hyperlink>
          </w:p>
        </w:tc>
        <w:tc>
          <w:tcPr>
            <w:tcW w:w="2435" w:type="dxa"/>
            <w:tcBorders>
              <w:top w:val="nil"/>
              <w:left w:val="nil"/>
              <w:bottom w:val="single" w:sz="8" w:space="0" w:color="808080"/>
              <w:right w:val="single" w:sz="8" w:space="0" w:color="808080"/>
            </w:tcBorders>
            <w:shd w:val="clear" w:color="auto" w:fill="auto"/>
            <w:vAlign w:val="bottom"/>
            <w:hideMark/>
          </w:tcPr>
          <w:p w14:paraId="137A87F8" w14:textId="77777777"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т2 гр31,32,33,34,35,36,37,38,39,40,41,42,43,44,45,46,47,48,49,50,51,52,53,54,55,56,57,58,59,60,61,62,63,64,65,66,67,68,69,70,71,72,73,74,75,76,77,78,79,80,81,82,83,84,85,86,87,88,89,90,91,92,93,94,95,96,97,98,99,100,101,102,103,104,105,106,107,108,109,110,111,112,113,114,115,116,117,118,119,120 = т2</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5EBEF6BB" w14:textId="77777777" w:rsidR="00852F07" w:rsidRPr="00396FE8" w:rsidRDefault="00852F07" w:rsidP="0063102D">
            <w:pPr>
              <w:jc w:val="left"/>
              <w:rPr>
                <w:rFonts w:ascii="Arial" w:hAnsi="Arial" w:cs="Arial"/>
                <w:color w:val="000000"/>
                <w:sz w:val="20"/>
                <w:szCs w:val="20"/>
              </w:rPr>
            </w:pPr>
            <w:proofErr w:type="spellStart"/>
            <w:r w:rsidRPr="00396FE8">
              <w:rPr>
                <w:rFonts w:ascii="Arial" w:hAnsi="Arial" w:cs="Arial"/>
                <w:color w:val="000000"/>
                <w:sz w:val="20"/>
                <w:szCs w:val="20"/>
              </w:rPr>
              <w:t>Досчет</w:t>
            </w:r>
            <w:proofErr w:type="spellEnd"/>
            <w:r w:rsidRPr="00396FE8">
              <w:rPr>
                <w:rFonts w:ascii="Arial" w:hAnsi="Arial" w:cs="Arial"/>
                <w:color w:val="000000"/>
                <w:sz w:val="20"/>
                <w:szCs w:val="20"/>
              </w:rPr>
              <w:t xml:space="preserve"> по кодам РРО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5F0C4244" w14:textId="77777777"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74571ED7" w14:textId="77777777"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11</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14:paraId="4D470CC6"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 xml:space="preserve">Ошибки в </w:t>
            </w:r>
            <w:proofErr w:type="spellStart"/>
            <w:r>
              <w:rPr>
                <w:rFonts w:ascii="Arial" w:hAnsi="Arial" w:cs="Arial"/>
                <w:color w:val="000000"/>
                <w:sz w:val="20"/>
                <w:szCs w:val="20"/>
              </w:rPr>
              <w:t>досчете</w:t>
            </w:r>
            <w:proofErr w:type="spellEnd"/>
            <w:r>
              <w:rPr>
                <w:rFonts w:ascii="Arial" w:hAnsi="Arial" w:cs="Arial"/>
                <w:color w:val="000000"/>
                <w:sz w:val="20"/>
                <w:szCs w:val="20"/>
              </w:rPr>
              <w:t xml:space="preserve"> по иерархии групп. НЕОБХОДИМО</w:t>
            </w:r>
            <w:proofErr w:type="gramStart"/>
            <w:r>
              <w:rPr>
                <w:rFonts w:ascii="Arial" w:hAnsi="Arial" w:cs="Arial"/>
                <w:color w:val="000000"/>
                <w:sz w:val="20"/>
                <w:szCs w:val="20"/>
              </w:rPr>
              <w:t>: Сделать</w:t>
            </w:r>
            <w:proofErr w:type="gramEnd"/>
            <w:r>
              <w:rPr>
                <w:rFonts w:ascii="Arial" w:hAnsi="Arial" w:cs="Arial"/>
                <w:color w:val="000000"/>
                <w:sz w:val="20"/>
                <w:szCs w:val="20"/>
              </w:rPr>
              <w:t xml:space="preserve"> расчет итогов</w:t>
            </w:r>
          </w:p>
        </w:tc>
      </w:tr>
      <w:tr w:rsidR="00852F07" w:rsidRPr="006B1415" w14:paraId="686518EC" w14:textId="77777777" w:rsidTr="0063102D">
        <w:trPr>
          <w:gridBefore w:val="1"/>
          <w:gridAfter w:val="73"/>
          <w:wAfter w:w="20919" w:type="dxa"/>
          <w:trHeight w:val="57"/>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5FA2C15B" w14:textId="437E6975" w:rsidR="00852F07" w:rsidRDefault="00852F07" w:rsidP="0063102D">
            <w:pPr>
              <w:ind w:firstLine="49"/>
              <w:jc w:val="left"/>
              <w:rPr>
                <w:rFonts w:ascii="Calibri" w:hAnsi="Calibri"/>
                <w:color w:val="0000FF"/>
                <w:sz w:val="22"/>
                <w:szCs w:val="22"/>
                <w:u w:val="single"/>
              </w:rPr>
            </w:pPr>
            <w:hyperlink r:id="rId223" w:anchor="RANGE!1RU961419" w:history="1">
              <w:r>
                <w:rPr>
                  <w:rStyle w:val="ab"/>
                  <w:rFonts w:ascii="Calibri" w:hAnsi="Calibri"/>
                  <w:sz w:val="22"/>
                  <w:szCs w:val="22"/>
                </w:rPr>
                <w:t>Л-4</w:t>
              </w:r>
            </w:hyperlink>
          </w:p>
        </w:tc>
        <w:tc>
          <w:tcPr>
            <w:tcW w:w="2435" w:type="dxa"/>
            <w:tcBorders>
              <w:top w:val="nil"/>
              <w:left w:val="nil"/>
              <w:bottom w:val="single" w:sz="8" w:space="0" w:color="808080"/>
              <w:right w:val="single" w:sz="8" w:space="0" w:color="808080"/>
            </w:tcBorders>
            <w:shd w:val="clear" w:color="auto" w:fill="auto"/>
            <w:vAlign w:val="bottom"/>
            <w:hideMark/>
          </w:tcPr>
          <w:p w14:paraId="01E0A597" w14:textId="77777777"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т2 = т2</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223D4A0E" w14:textId="77777777"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Проверка детализации</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244EB768" w14:textId="77777777"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7ADEE3B9" w14:textId="77777777"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2</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14:paraId="53D33355"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Итоговый код заполнен без детализации. НЕОБХОДИМО</w:t>
            </w:r>
            <w:proofErr w:type="gramStart"/>
            <w:r>
              <w:rPr>
                <w:rFonts w:ascii="Arial" w:hAnsi="Arial" w:cs="Arial"/>
                <w:color w:val="000000"/>
                <w:sz w:val="20"/>
                <w:szCs w:val="20"/>
              </w:rPr>
              <w:t>: Добавить</w:t>
            </w:r>
            <w:proofErr w:type="gramEnd"/>
            <w:r>
              <w:rPr>
                <w:rFonts w:ascii="Arial" w:hAnsi="Arial" w:cs="Arial"/>
                <w:color w:val="000000"/>
                <w:sz w:val="20"/>
                <w:szCs w:val="20"/>
              </w:rPr>
              <w:t xml:space="preserve"> информацию по детализированному коду</w:t>
            </w:r>
          </w:p>
        </w:tc>
      </w:tr>
      <w:tr w:rsidR="00852F07" w:rsidRPr="006B1415" w14:paraId="2E7C2A6C" w14:textId="77777777" w:rsidTr="0063102D">
        <w:trPr>
          <w:gridBefore w:val="1"/>
          <w:gridAfter w:val="76"/>
          <w:wAfter w:w="22881" w:type="dxa"/>
          <w:trHeight w:val="300"/>
        </w:trPr>
        <w:tc>
          <w:tcPr>
            <w:tcW w:w="1433" w:type="dxa"/>
            <w:gridSpan w:val="2"/>
            <w:tcBorders>
              <w:top w:val="nil"/>
              <w:left w:val="nil"/>
              <w:bottom w:val="nil"/>
              <w:right w:val="nil"/>
            </w:tcBorders>
            <w:shd w:val="clear" w:color="auto" w:fill="auto"/>
            <w:noWrap/>
            <w:vAlign w:val="bottom"/>
            <w:hideMark/>
          </w:tcPr>
          <w:p w14:paraId="0979F5CC" w14:textId="77777777"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14:paraId="26D74158" w14:textId="77777777"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14:paraId="2AF28338" w14:textId="77777777"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14:paraId="34A0C24D"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164ADE57" w14:textId="77777777"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14:paraId="51406554" w14:textId="77777777" w:rsidR="00852F07" w:rsidRPr="006B1415" w:rsidRDefault="00852F07" w:rsidP="0063102D">
            <w:pPr>
              <w:jc w:val="left"/>
              <w:rPr>
                <w:rFonts w:ascii="Calibri" w:hAnsi="Calibri"/>
                <w:color w:val="000000"/>
                <w:sz w:val="22"/>
                <w:szCs w:val="22"/>
              </w:rPr>
            </w:pPr>
          </w:p>
        </w:tc>
      </w:tr>
      <w:tr w:rsidR="00852F07" w:rsidRPr="006B1415" w14:paraId="018E7606" w14:textId="77777777" w:rsidTr="0063102D">
        <w:trPr>
          <w:gridBefore w:val="1"/>
          <w:trHeight w:val="315"/>
        </w:trPr>
        <w:tc>
          <w:tcPr>
            <w:tcW w:w="17848" w:type="dxa"/>
            <w:gridSpan w:val="35"/>
            <w:tcBorders>
              <w:top w:val="nil"/>
              <w:left w:val="nil"/>
              <w:bottom w:val="nil"/>
              <w:right w:val="nil"/>
            </w:tcBorders>
            <w:shd w:val="clear" w:color="auto" w:fill="auto"/>
            <w:noWrap/>
            <w:vAlign w:val="bottom"/>
            <w:hideMark/>
          </w:tcPr>
          <w:p w14:paraId="6C744214" w14:textId="77777777"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sidRPr="0056218E">
              <w:rPr>
                <w:rFonts w:ascii="Calibri" w:hAnsi="Calibri"/>
                <w:color w:val="FF0000"/>
                <w:sz w:val="20"/>
                <w:szCs w:val="20"/>
              </w:rPr>
              <w:t xml:space="preserve"> </w:t>
            </w:r>
          </w:p>
        </w:tc>
        <w:tc>
          <w:tcPr>
            <w:tcW w:w="236" w:type="dxa"/>
            <w:gridSpan w:val="2"/>
            <w:tcBorders>
              <w:top w:val="nil"/>
              <w:left w:val="nil"/>
              <w:bottom w:val="nil"/>
              <w:right w:val="nil"/>
            </w:tcBorders>
            <w:shd w:val="clear" w:color="auto" w:fill="auto"/>
            <w:noWrap/>
            <w:vAlign w:val="bottom"/>
            <w:hideMark/>
          </w:tcPr>
          <w:p w14:paraId="4317F918"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09BBE311"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0802B262"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6A821DB6"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1CBAAD3B"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4094694E"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1898AA02"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33BECBF2"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39A2C5C0"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3489317D"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0E3C60FB"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D61251F"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52D9E8FB"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0CCBD368"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0279F7AE"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1C1F78D9"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7E6BDDDE"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0B2B97F8" w14:textId="77777777" w:rsidR="00852F07" w:rsidRPr="006B1415" w:rsidRDefault="00852F07" w:rsidP="0063102D">
            <w:pPr>
              <w:jc w:val="left"/>
              <w:rPr>
                <w:rFonts w:ascii="Calibri" w:hAnsi="Calibri"/>
                <w:color w:val="000000"/>
                <w:sz w:val="22"/>
                <w:szCs w:val="22"/>
              </w:rPr>
            </w:pPr>
          </w:p>
        </w:tc>
        <w:tc>
          <w:tcPr>
            <w:tcW w:w="318" w:type="dxa"/>
            <w:gridSpan w:val="3"/>
            <w:tcBorders>
              <w:top w:val="nil"/>
              <w:left w:val="nil"/>
              <w:bottom w:val="nil"/>
              <w:right w:val="nil"/>
            </w:tcBorders>
            <w:shd w:val="clear" w:color="auto" w:fill="auto"/>
            <w:noWrap/>
            <w:vAlign w:val="bottom"/>
            <w:hideMark/>
          </w:tcPr>
          <w:p w14:paraId="2271C48F" w14:textId="77777777" w:rsidR="00852F07" w:rsidRPr="006B1415" w:rsidRDefault="00852F07" w:rsidP="0063102D">
            <w:pPr>
              <w:jc w:val="left"/>
              <w:rPr>
                <w:rFonts w:ascii="Calibri" w:hAnsi="Calibri"/>
                <w:color w:val="000000"/>
                <w:sz w:val="22"/>
                <w:szCs w:val="22"/>
              </w:rPr>
            </w:pPr>
          </w:p>
        </w:tc>
      </w:tr>
      <w:tr w:rsidR="00852F07" w:rsidRPr="006B1415" w14:paraId="143D5F6E" w14:textId="77777777" w:rsidTr="0063102D">
        <w:trPr>
          <w:gridBefore w:val="1"/>
          <w:gridAfter w:val="72"/>
          <w:wAfter w:w="20853" w:type="dxa"/>
          <w:trHeight w:val="525"/>
        </w:trPr>
        <w:tc>
          <w:tcPr>
            <w:tcW w:w="1433"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51527003"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5" w:type="dxa"/>
            <w:tcBorders>
              <w:top w:val="single" w:sz="8" w:space="0" w:color="808080"/>
              <w:left w:val="nil"/>
              <w:bottom w:val="single" w:sz="8" w:space="0" w:color="808080"/>
              <w:right w:val="single" w:sz="8" w:space="0" w:color="808080"/>
            </w:tcBorders>
            <w:shd w:val="clear" w:color="auto" w:fill="auto"/>
            <w:vAlign w:val="center"/>
            <w:hideMark/>
          </w:tcPr>
          <w:p w14:paraId="62A006E5"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14:paraId="30356266"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14:paraId="0B0CA96A"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14:paraId="7FCC107C"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92" w:type="dxa"/>
            <w:gridSpan w:val="6"/>
            <w:tcBorders>
              <w:top w:val="single" w:sz="8" w:space="0" w:color="808080"/>
              <w:left w:val="nil"/>
              <w:bottom w:val="single" w:sz="8" w:space="0" w:color="808080"/>
              <w:right w:val="single" w:sz="8" w:space="0" w:color="808080"/>
            </w:tcBorders>
            <w:shd w:val="clear" w:color="auto" w:fill="auto"/>
            <w:vAlign w:val="center"/>
            <w:hideMark/>
          </w:tcPr>
          <w:p w14:paraId="52A1621A"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14:paraId="520B6B16" w14:textId="77777777" w:rsidTr="0063102D">
        <w:trPr>
          <w:gridBefore w:val="1"/>
          <w:gridAfter w:val="72"/>
          <w:wAfter w:w="20853" w:type="dxa"/>
          <w:trHeight w:val="795"/>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1182CC97" w14:textId="5E9338DC" w:rsidR="00852F07" w:rsidRPr="00396FE8" w:rsidRDefault="00852F07" w:rsidP="0063102D">
            <w:pPr>
              <w:ind w:firstLine="49"/>
              <w:jc w:val="left"/>
              <w:rPr>
                <w:rStyle w:val="ab"/>
              </w:rPr>
            </w:pPr>
            <w:hyperlink r:id="rId224" w:anchor="RANGE!1RU961222" w:history="1">
              <w:r>
                <w:rPr>
                  <w:rStyle w:val="ab"/>
                  <w:rFonts w:ascii="Calibri" w:hAnsi="Calibri"/>
                  <w:sz w:val="22"/>
                  <w:szCs w:val="22"/>
                </w:rPr>
                <w:t>И-102</w:t>
              </w:r>
            </w:hyperlink>
          </w:p>
        </w:tc>
        <w:tc>
          <w:tcPr>
            <w:tcW w:w="2435" w:type="dxa"/>
            <w:tcBorders>
              <w:top w:val="nil"/>
              <w:left w:val="nil"/>
              <w:bottom w:val="single" w:sz="8" w:space="0" w:color="808080"/>
              <w:right w:val="single" w:sz="8" w:space="0" w:color="808080"/>
            </w:tcBorders>
            <w:shd w:val="clear" w:color="auto" w:fill="auto"/>
            <w:vAlign w:val="bottom"/>
            <w:hideMark/>
          </w:tcPr>
          <w:p w14:paraId="61EF7739"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 </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3ABDB2A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расчет строки 10600</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1A7B8E8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1118A7EB"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3</w:t>
            </w:r>
          </w:p>
        </w:tc>
        <w:tc>
          <w:tcPr>
            <w:tcW w:w="2192" w:type="dxa"/>
            <w:gridSpan w:val="6"/>
            <w:tcBorders>
              <w:top w:val="nil"/>
              <w:left w:val="nil"/>
              <w:bottom w:val="single" w:sz="8" w:space="0" w:color="808080"/>
              <w:right w:val="single" w:sz="8" w:space="0" w:color="808080"/>
            </w:tcBorders>
            <w:shd w:val="clear" w:color="auto" w:fill="auto"/>
            <w:noWrap/>
            <w:vAlign w:val="bottom"/>
          </w:tcPr>
          <w:p w14:paraId="79EE9D09" w14:textId="77777777" w:rsidR="00852F07" w:rsidRPr="006B1415" w:rsidRDefault="00852F07" w:rsidP="0063102D">
            <w:pPr>
              <w:jc w:val="left"/>
              <w:rPr>
                <w:rFonts w:ascii="Arial" w:hAnsi="Arial" w:cs="Arial"/>
                <w:color w:val="000000"/>
                <w:sz w:val="20"/>
                <w:szCs w:val="20"/>
              </w:rPr>
            </w:pPr>
          </w:p>
        </w:tc>
      </w:tr>
      <w:tr w:rsidR="00852F07" w:rsidRPr="006B1415" w14:paraId="4537E988" w14:textId="77777777" w:rsidTr="0063102D">
        <w:trPr>
          <w:gridBefore w:val="1"/>
          <w:gridAfter w:val="72"/>
          <w:wAfter w:w="20853" w:type="dxa"/>
          <w:trHeight w:val="315"/>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1B181EE9" w14:textId="129E2E3E" w:rsidR="00852F07" w:rsidRPr="00743E3E" w:rsidRDefault="00852F07" w:rsidP="0063102D">
            <w:pPr>
              <w:ind w:firstLine="49"/>
              <w:jc w:val="left"/>
              <w:rPr>
                <w:rStyle w:val="ab"/>
                <w:rFonts w:ascii="Calibri" w:hAnsi="Calibri"/>
                <w:sz w:val="22"/>
                <w:szCs w:val="22"/>
              </w:rPr>
            </w:pPr>
            <w:hyperlink r:id="rId225" w:anchor="RANGE!1RU961224" w:history="1">
              <w:r>
                <w:rPr>
                  <w:rStyle w:val="ab"/>
                  <w:rFonts w:ascii="Calibri" w:hAnsi="Calibri"/>
                  <w:sz w:val="22"/>
                  <w:szCs w:val="22"/>
                </w:rPr>
                <w:t>И-104</w:t>
              </w:r>
            </w:hyperlink>
            <w:r>
              <w:t xml:space="preserve"> </w:t>
            </w:r>
            <w:r w:rsidRPr="00743E3E">
              <w:rPr>
                <w:rStyle w:val="ab"/>
              </w:rPr>
              <w:t>(</w:t>
            </w:r>
            <w:r w:rsidRPr="00743E3E">
              <w:rPr>
                <w:rStyle w:val="ab"/>
                <w:rFonts w:ascii="Calibri" w:hAnsi="Calibri"/>
                <w:sz w:val="22"/>
                <w:szCs w:val="22"/>
              </w:rPr>
              <w:t>И-</w:t>
            </w:r>
            <w:proofErr w:type="gramStart"/>
            <w:r w:rsidRPr="00743E3E">
              <w:rPr>
                <w:rStyle w:val="ab"/>
                <w:rFonts w:ascii="Calibri" w:hAnsi="Calibri"/>
                <w:sz w:val="22"/>
                <w:szCs w:val="22"/>
              </w:rPr>
              <w:t>104,И</w:t>
            </w:r>
            <w:proofErr w:type="gramEnd"/>
            <w:r w:rsidRPr="00743E3E">
              <w:rPr>
                <w:rStyle w:val="ab"/>
                <w:rFonts w:ascii="Calibri" w:hAnsi="Calibri"/>
                <w:sz w:val="22"/>
                <w:szCs w:val="22"/>
              </w:rPr>
              <w:t>-105,</w:t>
            </w:r>
          </w:p>
          <w:p w14:paraId="0766840D" w14:textId="77777777"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w:t>
            </w:r>
            <w:proofErr w:type="gramStart"/>
            <w:r w:rsidRPr="00743E3E">
              <w:rPr>
                <w:rStyle w:val="ab"/>
                <w:rFonts w:ascii="Calibri" w:hAnsi="Calibri"/>
                <w:sz w:val="22"/>
                <w:szCs w:val="22"/>
              </w:rPr>
              <w:t>106,И</w:t>
            </w:r>
            <w:proofErr w:type="gramEnd"/>
            <w:r w:rsidRPr="00743E3E">
              <w:rPr>
                <w:rStyle w:val="ab"/>
                <w:rFonts w:ascii="Calibri" w:hAnsi="Calibri"/>
                <w:sz w:val="22"/>
                <w:szCs w:val="22"/>
              </w:rPr>
              <w:t>-</w:t>
            </w:r>
            <w:proofErr w:type="gramStart"/>
            <w:r w:rsidRPr="00743E3E">
              <w:rPr>
                <w:rStyle w:val="ab"/>
                <w:rFonts w:ascii="Calibri" w:hAnsi="Calibri"/>
                <w:sz w:val="22"/>
                <w:szCs w:val="22"/>
              </w:rPr>
              <w:t>107,И</w:t>
            </w:r>
            <w:proofErr w:type="gramEnd"/>
            <w:r w:rsidRPr="00743E3E">
              <w:rPr>
                <w:rStyle w:val="ab"/>
                <w:rFonts w:ascii="Calibri" w:hAnsi="Calibri"/>
                <w:sz w:val="22"/>
                <w:szCs w:val="22"/>
              </w:rPr>
              <w:t>-108,</w:t>
            </w:r>
          </w:p>
          <w:p w14:paraId="02E48B11" w14:textId="77777777"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w:t>
            </w:r>
            <w:proofErr w:type="gramStart"/>
            <w:r w:rsidRPr="00743E3E">
              <w:rPr>
                <w:rStyle w:val="ab"/>
                <w:rFonts w:ascii="Calibri" w:hAnsi="Calibri"/>
                <w:sz w:val="22"/>
                <w:szCs w:val="22"/>
              </w:rPr>
              <w:t>109,И</w:t>
            </w:r>
            <w:proofErr w:type="gramEnd"/>
            <w:r w:rsidRPr="00743E3E">
              <w:rPr>
                <w:rStyle w:val="ab"/>
                <w:rFonts w:ascii="Calibri" w:hAnsi="Calibri"/>
                <w:sz w:val="22"/>
                <w:szCs w:val="22"/>
              </w:rPr>
              <w:t>-</w:t>
            </w:r>
            <w:proofErr w:type="gramStart"/>
            <w:r w:rsidRPr="00743E3E">
              <w:rPr>
                <w:rStyle w:val="ab"/>
                <w:rFonts w:ascii="Calibri" w:hAnsi="Calibri"/>
                <w:sz w:val="22"/>
                <w:szCs w:val="22"/>
              </w:rPr>
              <w:t>110,И</w:t>
            </w:r>
            <w:proofErr w:type="gramEnd"/>
            <w:r w:rsidRPr="00743E3E">
              <w:rPr>
                <w:rStyle w:val="ab"/>
                <w:rFonts w:ascii="Calibri" w:hAnsi="Calibri"/>
                <w:sz w:val="22"/>
                <w:szCs w:val="22"/>
              </w:rPr>
              <w:t>-111,</w:t>
            </w:r>
          </w:p>
          <w:p w14:paraId="14B7C253" w14:textId="77777777"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w:t>
            </w:r>
            <w:proofErr w:type="gramStart"/>
            <w:r w:rsidRPr="00743E3E">
              <w:rPr>
                <w:rStyle w:val="ab"/>
                <w:rFonts w:ascii="Calibri" w:hAnsi="Calibri"/>
                <w:sz w:val="22"/>
                <w:szCs w:val="22"/>
              </w:rPr>
              <w:t>112,И</w:t>
            </w:r>
            <w:proofErr w:type="gramEnd"/>
            <w:r w:rsidRPr="00743E3E">
              <w:rPr>
                <w:rStyle w:val="ab"/>
                <w:rFonts w:ascii="Calibri" w:hAnsi="Calibri"/>
                <w:sz w:val="22"/>
                <w:szCs w:val="22"/>
              </w:rPr>
              <w:t>-</w:t>
            </w:r>
            <w:proofErr w:type="gramStart"/>
            <w:r w:rsidRPr="00743E3E">
              <w:rPr>
                <w:rStyle w:val="ab"/>
                <w:rFonts w:ascii="Calibri" w:hAnsi="Calibri"/>
                <w:sz w:val="22"/>
                <w:szCs w:val="22"/>
              </w:rPr>
              <w:t>113,И</w:t>
            </w:r>
            <w:proofErr w:type="gramEnd"/>
            <w:r w:rsidRPr="00743E3E">
              <w:rPr>
                <w:rStyle w:val="ab"/>
                <w:rFonts w:ascii="Calibri" w:hAnsi="Calibri"/>
                <w:sz w:val="22"/>
                <w:szCs w:val="22"/>
              </w:rPr>
              <w:t>-114,</w:t>
            </w:r>
          </w:p>
          <w:p w14:paraId="68A6B801" w14:textId="77777777"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w:t>
            </w:r>
            <w:proofErr w:type="gramStart"/>
            <w:r w:rsidRPr="00743E3E">
              <w:rPr>
                <w:rStyle w:val="ab"/>
                <w:rFonts w:ascii="Calibri" w:hAnsi="Calibri"/>
                <w:sz w:val="22"/>
                <w:szCs w:val="22"/>
              </w:rPr>
              <w:t>115,И</w:t>
            </w:r>
            <w:proofErr w:type="gramEnd"/>
            <w:r w:rsidRPr="00743E3E">
              <w:rPr>
                <w:rStyle w:val="ab"/>
                <w:rFonts w:ascii="Calibri" w:hAnsi="Calibri"/>
                <w:sz w:val="22"/>
                <w:szCs w:val="22"/>
              </w:rPr>
              <w:t>-116-</w:t>
            </w:r>
            <w:proofErr w:type="gramStart"/>
            <w:r w:rsidRPr="00743E3E">
              <w:rPr>
                <w:rStyle w:val="ab"/>
                <w:rFonts w:ascii="Calibri" w:hAnsi="Calibri"/>
                <w:sz w:val="22"/>
                <w:szCs w:val="22"/>
              </w:rPr>
              <w:t>1,И</w:t>
            </w:r>
            <w:proofErr w:type="gramEnd"/>
            <w:r w:rsidRPr="00743E3E">
              <w:rPr>
                <w:rStyle w:val="ab"/>
                <w:rFonts w:ascii="Calibri" w:hAnsi="Calibri"/>
                <w:sz w:val="22"/>
                <w:szCs w:val="22"/>
              </w:rPr>
              <w:t>-116-</w:t>
            </w:r>
            <w:proofErr w:type="gramStart"/>
            <w:r w:rsidRPr="00743E3E">
              <w:rPr>
                <w:rStyle w:val="ab"/>
                <w:rFonts w:ascii="Calibri" w:hAnsi="Calibri"/>
                <w:sz w:val="22"/>
                <w:szCs w:val="22"/>
              </w:rPr>
              <w:t>2,И</w:t>
            </w:r>
            <w:proofErr w:type="gramEnd"/>
            <w:r w:rsidRPr="00743E3E">
              <w:rPr>
                <w:rStyle w:val="ab"/>
                <w:rFonts w:ascii="Calibri" w:hAnsi="Calibri"/>
                <w:sz w:val="22"/>
                <w:szCs w:val="22"/>
              </w:rPr>
              <w:t>-</w:t>
            </w:r>
            <w:proofErr w:type="gramStart"/>
            <w:r w:rsidRPr="00743E3E">
              <w:rPr>
                <w:rStyle w:val="ab"/>
                <w:rFonts w:ascii="Calibri" w:hAnsi="Calibri"/>
                <w:sz w:val="22"/>
                <w:szCs w:val="22"/>
              </w:rPr>
              <w:t>117,И</w:t>
            </w:r>
            <w:proofErr w:type="gramEnd"/>
            <w:r w:rsidRPr="00743E3E">
              <w:rPr>
                <w:rStyle w:val="ab"/>
                <w:rFonts w:ascii="Calibri" w:hAnsi="Calibri"/>
                <w:sz w:val="22"/>
                <w:szCs w:val="22"/>
              </w:rPr>
              <w:t>-</w:t>
            </w:r>
            <w:proofErr w:type="gramStart"/>
            <w:r w:rsidRPr="00743E3E">
              <w:rPr>
                <w:rStyle w:val="ab"/>
                <w:rFonts w:ascii="Calibri" w:hAnsi="Calibri"/>
                <w:sz w:val="22"/>
                <w:szCs w:val="22"/>
              </w:rPr>
              <w:t>118,И</w:t>
            </w:r>
            <w:proofErr w:type="gramEnd"/>
            <w:r w:rsidRPr="00743E3E">
              <w:rPr>
                <w:rStyle w:val="ab"/>
                <w:rFonts w:ascii="Calibri" w:hAnsi="Calibri"/>
                <w:sz w:val="22"/>
                <w:szCs w:val="22"/>
              </w:rPr>
              <w:t>-119,</w:t>
            </w:r>
          </w:p>
          <w:p w14:paraId="5EEDE4A4" w14:textId="77777777"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w:t>
            </w:r>
            <w:proofErr w:type="gramStart"/>
            <w:r w:rsidRPr="00743E3E">
              <w:rPr>
                <w:rStyle w:val="ab"/>
                <w:rFonts w:ascii="Calibri" w:hAnsi="Calibri"/>
                <w:sz w:val="22"/>
                <w:szCs w:val="22"/>
              </w:rPr>
              <w:t>120,И</w:t>
            </w:r>
            <w:proofErr w:type="gramEnd"/>
            <w:r w:rsidRPr="00743E3E">
              <w:rPr>
                <w:rStyle w:val="ab"/>
                <w:rFonts w:ascii="Calibri" w:hAnsi="Calibri"/>
                <w:sz w:val="22"/>
                <w:szCs w:val="22"/>
              </w:rPr>
              <w:t>-</w:t>
            </w:r>
            <w:proofErr w:type="gramStart"/>
            <w:r w:rsidRPr="00743E3E">
              <w:rPr>
                <w:rStyle w:val="ab"/>
                <w:rFonts w:ascii="Calibri" w:hAnsi="Calibri"/>
                <w:sz w:val="22"/>
                <w:szCs w:val="22"/>
              </w:rPr>
              <w:t>121,И</w:t>
            </w:r>
            <w:proofErr w:type="gramEnd"/>
            <w:r w:rsidRPr="00743E3E">
              <w:rPr>
                <w:rStyle w:val="ab"/>
                <w:rFonts w:ascii="Calibri" w:hAnsi="Calibri"/>
                <w:sz w:val="22"/>
                <w:szCs w:val="22"/>
              </w:rPr>
              <w:t>-122,</w:t>
            </w:r>
          </w:p>
          <w:p w14:paraId="67693F18" w14:textId="77777777"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w:t>
            </w:r>
            <w:proofErr w:type="gramStart"/>
            <w:r w:rsidRPr="00743E3E">
              <w:rPr>
                <w:rStyle w:val="ab"/>
                <w:rFonts w:ascii="Calibri" w:hAnsi="Calibri"/>
                <w:sz w:val="22"/>
                <w:szCs w:val="22"/>
              </w:rPr>
              <w:t>123,И</w:t>
            </w:r>
            <w:proofErr w:type="gramEnd"/>
            <w:r w:rsidRPr="00743E3E">
              <w:rPr>
                <w:rStyle w:val="ab"/>
                <w:rFonts w:ascii="Calibri" w:hAnsi="Calibri"/>
                <w:sz w:val="22"/>
                <w:szCs w:val="22"/>
              </w:rPr>
              <w:t>-</w:t>
            </w:r>
            <w:proofErr w:type="gramStart"/>
            <w:r w:rsidRPr="00743E3E">
              <w:rPr>
                <w:rStyle w:val="ab"/>
                <w:rFonts w:ascii="Calibri" w:hAnsi="Calibri"/>
                <w:sz w:val="22"/>
                <w:szCs w:val="22"/>
              </w:rPr>
              <w:t>124,И</w:t>
            </w:r>
            <w:proofErr w:type="gramEnd"/>
            <w:r w:rsidRPr="00743E3E">
              <w:rPr>
                <w:rStyle w:val="ab"/>
                <w:rFonts w:ascii="Calibri" w:hAnsi="Calibri"/>
                <w:sz w:val="22"/>
                <w:szCs w:val="22"/>
              </w:rPr>
              <w:t>-125,</w:t>
            </w:r>
          </w:p>
          <w:p w14:paraId="4BA65B8D" w14:textId="77777777"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И-126_1,</w:t>
            </w:r>
          </w:p>
          <w:p w14:paraId="48131646" w14:textId="77777777" w:rsidR="00852F07" w:rsidRPr="00396FE8" w:rsidRDefault="00852F07" w:rsidP="0063102D">
            <w:pPr>
              <w:ind w:firstLine="49"/>
              <w:jc w:val="left"/>
              <w:rPr>
                <w:rStyle w:val="ab"/>
              </w:rPr>
            </w:pPr>
            <w:r w:rsidRPr="00743E3E">
              <w:rPr>
                <w:rStyle w:val="ab"/>
                <w:rFonts w:ascii="Calibri" w:hAnsi="Calibri"/>
                <w:sz w:val="22"/>
                <w:szCs w:val="22"/>
              </w:rPr>
              <w:t>И-126_2)</w:t>
            </w:r>
          </w:p>
        </w:tc>
        <w:tc>
          <w:tcPr>
            <w:tcW w:w="2435" w:type="dxa"/>
            <w:tcBorders>
              <w:top w:val="nil"/>
              <w:left w:val="nil"/>
              <w:bottom w:val="single" w:sz="8" w:space="0" w:color="808080"/>
              <w:right w:val="single" w:sz="8" w:space="0" w:color="808080"/>
            </w:tcBorders>
            <w:shd w:val="clear" w:color="auto" w:fill="auto"/>
            <w:vAlign w:val="bottom"/>
            <w:hideMark/>
          </w:tcPr>
          <w:p w14:paraId="1F4A6468"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гр29 = 1</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03FAAF9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 указать Группу полномочий -1</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432FFEF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235516E9"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2</w:t>
            </w:r>
          </w:p>
        </w:tc>
        <w:tc>
          <w:tcPr>
            <w:tcW w:w="2192" w:type="dxa"/>
            <w:gridSpan w:val="6"/>
            <w:tcBorders>
              <w:top w:val="nil"/>
              <w:left w:val="nil"/>
              <w:bottom w:val="single" w:sz="8" w:space="0" w:color="808080"/>
              <w:right w:val="single" w:sz="8" w:space="0" w:color="808080"/>
            </w:tcBorders>
            <w:shd w:val="clear" w:color="auto" w:fill="auto"/>
            <w:noWrap/>
            <w:vAlign w:val="bottom"/>
          </w:tcPr>
          <w:p w14:paraId="125C9F92"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Неверно указана группа полномочия. </w:t>
            </w:r>
          </w:p>
          <w:p w14:paraId="06625CFD"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06960B30"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 группа автоматом проставится из справочника РО</w:t>
            </w:r>
          </w:p>
        </w:tc>
      </w:tr>
      <w:tr w:rsidR="00852F07" w:rsidRPr="006B1415" w14:paraId="02FAC5CC"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0D06EFFC" w14:textId="6EF20253" w:rsidR="00852F07" w:rsidRPr="00396FE8" w:rsidRDefault="00852F07" w:rsidP="0063102D">
            <w:pPr>
              <w:ind w:firstLine="49"/>
              <w:jc w:val="left"/>
              <w:rPr>
                <w:rStyle w:val="ab"/>
              </w:rPr>
            </w:pPr>
            <w:hyperlink r:id="rId226" w:anchor="RANGE!1RU961259" w:history="1">
              <w:r>
                <w:rPr>
                  <w:rStyle w:val="ab"/>
                  <w:rFonts w:ascii="Calibri" w:hAnsi="Calibri"/>
                  <w:sz w:val="22"/>
                  <w:szCs w:val="22"/>
                </w:rPr>
                <w:t>И-135</w:t>
              </w:r>
            </w:hyperlink>
          </w:p>
        </w:tc>
        <w:tc>
          <w:tcPr>
            <w:tcW w:w="2435" w:type="dxa"/>
            <w:tcBorders>
              <w:top w:val="nil"/>
              <w:left w:val="nil"/>
              <w:bottom w:val="single" w:sz="8" w:space="0" w:color="808080"/>
              <w:right w:val="single" w:sz="8" w:space="0" w:color="808080"/>
            </w:tcBorders>
            <w:shd w:val="clear" w:color="auto" w:fill="auto"/>
            <w:vAlign w:val="bottom"/>
            <w:hideMark/>
          </w:tcPr>
          <w:p w14:paraId="5E314766"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гр29</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238CFE61"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В графу 29 можно вводить только числа от 1 до 24 включительно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73079F69"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067B66A0"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tcPr>
          <w:p w14:paraId="471CB5C2"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 xml:space="preserve">Неверно указана группа полномочия. </w:t>
            </w:r>
          </w:p>
          <w:p w14:paraId="33759EB5"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42564751"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 группа автоматом проставится из справочника РО</w:t>
            </w:r>
          </w:p>
        </w:tc>
      </w:tr>
      <w:tr w:rsidR="00852F07" w:rsidRPr="006B1415" w14:paraId="72B01A56" w14:textId="77777777" w:rsidTr="0063102D">
        <w:trPr>
          <w:gridBefore w:val="1"/>
          <w:gridAfter w:val="72"/>
          <w:wAfter w:w="20853" w:type="dxa"/>
          <w:trHeight w:val="540"/>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6982CEA4" w14:textId="0FAF41A4" w:rsidR="00852F07" w:rsidRDefault="00852F07" w:rsidP="0063102D">
            <w:pPr>
              <w:ind w:firstLine="49"/>
              <w:jc w:val="left"/>
              <w:rPr>
                <w:rStyle w:val="ab"/>
              </w:rPr>
            </w:pPr>
            <w:hyperlink r:id="rId227" w:anchor="RANGE!1RU961298" w:history="1">
              <w:r>
                <w:rPr>
                  <w:rStyle w:val="ab"/>
                  <w:rFonts w:ascii="Calibri" w:hAnsi="Calibri"/>
                  <w:sz w:val="22"/>
                  <w:szCs w:val="22"/>
                </w:rPr>
                <w:t>И-21</w:t>
              </w:r>
            </w:hyperlink>
          </w:p>
          <w:p w14:paraId="5A3E57E0" w14:textId="77777777"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w:t>
            </w:r>
            <w:proofErr w:type="gramStart"/>
            <w:r w:rsidRPr="00930E72">
              <w:rPr>
                <w:rStyle w:val="ab"/>
                <w:rFonts w:ascii="Calibri" w:hAnsi="Calibri"/>
                <w:sz w:val="22"/>
                <w:szCs w:val="22"/>
              </w:rPr>
              <w:t>22,И</w:t>
            </w:r>
            <w:proofErr w:type="gramEnd"/>
            <w:r w:rsidRPr="00930E72">
              <w:rPr>
                <w:rStyle w:val="ab"/>
                <w:rFonts w:ascii="Calibri" w:hAnsi="Calibri"/>
                <w:sz w:val="22"/>
                <w:szCs w:val="22"/>
              </w:rPr>
              <w:t>-23,</w:t>
            </w:r>
          </w:p>
          <w:p w14:paraId="24BE053E" w14:textId="77777777"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w:t>
            </w:r>
            <w:proofErr w:type="gramStart"/>
            <w:r w:rsidRPr="00930E72">
              <w:rPr>
                <w:rStyle w:val="ab"/>
                <w:rFonts w:ascii="Calibri" w:hAnsi="Calibri"/>
                <w:sz w:val="22"/>
                <w:szCs w:val="22"/>
              </w:rPr>
              <w:t>24,И</w:t>
            </w:r>
            <w:proofErr w:type="gramEnd"/>
            <w:r w:rsidRPr="00930E72">
              <w:rPr>
                <w:rStyle w:val="ab"/>
                <w:rFonts w:ascii="Calibri" w:hAnsi="Calibri"/>
                <w:sz w:val="22"/>
                <w:szCs w:val="22"/>
              </w:rPr>
              <w:t>-25,</w:t>
            </w:r>
          </w:p>
          <w:p w14:paraId="28DBDF56" w14:textId="77777777"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w:t>
            </w:r>
            <w:proofErr w:type="gramStart"/>
            <w:r w:rsidRPr="00930E72">
              <w:rPr>
                <w:rStyle w:val="ab"/>
                <w:rFonts w:ascii="Calibri" w:hAnsi="Calibri"/>
                <w:sz w:val="22"/>
                <w:szCs w:val="22"/>
              </w:rPr>
              <w:t>26,И</w:t>
            </w:r>
            <w:proofErr w:type="gramEnd"/>
            <w:r w:rsidRPr="00930E72">
              <w:rPr>
                <w:rStyle w:val="ab"/>
                <w:rFonts w:ascii="Calibri" w:hAnsi="Calibri"/>
                <w:sz w:val="22"/>
                <w:szCs w:val="22"/>
              </w:rPr>
              <w:t>-27,</w:t>
            </w:r>
          </w:p>
          <w:p w14:paraId="1613A87B" w14:textId="77777777"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w:t>
            </w:r>
            <w:proofErr w:type="gramStart"/>
            <w:r w:rsidRPr="00930E72">
              <w:rPr>
                <w:rStyle w:val="ab"/>
                <w:rFonts w:ascii="Calibri" w:hAnsi="Calibri"/>
                <w:sz w:val="22"/>
                <w:szCs w:val="22"/>
              </w:rPr>
              <w:t>28,И</w:t>
            </w:r>
            <w:proofErr w:type="gramEnd"/>
            <w:r w:rsidRPr="00930E72">
              <w:rPr>
                <w:rStyle w:val="ab"/>
                <w:rFonts w:ascii="Calibri" w:hAnsi="Calibri"/>
                <w:sz w:val="22"/>
                <w:szCs w:val="22"/>
              </w:rPr>
              <w:t>-29,</w:t>
            </w:r>
          </w:p>
          <w:p w14:paraId="0B33400B" w14:textId="77777777"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w:t>
            </w:r>
            <w:proofErr w:type="gramStart"/>
            <w:r w:rsidRPr="00930E72">
              <w:rPr>
                <w:rStyle w:val="ab"/>
                <w:rFonts w:ascii="Calibri" w:hAnsi="Calibri"/>
                <w:sz w:val="22"/>
                <w:szCs w:val="22"/>
              </w:rPr>
              <w:t>30,И</w:t>
            </w:r>
            <w:proofErr w:type="gramEnd"/>
            <w:r w:rsidRPr="00930E72">
              <w:rPr>
                <w:rStyle w:val="ab"/>
                <w:rFonts w:ascii="Calibri" w:hAnsi="Calibri"/>
                <w:sz w:val="22"/>
                <w:szCs w:val="22"/>
              </w:rPr>
              <w:t>-31,</w:t>
            </w:r>
          </w:p>
          <w:p w14:paraId="482C92CE" w14:textId="77777777"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w:t>
            </w:r>
            <w:proofErr w:type="gramStart"/>
            <w:r w:rsidRPr="00930E72">
              <w:rPr>
                <w:rStyle w:val="ab"/>
                <w:rFonts w:ascii="Calibri" w:hAnsi="Calibri"/>
                <w:sz w:val="22"/>
                <w:szCs w:val="22"/>
              </w:rPr>
              <w:t>32,И</w:t>
            </w:r>
            <w:proofErr w:type="gramEnd"/>
            <w:r w:rsidRPr="00930E72">
              <w:rPr>
                <w:rStyle w:val="ab"/>
                <w:rFonts w:ascii="Calibri" w:hAnsi="Calibri"/>
                <w:sz w:val="22"/>
                <w:szCs w:val="22"/>
              </w:rPr>
              <w:t>-33,</w:t>
            </w:r>
          </w:p>
          <w:p w14:paraId="7108B423" w14:textId="77777777"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w:t>
            </w:r>
            <w:proofErr w:type="gramStart"/>
            <w:r w:rsidRPr="00930E72">
              <w:rPr>
                <w:rStyle w:val="ab"/>
                <w:rFonts w:ascii="Calibri" w:hAnsi="Calibri"/>
                <w:sz w:val="22"/>
                <w:szCs w:val="22"/>
              </w:rPr>
              <w:t>34,И</w:t>
            </w:r>
            <w:proofErr w:type="gramEnd"/>
            <w:r w:rsidRPr="00930E72">
              <w:rPr>
                <w:rStyle w:val="ab"/>
                <w:rFonts w:ascii="Calibri" w:hAnsi="Calibri"/>
                <w:sz w:val="22"/>
                <w:szCs w:val="22"/>
              </w:rPr>
              <w:t>-35,</w:t>
            </w:r>
          </w:p>
          <w:p w14:paraId="75F3919B" w14:textId="77777777"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w:t>
            </w:r>
            <w:proofErr w:type="gramStart"/>
            <w:r w:rsidRPr="00930E72">
              <w:rPr>
                <w:rStyle w:val="ab"/>
                <w:rFonts w:ascii="Calibri" w:hAnsi="Calibri"/>
                <w:sz w:val="22"/>
                <w:szCs w:val="22"/>
              </w:rPr>
              <w:t>36,И</w:t>
            </w:r>
            <w:proofErr w:type="gramEnd"/>
            <w:r w:rsidRPr="00930E72">
              <w:rPr>
                <w:rStyle w:val="ab"/>
                <w:rFonts w:ascii="Calibri" w:hAnsi="Calibri"/>
                <w:sz w:val="22"/>
                <w:szCs w:val="22"/>
              </w:rPr>
              <w:t>-37,</w:t>
            </w:r>
          </w:p>
          <w:p w14:paraId="1C25E0EB" w14:textId="77777777" w:rsidR="00852F07" w:rsidRPr="00396FE8" w:rsidRDefault="00852F07" w:rsidP="0063102D">
            <w:pPr>
              <w:ind w:firstLine="49"/>
              <w:jc w:val="left"/>
              <w:rPr>
                <w:rStyle w:val="ab"/>
              </w:rPr>
            </w:pPr>
            <w:r w:rsidRPr="00930E72">
              <w:rPr>
                <w:rStyle w:val="ab"/>
                <w:rFonts w:ascii="Calibri" w:hAnsi="Calibri"/>
                <w:sz w:val="22"/>
                <w:szCs w:val="22"/>
              </w:rPr>
              <w:t>И-38)</w:t>
            </w:r>
          </w:p>
        </w:tc>
        <w:tc>
          <w:tcPr>
            <w:tcW w:w="2435" w:type="dxa"/>
            <w:tcBorders>
              <w:top w:val="nil"/>
              <w:left w:val="nil"/>
              <w:bottom w:val="single" w:sz="8" w:space="0" w:color="808080"/>
              <w:right w:val="single" w:sz="8" w:space="0" w:color="808080"/>
            </w:tcBorders>
            <w:shd w:val="clear" w:color="auto" w:fill="auto"/>
            <w:vAlign w:val="bottom"/>
            <w:hideMark/>
          </w:tcPr>
          <w:p w14:paraId="743269B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гр31 = т2 гр33+т2 гр35+т2 гр37+т2 гр39</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4D0E8339"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 </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40CCF15B"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11540D1F"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5</w:t>
            </w:r>
          </w:p>
        </w:tc>
        <w:tc>
          <w:tcPr>
            <w:tcW w:w="2192" w:type="dxa"/>
            <w:gridSpan w:val="6"/>
            <w:tcBorders>
              <w:top w:val="nil"/>
              <w:left w:val="nil"/>
              <w:bottom w:val="single" w:sz="8" w:space="0" w:color="808080"/>
              <w:right w:val="single" w:sz="8" w:space="0" w:color="808080"/>
            </w:tcBorders>
            <w:shd w:val="clear" w:color="auto" w:fill="auto"/>
            <w:noWrap/>
            <w:vAlign w:val="bottom"/>
          </w:tcPr>
          <w:p w14:paraId="608828AA"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Сумма не итоговых показателей отличается от сумм в итоговых графах. </w:t>
            </w:r>
          </w:p>
          <w:p w14:paraId="628CE9C2"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52F095CF"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14:paraId="19472099" w14:textId="77777777" w:rsidTr="0063102D">
        <w:trPr>
          <w:gridBefore w:val="1"/>
          <w:gridAfter w:val="72"/>
          <w:wAfter w:w="20853" w:type="dxa"/>
          <w:trHeight w:val="795"/>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68EF43E9" w14:textId="65EBABA3" w:rsidR="00852F07" w:rsidRPr="00743E3E" w:rsidRDefault="00852F07" w:rsidP="0063102D">
            <w:pPr>
              <w:ind w:firstLine="49"/>
              <w:jc w:val="left"/>
              <w:rPr>
                <w:rStyle w:val="ab"/>
                <w:rFonts w:ascii="Calibri" w:hAnsi="Calibri"/>
                <w:sz w:val="22"/>
                <w:szCs w:val="22"/>
              </w:rPr>
            </w:pPr>
            <w:hyperlink r:id="rId228" w:anchor="RANGE!1RU961327" w:history="1">
              <w:r>
                <w:rPr>
                  <w:rStyle w:val="ab"/>
                  <w:rFonts w:ascii="Calibri" w:hAnsi="Calibri"/>
                  <w:sz w:val="22"/>
                  <w:szCs w:val="22"/>
                </w:rPr>
                <w:t>И-48</w:t>
              </w:r>
            </w:hyperlink>
            <w:r w:rsidRPr="00743E3E">
              <w:rPr>
                <w:rStyle w:val="ab"/>
                <w:rFonts w:ascii="Calibri" w:hAnsi="Calibri"/>
                <w:sz w:val="22"/>
                <w:szCs w:val="22"/>
              </w:rPr>
              <w:t xml:space="preserve"> (И-49,</w:t>
            </w:r>
          </w:p>
          <w:p w14:paraId="3E0D266C" w14:textId="77777777"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w:t>
            </w:r>
            <w:proofErr w:type="gramStart"/>
            <w:r w:rsidRPr="00743E3E">
              <w:rPr>
                <w:rStyle w:val="ab"/>
                <w:rFonts w:ascii="Calibri" w:hAnsi="Calibri"/>
                <w:sz w:val="22"/>
                <w:szCs w:val="22"/>
              </w:rPr>
              <w:t>50,И</w:t>
            </w:r>
            <w:proofErr w:type="gramEnd"/>
            <w:r w:rsidRPr="00743E3E">
              <w:rPr>
                <w:rStyle w:val="ab"/>
                <w:rFonts w:ascii="Calibri" w:hAnsi="Calibri"/>
                <w:sz w:val="22"/>
                <w:szCs w:val="22"/>
              </w:rPr>
              <w:t>-51,</w:t>
            </w:r>
          </w:p>
          <w:p w14:paraId="1987E2D7" w14:textId="77777777"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w:t>
            </w:r>
            <w:proofErr w:type="gramStart"/>
            <w:r w:rsidRPr="00743E3E">
              <w:rPr>
                <w:rStyle w:val="ab"/>
                <w:rFonts w:ascii="Calibri" w:hAnsi="Calibri"/>
                <w:sz w:val="22"/>
                <w:szCs w:val="22"/>
              </w:rPr>
              <w:t>52,И</w:t>
            </w:r>
            <w:proofErr w:type="gramEnd"/>
            <w:r w:rsidRPr="00743E3E">
              <w:rPr>
                <w:rStyle w:val="ab"/>
                <w:rFonts w:ascii="Calibri" w:hAnsi="Calibri"/>
                <w:sz w:val="22"/>
                <w:szCs w:val="22"/>
              </w:rPr>
              <w:t>-53,</w:t>
            </w:r>
          </w:p>
          <w:p w14:paraId="0D161146" w14:textId="77777777"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w:t>
            </w:r>
            <w:proofErr w:type="gramStart"/>
            <w:r w:rsidRPr="00743E3E">
              <w:rPr>
                <w:rStyle w:val="ab"/>
                <w:rFonts w:ascii="Calibri" w:hAnsi="Calibri"/>
                <w:sz w:val="22"/>
                <w:szCs w:val="22"/>
              </w:rPr>
              <w:t>54,И</w:t>
            </w:r>
            <w:proofErr w:type="gramEnd"/>
            <w:r w:rsidRPr="00743E3E">
              <w:rPr>
                <w:rStyle w:val="ab"/>
                <w:rFonts w:ascii="Calibri" w:hAnsi="Calibri"/>
                <w:sz w:val="22"/>
                <w:szCs w:val="22"/>
              </w:rPr>
              <w:t>-55,</w:t>
            </w:r>
          </w:p>
          <w:p w14:paraId="22A162A1" w14:textId="77777777" w:rsidR="00852F07" w:rsidRPr="00396FE8" w:rsidRDefault="00852F07" w:rsidP="0063102D">
            <w:pPr>
              <w:ind w:firstLine="49"/>
              <w:jc w:val="left"/>
              <w:rPr>
                <w:rStyle w:val="ab"/>
              </w:rPr>
            </w:pPr>
            <w:r w:rsidRPr="00743E3E">
              <w:rPr>
                <w:rStyle w:val="ab"/>
                <w:rFonts w:ascii="Calibri" w:hAnsi="Calibri"/>
                <w:sz w:val="22"/>
                <w:szCs w:val="22"/>
              </w:rPr>
              <w:t>И-</w:t>
            </w:r>
            <w:proofErr w:type="gramStart"/>
            <w:r w:rsidRPr="00743E3E">
              <w:rPr>
                <w:rStyle w:val="ab"/>
                <w:rFonts w:ascii="Calibri" w:hAnsi="Calibri"/>
                <w:sz w:val="22"/>
                <w:szCs w:val="22"/>
              </w:rPr>
              <w:t>56,И</w:t>
            </w:r>
            <w:proofErr w:type="gramEnd"/>
            <w:r w:rsidRPr="00743E3E">
              <w:rPr>
                <w:rStyle w:val="ab"/>
                <w:rFonts w:ascii="Calibri" w:hAnsi="Calibri"/>
                <w:sz w:val="22"/>
                <w:szCs w:val="22"/>
              </w:rPr>
              <w:t>-57)</w:t>
            </w:r>
          </w:p>
        </w:tc>
        <w:tc>
          <w:tcPr>
            <w:tcW w:w="2435" w:type="dxa"/>
            <w:tcBorders>
              <w:top w:val="nil"/>
              <w:left w:val="nil"/>
              <w:bottom w:val="single" w:sz="8" w:space="0" w:color="808080"/>
              <w:right w:val="single" w:sz="8" w:space="0" w:color="808080"/>
            </w:tcBorders>
            <w:shd w:val="clear" w:color="000000" w:fill="FFFFFF"/>
            <w:vAlign w:val="bottom"/>
            <w:hideMark/>
          </w:tcPr>
          <w:p w14:paraId="245176CF"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гр#</w:t>
            </w:r>
            <w:proofErr w:type="gramStart"/>
            <w:r>
              <w:rPr>
                <w:rFonts w:ascii="Arial" w:hAnsi="Arial" w:cs="Arial"/>
                <w:color w:val="000000"/>
                <w:sz w:val="20"/>
                <w:szCs w:val="20"/>
              </w:rPr>
              <w:t>1,#2,#3,#4,#5,#6,#7,#8,#9,#10,#11,#12,#13,#14,#15,#16,#17,#18,#19,#20,#21,#22,#23,#24,#</w:t>
            </w:r>
            <w:proofErr w:type="gramEnd"/>
            <w:r>
              <w:rPr>
                <w:rFonts w:ascii="Arial" w:hAnsi="Arial" w:cs="Arial"/>
                <w:color w:val="000000"/>
                <w:sz w:val="20"/>
                <w:szCs w:val="20"/>
              </w:rPr>
              <w:t>25,29,30 запрет ввода</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64479F24"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Заполнение НПА по данному РО 1xxx не допустимо</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2AB10DE8"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656F5159"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6</w:t>
            </w:r>
          </w:p>
        </w:tc>
        <w:tc>
          <w:tcPr>
            <w:tcW w:w="2192" w:type="dxa"/>
            <w:gridSpan w:val="6"/>
            <w:tcBorders>
              <w:top w:val="nil"/>
              <w:left w:val="nil"/>
              <w:bottom w:val="single" w:sz="8" w:space="0" w:color="808080"/>
              <w:right w:val="single" w:sz="8" w:space="0" w:color="808080"/>
            </w:tcBorders>
            <w:shd w:val="clear" w:color="000000" w:fill="FFFFFF"/>
            <w:noWrap/>
            <w:vAlign w:val="bottom"/>
          </w:tcPr>
          <w:p w14:paraId="7A90BBE3"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По итоговой строке РО в колонках НПА введены значения. </w:t>
            </w:r>
          </w:p>
          <w:p w14:paraId="1D84FDA3"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12030799"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14:paraId="6F96A589"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58BA40E8" w14:textId="0C40CD7B" w:rsidR="00852F07" w:rsidRPr="00396FE8" w:rsidRDefault="00852F07" w:rsidP="0063102D">
            <w:pPr>
              <w:ind w:firstLine="49"/>
              <w:jc w:val="left"/>
              <w:rPr>
                <w:rStyle w:val="ab"/>
              </w:rPr>
            </w:pPr>
            <w:hyperlink r:id="rId229" w:anchor="RANGE!1RU961397" w:history="1">
              <w:r>
                <w:rPr>
                  <w:rStyle w:val="ab"/>
                  <w:rFonts w:ascii="Calibri" w:hAnsi="Calibri"/>
                  <w:sz w:val="22"/>
                  <w:szCs w:val="22"/>
                </w:rPr>
                <w:t>Л-2</w:t>
              </w:r>
            </w:hyperlink>
          </w:p>
        </w:tc>
        <w:tc>
          <w:tcPr>
            <w:tcW w:w="2435" w:type="dxa"/>
            <w:tcBorders>
              <w:top w:val="nil"/>
              <w:left w:val="nil"/>
              <w:bottom w:val="single" w:sz="8" w:space="0" w:color="808080"/>
              <w:right w:val="single" w:sz="8" w:space="0" w:color="808080"/>
            </w:tcBorders>
            <w:shd w:val="clear" w:color="000000" w:fill="FFFFFF"/>
            <w:vAlign w:val="bottom"/>
            <w:hideMark/>
          </w:tcPr>
          <w:p w14:paraId="7C58EE60"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 </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7ABDE0D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расчет строки итого</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61689890"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04B1A628"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7</w:t>
            </w:r>
          </w:p>
        </w:tc>
        <w:tc>
          <w:tcPr>
            <w:tcW w:w="2192" w:type="dxa"/>
            <w:gridSpan w:val="6"/>
            <w:tcBorders>
              <w:top w:val="nil"/>
              <w:left w:val="nil"/>
              <w:bottom w:val="single" w:sz="8" w:space="0" w:color="808080"/>
              <w:right w:val="single" w:sz="8" w:space="0" w:color="808080"/>
            </w:tcBorders>
            <w:shd w:val="clear" w:color="000000" w:fill="FFFFFF"/>
            <w:noWrap/>
            <w:vAlign w:val="bottom"/>
          </w:tcPr>
          <w:p w14:paraId="2E3FF7D7"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Отсутствует </w:t>
            </w:r>
            <w:proofErr w:type="gramStart"/>
            <w:r>
              <w:rPr>
                <w:rFonts w:ascii="Arial" w:hAnsi="Arial" w:cs="Arial"/>
                <w:color w:val="000000"/>
                <w:sz w:val="20"/>
                <w:szCs w:val="20"/>
              </w:rPr>
              <w:t>строка Итого</w:t>
            </w:r>
            <w:proofErr w:type="gramEnd"/>
            <w:r>
              <w:rPr>
                <w:rFonts w:ascii="Arial" w:hAnsi="Arial" w:cs="Arial"/>
                <w:color w:val="000000"/>
                <w:sz w:val="20"/>
                <w:szCs w:val="20"/>
              </w:rPr>
              <w:t xml:space="preserve"> по РО либо суммы отличаются от не итоговых показателей</w:t>
            </w:r>
          </w:p>
          <w:p w14:paraId="6713CC7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7D98F25C"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14:paraId="0471F4A1" w14:textId="77777777" w:rsidTr="0063102D">
        <w:trPr>
          <w:gridBefore w:val="1"/>
          <w:gridAfter w:val="72"/>
          <w:wAfter w:w="20853" w:type="dxa"/>
          <w:trHeight w:val="54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01596B30" w14:textId="78A5B0F7" w:rsidR="00852F07" w:rsidRPr="00DD782C" w:rsidRDefault="00852F07" w:rsidP="0063102D">
            <w:pPr>
              <w:ind w:firstLine="49"/>
              <w:jc w:val="left"/>
              <w:rPr>
                <w:rStyle w:val="ab"/>
                <w:rFonts w:ascii="Calibri" w:hAnsi="Calibri"/>
                <w:sz w:val="22"/>
                <w:szCs w:val="22"/>
              </w:rPr>
            </w:pPr>
            <w:hyperlink r:id="rId230" w:anchor="RANGE!1RU961404" w:history="1">
              <w:r>
                <w:rPr>
                  <w:rStyle w:val="ab"/>
                  <w:rFonts w:ascii="Calibri" w:hAnsi="Calibri"/>
                  <w:sz w:val="22"/>
                  <w:szCs w:val="22"/>
                </w:rPr>
                <w:t>Л-26</w:t>
              </w:r>
            </w:hyperlink>
            <w:r w:rsidRPr="00DD782C">
              <w:rPr>
                <w:rStyle w:val="ab"/>
                <w:rFonts w:ascii="Calibri" w:hAnsi="Calibri"/>
                <w:sz w:val="22"/>
                <w:szCs w:val="22"/>
              </w:rPr>
              <w:t xml:space="preserve"> (Л-25,</w:t>
            </w:r>
          </w:p>
          <w:p w14:paraId="5E71D200"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w:t>
            </w:r>
            <w:proofErr w:type="gramStart"/>
            <w:r w:rsidRPr="00DD782C">
              <w:rPr>
                <w:rStyle w:val="ab"/>
                <w:rFonts w:ascii="Calibri" w:hAnsi="Calibri"/>
                <w:sz w:val="22"/>
                <w:szCs w:val="22"/>
              </w:rPr>
              <w:t>27,Л</w:t>
            </w:r>
            <w:proofErr w:type="gramEnd"/>
            <w:r w:rsidRPr="00DD782C">
              <w:rPr>
                <w:rStyle w:val="ab"/>
                <w:rFonts w:ascii="Calibri" w:hAnsi="Calibri"/>
                <w:sz w:val="22"/>
                <w:szCs w:val="22"/>
              </w:rPr>
              <w:t>-28,</w:t>
            </w:r>
          </w:p>
          <w:p w14:paraId="4F92215E"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w:t>
            </w:r>
            <w:proofErr w:type="gramStart"/>
            <w:r w:rsidRPr="00DD782C">
              <w:rPr>
                <w:rStyle w:val="ab"/>
                <w:rFonts w:ascii="Calibri" w:hAnsi="Calibri"/>
                <w:sz w:val="22"/>
                <w:szCs w:val="22"/>
              </w:rPr>
              <w:t>29,Л</w:t>
            </w:r>
            <w:proofErr w:type="gramEnd"/>
            <w:r w:rsidRPr="00DD782C">
              <w:rPr>
                <w:rStyle w:val="ab"/>
                <w:rFonts w:ascii="Calibri" w:hAnsi="Calibri"/>
                <w:sz w:val="22"/>
                <w:szCs w:val="22"/>
              </w:rPr>
              <w:t>-30,</w:t>
            </w:r>
          </w:p>
          <w:p w14:paraId="3416F083"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w:t>
            </w:r>
            <w:proofErr w:type="gramStart"/>
            <w:r w:rsidRPr="00DD782C">
              <w:rPr>
                <w:rStyle w:val="ab"/>
                <w:rFonts w:ascii="Calibri" w:hAnsi="Calibri"/>
                <w:sz w:val="22"/>
                <w:szCs w:val="22"/>
              </w:rPr>
              <w:t>31,Л</w:t>
            </w:r>
            <w:proofErr w:type="gramEnd"/>
            <w:r w:rsidRPr="00DD782C">
              <w:rPr>
                <w:rStyle w:val="ab"/>
                <w:rFonts w:ascii="Calibri" w:hAnsi="Calibri"/>
                <w:sz w:val="22"/>
                <w:szCs w:val="22"/>
              </w:rPr>
              <w:t>-32,</w:t>
            </w:r>
          </w:p>
          <w:p w14:paraId="6F159180"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w:t>
            </w:r>
            <w:proofErr w:type="gramStart"/>
            <w:r w:rsidRPr="00DD782C">
              <w:rPr>
                <w:rStyle w:val="ab"/>
                <w:rFonts w:ascii="Calibri" w:hAnsi="Calibri"/>
                <w:sz w:val="22"/>
                <w:szCs w:val="22"/>
              </w:rPr>
              <w:t>33,Л</w:t>
            </w:r>
            <w:proofErr w:type="gramEnd"/>
            <w:r w:rsidRPr="00DD782C">
              <w:rPr>
                <w:rStyle w:val="ab"/>
                <w:rFonts w:ascii="Calibri" w:hAnsi="Calibri"/>
                <w:sz w:val="22"/>
                <w:szCs w:val="22"/>
              </w:rPr>
              <w:t>-34,</w:t>
            </w:r>
          </w:p>
          <w:p w14:paraId="297BD962"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w:t>
            </w:r>
            <w:proofErr w:type="gramStart"/>
            <w:r w:rsidRPr="00DD782C">
              <w:rPr>
                <w:rStyle w:val="ab"/>
                <w:rFonts w:ascii="Calibri" w:hAnsi="Calibri"/>
                <w:sz w:val="22"/>
                <w:szCs w:val="22"/>
              </w:rPr>
              <w:t>35,Л</w:t>
            </w:r>
            <w:proofErr w:type="gramEnd"/>
            <w:r w:rsidRPr="00DD782C">
              <w:rPr>
                <w:rStyle w:val="ab"/>
                <w:rFonts w:ascii="Calibri" w:hAnsi="Calibri"/>
                <w:sz w:val="22"/>
                <w:szCs w:val="22"/>
              </w:rPr>
              <w:t>-36,</w:t>
            </w:r>
          </w:p>
          <w:p w14:paraId="0F4F3E13"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w:t>
            </w:r>
            <w:proofErr w:type="gramStart"/>
            <w:r w:rsidRPr="00DD782C">
              <w:rPr>
                <w:rStyle w:val="ab"/>
                <w:rFonts w:ascii="Calibri" w:hAnsi="Calibri"/>
                <w:sz w:val="22"/>
                <w:szCs w:val="22"/>
              </w:rPr>
              <w:t>37,Л</w:t>
            </w:r>
            <w:proofErr w:type="gramEnd"/>
            <w:r w:rsidRPr="00DD782C">
              <w:rPr>
                <w:rStyle w:val="ab"/>
                <w:rFonts w:ascii="Calibri" w:hAnsi="Calibri"/>
                <w:sz w:val="22"/>
                <w:szCs w:val="22"/>
              </w:rPr>
              <w:t>-38,</w:t>
            </w:r>
          </w:p>
          <w:p w14:paraId="6E0D1E97"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w:t>
            </w:r>
            <w:proofErr w:type="gramStart"/>
            <w:r w:rsidRPr="00DD782C">
              <w:rPr>
                <w:rStyle w:val="ab"/>
                <w:rFonts w:ascii="Calibri" w:hAnsi="Calibri"/>
                <w:sz w:val="22"/>
                <w:szCs w:val="22"/>
              </w:rPr>
              <w:t>39,Л</w:t>
            </w:r>
            <w:proofErr w:type="gramEnd"/>
            <w:r w:rsidRPr="00DD782C">
              <w:rPr>
                <w:rStyle w:val="ab"/>
                <w:rFonts w:ascii="Calibri" w:hAnsi="Calibri"/>
                <w:sz w:val="22"/>
                <w:szCs w:val="22"/>
              </w:rPr>
              <w:t>-40,</w:t>
            </w:r>
          </w:p>
          <w:p w14:paraId="085B6FD5"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w:t>
            </w:r>
            <w:proofErr w:type="gramStart"/>
            <w:r w:rsidRPr="00DD782C">
              <w:rPr>
                <w:rStyle w:val="ab"/>
                <w:rFonts w:ascii="Calibri" w:hAnsi="Calibri"/>
                <w:sz w:val="22"/>
                <w:szCs w:val="22"/>
              </w:rPr>
              <w:t>41,Л</w:t>
            </w:r>
            <w:proofErr w:type="gramEnd"/>
            <w:r w:rsidRPr="00DD782C">
              <w:rPr>
                <w:rStyle w:val="ab"/>
                <w:rFonts w:ascii="Calibri" w:hAnsi="Calibri"/>
                <w:sz w:val="22"/>
                <w:szCs w:val="22"/>
              </w:rPr>
              <w:t>-42,</w:t>
            </w:r>
          </w:p>
          <w:p w14:paraId="36DE044A"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w:t>
            </w:r>
            <w:proofErr w:type="gramStart"/>
            <w:r w:rsidRPr="00DD782C">
              <w:rPr>
                <w:rStyle w:val="ab"/>
                <w:rFonts w:ascii="Calibri" w:hAnsi="Calibri"/>
                <w:sz w:val="22"/>
                <w:szCs w:val="22"/>
              </w:rPr>
              <w:t>43,Л</w:t>
            </w:r>
            <w:proofErr w:type="gramEnd"/>
            <w:r w:rsidRPr="00DD782C">
              <w:rPr>
                <w:rStyle w:val="ab"/>
                <w:rFonts w:ascii="Calibri" w:hAnsi="Calibri"/>
                <w:sz w:val="22"/>
                <w:szCs w:val="22"/>
              </w:rPr>
              <w:t>-44)</w:t>
            </w:r>
          </w:p>
        </w:tc>
        <w:tc>
          <w:tcPr>
            <w:tcW w:w="2435" w:type="dxa"/>
            <w:tcBorders>
              <w:top w:val="nil"/>
              <w:left w:val="nil"/>
              <w:bottom w:val="single" w:sz="8" w:space="0" w:color="808080"/>
              <w:right w:val="single" w:sz="8" w:space="0" w:color="808080"/>
            </w:tcBorders>
            <w:shd w:val="clear" w:color="000000" w:fill="FFFFFF"/>
            <w:vAlign w:val="bottom"/>
            <w:hideMark/>
          </w:tcPr>
          <w:p w14:paraId="7E57506A"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гр#4</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76B4E1EC"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Значение показателя не соответствует</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144C1ED6"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4747B436"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tcPr>
          <w:p w14:paraId="24D94580"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Ошибка соответствия значения НПА со справочником.</w:t>
            </w:r>
          </w:p>
          <w:p w14:paraId="3E4BF6B9"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0344EC08"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Перевыбрать НПА из справочника</w:t>
            </w:r>
          </w:p>
          <w:p w14:paraId="061F93B3" w14:textId="77777777" w:rsidR="00852F07" w:rsidRPr="006B1415" w:rsidRDefault="00852F07" w:rsidP="0063102D">
            <w:pPr>
              <w:jc w:val="left"/>
              <w:rPr>
                <w:rFonts w:ascii="Arial" w:hAnsi="Arial" w:cs="Arial"/>
                <w:color w:val="000000"/>
                <w:sz w:val="20"/>
                <w:szCs w:val="20"/>
              </w:rPr>
            </w:pPr>
          </w:p>
        </w:tc>
      </w:tr>
      <w:tr w:rsidR="00852F07" w:rsidRPr="006B1415" w14:paraId="246459A3" w14:textId="77777777" w:rsidTr="0063102D">
        <w:trPr>
          <w:gridBefore w:val="1"/>
          <w:gridAfter w:val="72"/>
          <w:wAfter w:w="20853" w:type="dxa"/>
          <w:trHeight w:val="1305"/>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22C26A3F" w14:textId="7E9E64F4" w:rsidR="00852F07" w:rsidRPr="00396FE8" w:rsidRDefault="00852F07" w:rsidP="0063102D">
            <w:pPr>
              <w:ind w:firstLine="49"/>
              <w:jc w:val="left"/>
              <w:rPr>
                <w:rStyle w:val="ab"/>
              </w:rPr>
            </w:pPr>
            <w:hyperlink r:id="rId231" w:anchor="RANGE!1RU961431" w:history="1">
              <w:r>
                <w:rPr>
                  <w:rStyle w:val="ab"/>
                  <w:rFonts w:ascii="Calibri" w:hAnsi="Calibri"/>
                  <w:sz w:val="22"/>
                  <w:szCs w:val="22"/>
                </w:rPr>
                <w:t>Л-50</w:t>
              </w:r>
            </w:hyperlink>
          </w:p>
        </w:tc>
        <w:tc>
          <w:tcPr>
            <w:tcW w:w="2435" w:type="dxa"/>
            <w:tcBorders>
              <w:top w:val="nil"/>
              <w:left w:val="nil"/>
              <w:bottom w:val="single" w:sz="8" w:space="0" w:color="808080"/>
              <w:right w:val="single" w:sz="8" w:space="0" w:color="808080"/>
            </w:tcBorders>
            <w:shd w:val="clear" w:color="000000" w:fill="FFFFFF"/>
            <w:vAlign w:val="bottom"/>
            <w:hideMark/>
          </w:tcPr>
          <w:p w14:paraId="1772AC1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гр121 = ""</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2540999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 xml:space="preserve">Для итоговых строк гр. </w:t>
            </w:r>
            <w:proofErr w:type="gramStart"/>
            <w:r>
              <w:rPr>
                <w:rFonts w:ascii="Arial" w:hAnsi="Arial" w:cs="Arial"/>
                <w:color w:val="000000"/>
                <w:sz w:val="20"/>
                <w:szCs w:val="20"/>
              </w:rPr>
              <w:t>121( методика</w:t>
            </w:r>
            <w:proofErr w:type="gramEnd"/>
            <w:r>
              <w:rPr>
                <w:rFonts w:ascii="Arial" w:hAnsi="Arial" w:cs="Arial"/>
                <w:color w:val="000000"/>
                <w:sz w:val="20"/>
                <w:szCs w:val="20"/>
              </w:rPr>
              <w:t xml:space="preserve"> расчета) не заполняется</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3A51084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51B75E23"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3</w:t>
            </w:r>
          </w:p>
        </w:tc>
        <w:tc>
          <w:tcPr>
            <w:tcW w:w="2192" w:type="dxa"/>
            <w:gridSpan w:val="6"/>
            <w:tcBorders>
              <w:top w:val="nil"/>
              <w:left w:val="nil"/>
              <w:bottom w:val="single" w:sz="8" w:space="0" w:color="808080"/>
              <w:right w:val="single" w:sz="8" w:space="0" w:color="808080"/>
            </w:tcBorders>
            <w:shd w:val="clear" w:color="000000" w:fill="FFFFFF"/>
            <w:noWrap/>
            <w:vAlign w:val="bottom"/>
          </w:tcPr>
          <w:p w14:paraId="02A35676"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Указана методика </w:t>
            </w:r>
            <w:proofErr w:type="gramStart"/>
            <w:r>
              <w:rPr>
                <w:rFonts w:ascii="Arial" w:hAnsi="Arial" w:cs="Arial"/>
                <w:color w:val="000000"/>
                <w:sz w:val="20"/>
                <w:szCs w:val="20"/>
              </w:rPr>
              <w:t>в  строке</w:t>
            </w:r>
            <w:proofErr w:type="gramEnd"/>
            <w:r>
              <w:rPr>
                <w:rFonts w:ascii="Arial" w:hAnsi="Arial" w:cs="Arial"/>
                <w:color w:val="000000"/>
                <w:sz w:val="20"/>
                <w:szCs w:val="20"/>
              </w:rPr>
              <w:t xml:space="preserve"> Итого.</w:t>
            </w:r>
          </w:p>
          <w:p w14:paraId="4F389601"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48DF737D"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Удалить значение из колонки 103 по строке Итого.</w:t>
            </w:r>
          </w:p>
          <w:p w14:paraId="3F5E6C0F" w14:textId="77777777" w:rsidR="00852F07" w:rsidRPr="006B1415" w:rsidRDefault="00852F07" w:rsidP="0063102D">
            <w:pPr>
              <w:jc w:val="left"/>
              <w:rPr>
                <w:rFonts w:ascii="Arial" w:hAnsi="Arial" w:cs="Arial"/>
                <w:color w:val="000000"/>
                <w:sz w:val="20"/>
                <w:szCs w:val="20"/>
              </w:rPr>
            </w:pPr>
          </w:p>
        </w:tc>
      </w:tr>
      <w:tr w:rsidR="00852F07" w:rsidRPr="006B1415" w14:paraId="4158C8D2"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38CF820E" w14:textId="47A7FE05" w:rsidR="00852F07" w:rsidRPr="00396FE8" w:rsidRDefault="00852F07" w:rsidP="0063102D">
            <w:pPr>
              <w:ind w:firstLine="49"/>
              <w:jc w:val="left"/>
              <w:rPr>
                <w:rStyle w:val="ab"/>
              </w:rPr>
            </w:pPr>
            <w:hyperlink r:id="rId232" w:anchor="RANGE!1RU961433" w:history="1">
              <w:r>
                <w:rPr>
                  <w:rStyle w:val="ab"/>
                  <w:rFonts w:ascii="Calibri" w:hAnsi="Calibri"/>
                  <w:sz w:val="22"/>
                  <w:szCs w:val="22"/>
                </w:rPr>
                <w:t>Л-52</w:t>
              </w:r>
            </w:hyperlink>
          </w:p>
        </w:tc>
        <w:tc>
          <w:tcPr>
            <w:tcW w:w="2435" w:type="dxa"/>
            <w:tcBorders>
              <w:top w:val="nil"/>
              <w:left w:val="nil"/>
              <w:bottom w:val="single" w:sz="8" w:space="0" w:color="808080"/>
              <w:right w:val="single" w:sz="8" w:space="0" w:color="808080"/>
            </w:tcBorders>
            <w:shd w:val="clear" w:color="000000" w:fill="FFFFFF"/>
            <w:vAlign w:val="bottom"/>
            <w:hideMark/>
          </w:tcPr>
          <w:p w14:paraId="0BBD23A3"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гр#</w:t>
            </w:r>
            <w:proofErr w:type="gramStart"/>
            <w:r>
              <w:rPr>
                <w:rFonts w:ascii="Arial" w:hAnsi="Arial" w:cs="Arial"/>
                <w:color w:val="000000"/>
                <w:sz w:val="20"/>
                <w:szCs w:val="20"/>
              </w:rPr>
              <w:t>2,#3,#4,#5,#6,#7,#8,#9,#10,#11,#12,#13,#14,#15,#16,#17,#18,#19,#20,#21,#22,#23,#24,#</w:t>
            </w:r>
            <w:proofErr w:type="gramEnd"/>
            <w:r>
              <w:rPr>
                <w:rFonts w:ascii="Arial" w:hAnsi="Arial" w:cs="Arial"/>
                <w:color w:val="000000"/>
                <w:sz w:val="20"/>
                <w:szCs w:val="20"/>
              </w:rPr>
              <w:t>25,30 = ""</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720CE1C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Для итоговых строк графы НПА и РЗПР не заполняются</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733F8183"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66586B29"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5</w:t>
            </w:r>
          </w:p>
        </w:tc>
        <w:tc>
          <w:tcPr>
            <w:tcW w:w="2192" w:type="dxa"/>
            <w:gridSpan w:val="6"/>
            <w:tcBorders>
              <w:top w:val="nil"/>
              <w:left w:val="nil"/>
              <w:bottom w:val="single" w:sz="8" w:space="0" w:color="808080"/>
              <w:right w:val="single" w:sz="8" w:space="0" w:color="808080"/>
            </w:tcBorders>
            <w:shd w:val="clear" w:color="000000" w:fill="FFFFFF"/>
            <w:noWrap/>
            <w:vAlign w:val="bottom"/>
          </w:tcPr>
          <w:p w14:paraId="6913E560"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Указан НПА или </w:t>
            </w:r>
            <w:proofErr w:type="gramStart"/>
            <w:r>
              <w:rPr>
                <w:rFonts w:ascii="Arial" w:hAnsi="Arial" w:cs="Arial"/>
                <w:color w:val="000000"/>
                <w:sz w:val="20"/>
                <w:szCs w:val="20"/>
              </w:rPr>
              <w:t>РЗПР  строке</w:t>
            </w:r>
            <w:proofErr w:type="gramEnd"/>
            <w:r>
              <w:rPr>
                <w:rFonts w:ascii="Arial" w:hAnsi="Arial" w:cs="Arial"/>
                <w:color w:val="000000"/>
                <w:sz w:val="20"/>
                <w:szCs w:val="20"/>
              </w:rPr>
              <w:t xml:space="preserve"> Итого.</w:t>
            </w:r>
          </w:p>
          <w:p w14:paraId="3B5379C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0C73A256"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Удалить значение из колонок НПА и РЗПР по строке Итого.</w:t>
            </w:r>
          </w:p>
          <w:p w14:paraId="4B2764F4" w14:textId="77777777" w:rsidR="00852F07" w:rsidRPr="006B1415" w:rsidRDefault="00852F07" w:rsidP="0063102D">
            <w:pPr>
              <w:jc w:val="left"/>
              <w:rPr>
                <w:rFonts w:ascii="Arial" w:hAnsi="Arial" w:cs="Arial"/>
                <w:color w:val="000000"/>
                <w:sz w:val="20"/>
                <w:szCs w:val="20"/>
              </w:rPr>
            </w:pPr>
          </w:p>
        </w:tc>
      </w:tr>
      <w:tr w:rsidR="00852F07" w:rsidRPr="006B1415" w14:paraId="11354FA9"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061CF483" w14:textId="673E3709" w:rsidR="00852F07" w:rsidRPr="00396FE8" w:rsidRDefault="00852F07" w:rsidP="0063102D">
            <w:pPr>
              <w:ind w:firstLine="49"/>
              <w:jc w:val="left"/>
              <w:rPr>
                <w:rStyle w:val="ab"/>
              </w:rPr>
            </w:pPr>
            <w:hyperlink r:id="rId233" w:anchor="RANGE!1RU961456" w:history="1">
              <w:r>
                <w:rPr>
                  <w:rStyle w:val="ab"/>
                  <w:rFonts w:ascii="Calibri" w:hAnsi="Calibri"/>
                  <w:sz w:val="22"/>
                  <w:szCs w:val="22"/>
                </w:rPr>
                <w:t>Р-113</w:t>
              </w:r>
            </w:hyperlink>
          </w:p>
        </w:tc>
        <w:tc>
          <w:tcPr>
            <w:tcW w:w="2435" w:type="dxa"/>
            <w:tcBorders>
              <w:top w:val="nil"/>
              <w:left w:val="nil"/>
              <w:bottom w:val="single" w:sz="8" w:space="0" w:color="808080"/>
              <w:right w:val="single" w:sz="8" w:space="0" w:color="808080"/>
            </w:tcBorders>
            <w:shd w:val="clear" w:color="000000" w:fill="FFFFFF"/>
            <w:vAlign w:val="bottom"/>
            <w:hideMark/>
          </w:tcPr>
          <w:p w14:paraId="1FDCFF5D"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гр#2</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7C3D47FB"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 указать НПА по данному РО</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55FF6709"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4220B20A"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tcPr>
          <w:p w14:paraId="7B5B0771"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Для детализированных строк не указан ни один НПА.</w:t>
            </w:r>
          </w:p>
          <w:p w14:paraId="6E3963C6"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2AB58829"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Указать НПА хотя бы в одной не итоговой строке РО.</w:t>
            </w:r>
          </w:p>
        </w:tc>
      </w:tr>
      <w:tr w:rsidR="00852F07" w:rsidRPr="006B1415" w14:paraId="596601DB"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453DB3CD" w14:textId="2BA78D33" w:rsidR="00852F07" w:rsidRPr="00DD782C" w:rsidRDefault="00852F07" w:rsidP="0063102D">
            <w:pPr>
              <w:ind w:firstLine="49"/>
              <w:jc w:val="left"/>
              <w:rPr>
                <w:rStyle w:val="ab"/>
                <w:rFonts w:ascii="Calibri" w:hAnsi="Calibri"/>
                <w:sz w:val="22"/>
                <w:szCs w:val="22"/>
              </w:rPr>
            </w:pPr>
            <w:hyperlink r:id="rId234" w:anchor="RANGE!1RU961481" w:history="1">
              <w:r>
                <w:rPr>
                  <w:rStyle w:val="ab"/>
                  <w:rFonts w:ascii="Calibri" w:hAnsi="Calibri"/>
                  <w:sz w:val="22"/>
                  <w:szCs w:val="22"/>
                </w:rPr>
                <w:t>Р-33</w:t>
              </w:r>
            </w:hyperlink>
            <w:r w:rsidRPr="00DD782C">
              <w:rPr>
                <w:rStyle w:val="ab"/>
                <w:rFonts w:ascii="Calibri" w:hAnsi="Calibri"/>
                <w:sz w:val="22"/>
                <w:szCs w:val="22"/>
              </w:rPr>
              <w:t xml:space="preserve"> (Р-32,</w:t>
            </w:r>
          </w:p>
          <w:p w14:paraId="6B279C28"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41,Р</w:t>
            </w:r>
            <w:proofErr w:type="gramEnd"/>
            <w:r w:rsidRPr="00DD782C">
              <w:rPr>
                <w:rStyle w:val="ab"/>
                <w:rFonts w:ascii="Calibri" w:hAnsi="Calibri"/>
                <w:sz w:val="22"/>
                <w:szCs w:val="22"/>
              </w:rPr>
              <w:t>-42,</w:t>
            </w:r>
          </w:p>
          <w:p w14:paraId="699E9ED1"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43,Р</w:t>
            </w:r>
            <w:proofErr w:type="gramEnd"/>
            <w:r w:rsidRPr="00DD782C">
              <w:rPr>
                <w:rStyle w:val="ab"/>
                <w:rFonts w:ascii="Calibri" w:hAnsi="Calibri"/>
                <w:sz w:val="22"/>
                <w:szCs w:val="22"/>
              </w:rPr>
              <w:t>-44,</w:t>
            </w:r>
          </w:p>
          <w:p w14:paraId="053FB489"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45,Р</w:t>
            </w:r>
            <w:proofErr w:type="gramEnd"/>
            <w:r w:rsidRPr="00DD782C">
              <w:rPr>
                <w:rStyle w:val="ab"/>
                <w:rFonts w:ascii="Calibri" w:hAnsi="Calibri"/>
                <w:sz w:val="22"/>
                <w:szCs w:val="22"/>
              </w:rPr>
              <w:t>-46,</w:t>
            </w:r>
          </w:p>
          <w:p w14:paraId="77FDA1DD"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47,Р</w:t>
            </w:r>
            <w:proofErr w:type="gramEnd"/>
            <w:r w:rsidRPr="00DD782C">
              <w:rPr>
                <w:rStyle w:val="ab"/>
                <w:rFonts w:ascii="Calibri" w:hAnsi="Calibri"/>
                <w:sz w:val="22"/>
                <w:szCs w:val="22"/>
              </w:rPr>
              <w:t>-48,</w:t>
            </w:r>
          </w:p>
          <w:p w14:paraId="5837A108"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49,Р</w:t>
            </w:r>
            <w:proofErr w:type="gramEnd"/>
            <w:r w:rsidRPr="00DD782C">
              <w:rPr>
                <w:rStyle w:val="ab"/>
                <w:rFonts w:ascii="Calibri" w:hAnsi="Calibri"/>
                <w:sz w:val="22"/>
                <w:szCs w:val="22"/>
              </w:rPr>
              <w:t>-50,</w:t>
            </w:r>
          </w:p>
          <w:p w14:paraId="69299296"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51,Р</w:t>
            </w:r>
            <w:proofErr w:type="gramEnd"/>
            <w:r w:rsidRPr="00DD782C">
              <w:rPr>
                <w:rStyle w:val="ab"/>
                <w:rFonts w:ascii="Calibri" w:hAnsi="Calibri"/>
                <w:sz w:val="22"/>
                <w:szCs w:val="22"/>
              </w:rPr>
              <w:t>-52,</w:t>
            </w:r>
          </w:p>
          <w:p w14:paraId="7AE966CB"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53,Р</w:t>
            </w:r>
            <w:proofErr w:type="gramEnd"/>
            <w:r w:rsidRPr="00DD782C">
              <w:rPr>
                <w:rStyle w:val="ab"/>
                <w:rFonts w:ascii="Calibri" w:hAnsi="Calibri"/>
                <w:sz w:val="22"/>
                <w:szCs w:val="22"/>
              </w:rPr>
              <w:t>-54,</w:t>
            </w:r>
          </w:p>
          <w:p w14:paraId="671985EF"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55,Р</w:t>
            </w:r>
            <w:proofErr w:type="gramEnd"/>
            <w:r w:rsidRPr="00DD782C">
              <w:rPr>
                <w:rStyle w:val="ab"/>
                <w:rFonts w:ascii="Calibri" w:hAnsi="Calibri"/>
                <w:sz w:val="22"/>
                <w:szCs w:val="22"/>
              </w:rPr>
              <w:t>-56,</w:t>
            </w:r>
          </w:p>
          <w:p w14:paraId="59341C55"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lastRenderedPageBreak/>
              <w:t>Р-</w:t>
            </w:r>
            <w:proofErr w:type="gramStart"/>
            <w:r w:rsidRPr="00DD782C">
              <w:rPr>
                <w:rStyle w:val="ab"/>
                <w:rFonts w:ascii="Calibri" w:hAnsi="Calibri"/>
                <w:sz w:val="22"/>
                <w:szCs w:val="22"/>
              </w:rPr>
              <w:t>57,Р</w:t>
            </w:r>
            <w:proofErr w:type="gramEnd"/>
            <w:r w:rsidRPr="00DD782C">
              <w:rPr>
                <w:rStyle w:val="ab"/>
                <w:rFonts w:ascii="Calibri" w:hAnsi="Calibri"/>
                <w:sz w:val="22"/>
                <w:szCs w:val="22"/>
              </w:rPr>
              <w:t>-58,</w:t>
            </w:r>
          </w:p>
          <w:p w14:paraId="3F2FC20B"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59,Р</w:t>
            </w:r>
            <w:proofErr w:type="gramEnd"/>
            <w:r w:rsidRPr="00DD782C">
              <w:rPr>
                <w:rStyle w:val="ab"/>
                <w:rFonts w:ascii="Calibri" w:hAnsi="Calibri"/>
                <w:sz w:val="22"/>
                <w:szCs w:val="22"/>
              </w:rPr>
              <w:t>-60,</w:t>
            </w:r>
          </w:p>
          <w:p w14:paraId="2633FFAE"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61,Р</w:t>
            </w:r>
            <w:proofErr w:type="gramEnd"/>
            <w:r w:rsidRPr="00DD782C">
              <w:rPr>
                <w:rStyle w:val="ab"/>
                <w:rFonts w:ascii="Calibri" w:hAnsi="Calibri"/>
                <w:sz w:val="22"/>
                <w:szCs w:val="22"/>
              </w:rPr>
              <w:t>-62,</w:t>
            </w:r>
          </w:p>
          <w:p w14:paraId="33E48E54"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88,Р</w:t>
            </w:r>
            <w:proofErr w:type="gramEnd"/>
            <w:r w:rsidRPr="00DD782C">
              <w:rPr>
                <w:rStyle w:val="ab"/>
                <w:rFonts w:ascii="Calibri" w:hAnsi="Calibri"/>
                <w:sz w:val="22"/>
                <w:szCs w:val="22"/>
              </w:rPr>
              <w:t>-90,</w:t>
            </w:r>
          </w:p>
          <w:p w14:paraId="6234F75E"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91,Р</w:t>
            </w:r>
            <w:proofErr w:type="gramEnd"/>
            <w:r w:rsidRPr="00DD782C">
              <w:rPr>
                <w:rStyle w:val="ab"/>
                <w:rFonts w:ascii="Calibri" w:hAnsi="Calibri"/>
                <w:sz w:val="22"/>
                <w:szCs w:val="22"/>
              </w:rPr>
              <w:t>-92,</w:t>
            </w:r>
          </w:p>
          <w:p w14:paraId="2502BC99"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93,Р</w:t>
            </w:r>
            <w:proofErr w:type="gramEnd"/>
            <w:r w:rsidRPr="00DD782C">
              <w:rPr>
                <w:rStyle w:val="ab"/>
                <w:rFonts w:ascii="Calibri" w:hAnsi="Calibri"/>
                <w:sz w:val="22"/>
                <w:szCs w:val="22"/>
              </w:rPr>
              <w:t>-94,</w:t>
            </w:r>
          </w:p>
          <w:p w14:paraId="7509FF30"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95,Р</w:t>
            </w:r>
            <w:proofErr w:type="gramEnd"/>
            <w:r w:rsidRPr="00DD782C">
              <w:rPr>
                <w:rStyle w:val="ab"/>
                <w:rFonts w:ascii="Calibri" w:hAnsi="Calibri"/>
                <w:sz w:val="22"/>
                <w:szCs w:val="22"/>
              </w:rPr>
              <w:t>-96,</w:t>
            </w:r>
          </w:p>
          <w:p w14:paraId="1B8FCAD4"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97,Р</w:t>
            </w:r>
            <w:proofErr w:type="gramEnd"/>
            <w:r w:rsidRPr="00DD782C">
              <w:rPr>
                <w:rStyle w:val="ab"/>
                <w:rFonts w:ascii="Calibri" w:hAnsi="Calibri"/>
                <w:sz w:val="22"/>
                <w:szCs w:val="22"/>
              </w:rPr>
              <w:t>-98,</w:t>
            </w:r>
          </w:p>
          <w:p w14:paraId="7664DA30"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99,Р</w:t>
            </w:r>
            <w:proofErr w:type="gramEnd"/>
            <w:r w:rsidRPr="00DD782C">
              <w:rPr>
                <w:rStyle w:val="ab"/>
                <w:rFonts w:ascii="Calibri" w:hAnsi="Calibri"/>
                <w:sz w:val="22"/>
                <w:szCs w:val="22"/>
              </w:rPr>
              <w:t>-100,</w:t>
            </w:r>
          </w:p>
          <w:p w14:paraId="161365F7"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101,Р</w:t>
            </w:r>
            <w:proofErr w:type="gramEnd"/>
            <w:r w:rsidRPr="00DD782C">
              <w:rPr>
                <w:rStyle w:val="ab"/>
                <w:rFonts w:ascii="Calibri" w:hAnsi="Calibri"/>
                <w:sz w:val="22"/>
                <w:szCs w:val="22"/>
              </w:rPr>
              <w:t>-102,</w:t>
            </w:r>
          </w:p>
          <w:p w14:paraId="013B7865"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103,Р</w:t>
            </w:r>
            <w:proofErr w:type="gramEnd"/>
            <w:r w:rsidRPr="00DD782C">
              <w:rPr>
                <w:rStyle w:val="ab"/>
                <w:rFonts w:ascii="Calibri" w:hAnsi="Calibri"/>
                <w:sz w:val="22"/>
                <w:szCs w:val="22"/>
              </w:rPr>
              <w:t>-104,</w:t>
            </w:r>
          </w:p>
          <w:p w14:paraId="61866EFD"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105,Р</w:t>
            </w:r>
            <w:proofErr w:type="gramEnd"/>
            <w:r w:rsidRPr="00DD782C">
              <w:rPr>
                <w:rStyle w:val="ab"/>
                <w:rFonts w:ascii="Calibri" w:hAnsi="Calibri"/>
                <w:sz w:val="22"/>
                <w:szCs w:val="22"/>
              </w:rPr>
              <w:t>-106,</w:t>
            </w:r>
          </w:p>
          <w:p w14:paraId="7D5CD7DE"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107,Р</w:t>
            </w:r>
            <w:proofErr w:type="gramEnd"/>
            <w:r w:rsidRPr="00DD782C">
              <w:rPr>
                <w:rStyle w:val="ab"/>
                <w:rFonts w:ascii="Calibri" w:hAnsi="Calibri"/>
                <w:sz w:val="22"/>
                <w:szCs w:val="22"/>
              </w:rPr>
              <w:t>-108,</w:t>
            </w:r>
          </w:p>
          <w:p w14:paraId="6DD263E5" w14:textId="77777777"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w:t>
            </w:r>
            <w:proofErr w:type="gramStart"/>
            <w:r w:rsidRPr="00DD782C">
              <w:rPr>
                <w:rStyle w:val="ab"/>
                <w:rFonts w:ascii="Calibri" w:hAnsi="Calibri"/>
                <w:sz w:val="22"/>
                <w:szCs w:val="22"/>
              </w:rPr>
              <w:t>109,Р</w:t>
            </w:r>
            <w:proofErr w:type="gramEnd"/>
            <w:r w:rsidRPr="00DD782C">
              <w:rPr>
                <w:rStyle w:val="ab"/>
                <w:rFonts w:ascii="Calibri" w:hAnsi="Calibri"/>
                <w:sz w:val="22"/>
                <w:szCs w:val="22"/>
              </w:rPr>
              <w:t>-110,</w:t>
            </w:r>
          </w:p>
          <w:p w14:paraId="3B4F38F6" w14:textId="77777777" w:rsidR="00852F07" w:rsidRPr="00396FE8" w:rsidRDefault="00852F07" w:rsidP="0063102D">
            <w:pPr>
              <w:ind w:firstLine="49"/>
              <w:jc w:val="left"/>
              <w:rPr>
                <w:rStyle w:val="ab"/>
              </w:rPr>
            </w:pPr>
            <w:r w:rsidRPr="00DD782C">
              <w:rPr>
                <w:rStyle w:val="ab"/>
                <w:rFonts w:ascii="Calibri" w:hAnsi="Calibri"/>
                <w:sz w:val="22"/>
                <w:szCs w:val="22"/>
              </w:rPr>
              <w:t>Р-111)</w:t>
            </w:r>
          </w:p>
        </w:tc>
        <w:tc>
          <w:tcPr>
            <w:tcW w:w="2435" w:type="dxa"/>
            <w:tcBorders>
              <w:top w:val="nil"/>
              <w:left w:val="nil"/>
              <w:bottom w:val="single" w:sz="8" w:space="0" w:color="808080"/>
              <w:right w:val="single" w:sz="8" w:space="0" w:color="808080"/>
            </w:tcBorders>
            <w:shd w:val="clear" w:color="000000" w:fill="FFFFFF"/>
            <w:vAlign w:val="bottom"/>
            <w:hideMark/>
          </w:tcPr>
          <w:p w14:paraId="6948F714"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lastRenderedPageBreak/>
              <w:t>т2 гр38 &lt;= т2="" гр32=""&gt;</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2F3B9F92"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Значение по графе 38 должно быть меньше или равно значению по графе 32.</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1D656DB2"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572E0E58"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tcPr>
          <w:p w14:paraId="1CE92727"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Несоответствие сумм по графам. </w:t>
            </w:r>
          </w:p>
          <w:p w14:paraId="378FCD33"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22BFE2B0"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Скорректировать суммы.</w:t>
            </w:r>
          </w:p>
          <w:p w14:paraId="36684684" w14:textId="77777777" w:rsidR="00852F07" w:rsidRPr="006B1415" w:rsidRDefault="00852F07" w:rsidP="0063102D">
            <w:pPr>
              <w:jc w:val="left"/>
              <w:rPr>
                <w:rFonts w:ascii="Arial" w:hAnsi="Arial" w:cs="Arial"/>
                <w:color w:val="000000"/>
                <w:sz w:val="20"/>
                <w:szCs w:val="20"/>
              </w:rPr>
            </w:pPr>
          </w:p>
        </w:tc>
      </w:tr>
      <w:tr w:rsidR="00852F07" w:rsidRPr="006B1415" w14:paraId="40A14D74"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tcPr>
          <w:p w14:paraId="39620879" w14:textId="0390DE6D" w:rsidR="00852F07" w:rsidRPr="00396FE8" w:rsidRDefault="00852F07" w:rsidP="0063102D">
            <w:pPr>
              <w:ind w:firstLine="49"/>
              <w:jc w:val="left"/>
              <w:rPr>
                <w:rStyle w:val="ab"/>
              </w:rPr>
            </w:pPr>
            <w:hyperlink r:id="rId235" w:anchor="RANGE!1RU961508" w:history="1">
              <w:r>
                <w:rPr>
                  <w:rStyle w:val="ab"/>
                  <w:rFonts w:ascii="Calibri" w:hAnsi="Calibri"/>
                  <w:sz w:val="22"/>
                  <w:szCs w:val="22"/>
                </w:rPr>
                <w:t>Р-64</w:t>
              </w:r>
            </w:hyperlink>
          </w:p>
        </w:tc>
        <w:tc>
          <w:tcPr>
            <w:tcW w:w="2435" w:type="dxa"/>
            <w:tcBorders>
              <w:top w:val="nil"/>
              <w:left w:val="nil"/>
              <w:bottom w:val="single" w:sz="8" w:space="0" w:color="808080"/>
              <w:right w:val="single" w:sz="8" w:space="0" w:color="808080"/>
            </w:tcBorders>
            <w:shd w:val="clear" w:color="000000" w:fill="FFFFFF"/>
            <w:vAlign w:val="bottom"/>
          </w:tcPr>
          <w:p w14:paraId="00EBE29A"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гр30 &lt;&gt; ""</w:t>
            </w:r>
          </w:p>
        </w:tc>
        <w:tc>
          <w:tcPr>
            <w:tcW w:w="1818" w:type="dxa"/>
            <w:gridSpan w:val="5"/>
            <w:tcBorders>
              <w:top w:val="nil"/>
              <w:left w:val="nil"/>
              <w:bottom w:val="single" w:sz="8" w:space="0" w:color="808080"/>
              <w:right w:val="single" w:sz="8" w:space="0" w:color="808080"/>
            </w:tcBorders>
            <w:shd w:val="clear" w:color="000000" w:fill="FFFFFF"/>
            <w:vAlign w:val="bottom"/>
          </w:tcPr>
          <w:p w14:paraId="7460DCD9"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 указать РЗПР</w:t>
            </w:r>
          </w:p>
        </w:tc>
        <w:tc>
          <w:tcPr>
            <w:tcW w:w="993" w:type="dxa"/>
            <w:gridSpan w:val="3"/>
            <w:tcBorders>
              <w:top w:val="nil"/>
              <w:left w:val="nil"/>
              <w:bottom w:val="single" w:sz="8" w:space="0" w:color="808080"/>
              <w:right w:val="single" w:sz="8" w:space="0" w:color="808080"/>
            </w:tcBorders>
            <w:shd w:val="clear" w:color="000000" w:fill="FFFFFF"/>
            <w:noWrap/>
            <w:vAlign w:val="bottom"/>
          </w:tcPr>
          <w:p w14:paraId="430565CC"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tcPr>
          <w:p w14:paraId="411F16F4"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tcPr>
          <w:p w14:paraId="60C0724B"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Для детализированных строк не указан ни один РЗПР.</w:t>
            </w:r>
          </w:p>
          <w:p w14:paraId="51ED976A"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22D69421"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Указать РЗПР хотя бы в одной не итоговой строке РО.</w:t>
            </w:r>
          </w:p>
          <w:p w14:paraId="1CFD6891" w14:textId="77777777" w:rsidR="00852F07" w:rsidRPr="006B1415" w:rsidRDefault="00852F07" w:rsidP="0063102D">
            <w:pPr>
              <w:jc w:val="left"/>
              <w:rPr>
                <w:rFonts w:ascii="Arial" w:hAnsi="Arial" w:cs="Arial"/>
                <w:color w:val="000000"/>
                <w:sz w:val="20"/>
                <w:szCs w:val="20"/>
              </w:rPr>
            </w:pPr>
          </w:p>
        </w:tc>
      </w:tr>
      <w:tr w:rsidR="00852F07" w:rsidRPr="006B1415" w14:paraId="24EF5593"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tcPr>
          <w:p w14:paraId="07253FA0" w14:textId="73235840" w:rsidR="00852F07" w:rsidRPr="00396FE8" w:rsidRDefault="00852F07" w:rsidP="0063102D">
            <w:pPr>
              <w:ind w:firstLine="49"/>
              <w:jc w:val="left"/>
              <w:rPr>
                <w:rStyle w:val="ab"/>
              </w:rPr>
            </w:pPr>
            <w:hyperlink r:id="rId236" w:anchor="RANGE!1RU961511" w:history="1">
              <w:r>
                <w:rPr>
                  <w:rStyle w:val="ab"/>
                  <w:rFonts w:ascii="Calibri" w:hAnsi="Calibri"/>
                  <w:sz w:val="22"/>
                  <w:szCs w:val="22"/>
                </w:rPr>
                <w:t>Р-67</w:t>
              </w:r>
            </w:hyperlink>
          </w:p>
        </w:tc>
        <w:tc>
          <w:tcPr>
            <w:tcW w:w="2435" w:type="dxa"/>
            <w:tcBorders>
              <w:top w:val="nil"/>
              <w:left w:val="nil"/>
              <w:bottom w:val="single" w:sz="8" w:space="0" w:color="808080"/>
              <w:right w:val="single" w:sz="8" w:space="0" w:color="808080"/>
            </w:tcBorders>
            <w:shd w:val="clear" w:color="000000" w:fill="FFFFFF"/>
            <w:vAlign w:val="bottom"/>
          </w:tcPr>
          <w:p w14:paraId="3B06807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гр121 &lt;&gt; ""</w:t>
            </w:r>
          </w:p>
        </w:tc>
        <w:tc>
          <w:tcPr>
            <w:tcW w:w="1818" w:type="dxa"/>
            <w:gridSpan w:val="5"/>
            <w:tcBorders>
              <w:top w:val="nil"/>
              <w:left w:val="nil"/>
              <w:bottom w:val="single" w:sz="8" w:space="0" w:color="808080"/>
              <w:right w:val="single" w:sz="8" w:space="0" w:color="808080"/>
            </w:tcBorders>
            <w:shd w:val="clear" w:color="000000" w:fill="FFFFFF"/>
            <w:vAlign w:val="bottom"/>
          </w:tcPr>
          <w:p w14:paraId="037C316D"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 xml:space="preserve">Необходимо заполнить гр. </w:t>
            </w:r>
            <w:proofErr w:type="gramStart"/>
            <w:r>
              <w:rPr>
                <w:rFonts w:ascii="Arial" w:hAnsi="Arial" w:cs="Arial"/>
                <w:color w:val="000000"/>
                <w:sz w:val="20"/>
                <w:szCs w:val="20"/>
              </w:rPr>
              <w:t>121( методика</w:t>
            </w:r>
            <w:proofErr w:type="gramEnd"/>
            <w:r>
              <w:rPr>
                <w:rFonts w:ascii="Arial" w:hAnsi="Arial" w:cs="Arial"/>
                <w:color w:val="000000"/>
                <w:sz w:val="20"/>
                <w:szCs w:val="20"/>
              </w:rPr>
              <w:t xml:space="preserve"> расчета). на основании загрузки отчета в ЕИАС</w:t>
            </w:r>
          </w:p>
        </w:tc>
        <w:tc>
          <w:tcPr>
            <w:tcW w:w="993" w:type="dxa"/>
            <w:gridSpan w:val="3"/>
            <w:tcBorders>
              <w:top w:val="nil"/>
              <w:left w:val="nil"/>
              <w:bottom w:val="single" w:sz="8" w:space="0" w:color="808080"/>
              <w:right w:val="single" w:sz="8" w:space="0" w:color="808080"/>
            </w:tcBorders>
            <w:shd w:val="clear" w:color="000000" w:fill="FFFFFF"/>
            <w:noWrap/>
            <w:vAlign w:val="bottom"/>
          </w:tcPr>
          <w:p w14:paraId="4E80D94B"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tcPr>
          <w:p w14:paraId="401D0303"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4</w:t>
            </w:r>
          </w:p>
        </w:tc>
        <w:tc>
          <w:tcPr>
            <w:tcW w:w="2192" w:type="dxa"/>
            <w:gridSpan w:val="6"/>
            <w:tcBorders>
              <w:top w:val="nil"/>
              <w:left w:val="nil"/>
              <w:bottom w:val="single" w:sz="8" w:space="0" w:color="808080"/>
              <w:right w:val="single" w:sz="8" w:space="0" w:color="808080"/>
            </w:tcBorders>
            <w:shd w:val="clear" w:color="000000" w:fill="FFFFFF"/>
            <w:noWrap/>
            <w:vAlign w:val="bottom"/>
          </w:tcPr>
          <w:p w14:paraId="34097217"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Не заполнена графа 121.</w:t>
            </w:r>
          </w:p>
          <w:p w14:paraId="696ABAB0"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3E88E614"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Заполнить графу 121 по не итоговому РО.</w:t>
            </w:r>
          </w:p>
        </w:tc>
      </w:tr>
      <w:tr w:rsidR="00852F07" w:rsidRPr="006B1415" w14:paraId="5ABBCD9D" w14:textId="77777777" w:rsidTr="0063102D">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tcPr>
          <w:p w14:paraId="0CB2A6BF" w14:textId="212F8F9D" w:rsidR="00852F07" w:rsidRPr="00396FE8" w:rsidRDefault="00852F07" w:rsidP="0063102D">
            <w:pPr>
              <w:ind w:firstLine="49"/>
              <w:jc w:val="left"/>
              <w:rPr>
                <w:rStyle w:val="ab"/>
              </w:rPr>
            </w:pPr>
            <w:hyperlink r:id="rId237" w:anchor="RANGE!1RU961518" w:history="1">
              <w:r>
                <w:rPr>
                  <w:rStyle w:val="ab"/>
                  <w:rFonts w:ascii="Calibri" w:hAnsi="Calibri"/>
                  <w:sz w:val="22"/>
                  <w:szCs w:val="22"/>
                </w:rPr>
                <w:t>Р-73</w:t>
              </w:r>
            </w:hyperlink>
          </w:p>
        </w:tc>
        <w:tc>
          <w:tcPr>
            <w:tcW w:w="2435" w:type="dxa"/>
            <w:tcBorders>
              <w:top w:val="nil"/>
              <w:left w:val="nil"/>
              <w:bottom w:val="single" w:sz="8" w:space="0" w:color="808080"/>
              <w:right w:val="single" w:sz="8" w:space="0" w:color="808080"/>
            </w:tcBorders>
            <w:shd w:val="clear" w:color="000000" w:fill="FFFFFF"/>
            <w:vAlign w:val="bottom"/>
          </w:tcPr>
          <w:p w14:paraId="3CB3A5A9"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т2 гр30</w:t>
            </w:r>
          </w:p>
        </w:tc>
        <w:tc>
          <w:tcPr>
            <w:tcW w:w="1818" w:type="dxa"/>
            <w:gridSpan w:val="5"/>
            <w:tcBorders>
              <w:top w:val="nil"/>
              <w:left w:val="nil"/>
              <w:bottom w:val="single" w:sz="8" w:space="0" w:color="808080"/>
              <w:right w:val="single" w:sz="8" w:space="0" w:color="808080"/>
            </w:tcBorders>
            <w:shd w:val="clear" w:color="000000" w:fill="FFFFFF"/>
            <w:vAlign w:val="bottom"/>
          </w:tcPr>
          <w:p w14:paraId="52E707A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РЗПР вида хх00 недопустим. На основании загрузки отчета в ЕИАС</w:t>
            </w:r>
          </w:p>
        </w:tc>
        <w:tc>
          <w:tcPr>
            <w:tcW w:w="993" w:type="dxa"/>
            <w:gridSpan w:val="3"/>
            <w:tcBorders>
              <w:top w:val="nil"/>
              <w:left w:val="nil"/>
              <w:bottom w:val="single" w:sz="8" w:space="0" w:color="808080"/>
              <w:right w:val="single" w:sz="8" w:space="0" w:color="808080"/>
            </w:tcBorders>
            <w:shd w:val="clear" w:color="000000" w:fill="FFFFFF"/>
            <w:noWrap/>
            <w:vAlign w:val="bottom"/>
          </w:tcPr>
          <w:p w14:paraId="041E7C66"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tcPr>
          <w:p w14:paraId="209714E5"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tcPr>
          <w:p w14:paraId="5F0965BD"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 итоговый РЗПР.</w:t>
            </w:r>
          </w:p>
          <w:p w14:paraId="0690E79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001257B8"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Указать не итоговый РЗПР</w:t>
            </w:r>
          </w:p>
        </w:tc>
      </w:tr>
    </w:tbl>
    <w:p w14:paraId="71CBDA79" w14:textId="77777777" w:rsidR="00852F07" w:rsidRDefault="00852F07" w:rsidP="005F6947">
      <w:pPr>
        <w:pStyle w:val="4a"/>
        <w:numPr>
          <w:ilvl w:val="3"/>
          <w:numId w:val="30"/>
        </w:numPr>
        <w:spacing w:line="360" w:lineRule="auto"/>
      </w:pPr>
      <w:bookmarkStart w:id="82" w:name="_Toc18575361"/>
      <w:r>
        <w:t xml:space="preserve">Проверка </w:t>
      </w:r>
      <w:proofErr w:type="spellStart"/>
      <w:r>
        <w:t>междокументных</w:t>
      </w:r>
      <w:proofErr w:type="spellEnd"/>
      <w:r>
        <w:t xml:space="preserve"> контрольных соотношений</w:t>
      </w:r>
      <w:bookmarkEnd w:id="82"/>
    </w:p>
    <w:p w14:paraId="348944A6" w14:textId="77777777" w:rsidR="00852F07" w:rsidRDefault="00852F07" w:rsidP="00DA5862">
      <w:pPr>
        <w:spacing w:before="120"/>
        <w:ind w:firstLine="709"/>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14:paraId="111B7557" w14:textId="77777777" w:rsidR="00852F07" w:rsidRDefault="00852F07" w:rsidP="00DA5862">
      <w:pPr>
        <w:spacing w:before="120"/>
        <w:ind w:firstLine="709"/>
        <w:rPr>
          <w:b/>
        </w:rPr>
      </w:pPr>
      <w:r w:rsidRPr="00035980">
        <w:t xml:space="preserve">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sidR="00C2174A" w:rsidRPr="00C2174A">
        <w:rPr>
          <w:b/>
          <w:sz w:val="20"/>
          <w:szCs w:val="20"/>
          <w:highlight w:val="lightGray"/>
        </w:rPr>
        <w:t>Проверка КС</w:t>
      </w:r>
      <w:r w:rsidR="00C2174A" w:rsidRPr="00C2174A">
        <w:rPr>
          <w:sz w:val="20"/>
          <w:szCs w:val="20"/>
          <w:highlight w:val="lightGray"/>
        </w:rPr>
        <w:t xml:space="preserve"> </w:t>
      </w:r>
      <w:proofErr w:type="gramStart"/>
      <w:r w:rsidR="00C2174A" w:rsidRPr="00C2174A">
        <w:rPr>
          <w:sz w:val="20"/>
          <w:szCs w:val="20"/>
          <w:highlight w:val="lightGray"/>
        </w:rPr>
        <w:t>=&gt;</w:t>
      </w:r>
      <w:r w:rsidR="00C2174A" w:rsidRPr="00C2174A">
        <w:rPr>
          <w:b/>
          <w:sz w:val="20"/>
          <w:szCs w:val="20"/>
          <w:highlight w:val="lightGray"/>
        </w:rPr>
        <w:t>Проверить</w:t>
      </w:r>
      <w:proofErr w:type="gramEnd"/>
      <w:r w:rsidR="00C2174A" w:rsidRPr="00C2174A">
        <w:rPr>
          <w:b/>
          <w:sz w:val="20"/>
          <w:szCs w:val="20"/>
          <w:highlight w:val="lightGray"/>
        </w:rPr>
        <w:t xml:space="preserve"> </w:t>
      </w:r>
      <w:proofErr w:type="spellStart"/>
      <w:r w:rsidR="00C2174A" w:rsidRPr="00C2174A">
        <w:rPr>
          <w:b/>
          <w:sz w:val="20"/>
          <w:szCs w:val="20"/>
          <w:highlight w:val="lightGray"/>
        </w:rPr>
        <w:t>междокументные</w:t>
      </w:r>
      <w:proofErr w:type="spellEnd"/>
      <w:r w:rsidR="00C2174A" w:rsidRPr="00C2174A">
        <w:rPr>
          <w:b/>
          <w:sz w:val="20"/>
          <w:szCs w:val="20"/>
          <w:highlight w:val="lightGray"/>
        </w:rPr>
        <w:t xml:space="preserve"> КС</w:t>
      </w:r>
      <w:r w:rsidRPr="0030653F">
        <w:rPr>
          <w:b/>
        </w:rPr>
        <w:t xml:space="preserve">.  </w:t>
      </w:r>
    </w:p>
    <w:p w14:paraId="657146B2" w14:textId="77777777" w:rsidR="00852F07" w:rsidRDefault="00852F07" w:rsidP="00DA5862">
      <w:pPr>
        <w:spacing w:before="120"/>
        <w:ind w:firstLine="709"/>
      </w:pPr>
      <w:r w:rsidRPr="00035980">
        <w:t xml:space="preserve">При выборе пункта </w:t>
      </w:r>
      <w:r w:rsidRPr="00DA5862">
        <w:rPr>
          <w:b/>
        </w:rPr>
        <w:t xml:space="preserve">«Проверить </w:t>
      </w:r>
      <w:proofErr w:type="spellStart"/>
      <w:r w:rsidRPr="00DA5862">
        <w:rPr>
          <w:b/>
        </w:rPr>
        <w:t>междокументные</w:t>
      </w:r>
      <w:proofErr w:type="spellEnd"/>
      <w:r w:rsidRPr="00DA5862">
        <w:rPr>
          <w:b/>
        </w:rPr>
        <w:t xml:space="preserve"> КС»</w:t>
      </w:r>
      <w:r w:rsidRPr="00035980">
        <w:t xml:space="preserve"> на экране п</w:t>
      </w:r>
      <w:r>
        <w:t xml:space="preserve">оявится список групп правил МДКС для данной отчетной формы </w:t>
      </w:r>
      <w:r w:rsidRPr="0030653F">
        <w:rPr>
          <w:i/>
        </w:rPr>
        <w:t>(</w:t>
      </w:r>
      <w:r w:rsidR="00DA5862">
        <w:rPr>
          <w:i/>
        </w:rPr>
        <w:t>Рисунок 1</w:t>
      </w:r>
      <w:r w:rsidR="00E84C09">
        <w:rPr>
          <w:i/>
        </w:rPr>
        <w:t>12</w:t>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14:paraId="45B20E6E" w14:textId="77777777" w:rsidR="00852F07" w:rsidRDefault="00852F07" w:rsidP="00852F07">
      <w:pPr>
        <w:spacing w:before="120"/>
        <w:jc w:val="center"/>
      </w:pPr>
      <w:r>
        <w:rPr>
          <w:noProof/>
        </w:rPr>
        <w:lastRenderedPageBreak/>
        <w:drawing>
          <wp:inline distT="0" distB="0" distL="0" distR="0" wp14:anchorId="6003DE04" wp14:editId="0F6916E6">
            <wp:extent cx="5629275" cy="3362325"/>
            <wp:effectExtent l="0" t="0" r="9525"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29275" cy="3362325"/>
                    </a:xfrm>
                    <a:prstGeom prst="rect">
                      <a:avLst/>
                    </a:prstGeom>
                    <a:noFill/>
                    <a:ln>
                      <a:noFill/>
                    </a:ln>
                  </pic:spPr>
                </pic:pic>
              </a:graphicData>
            </a:graphic>
          </wp:inline>
        </w:drawing>
      </w:r>
    </w:p>
    <w:p w14:paraId="5AE05DC9" w14:textId="77777777" w:rsidR="00852F07" w:rsidRDefault="00852F07" w:rsidP="005F6947">
      <w:pPr>
        <w:pStyle w:val="affc"/>
        <w:numPr>
          <w:ilvl w:val="0"/>
          <w:numId w:val="19"/>
        </w:numPr>
        <w:tabs>
          <w:tab w:val="num" w:pos="794"/>
          <w:tab w:val="num" w:pos="19796"/>
        </w:tabs>
      </w:pPr>
      <w:r>
        <w:t xml:space="preserve">Проверка </w:t>
      </w:r>
      <w:proofErr w:type="spellStart"/>
      <w:r>
        <w:t>междокументных</w:t>
      </w:r>
      <w:proofErr w:type="spellEnd"/>
      <w:r>
        <w:t xml:space="preserve"> КС</w:t>
      </w:r>
    </w:p>
    <w:p w14:paraId="6C7AE153" w14:textId="77777777" w:rsidR="00852F07" w:rsidRPr="00035980" w:rsidRDefault="00852F07" w:rsidP="00DA5862">
      <w:pPr>
        <w:spacing w:before="120"/>
        <w:ind w:firstLine="709"/>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14:paraId="41233047" w14:textId="77777777" w:rsidR="00852F07" w:rsidRDefault="00852F07" w:rsidP="00852F07">
      <w:pPr>
        <w:spacing w:after="120"/>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14:paraId="7DFFE8D5" w14:textId="77777777" w:rsidR="00852F07" w:rsidRPr="00035980" w:rsidRDefault="00852F07" w:rsidP="00852F07">
      <w:pPr>
        <w:spacing w:before="120" w:after="120"/>
      </w:pPr>
      <w:r>
        <w:rPr>
          <w:noProof/>
        </w:rPr>
        <w:t xml:space="preserve"> - </w:t>
      </w:r>
      <w:r>
        <w:rPr>
          <w:noProof/>
        </w:rPr>
        <w:drawing>
          <wp:inline distT="0" distB="0" distL="0" distR="0" wp14:anchorId="4DA0280E" wp14:editId="142D8B43">
            <wp:extent cx="752475" cy="190500"/>
            <wp:effectExtent l="0" t="0" r="952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14:paraId="5D9439CC" w14:textId="77777777" w:rsidR="00852F07" w:rsidRDefault="00852F07" w:rsidP="00852F07">
      <w:pPr>
        <w:spacing w:before="120" w:after="120"/>
      </w:pPr>
      <w:r>
        <w:t xml:space="preserve"> - </w:t>
      </w:r>
      <w:r>
        <w:rPr>
          <w:noProof/>
        </w:rPr>
        <w:drawing>
          <wp:inline distT="0" distB="0" distL="0" distR="0" wp14:anchorId="32444B94" wp14:editId="01143620">
            <wp:extent cx="790575" cy="209550"/>
            <wp:effectExtent l="0" t="0" r="952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035980">
        <w:t xml:space="preserve"> - </w:t>
      </w:r>
      <w:r>
        <w:t xml:space="preserve">данная ячейка будет окрашена в желтый </w:t>
      </w:r>
      <w:proofErr w:type="gramStart"/>
      <w:r>
        <w:t>цвет, в случае, если</w:t>
      </w:r>
      <w:proofErr w:type="gramEnd"/>
      <w:r>
        <w:t xml:space="preserve"> по итогам проверки МДКС в протоколе присутствуют только ошибки-предупреждения, либо в случае </w:t>
      </w:r>
      <w:proofErr w:type="gramStart"/>
      <w:r>
        <w:t>внесения  изменений</w:t>
      </w:r>
      <w:proofErr w:type="gramEnd"/>
      <w:r>
        <w:t xml:space="preserve"> в отчеты, участвовавшие в проверке (требуется перепроверка;</w:t>
      </w:r>
    </w:p>
    <w:p w14:paraId="1A7A4238" w14:textId="77777777" w:rsidR="00852F07" w:rsidRPr="00035980" w:rsidRDefault="00852F07" w:rsidP="00852F07">
      <w:pPr>
        <w:spacing w:before="120" w:after="120"/>
      </w:pPr>
      <w:r>
        <w:rPr>
          <w:noProof/>
        </w:rPr>
        <w:t xml:space="preserve"> - </w:t>
      </w:r>
      <w:r>
        <w:rPr>
          <w:noProof/>
        </w:rPr>
        <w:drawing>
          <wp:inline distT="0" distB="0" distL="0" distR="0" wp14:anchorId="7F6D166E" wp14:editId="17026BA2">
            <wp:extent cx="790575" cy="200025"/>
            <wp:effectExtent l="0" t="0" r="9525" b="952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035980">
        <w:rPr>
          <w:noProof/>
        </w:rPr>
        <w:t xml:space="preserve"> </w:t>
      </w:r>
      <w:r w:rsidRPr="00035980">
        <w:t>-</w:t>
      </w:r>
      <w:r>
        <w:t xml:space="preserve"> к</w:t>
      </w:r>
      <w:r w:rsidRPr="00035980">
        <w:t xml:space="preserve">расный цвет означает, что среди проверенных групп МДКС имеются группы с </w:t>
      </w:r>
      <w:proofErr w:type="gramStart"/>
      <w:r w:rsidRPr="00035980">
        <w:t>ошибками</w:t>
      </w:r>
      <w:proofErr w:type="gramEnd"/>
      <w:r>
        <w:t xml:space="preserve"> В данном примере только три из девяти возможных групп МДКС были пройдены успешно</w:t>
      </w:r>
      <w:r w:rsidRPr="00035980">
        <w:t>;</w:t>
      </w:r>
      <w:r>
        <w:t xml:space="preserve"> </w:t>
      </w:r>
    </w:p>
    <w:p w14:paraId="5F4B2287" w14:textId="77777777" w:rsidR="00852F07" w:rsidRPr="00035980" w:rsidRDefault="00852F07" w:rsidP="00852F07">
      <w:pPr>
        <w:spacing w:after="120"/>
      </w:pPr>
      <w:r>
        <w:t xml:space="preserve"> - </w:t>
      </w:r>
      <w:r>
        <w:rPr>
          <w:noProof/>
        </w:rPr>
        <w:drawing>
          <wp:inline distT="0" distB="0" distL="0" distR="0" wp14:anchorId="52E7D3A2" wp14:editId="22AEC705">
            <wp:extent cx="809625" cy="209550"/>
            <wp:effectExtent l="0" t="0" r="952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035980">
        <w:t xml:space="preserve"> - проверка </w:t>
      </w:r>
      <w:r>
        <w:t>МД</w:t>
      </w:r>
      <w:r w:rsidRPr="00035980">
        <w:t>КС после последнего изменения формы не проводилась.</w:t>
      </w:r>
    </w:p>
    <w:p w14:paraId="60787A1F" w14:textId="77777777" w:rsidR="00852F07" w:rsidRPr="00035980" w:rsidRDefault="00852F07" w:rsidP="00DA5862">
      <w:pPr>
        <w:spacing w:after="120"/>
        <w:ind w:firstLine="709"/>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r>
        <w:t xml:space="preserve"> </w:t>
      </w:r>
    </w:p>
    <w:p w14:paraId="08F1D261" w14:textId="77777777" w:rsidR="00852F07" w:rsidRDefault="00852F07" w:rsidP="005F6947">
      <w:pPr>
        <w:pStyle w:val="4a"/>
        <w:numPr>
          <w:ilvl w:val="3"/>
          <w:numId w:val="30"/>
        </w:numPr>
        <w:spacing w:line="360" w:lineRule="auto"/>
      </w:pPr>
      <w:bookmarkStart w:id="83" w:name="_Toc18575362"/>
      <w:r>
        <w:t>Статусы отчетов</w:t>
      </w:r>
      <w:bookmarkEnd w:id="83"/>
    </w:p>
    <w:p w14:paraId="402081EB" w14:textId="77777777" w:rsidR="00852F07" w:rsidRDefault="00852F07" w:rsidP="00852F07">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14:paraId="3A24F46E" w14:textId="77777777" w:rsidR="00852F07" w:rsidRDefault="00852F07" w:rsidP="00852F07">
      <w:pPr>
        <w:spacing w:after="120"/>
        <w:jc w:val="center"/>
      </w:pPr>
      <w:r>
        <w:rPr>
          <w:noProof/>
        </w:rPr>
        <w:lastRenderedPageBreak/>
        <w:drawing>
          <wp:inline distT="0" distB="0" distL="0" distR="0" wp14:anchorId="2615C423" wp14:editId="2C124AD5">
            <wp:extent cx="6296025" cy="1657350"/>
            <wp:effectExtent l="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296025" cy="1657350"/>
                    </a:xfrm>
                    <a:prstGeom prst="rect">
                      <a:avLst/>
                    </a:prstGeom>
                    <a:noFill/>
                    <a:ln>
                      <a:noFill/>
                    </a:ln>
                  </pic:spPr>
                </pic:pic>
              </a:graphicData>
            </a:graphic>
          </wp:inline>
        </w:drawing>
      </w:r>
    </w:p>
    <w:p w14:paraId="36C1F48E" w14:textId="77777777" w:rsidR="00852F07" w:rsidRDefault="00852F07" w:rsidP="005F6947">
      <w:pPr>
        <w:pStyle w:val="affc"/>
        <w:numPr>
          <w:ilvl w:val="0"/>
          <w:numId w:val="19"/>
        </w:numPr>
        <w:tabs>
          <w:tab w:val="num" w:pos="794"/>
          <w:tab w:val="num" w:pos="19796"/>
        </w:tabs>
      </w:pPr>
      <w:r>
        <w:t>Статусы отчетов</w:t>
      </w:r>
      <w:r w:rsidR="00DA5862">
        <w:t>. Готов к проверке</w:t>
      </w:r>
    </w:p>
    <w:p w14:paraId="49CFC832" w14:textId="77777777" w:rsidR="00852F07" w:rsidRDefault="00852F07" w:rsidP="00852F07">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14:paraId="4340137C" w14:textId="77777777" w:rsidR="00852F07" w:rsidRDefault="00852F07" w:rsidP="00852F07">
      <w:pPr>
        <w:spacing w:after="120"/>
      </w:pPr>
      <w:r>
        <w:rPr>
          <w:noProof/>
        </w:rPr>
        <w:drawing>
          <wp:inline distT="0" distB="0" distL="0" distR="0" wp14:anchorId="54CD983B" wp14:editId="6E55FAE1">
            <wp:extent cx="6296025" cy="1562100"/>
            <wp:effectExtent l="0" t="0" r="952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96025" cy="1562100"/>
                    </a:xfrm>
                    <a:prstGeom prst="rect">
                      <a:avLst/>
                    </a:prstGeom>
                    <a:noFill/>
                    <a:ln>
                      <a:noFill/>
                    </a:ln>
                  </pic:spPr>
                </pic:pic>
              </a:graphicData>
            </a:graphic>
          </wp:inline>
        </w:drawing>
      </w:r>
    </w:p>
    <w:p w14:paraId="0C38566A" w14:textId="77777777" w:rsidR="004D489C" w:rsidRDefault="00DA5862" w:rsidP="005F6947">
      <w:pPr>
        <w:pStyle w:val="affc"/>
        <w:numPr>
          <w:ilvl w:val="0"/>
          <w:numId w:val="19"/>
        </w:numPr>
        <w:tabs>
          <w:tab w:val="num" w:pos="794"/>
          <w:tab w:val="num" w:pos="19796"/>
        </w:tabs>
      </w:pPr>
      <w:r>
        <w:t>Статусы отчетов. Проверяется</w:t>
      </w:r>
    </w:p>
    <w:p w14:paraId="6857D63B" w14:textId="77777777" w:rsidR="00852F07" w:rsidRDefault="00852F07" w:rsidP="00852F07">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Расчет итогов</w:t>
      </w:r>
      <w:r>
        <w:t xml:space="preserve">. Далее повторно провести проверку </w:t>
      </w:r>
      <w:proofErr w:type="spellStart"/>
      <w:r>
        <w:t>внутридокументных</w:t>
      </w:r>
      <w:proofErr w:type="spellEnd"/>
      <w:r>
        <w:t xml:space="preserve"> и </w:t>
      </w:r>
      <w:proofErr w:type="spellStart"/>
      <w:r>
        <w:t>междокументных</w:t>
      </w:r>
      <w:proofErr w:type="spellEnd"/>
      <w:r>
        <w:t xml:space="preserve"> контрольных соотношений и в случае отсутствия ошибок установить статус «Готов к проверке». </w:t>
      </w:r>
    </w:p>
    <w:p w14:paraId="0CC27858" w14:textId="77777777" w:rsidR="00852F07" w:rsidRDefault="00852F07" w:rsidP="00852F07">
      <w:pPr>
        <w:spacing w:after="120"/>
        <w:jc w:val="center"/>
      </w:pPr>
      <w:r>
        <w:rPr>
          <w:noProof/>
        </w:rPr>
        <w:lastRenderedPageBreak/>
        <w:drawing>
          <wp:inline distT="0" distB="0" distL="0" distR="0" wp14:anchorId="738675B5" wp14:editId="085E9738">
            <wp:extent cx="4381500" cy="41910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81500" cy="4191000"/>
                    </a:xfrm>
                    <a:prstGeom prst="rect">
                      <a:avLst/>
                    </a:prstGeom>
                    <a:noFill/>
                    <a:ln>
                      <a:noFill/>
                    </a:ln>
                  </pic:spPr>
                </pic:pic>
              </a:graphicData>
            </a:graphic>
          </wp:inline>
        </w:drawing>
      </w:r>
    </w:p>
    <w:p w14:paraId="1B8F7275" w14:textId="77777777" w:rsidR="00852F07" w:rsidRDefault="00DA5862" w:rsidP="005F6947">
      <w:pPr>
        <w:pStyle w:val="affc"/>
        <w:numPr>
          <w:ilvl w:val="0"/>
          <w:numId w:val="19"/>
        </w:numPr>
        <w:tabs>
          <w:tab w:val="num" w:pos="794"/>
          <w:tab w:val="num" w:pos="19796"/>
        </w:tabs>
      </w:pPr>
      <w:r>
        <w:t>Статусы отчетов. На доработке</w:t>
      </w:r>
    </w:p>
    <w:p w14:paraId="6926A59A" w14:textId="77777777" w:rsidR="00852F07" w:rsidRDefault="00852F07" w:rsidP="00852F07">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14:paraId="0AAC0081" w14:textId="77777777" w:rsidR="00852F07" w:rsidRDefault="00852F07" w:rsidP="00852F07">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14:paraId="039C1C80" w14:textId="77777777" w:rsidR="00852F07" w:rsidRDefault="00852F07" w:rsidP="005F6947">
      <w:pPr>
        <w:pStyle w:val="4a"/>
        <w:numPr>
          <w:ilvl w:val="3"/>
          <w:numId w:val="30"/>
        </w:numPr>
        <w:spacing w:line="360" w:lineRule="auto"/>
      </w:pPr>
      <w:bookmarkStart w:id="84" w:name="_Toc18575363"/>
      <w:r>
        <w:t>Печать отчета</w:t>
      </w:r>
      <w:bookmarkEnd w:id="84"/>
    </w:p>
    <w:p w14:paraId="16FE007E" w14:textId="77777777" w:rsidR="00852F07" w:rsidRDefault="00852F07" w:rsidP="00DA5862">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2FDBF990" wp14:editId="2501E853">
            <wp:extent cx="247650" cy="180975"/>
            <wp:effectExtent l="0" t="0" r="0"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00DA5862" w:rsidRPr="00DA5862">
        <w:t>[</w:t>
      </w:r>
      <w:r w:rsidRPr="00035980">
        <w:rPr>
          <w:b/>
        </w:rPr>
        <w:t>Печать</w:t>
      </w:r>
      <w:r w:rsidR="00DA5862" w:rsidRPr="00DA5862">
        <w:rPr>
          <w:b/>
        </w:rPr>
        <w:t>]</w:t>
      </w:r>
      <w:r w:rsidRPr="00035980">
        <w:rPr>
          <w:b/>
        </w:rPr>
        <w:t xml:space="preserve">. </w:t>
      </w:r>
    </w:p>
    <w:p w14:paraId="296598C6" w14:textId="77777777" w:rsidR="00852F07" w:rsidRDefault="00852F07" w:rsidP="00852F07">
      <w:pPr>
        <w:spacing w:after="120"/>
        <w:jc w:val="center"/>
      </w:pPr>
      <w:r>
        <w:rPr>
          <w:noProof/>
        </w:rPr>
        <w:drawing>
          <wp:inline distT="0" distB="0" distL="0" distR="0" wp14:anchorId="553A77EA" wp14:editId="3F173BF3">
            <wp:extent cx="6296025" cy="15240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14:paraId="39A2A3D8" w14:textId="77777777" w:rsidR="00852F07" w:rsidRDefault="00852F07" w:rsidP="005F6947">
      <w:pPr>
        <w:pStyle w:val="affc"/>
        <w:numPr>
          <w:ilvl w:val="0"/>
          <w:numId w:val="19"/>
        </w:numPr>
        <w:tabs>
          <w:tab w:val="num" w:pos="794"/>
          <w:tab w:val="num" w:pos="19796"/>
        </w:tabs>
      </w:pPr>
      <w:r>
        <w:t>Параметры печати</w:t>
      </w:r>
    </w:p>
    <w:p w14:paraId="2F746CFD" w14:textId="77777777" w:rsidR="00852F07" w:rsidRDefault="00852F07" w:rsidP="00DA5862">
      <w:pPr>
        <w:spacing w:after="120"/>
        <w:ind w:firstLine="709"/>
      </w:pPr>
      <w:r w:rsidRPr="00035980">
        <w:lastRenderedPageBreak/>
        <w:t xml:space="preserve">При запуске печати отчета появляется окно </w:t>
      </w:r>
      <w:r w:rsidRPr="00FF1453">
        <w:rPr>
          <w:i/>
        </w:rPr>
        <w:t>(</w:t>
      </w:r>
      <w:r w:rsidR="00A47079">
        <w:rPr>
          <w:i/>
        </w:rPr>
        <w:t>Рисунок 11</w:t>
      </w:r>
      <w:r w:rsidR="00E84C09">
        <w:rPr>
          <w:i/>
        </w:rPr>
        <w:t>7</w:t>
      </w:r>
      <w:r w:rsidRPr="00FF1453">
        <w:rPr>
          <w:i/>
        </w:rPr>
        <w:t>)</w:t>
      </w:r>
      <w:r w:rsidRPr="00035980">
        <w:t xml:space="preserve"> с параметрами печати, в котором </w:t>
      </w:r>
      <w:r>
        <w:t>необходимо задать параметры печати отчета</w:t>
      </w:r>
      <w:r w:rsidRPr="00035980">
        <w:t>.</w:t>
      </w:r>
    </w:p>
    <w:p w14:paraId="2085DF62" w14:textId="77777777" w:rsidR="00852F07" w:rsidRDefault="00852F07" w:rsidP="00852F07">
      <w:pPr>
        <w:spacing w:after="120"/>
        <w:jc w:val="center"/>
      </w:pPr>
      <w:r>
        <w:rPr>
          <w:noProof/>
        </w:rPr>
        <w:drawing>
          <wp:inline distT="0" distB="0" distL="0" distR="0" wp14:anchorId="7963C159" wp14:editId="02FD7F01">
            <wp:extent cx="3629025" cy="2552700"/>
            <wp:effectExtent l="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29025" cy="2552700"/>
                    </a:xfrm>
                    <a:prstGeom prst="rect">
                      <a:avLst/>
                    </a:prstGeom>
                    <a:noFill/>
                    <a:ln>
                      <a:noFill/>
                    </a:ln>
                  </pic:spPr>
                </pic:pic>
              </a:graphicData>
            </a:graphic>
          </wp:inline>
        </w:drawing>
      </w:r>
    </w:p>
    <w:p w14:paraId="4AD7724A" w14:textId="77777777" w:rsidR="00852F07" w:rsidRDefault="00852F07" w:rsidP="005F6947">
      <w:pPr>
        <w:pStyle w:val="affc"/>
        <w:numPr>
          <w:ilvl w:val="0"/>
          <w:numId w:val="19"/>
        </w:numPr>
        <w:tabs>
          <w:tab w:val="num" w:pos="794"/>
          <w:tab w:val="num" w:pos="19796"/>
        </w:tabs>
      </w:pPr>
      <w:r>
        <w:t>Дополнительные настройки печати</w:t>
      </w:r>
    </w:p>
    <w:p w14:paraId="464869DB" w14:textId="77777777" w:rsidR="00852F07" w:rsidRDefault="00852F07" w:rsidP="00A47079">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14:paraId="6311E2C1" w14:textId="77777777" w:rsidR="00852F07" w:rsidRPr="00C04458" w:rsidRDefault="00852F07" w:rsidP="005F6947">
      <w:pPr>
        <w:numPr>
          <w:ilvl w:val="0"/>
          <w:numId w:val="61"/>
        </w:numPr>
        <w:spacing w:after="120" w:line="276" w:lineRule="auto"/>
        <w:contextualSpacing/>
      </w:pPr>
      <w:r w:rsidRPr="00C04458">
        <w:rPr>
          <w:b/>
        </w:rPr>
        <w:t>Печать все дерево</w:t>
      </w:r>
      <w:r>
        <w:rPr>
          <w:b/>
        </w:rPr>
        <w:t xml:space="preserve"> - </w:t>
      </w:r>
      <w:r w:rsidRPr="00C04458">
        <w:t>выводить</w:t>
      </w:r>
      <w:r>
        <w:rPr>
          <w:b/>
        </w:rPr>
        <w:t xml:space="preserve"> </w:t>
      </w:r>
      <w:r w:rsidRPr="00C04458">
        <w:t>все узлы дерева, даже если они не заполнены.</w:t>
      </w:r>
      <w:r>
        <w:t xml:space="preserve"> </w:t>
      </w:r>
    </w:p>
    <w:p w14:paraId="4034EB0B" w14:textId="77777777" w:rsidR="00852F07" w:rsidRDefault="00852F07" w:rsidP="005F6947">
      <w:pPr>
        <w:numPr>
          <w:ilvl w:val="0"/>
          <w:numId w:val="61"/>
        </w:numPr>
        <w:spacing w:after="120" w:line="276" w:lineRule="auto"/>
        <w:contextualSpacing/>
      </w:pPr>
      <w:r w:rsidRPr="007830BB">
        <w:rPr>
          <w:b/>
        </w:rPr>
        <w:t xml:space="preserve">Печать только итоговых сумм – </w:t>
      </w:r>
      <w:r w:rsidRPr="007830BB">
        <w:t xml:space="preserve">в случае заполнения по </w:t>
      </w:r>
      <w:r>
        <w:t>расходным обязательствам суммовых показателей в разрезе НПА при данной настройке суммы в печатный бланк выводятся одной строкой.</w:t>
      </w:r>
    </w:p>
    <w:p w14:paraId="4929D22C" w14:textId="77777777" w:rsidR="00852F07" w:rsidRDefault="00852F07" w:rsidP="005F6947">
      <w:pPr>
        <w:numPr>
          <w:ilvl w:val="0"/>
          <w:numId w:val="61"/>
        </w:numPr>
        <w:spacing w:after="120" w:line="276" w:lineRule="auto"/>
        <w:contextualSpacing/>
      </w:pPr>
      <w:r w:rsidRPr="007830BB">
        <w:rPr>
          <w:b/>
        </w:rPr>
        <w:t xml:space="preserve"> Печать только </w:t>
      </w:r>
      <w:r>
        <w:rPr>
          <w:b/>
        </w:rPr>
        <w:t>не нулевых столбцов</w:t>
      </w:r>
      <w:r w:rsidRPr="007830BB">
        <w:rPr>
          <w:b/>
        </w:rPr>
        <w:t xml:space="preserve"> –</w:t>
      </w:r>
      <w:r>
        <w:rPr>
          <w:b/>
        </w:rPr>
        <w:t xml:space="preserve"> </w:t>
      </w:r>
      <w:r>
        <w:t xml:space="preserve">в печатный бланк выводятся только </w:t>
      </w:r>
      <w:proofErr w:type="gramStart"/>
      <w:r>
        <w:t>столбцы  с</w:t>
      </w:r>
      <w:proofErr w:type="gramEnd"/>
      <w:r>
        <w:t xml:space="preserve"> суммовыми показателями.</w:t>
      </w:r>
    </w:p>
    <w:p w14:paraId="6470BF45" w14:textId="77777777" w:rsidR="00852F07" w:rsidRDefault="00852F07" w:rsidP="005F6947">
      <w:pPr>
        <w:numPr>
          <w:ilvl w:val="0"/>
          <w:numId w:val="61"/>
        </w:numPr>
        <w:spacing w:after="120" w:line="276" w:lineRule="auto"/>
        <w:contextualSpacing/>
      </w:pPr>
      <w:r w:rsidRPr="007830BB">
        <w:rPr>
          <w:b/>
        </w:rPr>
        <w:t xml:space="preserve">Печать </w:t>
      </w:r>
      <w:r>
        <w:rPr>
          <w:b/>
        </w:rPr>
        <w:t>в одну строку</w:t>
      </w:r>
      <w:r w:rsidRPr="007830BB">
        <w:rPr>
          <w:b/>
        </w:rPr>
        <w:t xml:space="preserve"> –</w:t>
      </w:r>
      <w:r>
        <w:rPr>
          <w:b/>
        </w:rPr>
        <w:t xml:space="preserve"> </w:t>
      </w:r>
      <w:r>
        <w:t>в печатный бланк выводятся одной строкой суммы и НПА (идет объединение строк НПА построчно).</w:t>
      </w:r>
    </w:p>
    <w:p w14:paraId="54669960" w14:textId="77777777" w:rsidR="00852F07" w:rsidRDefault="00852F07" w:rsidP="005F6947">
      <w:pPr>
        <w:pStyle w:val="4a"/>
        <w:numPr>
          <w:ilvl w:val="3"/>
          <w:numId w:val="30"/>
        </w:numPr>
        <w:spacing w:line="360" w:lineRule="auto"/>
      </w:pPr>
      <w:bookmarkStart w:id="85" w:name="_Toc18575364"/>
      <w:r>
        <w:t>Электронная подпись (ЭП)</w:t>
      </w:r>
      <w:bookmarkEnd w:id="85"/>
    </w:p>
    <w:p w14:paraId="7F16D382" w14:textId="77777777" w:rsidR="00852F07" w:rsidRDefault="00852F07" w:rsidP="008258B3">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A47079">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кнопку </w:t>
      </w:r>
      <w:r>
        <w:rPr>
          <w:rFonts w:ascii="Times New Roman" w:hAnsi="Times New Roman"/>
          <w:noProof/>
          <w:lang w:eastAsia="ru-RU"/>
        </w:rPr>
        <w:drawing>
          <wp:inline distT="0" distB="0" distL="0" distR="0" wp14:anchorId="51FDECA7" wp14:editId="156CB1B8">
            <wp:extent cx="304800" cy="2286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00A47079" w:rsidRPr="00A47079">
        <w:rPr>
          <w:rFonts w:ascii="Times New Roman" w:hAnsi="Times New Roman"/>
          <w:b/>
          <w:sz w:val="24"/>
        </w:rPr>
        <w:t>[</w:t>
      </w:r>
      <w:r w:rsidRPr="00035980">
        <w:rPr>
          <w:rFonts w:ascii="Times New Roman" w:hAnsi="Times New Roman"/>
          <w:b/>
          <w:sz w:val="24"/>
        </w:rPr>
        <w:t>Электронная подпись</w:t>
      </w:r>
      <w:r w:rsidR="00A47079" w:rsidRPr="00A47079">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00A47079">
        <w:rPr>
          <w:rFonts w:ascii="Times New Roman" w:hAnsi="Times New Roman"/>
          <w:sz w:val="24"/>
        </w:rPr>
        <w:t>. В случае</w:t>
      </w:r>
      <w:r w:rsidRPr="00035980">
        <w:rPr>
          <w:rFonts w:ascii="Times New Roman" w:hAnsi="Times New Roman"/>
          <w:sz w:val="24"/>
        </w:rPr>
        <w:t xml:space="preserve">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14:paraId="29BD280D" w14:textId="77777777" w:rsidR="00852F07" w:rsidRDefault="00852F07" w:rsidP="00852F07">
      <w:pPr>
        <w:pStyle w:val="afffffff9"/>
        <w:ind w:left="0" w:firstLine="708"/>
        <w:jc w:val="center"/>
        <w:rPr>
          <w:rFonts w:ascii="Times New Roman" w:hAnsi="Times New Roman"/>
          <w:sz w:val="24"/>
        </w:rPr>
      </w:pPr>
      <w:r>
        <w:rPr>
          <w:noProof/>
          <w:lang w:eastAsia="ru-RU"/>
        </w:rPr>
        <w:lastRenderedPageBreak/>
        <w:drawing>
          <wp:inline distT="0" distB="0" distL="0" distR="0" wp14:anchorId="05EA8B4E" wp14:editId="11EEF04D">
            <wp:extent cx="4076700" cy="460057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14:paraId="58B63E15" w14:textId="77777777" w:rsidR="00852F07" w:rsidRDefault="00A47079" w:rsidP="005F6947">
      <w:pPr>
        <w:pStyle w:val="affc"/>
        <w:numPr>
          <w:ilvl w:val="0"/>
          <w:numId w:val="19"/>
        </w:numPr>
        <w:tabs>
          <w:tab w:val="num" w:pos="794"/>
          <w:tab w:val="num" w:pos="19796"/>
        </w:tabs>
      </w:pPr>
      <w:r>
        <w:t>Выбор сертификата</w:t>
      </w:r>
    </w:p>
    <w:p w14:paraId="627890C8" w14:textId="77777777" w:rsidR="00852F07" w:rsidRDefault="00852F07" w:rsidP="008258B3">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появится окно</w:t>
      </w:r>
      <w:r>
        <w:rPr>
          <w:rFonts w:ascii="Times New Roman" w:hAnsi="Times New Roman"/>
          <w:sz w:val="24"/>
          <w:szCs w:val="24"/>
        </w:rPr>
        <w:t xml:space="preserve"> прокола.</w:t>
      </w:r>
    </w:p>
    <w:p w14:paraId="46572ABD" w14:textId="77777777" w:rsidR="00852F07" w:rsidRPr="00035980" w:rsidRDefault="00852F07" w:rsidP="008258B3">
      <w:pPr>
        <w:pStyle w:val="afffffff9"/>
        <w:ind w:left="0" w:firstLine="708"/>
        <w:jc w:val="both"/>
        <w:rPr>
          <w:rFonts w:ascii="Times New Roman" w:hAnsi="Times New Roman"/>
          <w:sz w:val="24"/>
          <w:szCs w:val="24"/>
        </w:rPr>
      </w:pPr>
      <w:r>
        <w:rPr>
          <w:rFonts w:ascii="Times New Roman" w:hAnsi="Times New Roman"/>
          <w:sz w:val="24"/>
          <w:szCs w:val="24"/>
        </w:rPr>
        <w:t xml:space="preserve">При наличии модуля </w:t>
      </w:r>
      <w:r w:rsidRPr="00A47079">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00A47079">
        <w:rPr>
          <w:rFonts w:ascii="Times New Roman" w:hAnsi="Times New Roman"/>
          <w:i/>
          <w:sz w:val="24"/>
          <w:szCs w:val="24"/>
        </w:rPr>
        <w:t>Рисунок 11</w:t>
      </w:r>
      <w:r w:rsidR="00E84C09">
        <w:rPr>
          <w:rFonts w:ascii="Times New Roman" w:hAnsi="Times New Roman"/>
          <w:i/>
          <w:sz w:val="24"/>
          <w:szCs w:val="24"/>
        </w:rPr>
        <w:t>8</w:t>
      </w:r>
      <w:r w:rsidR="00A47079">
        <w:rPr>
          <w:rFonts w:ascii="Times New Roman" w:hAnsi="Times New Roman"/>
          <w:i/>
          <w:sz w:val="24"/>
          <w:szCs w:val="24"/>
        </w:rPr>
        <w:t>)</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Pr>
          <w:rFonts w:ascii="Times New Roman" w:hAnsi="Times New Roman"/>
          <w:noProof/>
          <w:lang w:eastAsia="ru-RU"/>
        </w:rPr>
        <w:drawing>
          <wp:inline distT="0" distB="0" distL="0" distR="0" wp14:anchorId="16857FF5" wp14:editId="1A8AA682">
            <wp:extent cx="895350" cy="2476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14:paraId="190F6596" w14:textId="77777777" w:rsidR="00852F07" w:rsidRDefault="00852F07" w:rsidP="00852F07">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54228E29" wp14:editId="4CB498EE">
            <wp:extent cx="6296025" cy="4391025"/>
            <wp:effectExtent l="0" t="0" r="9525" b="952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296025" cy="4391025"/>
                    </a:xfrm>
                    <a:prstGeom prst="rect">
                      <a:avLst/>
                    </a:prstGeom>
                    <a:noFill/>
                    <a:ln>
                      <a:noFill/>
                    </a:ln>
                  </pic:spPr>
                </pic:pic>
              </a:graphicData>
            </a:graphic>
          </wp:inline>
        </w:drawing>
      </w:r>
    </w:p>
    <w:p w14:paraId="7EB8E58F" w14:textId="77777777" w:rsidR="00A47079" w:rsidRDefault="00A47079" w:rsidP="005F6947">
      <w:pPr>
        <w:pStyle w:val="affc"/>
        <w:numPr>
          <w:ilvl w:val="0"/>
          <w:numId w:val="19"/>
        </w:numPr>
        <w:tabs>
          <w:tab w:val="num" w:pos="794"/>
          <w:tab w:val="num" w:pos="19796"/>
        </w:tabs>
      </w:pPr>
      <w:r>
        <w:t>Подпись</w:t>
      </w:r>
      <w:r w:rsidRPr="00822EE7">
        <w:t xml:space="preserve"> </w:t>
      </w:r>
      <w:r>
        <w:t>с использованием модуля «Электронный архив»</w:t>
      </w:r>
    </w:p>
    <w:p w14:paraId="164B9663" w14:textId="77777777" w:rsidR="00852F07" w:rsidRPr="00271777" w:rsidRDefault="00852F07" w:rsidP="00852F07">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кнопки </w:t>
      </w:r>
      <w:r>
        <w:rPr>
          <w:rFonts w:ascii="Times New Roman" w:hAnsi="Times New Roman"/>
          <w:noProof/>
          <w:sz w:val="24"/>
          <w:szCs w:val="20"/>
          <w:lang w:eastAsia="ru-RU"/>
        </w:rPr>
        <w:drawing>
          <wp:inline distT="0" distB="0" distL="0" distR="0" wp14:anchorId="475BBABA" wp14:editId="25174A5D">
            <wp:extent cx="285750" cy="180975"/>
            <wp:effectExtent l="0" t="0" r="0" b="952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035980">
        <w:rPr>
          <w:rFonts w:ascii="Times New Roman" w:hAnsi="Times New Roman"/>
          <w:sz w:val="24"/>
          <w:szCs w:val="20"/>
        </w:rPr>
        <w:t xml:space="preserve"> </w:t>
      </w:r>
      <w:r w:rsidR="00A47079" w:rsidRPr="00A47079">
        <w:rPr>
          <w:rFonts w:ascii="Times New Roman" w:hAnsi="Times New Roman"/>
          <w:sz w:val="24"/>
          <w:szCs w:val="20"/>
        </w:rPr>
        <w:t>[</w:t>
      </w:r>
      <w:r w:rsidRPr="00035980">
        <w:rPr>
          <w:rFonts w:ascii="Times New Roman" w:hAnsi="Times New Roman"/>
          <w:b/>
          <w:sz w:val="24"/>
          <w:szCs w:val="20"/>
        </w:rPr>
        <w:t>Электронная подпись</w:t>
      </w:r>
      <w:r w:rsidR="00A47079" w:rsidRPr="00A47079">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A47079">
        <w:rPr>
          <w:rFonts w:ascii="Times New Roman" w:hAnsi="Times New Roman"/>
          <w:b/>
          <w:sz w:val="24"/>
          <w:szCs w:val="20"/>
        </w:rPr>
        <w:t>«Работа с отчетностью»</w:t>
      </w:r>
      <w:r w:rsidRPr="00271777">
        <w:rPr>
          <w:rFonts w:ascii="Times New Roman" w:hAnsi="Times New Roman"/>
          <w:sz w:val="24"/>
          <w:szCs w:val="20"/>
        </w:rPr>
        <w:t xml:space="preserve"> </w:t>
      </w:r>
      <w:proofErr w:type="gramStart"/>
      <w:r w:rsidRPr="00271777">
        <w:rPr>
          <w:rFonts w:ascii="Times New Roman" w:hAnsi="Times New Roman"/>
          <w:sz w:val="24"/>
          <w:szCs w:val="20"/>
        </w:rPr>
        <w:t>также  расположены</w:t>
      </w:r>
      <w:proofErr w:type="gramEnd"/>
      <w:r w:rsidRPr="00271777">
        <w:rPr>
          <w:rFonts w:ascii="Times New Roman" w:hAnsi="Times New Roman"/>
          <w:sz w:val="24"/>
          <w:szCs w:val="20"/>
        </w:rPr>
        <w:t xml:space="preserve"> следующие опции:</w:t>
      </w:r>
    </w:p>
    <w:p w14:paraId="6CD51C1E" w14:textId="77777777"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14:paraId="46A4A807" w14:textId="77777777"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14:paraId="35CEFB92" w14:textId="77777777" w:rsidR="00852F07" w:rsidRPr="00035980" w:rsidRDefault="00852F07" w:rsidP="00852F07">
      <w:pPr>
        <w:pStyle w:val="afffffff9"/>
        <w:ind w:left="0"/>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14:paraId="6095E083" w14:textId="77777777" w:rsidR="00852F07" w:rsidRPr="00035980" w:rsidRDefault="00852F07" w:rsidP="00852F07">
      <w:r>
        <w:rPr>
          <w:noProof/>
        </w:rPr>
        <w:drawing>
          <wp:inline distT="0" distB="0" distL="0" distR="0" wp14:anchorId="098C8EA1" wp14:editId="70487CD8">
            <wp:extent cx="6296025" cy="2076450"/>
            <wp:effectExtent l="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96025" cy="2076450"/>
                    </a:xfrm>
                    <a:prstGeom prst="rect">
                      <a:avLst/>
                    </a:prstGeom>
                    <a:noFill/>
                    <a:ln>
                      <a:noFill/>
                    </a:ln>
                  </pic:spPr>
                </pic:pic>
              </a:graphicData>
            </a:graphic>
          </wp:inline>
        </w:drawing>
      </w:r>
    </w:p>
    <w:p w14:paraId="70D2DE93" w14:textId="77777777" w:rsidR="00852F07" w:rsidRPr="00035980" w:rsidRDefault="00852F07" w:rsidP="005F6947">
      <w:pPr>
        <w:pStyle w:val="affc"/>
        <w:numPr>
          <w:ilvl w:val="0"/>
          <w:numId w:val="19"/>
        </w:numPr>
        <w:tabs>
          <w:tab w:val="num" w:pos="794"/>
          <w:tab w:val="num" w:pos="19796"/>
        </w:tabs>
      </w:pPr>
      <w:r w:rsidRPr="00035980">
        <w:t>Информация о подписи</w:t>
      </w:r>
    </w:p>
    <w:p w14:paraId="64B19733" w14:textId="77777777" w:rsidR="00852F07" w:rsidRPr="00035980" w:rsidRDefault="00852F07" w:rsidP="00852F07">
      <w:pPr>
        <w:pStyle w:val="afffffff9"/>
        <w:ind w:left="0" w:firstLine="708"/>
        <w:rPr>
          <w:rFonts w:ascii="Times New Roman" w:hAnsi="Times New Roman"/>
        </w:rPr>
      </w:pPr>
      <w:r w:rsidRPr="00035980">
        <w:rPr>
          <w:rFonts w:ascii="Times New Roman" w:hAnsi="Times New Roman"/>
          <w:sz w:val="24"/>
          <w:szCs w:val="24"/>
        </w:rPr>
        <w:lastRenderedPageBreak/>
        <w:t xml:space="preserve">Окно </w:t>
      </w:r>
      <w:r w:rsidRPr="00A47079">
        <w:rPr>
          <w:rFonts w:ascii="Times New Roman" w:hAnsi="Times New Roman"/>
          <w:b/>
          <w:sz w:val="24"/>
          <w:szCs w:val="24"/>
        </w:rPr>
        <w:t>«Информация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Pr>
          <w:rFonts w:ascii="Times New Roman" w:hAnsi="Times New Roman"/>
          <w:noProof/>
          <w:sz w:val="24"/>
          <w:szCs w:val="24"/>
          <w:lang w:eastAsia="ru-RU"/>
        </w:rPr>
        <w:drawing>
          <wp:inline distT="0" distB="0" distL="0" distR="0" wp14:anchorId="27EA59D0" wp14:editId="64845767">
            <wp:extent cx="209550" cy="200025"/>
            <wp:effectExtent l="0" t="0" r="0"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00A47079" w:rsidRPr="00A47079">
        <w:rPr>
          <w:rFonts w:ascii="Times New Roman" w:hAnsi="Times New Roman"/>
          <w:sz w:val="24"/>
          <w:szCs w:val="24"/>
        </w:rPr>
        <w:t>[</w:t>
      </w:r>
      <w:r w:rsidRPr="00035980">
        <w:rPr>
          <w:rFonts w:ascii="Times New Roman" w:hAnsi="Times New Roman"/>
          <w:b/>
          <w:sz w:val="24"/>
          <w:szCs w:val="24"/>
        </w:rPr>
        <w:t>Данные о сертификате</w:t>
      </w:r>
      <w:r w:rsidR="00A47079" w:rsidRPr="00A47079">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14:paraId="0C026BA7" w14:textId="77777777" w:rsidR="00852F07" w:rsidRPr="00271777" w:rsidRDefault="00852F07" w:rsidP="005F6947">
      <w:pPr>
        <w:pStyle w:val="afffffff9"/>
        <w:numPr>
          <w:ilvl w:val="0"/>
          <w:numId w:val="29"/>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w:t>
      </w:r>
      <w:proofErr w:type="gramStart"/>
      <w:r w:rsidRPr="00271777">
        <w:rPr>
          <w:rFonts w:ascii="Times New Roman" w:hAnsi="Times New Roman"/>
          <w:sz w:val="24"/>
          <w:szCs w:val="24"/>
        </w:rPr>
        <w:t>опция</w:t>
      </w:r>
      <w:proofErr w:type="gramEnd"/>
      <w:r w:rsidRPr="00271777">
        <w:rPr>
          <w:rFonts w:ascii="Times New Roman" w:hAnsi="Times New Roman"/>
          <w:sz w:val="24"/>
          <w:szCs w:val="24"/>
        </w:rPr>
        <w:t xml:space="preserve">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14:paraId="53E89D44" w14:textId="77777777"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14:paraId="1DE60B01" w14:textId="77777777" w:rsidR="00852F07" w:rsidRDefault="00852F07" w:rsidP="005F6947">
      <w:pPr>
        <w:pStyle w:val="4a"/>
        <w:numPr>
          <w:ilvl w:val="3"/>
          <w:numId w:val="30"/>
        </w:numPr>
        <w:spacing w:line="360" w:lineRule="auto"/>
      </w:pPr>
      <w:bookmarkStart w:id="86" w:name="_Toc18575365"/>
      <w:r>
        <w:t>Создание свода</w:t>
      </w:r>
      <w:bookmarkEnd w:id="86"/>
    </w:p>
    <w:p w14:paraId="1D40DBEA" w14:textId="77777777" w:rsidR="00852F07" w:rsidRPr="00035980" w:rsidRDefault="00852F07" w:rsidP="00852F07">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4419F843" wp14:editId="3356071F">
            <wp:extent cx="742950" cy="2286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 xml:space="preserve">. Пользователю </w:t>
      </w:r>
      <w:r>
        <w:t>ПК</w:t>
      </w:r>
      <w:r w:rsidRPr="00035980">
        <w:t xml:space="preserve"> «</w:t>
      </w:r>
      <w:proofErr w:type="spellStart"/>
      <w:r w:rsidRPr="00035980">
        <w:t>Свод-</w:t>
      </w:r>
      <w:r>
        <w:t>СМАРТ</w:t>
      </w:r>
      <w:proofErr w:type="spellEnd"/>
      <w:r w:rsidRPr="00035980">
        <w:t>» представлены на выбор следующие типы сводных форм:</w:t>
      </w:r>
    </w:p>
    <w:p w14:paraId="5C415C79" w14:textId="77777777" w:rsidR="00852F07" w:rsidRPr="00035980" w:rsidRDefault="00852F07" w:rsidP="005F6947">
      <w:pPr>
        <w:pStyle w:val="afffffff9"/>
        <w:numPr>
          <w:ilvl w:val="0"/>
          <w:numId w:val="28"/>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065BEF81" wp14:editId="0FFFE708">
            <wp:extent cx="1504950" cy="219075"/>
            <wp:effectExtent l="0" t="0" r="0"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14:paraId="52857E33" w14:textId="77777777" w:rsidR="00852F07" w:rsidRPr="00035980" w:rsidRDefault="00852F07" w:rsidP="005F6947">
      <w:pPr>
        <w:pStyle w:val="afffffff9"/>
        <w:numPr>
          <w:ilvl w:val="0"/>
          <w:numId w:val="28"/>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00A47079">
        <w:rPr>
          <w:rFonts w:ascii="Times New Roman" w:hAnsi="Times New Roman"/>
          <w:i/>
          <w:sz w:val="24"/>
          <w:szCs w:val="24"/>
        </w:rPr>
        <w:t>Рисунок119)</w:t>
      </w:r>
      <w:r w:rsidRPr="001A5ADB">
        <w:rPr>
          <w:rFonts w:ascii="Times New Roman" w:hAnsi="Times New Roman"/>
          <w:i/>
          <w:sz w:val="24"/>
          <w:szCs w:val="24"/>
        </w:rPr>
        <w:t>.</w:t>
      </w:r>
    </w:p>
    <w:p w14:paraId="6647481C" w14:textId="77777777" w:rsidR="00852F07" w:rsidRPr="00035980"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14:paraId="57A6555A" w14:textId="77777777" w:rsidR="00852F07" w:rsidRPr="00CB5702"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w:t>
      </w:r>
      <w:r w:rsidRPr="00035980">
        <w:rPr>
          <w:rFonts w:ascii="Times New Roman" w:hAnsi="Times New Roman"/>
          <w:sz w:val="24"/>
          <w:szCs w:val="24"/>
        </w:rPr>
        <w:lastRenderedPageBreak/>
        <w:t>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14:paraId="23254F37" w14:textId="77777777" w:rsidR="00852F07" w:rsidRDefault="00852F07" w:rsidP="00A47079">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14:paraId="695CAB92" w14:textId="77777777" w:rsidR="00852F07" w:rsidRDefault="00852F07" w:rsidP="00852F07"/>
    <w:p w14:paraId="232F01E4" w14:textId="77777777" w:rsidR="00852F07" w:rsidRDefault="00852F07" w:rsidP="00852F07">
      <w:pPr>
        <w:ind w:firstLine="567"/>
        <w:jc w:val="center"/>
      </w:pPr>
      <w:r>
        <w:rPr>
          <w:noProof/>
        </w:rPr>
        <w:drawing>
          <wp:inline distT="0" distB="0" distL="0" distR="0" wp14:anchorId="674ED61A" wp14:editId="56788620">
            <wp:extent cx="5838825" cy="3514725"/>
            <wp:effectExtent l="0" t="0" r="952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38825" cy="3514725"/>
                    </a:xfrm>
                    <a:prstGeom prst="rect">
                      <a:avLst/>
                    </a:prstGeom>
                    <a:noFill/>
                    <a:ln>
                      <a:noFill/>
                    </a:ln>
                  </pic:spPr>
                </pic:pic>
              </a:graphicData>
            </a:graphic>
          </wp:inline>
        </w:drawing>
      </w:r>
    </w:p>
    <w:p w14:paraId="5D685959" w14:textId="77777777" w:rsidR="00A47079" w:rsidRDefault="00852F07" w:rsidP="005F6947">
      <w:pPr>
        <w:pStyle w:val="affc"/>
        <w:numPr>
          <w:ilvl w:val="0"/>
          <w:numId w:val="19"/>
        </w:numPr>
        <w:tabs>
          <w:tab w:val="num" w:pos="794"/>
          <w:tab w:val="num" w:pos="19796"/>
        </w:tabs>
      </w:pPr>
      <w:r w:rsidRPr="00035980">
        <w:t xml:space="preserve"> </w:t>
      </w:r>
      <w:r w:rsidR="00A47079">
        <w:t>Окно выбора формы для свода</w:t>
      </w:r>
      <w:r w:rsidR="00A47079" w:rsidRPr="00035980">
        <w:t xml:space="preserve"> </w:t>
      </w:r>
    </w:p>
    <w:p w14:paraId="07389D27" w14:textId="77777777" w:rsidR="00852F07" w:rsidRDefault="00852F07" w:rsidP="00A47079">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14:paraId="21F19146" w14:textId="77777777" w:rsidR="00852F07" w:rsidRDefault="00852F07" w:rsidP="00A47079">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Pr>
          <w:noProof/>
        </w:rPr>
        <w:drawing>
          <wp:inline distT="0" distB="0" distL="0" distR="0" wp14:anchorId="68BE5BEE" wp14:editId="69D99F49">
            <wp:extent cx="752475" cy="228600"/>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w:t>
      </w:r>
      <w:r w:rsidR="006D566A" w:rsidRPr="006D566A">
        <w:t>[</w:t>
      </w:r>
      <w:r w:rsidRPr="006D566A">
        <w:rPr>
          <w:b/>
        </w:rPr>
        <w:t>Свод</w:t>
      </w:r>
      <w:r w:rsidR="006D566A" w:rsidRPr="006D566A">
        <w:t>]</w:t>
      </w:r>
      <w:r w:rsidRPr="00035980">
        <w:t>.</w:t>
      </w:r>
    </w:p>
    <w:p w14:paraId="4B5EF56F" w14:textId="77777777" w:rsidR="00852F07" w:rsidRDefault="00852F07" w:rsidP="00A47079">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6D566A">
        <w:rPr>
          <w:i/>
        </w:rPr>
        <w:t>(</w:t>
      </w:r>
      <w:r w:rsidR="006D566A" w:rsidRPr="006D566A">
        <w:rPr>
          <w:i/>
        </w:rPr>
        <w:t>Рисунок 12</w:t>
      </w:r>
      <w:r w:rsidR="00E84C09">
        <w:rPr>
          <w:i/>
        </w:rPr>
        <w:t>2</w:t>
      </w:r>
      <w:r w:rsidR="006D566A" w:rsidRPr="006D566A">
        <w:rPr>
          <w:i/>
        </w:rPr>
        <w:t>)</w:t>
      </w:r>
      <w:r w:rsidRPr="006D566A">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14:paraId="14FA7659" w14:textId="77777777" w:rsidR="00852F07" w:rsidRDefault="00852F07" w:rsidP="00A47079">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14:paraId="679AF1B2" w14:textId="77777777" w:rsidR="00852F07" w:rsidRPr="00B11112" w:rsidRDefault="00852F07" w:rsidP="00852F07"/>
    <w:p w14:paraId="3E3730CD" w14:textId="77777777" w:rsidR="00852F07" w:rsidRDefault="00852F07" w:rsidP="00852F07">
      <w:pPr>
        <w:jc w:val="center"/>
      </w:pPr>
      <w:r>
        <w:rPr>
          <w:noProof/>
        </w:rPr>
        <w:lastRenderedPageBreak/>
        <w:drawing>
          <wp:inline distT="0" distB="0" distL="0" distR="0" wp14:anchorId="5CC0ADF3" wp14:editId="66DE3BD6">
            <wp:extent cx="6296025" cy="347662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296025" cy="3476625"/>
                    </a:xfrm>
                    <a:prstGeom prst="rect">
                      <a:avLst/>
                    </a:prstGeom>
                    <a:noFill/>
                    <a:ln>
                      <a:noFill/>
                    </a:ln>
                  </pic:spPr>
                </pic:pic>
              </a:graphicData>
            </a:graphic>
          </wp:inline>
        </w:drawing>
      </w:r>
    </w:p>
    <w:p w14:paraId="6657FAF7" w14:textId="77777777" w:rsidR="00852F07" w:rsidRDefault="00852F07" w:rsidP="005F6947">
      <w:pPr>
        <w:pStyle w:val="affc"/>
        <w:numPr>
          <w:ilvl w:val="0"/>
          <w:numId w:val="19"/>
        </w:numPr>
        <w:tabs>
          <w:tab w:val="num" w:pos="794"/>
          <w:tab w:val="num" w:pos="19796"/>
        </w:tabs>
      </w:pPr>
      <w:r>
        <w:t>Протокол свода</w:t>
      </w:r>
    </w:p>
    <w:p w14:paraId="5843D568" w14:textId="77777777" w:rsidR="00852F07" w:rsidRDefault="00852F07" w:rsidP="006D566A">
      <w:pPr>
        <w:ind w:firstLine="709"/>
      </w:pPr>
      <w:r w:rsidRPr="00035980">
        <w:t xml:space="preserve">В созданном </w:t>
      </w:r>
      <w:r>
        <w:t>сводном</w:t>
      </w:r>
      <w:r w:rsidRPr="00035980">
        <w:t xml:space="preserve"> отчете присутствует кнопка </w:t>
      </w:r>
      <w:r>
        <w:rPr>
          <w:noProof/>
        </w:rPr>
        <w:drawing>
          <wp:inline distT="0" distB="0" distL="0" distR="0" wp14:anchorId="76AA648B" wp14:editId="01E0269B">
            <wp:extent cx="1162050" cy="18097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006D566A" w:rsidRPr="006D566A">
        <w:t>[</w:t>
      </w:r>
      <w:r w:rsidRPr="001A5ADB">
        <w:rPr>
          <w:b/>
        </w:rPr>
        <w:t>Повторить свод</w:t>
      </w:r>
      <w:r w:rsidR="006D566A" w:rsidRPr="006D566A">
        <w:rPr>
          <w:b/>
        </w:rPr>
        <w:t>]</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14:paraId="3D5EE467" w14:textId="77777777" w:rsidR="00852F07" w:rsidRPr="00427080" w:rsidRDefault="00852F07" w:rsidP="006D566A">
      <w:pPr>
        <w:ind w:firstLine="709"/>
      </w:pPr>
      <w:r>
        <w:t xml:space="preserve">При своде таблицы </w:t>
      </w:r>
      <w:r w:rsidR="00E84C09" w:rsidRPr="00E84C09">
        <w:rPr>
          <w:b/>
        </w:rPr>
        <w:t>Свод р</w:t>
      </w:r>
      <w:r w:rsidRPr="00E84C09">
        <w:rPr>
          <w:b/>
        </w:rPr>
        <w:t>еестр</w:t>
      </w:r>
      <w:r w:rsidR="00E84C09" w:rsidRPr="00E84C09">
        <w:rPr>
          <w:b/>
        </w:rPr>
        <w:t>ов</w:t>
      </w:r>
      <w:r w:rsidRPr="00E84C09">
        <w:rPr>
          <w:b/>
        </w:rPr>
        <w:t xml:space="preserve"> расходных обязательств </w:t>
      </w:r>
      <w:r w:rsidR="00E84C09" w:rsidRPr="00E84C09">
        <w:rPr>
          <w:b/>
        </w:rPr>
        <w:t>МО</w:t>
      </w:r>
      <w:r w:rsidRPr="00E84C09">
        <w:rPr>
          <w:b/>
        </w:rPr>
        <w:t xml:space="preserve"> РФ</w:t>
      </w:r>
      <w:r>
        <w:rPr>
          <w:i/>
        </w:rPr>
        <w:t xml:space="preserve"> </w:t>
      </w:r>
      <w:r>
        <w:t xml:space="preserve">происходит объединение строк по НПА. При этом значение колонки </w:t>
      </w:r>
      <w:r w:rsidRPr="00427080">
        <w:rPr>
          <w:b/>
        </w:rPr>
        <w:t>Код строки</w:t>
      </w:r>
      <w:r>
        <w:t xml:space="preserve"> </w:t>
      </w:r>
      <w:r w:rsidRPr="00427080">
        <w:t>пересчитывается</w:t>
      </w:r>
      <w:r>
        <w:rPr>
          <w:b/>
        </w:rPr>
        <w:t xml:space="preserve">. </w:t>
      </w:r>
      <w:r>
        <w:t xml:space="preserve">Если в подчиненных отчетах были строки с одинаковыми НПА, то в этом случае значение в </w:t>
      </w:r>
      <w:proofErr w:type="gramStart"/>
      <w:r>
        <w:t xml:space="preserve">колонках  </w:t>
      </w:r>
      <w:r w:rsidRPr="00427080">
        <w:t>номер</w:t>
      </w:r>
      <w:proofErr w:type="gramEnd"/>
      <w:r w:rsidRPr="00427080">
        <w:t xml:space="preserve"> пункта, подпункта, номер </w:t>
      </w:r>
      <w:r>
        <w:t>статьи, подстатьи, номер абзаца идут через запятую.</w:t>
      </w:r>
    </w:p>
    <w:p w14:paraId="7C6D134A" w14:textId="77777777" w:rsidR="00852F07" w:rsidRPr="00B4411B" w:rsidRDefault="00852F07" w:rsidP="00852F07">
      <w:pPr>
        <w:jc w:val="center"/>
      </w:pPr>
      <w:r>
        <w:rPr>
          <w:noProof/>
        </w:rPr>
        <w:drawing>
          <wp:inline distT="0" distB="0" distL="0" distR="0" wp14:anchorId="0F35B066" wp14:editId="19BCF35B">
            <wp:extent cx="6286500" cy="1381125"/>
            <wp:effectExtent l="0" t="0" r="0"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86500" cy="1381125"/>
                    </a:xfrm>
                    <a:prstGeom prst="rect">
                      <a:avLst/>
                    </a:prstGeom>
                    <a:noFill/>
                    <a:ln>
                      <a:noFill/>
                    </a:ln>
                  </pic:spPr>
                </pic:pic>
              </a:graphicData>
            </a:graphic>
          </wp:inline>
        </w:drawing>
      </w:r>
    </w:p>
    <w:p w14:paraId="7F89EFD8" w14:textId="77777777" w:rsidR="00C2174A" w:rsidRPr="00B4411B" w:rsidRDefault="00C2174A" w:rsidP="005F6947">
      <w:pPr>
        <w:pStyle w:val="affc"/>
        <w:numPr>
          <w:ilvl w:val="0"/>
          <w:numId w:val="19"/>
        </w:numPr>
        <w:tabs>
          <w:tab w:val="num" w:pos="794"/>
          <w:tab w:val="num" w:pos="19796"/>
        </w:tabs>
      </w:pPr>
      <w:r>
        <w:t>Объединение строк при своде</w:t>
      </w:r>
    </w:p>
    <w:p w14:paraId="69C33C4F" w14:textId="77777777" w:rsidR="00852F07" w:rsidRDefault="00852F07" w:rsidP="00852F07">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14:paraId="01ED92DF" w14:textId="77777777" w:rsidR="00852F07" w:rsidRDefault="00852F07" w:rsidP="00852F07">
      <w:pPr>
        <w:spacing w:after="120"/>
        <w:ind w:firstLine="708"/>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sidRPr="00C2174A">
        <w:rPr>
          <w:b/>
          <w:sz w:val="20"/>
          <w:szCs w:val="20"/>
          <w:highlight w:val="lightGray"/>
        </w:rPr>
        <w:t xml:space="preserve">ПРОВЕРКА КС </w:t>
      </w:r>
      <w:r w:rsidRPr="00C2174A">
        <w:rPr>
          <w:b/>
          <w:caps/>
          <w:sz w:val="20"/>
          <w:szCs w:val="20"/>
          <w:highlight w:val="lightGray"/>
        </w:rPr>
        <w:t>=&gt; КОНТРОЛЬ СВОДНОГО ОТЧЕТА</w:t>
      </w:r>
      <w:r w:rsidRPr="002D01F1">
        <w:rPr>
          <w:b/>
          <w:caps/>
          <w:highlight w:val="lightGray"/>
        </w:rPr>
        <w:t>.</w:t>
      </w:r>
      <w:r>
        <w:rPr>
          <w:b/>
          <w:caps/>
        </w:rPr>
        <w:t xml:space="preserve"> </w:t>
      </w:r>
      <w:r>
        <w:t xml:space="preserve">Для осуществления контроля в открытой форме сводного отчета необходимо воспользоваться кнопкой </w:t>
      </w:r>
      <w:r w:rsidRPr="00C2174A">
        <w:rPr>
          <w:b/>
          <w:sz w:val="20"/>
          <w:szCs w:val="20"/>
          <w:highlight w:val="lightGray"/>
        </w:rPr>
        <w:t xml:space="preserve">АНАЛИЗ </w:t>
      </w:r>
      <w:r w:rsidRPr="00C2174A">
        <w:rPr>
          <w:b/>
          <w:caps/>
          <w:sz w:val="20"/>
          <w:szCs w:val="20"/>
          <w:highlight w:val="lightGray"/>
        </w:rPr>
        <w:t>=&gt; КОНТРОЛЬ СВОДНОГО ОТЧЕТА</w:t>
      </w:r>
      <w:r>
        <w:rPr>
          <w:b/>
          <w:caps/>
        </w:rPr>
        <w:t xml:space="preserve">. </w:t>
      </w:r>
    </w:p>
    <w:p w14:paraId="12282545" w14:textId="77777777" w:rsidR="00852F07" w:rsidRPr="00035980" w:rsidRDefault="00852F07" w:rsidP="00852F07">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sidR="00C2174A">
        <w:rPr>
          <w:i/>
        </w:rPr>
        <w:t>Рисунок 12</w:t>
      </w:r>
      <w:r w:rsidR="00E84C09">
        <w:rPr>
          <w:i/>
        </w:rPr>
        <w:t>4</w:t>
      </w:r>
      <w:r>
        <w:t xml:space="preserve">), содержащей данные нижестоящих организаций, которые попали в свод (строка </w:t>
      </w:r>
      <w:r w:rsidRPr="000E20F0">
        <w:rPr>
          <w:b/>
        </w:rPr>
        <w:t>Итого</w:t>
      </w:r>
      <w:r>
        <w:t xml:space="preserve">), </w:t>
      </w:r>
      <w:r w:rsidRPr="00035980">
        <w:lastRenderedPageBreak/>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14:paraId="292A7AA6" w14:textId="77777777" w:rsidR="00852F07" w:rsidRPr="00035980" w:rsidRDefault="00852F07" w:rsidP="00852F07">
      <w:pPr>
        <w:spacing w:after="120"/>
        <w:jc w:val="center"/>
      </w:pPr>
      <w:r>
        <w:rPr>
          <w:noProof/>
        </w:rPr>
        <w:drawing>
          <wp:inline distT="0" distB="0" distL="0" distR="0" wp14:anchorId="00D09A51" wp14:editId="5DBCC800">
            <wp:extent cx="6296025" cy="22479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96025" cy="2247900"/>
                    </a:xfrm>
                    <a:prstGeom prst="rect">
                      <a:avLst/>
                    </a:prstGeom>
                    <a:noFill/>
                    <a:ln>
                      <a:noFill/>
                    </a:ln>
                  </pic:spPr>
                </pic:pic>
              </a:graphicData>
            </a:graphic>
          </wp:inline>
        </w:drawing>
      </w:r>
    </w:p>
    <w:p w14:paraId="5DAFEDB9" w14:textId="77777777" w:rsidR="00852F07" w:rsidRPr="004D489C" w:rsidRDefault="00852F07" w:rsidP="005F6947">
      <w:pPr>
        <w:pStyle w:val="affc"/>
        <w:numPr>
          <w:ilvl w:val="0"/>
          <w:numId w:val="19"/>
        </w:numPr>
        <w:tabs>
          <w:tab w:val="num" w:pos="794"/>
          <w:tab w:val="num" w:pos="19796"/>
        </w:tabs>
      </w:pPr>
      <w:r w:rsidRPr="00035980">
        <w:t>Контроль сводного отчета</w:t>
      </w:r>
    </w:p>
    <w:p w14:paraId="413FAD9F" w14:textId="77777777" w:rsidR="00852F07" w:rsidRPr="00035980" w:rsidRDefault="00852F07" w:rsidP="00C2174A">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14:paraId="42F47751" w14:textId="77777777" w:rsidR="00852F07" w:rsidRPr="00035980" w:rsidRDefault="00852F07" w:rsidP="00C2174A">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14:paraId="37922E00" w14:textId="77777777" w:rsidR="00852F07" w:rsidRDefault="00852F07" w:rsidP="00C2174A">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14:paraId="7DFB8C17" w14:textId="77777777" w:rsidR="00852F07" w:rsidRPr="00035980" w:rsidRDefault="00852F07" w:rsidP="00852F07">
      <w:r>
        <w:rPr>
          <w:noProof/>
        </w:rPr>
        <w:drawing>
          <wp:inline distT="0" distB="0" distL="0" distR="0" wp14:anchorId="2E519925" wp14:editId="0B6CEA06">
            <wp:extent cx="6296025" cy="1524000"/>
            <wp:effectExtent l="0" t="0" r="952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14:paraId="363A433F" w14:textId="77777777" w:rsidR="00852F07" w:rsidRDefault="00C2174A" w:rsidP="005F6947">
      <w:pPr>
        <w:pStyle w:val="affc"/>
        <w:numPr>
          <w:ilvl w:val="0"/>
          <w:numId w:val="19"/>
        </w:numPr>
        <w:tabs>
          <w:tab w:val="num" w:pos="794"/>
          <w:tab w:val="num" w:pos="19796"/>
        </w:tabs>
      </w:pPr>
      <w:r>
        <w:t>Анализ ячейки</w:t>
      </w:r>
    </w:p>
    <w:p w14:paraId="74328925" w14:textId="77777777" w:rsidR="00852F07" w:rsidRDefault="00852F07" w:rsidP="00C2174A">
      <w:pPr>
        <w:ind w:firstLine="709"/>
      </w:pPr>
      <w:r>
        <w:t xml:space="preserve">Если отклонения имеются в подчиненном отчете, то необходимо отчет перевести в </w:t>
      </w:r>
      <w:proofErr w:type="gramStart"/>
      <w:r>
        <w:t>статус</w:t>
      </w:r>
      <w:proofErr w:type="gramEnd"/>
      <w:r>
        <w:t xml:space="preserve"> </w:t>
      </w:r>
      <w:r w:rsidRPr="000F1445">
        <w:rPr>
          <w:b/>
        </w:rPr>
        <w:t>На доработке</w:t>
      </w:r>
      <w:r>
        <w:t xml:space="preserve"> и указать в комментарии причину возврата отчета.</w:t>
      </w:r>
    </w:p>
    <w:p w14:paraId="51C458A9" w14:textId="77777777" w:rsidR="00852F07" w:rsidRDefault="00852F07" w:rsidP="005F6947">
      <w:pPr>
        <w:pStyle w:val="4a"/>
        <w:numPr>
          <w:ilvl w:val="3"/>
          <w:numId w:val="30"/>
        </w:numPr>
        <w:spacing w:line="360" w:lineRule="auto"/>
      </w:pPr>
      <w:bookmarkStart w:id="87" w:name="_Toc18575366"/>
      <w:r>
        <w:lastRenderedPageBreak/>
        <w:t>Экспорт отчета</w:t>
      </w:r>
      <w:bookmarkEnd w:id="87"/>
    </w:p>
    <w:p w14:paraId="748A2DEC" w14:textId="77777777" w:rsidR="00852F07" w:rsidRDefault="00852F07" w:rsidP="00C2174A">
      <w:pPr>
        <w:ind w:firstLine="709"/>
      </w:pPr>
      <w:r>
        <w:t xml:space="preserve">Кнопка  </w:t>
      </w:r>
      <w:r>
        <w:rPr>
          <w:b/>
          <w:smallCaps/>
          <w:noProof/>
        </w:rPr>
        <w:drawing>
          <wp:inline distT="0" distB="0" distL="0" distR="0" wp14:anchorId="6C5AA9E4" wp14:editId="6D347521">
            <wp:extent cx="647700" cy="2286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00C2174A" w:rsidRPr="00C2174A">
        <w:rPr>
          <w:rStyle w:val="afffffffd"/>
        </w:rPr>
        <w:t>[</w:t>
      </w:r>
      <w:r w:rsidRPr="0083570E">
        <w:rPr>
          <w:rStyle w:val="afffffffd"/>
        </w:rPr>
        <w:t>Экспорт</w:t>
      </w:r>
      <w:r w:rsidR="00C2174A" w:rsidRPr="00C2174A">
        <w:rPr>
          <w:rStyle w:val="afffffffd"/>
        </w:rPr>
        <w:t>]</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w:t>
      </w:r>
      <w:r w:rsidRPr="00C2174A">
        <w:rPr>
          <w:b/>
        </w:rPr>
        <w:t>«Работа с отчетностью»</w:t>
      </w:r>
      <w:r>
        <w:t xml:space="preserve"> формы, которые необходимо выгрузить и нажать на кнопку </w:t>
      </w:r>
      <w:r>
        <w:rPr>
          <w:b/>
          <w:smallCaps/>
          <w:noProof/>
        </w:rPr>
        <w:drawing>
          <wp:inline distT="0" distB="0" distL="0" distR="0" wp14:anchorId="107E6302" wp14:editId="5BA90C7B">
            <wp:extent cx="647700" cy="2286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C2174A" w:rsidRPr="00C2174A">
        <w:t>[</w:t>
      </w:r>
      <w:r>
        <w:rPr>
          <w:b/>
          <w:smallCaps/>
          <w:noProof/>
        </w:rPr>
        <w:t xml:space="preserve"> </w:t>
      </w:r>
      <w:r w:rsidRPr="0083570E">
        <w:rPr>
          <w:rStyle w:val="afffffffd"/>
        </w:rPr>
        <w:t>панели инструментов</w:t>
      </w:r>
      <w:r w:rsidR="00C2174A" w:rsidRPr="00C2174A">
        <w:rPr>
          <w:rStyle w:val="afffffffd"/>
        </w:rPr>
        <w:t>]</w:t>
      </w:r>
      <w:r>
        <w:t xml:space="preserve">. В появившемся окне </w:t>
      </w:r>
      <w:r w:rsidRPr="0083570E">
        <w:rPr>
          <w:i/>
        </w:rPr>
        <w:t>(</w:t>
      </w:r>
      <w:r w:rsidR="00C2174A">
        <w:rPr>
          <w:i/>
        </w:rPr>
        <w:t xml:space="preserve">Рисунок </w:t>
      </w:r>
      <w:r w:rsidR="00E84C09">
        <w:rPr>
          <w:i/>
        </w:rPr>
        <w:t>126</w:t>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7F50B2D5" wp14:editId="55E981A6">
            <wp:extent cx="171450" cy="1714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00C2174A" w:rsidRPr="00C2174A">
        <w:rPr>
          <w:noProof/>
        </w:rPr>
        <w:t>[</w:t>
      </w:r>
      <w:r w:rsidRPr="008E2A26">
        <w:rPr>
          <w:b/>
          <w:noProof/>
        </w:rPr>
        <w:t>Открыть папку</w:t>
      </w:r>
      <w:r w:rsidR="00C2174A" w:rsidRPr="00C2174A">
        <w:rPr>
          <w:b/>
          <w:noProof/>
        </w:rPr>
        <w:t>]</w:t>
      </w:r>
      <w:r>
        <w:t xml:space="preserve">. </w:t>
      </w:r>
    </w:p>
    <w:p w14:paraId="7410B177" w14:textId="77777777" w:rsidR="00852F07" w:rsidRDefault="00852F07" w:rsidP="00852F07">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14:paraId="3F751073" w14:textId="77777777" w:rsidR="00852F07" w:rsidRDefault="00852F07" w:rsidP="00C2174A">
      <w:pPr>
        <w:ind w:firstLine="709"/>
      </w:pPr>
      <w:r w:rsidRPr="00232336">
        <w:t xml:space="preserve"> </w:t>
      </w:r>
      <w:r>
        <w:t>В нижней части окна настройки экспорта данных присутствуют дополнительные опции:</w:t>
      </w:r>
    </w:p>
    <w:p w14:paraId="0904ED1D" w14:textId="77777777" w:rsidR="00852F07" w:rsidRDefault="00852F07" w:rsidP="00852F07">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14:paraId="1D092324" w14:textId="77777777" w:rsidR="00852F07" w:rsidRDefault="00852F07" w:rsidP="00852F07">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14:paraId="0295D900" w14:textId="77777777" w:rsidR="00852F07" w:rsidRDefault="00852F07" w:rsidP="00852F07">
      <w:r>
        <w:t xml:space="preserve">- </w:t>
      </w:r>
      <w:r w:rsidRPr="0083570E">
        <w:rPr>
          <w:b/>
        </w:rPr>
        <w:t>«</w:t>
      </w:r>
      <w:r w:rsidRPr="00BE706D">
        <w:rPr>
          <w:b/>
        </w:rPr>
        <w:t>В один файл для каждого типа формы</w:t>
      </w:r>
      <w:r>
        <w:rPr>
          <w:b/>
        </w:rPr>
        <w:t xml:space="preserve">» </w:t>
      </w:r>
      <w:proofErr w:type="gramStart"/>
      <w:r>
        <w:rPr>
          <w:b/>
        </w:rPr>
        <w:t xml:space="preserve">- </w:t>
      </w:r>
      <w:r>
        <w:t xml:space="preserve"> позволяет</w:t>
      </w:r>
      <w:proofErr w:type="gramEnd"/>
      <w:r>
        <w:t xml:space="preserve"> выгружать выбранные для экспорта отчеты с одинаковым кодом в один файл;</w:t>
      </w:r>
    </w:p>
    <w:p w14:paraId="49B27BF6" w14:textId="77777777" w:rsidR="00852F07" w:rsidRDefault="00852F07" w:rsidP="00852F07">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14:paraId="5F4A7797" w14:textId="77777777" w:rsidR="00852F07" w:rsidRDefault="00852F07" w:rsidP="00852F07">
      <w:pPr>
        <w:jc w:val="center"/>
      </w:pPr>
      <w:r>
        <w:rPr>
          <w:noProof/>
        </w:rPr>
        <w:drawing>
          <wp:inline distT="0" distB="0" distL="0" distR="0" wp14:anchorId="7A1FA946" wp14:editId="2BADD8D1">
            <wp:extent cx="6296025" cy="3467100"/>
            <wp:effectExtent l="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96025" cy="3467100"/>
                    </a:xfrm>
                    <a:prstGeom prst="rect">
                      <a:avLst/>
                    </a:prstGeom>
                    <a:noFill/>
                    <a:ln>
                      <a:noFill/>
                    </a:ln>
                  </pic:spPr>
                </pic:pic>
              </a:graphicData>
            </a:graphic>
          </wp:inline>
        </w:drawing>
      </w:r>
    </w:p>
    <w:p w14:paraId="46DAC9ED" w14:textId="77777777" w:rsidR="00852F07" w:rsidRDefault="00852F07" w:rsidP="005F6947">
      <w:pPr>
        <w:pStyle w:val="affc"/>
        <w:numPr>
          <w:ilvl w:val="0"/>
          <w:numId w:val="19"/>
        </w:numPr>
        <w:tabs>
          <w:tab w:val="num" w:pos="794"/>
          <w:tab w:val="num" w:pos="19796"/>
        </w:tabs>
      </w:pPr>
      <w:r>
        <w:t>Экспорт отчетов</w:t>
      </w:r>
    </w:p>
    <w:p w14:paraId="52815C6B" w14:textId="77777777" w:rsidR="00852F07" w:rsidRDefault="00852F07" w:rsidP="00C2174A">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14:paraId="47C34E1C" w14:textId="77777777" w:rsidR="00852F07" w:rsidRDefault="00852F07" w:rsidP="00852F07">
      <w:pPr>
        <w:jc w:val="center"/>
      </w:pPr>
      <w:r>
        <w:rPr>
          <w:noProof/>
        </w:rPr>
        <w:lastRenderedPageBreak/>
        <w:drawing>
          <wp:inline distT="0" distB="0" distL="0" distR="0" wp14:anchorId="4763A377" wp14:editId="5482E864">
            <wp:extent cx="5895975" cy="5915025"/>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895975" cy="5915025"/>
                    </a:xfrm>
                    <a:prstGeom prst="rect">
                      <a:avLst/>
                    </a:prstGeom>
                    <a:noFill/>
                    <a:ln>
                      <a:noFill/>
                    </a:ln>
                  </pic:spPr>
                </pic:pic>
              </a:graphicData>
            </a:graphic>
          </wp:inline>
        </w:drawing>
      </w:r>
    </w:p>
    <w:p w14:paraId="2A986ED3" w14:textId="77777777" w:rsidR="00852F07" w:rsidRDefault="00852F07" w:rsidP="005F6947">
      <w:pPr>
        <w:pStyle w:val="affc"/>
        <w:numPr>
          <w:ilvl w:val="0"/>
          <w:numId w:val="19"/>
        </w:numPr>
        <w:tabs>
          <w:tab w:val="num" w:pos="794"/>
          <w:tab w:val="num" w:pos="19796"/>
        </w:tabs>
      </w:pPr>
      <w:r>
        <w:t>Протокол экспорта отчетов</w:t>
      </w:r>
      <w:r w:rsidR="00C2174A">
        <w:rPr>
          <w:lang w:val="en-US"/>
        </w:rPr>
        <w:t xml:space="preserve"> </w:t>
      </w:r>
      <w:r w:rsidR="00C2174A">
        <w:t>с ошибкой</w:t>
      </w:r>
    </w:p>
    <w:p w14:paraId="34E068A6" w14:textId="77777777" w:rsidR="00852F07" w:rsidRPr="00DF414B" w:rsidRDefault="00852F07" w:rsidP="00C2174A">
      <w:pPr>
        <w:ind w:firstLine="709"/>
      </w:pPr>
      <w:r>
        <w:t xml:space="preserve">В случае наличия сообщения в протоколе экспорта «Ошибка при экспорте документа» необходимо перейти в таблицу </w:t>
      </w:r>
      <w:r w:rsidRPr="00C2174A">
        <w:rPr>
          <w:b/>
        </w:rPr>
        <w:t>Служебная информация</w:t>
      </w:r>
      <w:r>
        <w:rPr>
          <w:i/>
        </w:rPr>
        <w:t xml:space="preserve"> </w:t>
      </w:r>
      <w:r w:rsidRPr="00DF414B">
        <w:t xml:space="preserve">и заполнить </w:t>
      </w:r>
      <w:proofErr w:type="gramStart"/>
      <w:r w:rsidRPr="00DF414B">
        <w:t>поля</w:t>
      </w:r>
      <w:proofErr w:type="gramEnd"/>
      <w:r w:rsidRPr="00DF414B">
        <w:t xml:space="preserve"> указанные в сообщение.</w:t>
      </w:r>
    </w:p>
    <w:p w14:paraId="201B7389" w14:textId="77777777" w:rsidR="00852F07" w:rsidRDefault="00852F07" w:rsidP="00852F07">
      <w:r>
        <w:rPr>
          <w:noProof/>
        </w:rPr>
        <w:lastRenderedPageBreak/>
        <w:drawing>
          <wp:inline distT="0" distB="0" distL="0" distR="0" wp14:anchorId="3D1A2E34" wp14:editId="306B4D9E">
            <wp:extent cx="6296025" cy="5791200"/>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296025" cy="5791200"/>
                    </a:xfrm>
                    <a:prstGeom prst="rect">
                      <a:avLst/>
                    </a:prstGeom>
                    <a:noFill/>
                    <a:ln>
                      <a:noFill/>
                    </a:ln>
                  </pic:spPr>
                </pic:pic>
              </a:graphicData>
            </a:graphic>
          </wp:inline>
        </w:drawing>
      </w:r>
    </w:p>
    <w:p w14:paraId="582C1055" w14:textId="77777777" w:rsidR="00852F07" w:rsidRDefault="00C2174A" w:rsidP="005F6947">
      <w:pPr>
        <w:pStyle w:val="affc"/>
        <w:numPr>
          <w:ilvl w:val="0"/>
          <w:numId w:val="19"/>
        </w:numPr>
        <w:tabs>
          <w:tab w:val="num" w:pos="794"/>
          <w:tab w:val="num" w:pos="19796"/>
        </w:tabs>
      </w:pPr>
      <w:r>
        <w:t>Заполнение таблицы Служебная информация</w:t>
      </w:r>
    </w:p>
    <w:p w14:paraId="2D7B643F" w14:textId="77777777" w:rsidR="00852F07" w:rsidRDefault="00852F07" w:rsidP="00852F07">
      <w:pPr>
        <w:spacing w:after="120"/>
        <w:ind w:firstLine="851"/>
      </w:pPr>
      <w:r>
        <w:t>После заполнения всех необходимых параметров отчет необходимо выгрузить повторно.</w:t>
      </w:r>
    </w:p>
    <w:p w14:paraId="71C196C8" w14:textId="77777777" w:rsidR="00852F07" w:rsidRDefault="00852F07" w:rsidP="00852F07">
      <w:pPr>
        <w:spacing w:after="120"/>
        <w:jc w:val="center"/>
      </w:pPr>
      <w:r>
        <w:rPr>
          <w:noProof/>
        </w:rPr>
        <w:lastRenderedPageBreak/>
        <w:drawing>
          <wp:inline distT="0" distB="0" distL="0" distR="0" wp14:anchorId="1F8D803D" wp14:editId="127D75D6">
            <wp:extent cx="6076950" cy="50673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76950" cy="5067300"/>
                    </a:xfrm>
                    <a:prstGeom prst="rect">
                      <a:avLst/>
                    </a:prstGeom>
                    <a:noFill/>
                    <a:ln>
                      <a:noFill/>
                    </a:ln>
                  </pic:spPr>
                </pic:pic>
              </a:graphicData>
            </a:graphic>
          </wp:inline>
        </w:drawing>
      </w:r>
    </w:p>
    <w:p w14:paraId="2AC264F4" w14:textId="77777777" w:rsidR="00852F07" w:rsidRDefault="00C2174A" w:rsidP="005F6947">
      <w:pPr>
        <w:pStyle w:val="affc"/>
        <w:numPr>
          <w:ilvl w:val="0"/>
          <w:numId w:val="19"/>
        </w:numPr>
        <w:tabs>
          <w:tab w:val="num" w:pos="794"/>
          <w:tab w:val="num" w:pos="19796"/>
        </w:tabs>
      </w:pPr>
      <w:r>
        <w:t xml:space="preserve">Успешный протокол экспорта отчета </w:t>
      </w:r>
    </w:p>
    <w:p w14:paraId="7EA7A680" w14:textId="77777777" w:rsidR="00E84C09" w:rsidRPr="00E84C09" w:rsidRDefault="00E84C09" w:rsidP="00E84C09">
      <w:pPr>
        <w:pStyle w:val="aff5"/>
      </w:pPr>
    </w:p>
    <w:p w14:paraId="00AB6FBE" w14:textId="77777777" w:rsidR="00852F07" w:rsidRPr="006E471F" w:rsidRDefault="0000634F" w:rsidP="005F6947">
      <w:pPr>
        <w:pStyle w:val="2f8"/>
        <w:numPr>
          <w:ilvl w:val="1"/>
          <w:numId w:val="30"/>
        </w:numPr>
        <w:tabs>
          <w:tab w:val="num" w:pos="1440"/>
        </w:tabs>
        <w:spacing w:line="360" w:lineRule="auto"/>
        <w:ind w:left="1440" w:hanging="720"/>
      </w:pPr>
      <w:bookmarkStart w:id="88" w:name="_Toc18575367"/>
      <w:r>
        <w:t xml:space="preserve">Форма </w:t>
      </w:r>
      <w:r w:rsidRPr="00B4411B">
        <w:t xml:space="preserve">информация по финансированию отдельных полномочий субъектов </w:t>
      </w:r>
      <w:r w:rsidR="00852F07" w:rsidRPr="00B4411B">
        <w:t xml:space="preserve">РФ </w:t>
      </w:r>
      <w:r>
        <w:t>и</w:t>
      </w:r>
      <w:r w:rsidR="00852F07" w:rsidRPr="00B4411B">
        <w:t xml:space="preserve"> МО</w:t>
      </w:r>
      <w:r w:rsidR="00852F07">
        <w:t xml:space="preserve"> (Информация </w:t>
      </w:r>
      <w:r w:rsidR="00852F07" w:rsidRPr="0063102D">
        <w:t>RRO</w:t>
      </w:r>
      <w:r w:rsidR="00852F07">
        <w:t>)</w:t>
      </w:r>
      <w:bookmarkEnd w:id="88"/>
      <w:r w:rsidR="00852F07" w:rsidRPr="006E471F">
        <w:t xml:space="preserve"> </w:t>
      </w:r>
    </w:p>
    <w:p w14:paraId="4BEA8D96" w14:textId="77777777" w:rsidR="00852F07" w:rsidRDefault="00852F07" w:rsidP="003D6005">
      <w:pPr>
        <w:ind w:firstLine="709"/>
      </w:pPr>
      <w:r>
        <w:t xml:space="preserve">Отчет Информация </w:t>
      </w:r>
      <w:r>
        <w:rPr>
          <w:lang w:val="en-US"/>
        </w:rPr>
        <w:t>RRO</w:t>
      </w:r>
      <w:r>
        <w:t xml:space="preserve"> составляется на основании Приложения</w:t>
      </w:r>
      <w:r w:rsidRPr="00B46ECD">
        <w:t xml:space="preserve"> 3 к Порядку Справочная таблица</w:t>
      </w:r>
      <w:r>
        <w:t>.</w:t>
      </w:r>
    </w:p>
    <w:p w14:paraId="00468ADD" w14:textId="77777777" w:rsidR="00852F07" w:rsidRDefault="00852F07" w:rsidP="00852F07">
      <w:r>
        <w:rPr>
          <w:noProof/>
        </w:rPr>
        <w:lastRenderedPageBreak/>
        <w:drawing>
          <wp:inline distT="0" distB="0" distL="0" distR="0" wp14:anchorId="721E45C4" wp14:editId="0E6764CB">
            <wp:extent cx="6296025" cy="316230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296025" cy="3162300"/>
                    </a:xfrm>
                    <a:prstGeom prst="rect">
                      <a:avLst/>
                    </a:prstGeom>
                    <a:noFill/>
                    <a:ln>
                      <a:noFill/>
                    </a:ln>
                  </pic:spPr>
                </pic:pic>
              </a:graphicData>
            </a:graphic>
          </wp:inline>
        </w:drawing>
      </w:r>
    </w:p>
    <w:p w14:paraId="2D49F749" w14:textId="77777777" w:rsidR="00852F07" w:rsidRDefault="00C05A30" w:rsidP="005F6947">
      <w:pPr>
        <w:pStyle w:val="affc"/>
        <w:numPr>
          <w:ilvl w:val="0"/>
          <w:numId w:val="19"/>
        </w:numPr>
        <w:tabs>
          <w:tab w:val="num" w:pos="794"/>
          <w:tab w:val="num" w:pos="19796"/>
        </w:tabs>
      </w:pPr>
      <w:r>
        <w:t xml:space="preserve">Приложение 3 </w:t>
      </w:r>
      <w:r>
        <w:rPr>
          <w:noProof/>
        </w:rPr>
        <w:t>приказа №82н от 31 мая 2017 года</w:t>
      </w:r>
    </w:p>
    <w:p w14:paraId="09A06B70" w14:textId="77777777" w:rsidR="00852F07" w:rsidRPr="00B04956" w:rsidRDefault="00852F07" w:rsidP="003D6005">
      <w:pPr>
        <w:ind w:firstLine="709"/>
      </w:pPr>
      <w:r>
        <w:t xml:space="preserve">В Приложении 3 описано, из каких пунктов РО и каких группу полномочий заполняется колонки в отчете Информация </w:t>
      </w:r>
      <w:r w:rsidRPr="00587C3C">
        <w:t>RRO</w:t>
      </w:r>
      <w:r>
        <w:t>.</w:t>
      </w:r>
    </w:p>
    <w:p w14:paraId="6A466739" w14:textId="77777777" w:rsidR="00852F07" w:rsidRPr="005E48B7" w:rsidRDefault="00852F07" w:rsidP="005F6947">
      <w:pPr>
        <w:pStyle w:val="3f4"/>
        <w:numPr>
          <w:ilvl w:val="2"/>
          <w:numId w:val="30"/>
        </w:numPr>
        <w:tabs>
          <w:tab w:val="num" w:pos="1797"/>
        </w:tabs>
        <w:spacing w:line="360" w:lineRule="auto"/>
        <w:ind w:left="1797" w:hanging="1077"/>
      </w:pPr>
      <w:bookmarkStart w:id="89" w:name="_Toc18575368"/>
      <w:r w:rsidRPr="005E48B7">
        <w:t>Создание и автозаполнение отчета</w:t>
      </w:r>
      <w:bookmarkEnd w:id="89"/>
    </w:p>
    <w:p w14:paraId="29F2F71C" w14:textId="77777777" w:rsidR="00852F07" w:rsidRPr="00035980" w:rsidRDefault="00852F07" w:rsidP="00852F07">
      <w:r>
        <w:t xml:space="preserve">Создать отчет </w:t>
      </w:r>
      <w:r w:rsidRPr="00035980">
        <w:t>одним из следующих способов:</w:t>
      </w:r>
    </w:p>
    <w:p w14:paraId="68FEBB3F" w14:textId="77777777" w:rsidR="00852F07" w:rsidRPr="00035980" w:rsidRDefault="00852F07" w:rsidP="00852F07">
      <w:pPr>
        <w:pStyle w:val="afffffff9"/>
        <w:spacing w:line="240" w:lineRule="auto"/>
        <w:ind w:left="708"/>
        <w:rPr>
          <w:rFonts w:ascii="Times New Roman" w:hAnsi="Times New Roman"/>
          <w:sz w:val="24"/>
          <w:szCs w:val="24"/>
        </w:rPr>
      </w:pPr>
      <w:r>
        <w:rPr>
          <w:rFonts w:ascii="Times New Roman" w:hAnsi="Times New Roman"/>
          <w:sz w:val="24"/>
          <w:szCs w:val="24"/>
        </w:rPr>
        <w:t xml:space="preserve">1) </w:t>
      </w:r>
      <w:r w:rsidRPr="00035980">
        <w:rPr>
          <w:rFonts w:ascii="Times New Roman" w:hAnsi="Times New Roman"/>
          <w:sz w:val="24"/>
          <w:szCs w:val="24"/>
        </w:rPr>
        <w:t xml:space="preserve">С помощью кнопки </w:t>
      </w:r>
      <w:r>
        <w:rPr>
          <w:rFonts w:ascii="Times New Roman" w:hAnsi="Times New Roman"/>
          <w:noProof/>
          <w:lang w:eastAsia="ru-RU"/>
        </w:rPr>
        <w:drawing>
          <wp:inline distT="0" distB="0" distL="0" distR="0" wp14:anchorId="2F928B80" wp14:editId="23FE797B">
            <wp:extent cx="742950" cy="2476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Pr>
          <w:rFonts w:ascii="Times New Roman" w:hAnsi="Times New Roman"/>
          <w:sz w:val="24"/>
          <w:szCs w:val="24"/>
        </w:rPr>
        <w:t xml:space="preserve"> (либо </w:t>
      </w:r>
      <w:proofErr w:type="gramStart"/>
      <w:r>
        <w:rPr>
          <w:rFonts w:ascii="Times New Roman" w:hAnsi="Times New Roman"/>
          <w:sz w:val="24"/>
          <w:szCs w:val="24"/>
        </w:rPr>
        <w:t>опции</w:t>
      </w:r>
      <w:proofErr w:type="gramEnd"/>
      <w:r>
        <w:rPr>
          <w:rFonts w:ascii="Times New Roman" w:hAnsi="Times New Roman"/>
          <w:sz w:val="24"/>
          <w:szCs w:val="24"/>
        </w:rPr>
        <w:t xml:space="preserve"> </w:t>
      </w:r>
      <w:r w:rsidRPr="00617467">
        <w:rPr>
          <w:rFonts w:ascii="Times New Roman" w:hAnsi="Times New Roman"/>
          <w:b/>
          <w:sz w:val="24"/>
          <w:szCs w:val="24"/>
        </w:rPr>
        <w:t>Создать</w:t>
      </w:r>
      <w:r>
        <w:rPr>
          <w:rFonts w:ascii="Times New Roman" w:hAnsi="Times New Roman"/>
          <w:sz w:val="24"/>
          <w:szCs w:val="24"/>
        </w:rPr>
        <w:t xml:space="preserve"> из контекстного меню кнопки </w:t>
      </w:r>
      <w:r>
        <w:rPr>
          <w:noProof/>
          <w:lang w:eastAsia="ru-RU"/>
        </w:rPr>
        <w:drawing>
          <wp:inline distT="0" distB="0" distL="0" distR="0" wp14:anchorId="74871E33" wp14:editId="7E9E8568">
            <wp:extent cx="647700" cy="257175"/>
            <wp:effectExtent l="0" t="0" r="0"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rPr>
        <w:t xml:space="preserve"> в случае наличия у организации подведомственных);</w:t>
      </w:r>
    </w:p>
    <w:p w14:paraId="0F624412" w14:textId="77777777" w:rsidR="00852F07" w:rsidRPr="001E32DD" w:rsidRDefault="00852F07" w:rsidP="00852F07">
      <w:pPr>
        <w:pStyle w:val="afffffff9"/>
        <w:spacing w:line="240" w:lineRule="auto"/>
        <w:ind w:left="708"/>
        <w:rPr>
          <w:rFonts w:ascii="Times New Roman" w:hAnsi="Times New Roman"/>
          <w:sz w:val="24"/>
          <w:szCs w:val="24"/>
        </w:rPr>
      </w:pPr>
      <w:r>
        <w:rPr>
          <w:rFonts w:ascii="Times New Roman" w:hAnsi="Times New Roman"/>
          <w:sz w:val="24"/>
          <w:szCs w:val="24"/>
        </w:rPr>
        <w:t xml:space="preserve">2) </w:t>
      </w: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14:paraId="47DA1465" w14:textId="77777777" w:rsidR="00852F07" w:rsidRDefault="00852F07" w:rsidP="00852F07">
      <w:pPr>
        <w:pStyle w:val="afffffff9"/>
        <w:spacing w:line="240" w:lineRule="auto"/>
        <w:ind w:left="708"/>
        <w:rPr>
          <w:rFonts w:ascii="Times New Roman" w:hAnsi="Times New Roman"/>
          <w:sz w:val="24"/>
          <w:szCs w:val="24"/>
        </w:rPr>
      </w:pPr>
      <w:r>
        <w:rPr>
          <w:rFonts w:ascii="Times New Roman" w:hAnsi="Times New Roman"/>
          <w:sz w:val="24"/>
          <w:szCs w:val="24"/>
        </w:rPr>
        <w:t xml:space="preserve">3) </w:t>
      </w:r>
      <w:r w:rsidRPr="00035980">
        <w:rPr>
          <w:rFonts w:ascii="Times New Roman" w:hAnsi="Times New Roman"/>
          <w:sz w:val="24"/>
          <w:szCs w:val="24"/>
        </w:rPr>
        <w:t xml:space="preserve">При помощи импорта (загрузки файла отчетной формы). </w:t>
      </w:r>
    </w:p>
    <w:p w14:paraId="144D46D4" w14:textId="77777777" w:rsidR="00852F07" w:rsidRDefault="00852F07" w:rsidP="00C05A30">
      <w:pPr>
        <w:ind w:firstLine="709"/>
      </w:pPr>
      <w:r>
        <w:t>После создания отчета необходимо выполнить заполнение отчета с</w:t>
      </w:r>
      <w:r w:rsidRPr="00035980">
        <w:t xml:space="preserve"> помощью кнопки </w:t>
      </w:r>
      <w:r>
        <w:rPr>
          <w:noProof/>
          <w:shd w:val="clear" w:color="auto" w:fill="8DB3E2"/>
        </w:rPr>
        <w:drawing>
          <wp:inline distT="0" distB="0" distL="0" distR="0" wp14:anchorId="2270E2CA" wp14:editId="5FB92A89">
            <wp:extent cx="1295400" cy="209550"/>
            <wp:effectExtent l="0" t="0" r="0" b="0"/>
            <wp:docPr id="383" name="Рисунок 383">
              <a:hlinkClick xmlns:a="http://schemas.openxmlformats.org/drawingml/2006/main" r:id="rId112"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t xml:space="preserve">. </w:t>
      </w:r>
      <w:proofErr w:type="gramStart"/>
      <w:r>
        <w:t>Автозаполнение  из</w:t>
      </w:r>
      <w:proofErr w:type="gramEnd"/>
      <w:r>
        <w:t xml:space="preserve"> формы отчетности - </w:t>
      </w:r>
      <w:proofErr w:type="gramStart"/>
      <w:r>
        <w:t>это</w:t>
      </w:r>
      <w:r w:rsidRPr="00035980">
        <w:t xml:space="preserve">  автоматическое</w:t>
      </w:r>
      <w:proofErr w:type="gramEnd"/>
      <w:r w:rsidRPr="00035980">
        <w:t xml:space="preserve"> заполнение данными на основании существующих связанных форм отчетности этой же организации или бюджета</w:t>
      </w:r>
      <w:r>
        <w:t>.</w:t>
      </w:r>
    </w:p>
    <w:p w14:paraId="73A2E836" w14:textId="77777777" w:rsidR="00852F07" w:rsidRPr="00035980" w:rsidRDefault="00852F07" w:rsidP="00C05A30">
      <w:pPr>
        <w:ind w:firstLine="851"/>
      </w:pPr>
      <w:r w:rsidRPr="00035980">
        <w:t xml:space="preserve">При нажатии на данную командную кнопку на экране появится окно </w:t>
      </w:r>
      <w:r w:rsidRPr="003C02C8">
        <w:rPr>
          <w:i/>
        </w:rPr>
        <w:t>(</w:t>
      </w:r>
      <w:r w:rsidR="0053070D">
        <w:rPr>
          <w:i/>
        </w:rPr>
        <w:t>Рисунок 131</w:t>
      </w:r>
      <w:r w:rsidRPr="003C02C8">
        <w:rPr>
          <w:i/>
        </w:rPr>
        <w:t>)</w:t>
      </w:r>
      <w:r w:rsidRPr="00035980">
        <w:t xml:space="preserve"> для выбора возможных групп </w:t>
      </w:r>
      <w:r>
        <w:t xml:space="preserve">правил </w:t>
      </w:r>
      <w:r w:rsidRPr="00035980">
        <w:t>для автозаполнения. Необходимо в</w:t>
      </w:r>
      <w:r>
        <w:t xml:space="preserve">ыделить курсором нужную группу </w:t>
      </w:r>
      <w:r w:rsidRPr="00035980">
        <w:t xml:space="preserve">нажать кнопку </w:t>
      </w:r>
      <w:r w:rsidRPr="008B338B">
        <w:t>[</w:t>
      </w:r>
      <w:r w:rsidRPr="00035980">
        <w:rPr>
          <w:b/>
        </w:rPr>
        <w:t>ОК</w:t>
      </w:r>
      <w:r w:rsidRPr="008B338B">
        <w:rPr>
          <w:b/>
        </w:rPr>
        <w:t>]</w:t>
      </w:r>
      <w:r w:rsidRPr="00035980">
        <w:rPr>
          <w:b/>
        </w:rPr>
        <w:t xml:space="preserve">. </w:t>
      </w:r>
      <w:r>
        <w:t xml:space="preserve">Так же необходимо проставить галку на поле </w:t>
      </w:r>
      <w:r w:rsidRPr="00B9070C">
        <w:rPr>
          <w:b/>
        </w:rPr>
        <w:t>Расчет итогов</w:t>
      </w:r>
      <w:r>
        <w:t xml:space="preserve">. </w:t>
      </w:r>
      <w:r w:rsidRPr="00035980">
        <w:t xml:space="preserve"> </w:t>
      </w:r>
    </w:p>
    <w:p w14:paraId="4BB35E78" w14:textId="77777777" w:rsidR="00852F07" w:rsidRPr="00035980" w:rsidRDefault="00852F07" w:rsidP="00852F07">
      <w:pPr>
        <w:rPr>
          <w:b/>
        </w:rPr>
      </w:pPr>
    </w:p>
    <w:p w14:paraId="3B3C0F5D" w14:textId="77777777" w:rsidR="00852F07" w:rsidRPr="00035980" w:rsidRDefault="00852F07" w:rsidP="00852F07">
      <w:pPr>
        <w:jc w:val="center"/>
      </w:pPr>
      <w:r>
        <w:rPr>
          <w:noProof/>
        </w:rPr>
        <w:lastRenderedPageBreak/>
        <w:drawing>
          <wp:inline distT="0" distB="0" distL="0" distR="0" wp14:anchorId="5DA1AABA" wp14:editId="1E1F7D0F">
            <wp:extent cx="6067425" cy="2743200"/>
            <wp:effectExtent l="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067425" cy="2743200"/>
                    </a:xfrm>
                    <a:prstGeom prst="rect">
                      <a:avLst/>
                    </a:prstGeom>
                    <a:noFill/>
                    <a:ln>
                      <a:noFill/>
                    </a:ln>
                  </pic:spPr>
                </pic:pic>
              </a:graphicData>
            </a:graphic>
          </wp:inline>
        </w:drawing>
      </w:r>
    </w:p>
    <w:p w14:paraId="0A264099" w14:textId="77777777" w:rsidR="00852F07" w:rsidRDefault="00852F07" w:rsidP="005F6947">
      <w:pPr>
        <w:pStyle w:val="affc"/>
        <w:numPr>
          <w:ilvl w:val="0"/>
          <w:numId w:val="19"/>
        </w:numPr>
        <w:tabs>
          <w:tab w:val="num" w:pos="794"/>
          <w:tab w:val="num" w:pos="19796"/>
        </w:tabs>
      </w:pPr>
      <w:r>
        <w:t>Настройка автозаполнения</w:t>
      </w:r>
    </w:p>
    <w:p w14:paraId="7888F0F0" w14:textId="77777777" w:rsidR="00852F07" w:rsidRDefault="00852F07" w:rsidP="005F6947">
      <w:pPr>
        <w:pStyle w:val="3f4"/>
        <w:numPr>
          <w:ilvl w:val="2"/>
          <w:numId w:val="30"/>
        </w:numPr>
        <w:tabs>
          <w:tab w:val="num" w:pos="1797"/>
        </w:tabs>
        <w:spacing w:line="360" w:lineRule="auto"/>
        <w:ind w:left="1797" w:hanging="1077"/>
      </w:pPr>
      <w:bookmarkStart w:id="90" w:name="_Toc18575369"/>
      <w:r>
        <w:t xml:space="preserve">Проверка </w:t>
      </w:r>
      <w:proofErr w:type="spellStart"/>
      <w:r>
        <w:t>внутридокументных</w:t>
      </w:r>
      <w:proofErr w:type="spellEnd"/>
      <w:r>
        <w:t xml:space="preserve"> контрольных соотношений</w:t>
      </w:r>
      <w:bookmarkEnd w:id="90"/>
    </w:p>
    <w:p w14:paraId="389032B4" w14:textId="77777777" w:rsidR="003D6005" w:rsidRDefault="003D6005" w:rsidP="003D6005">
      <w:pPr>
        <w:ind w:firstLine="576"/>
      </w:pPr>
      <w:r>
        <w:t>Следующим обязательным этапом работы пользователя в ПК «</w:t>
      </w:r>
      <w:proofErr w:type="spellStart"/>
      <w:r>
        <w:t>Свод-СМАРТ</w:t>
      </w:r>
      <w:proofErr w:type="spellEnd"/>
      <w:r>
        <w:t>»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14:paraId="0EF605A0" w14:textId="77777777" w:rsidR="00852F07" w:rsidRDefault="00852F07" w:rsidP="0053070D">
      <w:pPr>
        <w:spacing w:before="120" w:after="120"/>
        <w:ind w:firstLine="709"/>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w:t>
      </w:r>
      <w:r w:rsidRPr="0053070D">
        <w:rPr>
          <w:b/>
        </w:rPr>
        <w:t>«Работа с отчетностью»,</w:t>
      </w:r>
      <w:r>
        <w:t xml:space="preserve"> так и </w:t>
      </w:r>
      <w:r w:rsidRPr="00035980">
        <w:t>в форме отчета.</w:t>
      </w:r>
    </w:p>
    <w:p w14:paraId="0F4283A0" w14:textId="77777777" w:rsidR="00852F07" w:rsidRDefault="00852F07" w:rsidP="008258B3">
      <w:pPr>
        <w:rPr>
          <w:i/>
        </w:rPr>
      </w:pPr>
      <w:r>
        <w:t xml:space="preserve">Для того чтобы запустить проверку </w:t>
      </w:r>
      <w:proofErr w:type="spellStart"/>
      <w:r w:rsidRPr="0012358D">
        <w:rPr>
          <w:b/>
        </w:rPr>
        <w:t>внутридокументных</w:t>
      </w:r>
      <w:proofErr w:type="spellEnd"/>
      <w:r w:rsidRPr="0012358D">
        <w:rPr>
          <w:b/>
        </w:rPr>
        <w:t xml:space="preserve"> КС</w:t>
      </w:r>
      <w:r>
        <w:t xml:space="preserve"> необходимо выбрать </w:t>
      </w:r>
      <w:r w:rsidRPr="008258B3">
        <w:rPr>
          <w:b/>
          <w:sz w:val="20"/>
          <w:szCs w:val="20"/>
          <w:highlight w:val="lightGray"/>
        </w:rPr>
        <w:t>Проверка КС</w:t>
      </w:r>
      <w:r w:rsidR="008258B3">
        <w:rPr>
          <w:b/>
          <w:sz w:val="20"/>
          <w:szCs w:val="20"/>
          <w:highlight w:val="lightGray"/>
        </w:rPr>
        <w:t xml:space="preserve"> </w:t>
      </w:r>
      <w:r w:rsidR="008258B3" w:rsidRPr="008258B3">
        <w:rPr>
          <w:sz w:val="20"/>
          <w:szCs w:val="20"/>
          <w:highlight w:val="lightGray"/>
        </w:rPr>
        <w:t>=&gt;</w:t>
      </w:r>
      <w:r w:rsidR="008258B3">
        <w:rPr>
          <w:sz w:val="20"/>
          <w:szCs w:val="20"/>
          <w:highlight w:val="lightGray"/>
        </w:rPr>
        <w:t xml:space="preserve"> </w:t>
      </w:r>
      <w:r w:rsidRPr="008258B3">
        <w:rPr>
          <w:b/>
          <w:sz w:val="20"/>
          <w:szCs w:val="20"/>
          <w:highlight w:val="lightGray"/>
        </w:rPr>
        <w:t xml:space="preserve">Проверить </w:t>
      </w:r>
      <w:proofErr w:type="spellStart"/>
      <w:r w:rsidRPr="008258B3">
        <w:rPr>
          <w:b/>
          <w:sz w:val="20"/>
          <w:szCs w:val="20"/>
          <w:highlight w:val="lightGray"/>
        </w:rPr>
        <w:t>внутридокументные</w:t>
      </w:r>
      <w:proofErr w:type="spellEnd"/>
      <w:r w:rsidRPr="008258B3">
        <w:rPr>
          <w:b/>
          <w:sz w:val="20"/>
          <w:szCs w:val="20"/>
          <w:highlight w:val="lightGray"/>
        </w:rPr>
        <w:t xml:space="preserve"> КС</w:t>
      </w:r>
      <w:r>
        <w:t xml:space="preserve"> </w:t>
      </w:r>
      <w:r w:rsidRPr="00E97ECD">
        <w:rPr>
          <w:i/>
        </w:rPr>
        <w:t>(</w:t>
      </w:r>
      <w:r w:rsidR="008258B3">
        <w:rPr>
          <w:i/>
        </w:rPr>
        <w:t>Рисунок 132</w:t>
      </w:r>
      <w:r w:rsidRPr="00E97ECD">
        <w:rPr>
          <w:i/>
        </w:rPr>
        <w:t>).</w:t>
      </w:r>
    </w:p>
    <w:p w14:paraId="05C042F5" w14:textId="77777777" w:rsidR="00852F07" w:rsidRPr="00035980" w:rsidRDefault="00852F07" w:rsidP="00852F07">
      <w:pPr>
        <w:spacing w:after="120"/>
        <w:ind w:firstLine="142"/>
        <w:jc w:val="center"/>
      </w:pPr>
      <w:r>
        <w:rPr>
          <w:noProof/>
        </w:rPr>
        <w:drawing>
          <wp:inline distT="0" distB="0" distL="0" distR="0" wp14:anchorId="390D79F9" wp14:editId="550D10E9">
            <wp:extent cx="4524375" cy="3076575"/>
            <wp:effectExtent l="0" t="0" r="9525"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24375" cy="3076575"/>
                    </a:xfrm>
                    <a:prstGeom prst="rect">
                      <a:avLst/>
                    </a:prstGeom>
                    <a:noFill/>
                    <a:ln>
                      <a:noFill/>
                    </a:ln>
                  </pic:spPr>
                </pic:pic>
              </a:graphicData>
            </a:graphic>
          </wp:inline>
        </w:drawing>
      </w:r>
    </w:p>
    <w:p w14:paraId="3BD55C77" w14:textId="77777777" w:rsidR="00852F07" w:rsidRPr="004D489C" w:rsidRDefault="00852F07" w:rsidP="005F6947">
      <w:pPr>
        <w:pStyle w:val="affc"/>
        <w:numPr>
          <w:ilvl w:val="0"/>
          <w:numId w:val="19"/>
        </w:numPr>
        <w:tabs>
          <w:tab w:val="num" w:pos="794"/>
          <w:tab w:val="num" w:pos="19796"/>
        </w:tabs>
      </w:pPr>
      <w:r>
        <w:t>Проверка КС</w:t>
      </w:r>
    </w:p>
    <w:p w14:paraId="03490233" w14:textId="77777777" w:rsidR="00852F07" w:rsidRDefault="00852F07" w:rsidP="008258B3">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008258B3">
        <w:rPr>
          <w:i/>
        </w:rPr>
        <w:t>Рисунок 132</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w:t>
      </w:r>
      <w:r w:rsidRPr="00035980">
        <w:lastRenderedPageBreak/>
        <w:t>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14:paraId="22E5FE26" w14:textId="77777777" w:rsidR="00852F07" w:rsidRPr="00035980" w:rsidRDefault="00852F07" w:rsidP="00852F07">
      <w:pPr>
        <w:spacing w:after="120"/>
        <w:jc w:val="center"/>
      </w:pPr>
      <w:r>
        <w:rPr>
          <w:noProof/>
        </w:rPr>
        <w:drawing>
          <wp:inline distT="0" distB="0" distL="0" distR="0" wp14:anchorId="714E911C" wp14:editId="6E21D089">
            <wp:extent cx="5867400" cy="46101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867400" cy="4610100"/>
                    </a:xfrm>
                    <a:prstGeom prst="rect">
                      <a:avLst/>
                    </a:prstGeom>
                    <a:noFill/>
                    <a:ln>
                      <a:noFill/>
                    </a:ln>
                  </pic:spPr>
                </pic:pic>
              </a:graphicData>
            </a:graphic>
          </wp:inline>
        </w:drawing>
      </w:r>
    </w:p>
    <w:p w14:paraId="6C53C44E" w14:textId="77777777" w:rsidR="00852F07" w:rsidRPr="004D489C" w:rsidRDefault="00852F07" w:rsidP="005F6947">
      <w:pPr>
        <w:pStyle w:val="affc"/>
        <w:numPr>
          <w:ilvl w:val="0"/>
          <w:numId w:val="19"/>
        </w:numPr>
        <w:tabs>
          <w:tab w:val="num" w:pos="794"/>
          <w:tab w:val="num" w:pos="19796"/>
        </w:tabs>
      </w:pPr>
      <w:r w:rsidRPr="00035980">
        <w:t>Протокол контроля</w:t>
      </w:r>
    </w:p>
    <w:p w14:paraId="649EE6A2" w14:textId="77777777" w:rsidR="00852F07" w:rsidRPr="00035980" w:rsidRDefault="00852F07" w:rsidP="008258B3">
      <w:pPr>
        <w:spacing w:before="120" w:after="120"/>
        <w:ind w:firstLine="709"/>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14:paraId="3F02D042" w14:textId="77777777" w:rsidR="00852F07" w:rsidRPr="00035980" w:rsidRDefault="00852F07" w:rsidP="00852F07">
      <w:pPr>
        <w:spacing w:before="120" w:after="120"/>
      </w:pPr>
      <w:r>
        <w:rPr>
          <w:noProof/>
        </w:rPr>
        <w:t xml:space="preserve"> - </w:t>
      </w:r>
      <w:r>
        <w:rPr>
          <w:noProof/>
        </w:rPr>
        <w:drawing>
          <wp:inline distT="0" distB="0" distL="0" distR="0" wp14:anchorId="224A113B" wp14:editId="0E83C8D9">
            <wp:extent cx="495300" cy="2095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14:paraId="69FC5408" w14:textId="77777777" w:rsidR="00852F07" w:rsidRPr="00035980" w:rsidRDefault="00852F07" w:rsidP="00852F07">
      <w:pPr>
        <w:spacing w:before="120" w:after="120"/>
      </w:pPr>
      <w:r>
        <w:t xml:space="preserve"> - </w:t>
      </w:r>
      <w:r>
        <w:rPr>
          <w:noProof/>
        </w:rPr>
        <w:drawing>
          <wp:inline distT="0" distB="0" distL="0" distR="0" wp14:anchorId="70BCDA16" wp14:editId="1807731C">
            <wp:extent cx="466725" cy="238125"/>
            <wp:effectExtent l="0" t="0" r="9525"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14:paraId="1030B1DE" w14:textId="77777777" w:rsidR="00852F07" w:rsidRDefault="00852F07" w:rsidP="00852F07">
      <w:pPr>
        <w:spacing w:after="120"/>
      </w:pPr>
      <w:r>
        <w:t xml:space="preserve"> - </w:t>
      </w:r>
      <w:r>
        <w:rPr>
          <w:noProof/>
        </w:rPr>
        <w:drawing>
          <wp:inline distT="0" distB="0" distL="0" distR="0" wp14:anchorId="70D7A90C" wp14:editId="1C7D3430">
            <wp:extent cx="495300" cy="1809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14:paraId="372447E6" w14:textId="77777777" w:rsidR="00852F07" w:rsidRPr="00035980" w:rsidRDefault="00852F07" w:rsidP="00852F07">
      <w:pPr>
        <w:spacing w:after="120"/>
      </w:pPr>
      <w:r>
        <w:t xml:space="preserve"> - </w:t>
      </w:r>
      <w:r>
        <w:rPr>
          <w:noProof/>
        </w:rPr>
        <w:drawing>
          <wp:inline distT="0" distB="0" distL="0" distR="0" wp14:anchorId="0A47CE9D" wp14:editId="7FCE00D9">
            <wp:extent cx="495300" cy="2476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14:paraId="05E70984" w14:textId="77777777" w:rsidR="00852F07" w:rsidRPr="00035980" w:rsidRDefault="00852F07" w:rsidP="00852F07">
      <w:pPr>
        <w:spacing w:after="120"/>
      </w:pPr>
    </w:p>
    <w:tbl>
      <w:tblPr>
        <w:tblW w:w="10189" w:type="dxa"/>
        <w:tblInd w:w="409" w:type="dxa"/>
        <w:tblLook w:val="01E0" w:firstRow="1" w:lastRow="1" w:firstColumn="1" w:lastColumn="1" w:noHBand="0" w:noVBand="0"/>
      </w:tblPr>
      <w:tblGrid>
        <w:gridCol w:w="719"/>
        <w:gridCol w:w="9470"/>
      </w:tblGrid>
      <w:tr w:rsidR="00852F07" w:rsidRPr="00A764AD" w14:paraId="65FFBE79" w14:textId="77777777" w:rsidTr="0063102D">
        <w:trPr>
          <w:trHeight w:val="364"/>
        </w:trPr>
        <w:tc>
          <w:tcPr>
            <w:tcW w:w="719" w:type="dxa"/>
            <w:shd w:val="clear" w:color="auto" w:fill="auto"/>
          </w:tcPr>
          <w:p w14:paraId="0B64C0F5" w14:textId="77777777" w:rsidR="00852F07" w:rsidRPr="00A764AD" w:rsidRDefault="00852F07" w:rsidP="0063102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037E4B" wp14:editId="2A10C7A8">
                  <wp:extent cx="323850" cy="314325"/>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14:paraId="334B2CBB" w14:textId="77777777" w:rsidR="00852F07" w:rsidRPr="00A764AD" w:rsidRDefault="00852F07" w:rsidP="0063102D">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14:paraId="1F3B1F2C" w14:textId="77777777" w:rsidR="00852F07" w:rsidRDefault="00852F07" w:rsidP="00852F07">
      <w:pPr>
        <w:spacing w:after="120"/>
        <w:rPr>
          <w:u w:val="single"/>
        </w:rPr>
      </w:pPr>
    </w:p>
    <w:p w14:paraId="3A278E16" w14:textId="77777777" w:rsidR="00852F07" w:rsidRDefault="00852F07" w:rsidP="005F6947">
      <w:pPr>
        <w:pStyle w:val="3f4"/>
        <w:numPr>
          <w:ilvl w:val="2"/>
          <w:numId w:val="30"/>
        </w:numPr>
        <w:tabs>
          <w:tab w:val="num" w:pos="1797"/>
        </w:tabs>
        <w:spacing w:line="360" w:lineRule="auto"/>
        <w:ind w:left="1797" w:hanging="1077"/>
      </w:pPr>
      <w:bookmarkStart w:id="91" w:name="_Toc18575370"/>
      <w:r>
        <w:lastRenderedPageBreak/>
        <w:t xml:space="preserve">Проверка </w:t>
      </w:r>
      <w:proofErr w:type="spellStart"/>
      <w:r>
        <w:t>междокументных</w:t>
      </w:r>
      <w:proofErr w:type="spellEnd"/>
      <w:r>
        <w:t xml:space="preserve"> контрольных соотношений</w:t>
      </w:r>
      <w:bookmarkEnd w:id="91"/>
    </w:p>
    <w:p w14:paraId="1A82B730" w14:textId="77777777" w:rsidR="00852F07" w:rsidRDefault="00852F07" w:rsidP="008258B3">
      <w:pPr>
        <w:spacing w:before="120"/>
        <w:ind w:firstLine="709"/>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14:paraId="23BA7412" w14:textId="77777777" w:rsidR="00852F07" w:rsidRDefault="00852F07" w:rsidP="008258B3">
      <w:pPr>
        <w:rPr>
          <w:b/>
        </w:rPr>
      </w:pPr>
      <w:r w:rsidRPr="00035980">
        <w:t xml:space="preserve">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sidRPr="008258B3">
        <w:rPr>
          <w:b/>
          <w:sz w:val="20"/>
          <w:szCs w:val="20"/>
          <w:highlight w:val="lightGray"/>
        </w:rPr>
        <w:t>Проверка КС</w:t>
      </w:r>
      <w:r w:rsidR="008258B3" w:rsidRPr="008258B3">
        <w:rPr>
          <w:b/>
          <w:sz w:val="20"/>
          <w:szCs w:val="20"/>
          <w:highlight w:val="lightGray"/>
        </w:rPr>
        <w:t xml:space="preserve"> </w:t>
      </w:r>
      <w:r w:rsidR="008258B3" w:rsidRPr="008258B3">
        <w:rPr>
          <w:sz w:val="20"/>
          <w:szCs w:val="20"/>
          <w:highlight w:val="lightGray"/>
        </w:rPr>
        <w:t xml:space="preserve">=&gt; </w:t>
      </w:r>
      <w:r w:rsidRPr="008258B3">
        <w:rPr>
          <w:b/>
          <w:sz w:val="20"/>
          <w:szCs w:val="20"/>
          <w:highlight w:val="lightGray"/>
        </w:rPr>
        <w:t xml:space="preserve">Проверить </w:t>
      </w:r>
      <w:proofErr w:type="spellStart"/>
      <w:r w:rsidRPr="008258B3">
        <w:rPr>
          <w:b/>
          <w:sz w:val="20"/>
          <w:szCs w:val="20"/>
          <w:highlight w:val="lightGray"/>
        </w:rPr>
        <w:t>междокументные</w:t>
      </w:r>
      <w:proofErr w:type="spellEnd"/>
      <w:r w:rsidRPr="008258B3">
        <w:rPr>
          <w:b/>
          <w:sz w:val="20"/>
          <w:szCs w:val="20"/>
          <w:highlight w:val="lightGray"/>
        </w:rPr>
        <w:t xml:space="preserve"> КС</w:t>
      </w:r>
      <w:r w:rsidRPr="0030653F">
        <w:rPr>
          <w:b/>
        </w:rPr>
        <w:t xml:space="preserve">.  </w:t>
      </w:r>
    </w:p>
    <w:p w14:paraId="4303A2E4" w14:textId="77777777" w:rsidR="00852F07" w:rsidRDefault="00852F07" w:rsidP="008258B3">
      <w:pPr>
        <w:spacing w:before="120"/>
        <w:ind w:firstLine="709"/>
      </w:pPr>
      <w:r w:rsidRPr="00035980">
        <w:t xml:space="preserve">При выборе пункта </w:t>
      </w:r>
      <w:r w:rsidRPr="008258B3">
        <w:rPr>
          <w:b/>
        </w:rPr>
        <w:t xml:space="preserve">«Проверить </w:t>
      </w:r>
      <w:proofErr w:type="spellStart"/>
      <w:r w:rsidRPr="008258B3">
        <w:rPr>
          <w:b/>
        </w:rPr>
        <w:t>междокументные</w:t>
      </w:r>
      <w:proofErr w:type="spellEnd"/>
      <w:r w:rsidRPr="008258B3">
        <w:rPr>
          <w:b/>
        </w:rPr>
        <w:t xml:space="preserve"> КС»</w:t>
      </w:r>
      <w:r w:rsidRPr="00035980">
        <w:t xml:space="preserve"> на экране п</w:t>
      </w:r>
      <w:r>
        <w:t xml:space="preserve">оявится список групп правил МДКС для данной отчетной формы </w:t>
      </w:r>
      <w:r w:rsidRPr="0030653F">
        <w:rPr>
          <w:i/>
        </w:rPr>
        <w:t>(</w:t>
      </w:r>
      <w:r w:rsidR="008258B3">
        <w:rPr>
          <w:i/>
        </w:rPr>
        <w:t>Рисунок 134)</w:t>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14:paraId="7D8CE22F" w14:textId="77777777" w:rsidR="00852F07" w:rsidRDefault="00852F07" w:rsidP="00852F07">
      <w:pPr>
        <w:spacing w:before="120"/>
        <w:jc w:val="center"/>
      </w:pPr>
      <w:r>
        <w:rPr>
          <w:noProof/>
        </w:rPr>
        <w:drawing>
          <wp:inline distT="0" distB="0" distL="0" distR="0" wp14:anchorId="60C84BA6" wp14:editId="7F0B146A">
            <wp:extent cx="5943600" cy="28860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20CE31B8" w14:textId="77777777" w:rsidR="00852F07" w:rsidRDefault="00852F07" w:rsidP="005F6947">
      <w:pPr>
        <w:pStyle w:val="affc"/>
        <w:numPr>
          <w:ilvl w:val="0"/>
          <w:numId w:val="19"/>
        </w:numPr>
        <w:tabs>
          <w:tab w:val="num" w:pos="794"/>
          <w:tab w:val="num" w:pos="19796"/>
        </w:tabs>
      </w:pPr>
      <w:r>
        <w:t xml:space="preserve">Проверка </w:t>
      </w:r>
      <w:proofErr w:type="spellStart"/>
      <w:r>
        <w:t>междокументных</w:t>
      </w:r>
      <w:proofErr w:type="spellEnd"/>
      <w:r>
        <w:t xml:space="preserve"> КС</w:t>
      </w:r>
    </w:p>
    <w:p w14:paraId="21561113" w14:textId="77777777" w:rsidR="00852F07" w:rsidRPr="00035980" w:rsidRDefault="00852F07" w:rsidP="008258B3">
      <w:pPr>
        <w:spacing w:before="120"/>
        <w:ind w:firstLine="709"/>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14:paraId="7DD9C656" w14:textId="77777777" w:rsidR="00852F07" w:rsidRDefault="00852F07" w:rsidP="008258B3">
      <w:pPr>
        <w:spacing w:after="120"/>
        <w:ind w:firstLine="709"/>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14:paraId="269AD98A" w14:textId="77777777" w:rsidR="00852F07" w:rsidRPr="00035980" w:rsidRDefault="00852F07" w:rsidP="00852F07">
      <w:pPr>
        <w:spacing w:before="120" w:after="120"/>
      </w:pPr>
      <w:r>
        <w:rPr>
          <w:noProof/>
        </w:rPr>
        <w:t xml:space="preserve"> - </w:t>
      </w:r>
      <w:r>
        <w:rPr>
          <w:noProof/>
        </w:rPr>
        <w:drawing>
          <wp:inline distT="0" distB="0" distL="0" distR="0" wp14:anchorId="671B2309" wp14:editId="171C0C47">
            <wp:extent cx="752475" cy="19050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14:paraId="1D984632" w14:textId="77777777" w:rsidR="00852F07" w:rsidRDefault="00852F07" w:rsidP="00852F07">
      <w:pPr>
        <w:spacing w:before="120" w:after="120"/>
      </w:pPr>
      <w:r>
        <w:t xml:space="preserve"> - </w:t>
      </w:r>
      <w:r>
        <w:rPr>
          <w:noProof/>
        </w:rPr>
        <w:drawing>
          <wp:inline distT="0" distB="0" distL="0" distR="0" wp14:anchorId="2A0FCADF" wp14:editId="3AE6A700">
            <wp:extent cx="790575" cy="20955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035980">
        <w:t xml:space="preserve"> - </w:t>
      </w:r>
      <w:r>
        <w:t xml:space="preserve">данная ячейка будет окрашена в желтый </w:t>
      </w:r>
      <w:proofErr w:type="gramStart"/>
      <w:r>
        <w:t>цвет, в случае, если</w:t>
      </w:r>
      <w:proofErr w:type="gramEnd"/>
      <w:r>
        <w:t xml:space="preserve"> по итогам проверки МДКС в протоколе присутствуют только ошибки-предупреждения, либо в случае </w:t>
      </w:r>
      <w:proofErr w:type="gramStart"/>
      <w:r>
        <w:t>внесения  изменений</w:t>
      </w:r>
      <w:proofErr w:type="gramEnd"/>
      <w:r>
        <w:t xml:space="preserve"> в отчеты, участвовавшие в проверке (требуется перепроверка;</w:t>
      </w:r>
    </w:p>
    <w:p w14:paraId="75C9B571" w14:textId="77777777" w:rsidR="00852F07" w:rsidRPr="00035980" w:rsidRDefault="00852F07" w:rsidP="00852F07">
      <w:pPr>
        <w:spacing w:before="120" w:after="120"/>
      </w:pPr>
      <w:r>
        <w:rPr>
          <w:noProof/>
        </w:rPr>
        <w:t xml:space="preserve"> - </w:t>
      </w:r>
      <w:r>
        <w:rPr>
          <w:noProof/>
        </w:rPr>
        <w:drawing>
          <wp:inline distT="0" distB="0" distL="0" distR="0" wp14:anchorId="3DA18A9C" wp14:editId="794F53D1">
            <wp:extent cx="790575" cy="20002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035980">
        <w:rPr>
          <w:noProof/>
        </w:rPr>
        <w:t xml:space="preserve"> </w:t>
      </w:r>
      <w:r w:rsidRPr="00035980">
        <w:t>-</w:t>
      </w:r>
      <w:r>
        <w:t xml:space="preserve"> к</w:t>
      </w:r>
      <w:r w:rsidRPr="00035980">
        <w:t xml:space="preserve">расный цвет означает, что среди проверенных групп МДКС имеются группы с </w:t>
      </w:r>
      <w:proofErr w:type="gramStart"/>
      <w:r w:rsidRPr="00035980">
        <w:t>ошибками</w:t>
      </w:r>
      <w:proofErr w:type="gramEnd"/>
      <w:r>
        <w:t xml:space="preserve"> В данном примере только три из девяти возможных групп МДКС были пройдены успешно</w:t>
      </w:r>
      <w:r w:rsidRPr="00035980">
        <w:t>;</w:t>
      </w:r>
      <w:r>
        <w:t xml:space="preserve"> </w:t>
      </w:r>
    </w:p>
    <w:p w14:paraId="5642A29D" w14:textId="77777777" w:rsidR="00852F07" w:rsidRPr="00035980" w:rsidRDefault="00852F07" w:rsidP="00852F07">
      <w:pPr>
        <w:spacing w:after="120"/>
      </w:pPr>
      <w:r>
        <w:t xml:space="preserve"> - </w:t>
      </w:r>
      <w:r>
        <w:rPr>
          <w:noProof/>
        </w:rPr>
        <w:drawing>
          <wp:inline distT="0" distB="0" distL="0" distR="0" wp14:anchorId="734F6E43" wp14:editId="4945EB90">
            <wp:extent cx="809625" cy="209550"/>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035980">
        <w:t xml:space="preserve"> - проверка </w:t>
      </w:r>
      <w:r>
        <w:t>МД</w:t>
      </w:r>
      <w:r w:rsidRPr="00035980">
        <w:t>КС после последнего изменения формы не проводилась.</w:t>
      </w:r>
    </w:p>
    <w:p w14:paraId="556556E5" w14:textId="77777777" w:rsidR="00852F07" w:rsidRDefault="00852F07" w:rsidP="00852F07">
      <w:pPr>
        <w:spacing w:after="120"/>
      </w:pPr>
    </w:p>
    <w:p w14:paraId="2BC384AE" w14:textId="77777777" w:rsidR="00852F07" w:rsidRPr="00035980" w:rsidRDefault="00852F07" w:rsidP="008258B3">
      <w:pPr>
        <w:spacing w:after="120"/>
        <w:ind w:firstLine="709"/>
      </w:pPr>
      <w:r w:rsidRPr="00035980">
        <w:lastRenderedPageBreak/>
        <w:t xml:space="preserve">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8258B3">
        <w:rPr>
          <w:b/>
        </w:rPr>
        <w:t>МДКС</w:t>
      </w:r>
      <w:r w:rsidRPr="008258B3">
        <w:t>.</w:t>
      </w:r>
      <w:r>
        <w:t xml:space="preserve"> </w:t>
      </w:r>
    </w:p>
    <w:p w14:paraId="06C5D9DC" w14:textId="77777777" w:rsidR="00852F07" w:rsidRDefault="00852F07" w:rsidP="005F6947">
      <w:pPr>
        <w:pStyle w:val="3f4"/>
        <w:numPr>
          <w:ilvl w:val="2"/>
          <w:numId w:val="30"/>
        </w:numPr>
        <w:tabs>
          <w:tab w:val="num" w:pos="1797"/>
        </w:tabs>
        <w:spacing w:line="360" w:lineRule="auto"/>
        <w:ind w:left="1797" w:hanging="1077"/>
      </w:pPr>
      <w:bookmarkStart w:id="92" w:name="_Toc18575371"/>
      <w:r>
        <w:t>Статусы отчетов</w:t>
      </w:r>
      <w:bookmarkEnd w:id="92"/>
    </w:p>
    <w:p w14:paraId="6F438DCF" w14:textId="77777777" w:rsidR="00852F07" w:rsidRDefault="00852F07" w:rsidP="00852F07">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14:paraId="0DA42395" w14:textId="77777777" w:rsidR="00852F07" w:rsidRDefault="00852F07" w:rsidP="00852F07">
      <w:pPr>
        <w:spacing w:after="120"/>
        <w:jc w:val="center"/>
      </w:pPr>
      <w:r>
        <w:rPr>
          <w:noProof/>
        </w:rPr>
        <w:drawing>
          <wp:inline distT="0" distB="0" distL="0" distR="0" wp14:anchorId="1A6ACA75" wp14:editId="0DE5A780">
            <wp:extent cx="5572125" cy="2047875"/>
            <wp:effectExtent l="0" t="0" r="9525"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572125" cy="2047875"/>
                    </a:xfrm>
                    <a:prstGeom prst="rect">
                      <a:avLst/>
                    </a:prstGeom>
                    <a:noFill/>
                    <a:ln>
                      <a:noFill/>
                    </a:ln>
                  </pic:spPr>
                </pic:pic>
              </a:graphicData>
            </a:graphic>
          </wp:inline>
        </w:drawing>
      </w:r>
    </w:p>
    <w:p w14:paraId="6CF5B576" w14:textId="77777777" w:rsidR="00852F07" w:rsidRDefault="00852F07" w:rsidP="005F6947">
      <w:pPr>
        <w:pStyle w:val="affc"/>
        <w:numPr>
          <w:ilvl w:val="0"/>
          <w:numId w:val="19"/>
        </w:numPr>
        <w:tabs>
          <w:tab w:val="num" w:pos="794"/>
          <w:tab w:val="num" w:pos="19796"/>
        </w:tabs>
      </w:pPr>
      <w:r>
        <w:t>Статусы отчетов</w:t>
      </w:r>
      <w:r w:rsidR="00C05A30">
        <w:t>. Готов к проверке</w:t>
      </w:r>
    </w:p>
    <w:p w14:paraId="293F61C3" w14:textId="77777777" w:rsidR="00852F07" w:rsidRDefault="00852F07" w:rsidP="00852F07">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14:paraId="7F962CE9" w14:textId="77777777" w:rsidR="00852F07" w:rsidRDefault="00852F07" w:rsidP="00852F07">
      <w:pPr>
        <w:spacing w:after="120"/>
      </w:pPr>
      <w:r>
        <w:rPr>
          <w:noProof/>
        </w:rPr>
        <w:drawing>
          <wp:inline distT="0" distB="0" distL="0" distR="0" wp14:anchorId="3E57876E" wp14:editId="3EF36E10">
            <wp:extent cx="6296025" cy="158115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296025" cy="1581150"/>
                    </a:xfrm>
                    <a:prstGeom prst="rect">
                      <a:avLst/>
                    </a:prstGeom>
                    <a:noFill/>
                    <a:ln>
                      <a:noFill/>
                    </a:ln>
                  </pic:spPr>
                </pic:pic>
              </a:graphicData>
            </a:graphic>
          </wp:inline>
        </w:drawing>
      </w:r>
    </w:p>
    <w:p w14:paraId="3F45D3E4" w14:textId="77777777" w:rsidR="004D489C" w:rsidRDefault="00C05A30" w:rsidP="005F6947">
      <w:pPr>
        <w:pStyle w:val="affc"/>
        <w:numPr>
          <w:ilvl w:val="0"/>
          <w:numId w:val="19"/>
        </w:numPr>
        <w:tabs>
          <w:tab w:val="num" w:pos="794"/>
          <w:tab w:val="num" w:pos="19796"/>
        </w:tabs>
      </w:pPr>
      <w:r>
        <w:t>Статусы отчетов. Проверяется</w:t>
      </w:r>
    </w:p>
    <w:p w14:paraId="74DEA55F" w14:textId="77777777" w:rsidR="00852F07" w:rsidRDefault="00852F07" w:rsidP="00852F07">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Расчет итогов</w:t>
      </w:r>
      <w:r>
        <w:t xml:space="preserve">. Далее повторно провести проверку </w:t>
      </w:r>
      <w:proofErr w:type="spellStart"/>
      <w:r>
        <w:t>внутридокументных</w:t>
      </w:r>
      <w:proofErr w:type="spellEnd"/>
      <w:r>
        <w:t xml:space="preserve"> и </w:t>
      </w:r>
      <w:proofErr w:type="spellStart"/>
      <w:r>
        <w:t>междокументных</w:t>
      </w:r>
      <w:proofErr w:type="spellEnd"/>
      <w:r>
        <w:t xml:space="preserve"> контрольных соотношений и в случае отсутствия ошибок установить статус «Готов к проверке». </w:t>
      </w:r>
    </w:p>
    <w:p w14:paraId="1C7B1BA9" w14:textId="77777777" w:rsidR="00852F07" w:rsidRDefault="00852F07" w:rsidP="00852F07">
      <w:pPr>
        <w:spacing w:after="120"/>
        <w:jc w:val="center"/>
      </w:pPr>
      <w:r>
        <w:rPr>
          <w:noProof/>
        </w:rPr>
        <w:lastRenderedPageBreak/>
        <w:drawing>
          <wp:inline distT="0" distB="0" distL="0" distR="0" wp14:anchorId="1BD23342" wp14:editId="6A051D7A">
            <wp:extent cx="4943475" cy="4010025"/>
            <wp:effectExtent l="0" t="0" r="9525"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943475" cy="4010025"/>
                    </a:xfrm>
                    <a:prstGeom prst="rect">
                      <a:avLst/>
                    </a:prstGeom>
                    <a:noFill/>
                    <a:ln>
                      <a:noFill/>
                    </a:ln>
                  </pic:spPr>
                </pic:pic>
              </a:graphicData>
            </a:graphic>
          </wp:inline>
        </w:drawing>
      </w:r>
    </w:p>
    <w:p w14:paraId="39E0D678" w14:textId="77777777" w:rsidR="00852F07" w:rsidRDefault="00C05A30" w:rsidP="005F6947">
      <w:pPr>
        <w:pStyle w:val="affc"/>
        <w:numPr>
          <w:ilvl w:val="0"/>
          <w:numId w:val="19"/>
        </w:numPr>
        <w:tabs>
          <w:tab w:val="num" w:pos="794"/>
          <w:tab w:val="num" w:pos="19796"/>
        </w:tabs>
      </w:pPr>
      <w:r>
        <w:t>Статусы отчетов. На доработке</w:t>
      </w:r>
    </w:p>
    <w:p w14:paraId="01909CA7" w14:textId="77777777" w:rsidR="00852F07" w:rsidRDefault="00852F07" w:rsidP="00852F07">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14:paraId="23D66B17" w14:textId="77777777" w:rsidR="00852F07" w:rsidRDefault="00852F07" w:rsidP="00852F07">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14:paraId="73D72293" w14:textId="77777777" w:rsidR="00852F07" w:rsidRDefault="00852F07" w:rsidP="005F6947">
      <w:pPr>
        <w:pStyle w:val="3f4"/>
        <w:numPr>
          <w:ilvl w:val="2"/>
          <w:numId w:val="30"/>
        </w:numPr>
        <w:tabs>
          <w:tab w:val="num" w:pos="1797"/>
        </w:tabs>
        <w:spacing w:line="360" w:lineRule="auto"/>
        <w:ind w:left="1797" w:hanging="1077"/>
      </w:pPr>
      <w:bookmarkStart w:id="93" w:name="_Toc18575372"/>
      <w:r>
        <w:t>Печать отчета</w:t>
      </w:r>
      <w:bookmarkEnd w:id="93"/>
    </w:p>
    <w:p w14:paraId="1F566936" w14:textId="77777777" w:rsidR="00852F07" w:rsidRDefault="00852F07" w:rsidP="008258B3">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6148BB7E" wp14:editId="3E4DB960">
            <wp:extent cx="247650" cy="18097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008258B3" w:rsidRPr="008258B3">
        <w:t>[</w:t>
      </w:r>
      <w:r w:rsidRPr="00035980">
        <w:rPr>
          <w:b/>
        </w:rPr>
        <w:t>Печать</w:t>
      </w:r>
      <w:r w:rsidR="008258B3" w:rsidRPr="008258B3">
        <w:rPr>
          <w:b/>
        </w:rPr>
        <w:t>]</w:t>
      </w:r>
      <w:r w:rsidRPr="00035980">
        <w:rPr>
          <w:b/>
        </w:rPr>
        <w:t xml:space="preserve">. </w:t>
      </w:r>
    </w:p>
    <w:p w14:paraId="510F0BF7" w14:textId="77777777" w:rsidR="00852F07" w:rsidRDefault="00852F07" w:rsidP="00852F07">
      <w:pPr>
        <w:spacing w:after="120"/>
        <w:jc w:val="center"/>
      </w:pPr>
      <w:r>
        <w:rPr>
          <w:noProof/>
        </w:rPr>
        <w:drawing>
          <wp:inline distT="0" distB="0" distL="0" distR="0" wp14:anchorId="46CD613B" wp14:editId="5017E79A">
            <wp:extent cx="6076950" cy="19621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076950" cy="1962150"/>
                    </a:xfrm>
                    <a:prstGeom prst="rect">
                      <a:avLst/>
                    </a:prstGeom>
                    <a:noFill/>
                    <a:ln>
                      <a:noFill/>
                    </a:ln>
                  </pic:spPr>
                </pic:pic>
              </a:graphicData>
            </a:graphic>
          </wp:inline>
        </w:drawing>
      </w:r>
    </w:p>
    <w:p w14:paraId="494AEA48" w14:textId="77777777" w:rsidR="00852F07" w:rsidRDefault="00852F07" w:rsidP="005F6947">
      <w:pPr>
        <w:pStyle w:val="affc"/>
        <w:numPr>
          <w:ilvl w:val="0"/>
          <w:numId w:val="19"/>
        </w:numPr>
        <w:tabs>
          <w:tab w:val="num" w:pos="794"/>
          <w:tab w:val="num" w:pos="19796"/>
        </w:tabs>
      </w:pPr>
      <w:r>
        <w:t>Параметры печати</w:t>
      </w:r>
    </w:p>
    <w:p w14:paraId="5A0AA70B" w14:textId="77777777" w:rsidR="00852F07" w:rsidRDefault="00852F07" w:rsidP="008258B3">
      <w:pPr>
        <w:spacing w:after="120"/>
        <w:ind w:firstLine="709"/>
      </w:pPr>
      <w:r w:rsidRPr="00035980">
        <w:lastRenderedPageBreak/>
        <w:t xml:space="preserve">При запуске печати отчета появляется 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Pr="00D65C1F">
        <w:rPr>
          <w:i/>
        </w:rPr>
        <w:t xml:space="preserve">Рисунок </w:t>
      </w:r>
      <w:r w:rsidRPr="00D65C1F">
        <w:rPr>
          <w:i/>
          <w:noProof/>
        </w:rPr>
        <w:t>71</w:t>
      </w:r>
      <w:r w:rsidRPr="00FF1453">
        <w:rPr>
          <w:i/>
        </w:rPr>
        <w:fldChar w:fldCharType="end"/>
      </w:r>
      <w:r w:rsidRPr="00FF1453">
        <w:rPr>
          <w:i/>
        </w:rPr>
        <w:t>)</w:t>
      </w:r>
      <w:r w:rsidRPr="00035980">
        <w:t xml:space="preserve"> с параметрами печати, в котором </w:t>
      </w:r>
      <w:r>
        <w:t>необходимо задать параметры печати отчета</w:t>
      </w:r>
      <w:r w:rsidRPr="00035980">
        <w:t>.</w:t>
      </w:r>
    </w:p>
    <w:p w14:paraId="65B7377F" w14:textId="77777777" w:rsidR="00852F07" w:rsidRDefault="00852F07" w:rsidP="00852F07">
      <w:pPr>
        <w:spacing w:after="120"/>
        <w:jc w:val="center"/>
      </w:pPr>
      <w:r>
        <w:rPr>
          <w:noProof/>
        </w:rPr>
        <w:drawing>
          <wp:inline distT="0" distB="0" distL="0" distR="0" wp14:anchorId="401CF09D" wp14:editId="31477F91">
            <wp:extent cx="3657600" cy="240982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657600" cy="2409825"/>
                    </a:xfrm>
                    <a:prstGeom prst="rect">
                      <a:avLst/>
                    </a:prstGeom>
                    <a:noFill/>
                    <a:ln>
                      <a:noFill/>
                    </a:ln>
                  </pic:spPr>
                </pic:pic>
              </a:graphicData>
            </a:graphic>
          </wp:inline>
        </w:drawing>
      </w:r>
    </w:p>
    <w:p w14:paraId="40D8EF8F" w14:textId="77777777" w:rsidR="00852F07" w:rsidRDefault="00852F07" w:rsidP="005F6947">
      <w:pPr>
        <w:pStyle w:val="affc"/>
        <w:numPr>
          <w:ilvl w:val="0"/>
          <w:numId w:val="19"/>
        </w:numPr>
        <w:tabs>
          <w:tab w:val="num" w:pos="794"/>
          <w:tab w:val="num" w:pos="19796"/>
        </w:tabs>
      </w:pPr>
      <w:r>
        <w:t>Дополнительные настройки печати</w:t>
      </w:r>
    </w:p>
    <w:p w14:paraId="5D6B146B" w14:textId="77777777" w:rsidR="00852F07" w:rsidRDefault="00852F07" w:rsidP="008258B3">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14:paraId="6FFB340B" w14:textId="77777777" w:rsidR="00852F07" w:rsidRDefault="00852F07" w:rsidP="005F6947">
      <w:pPr>
        <w:numPr>
          <w:ilvl w:val="0"/>
          <w:numId w:val="61"/>
        </w:numPr>
        <w:spacing w:after="120" w:line="276" w:lineRule="auto"/>
        <w:contextualSpacing/>
      </w:pPr>
      <w:r w:rsidRPr="007830BB">
        <w:rPr>
          <w:b/>
        </w:rPr>
        <w:t xml:space="preserve">Печать только </w:t>
      </w:r>
      <w:r>
        <w:rPr>
          <w:b/>
        </w:rPr>
        <w:t>не нулевых столбцов</w:t>
      </w:r>
      <w:r w:rsidRPr="007830BB">
        <w:rPr>
          <w:b/>
        </w:rPr>
        <w:t xml:space="preserve"> –</w:t>
      </w:r>
      <w:r>
        <w:rPr>
          <w:b/>
        </w:rPr>
        <w:t xml:space="preserve"> </w:t>
      </w:r>
      <w:r>
        <w:t xml:space="preserve">в печатный бланк выводятся только </w:t>
      </w:r>
      <w:proofErr w:type="gramStart"/>
      <w:r>
        <w:t>столбцы  с</w:t>
      </w:r>
      <w:proofErr w:type="gramEnd"/>
      <w:r>
        <w:t xml:space="preserve"> суммовыми показателями.</w:t>
      </w:r>
    </w:p>
    <w:p w14:paraId="13088EC6" w14:textId="77777777" w:rsidR="00852F07" w:rsidRDefault="00852F07" w:rsidP="005F6947">
      <w:pPr>
        <w:pStyle w:val="3f4"/>
        <w:numPr>
          <w:ilvl w:val="2"/>
          <w:numId w:val="30"/>
        </w:numPr>
        <w:tabs>
          <w:tab w:val="num" w:pos="1797"/>
        </w:tabs>
        <w:spacing w:line="360" w:lineRule="auto"/>
        <w:ind w:left="1797" w:hanging="1077"/>
      </w:pPr>
      <w:bookmarkStart w:id="94" w:name="_Toc18575373"/>
      <w:r>
        <w:t>Электронная подпись (ЭП)</w:t>
      </w:r>
      <w:bookmarkEnd w:id="94"/>
    </w:p>
    <w:p w14:paraId="4A59F04F" w14:textId="77777777" w:rsidR="00852F07" w:rsidRDefault="00852F07" w:rsidP="008258B3">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8258B3">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кнопку </w:t>
      </w:r>
      <w:r>
        <w:rPr>
          <w:rFonts w:ascii="Times New Roman" w:hAnsi="Times New Roman"/>
          <w:noProof/>
          <w:lang w:eastAsia="ru-RU"/>
        </w:rPr>
        <w:drawing>
          <wp:inline distT="0" distB="0" distL="0" distR="0" wp14:anchorId="1EF5B0EC" wp14:editId="52912001">
            <wp:extent cx="304800" cy="2286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008258B3" w:rsidRPr="008258B3">
        <w:rPr>
          <w:rFonts w:ascii="Times New Roman" w:hAnsi="Times New Roman"/>
          <w:b/>
          <w:sz w:val="24"/>
        </w:rPr>
        <w:t>[</w:t>
      </w:r>
      <w:r w:rsidRPr="00035980">
        <w:rPr>
          <w:rFonts w:ascii="Times New Roman" w:hAnsi="Times New Roman"/>
          <w:b/>
          <w:sz w:val="24"/>
        </w:rPr>
        <w:t>Электронная</w:t>
      </w:r>
      <w:r w:rsidR="008258B3">
        <w:rPr>
          <w:rFonts w:ascii="Times New Roman" w:hAnsi="Times New Roman"/>
          <w:b/>
          <w:sz w:val="24"/>
        </w:rPr>
        <w:t xml:space="preserve"> подпись</w:t>
      </w:r>
      <w:r w:rsidR="008258B3" w:rsidRPr="008258B3">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14:paraId="7764F13F" w14:textId="77777777" w:rsidR="00852F07" w:rsidRDefault="00852F07" w:rsidP="00852F07">
      <w:pPr>
        <w:pStyle w:val="afffffff9"/>
        <w:ind w:left="0" w:firstLine="708"/>
        <w:jc w:val="center"/>
        <w:rPr>
          <w:rFonts w:ascii="Times New Roman" w:hAnsi="Times New Roman"/>
          <w:sz w:val="24"/>
        </w:rPr>
      </w:pPr>
      <w:r>
        <w:rPr>
          <w:noProof/>
          <w:lang w:eastAsia="ru-RU"/>
        </w:rPr>
        <w:lastRenderedPageBreak/>
        <w:drawing>
          <wp:inline distT="0" distB="0" distL="0" distR="0" wp14:anchorId="2485B123" wp14:editId="37E95F56">
            <wp:extent cx="4076700" cy="460057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14:paraId="7687E2F6" w14:textId="77777777" w:rsidR="00852F07" w:rsidRDefault="008258B3" w:rsidP="005F6947">
      <w:pPr>
        <w:pStyle w:val="affc"/>
        <w:numPr>
          <w:ilvl w:val="0"/>
          <w:numId w:val="19"/>
        </w:numPr>
        <w:tabs>
          <w:tab w:val="num" w:pos="794"/>
          <w:tab w:val="num" w:pos="19796"/>
        </w:tabs>
      </w:pPr>
      <w:r>
        <w:t>Выбор сертификата</w:t>
      </w:r>
    </w:p>
    <w:p w14:paraId="561AF8EB" w14:textId="77777777" w:rsidR="00852F07" w:rsidRDefault="00852F07" w:rsidP="008258B3">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14:paraId="63CC2B75" w14:textId="77777777" w:rsidR="00852F07" w:rsidRDefault="00852F07" w:rsidP="008258B3">
      <w:pPr>
        <w:pStyle w:val="afffffff9"/>
        <w:ind w:left="0" w:firstLine="708"/>
        <w:jc w:val="both"/>
        <w:rPr>
          <w:rFonts w:ascii="Times New Roman" w:hAnsi="Times New Roman"/>
          <w:sz w:val="24"/>
          <w:szCs w:val="24"/>
        </w:rPr>
      </w:pPr>
      <w:r>
        <w:rPr>
          <w:rFonts w:ascii="Times New Roman" w:hAnsi="Times New Roman"/>
          <w:sz w:val="24"/>
          <w:szCs w:val="24"/>
        </w:rPr>
        <w:t xml:space="preserve">При наличии модуля </w:t>
      </w:r>
      <w:r w:rsidRPr="008258B3">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008258B3">
        <w:rPr>
          <w:rFonts w:ascii="Times New Roman" w:hAnsi="Times New Roman"/>
          <w:i/>
          <w:sz w:val="24"/>
          <w:szCs w:val="24"/>
        </w:rPr>
        <w:t>Рисунок 141</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Pr>
          <w:rFonts w:ascii="Times New Roman" w:hAnsi="Times New Roman"/>
          <w:noProof/>
          <w:lang w:eastAsia="ru-RU"/>
        </w:rPr>
        <w:drawing>
          <wp:inline distT="0" distB="0" distL="0" distR="0" wp14:anchorId="0EFB34FF" wp14:editId="562CCA71">
            <wp:extent cx="895350" cy="2476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14:paraId="2AAC0A69" w14:textId="77777777" w:rsidR="00852F07" w:rsidRPr="00035980" w:rsidRDefault="00852F07" w:rsidP="00852F07">
      <w:pPr>
        <w:pStyle w:val="afffffff9"/>
        <w:ind w:left="0" w:firstLine="708"/>
        <w:rPr>
          <w:rFonts w:ascii="Times New Roman" w:hAnsi="Times New Roman"/>
          <w:sz w:val="24"/>
          <w:szCs w:val="24"/>
        </w:rPr>
      </w:pPr>
    </w:p>
    <w:p w14:paraId="25182EFE" w14:textId="77777777" w:rsidR="00852F07" w:rsidRPr="00035980" w:rsidRDefault="00852F07" w:rsidP="00852F07">
      <w:pPr>
        <w:pStyle w:val="afffffff9"/>
        <w:ind w:left="0" w:firstLine="708"/>
        <w:rPr>
          <w:rFonts w:ascii="Times New Roman" w:hAnsi="Times New Roman"/>
          <w:sz w:val="24"/>
          <w:szCs w:val="24"/>
        </w:rPr>
      </w:pPr>
    </w:p>
    <w:p w14:paraId="2BCF9FBD" w14:textId="77777777" w:rsidR="00852F07" w:rsidRDefault="00852F07" w:rsidP="00852F07">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0F5F268C" wp14:editId="50568600">
            <wp:extent cx="6057900" cy="452437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057900" cy="4524375"/>
                    </a:xfrm>
                    <a:prstGeom prst="rect">
                      <a:avLst/>
                    </a:prstGeom>
                    <a:noFill/>
                    <a:ln>
                      <a:noFill/>
                    </a:ln>
                  </pic:spPr>
                </pic:pic>
              </a:graphicData>
            </a:graphic>
          </wp:inline>
        </w:drawing>
      </w:r>
    </w:p>
    <w:p w14:paraId="572FEADA" w14:textId="77777777" w:rsidR="00852F07" w:rsidRDefault="00852F07" w:rsidP="005F6947">
      <w:pPr>
        <w:pStyle w:val="affc"/>
        <w:numPr>
          <w:ilvl w:val="0"/>
          <w:numId w:val="19"/>
        </w:numPr>
        <w:tabs>
          <w:tab w:val="num" w:pos="794"/>
          <w:tab w:val="num" w:pos="19796"/>
        </w:tabs>
      </w:pPr>
      <w:r>
        <w:t>Подпись</w:t>
      </w:r>
    </w:p>
    <w:p w14:paraId="64519B30" w14:textId="77777777" w:rsidR="00852F07" w:rsidRPr="00271777" w:rsidRDefault="00852F07" w:rsidP="00852F07"/>
    <w:p w14:paraId="29BB7328" w14:textId="77777777" w:rsidR="00852F07" w:rsidRPr="00271777" w:rsidRDefault="00852F07" w:rsidP="00852F07">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кнопки </w:t>
      </w:r>
      <w:r>
        <w:rPr>
          <w:rFonts w:ascii="Times New Roman" w:hAnsi="Times New Roman"/>
          <w:noProof/>
          <w:sz w:val="24"/>
          <w:szCs w:val="20"/>
          <w:lang w:eastAsia="ru-RU"/>
        </w:rPr>
        <w:drawing>
          <wp:inline distT="0" distB="0" distL="0" distR="0" wp14:anchorId="225F903C" wp14:editId="472D064B">
            <wp:extent cx="285750" cy="180975"/>
            <wp:effectExtent l="0" t="0" r="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035980">
        <w:rPr>
          <w:rFonts w:ascii="Times New Roman" w:hAnsi="Times New Roman"/>
          <w:sz w:val="24"/>
          <w:szCs w:val="20"/>
        </w:rPr>
        <w:t xml:space="preserve"> </w:t>
      </w:r>
      <w:r w:rsidR="008258B3" w:rsidRPr="008258B3">
        <w:rPr>
          <w:rFonts w:ascii="Times New Roman" w:hAnsi="Times New Roman"/>
          <w:sz w:val="24"/>
          <w:szCs w:val="20"/>
        </w:rPr>
        <w:t>[</w:t>
      </w:r>
      <w:r w:rsidRPr="00035980">
        <w:rPr>
          <w:rFonts w:ascii="Times New Roman" w:hAnsi="Times New Roman"/>
          <w:b/>
          <w:sz w:val="24"/>
          <w:szCs w:val="20"/>
        </w:rPr>
        <w:t>Электронная подпись</w:t>
      </w:r>
      <w:r w:rsidR="008258B3" w:rsidRPr="008258B3">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8258B3">
        <w:rPr>
          <w:rFonts w:ascii="Times New Roman" w:hAnsi="Times New Roman"/>
          <w:b/>
          <w:sz w:val="24"/>
          <w:szCs w:val="20"/>
        </w:rPr>
        <w:t>«Работа с отчетностью»</w:t>
      </w:r>
      <w:r w:rsidRPr="00271777">
        <w:rPr>
          <w:rFonts w:ascii="Times New Roman" w:hAnsi="Times New Roman"/>
          <w:sz w:val="24"/>
          <w:szCs w:val="20"/>
        </w:rPr>
        <w:t xml:space="preserve"> </w:t>
      </w:r>
      <w:proofErr w:type="gramStart"/>
      <w:r w:rsidRPr="00271777">
        <w:rPr>
          <w:rFonts w:ascii="Times New Roman" w:hAnsi="Times New Roman"/>
          <w:sz w:val="24"/>
          <w:szCs w:val="20"/>
        </w:rPr>
        <w:t>также  расположены</w:t>
      </w:r>
      <w:proofErr w:type="gramEnd"/>
      <w:r w:rsidRPr="00271777">
        <w:rPr>
          <w:rFonts w:ascii="Times New Roman" w:hAnsi="Times New Roman"/>
          <w:sz w:val="24"/>
          <w:szCs w:val="20"/>
        </w:rPr>
        <w:t xml:space="preserve"> следующие опции:</w:t>
      </w:r>
    </w:p>
    <w:p w14:paraId="173D7C88" w14:textId="77777777"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14:paraId="2CDF2D52" w14:textId="77777777"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14:paraId="08DA7A4F" w14:textId="77777777" w:rsidR="00852F07" w:rsidRPr="00035980" w:rsidRDefault="00852F07" w:rsidP="00852F07">
      <w:pPr>
        <w:pStyle w:val="afffffff9"/>
        <w:ind w:left="0"/>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14:paraId="4092E22B" w14:textId="77777777" w:rsidR="00852F07" w:rsidRPr="00035980" w:rsidRDefault="00852F07" w:rsidP="00852F07">
      <w:r>
        <w:rPr>
          <w:noProof/>
        </w:rPr>
        <w:lastRenderedPageBreak/>
        <w:drawing>
          <wp:inline distT="0" distB="0" distL="0" distR="0" wp14:anchorId="25574370" wp14:editId="1FC2F183">
            <wp:extent cx="6296025" cy="3114675"/>
            <wp:effectExtent l="0" t="0" r="9525"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296025" cy="3114675"/>
                    </a:xfrm>
                    <a:prstGeom prst="rect">
                      <a:avLst/>
                    </a:prstGeom>
                    <a:noFill/>
                    <a:ln>
                      <a:noFill/>
                    </a:ln>
                  </pic:spPr>
                </pic:pic>
              </a:graphicData>
            </a:graphic>
          </wp:inline>
        </w:drawing>
      </w:r>
    </w:p>
    <w:p w14:paraId="5DFB71AC" w14:textId="77777777" w:rsidR="00852F07" w:rsidRPr="00035980" w:rsidRDefault="00852F07" w:rsidP="005F6947">
      <w:pPr>
        <w:pStyle w:val="affc"/>
        <w:numPr>
          <w:ilvl w:val="0"/>
          <w:numId w:val="19"/>
        </w:numPr>
        <w:tabs>
          <w:tab w:val="num" w:pos="794"/>
          <w:tab w:val="num" w:pos="19796"/>
        </w:tabs>
      </w:pPr>
      <w:r w:rsidRPr="00035980">
        <w:t>Информация о подписи</w:t>
      </w:r>
    </w:p>
    <w:p w14:paraId="1244BC76" w14:textId="77777777" w:rsidR="00852F07" w:rsidRPr="00035980" w:rsidRDefault="00852F07" w:rsidP="00852F07">
      <w:pPr>
        <w:pStyle w:val="afffffff9"/>
        <w:ind w:left="0" w:firstLine="708"/>
        <w:rPr>
          <w:rFonts w:ascii="Times New Roman" w:hAnsi="Times New Roman"/>
          <w:sz w:val="24"/>
          <w:szCs w:val="24"/>
        </w:rPr>
      </w:pPr>
    </w:p>
    <w:p w14:paraId="71FEC0B3" w14:textId="77777777" w:rsidR="00852F07" w:rsidRPr="00035980" w:rsidRDefault="00852F07" w:rsidP="00852F07">
      <w:pPr>
        <w:pStyle w:val="afffffff9"/>
        <w:ind w:left="0" w:firstLine="708"/>
        <w:rPr>
          <w:rFonts w:ascii="Times New Roman" w:hAnsi="Times New Roman"/>
        </w:rPr>
      </w:pPr>
      <w:r w:rsidRPr="00035980">
        <w:rPr>
          <w:rFonts w:ascii="Times New Roman" w:hAnsi="Times New Roman"/>
          <w:sz w:val="24"/>
          <w:szCs w:val="24"/>
        </w:rPr>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Pr>
          <w:rFonts w:ascii="Times New Roman" w:hAnsi="Times New Roman"/>
          <w:noProof/>
          <w:sz w:val="24"/>
          <w:szCs w:val="24"/>
          <w:lang w:eastAsia="ru-RU"/>
        </w:rPr>
        <w:drawing>
          <wp:inline distT="0" distB="0" distL="0" distR="0" wp14:anchorId="14B7EF8E" wp14:editId="6F6DE091">
            <wp:extent cx="209550" cy="20002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008258B3" w:rsidRPr="008258B3">
        <w:rPr>
          <w:rFonts w:ascii="Times New Roman" w:hAnsi="Times New Roman"/>
          <w:sz w:val="24"/>
          <w:szCs w:val="24"/>
        </w:rPr>
        <w:t>[</w:t>
      </w:r>
      <w:r w:rsidRPr="00035980">
        <w:rPr>
          <w:rFonts w:ascii="Times New Roman" w:hAnsi="Times New Roman"/>
          <w:b/>
          <w:sz w:val="24"/>
          <w:szCs w:val="24"/>
        </w:rPr>
        <w:t>Данные о сертификате</w:t>
      </w:r>
      <w:r w:rsidR="008258B3" w:rsidRPr="008258B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14:paraId="553377F4" w14:textId="77777777" w:rsidR="00852F07" w:rsidRPr="00271777" w:rsidRDefault="00852F07" w:rsidP="005F6947">
      <w:pPr>
        <w:pStyle w:val="afffffff9"/>
        <w:numPr>
          <w:ilvl w:val="0"/>
          <w:numId w:val="29"/>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w:t>
      </w:r>
      <w:proofErr w:type="gramStart"/>
      <w:r w:rsidRPr="00271777">
        <w:rPr>
          <w:rFonts w:ascii="Times New Roman" w:hAnsi="Times New Roman"/>
          <w:sz w:val="24"/>
          <w:szCs w:val="24"/>
        </w:rPr>
        <w:t>опция</w:t>
      </w:r>
      <w:proofErr w:type="gramEnd"/>
      <w:r w:rsidRPr="00271777">
        <w:rPr>
          <w:rFonts w:ascii="Times New Roman" w:hAnsi="Times New Roman"/>
          <w:sz w:val="24"/>
          <w:szCs w:val="24"/>
        </w:rPr>
        <w:t xml:space="preserve">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14:paraId="328DBF42" w14:textId="77777777"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008258B3" w:rsidRPr="008258B3">
        <w:rPr>
          <w:rFonts w:ascii="Times New Roman" w:hAnsi="Times New Roman"/>
          <w:sz w:val="24"/>
          <w:szCs w:val="24"/>
        </w:rPr>
        <w:t>[</w:t>
      </w:r>
      <w:r w:rsidRPr="00F47350">
        <w:rPr>
          <w:rFonts w:ascii="Times New Roman" w:hAnsi="Times New Roman"/>
          <w:b/>
          <w:sz w:val="24"/>
          <w:szCs w:val="24"/>
        </w:rPr>
        <w:t>Подпись</w:t>
      </w:r>
      <w:r w:rsidR="008258B3" w:rsidRPr="008258B3">
        <w:rPr>
          <w:rFonts w:ascii="Times New Roman" w:hAnsi="Times New Roman"/>
          <w:b/>
          <w:sz w:val="24"/>
          <w:szCs w:val="24"/>
        </w:rPr>
        <w:t>]</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14:paraId="02EF04DF" w14:textId="77777777" w:rsidR="00852F07" w:rsidRDefault="00852F07" w:rsidP="005F6947">
      <w:pPr>
        <w:pStyle w:val="3f4"/>
        <w:numPr>
          <w:ilvl w:val="2"/>
          <w:numId w:val="30"/>
        </w:numPr>
        <w:tabs>
          <w:tab w:val="num" w:pos="1797"/>
        </w:tabs>
        <w:spacing w:line="360" w:lineRule="auto"/>
        <w:ind w:left="1797" w:hanging="1077"/>
      </w:pPr>
      <w:bookmarkStart w:id="95" w:name="_Toc18575374"/>
      <w:r>
        <w:t>Создание свода</w:t>
      </w:r>
      <w:bookmarkEnd w:id="95"/>
    </w:p>
    <w:p w14:paraId="269A93D7" w14:textId="77777777" w:rsidR="00852F07" w:rsidRPr="00035980" w:rsidRDefault="00852F07" w:rsidP="00852F07">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654D0D8A" wp14:editId="580D5281">
            <wp:extent cx="742950" cy="2286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 xml:space="preserve">. Пользователю </w:t>
      </w:r>
      <w:r>
        <w:t>ПК</w:t>
      </w:r>
      <w:r w:rsidRPr="00035980">
        <w:t xml:space="preserve"> «</w:t>
      </w:r>
      <w:proofErr w:type="spellStart"/>
      <w:r w:rsidRPr="00035980">
        <w:t>Свод-</w:t>
      </w:r>
      <w:r>
        <w:t>СМАРТ</w:t>
      </w:r>
      <w:proofErr w:type="spellEnd"/>
      <w:r w:rsidRPr="00035980">
        <w:t>» представлены на выбор следующие типы сводных форм:</w:t>
      </w:r>
    </w:p>
    <w:p w14:paraId="132654C2" w14:textId="77777777" w:rsidR="00852F07" w:rsidRPr="00035980" w:rsidRDefault="00852F07" w:rsidP="005F6947">
      <w:pPr>
        <w:pStyle w:val="afffffff9"/>
        <w:numPr>
          <w:ilvl w:val="0"/>
          <w:numId w:val="28"/>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w:t>
      </w:r>
      <w:r w:rsidRPr="00035980">
        <w:rPr>
          <w:rFonts w:ascii="Times New Roman" w:hAnsi="Times New Roman"/>
          <w:sz w:val="24"/>
          <w:szCs w:val="24"/>
        </w:rPr>
        <w:lastRenderedPageBreak/>
        <w:t xml:space="preserve">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122303DF" wp14:editId="64582FCB">
            <wp:extent cx="1504950" cy="21907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14:paraId="408E630E" w14:textId="77777777" w:rsidR="00852F07" w:rsidRPr="00035980" w:rsidRDefault="00852F07" w:rsidP="005F6947">
      <w:pPr>
        <w:pStyle w:val="afffffff9"/>
        <w:numPr>
          <w:ilvl w:val="0"/>
          <w:numId w:val="28"/>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008258B3">
        <w:rPr>
          <w:rFonts w:ascii="Times New Roman" w:hAnsi="Times New Roman"/>
          <w:i/>
          <w:sz w:val="24"/>
          <w:szCs w:val="24"/>
        </w:rPr>
        <w:t>Рисунок</w:t>
      </w:r>
      <w:r w:rsidR="008258B3" w:rsidRPr="008258B3">
        <w:rPr>
          <w:rFonts w:ascii="Times New Roman" w:hAnsi="Times New Roman"/>
          <w:i/>
          <w:sz w:val="24"/>
          <w:szCs w:val="24"/>
        </w:rPr>
        <w:t xml:space="preserve"> 143</w:t>
      </w:r>
      <w:r w:rsidRPr="001A5ADB">
        <w:rPr>
          <w:rFonts w:ascii="Times New Roman" w:hAnsi="Times New Roman"/>
          <w:i/>
          <w:sz w:val="24"/>
          <w:szCs w:val="24"/>
        </w:rPr>
        <w:t>).</w:t>
      </w:r>
    </w:p>
    <w:p w14:paraId="317ADBFD" w14:textId="77777777" w:rsidR="00852F07" w:rsidRPr="00035980"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14:paraId="515652D3" w14:textId="77777777" w:rsidR="00852F07" w:rsidRPr="00CB5702"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14:paraId="77B4414A" w14:textId="77777777" w:rsidR="00852F07" w:rsidRDefault="00852F07" w:rsidP="008258B3">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14:paraId="5939AF83" w14:textId="77777777" w:rsidR="00852F07" w:rsidRDefault="00852F07" w:rsidP="00852F07">
      <w:pPr>
        <w:jc w:val="center"/>
      </w:pPr>
      <w:r>
        <w:rPr>
          <w:noProof/>
        </w:rPr>
        <w:drawing>
          <wp:inline distT="0" distB="0" distL="0" distR="0" wp14:anchorId="262E57EA" wp14:editId="5AEF6554">
            <wp:extent cx="6115050" cy="36385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115050" cy="3638550"/>
                    </a:xfrm>
                    <a:prstGeom prst="rect">
                      <a:avLst/>
                    </a:prstGeom>
                    <a:noFill/>
                    <a:ln>
                      <a:noFill/>
                    </a:ln>
                  </pic:spPr>
                </pic:pic>
              </a:graphicData>
            </a:graphic>
          </wp:inline>
        </w:drawing>
      </w:r>
    </w:p>
    <w:p w14:paraId="150F29B5" w14:textId="77777777" w:rsidR="00852F07" w:rsidRDefault="00C05A30" w:rsidP="005F6947">
      <w:pPr>
        <w:pStyle w:val="affc"/>
        <w:numPr>
          <w:ilvl w:val="0"/>
          <w:numId w:val="19"/>
        </w:numPr>
        <w:tabs>
          <w:tab w:val="num" w:pos="794"/>
          <w:tab w:val="num" w:pos="19796"/>
        </w:tabs>
      </w:pPr>
      <w:r>
        <w:t>Выбор формы для свода</w:t>
      </w:r>
      <w:r w:rsidR="00852F07" w:rsidRPr="00035980">
        <w:t xml:space="preserve"> </w:t>
      </w:r>
    </w:p>
    <w:p w14:paraId="01BFB490" w14:textId="77777777" w:rsidR="00852F07" w:rsidRDefault="00852F07" w:rsidP="008258B3">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w:t>
      </w:r>
      <w:r w:rsidRPr="00035980">
        <w:lastRenderedPageBreak/>
        <w:t xml:space="preserve">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14:paraId="327EA772" w14:textId="77777777" w:rsidR="00852F07" w:rsidRDefault="00852F07" w:rsidP="008258B3">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Pr>
          <w:noProof/>
        </w:rPr>
        <w:drawing>
          <wp:inline distT="0" distB="0" distL="0" distR="0" wp14:anchorId="2D0F1FA2" wp14:editId="383D54B5">
            <wp:extent cx="752475" cy="228600"/>
            <wp:effectExtent l="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w:t>
      </w:r>
      <w:r w:rsidR="008258B3" w:rsidRPr="008258B3">
        <w:t>[</w:t>
      </w:r>
      <w:r w:rsidRPr="008258B3">
        <w:rPr>
          <w:b/>
        </w:rPr>
        <w:t>Свод</w:t>
      </w:r>
      <w:r w:rsidR="008258B3" w:rsidRPr="008258B3">
        <w:rPr>
          <w:b/>
        </w:rPr>
        <w:t>]</w:t>
      </w:r>
      <w:r w:rsidRPr="00035980">
        <w:t>.</w:t>
      </w:r>
    </w:p>
    <w:p w14:paraId="3FEA7D8F" w14:textId="77777777" w:rsidR="00852F07" w:rsidRDefault="00852F07" w:rsidP="008258B3">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181E67">
        <w:rPr>
          <w:i/>
        </w:rPr>
        <w:t>(</w:t>
      </w:r>
      <w:r w:rsidR="008258B3" w:rsidRPr="00181E67">
        <w:rPr>
          <w:i/>
        </w:rPr>
        <w:t>Рисунок 144</w:t>
      </w:r>
      <w:r w:rsidRPr="00181E67">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14:paraId="21DFA9D2" w14:textId="77777777" w:rsidR="00852F07" w:rsidRDefault="00852F07" w:rsidP="008258B3">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14:paraId="1C82B316" w14:textId="77777777" w:rsidR="00852F07" w:rsidRDefault="00852F07" w:rsidP="00852F07">
      <w:pPr>
        <w:jc w:val="center"/>
      </w:pPr>
      <w:r>
        <w:rPr>
          <w:noProof/>
        </w:rPr>
        <w:drawing>
          <wp:inline distT="0" distB="0" distL="0" distR="0" wp14:anchorId="23E768D7" wp14:editId="7FADC5B6">
            <wp:extent cx="6296025" cy="330517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296025" cy="3305175"/>
                    </a:xfrm>
                    <a:prstGeom prst="rect">
                      <a:avLst/>
                    </a:prstGeom>
                    <a:noFill/>
                    <a:ln>
                      <a:noFill/>
                    </a:ln>
                  </pic:spPr>
                </pic:pic>
              </a:graphicData>
            </a:graphic>
          </wp:inline>
        </w:drawing>
      </w:r>
    </w:p>
    <w:p w14:paraId="5D1D05A4" w14:textId="77777777" w:rsidR="00852F07" w:rsidRDefault="00852F07" w:rsidP="005F6947">
      <w:pPr>
        <w:pStyle w:val="affc"/>
        <w:numPr>
          <w:ilvl w:val="0"/>
          <w:numId w:val="19"/>
        </w:numPr>
        <w:tabs>
          <w:tab w:val="num" w:pos="794"/>
          <w:tab w:val="num" w:pos="19796"/>
        </w:tabs>
      </w:pPr>
      <w:r>
        <w:t>Протокол свода</w:t>
      </w:r>
    </w:p>
    <w:p w14:paraId="3D6E5CB0" w14:textId="77777777" w:rsidR="00852F07" w:rsidRDefault="00852F07" w:rsidP="00181E67">
      <w:pPr>
        <w:ind w:firstLine="709"/>
      </w:pPr>
      <w:r w:rsidRPr="00035980">
        <w:t xml:space="preserve">В созданном </w:t>
      </w:r>
      <w:r>
        <w:t>сводном</w:t>
      </w:r>
      <w:r w:rsidRPr="00035980">
        <w:t xml:space="preserve"> отчете присутствует кнопка </w:t>
      </w:r>
      <w:r>
        <w:rPr>
          <w:noProof/>
        </w:rPr>
        <w:drawing>
          <wp:inline distT="0" distB="0" distL="0" distR="0" wp14:anchorId="4886CD81" wp14:editId="7686A766">
            <wp:extent cx="1162050" cy="18097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00181E67" w:rsidRPr="00181E67">
        <w:t>[</w:t>
      </w:r>
      <w:r w:rsidRPr="001A5ADB">
        <w:rPr>
          <w:b/>
        </w:rPr>
        <w:t>Повторить свод</w:t>
      </w:r>
      <w:r w:rsidR="00181E67" w:rsidRPr="00181E67">
        <w:rPr>
          <w:b/>
        </w:rPr>
        <w:t>]</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14:paraId="4DE6AC4B" w14:textId="77777777" w:rsidR="00852F07" w:rsidRDefault="00852F07" w:rsidP="005F6947">
      <w:pPr>
        <w:pStyle w:val="3f4"/>
        <w:numPr>
          <w:ilvl w:val="2"/>
          <w:numId w:val="30"/>
        </w:numPr>
        <w:tabs>
          <w:tab w:val="num" w:pos="1797"/>
        </w:tabs>
        <w:spacing w:line="360" w:lineRule="auto"/>
        <w:ind w:left="1797" w:hanging="1077"/>
      </w:pPr>
      <w:bookmarkStart w:id="96" w:name="_Toc18575375"/>
      <w:r>
        <w:t>Контроль сводного отчета</w:t>
      </w:r>
      <w:bookmarkEnd w:id="96"/>
    </w:p>
    <w:p w14:paraId="256CA9B7" w14:textId="77777777" w:rsidR="00852F07" w:rsidRDefault="00852F07" w:rsidP="00852F07">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14:paraId="54B79D9B" w14:textId="77777777" w:rsidR="00852F07" w:rsidRDefault="00852F07" w:rsidP="00852F07">
      <w:pPr>
        <w:spacing w:after="120"/>
        <w:ind w:firstLine="708"/>
        <w:rPr>
          <w:b/>
          <w:caps/>
        </w:rPr>
      </w:pPr>
      <w:r>
        <w:t xml:space="preserve">Для осуществления данного контроля в списке отчетов режима </w:t>
      </w:r>
      <w:r w:rsidRPr="00181E67">
        <w:rPr>
          <w:b/>
        </w:rPr>
        <w:t>«Работа с отчетностью»</w:t>
      </w:r>
      <w:r>
        <w:t xml:space="preserve"> необходимо отметить отчет и выбрать опцию </w:t>
      </w:r>
      <w:r w:rsidRPr="00181E67">
        <w:rPr>
          <w:b/>
          <w:sz w:val="20"/>
          <w:szCs w:val="20"/>
          <w:highlight w:val="lightGray"/>
        </w:rPr>
        <w:t xml:space="preserve">ПРОВЕРКА КС </w:t>
      </w:r>
      <w:r w:rsidRPr="00181E67">
        <w:rPr>
          <w:b/>
          <w:caps/>
          <w:sz w:val="20"/>
          <w:szCs w:val="20"/>
          <w:highlight w:val="lightGray"/>
        </w:rPr>
        <w:t>=&gt; КОНТРОЛЬ СВОДНОГО ОТЧЕТА</w:t>
      </w:r>
      <w:r w:rsidRPr="002D01F1">
        <w:rPr>
          <w:b/>
          <w:caps/>
          <w:highlight w:val="lightGray"/>
        </w:rPr>
        <w:t>.</w:t>
      </w:r>
      <w:r>
        <w:rPr>
          <w:b/>
          <w:caps/>
        </w:rPr>
        <w:t xml:space="preserve"> </w:t>
      </w:r>
      <w:r>
        <w:t xml:space="preserve">Для осуществления контроля в открытой форме сводного отчета необходимо воспользоваться кнопкой </w:t>
      </w:r>
      <w:r w:rsidRPr="00181E67">
        <w:rPr>
          <w:b/>
          <w:sz w:val="20"/>
          <w:szCs w:val="20"/>
          <w:highlight w:val="lightGray"/>
        </w:rPr>
        <w:t xml:space="preserve">АНАЛИЗ </w:t>
      </w:r>
      <w:r w:rsidRPr="00181E67">
        <w:rPr>
          <w:b/>
          <w:caps/>
          <w:sz w:val="20"/>
          <w:szCs w:val="20"/>
          <w:highlight w:val="lightGray"/>
        </w:rPr>
        <w:t>=&gt; КОНТРОЛЬ СВОДНОГО ОТЧЕТА</w:t>
      </w:r>
      <w:r>
        <w:rPr>
          <w:b/>
          <w:caps/>
        </w:rPr>
        <w:t xml:space="preserve">. </w:t>
      </w:r>
    </w:p>
    <w:p w14:paraId="23263221" w14:textId="77777777" w:rsidR="00852F07" w:rsidRPr="00035980" w:rsidRDefault="00852F07" w:rsidP="00852F07">
      <w:pPr>
        <w:spacing w:after="120"/>
        <w:ind w:firstLine="708"/>
      </w:pPr>
      <w:r>
        <w:rPr>
          <w:caps/>
        </w:rPr>
        <w:lastRenderedPageBreak/>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Pr="00D65C1F">
        <w:rPr>
          <w:i/>
        </w:rPr>
        <w:t xml:space="preserve">Рисунок </w:t>
      </w:r>
      <w:r w:rsidRPr="00D65C1F">
        <w:rPr>
          <w:i/>
          <w:noProof/>
        </w:rPr>
        <w:t>83</w:t>
      </w:r>
      <w:r w:rsidRPr="000E20F0">
        <w:rPr>
          <w:i/>
        </w:rPr>
        <w:fldChar w:fldCharType="end"/>
      </w:r>
      <w:r>
        <w:t xml:space="preserve">), содержащей данные нижестоящих организаций, которые попали в свод (строка </w:t>
      </w:r>
      <w:r w:rsidRPr="000E20F0">
        <w:rPr>
          <w:b/>
        </w:rPr>
        <w:t>Итого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14:paraId="0B5DE845" w14:textId="77777777" w:rsidR="00852F07" w:rsidRPr="00035980" w:rsidRDefault="00852F07" w:rsidP="00852F07">
      <w:pPr>
        <w:spacing w:after="120"/>
        <w:jc w:val="center"/>
      </w:pPr>
      <w:r>
        <w:rPr>
          <w:noProof/>
        </w:rPr>
        <w:drawing>
          <wp:inline distT="0" distB="0" distL="0" distR="0" wp14:anchorId="26D0F695" wp14:editId="399075CA">
            <wp:extent cx="6296025" cy="1733550"/>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296025" cy="1733550"/>
                    </a:xfrm>
                    <a:prstGeom prst="rect">
                      <a:avLst/>
                    </a:prstGeom>
                    <a:noFill/>
                    <a:ln>
                      <a:noFill/>
                    </a:ln>
                  </pic:spPr>
                </pic:pic>
              </a:graphicData>
            </a:graphic>
          </wp:inline>
        </w:drawing>
      </w:r>
    </w:p>
    <w:p w14:paraId="2CA44F19" w14:textId="77777777" w:rsidR="00852F07" w:rsidRPr="004D489C" w:rsidRDefault="00852F07" w:rsidP="005F6947">
      <w:pPr>
        <w:pStyle w:val="affc"/>
        <w:numPr>
          <w:ilvl w:val="0"/>
          <w:numId w:val="19"/>
        </w:numPr>
        <w:tabs>
          <w:tab w:val="num" w:pos="794"/>
          <w:tab w:val="num" w:pos="19796"/>
        </w:tabs>
      </w:pPr>
      <w:r w:rsidRPr="00035980">
        <w:t>Контроль сводного отчета</w:t>
      </w:r>
    </w:p>
    <w:p w14:paraId="367B361E" w14:textId="77777777" w:rsidR="00852F07" w:rsidRPr="00035980" w:rsidRDefault="00852F07" w:rsidP="00181E67">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14:paraId="2FD7F40B" w14:textId="77777777" w:rsidR="00852F07" w:rsidRPr="00035980" w:rsidRDefault="00852F07" w:rsidP="00181E67">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14:paraId="0ABA06FE" w14:textId="77777777" w:rsidR="00852F07" w:rsidRDefault="00852F07" w:rsidP="00181E67">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14:paraId="1DAAEC35" w14:textId="77777777" w:rsidR="00852F07" w:rsidRPr="00035980" w:rsidRDefault="00852F07" w:rsidP="00852F07">
      <w:r>
        <w:rPr>
          <w:noProof/>
        </w:rPr>
        <w:drawing>
          <wp:inline distT="0" distB="0" distL="0" distR="0" wp14:anchorId="7603A10B" wp14:editId="04461AF6">
            <wp:extent cx="6296025" cy="1714500"/>
            <wp:effectExtent l="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296025" cy="1714500"/>
                    </a:xfrm>
                    <a:prstGeom prst="rect">
                      <a:avLst/>
                    </a:prstGeom>
                    <a:noFill/>
                    <a:ln>
                      <a:noFill/>
                    </a:ln>
                  </pic:spPr>
                </pic:pic>
              </a:graphicData>
            </a:graphic>
          </wp:inline>
        </w:drawing>
      </w:r>
    </w:p>
    <w:p w14:paraId="41346DFE" w14:textId="77777777" w:rsidR="00852F07" w:rsidRDefault="00C05A30" w:rsidP="005F6947">
      <w:pPr>
        <w:pStyle w:val="affc"/>
        <w:numPr>
          <w:ilvl w:val="0"/>
          <w:numId w:val="19"/>
        </w:numPr>
        <w:tabs>
          <w:tab w:val="num" w:pos="794"/>
          <w:tab w:val="num" w:pos="19796"/>
        </w:tabs>
      </w:pPr>
      <w:r>
        <w:t>Анализ ячейки</w:t>
      </w:r>
    </w:p>
    <w:p w14:paraId="136C80B8" w14:textId="77777777" w:rsidR="00852F07" w:rsidRDefault="00852F07" w:rsidP="00181E67">
      <w:pPr>
        <w:ind w:firstLine="709"/>
      </w:pPr>
      <w:r>
        <w:t xml:space="preserve">Если отклонения имеются в подчиненном отчете, то необходимо отчет перевести в </w:t>
      </w:r>
      <w:proofErr w:type="gramStart"/>
      <w:r>
        <w:t>статус</w:t>
      </w:r>
      <w:proofErr w:type="gramEnd"/>
      <w:r>
        <w:t xml:space="preserve"> </w:t>
      </w:r>
      <w:r w:rsidRPr="000F1445">
        <w:rPr>
          <w:b/>
        </w:rPr>
        <w:t>На доработке</w:t>
      </w:r>
      <w:r>
        <w:t xml:space="preserve"> и указать в комментарии причину возврата отчета.</w:t>
      </w:r>
    </w:p>
    <w:p w14:paraId="4492C558" w14:textId="77777777" w:rsidR="00852F07" w:rsidRDefault="00852F07" w:rsidP="005F6947">
      <w:pPr>
        <w:pStyle w:val="3f4"/>
        <w:numPr>
          <w:ilvl w:val="2"/>
          <w:numId w:val="30"/>
        </w:numPr>
        <w:tabs>
          <w:tab w:val="num" w:pos="1797"/>
        </w:tabs>
        <w:spacing w:line="360" w:lineRule="auto"/>
        <w:ind w:left="1797" w:hanging="1077"/>
      </w:pPr>
      <w:bookmarkStart w:id="97" w:name="_Toc18575376"/>
      <w:r>
        <w:lastRenderedPageBreak/>
        <w:t>Экспорт отчета</w:t>
      </w:r>
      <w:bookmarkEnd w:id="97"/>
    </w:p>
    <w:p w14:paraId="4DA9AB24" w14:textId="77777777" w:rsidR="00852F07" w:rsidRDefault="00852F07" w:rsidP="002117F1">
      <w:pPr>
        <w:ind w:firstLine="709"/>
      </w:pPr>
      <w:r>
        <w:t xml:space="preserve">Кнопка  </w:t>
      </w:r>
      <w:r>
        <w:rPr>
          <w:b/>
          <w:smallCaps/>
          <w:noProof/>
        </w:rPr>
        <w:drawing>
          <wp:inline distT="0" distB="0" distL="0" distR="0" wp14:anchorId="1084FB81" wp14:editId="58B136D0">
            <wp:extent cx="647700" cy="2286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Pr="0083570E">
        <w:rPr>
          <w:rStyle w:val="afffffffd"/>
        </w:rPr>
        <w:t>Экспорт</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кнопку </w:t>
      </w:r>
      <w:r>
        <w:rPr>
          <w:b/>
          <w:smallCaps/>
          <w:noProof/>
        </w:rPr>
        <w:drawing>
          <wp:inline distT="0" distB="0" distL="0" distR="0" wp14:anchorId="2190B72F" wp14:editId="47D055F3">
            <wp:extent cx="647700" cy="2286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smallCaps/>
          <w:noProof/>
        </w:rPr>
        <w:t xml:space="preserve"> </w:t>
      </w:r>
      <w:r w:rsidRPr="0083570E">
        <w:rPr>
          <w:rStyle w:val="afffffffd"/>
        </w:rPr>
        <w:t>панели инструментов</w:t>
      </w:r>
      <w:r>
        <w:t xml:space="preserve">. В появившемся окне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85</w:t>
      </w:r>
      <w:r w:rsidRPr="0083570E">
        <w:rPr>
          <w:i/>
        </w:rPr>
        <w:fldChar w:fldCharType="end"/>
      </w:r>
      <w:r w:rsidRPr="0083570E">
        <w:rPr>
          <w:i/>
        </w:rPr>
        <w:t>)</w:t>
      </w:r>
      <w:r>
        <w:t xml:space="preserve"> необходимо выбрать Внутренний формат Свода-СМАРТ для выгрузки.</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1E7E16E2" wp14:editId="66409A24">
            <wp:extent cx="171450" cy="1714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Pr="008E2A26">
        <w:rPr>
          <w:b/>
          <w:noProof/>
        </w:rPr>
        <w:t>Открыть папку</w:t>
      </w:r>
      <w:r>
        <w:t xml:space="preserve">. </w:t>
      </w:r>
    </w:p>
    <w:p w14:paraId="01176CAF" w14:textId="77777777" w:rsidR="00852F07" w:rsidRDefault="00852F07" w:rsidP="002117F1">
      <w:pPr>
        <w:ind w:firstLine="709"/>
      </w:pPr>
      <w:r>
        <w:t>В нижней части окна настройки экспорта данных присутствуют дополнительные опции:</w:t>
      </w:r>
    </w:p>
    <w:p w14:paraId="7AB11890" w14:textId="77777777" w:rsidR="00852F07" w:rsidRDefault="00852F07" w:rsidP="00852F07">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14:paraId="770845D8" w14:textId="77777777" w:rsidR="00852F07" w:rsidRDefault="00852F07" w:rsidP="00852F07">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14:paraId="136C6CAD" w14:textId="77777777" w:rsidR="00852F07" w:rsidRDefault="00852F07" w:rsidP="00852F07">
      <w:r>
        <w:t xml:space="preserve">- </w:t>
      </w:r>
      <w:r w:rsidRPr="0083570E">
        <w:rPr>
          <w:b/>
        </w:rPr>
        <w:t>«</w:t>
      </w:r>
      <w:r w:rsidRPr="00BE706D">
        <w:rPr>
          <w:b/>
        </w:rPr>
        <w:t>В один файл для каждого типа формы</w:t>
      </w:r>
      <w:r>
        <w:rPr>
          <w:b/>
        </w:rPr>
        <w:t xml:space="preserve">» </w:t>
      </w:r>
      <w:proofErr w:type="gramStart"/>
      <w:r>
        <w:rPr>
          <w:b/>
        </w:rPr>
        <w:t xml:space="preserve">- </w:t>
      </w:r>
      <w:r>
        <w:t xml:space="preserve"> позволяет</w:t>
      </w:r>
      <w:proofErr w:type="gramEnd"/>
      <w:r>
        <w:t xml:space="preserve"> выгружать выбранные для экспорта отчеты с одинаковым кодом в один файл;</w:t>
      </w:r>
    </w:p>
    <w:p w14:paraId="4191F068" w14:textId="77777777" w:rsidR="00852F07" w:rsidRDefault="00852F07" w:rsidP="00852F07">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14:paraId="16C08B2B" w14:textId="77777777" w:rsidR="00852F07" w:rsidRDefault="00852F07" w:rsidP="00852F07">
      <w:pPr>
        <w:jc w:val="center"/>
      </w:pPr>
      <w:r>
        <w:rPr>
          <w:noProof/>
        </w:rPr>
        <w:drawing>
          <wp:inline distT="0" distB="0" distL="0" distR="0" wp14:anchorId="57664034" wp14:editId="08B9DEAA">
            <wp:extent cx="6296025" cy="386715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14:paraId="73A7ABBD" w14:textId="77777777" w:rsidR="00852F07" w:rsidRDefault="00852F07" w:rsidP="005F6947">
      <w:pPr>
        <w:pStyle w:val="affc"/>
        <w:numPr>
          <w:ilvl w:val="0"/>
          <w:numId w:val="19"/>
        </w:numPr>
        <w:tabs>
          <w:tab w:val="num" w:pos="794"/>
          <w:tab w:val="num" w:pos="19796"/>
        </w:tabs>
      </w:pPr>
      <w:r>
        <w:t>Экспорт отчетов</w:t>
      </w:r>
    </w:p>
    <w:p w14:paraId="02745791" w14:textId="77777777" w:rsidR="00852F07" w:rsidRDefault="00852F07" w:rsidP="002117F1">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14:paraId="44500A5A" w14:textId="77777777" w:rsidR="00852F07" w:rsidRDefault="00852F07" w:rsidP="00852F07">
      <w:pPr>
        <w:spacing w:after="120"/>
        <w:jc w:val="center"/>
      </w:pPr>
      <w:r>
        <w:rPr>
          <w:noProof/>
        </w:rPr>
        <w:lastRenderedPageBreak/>
        <w:drawing>
          <wp:inline distT="0" distB="0" distL="0" distR="0" wp14:anchorId="5D9FD614" wp14:editId="57E4B18E">
            <wp:extent cx="6296025" cy="380047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296025" cy="3800475"/>
                    </a:xfrm>
                    <a:prstGeom prst="rect">
                      <a:avLst/>
                    </a:prstGeom>
                    <a:noFill/>
                    <a:ln>
                      <a:noFill/>
                    </a:ln>
                  </pic:spPr>
                </pic:pic>
              </a:graphicData>
            </a:graphic>
          </wp:inline>
        </w:drawing>
      </w:r>
    </w:p>
    <w:p w14:paraId="4DA9ECC6" w14:textId="77777777" w:rsidR="00852F07" w:rsidRDefault="0053070D" w:rsidP="005F6947">
      <w:pPr>
        <w:pStyle w:val="affc"/>
        <w:numPr>
          <w:ilvl w:val="0"/>
          <w:numId w:val="19"/>
        </w:numPr>
        <w:tabs>
          <w:tab w:val="num" w:pos="794"/>
          <w:tab w:val="num" w:pos="19796"/>
        </w:tabs>
        <w:rPr>
          <w:lang w:val="en-US"/>
        </w:rPr>
      </w:pPr>
      <w:r>
        <w:t>Протокол выгрузки отчетов</w:t>
      </w:r>
    </w:p>
    <w:p w14:paraId="0AED3CC1" w14:textId="77777777" w:rsidR="002117F1" w:rsidRPr="002117F1" w:rsidRDefault="002117F1" w:rsidP="002117F1">
      <w:pPr>
        <w:pStyle w:val="aff5"/>
        <w:rPr>
          <w:lang w:val="en-US"/>
        </w:rPr>
      </w:pPr>
    </w:p>
    <w:p w14:paraId="4A405CE7" w14:textId="77777777" w:rsidR="00852F07" w:rsidRDefault="0000634F" w:rsidP="005F6947">
      <w:pPr>
        <w:pStyle w:val="2f8"/>
        <w:numPr>
          <w:ilvl w:val="1"/>
          <w:numId w:val="30"/>
        </w:numPr>
        <w:tabs>
          <w:tab w:val="num" w:pos="1440"/>
        </w:tabs>
        <w:spacing w:line="360" w:lineRule="auto"/>
        <w:ind w:left="1440" w:hanging="720"/>
      </w:pPr>
      <w:bookmarkStart w:id="98" w:name="_Toc18575377"/>
      <w:r w:rsidRPr="0000634F">
        <w:t>Форма информация по объемам средств, предусмотренных на исполнение федерального проекта в составе национального проекта (программы)</w:t>
      </w:r>
      <w:r w:rsidR="00852F07">
        <w:t xml:space="preserve"> </w:t>
      </w:r>
      <w:r w:rsidR="00852F07" w:rsidRPr="0000634F">
        <w:t>(RRO_НП)</w:t>
      </w:r>
      <w:bookmarkEnd w:id="98"/>
    </w:p>
    <w:p w14:paraId="2238EAE1" w14:textId="77777777" w:rsidR="00852F07" w:rsidRDefault="00852F07" w:rsidP="000838C5">
      <w:pPr>
        <w:ind w:firstLine="709"/>
      </w:pPr>
      <w:r>
        <w:t xml:space="preserve">Отчет </w:t>
      </w:r>
      <w:r>
        <w:rPr>
          <w:lang w:val="en-US"/>
        </w:rPr>
        <w:t>RRO</w:t>
      </w:r>
      <w:r>
        <w:t>_НП составляется на основании Приложения 5</w:t>
      </w:r>
      <w:r w:rsidR="000838C5" w:rsidRPr="000838C5">
        <w:t xml:space="preserve"> </w:t>
      </w:r>
      <w:r w:rsidR="000838C5">
        <w:t>Телеграммы 06-06-10/46913 от 27.06.2019 МФ РФ</w:t>
      </w:r>
      <w:r>
        <w:t>.</w:t>
      </w:r>
    </w:p>
    <w:p w14:paraId="7C976EDC" w14:textId="77777777" w:rsidR="00852F07" w:rsidRPr="000838C5" w:rsidRDefault="00852F07" w:rsidP="00852F07">
      <w:pPr>
        <w:rPr>
          <w:noProof/>
        </w:rPr>
      </w:pPr>
    </w:p>
    <w:p w14:paraId="5884E5CE" w14:textId="77777777" w:rsidR="000838C5" w:rsidRPr="000838C5" w:rsidRDefault="000838C5" w:rsidP="00852F07">
      <w:pPr>
        <w:rPr>
          <w:lang w:val="en-US"/>
        </w:rPr>
      </w:pPr>
      <w:r>
        <w:rPr>
          <w:noProof/>
        </w:rPr>
        <w:lastRenderedPageBreak/>
        <w:drawing>
          <wp:inline distT="0" distB="0" distL="0" distR="0" wp14:anchorId="7B7C6AD3" wp14:editId="6F1B2379">
            <wp:extent cx="6296025" cy="3152775"/>
            <wp:effectExtent l="0" t="0" r="9525"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296025" cy="3152775"/>
                    </a:xfrm>
                    <a:prstGeom prst="rect">
                      <a:avLst/>
                    </a:prstGeom>
                    <a:noFill/>
                    <a:ln>
                      <a:noFill/>
                    </a:ln>
                  </pic:spPr>
                </pic:pic>
              </a:graphicData>
            </a:graphic>
          </wp:inline>
        </w:drawing>
      </w:r>
    </w:p>
    <w:p w14:paraId="7D7101A6" w14:textId="77777777" w:rsidR="00852F07" w:rsidRDefault="000838C5" w:rsidP="005F6947">
      <w:pPr>
        <w:pStyle w:val="affc"/>
        <w:numPr>
          <w:ilvl w:val="0"/>
          <w:numId w:val="19"/>
        </w:numPr>
        <w:tabs>
          <w:tab w:val="num" w:pos="794"/>
          <w:tab w:val="num" w:pos="19796"/>
        </w:tabs>
      </w:pPr>
      <w:r>
        <w:t>Приложение 5</w:t>
      </w:r>
      <w:r w:rsidRPr="000838C5">
        <w:t xml:space="preserve"> </w:t>
      </w:r>
      <w:r>
        <w:t>Телеграммы 06-06-10/46913 от 27.06.2019 МФ РФ</w:t>
      </w:r>
    </w:p>
    <w:p w14:paraId="73593A22" w14:textId="77777777" w:rsidR="00852F07" w:rsidRPr="00B04956" w:rsidRDefault="00852F07" w:rsidP="000838C5">
      <w:pPr>
        <w:ind w:firstLine="709"/>
      </w:pPr>
      <w:r>
        <w:t xml:space="preserve">В </w:t>
      </w:r>
      <w:r w:rsidR="000838C5">
        <w:t>Приложения 5</w:t>
      </w:r>
      <w:r w:rsidR="000838C5" w:rsidRPr="000838C5">
        <w:t xml:space="preserve"> </w:t>
      </w:r>
      <w:r w:rsidR="000838C5">
        <w:t>Телеграммы 06-06-10/46913 от 27.06.2019 МФ РФ</w:t>
      </w:r>
      <w:r>
        <w:t xml:space="preserve"> описано, из каких пунктов РО и каких группу полномочий заполняется колонки в отчете </w:t>
      </w:r>
      <w:r w:rsidRPr="00587C3C">
        <w:t>RRO</w:t>
      </w:r>
      <w:r>
        <w:t>_НП.</w:t>
      </w:r>
    </w:p>
    <w:p w14:paraId="41181BDE" w14:textId="77777777" w:rsidR="000838C5" w:rsidRDefault="00852F07" w:rsidP="000838C5">
      <w:pPr>
        <w:spacing w:before="120" w:after="120"/>
        <w:ind w:firstLine="709"/>
      </w:pPr>
      <w:r>
        <w:t xml:space="preserve">После создание отчетной формы </w:t>
      </w:r>
      <w:r w:rsidRPr="009E5C77">
        <w:t>RRO</w:t>
      </w:r>
      <w:r>
        <w:t xml:space="preserve">_НП, необходимо перейти к таблице </w:t>
      </w:r>
      <w:r w:rsidRPr="000838C5">
        <w:rPr>
          <w:b/>
        </w:rPr>
        <w:t>Информация по объемам средств.</w:t>
      </w:r>
      <w:r w:rsidR="000838C5">
        <w:t xml:space="preserve"> </w:t>
      </w:r>
    </w:p>
    <w:p w14:paraId="54F1F4AE" w14:textId="77777777" w:rsidR="00852F07" w:rsidRDefault="000838C5" w:rsidP="000838C5">
      <w:pPr>
        <w:spacing w:before="120" w:after="120"/>
        <w:ind w:firstLine="709"/>
      </w:pPr>
      <w:r>
        <w:t>Ввод</w:t>
      </w:r>
      <w:r w:rsidR="00852F07">
        <w:t xml:space="preserve"> информации по национальным проектам</w:t>
      </w:r>
      <w:r>
        <w:t xml:space="preserve"> </w:t>
      </w:r>
      <w:r w:rsidRPr="000838C5">
        <w:rPr>
          <w:i/>
        </w:rPr>
        <w:t>(Рисунок 150)</w:t>
      </w:r>
      <w:r w:rsidR="00852F07" w:rsidRPr="000838C5">
        <w:rPr>
          <w:i/>
        </w:rPr>
        <w:t>:</w:t>
      </w:r>
    </w:p>
    <w:p w14:paraId="614499AA" w14:textId="77777777" w:rsidR="00852F07" w:rsidRPr="009A70C1" w:rsidRDefault="00852F07" w:rsidP="005F6947">
      <w:pPr>
        <w:numPr>
          <w:ilvl w:val="0"/>
          <w:numId w:val="62"/>
        </w:numPr>
        <w:spacing w:before="120" w:after="120" w:line="276" w:lineRule="auto"/>
        <w:contextualSpacing/>
      </w:pPr>
      <w:r>
        <w:t>Открыть таблицу</w:t>
      </w:r>
      <w:r w:rsidRPr="009A70C1">
        <w:rPr>
          <w:i/>
        </w:rPr>
        <w:t xml:space="preserve"> </w:t>
      </w:r>
      <w:r w:rsidRPr="000838C5">
        <w:rPr>
          <w:b/>
        </w:rPr>
        <w:t>Информация по объемам средств</w:t>
      </w:r>
      <w:r>
        <w:rPr>
          <w:i/>
        </w:rPr>
        <w:t xml:space="preserve"> </w:t>
      </w:r>
      <w:r w:rsidRPr="000838C5">
        <w:rPr>
          <w:i/>
        </w:rPr>
        <w:t>(1).</w:t>
      </w:r>
    </w:p>
    <w:p w14:paraId="1FC80286" w14:textId="77777777" w:rsidR="00852F07" w:rsidRDefault="00852F07" w:rsidP="005F6947">
      <w:pPr>
        <w:numPr>
          <w:ilvl w:val="0"/>
          <w:numId w:val="62"/>
        </w:numPr>
        <w:spacing w:before="120" w:after="120" w:line="276" w:lineRule="auto"/>
        <w:contextualSpacing/>
      </w:pPr>
      <w:r>
        <w:t xml:space="preserve">Выбрать </w:t>
      </w:r>
      <w:r w:rsidRPr="009A70C1">
        <w:rPr>
          <w:b/>
        </w:rPr>
        <w:t>не</w:t>
      </w:r>
      <w:r>
        <w:rPr>
          <w:b/>
        </w:rPr>
        <w:t xml:space="preserve"> </w:t>
      </w:r>
      <w:r w:rsidRPr="009A70C1">
        <w:rPr>
          <w:b/>
        </w:rPr>
        <w:t>итоговый</w:t>
      </w:r>
      <w:r>
        <w:t xml:space="preserve"> пункт национального проекта в дереве групп в левой части отчетной формы </w:t>
      </w:r>
      <w:r w:rsidRPr="000838C5">
        <w:rPr>
          <w:i/>
        </w:rPr>
        <w:t>(2)</w:t>
      </w:r>
      <w:r>
        <w:t>. Не итоговый пункт в дереве групп подкрашен белым цветом. Если пункт национальный проект подкрашен зеленым цветом, он является итоговым и рассчитывается автоматически по иерархии дерева групп.</w:t>
      </w:r>
    </w:p>
    <w:p w14:paraId="57159A82" w14:textId="77777777" w:rsidR="00852F07" w:rsidRDefault="00852F07" w:rsidP="005F6947">
      <w:pPr>
        <w:numPr>
          <w:ilvl w:val="0"/>
          <w:numId w:val="62"/>
        </w:numPr>
        <w:spacing w:before="120" w:after="120" w:line="276" w:lineRule="auto"/>
        <w:contextualSpacing/>
      </w:pPr>
      <w:r>
        <w:t xml:space="preserve">Нажать кнопку </w:t>
      </w:r>
      <w:r>
        <w:rPr>
          <w:noProof/>
        </w:rPr>
        <w:drawing>
          <wp:inline distT="0" distB="0" distL="0" distR="0" wp14:anchorId="7F2CDEDA" wp14:editId="776E41CF">
            <wp:extent cx="200025" cy="20002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0838C5">
        <w:rPr>
          <w:lang w:val="en-US"/>
        </w:rPr>
        <w:t>[</w:t>
      </w:r>
      <w:r w:rsidRPr="009A70C1">
        <w:rPr>
          <w:b/>
        </w:rPr>
        <w:t xml:space="preserve">Добавить </w:t>
      </w:r>
      <w:proofErr w:type="gramStart"/>
      <w:r w:rsidRPr="009A70C1">
        <w:rPr>
          <w:b/>
        </w:rPr>
        <w:t>строку</w:t>
      </w:r>
      <w:r w:rsidR="000838C5">
        <w:rPr>
          <w:b/>
          <w:lang w:val="en-US"/>
        </w:rPr>
        <w:t>]</w:t>
      </w:r>
      <w:r w:rsidRPr="000838C5">
        <w:rPr>
          <w:i/>
        </w:rPr>
        <w:t>(</w:t>
      </w:r>
      <w:proofErr w:type="gramEnd"/>
      <w:r w:rsidRPr="000838C5">
        <w:rPr>
          <w:i/>
        </w:rPr>
        <w:t>3).</w:t>
      </w:r>
    </w:p>
    <w:p w14:paraId="72D5402B" w14:textId="77777777" w:rsidR="00852F07" w:rsidRDefault="00852F07" w:rsidP="005F6947">
      <w:pPr>
        <w:numPr>
          <w:ilvl w:val="0"/>
          <w:numId w:val="62"/>
        </w:numPr>
        <w:spacing w:before="120" w:after="120" w:line="276" w:lineRule="auto"/>
        <w:contextualSpacing/>
      </w:pPr>
      <w:r>
        <w:t xml:space="preserve">Заполнить колонки расходные обязательства и суммовые показатели </w:t>
      </w:r>
      <w:r w:rsidRPr="000838C5">
        <w:rPr>
          <w:i/>
        </w:rPr>
        <w:t>(4).</w:t>
      </w:r>
    </w:p>
    <w:p w14:paraId="7A0BB4BE" w14:textId="77777777" w:rsidR="00852F07" w:rsidRDefault="00852F07" w:rsidP="00852F07">
      <w:pPr>
        <w:spacing w:before="120" w:after="120"/>
      </w:pPr>
      <w:r>
        <w:rPr>
          <w:noProof/>
        </w:rPr>
        <w:drawing>
          <wp:inline distT="0" distB="0" distL="0" distR="0" wp14:anchorId="5BDFA2B3" wp14:editId="2D719AA6">
            <wp:extent cx="6296025" cy="2028825"/>
            <wp:effectExtent l="0" t="0" r="9525"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296025" cy="2028825"/>
                    </a:xfrm>
                    <a:prstGeom prst="rect">
                      <a:avLst/>
                    </a:prstGeom>
                    <a:noFill/>
                    <a:ln>
                      <a:noFill/>
                    </a:ln>
                  </pic:spPr>
                </pic:pic>
              </a:graphicData>
            </a:graphic>
          </wp:inline>
        </w:drawing>
      </w:r>
      <w:r>
        <w:t xml:space="preserve"> </w:t>
      </w:r>
    </w:p>
    <w:p w14:paraId="2E21D86F" w14:textId="77777777" w:rsidR="00852F07" w:rsidRDefault="000838C5" w:rsidP="005F6947">
      <w:pPr>
        <w:pStyle w:val="affc"/>
        <w:numPr>
          <w:ilvl w:val="0"/>
          <w:numId w:val="19"/>
        </w:numPr>
        <w:tabs>
          <w:tab w:val="num" w:pos="794"/>
          <w:tab w:val="num" w:pos="19796"/>
        </w:tabs>
      </w:pPr>
      <w:r>
        <w:t>Ввод данных в отчет</w:t>
      </w:r>
    </w:p>
    <w:p w14:paraId="6378D418" w14:textId="77777777" w:rsidR="00852F07" w:rsidRDefault="00852F07" w:rsidP="003124BC">
      <w:pPr>
        <w:spacing w:before="120" w:after="120"/>
        <w:ind w:firstLine="709"/>
      </w:pPr>
      <w:r>
        <w:lastRenderedPageBreak/>
        <w:t xml:space="preserve">При </w:t>
      </w:r>
      <w:proofErr w:type="gramStart"/>
      <w:r>
        <w:t>заполнение  колонок</w:t>
      </w:r>
      <w:proofErr w:type="gramEnd"/>
      <w:r>
        <w:t xml:space="preserve"> с данными обязательным является, чтобы в колонке </w:t>
      </w:r>
      <w:r w:rsidRPr="00E91448">
        <w:t>Код строки</w:t>
      </w:r>
      <w:r>
        <w:t xml:space="preserve"> для не итоговых строк стояло значение 00001, 00002, 00003 и </w:t>
      </w:r>
      <w:proofErr w:type="spellStart"/>
      <w:r>
        <w:t>тд</w:t>
      </w:r>
      <w:proofErr w:type="spellEnd"/>
      <w:r>
        <w:t xml:space="preserve">. </w:t>
      </w:r>
    </w:p>
    <w:tbl>
      <w:tblPr>
        <w:tblW w:w="9720" w:type="dxa"/>
        <w:tblInd w:w="648" w:type="dxa"/>
        <w:tblLook w:val="01E0" w:firstRow="1" w:lastRow="1" w:firstColumn="1" w:lastColumn="1" w:noHBand="0" w:noVBand="0"/>
      </w:tblPr>
      <w:tblGrid>
        <w:gridCol w:w="1080"/>
        <w:gridCol w:w="8100"/>
        <w:gridCol w:w="540"/>
      </w:tblGrid>
      <w:tr w:rsidR="000838C5" w14:paraId="75A8790E" w14:textId="77777777" w:rsidTr="00F21AD1">
        <w:tc>
          <w:tcPr>
            <w:tcW w:w="1080" w:type="dxa"/>
            <w:shd w:val="clear" w:color="auto" w:fill="auto"/>
          </w:tcPr>
          <w:p w14:paraId="2D6D7848" w14:textId="77777777" w:rsidR="000838C5" w:rsidRDefault="000838C5" w:rsidP="00F21AD1">
            <w:pPr>
              <w:pStyle w:val="affffff0"/>
            </w:pPr>
            <w:r>
              <w:rPr>
                <w:noProof/>
              </w:rPr>
              <w:drawing>
                <wp:inline distT="0" distB="0" distL="0" distR="0" wp14:anchorId="7A46A22D" wp14:editId="02C88A51">
                  <wp:extent cx="304800" cy="30480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14:paraId="5BAC3AA5" w14:textId="77777777" w:rsidR="000838C5" w:rsidRPr="00A1465C" w:rsidRDefault="000838C5" w:rsidP="00F21AD1">
            <w:pPr>
              <w:pStyle w:val="affffff0"/>
            </w:pPr>
            <w:r w:rsidRPr="006608DC">
              <w:rPr>
                <w:rFonts w:ascii="Times New Roman" w:hAnsi="Times New Roman" w:cs="Times New Roman"/>
                <w:sz w:val="24"/>
                <w:szCs w:val="24"/>
                <w:u w:val="single"/>
              </w:rPr>
              <w:t xml:space="preserve">Значения 00000 </w:t>
            </w:r>
            <w:proofErr w:type="gramStart"/>
            <w:r w:rsidRPr="006608DC">
              <w:rPr>
                <w:rFonts w:ascii="Times New Roman" w:hAnsi="Times New Roman" w:cs="Times New Roman"/>
                <w:sz w:val="24"/>
                <w:szCs w:val="24"/>
                <w:u w:val="single"/>
              </w:rPr>
              <w:t>и Итого</w:t>
            </w:r>
            <w:proofErr w:type="gramEnd"/>
            <w:r w:rsidRPr="006608DC">
              <w:rPr>
                <w:rFonts w:ascii="Times New Roman" w:hAnsi="Times New Roman" w:cs="Times New Roman"/>
                <w:sz w:val="24"/>
                <w:szCs w:val="24"/>
                <w:u w:val="single"/>
              </w:rPr>
              <w:t xml:space="preserve"> в колонке Код строки допускаются только для итоговых (подкрашенных зеленым) строк.</w:t>
            </w:r>
          </w:p>
        </w:tc>
        <w:tc>
          <w:tcPr>
            <w:tcW w:w="540" w:type="dxa"/>
            <w:shd w:val="clear" w:color="auto" w:fill="auto"/>
          </w:tcPr>
          <w:p w14:paraId="7952B9A2" w14:textId="77777777" w:rsidR="000838C5" w:rsidRDefault="000838C5" w:rsidP="00F21AD1">
            <w:pPr>
              <w:pStyle w:val="affffff0"/>
            </w:pPr>
          </w:p>
        </w:tc>
      </w:tr>
    </w:tbl>
    <w:p w14:paraId="5B38FC01" w14:textId="77777777" w:rsidR="00852F07" w:rsidRDefault="00852F07" w:rsidP="003124BC">
      <w:pPr>
        <w:spacing w:before="120" w:after="120"/>
        <w:ind w:firstLine="709"/>
      </w:pPr>
      <w:r>
        <w:t xml:space="preserve">Для выбора РО из справочника необходимо нажать кнопку </w:t>
      </w:r>
      <w:r w:rsidR="003124BC" w:rsidRPr="003124BC">
        <w:t>[</w:t>
      </w:r>
      <w:r w:rsidRPr="003124BC">
        <w:rPr>
          <w:b/>
        </w:rPr>
        <w:t>Вызов справочника</w:t>
      </w:r>
      <w:r w:rsidR="003124BC" w:rsidRPr="003124BC">
        <w:rPr>
          <w:b/>
        </w:rPr>
        <w:t>]</w:t>
      </w:r>
      <w:r>
        <w:t xml:space="preserve"> </w:t>
      </w:r>
      <w:r>
        <w:rPr>
          <w:noProof/>
        </w:rPr>
        <w:drawing>
          <wp:inline distT="0" distB="0" distL="0" distR="0" wp14:anchorId="626F038A" wp14:editId="57E7B53A">
            <wp:extent cx="219075" cy="22860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 колонке РО либо вызвать справочник щелкнув два раза по оранжевой ячейке.  </w:t>
      </w:r>
    </w:p>
    <w:p w14:paraId="34289E30" w14:textId="77777777" w:rsidR="00852F07" w:rsidRPr="004A5A12" w:rsidRDefault="00852F07" w:rsidP="005F6947">
      <w:pPr>
        <w:numPr>
          <w:ilvl w:val="0"/>
          <w:numId w:val="34"/>
        </w:numPr>
        <w:spacing w:before="120" w:after="120" w:line="276" w:lineRule="auto"/>
        <w:ind w:left="993"/>
        <w:contextualSpacing/>
        <w:rPr>
          <w:b/>
        </w:rPr>
      </w:pPr>
      <w:r w:rsidRPr="002241D5">
        <w:t xml:space="preserve">Колонка </w:t>
      </w:r>
      <w:r w:rsidRPr="004A5A12">
        <w:rPr>
          <w:i/>
        </w:rPr>
        <w:t>Группа полномочия</w:t>
      </w:r>
      <w:r>
        <w:t xml:space="preserve"> - </w:t>
      </w:r>
      <w:r w:rsidRPr="004A5A12">
        <w:rPr>
          <w:b/>
          <w:szCs w:val="28"/>
        </w:rPr>
        <w:t>Группа полномочий</w:t>
      </w:r>
      <w:r w:rsidRPr="004A5A12">
        <w:rPr>
          <w:szCs w:val="28"/>
        </w:rPr>
        <w:t xml:space="preserve"> реестра субъекта Российской Федерации указывается номер группы полномочия в соответствии с примерным справочником подготовки реестров субъектов Российской Федерации либо</w:t>
      </w:r>
      <w:r w:rsidRPr="004A5A12">
        <w:rPr>
          <w:b/>
        </w:rPr>
        <w:t xml:space="preserve"> с</w:t>
      </w:r>
      <w:r w:rsidRPr="004A5A12">
        <w:rPr>
          <w:szCs w:val="28"/>
        </w:rPr>
        <w:t>правочником реестров расходных обязательств муниципальных образований (МО РФ). Колонка Группа полномочия может быть пустая в случае отсутствия группы у Расходного обязательства в справочнике РО. При этом если имеются расходы, которые не вошли в определенную группу полномочий - например, расходы за счет субвенций из федерального бюджета (колонка 6 Справочной таблицы, раздел 4 РРО субъекта), а также расходы, не включенные в Справочную таблицу (межбюджетные трансферты планового периода, которые не распределены) - некоторые пункты из 3 раздела РРО субъекта</w:t>
      </w:r>
      <w:r>
        <w:rPr>
          <w:szCs w:val="28"/>
        </w:rPr>
        <w:t>, с</w:t>
      </w:r>
      <w:r w:rsidRPr="004A5A12">
        <w:rPr>
          <w:szCs w:val="28"/>
        </w:rPr>
        <w:t>огласно информации Минфина РФ</w:t>
      </w:r>
      <w:r>
        <w:rPr>
          <w:szCs w:val="28"/>
        </w:rPr>
        <w:t>,</w:t>
      </w:r>
      <w:r w:rsidRPr="004A5A12">
        <w:rPr>
          <w:szCs w:val="28"/>
        </w:rPr>
        <w:t xml:space="preserve"> в указанных случаях необходимо писать словами "3 раздел", "4 раздел" в колонке 3 таблицы РРО_НП. </w:t>
      </w:r>
    </w:p>
    <w:p w14:paraId="15495987" w14:textId="77777777" w:rsidR="00852F07" w:rsidRPr="004A5A12" w:rsidRDefault="00852F07" w:rsidP="005F6947">
      <w:pPr>
        <w:numPr>
          <w:ilvl w:val="0"/>
          <w:numId w:val="34"/>
        </w:numPr>
        <w:spacing w:before="120" w:after="120" w:line="276" w:lineRule="auto"/>
        <w:ind w:left="993"/>
        <w:contextualSpacing/>
        <w:rPr>
          <w:b/>
        </w:rPr>
      </w:pPr>
      <w:r>
        <w:t xml:space="preserve">Колонка </w:t>
      </w:r>
      <w:r w:rsidRPr="004A5A12">
        <w:rPr>
          <w:i/>
        </w:rPr>
        <w:t xml:space="preserve">№ строки реестра РО субъекта РФ </w:t>
      </w:r>
      <w:r>
        <w:t>–</w:t>
      </w:r>
      <w:r w:rsidRPr="003648A7">
        <w:t xml:space="preserve"> указывается</w:t>
      </w:r>
      <w:r>
        <w:t xml:space="preserve"> расходное обязательство из </w:t>
      </w:r>
      <w:r w:rsidRPr="004A5A12">
        <w:rPr>
          <w:b/>
        </w:rPr>
        <w:t>Справочник</w:t>
      </w:r>
      <w:r>
        <w:rPr>
          <w:b/>
        </w:rPr>
        <w:t>а</w:t>
      </w:r>
      <w:r w:rsidRPr="004A5A12">
        <w:rPr>
          <w:b/>
        </w:rPr>
        <w:t xml:space="preserve"> Расходных обязательств субъекта</w:t>
      </w:r>
      <w:r>
        <w:rPr>
          <w:b/>
        </w:rPr>
        <w:t>.</w:t>
      </w:r>
    </w:p>
    <w:p w14:paraId="39FC4B76" w14:textId="77777777" w:rsidR="00852F07" w:rsidRPr="006668B6" w:rsidRDefault="00852F07" w:rsidP="003124BC">
      <w:pPr>
        <w:pStyle w:val="aff5"/>
        <w:spacing w:line="276" w:lineRule="auto"/>
        <w:ind w:left="993" w:firstLine="0"/>
      </w:pPr>
      <w:r>
        <w:t>Справочник содержит п</w:t>
      </w:r>
      <w:r w:rsidRPr="00433F27">
        <w:t>римерный список кодов и наименований расходных обязательств для подготовки реестров расходных обязательств субъектов Российской Федерации</w:t>
      </w:r>
      <w:r>
        <w:t xml:space="preserve"> на основании Приложения 1 приказа № 82н от 31 мая 2017 года.</w:t>
      </w:r>
    </w:p>
    <w:p w14:paraId="1EE7C948" w14:textId="77777777" w:rsidR="00852F07" w:rsidRPr="00E2391A" w:rsidRDefault="00852F07" w:rsidP="005F6947">
      <w:pPr>
        <w:pStyle w:val="aff5"/>
        <w:numPr>
          <w:ilvl w:val="0"/>
          <w:numId w:val="34"/>
        </w:numPr>
        <w:spacing w:before="0" w:line="276" w:lineRule="auto"/>
        <w:ind w:left="993"/>
        <w:rPr>
          <w:b/>
        </w:rPr>
      </w:pPr>
      <w:r>
        <w:t xml:space="preserve">Колонка </w:t>
      </w:r>
      <w:r w:rsidRPr="002241D5">
        <w:rPr>
          <w:i/>
        </w:rPr>
        <w:t xml:space="preserve">№ строки консолидированного свода реестров РО МО </w:t>
      </w:r>
      <w:r>
        <w:t>–</w:t>
      </w:r>
      <w:r w:rsidRPr="003648A7">
        <w:t xml:space="preserve"> указывается</w:t>
      </w:r>
      <w:r>
        <w:t xml:space="preserve"> расходное обязательство из </w:t>
      </w:r>
      <w:r w:rsidRPr="00E2391A">
        <w:rPr>
          <w:b/>
        </w:rPr>
        <w:t>Справочник</w:t>
      </w:r>
      <w:r>
        <w:rPr>
          <w:b/>
        </w:rPr>
        <w:t>а</w:t>
      </w:r>
      <w:r w:rsidRPr="00E2391A">
        <w:rPr>
          <w:b/>
        </w:rPr>
        <w:t xml:space="preserve"> Расходных обязательств </w:t>
      </w:r>
      <w:r>
        <w:rPr>
          <w:b/>
        </w:rPr>
        <w:t>муниципальных образований (МО РФ)</w:t>
      </w:r>
    </w:p>
    <w:p w14:paraId="3D2199B6" w14:textId="77777777" w:rsidR="00852F07" w:rsidRDefault="00852F07" w:rsidP="003124BC">
      <w:pPr>
        <w:pStyle w:val="aff5"/>
        <w:spacing w:line="276" w:lineRule="auto"/>
        <w:ind w:left="993" w:firstLine="0"/>
      </w:pPr>
      <w:r>
        <w:t>Справочник содержит п</w:t>
      </w:r>
      <w:r w:rsidRPr="00773F6E">
        <w:t>римерный справочник кодов и наименований расходных обязательств для подготовки сводов реестров расходных обязательств муниципальных образований, входящих в состав субъекта Российской Федерации, в разрезе видов муниципальных образований</w:t>
      </w:r>
      <w:r>
        <w:t xml:space="preserve"> на основании Приложения 2 (таблица 1) приказа № 82н от 31 мая 2017 года.</w:t>
      </w:r>
    </w:p>
    <w:p w14:paraId="4D12AAB1" w14:textId="77777777" w:rsidR="00852F07" w:rsidRDefault="00852F07" w:rsidP="003124BC">
      <w:pPr>
        <w:spacing w:before="120" w:after="120"/>
        <w:ind w:firstLine="709"/>
      </w:pPr>
      <w:r>
        <w:t>Если по одному национальному проекту было расходование средств по нескольким разным расходным обязательствам, нужно указывать все РО, каждое в отдельной строке.</w:t>
      </w:r>
    </w:p>
    <w:p w14:paraId="602B1E64" w14:textId="77777777" w:rsidR="00852F07" w:rsidRDefault="00852F07" w:rsidP="00852F07">
      <w:pPr>
        <w:spacing w:before="120" w:after="120"/>
      </w:pPr>
      <w:r>
        <w:rPr>
          <w:noProof/>
        </w:rPr>
        <w:drawing>
          <wp:inline distT="0" distB="0" distL="0" distR="0" wp14:anchorId="6F2058B8" wp14:editId="46F88534">
            <wp:extent cx="6296025" cy="148590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296025" cy="1485900"/>
                    </a:xfrm>
                    <a:prstGeom prst="rect">
                      <a:avLst/>
                    </a:prstGeom>
                    <a:noFill/>
                    <a:ln>
                      <a:noFill/>
                    </a:ln>
                  </pic:spPr>
                </pic:pic>
              </a:graphicData>
            </a:graphic>
          </wp:inline>
        </w:drawing>
      </w:r>
    </w:p>
    <w:p w14:paraId="7139D737" w14:textId="77777777" w:rsidR="004D489C" w:rsidRDefault="003124BC" w:rsidP="005F6947">
      <w:pPr>
        <w:pStyle w:val="affc"/>
        <w:numPr>
          <w:ilvl w:val="0"/>
          <w:numId w:val="19"/>
        </w:numPr>
        <w:tabs>
          <w:tab w:val="num" w:pos="794"/>
          <w:tab w:val="num" w:pos="19796"/>
        </w:tabs>
      </w:pPr>
      <w:r>
        <w:lastRenderedPageBreak/>
        <w:t xml:space="preserve">Пример заполнения отчета </w:t>
      </w:r>
    </w:p>
    <w:p w14:paraId="5302409B" w14:textId="77777777" w:rsidR="00852F07" w:rsidRPr="00E0645B" w:rsidRDefault="00852F07" w:rsidP="003124BC">
      <w:pPr>
        <w:autoSpaceDE w:val="0"/>
        <w:autoSpaceDN w:val="0"/>
        <w:adjustRightInd w:val="0"/>
        <w:ind w:firstLine="709"/>
        <w:rPr>
          <w:szCs w:val="28"/>
        </w:rPr>
      </w:pPr>
      <w:r w:rsidRPr="00944F6E">
        <w:rPr>
          <w:szCs w:val="28"/>
        </w:rPr>
        <w:t xml:space="preserve">В графах </w:t>
      </w:r>
      <w:r>
        <w:rPr>
          <w:szCs w:val="28"/>
        </w:rPr>
        <w:t>6 - 89</w:t>
      </w:r>
      <w:r w:rsidRPr="00944F6E">
        <w:rPr>
          <w:szCs w:val="28"/>
        </w:rPr>
        <w:t xml:space="preserve"> указывается объем средств на исполнение </w:t>
      </w:r>
      <w:r>
        <w:rPr>
          <w:szCs w:val="28"/>
        </w:rPr>
        <w:t>национального проекта</w:t>
      </w:r>
      <w:r w:rsidRPr="00944F6E">
        <w:rPr>
          <w:szCs w:val="28"/>
        </w:rPr>
        <w:t xml:space="preserve"> субъекта Российской Федерации раздельно за счет средств федерального бюджета, бюджета субъекта Российской Федерации и иных безвозмездных поступлений в тыс. ру</w:t>
      </w:r>
      <w:r>
        <w:rPr>
          <w:szCs w:val="28"/>
        </w:rPr>
        <w:t>блей с одним десятичным знаком.</w:t>
      </w:r>
    </w:p>
    <w:p w14:paraId="18755C3E" w14:textId="77777777" w:rsidR="00852F07" w:rsidRDefault="00852F07" w:rsidP="005F6947">
      <w:pPr>
        <w:pStyle w:val="3f4"/>
        <w:numPr>
          <w:ilvl w:val="2"/>
          <w:numId w:val="30"/>
        </w:numPr>
        <w:tabs>
          <w:tab w:val="num" w:pos="1797"/>
        </w:tabs>
        <w:spacing w:line="360" w:lineRule="auto"/>
        <w:ind w:left="1797" w:hanging="1077"/>
      </w:pPr>
      <w:bookmarkStart w:id="99" w:name="_Toc18575378"/>
      <w:r>
        <w:t>Расчет итогов</w:t>
      </w:r>
      <w:bookmarkEnd w:id="99"/>
    </w:p>
    <w:p w14:paraId="69607982" w14:textId="77777777" w:rsidR="00852F07" w:rsidRDefault="00852F07" w:rsidP="003124BC">
      <w:pPr>
        <w:spacing w:before="120" w:after="120"/>
        <w:ind w:firstLine="709"/>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Pr>
          <w:noProof/>
        </w:rPr>
        <w:drawing>
          <wp:inline distT="0" distB="0" distL="0" distR="0" wp14:anchorId="471AE732" wp14:editId="6E2431B1">
            <wp:extent cx="1047750" cy="190500"/>
            <wp:effectExtent l="0" t="0" r="0" b="0"/>
            <wp:docPr id="305" name="Рисунок 305">
              <a:hlinkClick xmlns:a="http://schemas.openxmlformats.org/drawingml/2006/main" r:id="rId155"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w:t>
      </w:r>
      <w:r w:rsidRPr="003124BC">
        <w:rPr>
          <w:b/>
        </w:rPr>
        <w:t>«Работа с отчетностью</w:t>
      </w:r>
      <w:r w:rsidR="003124BC">
        <w:rPr>
          <w:b/>
        </w:rPr>
        <w:t>»</w:t>
      </w:r>
      <w:r>
        <w:t xml:space="preserve">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14:paraId="352258E7" w14:textId="77777777" w:rsidR="00852F07" w:rsidRDefault="00852F07" w:rsidP="003124BC">
      <w:pPr>
        <w:spacing w:before="120" w:after="120"/>
        <w:ind w:firstLine="709"/>
      </w:pPr>
      <w:r>
        <w:t xml:space="preserve">Расчет итоговых показателей в таблице </w:t>
      </w:r>
      <w:r w:rsidRPr="003124BC">
        <w:rPr>
          <w:b/>
        </w:rPr>
        <w:t>Информация по объемам средств</w:t>
      </w:r>
      <w:r>
        <w:t xml:space="preserve"> осуществляется:</w:t>
      </w:r>
    </w:p>
    <w:p w14:paraId="01B9663F" w14:textId="77777777" w:rsidR="00852F07" w:rsidRDefault="00852F07" w:rsidP="003124BC">
      <w:pPr>
        <w:spacing w:before="120" w:after="120"/>
        <w:ind w:firstLine="709"/>
      </w:pPr>
      <w:r>
        <w:t>- По итоговым графам.</w:t>
      </w:r>
    </w:p>
    <w:p w14:paraId="40942793" w14:textId="77777777" w:rsidR="00852F07" w:rsidRDefault="00852F07" w:rsidP="00852F07">
      <w:pPr>
        <w:spacing w:before="120" w:after="120"/>
      </w:pPr>
      <w:r>
        <w:rPr>
          <w:noProof/>
        </w:rPr>
        <w:drawing>
          <wp:inline distT="0" distB="0" distL="0" distR="0" wp14:anchorId="7D934CE8" wp14:editId="16FA58FE">
            <wp:extent cx="6286500" cy="15811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286500" cy="1581150"/>
                    </a:xfrm>
                    <a:prstGeom prst="rect">
                      <a:avLst/>
                    </a:prstGeom>
                    <a:noFill/>
                    <a:ln>
                      <a:noFill/>
                    </a:ln>
                  </pic:spPr>
                </pic:pic>
              </a:graphicData>
            </a:graphic>
          </wp:inline>
        </w:drawing>
      </w:r>
    </w:p>
    <w:p w14:paraId="0EBEFE16" w14:textId="77777777" w:rsidR="00852F07" w:rsidRDefault="003124BC" w:rsidP="005F6947">
      <w:pPr>
        <w:pStyle w:val="affc"/>
        <w:numPr>
          <w:ilvl w:val="0"/>
          <w:numId w:val="19"/>
        </w:numPr>
        <w:tabs>
          <w:tab w:val="num" w:pos="794"/>
          <w:tab w:val="num" w:pos="19796"/>
        </w:tabs>
      </w:pPr>
      <w:r>
        <w:t>Пример итоговых граф</w:t>
      </w:r>
    </w:p>
    <w:p w14:paraId="502647A4" w14:textId="77777777" w:rsidR="00852F07" w:rsidRDefault="00852F07" w:rsidP="00065D3E">
      <w:pPr>
        <w:spacing w:before="120" w:after="120"/>
        <w:ind w:firstLine="709"/>
      </w:pPr>
      <w:r>
        <w:t>- Построчно, при этом у итоговой строки код стоит Итого.</w:t>
      </w:r>
    </w:p>
    <w:p w14:paraId="67973A83" w14:textId="77777777" w:rsidR="00852F07" w:rsidRDefault="00852F07" w:rsidP="00065D3E">
      <w:pPr>
        <w:spacing w:before="120" w:after="120"/>
        <w:ind w:firstLine="709"/>
      </w:pPr>
      <w:r>
        <w:t xml:space="preserve">По графам Группа полномочия и РО на </w:t>
      </w:r>
      <w:proofErr w:type="gramStart"/>
      <w:r>
        <w:t>строке Итого</w:t>
      </w:r>
      <w:proofErr w:type="gramEnd"/>
      <w:r>
        <w:t xml:space="preserve"> стоит запрет ввода.</w:t>
      </w:r>
    </w:p>
    <w:p w14:paraId="2FACAEEC" w14:textId="77777777" w:rsidR="00852F07" w:rsidRDefault="00852F07" w:rsidP="00852F07">
      <w:pPr>
        <w:spacing w:before="120" w:after="120"/>
      </w:pPr>
    </w:p>
    <w:p w14:paraId="0EBF6CD4" w14:textId="77777777" w:rsidR="00852F07" w:rsidRDefault="00852F07" w:rsidP="00852F07">
      <w:pPr>
        <w:spacing w:before="120" w:after="120"/>
      </w:pPr>
      <w:r>
        <w:rPr>
          <w:noProof/>
        </w:rPr>
        <w:drawing>
          <wp:inline distT="0" distB="0" distL="0" distR="0" wp14:anchorId="1D34D3BB" wp14:editId="0EAB5D0A">
            <wp:extent cx="6296025" cy="154305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296025" cy="1543050"/>
                    </a:xfrm>
                    <a:prstGeom prst="rect">
                      <a:avLst/>
                    </a:prstGeom>
                    <a:noFill/>
                    <a:ln>
                      <a:noFill/>
                    </a:ln>
                  </pic:spPr>
                </pic:pic>
              </a:graphicData>
            </a:graphic>
          </wp:inline>
        </w:drawing>
      </w:r>
    </w:p>
    <w:p w14:paraId="60BEB35E" w14:textId="77777777" w:rsidR="00852F07" w:rsidRDefault="003124BC" w:rsidP="005F6947">
      <w:pPr>
        <w:pStyle w:val="affc"/>
        <w:numPr>
          <w:ilvl w:val="0"/>
          <w:numId w:val="19"/>
        </w:numPr>
        <w:tabs>
          <w:tab w:val="num" w:pos="794"/>
          <w:tab w:val="num" w:pos="19796"/>
        </w:tabs>
      </w:pPr>
      <w:r>
        <w:t>Пример итоговых строк</w:t>
      </w:r>
    </w:p>
    <w:p w14:paraId="0EF3F963" w14:textId="77777777" w:rsidR="00852F07" w:rsidRDefault="00852F07" w:rsidP="00065D3E">
      <w:pPr>
        <w:spacing w:before="120" w:after="120"/>
        <w:ind w:firstLine="709"/>
      </w:pPr>
      <w:r>
        <w:t>- По иерархии групп РО.</w:t>
      </w:r>
    </w:p>
    <w:p w14:paraId="40B31572" w14:textId="77777777" w:rsidR="00852F07" w:rsidRDefault="00852F07" w:rsidP="00852F07">
      <w:pPr>
        <w:spacing w:before="120" w:after="120"/>
      </w:pPr>
      <w:r>
        <w:rPr>
          <w:noProof/>
        </w:rPr>
        <w:lastRenderedPageBreak/>
        <w:drawing>
          <wp:inline distT="0" distB="0" distL="0" distR="0" wp14:anchorId="5F1D13A2" wp14:editId="7987273B">
            <wp:extent cx="6286500" cy="168592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286500" cy="1685925"/>
                    </a:xfrm>
                    <a:prstGeom prst="rect">
                      <a:avLst/>
                    </a:prstGeom>
                    <a:noFill/>
                    <a:ln>
                      <a:noFill/>
                    </a:ln>
                  </pic:spPr>
                </pic:pic>
              </a:graphicData>
            </a:graphic>
          </wp:inline>
        </w:drawing>
      </w:r>
    </w:p>
    <w:p w14:paraId="314A7F05" w14:textId="77777777" w:rsidR="00852F07" w:rsidRPr="003E4C57" w:rsidRDefault="003124BC" w:rsidP="005F6947">
      <w:pPr>
        <w:pStyle w:val="affc"/>
        <w:numPr>
          <w:ilvl w:val="0"/>
          <w:numId w:val="19"/>
        </w:numPr>
        <w:tabs>
          <w:tab w:val="num" w:pos="794"/>
          <w:tab w:val="num" w:pos="19796"/>
        </w:tabs>
      </w:pPr>
      <w:r>
        <w:t xml:space="preserve">Пример </w:t>
      </w:r>
      <w:proofErr w:type="spellStart"/>
      <w:r>
        <w:t>досчета</w:t>
      </w:r>
      <w:proofErr w:type="spellEnd"/>
      <w:r>
        <w:t xml:space="preserve"> по иерархии групп</w:t>
      </w:r>
    </w:p>
    <w:p w14:paraId="11F7BD09" w14:textId="77777777" w:rsidR="00852F07" w:rsidRDefault="00852F07" w:rsidP="00065D3E">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sidR="00065D3E">
        <w:rPr>
          <w:i/>
        </w:rPr>
        <w:t>Рисунок 155</w:t>
      </w:r>
      <w:r w:rsidRPr="008C2500">
        <w:rPr>
          <w:i/>
        </w:rPr>
        <w:t xml:space="preserve">), </w:t>
      </w:r>
      <w:r>
        <w:t>в котором будут указаны как формула, так и сами значения, участвующие в расчете.</w:t>
      </w:r>
    </w:p>
    <w:p w14:paraId="681BAA0E" w14:textId="77777777" w:rsidR="00852F07" w:rsidRDefault="00852F07" w:rsidP="00852F07">
      <w:pPr>
        <w:spacing w:before="120" w:after="120"/>
        <w:jc w:val="center"/>
      </w:pPr>
      <w:r>
        <w:rPr>
          <w:noProof/>
        </w:rPr>
        <w:drawing>
          <wp:inline distT="0" distB="0" distL="0" distR="0" wp14:anchorId="50F90C87" wp14:editId="7D6267E3">
            <wp:extent cx="6296025" cy="541020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296025" cy="5410200"/>
                    </a:xfrm>
                    <a:prstGeom prst="rect">
                      <a:avLst/>
                    </a:prstGeom>
                    <a:noFill/>
                    <a:ln>
                      <a:noFill/>
                    </a:ln>
                  </pic:spPr>
                </pic:pic>
              </a:graphicData>
            </a:graphic>
          </wp:inline>
        </w:drawing>
      </w:r>
    </w:p>
    <w:p w14:paraId="0857C63D" w14:textId="77777777" w:rsidR="00852F07" w:rsidRPr="004D489C" w:rsidRDefault="00852F07" w:rsidP="005F6947">
      <w:pPr>
        <w:pStyle w:val="affc"/>
        <w:numPr>
          <w:ilvl w:val="0"/>
          <w:numId w:val="19"/>
        </w:numPr>
        <w:tabs>
          <w:tab w:val="num" w:pos="794"/>
          <w:tab w:val="num" w:pos="19796"/>
        </w:tabs>
      </w:pPr>
      <w:r>
        <w:t xml:space="preserve">Анализ </w:t>
      </w:r>
      <w:proofErr w:type="spellStart"/>
      <w:r>
        <w:t>досчета</w:t>
      </w:r>
      <w:proofErr w:type="spellEnd"/>
      <w:r>
        <w:t xml:space="preserve"> ячейки</w:t>
      </w:r>
    </w:p>
    <w:p w14:paraId="2A5CBBE6" w14:textId="77777777" w:rsidR="00852F07" w:rsidRDefault="00852F07" w:rsidP="005F6947">
      <w:pPr>
        <w:pStyle w:val="3f4"/>
        <w:numPr>
          <w:ilvl w:val="2"/>
          <w:numId w:val="30"/>
        </w:numPr>
        <w:tabs>
          <w:tab w:val="num" w:pos="1797"/>
        </w:tabs>
        <w:spacing w:line="360" w:lineRule="auto"/>
        <w:ind w:left="1797" w:hanging="1077"/>
      </w:pPr>
      <w:bookmarkStart w:id="100" w:name="_Toc18575379"/>
      <w:r>
        <w:lastRenderedPageBreak/>
        <w:t>Проверка кс</w:t>
      </w:r>
      <w:bookmarkEnd w:id="100"/>
    </w:p>
    <w:p w14:paraId="42A120B3" w14:textId="77777777" w:rsidR="00852F07" w:rsidRPr="00035980" w:rsidRDefault="00852F07" w:rsidP="00852F07">
      <w:pPr>
        <w:ind w:firstLine="576"/>
      </w:pPr>
      <w:r>
        <w:t>Следующим обязательным этапом работы пользователя в ПК «</w:t>
      </w:r>
      <w:proofErr w:type="spellStart"/>
      <w:r>
        <w:t>Свод-СМАРТ</w:t>
      </w:r>
      <w:proofErr w:type="spellEnd"/>
      <w:r>
        <w:t>»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контрольных соотношений</w:t>
      </w:r>
      <w:r>
        <w:t>.</w:t>
      </w:r>
    </w:p>
    <w:p w14:paraId="3A704B12" w14:textId="77777777" w:rsidR="00852F07" w:rsidRDefault="00852F07" w:rsidP="00065D3E">
      <w:pPr>
        <w:spacing w:before="120" w:after="120"/>
        <w:ind w:firstLine="709"/>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14:paraId="00FCB56E" w14:textId="77777777" w:rsidR="00852F07" w:rsidRDefault="00852F07" w:rsidP="00065D3E">
      <w:pPr>
        <w:ind w:firstLine="709"/>
        <w:rPr>
          <w:i/>
        </w:rPr>
      </w:pPr>
      <w:r>
        <w:t xml:space="preserve">Для того чтобы запустить проверку </w:t>
      </w:r>
      <w:proofErr w:type="spellStart"/>
      <w:r w:rsidRPr="0012358D">
        <w:rPr>
          <w:b/>
        </w:rPr>
        <w:t>внутридокументных</w:t>
      </w:r>
      <w:proofErr w:type="spellEnd"/>
      <w:r w:rsidRPr="0012358D">
        <w:rPr>
          <w:b/>
        </w:rPr>
        <w:t xml:space="preserve"> КС</w:t>
      </w:r>
      <w:r>
        <w:t xml:space="preserve"> необходимо выбрать </w:t>
      </w:r>
      <w:r w:rsidRPr="00065D3E">
        <w:rPr>
          <w:b/>
          <w:sz w:val="20"/>
          <w:szCs w:val="20"/>
          <w:highlight w:val="lightGray"/>
        </w:rPr>
        <w:t>Проверка КС</w:t>
      </w:r>
      <w:r w:rsidR="00065D3E" w:rsidRPr="00065D3E">
        <w:rPr>
          <w:sz w:val="20"/>
          <w:szCs w:val="20"/>
          <w:highlight w:val="lightGray"/>
        </w:rPr>
        <w:t>=&gt;</w:t>
      </w:r>
      <w:r w:rsidRPr="00065D3E">
        <w:rPr>
          <w:b/>
          <w:sz w:val="20"/>
          <w:szCs w:val="20"/>
          <w:highlight w:val="lightGray"/>
        </w:rPr>
        <w:t xml:space="preserve"> Проверить </w:t>
      </w:r>
      <w:proofErr w:type="spellStart"/>
      <w:r w:rsidRPr="00065D3E">
        <w:rPr>
          <w:b/>
          <w:sz w:val="20"/>
          <w:szCs w:val="20"/>
          <w:highlight w:val="lightGray"/>
        </w:rPr>
        <w:t>внутридокументные</w:t>
      </w:r>
      <w:proofErr w:type="spellEnd"/>
      <w:r w:rsidRPr="00065D3E">
        <w:rPr>
          <w:b/>
          <w:sz w:val="20"/>
          <w:szCs w:val="20"/>
          <w:highlight w:val="lightGray"/>
        </w:rPr>
        <w:t xml:space="preserve"> КС</w:t>
      </w:r>
      <w:r>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sidR="00065D3E">
        <w:rPr>
          <w:i/>
        </w:rPr>
        <w:t>Рисунок</w:t>
      </w:r>
      <w:r w:rsidRPr="00E97ECD">
        <w:rPr>
          <w:i/>
        </w:rPr>
        <w:fldChar w:fldCharType="end"/>
      </w:r>
      <w:r w:rsidR="00065D3E">
        <w:rPr>
          <w:i/>
        </w:rPr>
        <w:t xml:space="preserve"> 156</w:t>
      </w:r>
      <w:r w:rsidRPr="00E97ECD">
        <w:rPr>
          <w:i/>
        </w:rPr>
        <w:t>).</w:t>
      </w:r>
    </w:p>
    <w:p w14:paraId="79C8DFCD" w14:textId="77777777" w:rsidR="00852F07" w:rsidRPr="00035980" w:rsidRDefault="00852F07" w:rsidP="00852F07">
      <w:pPr>
        <w:spacing w:after="120"/>
        <w:jc w:val="center"/>
      </w:pPr>
      <w:r>
        <w:rPr>
          <w:noProof/>
        </w:rPr>
        <w:drawing>
          <wp:inline distT="0" distB="0" distL="0" distR="0" wp14:anchorId="43386F4B" wp14:editId="67126596">
            <wp:extent cx="5657850" cy="2181225"/>
            <wp:effectExtent l="0" t="0" r="0"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657850" cy="2181225"/>
                    </a:xfrm>
                    <a:prstGeom prst="rect">
                      <a:avLst/>
                    </a:prstGeom>
                    <a:noFill/>
                    <a:ln>
                      <a:noFill/>
                    </a:ln>
                  </pic:spPr>
                </pic:pic>
              </a:graphicData>
            </a:graphic>
          </wp:inline>
        </w:drawing>
      </w:r>
    </w:p>
    <w:p w14:paraId="2A3EA713" w14:textId="77777777" w:rsidR="00852F07" w:rsidRPr="004D489C" w:rsidRDefault="00852F07" w:rsidP="005F6947">
      <w:pPr>
        <w:pStyle w:val="affc"/>
        <w:numPr>
          <w:ilvl w:val="0"/>
          <w:numId w:val="19"/>
        </w:numPr>
        <w:tabs>
          <w:tab w:val="num" w:pos="794"/>
          <w:tab w:val="num" w:pos="19796"/>
        </w:tabs>
      </w:pPr>
      <w:r>
        <w:t>Проверка КС</w:t>
      </w:r>
    </w:p>
    <w:p w14:paraId="409C3CA0" w14:textId="77777777" w:rsidR="00852F07" w:rsidRDefault="00852F07" w:rsidP="00065D3E">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00065D3E">
        <w:rPr>
          <w:i/>
        </w:rPr>
        <w:t>Рисунок 157</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14:paraId="44CE8CDB" w14:textId="77777777" w:rsidR="00852F07" w:rsidRPr="00035980" w:rsidRDefault="00852F07" w:rsidP="00852F07">
      <w:pPr>
        <w:spacing w:after="120"/>
      </w:pPr>
    </w:p>
    <w:p w14:paraId="42FE9961" w14:textId="77777777" w:rsidR="00852F07" w:rsidRPr="00035980" w:rsidRDefault="00852F07" w:rsidP="00852F07">
      <w:pPr>
        <w:spacing w:after="120"/>
        <w:jc w:val="center"/>
      </w:pPr>
      <w:r>
        <w:rPr>
          <w:noProof/>
        </w:rPr>
        <w:lastRenderedPageBreak/>
        <w:drawing>
          <wp:inline distT="0" distB="0" distL="0" distR="0" wp14:anchorId="47D0276C" wp14:editId="178544B6">
            <wp:extent cx="5943600" cy="48387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14:paraId="3C4F06B0" w14:textId="77777777" w:rsidR="00852F07" w:rsidRPr="004D489C" w:rsidRDefault="00852F07" w:rsidP="005F6947">
      <w:pPr>
        <w:pStyle w:val="affc"/>
        <w:numPr>
          <w:ilvl w:val="0"/>
          <w:numId w:val="19"/>
        </w:numPr>
        <w:tabs>
          <w:tab w:val="num" w:pos="794"/>
          <w:tab w:val="num" w:pos="19796"/>
        </w:tabs>
      </w:pPr>
      <w:r w:rsidRPr="00035980">
        <w:t>Протокол контроля</w:t>
      </w:r>
    </w:p>
    <w:p w14:paraId="3EC06FB8" w14:textId="77777777" w:rsidR="00852F07" w:rsidRPr="00035980" w:rsidRDefault="00852F07" w:rsidP="00065D3E">
      <w:pPr>
        <w:spacing w:before="120" w:after="120"/>
        <w:ind w:firstLine="709"/>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14:paraId="778AC141" w14:textId="77777777" w:rsidR="00852F07" w:rsidRPr="00035980" w:rsidRDefault="00852F07" w:rsidP="00852F07">
      <w:pPr>
        <w:spacing w:before="120" w:after="120"/>
      </w:pPr>
      <w:r>
        <w:rPr>
          <w:noProof/>
        </w:rPr>
        <w:t xml:space="preserve"> - </w:t>
      </w:r>
      <w:r>
        <w:rPr>
          <w:noProof/>
        </w:rPr>
        <w:drawing>
          <wp:inline distT="0" distB="0" distL="0" distR="0" wp14:anchorId="6EA9B1DC" wp14:editId="7F194A84">
            <wp:extent cx="495300" cy="2095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14:paraId="2124CB88" w14:textId="77777777" w:rsidR="00852F07" w:rsidRPr="00035980" w:rsidRDefault="00852F07" w:rsidP="00852F07">
      <w:pPr>
        <w:spacing w:before="120" w:after="120"/>
      </w:pPr>
      <w:r>
        <w:t xml:space="preserve"> - </w:t>
      </w:r>
      <w:r>
        <w:rPr>
          <w:noProof/>
        </w:rPr>
        <w:drawing>
          <wp:inline distT="0" distB="0" distL="0" distR="0" wp14:anchorId="084CA510" wp14:editId="7F651B12">
            <wp:extent cx="466725" cy="23812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14:paraId="1BA0F00F" w14:textId="77777777" w:rsidR="00852F07" w:rsidRDefault="00852F07" w:rsidP="00852F07">
      <w:pPr>
        <w:spacing w:after="120"/>
      </w:pPr>
      <w:r>
        <w:t xml:space="preserve"> - </w:t>
      </w:r>
      <w:r>
        <w:rPr>
          <w:noProof/>
        </w:rPr>
        <w:drawing>
          <wp:inline distT="0" distB="0" distL="0" distR="0" wp14:anchorId="64CC6D95" wp14:editId="1194EAA3">
            <wp:extent cx="495300" cy="18097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14:paraId="08262627" w14:textId="77777777" w:rsidR="00852F07" w:rsidRPr="00035980" w:rsidRDefault="00852F07" w:rsidP="00852F07">
      <w:pPr>
        <w:spacing w:after="120"/>
      </w:pPr>
      <w:r>
        <w:t xml:space="preserve"> - </w:t>
      </w:r>
      <w:r>
        <w:rPr>
          <w:noProof/>
        </w:rPr>
        <w:drawing>
          <wp:inline distT="0" distB="0" distL="0" distR="0" wp14:anchorId="18FA2C36" wp14:editId="507EC18C">
            <wp:extent cx="495300" cy="2476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14:paraId="3A924A36" w14:textId="77777777" w:rsidR="00852F07" w:rsidRPr="00035980" w:rsidRDefault="00852F07" w:rsidP="00852F07">
      <w:pPr>
        <w:spacing w:after="120"/>
      </w:pPr>
    </w:p>
    <w:tbl>
      <w:tblPr>
        <w:tblW w:w="10189" w:type="dxa"/>
        <w:tblInd w:w="409" w:type="dxa"/>
        <w:tblLook w:val="01E0" w:firstRow="1" w:lastRow="1" w:firstColumn="1" w:lastColumn="1" w:noHBand="0" w:noVBand="0"/>
      </w:tblPr>
      <w:tblGrid>
        <w:gridCol w:w="719"/>
        <w:gridCol w:w="9470"/>
      </w:tblGrid>
      <w:tr w:rsidR="00852F07" w:rsidRPr="00A764AD" w14:paraId="48A85A0D" w14:textId="77777777" w:rsidTr="0063102D">
        <w:trPr>
          <w:trHeight w:val="364"/>
        </w:trPr>
        <w:tc>
          <w:tcPr>
            <w:tcW w:w="719" w:type="dxa"/>
            <w:shd w:val="clear" w:color="auto" w:fill="auto"/>
          </w:tcPr>
          <w:p w14:paraId="1935BB42" w14:textId="77777777" w:rsidR="00852F07" w:rsidRPr="00A764AD" w:rsidRDefault="00852F07" w:rsidP="0063102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D3FEF6" wp14:editId="44E8FACF">
                  <wp:extent cx="323850" cy="31432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14:paraId="3D5D8AF3" w14:textId="77777777" w:rsidR="00852F07" w:rsidRPr="00A764AD" w:rsidRDefault="00852F07" w:rsidP="0063102D">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14:paraId="7D939363" w14:textId="77777777" w:rsidR="00852F07" w:rsidRDefault="00852F07" w:rsidP="00852F07">
      <w:pPr>
        <w:spacing w:after="120"/>
        <w:rPr>
          <w:u w:val="single"/>
        </w:rPr>
      </w:pPr>
    </w:p>
    <w:p w14:paraId="218A4809" w14:textId="77777777" w:rsidR="00852F07" w:rsidRDefault="00852F07" w:rsidP="00065D3E">
      <w:pPr>
        <w:spacing w:after="120"/>
        <w:ind w:firstLine="709"/>
      </w:pPr>
      <w:r w:rsidRPr="00000076">
        <w:t xml:space="preserve">Рассмотрим протокол проверки </w:t>
      </w:r>
      <w:r>
        <w:t xml:space="preserve">таблицы </w:t>
      </w:r>
      <w:r w:rsidR="00065D3E" w:rsidRPr="000838C5">
        <w:rPr>
          <w:b/>
        </w:rPr>
        <w:t>Информация по объемам средств</w:t>
      </w:r>
      <w:r w:rsidR="00065D3E">
        <w:rPr>
          <w:b/>
        </w:rPr>
        <w:t xml:space="preserve"> </w:t>
      </w:r>
      <w:r w:rsidRPr="00000076">
        <w:t>с подробным описанием</w:t>
      </w:r>
      <w:r>
        <w:rPr>
          <w:i/>
        </w:rPr>
        <w:t xml:space="preserve"> </w:t>
      </w:r>
      <w:r>
        <w:t>правил.</w:t>
      </w:r>
    </w:p>
    <w:tbl>
      <w:tblPr>
        <w:tblW w:w="30433" w:type="dxa"/>
        <w:tblInd w:w="93" w:type="dxa"/>
        <w:tblLayout w:type="fixed"/>
        <w:tblLook w:val="04A0" w:firstRow="1" w:lastRow="0" w:firstColumn="1" w:lastColumn="0" w:noHBand="0" w:noVBand="1"/>
      </w:tblPr>
      <w:tblGrid>
        <w:gridCol w:w="10"/>
        <w:gridCol w:w="1423"/>
        <w:gridCol w:w="8"/>
        <w:gridCol w:w="2434"/>
        <w:gridCol w:w="416"/>
        <w:gridCol w:w="7"/>
        <w:gridCol w:w="733"/>
        <w:gridCol w:w="7"/>
        <w:gridCol w:w="655"/>
        <w:gridCol w:w="179"/>
        <w:gridCol w:w="7"/>
        <w:gridCol w:w="807"/>
        <w:gridCol w:w="69"/>
        <w:gridCol w:w="7"/>
        <w:gridCol w:w="633"/>
        <w:gridCol w:w="157"/>
        <w:gridCol w:w="7"/>
        <w:gridCol w:w="650"/>
        <w:gridCol w:w="957"/>
        <w:gridCol w:w="355"/>
        <w:gridCol w:w="66"/>
        <w:gridCol w:w="83"/>
        <w:gridCol w:w="627"/>
        <w:gridCol w:w="942"/>
        <w:gridCol w:w="334"/>
        <w:gridCol w:w="617"/>
        <w:gridCol w:w="648"/>
        <w:gridCol w:w="487"/>
        <w:gridCol w:w="639"/>
        <w:gridCol w:w="493"/>
        <w:gridCol w:w="648"/>
        <w:gridCol w:w="648"/>
        <w:gridCol w:w="432"/>
        <w:gridCol w:w="313"/>
        <w:gridCol w:w="1351"/>
        <w:gridCol w:w="6"/>
        <w:gridCol w:w="230"/>
        <w:gridCol w:w="6"/>
        <w:gridCol w:w="1066"/>
        <w:gridCol w:w="236"/>
        <w:gridCol w:w="125"/>
        <w:gridCol w:w="6"/>
        <w:gridCol w:w="752"/>
        <w:gridCol w:w="125"/>
        <w:gridCol w:w="6"/>
        <w:gridCol w:w="1091"/>
        <w:gridCol w:w="125"/>
        <w:gridCol w:w="6"/>
        <w:gridCol w:w="526"/>
        <w:gridCol w:w="125"/>
        <w:gridCol w:w="6"/>
        <w:gridCol w:w="544"/>
        <w:gridCol w:w="125"/>
        <w:gridCol w:w="6"/>
        <w:gridCol w:w="515"/>
        <w:gridCol w:w="125"/>
        <w:gridCol w:w="6"/>
        <w:gridCol w:w="496"/>
        <w:gridCol w:w="125"/>
        <w:gridCol w:w="6"/>
        <w:gridCol w:w="811"/>
        <w:gridCol w:w="125"/>
        <w:gridCol w:w="6"/>
        <w:gridCol w:w="203"/>
        <w:gridCol w:w="125"/>
        <w:gridCol w:w="6"/>
        <w:gridCol w:w="486"/>
        <w:gridCol w:w="125"/>
        <w:gridCol w:w="6"/>
        <w:gridCol w:w="517"/>
        <w:gridCol w:w="125"/>
        <w:gridCol w:w="6"/>
        <w:gridCol w:w="356"/>
        <w:gridCol w:w="125"/>
        <w:gridCol w:w="6"/>
        <w:gridCol w:w="508"/>
        <w:gridCol w:w="125"/>
        <w:gridCol w:w="6"/>
        <w:gridCol w:w="362"/>
        <w:gridCol w:w="125"/>
        <w:gridCol w:w="6"/>
        <w:gridCol w:w="517"/>
        <w:gridCol w:w="125"/>
        <w:gridCol w:w="6"/>
        <w:gridCol w:w="517"/>
        <w:gridCol w:w="125"/>
        <w:gridCol w:w="6"/>
        <w:gridCol w:w="301"/>
        <w:gridCol w:w="125"/>
        <w:gridCol w:w="6"/>
        <w:gridCol w:w="182"/>
        <w:gridCol w:w="129"/>
        <w:gridCol w:w="10"/>
      </w:tblGrid>
      <w:tr w:rsidR="00852F07" w:rsidRPr="006B1415" w14:paraId="73CB4563" w14:textId="77777777" w:rsidTr="0063102D">
        <w:trPr>
          <w:gridAfter w:val="59"/>
          <w:wAfter w:w="13935" w:type="dxa"/>
          <w:trHeight w:val="300"/>
        </w:trPr>
        <w:tc>
          <w:tcPr>
            <w:tcW w:w="1433" w:type="dxa"/>
            <w:gridSpan w:val="2"/>
            <w:tcBorders>
              <w:top w:val="nil"/>
              <w:left w:val="nil"/>
              <w:bottom w:val="single" w:sz="4" w:space="0" w:color="000000"/>
              <w:right w:val="nil"/>
            </w:tcBorders>
            <w:shd w:val="clear" w:color="auto" w:fill="auto"/>
            <w:noWrap/>
            <w:vAlign w:val="bottom"/>
            <w:hideMark/>
          </w:tcPr>
          <w:p w14:paraId="50FA398A"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lastRenderedPageBreak/>
              <w:t> </w:t>
            </w:r>
          </w:p>
        </w:tc>
        <w:tc>
          <w:tcPr>
            <w:tcW w:w="2858" w:type="dxa"/>
            <w:gridSpan w:val="3"/>
            <w:tcBorders>
              <w:top w:val="nil"/>
              <w:left w:val="nil"/>
              <w:bottom w:val="single" w:sz="4" w:space="0" w:color="000000"/>
              <w:right w:val="nil"/>
            </w:tcBorders>
            <w:shd w:val="clear" w:color="auto" w:fill="auto"/>
            <w:noWrap/>
            <w:vAlign w:val="bottom"/>
            <w:hideMark/>
          </w:tcPr>
          <w:p w14:paraId="2A7E4CC9"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740" w:type="dxa"/>
            <w:gridSpan w:val="2"/>
            <w:tcBorders>
              <w:top w:val="nil"/>
              <w:left w:val="nil"/>
              <w:bottom w:val="single" w:sz="4" w:space="0" w:color="000000"/>
              <w:right w:val="nil"/>
            </w:tcBorders>
            <w:shd w:val="clear" w:color="auto" w:fill="auto"/>
            <w:noWrap/>
            <w:vAlign w:val="bottom"/>
            <w:hideMark/>
          </w:tcPr>
          <w:p w14:paraId="4A5472D7"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841" w:type="dxa"/>
            <w:gridSpan w:val="3"/>
            <w:tcBorders>
              <w:top w:val="nil"/>
              <w:left w:val="nil"/>
              <w:bottom w:val="single" w:sz="4" w:space="0" w:color="000000"/>
              <w:right w:val="nil"/>
            </w:tcBorders>
            <w:shd w:val="clear" w:color="auto" w:fill="auto"/>
            <w:noWrap/>
            <w:vAlign w:val="bottom"/>
            <w:hideMark/>
          </w:tcPr>
          <w:p w14:paraId="24C6884F"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883" w:type="dxa"/>
            <w:gridSpan w:val="3"/>
            <w:tcBorders>
              <w:top w:val="nil"/>
              <w:left w:val="nil"/>
              <w:bottom w:val="single" w:sz="4" w:space="0" w:color="000000"/>
              <w:right w:val="nil"/>
            </w:tcBorders>
            <w:shd w:val="clear" w:color="auto" w:fill="auto"/>
            <w:noWrap/>
            <w:vAlign w:val="bottom"/>
            <w:hideMark/>
          </w:tcPr>
          <w:p w14:paraId="6F680F3F"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797" w:type="dxa"/>
            <w:gridSpan w:val="3"/>
            <w:tcBorders>
              <w:top w:val="nil"/>
              <w:left w:val="nil"/>
              <w:bottom w:val="single" w:sz="4" w:space="0" w:color="000000"/>
              <w:right w:val="nil"/>
            </w:tcBorders>
            <w:shd w:val="clear" w:color="auto" w:fill="auto"/>
            <w:noWrap/>
            <w:vAlign w:val="bottom"/>
            <w:hideMark/>
          </w:tcPr>
          <w:p w14:paraId="061DC7D8"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57" w:type="dxa"/>
            <w:gridSpan w:val="2"/>
            <w:tcBorders>
              <w:top w:val="nil"/>
              <w:left w:val="nil"/>
              <w:bottom w:val="single" w:sz="4" w:space="0" w:color="000000"/>
              <w:right w:val="nil"/>
            </w:tcBorders>
            <w:shd w:val="clear" w:color="auto" w:fill="auto"/>
            <w:noWrap/>
            <w:vAlign w:val="bottom"/>
            <w:hideMark/>
          </w:tcPr>
          <w:p w14:paraId="3F8868EF"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957" w:type="dxa"/>
            <w:tcBorders>
              <w:top w:val="nil"/>
              <w:left w:val="nil"/>
              <w:bottom w:val="single" w:sz="4" w:space="0" w:color="000000"/>
              <w:right w:val="nil"/>
            </w:tcBorders>
            <w:shd w:val="clear" w:color="auto" w:fill="auto"/>
            <w:noWrap/>
            <w:vAlign w:val="bottom"/>
            <w:hideMark/>
          </w:tcPr>
          <w:p w14:paraId="6F2E6CE4"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504" w:type="dxa"/>
            <w:gridSpan w:val="3"/>
            <w:tcBorders>
              <w:top w:val="nil"/>
              <w:left w:val="nil"/>
              <w:bottom w:val="single" w:sz="4" w:space="0" w:color="000000"/>
              <w:right w:val="nil"/>
            </w:tcBorders>
            <w:shd w:val="clear" w:color="auto" w:fill="auto"/>
            <w:noWrap/>
            <w:vAlign w:val="bottom"/>
            <w:hideMark/>
          </w:tcPr>
          <w:p w14:paraId="63145F63"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27" w:type="dxa"/>
            <w:tcBorders>
              <w:top w:val="nil"/>
              <w:left w:val="nil"/>
              <w:bottom w:val="single" w:sz="4" w:space="0" w:color="000000"/>
              <w:right w:val="nil"/>
            </w:tcBorders>
            <w:shd w:val="clear" w:color="auto" w:fill="auto"/>
            <w:noWrap/>
            <w:vAlign w:val="bottom"/>
            <w:hideMark/>
          </w:tcPr>
          <w:p w14:paraId="1F9C3CD9"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942" w:type="dxa"/>
            <w:tcBorders>
              <w:top w:val="nil"/>
              <w:left w:val="nil"/>
              <w:bottom w:val="single" w:sz="4" w:space="0" w:color="000000"/>
              <w:right w:val="nil"/>
            </w:tcBorders>
            <w:shd w:val="clear" w:color="auto" w:fill="auto"/>
            <w:noWrap/>
            <w:vAlign w:val="bottom"/>
            <w:hideMark/>
          </w:tcPr>
          <w:p w14:paraId="47D7092E"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334" w:type="dxa"/>
            <w:tcBorders>
              <w:top w:val="nil"/>
              <w:left w:val="nil"/>
              <w:bottom w:val="single" w:sz="4" w:space="0" w:color="000000"/>
              <w:right w:val="nil"/>
            </w:tcBorders>
            <w:shd w:val="clear" w:color="auto" w:fill="auto"/>
            <w:noWrap/>
            <w:vAlign w:val="bottom"/>
            <w:hideMark/>
          </w:tcPr>
          <w:p w14:paraId="1F87F3F8"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17" w:type="dxa"/>
            <w:tcBorders>
              <w:top w:val="nil"/>
              <w:left w:val="nil"/>
              <w:bottom w:val="single" w:sz="4" w:space="0" w:color="000000"/>
              <w:right w:val="nil"/>
            </w:tcBorders>
            <w:shd w:val="clear" w:color="auto" w:fill="auto"/>
            <w:noWrap/>
            <w:vAlign w:val="bottom"/>
            <w:hideMark/>
          </w:tcPr>
          <w:p w14:paraId="3DA724CB"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48" w:type="dxa"/>
            <w:tcBorders>
              <w:top w:val="nil"/>
              <w:left w:val="nil"/>
              <w:bottom w:val="single" w:sz="4" w:space="0" w:color="000000"/>
              <w:right w:val="nil"/>
            </w:tcBorders>
            <w:shd w:val="clear" w:color="auto" w:fill="auto"/>
            <w:noWrap/>
            <w:vAlign w:val="bottom"/>
            <w:hideMark/>
          </w:tcPr>
          <w:p w14:paraId="503B6652"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487" w:type="dxa"/>
            <w:tcBorders>
              <w:top w:val="nil"/>
              <w:left w:val="nil"/>
              <w:bottom w:val="single" w:sz="4" w:space="0" w:color="000000"/>
              <w:right w:val="nil"/>
            </w:tcBorders>
            <w:shd w:val="clear" w:color="auto" w:fill="auto"/>
            <w:noWrap/>
            <w:vAlign w:val="bottom"/>
            <w:hideMark/>
          </w:tcPr>
          <w:p w14:paraId="11D14B2F"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39" w:type="dxa"/>
            <w:tcBorders>
              <w:top w:val="nil"/>
              <w:left w:val="nil"/>
              <w:bottom w:val="single" w:sz="4" w:space="0" w:color="000000"/>
              <w:right w:val="nil"/>
            </w:tcBorders>
            <w:shd w:val="clear" w:color="auto" w:fill="auto"/>
            <w:noWrap/>
            <w:vAlign w:val="bottom"/>
            <w:hideMark/>
          </w:tcPr>
          <w:p w14:paraId="253DF310"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493" w:type="dxa"/>
            <w:tcBorders>
              <w:top w:val="nil"/>
              <w:left w:val="nil"/>
              <w:bottom w:val="single" w:sz="4" w:space="0" w:color="000000"/>
              <w:right w:val="nil"/>
            </w:tcBorders>
            <w:shd w:val="clear" w:color="auto" w:fill="auto"/>
            <w:noWrap/>
            <w:vAlign w:val="bottom"/>
            <w:hideMark/>
          </w:tcPr>
          <w:p w14:paraId="54A26E00"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48" w:type="dxa"/>
            <w:tcBorders>
              <w:top w:val="nil"/>
              <w:left w:val="nil"/>
              <w:bottom w:val="single" w:sz="4" w:space="0" w:color="000000"/>
              <w:right w:val="nil"/>
            </w:tcBorders>
            <w:shd w:val="clear" w:color="auto" w:fill="auto"/>
            <w:noWrap/>
            <w:vAlign w:val="bottom"/>
            <w:hideMark/>
          </w:tcPr>
          <w:p w14:paraId="7662D0E3"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48" w:type="dxa"/>
            <w:tcBorders>
              <w:top w:val="nil"/>
              <w:left w:val="nil"/>
              <w:bottom w:val="single" w:sz="4" w:space="0" w:color="000000"/>
              <w:right w:val="nil"/>
            </w:tcBorders>
            <w:shd w:val="clear" w:color="auto" w:fill="auto"/>
            <w:noWrap/>
            <w:vAlign w:val="bottom"/>
            <w:hideMark/>
          </w:tcPr>
          <w:p w14:paraId="47F47AF7"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432" w:type="dxa"/>
            <w:tcBorders>
              <w:top w:val="nil"/>
              <w:left w:val="nil"/>
              <w:bottom w:val="single" w:sz="4" w:space="0" w:color="000000"/>
              <w:right w:val="nil"/>
            </w:tcBorders>
            <w:shd w:val="clear" w:color="auto" w:fill="auto"/>
            <w:noWrap/>
            <w:vAlign w:val="bottom"/>
            <w:hideMark/>
          </w:tcPr>
          <w:p w14:paraId="091E4228"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313" w:type="dxa"/>
            <w:tcBorders>
              <w:top w:val="nil"/>
              <w:left w:val="nil"/>
              <w:bottom w:val="single" w:sz="4" w:space="0" w:color="000000"/>
              <w:right w:val="nil"/>
            </w:tcBorders>
            <w:shd w:val="clear" w:color="auto" w:fill="auto"/>
            <w:noWrap/>
            <w:vAlign w:val="bottom"/>
            <w:hideMark/>
          </w:tcPr>
          <w:p w14:paraId="68DCA5A3" w14:textId="77777777"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r>
      <w:tr w:rsidR="00852F07" w:rsidRPr="006B1415" w14:paraId="2AB1743E" w14:textId="77777777" w:rsidTr="0063102D">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14:paraId="5831EBBD" w14:textId="77777777"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14:paraId="0E2D8668" w14:textId="77777777"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14:paraId="038A07F8" w14:textId="77777777"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14:paraId="616073CF"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4C47A750" w14:textId="77777777"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14:paraId="73EA7D1A" w14:textId="77777777" w:rsidR="00852F07" w:rsidRPr="006B1415" w:rsidRDefault="00852F07" w:rsidP="0063102D">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14:paraId="05CE54DF" w14:textId="77777777"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14:paraId="579A9D64" w14:textId="77777777"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14:paraId="6194EFE0" w14:textId="77777777"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14:paraId="29C34974" w14:textId="77777777"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14:paraId="43E5C241" w14:textId="77777777"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14:paraId="605A0CA8" w14:textId="77777777"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14:paraId="79A46916"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33606BF3" w14:textId="77777777"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14:paraId="151A25F7" w14:textId="77777777"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14:paraId="272F42A8" w14:textId="77777777"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14:paraId="5B1CFD46"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022D42E5"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1D6C0437" w14:textId="77777777"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14:paraId="53EA6E39" w14:textId="77777777"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14:paraId="6393730C" w14:textId="77777777" w:rsidR="00852F07" w:rsidRPr="006B1415" w:rsidRDefault="00852F07" w:rsidP="0063102D">
            <w:pPr>
              <w:jc w:val="left"/>
              <w:rPr>
                <w:rFonts w:ascii="Calibri" w:hAnsi="Calibri"/>
                <w:color w:val="000000"/>
                <w:sz w:val="22"/>
                <w:szCs w:val="22"/>
              </w:rPr>
            </w:pPr>
          </w:p>
        </w:tc>
      </w:tr>
      <w:tr w:rsidR="00852F07" w:rsidRPr="006B1415" w14:paraId="62A58360" w14:textId="77777777" w:rsidTr="0063102D">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14:paraId="74C5430A" w14:textId="77777777"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14:paraId="4EA9D2A3" w14:textId="77777777"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14:paraId="6402A8BB" w14:textId="77777777"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14:paraId="550FEEE4"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5F4C7C50" w14:textId="77777777"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14:paraId="144A00F3" w14:textId="77777777" w:rsidR="00852F07" w:rsidRPr="006B1415" w:rsidRDefault="00852F07" w:rsidP="0063102D">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14:paraId="761335BA" w14:textId="77777777"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14:paraId="5A011D66" w14:textId="77777777"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14:paraId="77D1C391" w14:textId="77777777"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14:paraId="454898FF" w14:textId="77777777"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14:paraId="0D224A47" w14:textId="77777777"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14:paraId="77883EE3" w14:textId="77777777"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14:paraId="40E1740A"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242D7AED" w14:textId="77777777"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14:paraId="7FD1A106" w14:textId="77777777"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14:paraId="281B5599" w14:textId="77777777"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14:paraId="3BAF9025"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5939B2CE"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158D8119" w14:textId="77777777"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14:paraId="709E6403" w14:textId="77777777"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14:paraId="076FAF52" w14:textId="77777777" w:rsidR="00852F07" w:rsidRPr="006B1415" w:rsidRDefault="00852F07" w:rsidP="0063102D">
            <w:pPr>
              <w:jc w:val="left"/>
              <w:rPr>
                <w:rFonts w:ascii="Calibri" w:hAnsi="Calibri"/>
                <w:color w:val="000000"/>
                <w:sz w:val="22"/>
                <w:szCs w:val="22"/>
              </w:rPr>
            </w:pPr>
          </w:p>
        </w:tc>
      </w:tr>
      <w:tr w:rsidR="00852F07" w:rsidRPr="006B1415" w14:paraId="4A504EAC"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02ADE8A0" w14:textId="77777777" w:rsidR="00852F07" w:rsidRDefault="00852F07" w:rsidP="0063102D">
            <w:pPr>
              <w:rPr>
                <w:rFonts w:ascii="Calibri" w:hAnsi="Calibri"/>
                <w:color w:val="000000"/>
                <w:sz w:val="20"/>
                <w:szCs w:val="20"/>
              </w:rPr>
            </w:pPr>
            <w:r>
              <w:rPr>
                <w:rFonts w:ascii="Calibri" w:hAnsi="Calibri"/>
                <w:color w:val="000000"/>
                <w:sz w:val="20"/>
                <w:szCs w:val="20"/>
              </w:rPr>
              <w:t>ПРОТОКОЛ ПРОВЕРКИ КОНТРОЛЬНЫХ СООТНОШЕНИЙ</w:t>
            </w:r>
          </w:p>
        </w:tc>
        <w:tc>
          <w:tcPr>
            <w:tcW w:w="236" w:type="dxa"/>
            <w:gridSpan w:val="2"/>
            <w:tcBorders>
              <w:top w:val="nil"/>
              <w:left w:val="nil"/>
              <w:bottom w:val="nil"/>
              <w:right w:val="nil"/>
            </w:tcBorders>
            <w:shd w:val="clear" w:color="auto" w:fill="auto"/>
            <w:noWrap/>
            <w:vAlign w:val="bottom"/>
            <w:hideMark/>
          </w:tcPr>
          <w:p w14:paraId="64C1E112"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7CE44A0D"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5CF9D5BF"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7789F87E"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030F0080"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7192D263"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289E2065"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554D99FB"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1D19237A"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6872CB5F"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16F0E35D"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24F372F"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2404DC18"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697C4C46"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6087052D"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6DE70D5"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E9B5AEC"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78FBC468"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6DAABE38" w14:textId="77777777" w:rsidR="00852F07" w:rsidRPr="006B1415" w:rsidRDefault="00852F07" w:rsidP="0063102D">
            <w:pPr>
              <w:jc w:val="left"/>
              <w:rPr>
                <w:rFonts w:ascii="Calibri" w:hAnsi="Calibri"/>
                <w:color w:val="000000"/>
                <w:sz w:val="22"/>
                <w:szCs w:val="22"/>
              </w:rPr>
            </w:pPr>
          </w:p>
        </w:tc>
      </w:tr>
      <w:tr w:rsidR="00852F07" w:rsidRPr="006B1415" w14:paraId="4767E888"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05E6FEB8" w14:textId="77777777" w:rsidR="00852F07" w:rsidRDefault="00852F07" w:rsidP="0063102D">
            <w:pPr>
              <w:rPr>
                <w:rFonts w:ascii="Calibri" w:hAnsi="Calibri"/>
                <w:b/>
                <w:bCs/>
                <w:color w:val="000000"/>
                <w:sz w:val="20"/>
                <w:szCs w:val="20"/>
              </w:rPr>
            </w:pPr>
            <w:bookmarkStart w:id="101" w:name="RANGE!A5"/>
            <w:r>
              <w:rPr>
                <w:rFonts w:ascii="Calibri" w:hAnsi="Calibri"/>
                <w:b/>
                <w:bCs/>
                <w:color w:val="000000"/>
                <w:sz w:val="20"/>
                <w:szCs w:val="20"/>
              </w:rPr>
              <w:t>Форма: RRO_НП Тип информации=Уточнённый</w:t>
            </w:r>
            <w:bookmarkEnd w:id="101"/>
          </w:p>
        </w:tc>
        <w:tc>
          <w:tcPr>
            <w:tcW w:w="236" w:type="dxa"/>
            <w:gridSpan w:val="2"/>
            <w:tcBorders>
              <w:top w:val="nil"/>
              <w:left w:val="nil"/>
              <w:bottom w:val="nil"/>
              <w:right w:val="nil"/>
            </w:tcBorders>
            <w:shd w:val="clear" w:color="auto" w:fill="auto"/>
            <w:noWrap/>
            <w:vAlign w:val="bottom"/>
            <w:hideMark/>
          </w:tcPr>
          <w:p w14:paraId="09C69158"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21C28ECC"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3FECF9EE"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013D06CB"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1D3A395E"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5DB797A6"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6741B21A"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5E5A7C17"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505766BB"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440CEEBF"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3F2FF4EC"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DD3CBEA"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3142A31B"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64780724"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6BB6E317"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6232E296"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52B90CC"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035EC911"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66543451" w14:textId="77777777" w:rsidR="00852F07" w:rsidRPr="006B1415" w:rsidRDefault="00852F07" w:rsidP="0063102D">
            <w:pPr>
              <w:jc w:val="left"/>
              <w:rPr>
                <w:rFonts w:ascii="Calibri" w:hAnsi="Calibri"/>
                <w:color w:val="000000"/>
                <w:sz w:val="22"/>
                <w:szCs w:val="22"/>
              </w:rPr>
            </w:pPr>
          </w:p>
        </w:tc>
      </w:tr>
      <w:tr w:rsidR="00852F07" w:rsidRPr="006B1415" w14:paraId="001911F6"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785092D4" w14:textId="77777777" w:rsidR="00852F07" w:rsidRDefault="00852F07" w:rsidP="0063102D">
            <w:pPr>
              <w:rPr>
                <w:rFonts w:ascii="Calibri" w:hAnsi="Calibri"/>
                <w:b/>
                <w:bCs/>
                <w:color w:val="000000"/>
                <w:sz w:val="20"/>
                <w:szCs w:val="20"/>
              </w:rPr>
            </w:pPr>
            <w:r>
              <w:rPr>
                <w:rFonts w:ascii="Calibri" w:hAnsi="Calibri"/>
                <w:b/>
                <w:bCs/>
                <w:color w:val="000000"/>
                <w:sz w:val="20"/>
                <w:szCs w:val="20"/>
              </w:rPr>
              <w:t>Организация: [82001] ГАУ ВО</w:t>
            </w:r>
          </w:p>
        </w:tc>
        <w:tc>
          <w:tcPr>
            <w:tcW w:w="236" w:type="dxa"/>
            <w:gridSpan w:val="2"/>
            <w:tcBorders>
              <w:top w:val="nil"/>
              <w:left w:val="nil"/>
              <w:bottom w:val="nil"/>
              <w:right w:val="nil"/>
            </w:tcBorders>
            <w:shd w:val="clear" w:color="auto" w:fill="auto"/>
            <w:noWrap/>
            <w:vAlign w:val="bottom"/>
            <w:hideMark/>
          </w:tcPr>
          <w:p w14:paraId="461DBEA9"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7E2825BE"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653CEDBF"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6D799ED0"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6DCE7703"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24B8AC32"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5BB2C89D"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74C70FB1"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13B1DF48"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29CF88E0"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19C2CA4D"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60D7A60A"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4C09C511"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2DDA0B8C"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20F9C2B1"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8AEC90F"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464063C"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1C501812"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47B83013" w14:textId="77777777" w:rsidR="00852F07" w:rsidRPr="006B1415" w:rsidRDefault="00852F07" w:rsidP="0063102D">
            <w:pPr>
              <w:jc w:val="left"/>
              <w:rPr>
                <w:rFonts w:ascii="Calibri" w:hAnsi="Calibri"/>
                <w:color w:val="000000"/>
                <w:sz w:val="22"/>
                <w:szCs w:val="22"/>
              </w:rPr>
            </w:pPr>
          </w:p>
        </w:tc>
      </w:tr>
      <w:tr w:rsidR="00852F07" w:rsidRPr="006B1415" w14:paraId="4112DA76"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5CD2C1AA" w14:textId="77777777" w:rsidR="00852F07" w:rsidRDefault="00852F07" w:rsidP="0063102D">
            <w:pPr>
              <w:rPr>
                <w:rFonts w:ascii="Calibri" w:hAnsi="Calibri"/>
                <w:b/>
                <w:bCs/>
                <w:color w:val="000000"/>
                <w:sz w:val="20"/>
                <w:szCs w:val="20"/>
              </w:rPr>
            </w:pPr>
            <w:r>
              <w:rPr>
                <w:rFonts w:ascii="Calibri" w:hAnsi="Calibri"/>
                <w:b/>
                <w:bCs/>
                <w:color w:val="000000"/>
                <w:sz w:val="20"/>
                <w:szCs w:val="20"/>
              </w:rPr>
              <w:t>Бюджет: [С] Бюджет субъекта</w:t>
            </w:r>
          </w:p>
        </w:tc>
        <w:tc>
          <w:tcPr>
            <w:tcW w:w="236" w:type="dxa"/>
            <w:gridSpan w:val="2"/>
            <w:tcBorders>
              <w:top w:val="nil"/>
              <w:left w:val="nil"/>
              <w:bottom w:val="nil"/>
              <w:right w:val="nil"/>
            </w:tcBorders>
            <w:shd w:val="clear" w:color="auto" w:fill="auto"/>
            <w:noWrap/>
            <w:vAlign w:val="bottom"/>
            <w:hideMark/>
          </w:tcPr>
          <w:p w14:paraId="1C5C728D"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21A33988"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0DE2D3A0"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51DD63F6"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3550AF1B"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735A775F"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70A26C2C"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221CCD25"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45F6D357"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291694B6"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6253D75E"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457A1567"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7793EB9A"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00C27553"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3F1BA6BA"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2D8028B"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3E64CB0"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4518CCA3"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636F54BE" w14:textId="77777777" w:rsidR="00852F07" w:rsidRPr="006B1415" w:rsidRDefault="00852F07" w:rsidP="0063102D">
            <w:pPr>
              <w:jc w:val="left"/>
              <w:rPr>
                <w:rFonts w:ascii="Calibri" w:hAnsi="Calibri"/>
                <w:color w:val="000000"/>
                <w:sz w:val="22"/>
                <w:szCs w:val="22"/>
              </w:rPr>
            </w:pPr>
          </w:p>
        </w:tc>
      </w:tr>
      <w:tr w:rsidR="00852F07" w:rsidRPr="006B1415" w14:paraId="52E8A47F"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0B53A7C1" w14:textId="77777777" w:rsidR="00852F07" w:rsidRDefault="00852F07" w:rsidP="0063102D">
            <w:pPr>
              <w:rPr>
                <w:rFonts w:ascii="Calibri" w:hAnsi="Calibri"/>
                <w:b/>
                <w:bCs/>
                <w:color w:val="000000"/>
                <w:sz w:val="20"/>
                <w:szCs w:val="20"/>
              </w:rPr>
            </w:pPr>
            <w:r>
              <w:rPr>
                <w:rFonts w:ascii="Calibri" w:hAnsi="Calibri"/>
                <w:b/>
                <w:bCs/>
                <w:color w:val="000000"/>
                <w:sz w:val="20"/>
                <w:szCs w:val="20"/>
              </w:rPr>
              <w:t>Период: 2020 год</w:t>
            </w:r>
          </w:p>
        </w:tc>
        <w:tc>
          <w:tcPr>
            <w:tcW w:w="236" w:type="dxa"/>
            <w:gridSpan w:val="2"/>
            <w:tcBorders>
              <w:top w:val="nil"/>
              <w:left w:val="nil"/>
              <w:bottom w:val="nil"/>
              <w:right w:val="nil"/>
            </w:tcBorders>
            <w:shd w:val="clear" w:color="auto" w:fill="auto"/>
            <w:noWrap/>
            <w:vAlign w:val="bottom"/>
            <w:hideMark/>
          </w:tcPr>
          <w:p w14:paraId="23574426"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65DE1FA6"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157105D7"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2BF9B71D"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25F29B3E"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673A6CD7"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476E73B5"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7359CD67"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5729E2C6"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7CEDB798"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46A9311D"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63CDF8C7"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6FCDE2ED"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488788DF"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129AA6B6"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1FA4379"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8FB4B02"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2B793B3C"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64E2266A" w14:textId="77777777" w:rsidR="00852F07" w:rsidRPr="006B1415" w:rsidRDefault="00852F07" w:rsidP="0063102D">
            <w:pPr>
              <w:jc w:val="left"/>
              <w:rPr>
                <w:rFonts w:ascii="Calibri" w:hAnsi="Calibri"/>
                <w:color w:val="000000"/>
                <w:sz w:val="22"/>
                <w:szCs w:val="22"/>
              </w:rPr>
            </w:pPr>
          </w:p>
        </w:tc>
      </w:tr>
      <w:tr w:rsidR="00852F07" w:rsidRPr="006B1415" w14:paraId="47CDF020"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41FB7CDF" w14:textId="77777777" w:rsidR="00852F07" w:rsidRDefault="00852F07" w:rsidP="0063102D">
            <w:pPr>
              <w:rPr>
                <w:rFonts w:ascii="Calibri" w:hAnsi="Calibri"/>
                <w:b/>
                <w:bCs/>
                <w:color w:val="000000"/>
                <w:sz w:val="20"/>
                <w:szCs w:val="20"/>
              </w:rPr>
            </w:pPr>
            <w:r>
              <w:rPr>
                <w:rFonts w:ascii="Calibri" w:hAnsi="Calibri"/>
                <w:b/>
                <w:bCs/>
                <w:color w:val="000000"/>
                <w:sz w:val="20"/>
                <w:szCs w:val="20"/>
              </w:rPr>
              <w:t>Группа правил: 1 - Расчет и проверка</w:t>
            </w:r>
          </w:p>
        </w:tc>
        <w:tc>
          <w:tcPr>
            <w:tcW w:w="236" w:type="dxa"/>
            <w:gridSpan w:val="2"/>
            <w:tcBorders>
              <w:top w:val="nil"/>
              <w:left w:val="nil"/>
              <w:bottom w:val="nil"/>
              <w:right w:val="nil"/>
            </w:tcBorders>
            <w:shd w:val="clear" w:color="auto" w:fill="auto"/>
            <w:noWrap/>
            <w:vAlign w:val="bottom"/>
            <w:hideMark/>
          </w:tcPr>
          <w:p w14:paraId="67F23D98"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5331CE1A"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38BCAC23"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39249BBF"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4C77D0D8"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2B93BBDF"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5D9B25D6"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24077C0E"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4E2EDB7C"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76A6F8F0"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7EA907AB"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35982E52"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2A35DBBA"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6F3B4389"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4F9ADE39"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34C0980"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17153058"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22EC6655"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621E847F" w14:textId="77777777" w:rsidR="00852F07" w:rsidRPr="006B1415" w:rsidRDefault="00852F07" w:rsidP="0063102D">
            <w:pPr>
              <w:jc w:val="left"/>
              <w:rPr>
                <w:rFonts w:ascii="Calibri" w:hAnsi="Calibri"/>
                <w:color w:val="000000"/>
                <w:sz w:val="22"/>
                <w:szCs w:val="22"/>
              </w:rPr>
            </w:pPr>
          </w:p>
        </w:tc>
      </w:tr>
      <w:tr w:rsidR="00852F07" w:rsidRPr="006B1415" w14:paraId="090009A6" w14:textId="77777777" w:rsidTr="0063102D">
        <w:trPr>
          <w:gridAfter w:val="2"/>
          <w:wAfter w:w="129" w:type="dxa"/>
          <w:trHeight w:val="300"/>
        </w:trPr>
        <w:tc>
          <w:tcPr>
            <w:tcW w:w="19157" w:type="dxa"/>
            <w:gridSpan w:val="39"/>
            <w:tcBorders>
              <w:top w:val="nil"/>
              <w:left w:val="nil"/>
              <w:bottom w:val="nil"/>
              <w:right w:val="nil"/>
            </w:tcBorders>
            <w:shd w:val="clear" w:color="auto" w:fill="auto"/>
            <w:noWrap/>
            <w:vAlign w:val="bottom"/>
            <w:hideMark/>
          </w:tcPr>
          <w:p w14:paraId="4281DC5C" w14:textId="77777777" w:rsidR="00852F07" w:rsidRDefault="00852F07" w:rsidP="0063102D">
            <w:pPr>
              <w:rPr>
                <w:rFonts w:ascii="Calibri" w:hAnsi="Calibri"/>
                <w:color w:val="000000"/>
                <w:sz w:val="20"/>
                <w:szCs w:val="20"/>
              </w:rPr>
            </w:pPr>
            <w:r>
              <w:rPr>
                <w:rFonts w:ascii="Calibri" w:hAnsi="Calibri"/>
                <w:color w:val="000000"/>
                <w:sz w:val="20"/>
                <w:szCs w:val="20"/>
              </w:rPr>
              <w:t>Проверяемая форма: RRO_НП Тип информации=Уточнённый за 2020 год (версия 01.01.2019)</w:t>
            </w:r>
          </w:p>
        </w:tc>
        <w:tc>
          <w:tcPr>
            <w:tcW w:w="236" w:type="dxa"/>
            <w:tcBorders>
              <w:top w:val="nil"/>
              <w:left w:val="nil"/>
              <w:bottom w:val="nil"/>
              <w:right w:val="nil"/>
            </w:tcBorders>
            <w:shd w:val="clear" w:color="auto" w:fill="auto"/>
            <w:noWrap/>
            <w:vAlign w:val="bottom"/>
            <w:hideMark/>
          </w:tcPr>
          <w:p w14:paraId="0AEF7C02"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20751040"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45FD3194"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1D63DBCD"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1AF40391"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1E399F14"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23988E18"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2E9001AA"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659CB384"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479FCA36"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81D4BBD"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76EF6E7E"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5A6ED9FF"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69AE0026"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3489CF4"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3BA0CBE"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33878F2B" w14:textId="77777777" w:rsidR="00852F07" w:rsidRPr="006B1415" w:rsidRDefault="00852F07" w:rsidP="0063102D">
            <w:pPr>
              <w:jc w:val="left"/>
              <w:rPr>
                <w:rFonts w:ascii="Calibri" w:hAnsi="Calibri"/>
                <w:color w:val="000000"/>
                <w:sz w:val="22"/>
                <w:szCs w:val="22"/>
              </w:rPr>
            </w:pPr>
          </w:p>
        </w:tc>
        <w:tc>
          <w:tcPr>
            <w:tcW w:w="313" w:type="dxa"/>
            <w:gridSpan w:val="3"/>
            <w:tcBorders>
              <w:top w:val="nil"/>
              <w:left w:val="nil"/>
              <w:bottom w:val="nil"/>
              <w:right w:val="nil"/>
            </w:tcBorders>
            <w:shd w:val="clear" w:color="auto" w:fill="auto"/>
            <w:noWrap/>
            <w:vAlign w:val="bottom"/>
            <w:hideMark/>
          </w:tcPr>
          <w:p w14:paraId="728C3CA9" w14:textId="77777777" w:rsidR="00852F07" w:rsidRPr="006B1415" w:rsidRDefault="00852F07" w:rsidP="0063102D">
            <w:pPr>
              <w:jc w:val="left"/>
              <w:rPr>
                <w:rFonts w:ascii="Calibri" w:hAnsi="Calibri"/>
                <w:color w:val="000000"/>
                <w:sz w:val="22"/>
                <w:szCs w:val="22"/>
              </w:rPr>
            </w:pPr>
          </w:p>
        </w:tc>
      </w:tr>
      <w:tr w:rsidR="00852F07" w:rsidRPr="006B1415" w14:paraId="1F5E3F24" w14:textId="77777777" w:rsidTr="0063102D">
        <w:trPr>
          <w:gridAfter w:val="1"/>
          <w:trHeight w:val="300"/>
        </w:trPr>
        <w:tc>
          <w:tcPr>
            <w:tcW w:w="17849" w:type="dxa"/>
            <w:gridSpan w:val="35"/>
            <w:tcBorders>
              <w:top w:val="nil"/>
              <w:left w:val="nil"/>
              <w:bottom w:val="nil"/>
              <w:right w:val="nil"/>
            </w:tcBorders>
            <w:shd w:val="clear" w:color="auto" w:fill="auto"/>
            <w:noWrap/>
            <w:vAlign w:val="bottom"/>
            <w:hideMark/>
          </w:tcPr>
          <w:p w14:paraId="617EC84B" w14:textId="77777777" w:rsidR="00852F07" w:rsidRDefault="00852F07" w:rsidP="0063102D">
            <w:pPr>
              <w:rPr>
                <w:rFonts w:ascii="Calibri" w:hAnsi="Calibri"/>
                <w:b/>
                <w:bCs/>
                <w:color w:val="000000"/>
                <w:sz w:val="20"/>
                <w:szCs w:val="20"/>
              </w:rPr>
            </w:pPr>
            <w:r>
              <w:rPr>
                <w:rFonts w:ascii="Calibri" w:hAnsi="Calibri"/>
                <w:b/>
                <w:bCs/>
                <w:color w:val="000000"/>
                <w:sz w:val="20"/>
                <w:szCs w:val="20"/>
              </w:rPr>
              <w:t>Количество ошибок: 27</w:t>
            </w:r>
          </w:p>
        </w:tc>
        <w:tc>
          <w:tcPr>
            <w:tcW w:w="236" w:type="dxa"/>
            <w:gridSpan w:val="2"/>
            <w:tcBorders>
              <w:top w:val="nil"/>
              <w:left w:val="nil"/>
              <w:bottom w:val="nil"/>
              <w:right w:val="nil"/>
            </w:tcBorders>
            <w:shd w:val="clear" w:color="auto" w:fill="auto"/>
            <w:noWrap/>
            <w:vAlign w:val="bottom"/>
            <w:hideMark/>
          </w:tcPr>
          <w:p w14:paraId="57D6DEC7"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692D69F5"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0E46CAE7"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4CE2ACCD"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2F0C06BF"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7B6B91CB"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68C512BA"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6B6C5EAE"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377935BE"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400F8FAB"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30075E33"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25B5A485"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44753B90"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607AD475"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633581D7"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16C3002E"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51EAADD7"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331BF5BC"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52AF04F6" w14:textId="77777777" w:rsidR="00852F07" w:rsidRPr="006B1415" w:rsidRDefault="00852F07" w:rsidP="0063102D">
            <w:pPr>
              <w:jc w:val="left"/>
              <w:rPr>
                <w:rFonts w:ascii="Calibri" w:hAnsi="Calibri"/>
                <w:color w:val="000000"/>
                <w:sz w:val="22"/>
                <w:szCs w:val="22"/>
              </w:rPr>
            </w:pPr>
          </w:p>
        </w:tc>
      </w:tr>
      <w:tr w:rsidR="00852F07" w:rsidRPr="006B1415" w14:paraId="7EA9FF49" w14:textId="77777777" w:rsidTr="0063102D">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14:paraId="7DA8FF86" w14:textId="77777777"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14:paraId="575FA167" w14:textId="77777777"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14:paraId="0ABFD1A6" w14:textId="77777777"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14:paraId="7BDA8FFD"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0AD2D014" w14:textId="77777777"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14:paraId="548549C9" w14:textId="77777777" w:rsidR="00852F07" w:rsidRPr="006B1415" w:rsidRDefault="00852F07" w:rsidP="0063102D">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14:paraId="186C788B" w14:textId="77777777"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14:paraId="14591BC7" w14:textId="77777777"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14:paraId="398B6C5F" w14:textId="77777777"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14:paraId="34C95280" w14:textId="77777777"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14:paraId="2A6ED81C" w14:textId="77777777"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14:paraId="79657B51" w14:textId="77777777"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14:paraId="4538C7C3"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2E546F10" w14:textId="77777777"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14:paraId="78358FE0" w14:textId="77777777"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14:paraId="39DD8720" w14:textId="77777777"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14:paraId="0295AF1F"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436BD93B"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1B798348" w14:textId="77777777"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14:paraId="1FAE1948" w14:textId="77777777"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14:paraId="750C9481" w14:textId="77777777" w:rsidR="00852F07" w:rsidRPr="006B1415" w:rsidRDefault="00852F07" w:rsidP="0063102D">
            <w:pPr>
              <w:jc w:val="left"/>
              <w:rPr>
                <w:rFonts w:ascii="Calibri" w:hAnsi="Calibri"/>
                <w:color w:val="000000"/>
                <w:sz w:val="22"/>
                <w:szCs w:val="22"/>
              </w:rPr>
            </w:pPr>
          </w:p>
        </w:tc>
      </w:tr>
      <w:tr w:rsidR="00852F07" w:rsidRPr="006B1415" w14:paraId="01D697BB" w14:textId="77777777" w:rsidTr="0063102D">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14:paraId="5AB39F69" w14:textId="77777777"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14:paraId="37F75DC8" w14:textId="77777777"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14:paraId="27D584F2" w14:textId="77777777"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14:paraId="4559EFBC"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264EE580" w14:textId="77777777"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14:paraId="3BC7300C" w14:textId="77777777" w:rsidR="00852F07" w:rsidRPr="006B1415" w:rsidRDefault="00852F07" w:rsidP="0063102D">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14:paraId="638B2050" w14:textId="77777777"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14:paraId="6B6382BD" w14:textId="77777777"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14:paraId="639B7928" w14:textId="77777777"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14:paraId="5E83CDF8" w14:textId="77777777"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14:paraId="01818627" w14:textId="77777777"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14:paraId="61043E96" w14:textId="77777777"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14:paraId="7AE1F813"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49F6F8AC" w14:textId="77777777"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14:paraId="22AEBD6C" w14:textId="77777777"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14:paraId="24A59108" w14:textId="77777777"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14:paraId="7EB9AD9A"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3445FB03" w14:textId="77777777"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14:paraId="7BBB648C" w14:textId="77777777"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14:paraId="5F0D537B" w14:textId="77777777"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14:paraId="1D488302" w14:textId="77777777" w:rsidR="00852F07" w:rsidRPr="006B1415" w:rsidRDefault="00852F07" w:rsidP="0063102D">
            <w:pPr>
              <w:jc w:val="left"/>
              <w:rPr>
                <w:rFonts w:ascii="Calibri" w:hAnsi="Calibri"/>
                <w:color w:val="000000"/>
                <w:sz w:val="22"/>
                <w:szCs w:val="22"/>
              </w:rPr>
            </w:pPr>
          </w:p>
        </w:tc>
      </w:tr>
      <w:tr w:rsidR="00852F07" w:rsidRPr="006B1415" w14:paraId="0FE64479" w14:textId="77777777" w:rsidTr="0063102D">
        <w:trPr>
          <w:gridAfter w:val="1"/>
          <w:trHeight w:val="315"/>
        </w:trPr>
        <w:tc>
          <w:tcPr>
            <w:tcW w:w="17849" w:type="dxa"/>
            <w:gridSpan w:val="35"/>
            <w:tcBorders>
              <w:top w:val="nil"/>
              <w:left w:val="nil"/>
              <w:bottom w:val="nil"/>
              <w:right w:val="nil"/>
            </w:tcBorders>
            <w:shd w:val="clear" w:color="auto" w:fill="auto"/>
            <w:noWrap/>
            <w:vAlign w:val="bottom"/>
            <w:hideMark/>
          </w:tcPr>
          <w:p w14:paraId="208796A9" w14:textId="77777777"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Pr>
                <w:rFonts w:ascii="Calibri" w:hAnsi="Calibri"/>
                <w:color w:val="000000"/>
                <w:sz w:val="20"/>
                <w:szCs w:val="20"/>
              </w:rPr>
              <w:t xml:space="preserve"> </w:t>
            </w:r>
            <w:r w:rsidRPr="0056218E">
              <w:rPr>
                <w:rFonts w:ascii="Calibri" w:hAnsi="Calibri"/>
                <w:color w:val="FF0000"/>
                <w:sz w:val="20"/>
                <w:szCs w:val="20"/>
              </w:rPr>
              <w:t xml:space="preserve">Первая таблица в протоколе правила </w:t>
            </w:r>
            <w:proofErr w:type="spellStart"/>
            <w:r w:rsidRPr="0056218E">
              <w:rPr>
                <w:rFonts w:ascii="Calibri" w:hAnsi="Calibri"/>
                <w:color w:val="FF0000"/>
                <w:sz w:val="20"/>
                <w:szCs w:val="20"/>
              </w:rPr>
              <w:t>досчета</w:t>
            </w:r>
            <w:proofErr w:type="spellEnd"/>
            <w:r w:rsidRPr="0056218E">
              <w:rPr>
                <w:rFonts w:ascii="Calibri" w:hAnsi="Calibri"/>
                <w:color w:val="FF0000"/>
                <w:sz w:val="20"/>
                <w:szCs w:val="20"/>
              </w:rPr>
              <w:t xml:space="preserve"> по иерархии</w:t>
            </w:r>
          </w:p>
        </w:tc>
        <w:tc>
          <w:tcPr>
            <w:tcW w:w="236" w:type="dxa"/>
            <w:gridSpan w:val="2"/>
            <w:tcBorders>
              <w:top w:val="nil"/>
              <w:left w:val="nil"/>
              <w:bottom w:val="nil"/>
              <w:right w:val="nil"/>
            </w:tcBorders>
            <w:shd w:val="clear" w:color="auto" w:fill="auto"/>
            <w:noWrap/>
            <w:vAlign w:val="bottom"/>
            <w:hideMark/>
          </w:tcPr>
          <w:p w14:paraId="0CAB8DF1"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2C71180A"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09B40809"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5AA4F0EC"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04BB7BA8"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2783A16B"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7FD440FC"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0CCE0FD1"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58417999"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62E2D705"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335FBEFF"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7B2F10DA"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57A681B1"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29CA3EF1"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4EDD5CA5"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1D380F85"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AB8122C"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529DE5F2" w14:textId="77777777" w:rsidR="00852F07" w:rsidRPr="006B1415" w:rsidRDefault="00852F07" w:rsidP="0063102D">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14:paraId="0E8B4517" w14:textId="77777777" w:rsidR="00852F07" w:rsidRPr="006B1415" w:rsidRDefault="00852F07" w:rsidP="0063102D">
            <w:pPr>
              <w:jc w:val="left"/>
              <w:rPr>
                <w:rFonts w:ascii="Calibri" w:hAnsi="Calibri"/>
                <w:color w:val="000000"/>
                <w:sz w:val="22"/>
                <w:szCs w:val="22"/>
              </w:rPr>
            </w:pPr>
          </w:p>
        </w:tc>
      </w:tr>
      <w:tr w:rsidR="00852F07" w:rsidRPr="006B1415" w14:paraId="176357F6" w14:textId="77777777" w:rsidTr="0063102D">
        <w:trPr>
          <w:gridBefore w:val="1"/>
          <w:gridAfter w:val="73"/>
          <w:wAfter w:w="20922" w:type="dxa"/>
          <w:trHeight w:val="525"/>
        </w:trPr>
        <w:tc>
          <w:tcPr>
            <w:tcW w:w="1431"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0FDD8384"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4" w:type="dxa"/>
            <w:tcBorders>
              <w:top w:val="single" w:sz="8" w:space="0" w:color="808080"/>
              <w:left w:val="nil"/>
              <w:bottom w:val="single" w:sz="8" w:space="0" w:color="808080"/>
              <w:right w:val="single" w:sz="8" w:space="0" w:color="808080"/>
            </w:tcBorders>
            <w:shd w:val="clear" w:color="auto" w:fill="auto"/>
            <w:vAlign w:val="center"/>
            <w:hideMark/>
          </w:tcPr>
          <w:p w14:paraId="400B2337"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14:paraId="0652BAAB"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14:paraId="2ECFE2C0"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14:paraId="783AB52A"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26" w:type="dxa"/>
            <w:gridSpan w:val="5"/>
            <w:tcBorders>
              <w:top w:val="single" w:sz="8" w:space="0" w:color="808080"/>
              <w:left w:val="nil"/>
              <w:bottom w:val="single" w:sz="8" w:space="0" w:color="808080"/>
              <w:right w:val="single" w:sz="8" w:space="0" w:color="808080"/>
            </w:tcBorders>
            <w:shd w:val="clear" w:color="auto" w:fill="auto"/>
            <w:vAlign w:val="center"/>
            <w:hideMark/>
          </w:tcPr>
          <w:p w14:paraId="7F450F27"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14:paraId="108238A4" w14:textId="77777777" w:rsidTr="0063102D">
        <w:trPr>
          <w:gridBefore w:val="1"/>
          <w:gridAfter w:val="73"/>
          <w:wAfter w:w="20922" w:type="dxa"/>
          <w:trHeight w:val="794"/>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59323788" w14:textId="4D0FC65A" w:rsidR="00852F07" w:rsidRDefault="00852F07" w:rsidP="0063102D">
            <w:pPr>
              <w:ind w:firstLine="49"/>
              <w:rPr>
                <w:rFonts w:ascii="Calibri" w:hAnsi="Calibri"/>
                <w:color w:val="0000FF"/>
                <w:sz w:val="22"/>
                <w:szCs w:val="22"/>
                <w:u w:val="single"/>
              </w:rPr>
            </w:pPr>
            <w:hyperlink r:id="rId268" w:anchor="RANGE!1RU964499" w:history="1">
              <w:r>
                <w:rPr>
                  <w:rStyle w:val="ab"/>
                  <w:rFonts w:ascii="Calibri" w:hAnsi="Calibri"/>
                  <w:sz w:val="22"/>
                  <w:szCs w:val="22"/>
                </w:rPr>
                <w:t>И-1</w:t>
              </w:r>
            </w:hyperlink>
          </w:p>
        </w:tc>
        <w:tc>
          <w:tcPr>
            <w:tcW w:w="2434" w:type="dxa"/>
            <w:tcBorders>
              <w:top w:val="nil"/>
              <w:left w:val="nil"/>
              <w:bottom w:val="single" w:sz="8" w:space="0" w:color="808080"/>
              <w:right w:val="single" w:sz="8" w:space="0" w:color="808080"/>
            </w:tcBorders>
            <w:shd w:val="clear" w:color="auto" w:fill="auto"/>
            <w:vAlign w:val="bottom"/>
            <w:hideMark/>
          </w:tcPr>
          <w:p w14:paraId="76893AF6"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т1 = т1</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09A7F86A" w14:textId="77777777" w:rsidR="00852F07" w:rsidRDefault="00852F07" w:rsidP="0063102D">
            <w:pPr>
              <w:jc w:val="left"/>
              <w:rPr>
                <w:rFonts w:ascii="Arial" w:hAnsi="Arial" w:cs="Arial"/>
                <w:color w:val="000000"/>
                <w:sz w:val="20"/>
                <w:szCs w:val="20"/>
              </w:rPr>
            </w:pPr>
            <w:proofErr w:type="spellStart"/>
            <w:r>
              <w:rPr>
                <w:rFonts w:ascii="Arial" w:hAnsi="Arial" w:cs="Arial"/>
                <w:color w:val="000000"/>
                <w:sz w:val="20"/>
                <w:szCs w:val="20"/>
              </w:rPr>
              <w:t>Досчет</w:t>
            </w:r>
            <w:proofErr w:type="spellEnd"/>
            <w:r>
              <w:rPr>
                <w:rFonts w:ascii="Arial" w:hAnsi="Arial" w:cs="Arial"/>
                <w:color w:val="000000"/>
                <w:sz w:val="20"/>
                <w:szCs w:val="20"/>
              </w:rPr>
              <w:t xml:space="preserve"> по кодам РРО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0BF1B68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52F41F7A" w14:textId="77777777" w:rsidR="00852F07" w:rsidRDefault="00852F07" w:rsidP="0063102D">
            <w:pPr>
              <w:rPr>
                <w:rFonts w:ascii="Arial" w:hAnsi="Arial" w:cs="Arial"/>
                <w:color w:val="000000"/>
                <w:sz w:val="20"/>
                <w:szCs w:val="20"/>
              </w:rPr>
            </w:pPr>
            <w:r>
              <w:rPr>
                <w:rFonts w:ascii="Arial" w:hAnsi="Arial" w:cs="Arial"/>
                <w:color w:val="000000"/>
                <w:sz w:val="20"/>
                <w:szCs w:val="20"/>
              </w:rPr>
              <w:t>6</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14:paraId="7A685B44"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 xml:space="preserve">Ошибки в </w:t>
            </w:r>
            <w:proofErr w:type="spellStart"/>
            <w:r>
              <w:rPr>
                <w:rFonts w:ascii="Arial" w:hAnsi="Arial" w:cs="Arial"/>
                <w:color w:val="000000"/>
                <w:sz w:val="20"/>
                <w:szCs w:val="20"/>
              </w:rPr>
              <w:t>досчете</w:t>
            </w:r>
            <w:proofErr w:type="spellEnd"/>
            <w:r>
              <w:rPr>
                <w:rFonts w:ascii="Arial" w:hAnsi="Arial" w:cs="Arial"/>
                <w:color w:val="000000"/>
                <w:sz w:val="20"/>
                <w:szCs w:val="20"/>
              </w:rPr>
              <w:t xml:space="preserve"> по иерархии групп. НЕОБХОДИМО</w:t>
            </w:r>
            <w:proofErr w:type="gramStart"/>
            <w:r>
              <w:rPr>
                <w:rFonts w:ascii="Arial" w:hAnsi="Arial" w:cs="Arial"/>
                <w:color w:val="000000"/>
                <w:sz w:val="20"/>
                <w:szCs w:val="20"/>
              </w:rPr>
              <w:t>: Сделать</w:t>
            </w:r>
            <w:proofErr w:type="gramEnd"/>
            <w:r>
              <w:rPr>
                <w:rFonts w:ascii="Arial" w:hAnsi="Arial" w:cs="Arial"/>
                <w:color w:val="000000"/>
                <w:sz w:val="20"/>
                <w:szCs w:val="20"/>
              </w:rPr>
              <w:t xml:space="preserve"> расчет итогов</w:t>
            </w:r>
          </w:p>
        </w:tc>
      </w:tr>
      <w:tr w:rsidR="00852F07" w:rsidRPr="006B1415" w14:paraId="14D2ACF2" w14:textId="77777777" w:rsidTr="0063102D">
        <w:trPr>
          <w:gridBefore w:val="1"/>
          <w:gridAfter w:val="73"/>
          <w:wAfter w:w="20922" w:type="dxa"/>
          <w:trHeight w:val="57"/>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6EC3A5A5" w14:textId="299F955C" w:rsidR="00852F07" w:rsidRDefault="00852F07" w:rsidP="0063102D">
            <w:pPr>
              <w:rPr>
                <w:rFonts w:ascii="Calibri" w:hAnsi="Calibri"/>
                <w:color w:val="0000FF"/>
                <w:sz w:val="22"/>
                <w:szCs w:val="22"/>
                <w:u w:val="single"/>
              </w:rPr>
            </w:pPr>
            <w:hyperlink r:id="rId269" w:anchor="RANGE!1RU964500" w:history="1">
              <w:r>
                <w:rPr>
                  <w:rStyle w:val="ab"/>
                  <w:rFonts w:ascii="Calibri" w:hAnsi="Calibri"/>
                  <w:sz w:val="22"/>
                  <w:szCs w:val="22"/>
                </w:rPr>
                <w:t>Л-2</w:t>
              </w:r>
            </w:hyperlink>
          </w:p>
        </w:tc>
        <w:tc>
          <w:tcPr>
            <w:tcW w:w="2434" w:type="dxa"/>
            <w:tcBorders>
              <w:top w:val="nil"/>
              <w:left w:val="nil"/>
              <w:bottom w:val="single" w:sz="8" w:space="0" w:color="808080"/>
              <w:right w:val="single" w:sz="8" w:space="0" w:color="808080"/>
            </w:tcBorders>
            <w:shd w:val="clear" w:color="auto" w:fill="auto"/>
            <w:vAlign w:val="bottom"/>
            <w:hideMark/>
          </w:tcPr>
          <w:p w14:paraId="62B6A260"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т1 = т1</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13802B66"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Проверка детализации</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370D9876"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1F9EA762" w14:textId="77777777" w:rsidR="00852F07" w:rsidRDefault="00852F07" w:rsidP="0063102D">
            <w:pPr>
              <w:rPr>
                <w:rFonts w:ascii="Arial" w:hAnsi="Arial" w:cs="Arial"/>
                <w:color w:val="000000"/>
                <w:sz w:val="20"/>
                <w:szCs w:val="20"/>
              </w:rPr>
            </w:pPr>
            <w:r>
              <w:rPr>
                <w:rFonts w:ascii="Arial" w:hAnsi="Arial" w:cs="Arial"/>
                <w:color w:val="000000"/>
                <w:sz w:val="20"/>
                <w:szCs w:val="20"/>
              </w:rPr>
              <w:t>1</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14:paraId="24881D24"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Итоговый код заполнен без детализации. НЕОБХОДИМО</w:t>
            </w:r>
            <w:proofErr w:type="gramStart"/>
            <w:r>
              <w:rPr>
                <w:rFonts w:ascii="Arial" w:hAnsi="Arial" w:cs="Arial"/>
                <w:color w:val="000000"/>
                <w:sz w:val="20"/>
                <w:szCs w:val="20"/>
              </w:rPr>
              <w:t>: Добавить</w:t>
            </w:r>
            <w:proofErr w:type="gramEnd"/>
            <w:r>
              <w:rPr>
                <w:rFonts w:ascii="Arial" w:hAnsi="Arial" w:cs="Arial"/>
                <w:color w:val="000000"/>
                <w:sz w:val="20"/>
                <w:szCs w:val="20"/>
              </w:rPr>
              <w:t xml:space="preserve"> информацию по детализированному коду</w:t>
            </w:r>
          </w:p>
        </w:tc>
      </w:tr>
      <w:tr w:rsidR="00852F07" w:rsidRPr="006B1415" w14:paraId="2F4E13F0" w14:textId="77777777" w:rsidTr="0063102D">
        <w:trPr>
          <w:gridBefore w:val="1"/>
          <w:gridAfter w:val="76"/>
          <w:wAfter w:w="22884" w:type="dxa"/>
          <w:trHeight w:val="300"/>
        </w:trPr>
        <w:tc>
          <w:tcPr>
            <w:tcW w:w="1431" w:type="dxa"/>
            <w:gridSpan w:val="2"/>
            <w:tcBorders>
              <w:top w:val="nil"/>
              <w:left w:val="nil"/>
              <w:bottom w:val="nil"/>
              <w:right w:val="nil"/>
            </w:tcBorders>
            <w:shd w:val="clear" w:color="auto" w:fill="auto"/>
            <w:noWrap/>
            <w:vAlign w:val="bottom"/>
            <w:hideMark/>
          </w:tcPr>
          <w:p w14:paraId="71418299" w14:textId="77777777" w:rsidR="00852F07" w:rsidRPr="006B1415" w:rsidRDefault="00852F07" w:rsidP="0063102D">
            <w:pPr>
              <w:jc w:val="left"/>
              <w:rPr>
                <w:rFonts w:ascii="Calibri" w:hAnsi="Calibri"/>
                <w:color w:val="000000"/>
                <w:sz w:val="22"/>
                <w:szCs w:val="22"/>
              </w:rPr>
            </w:pPr>
          </w:p>
        </w:tc>
        <w:tc>
          <w:tcPr>
            <w:tcW w:w="2857" w:type="dxa"/>
            <w:gridSpan w:val="3"/>
            <w:tcBorders>
              <w:top w:val="nil"/>
              <w:left w:val="nil"/>
              <w:bottom w:val="nil"/>
              <w:right w:val="nil"/>
            </w:tcBorders>
            <w:shd w:val="clear" w:color="auto" w:fill="auto"/>
            <w:noWrap/>
            <w:vAlign w:val="bottom"/>
            <w:hideMark/>
          </w:tcPr>
          <w:p w14:paraId="793C1ABE" w14:textId="77777777"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14:paraId="11DAF246" w14:textId="77777777"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14:paraId="178D15AA"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1A84D102" w14:textId="77777777"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14:paraId="745300AE" w14:textId="77777777" w:rsidR="00852F07" w:rsidRPr="006B1415" w:rsidRDefault="00852F07" w:rsidP="0063102D">
            <w:pPr>
              <w:jc w:val="left"/>
              <w:rPr>
                <w:rFonts w:ascii="Calibri" w:hAnsi="Calibri"/>
                <w:color w:val="000000"/>
                <w:sz w:val="22"/>
                <w:szCs w:val="22"/>
              </w:rPr>
            </w:pPr>
          </w:p>
        </w:tc>
      </w:tr>
      <w:tr w:rsidR="00852F07" w:rsidRPr="006B1415" w14:paraId="3EDFF028" w14:textId="77777777" w:rsidTr="0063102D">
        <w:trPr>
          <w:gridBefore w:val="1"/>
          <w:trHeight w:val="315"/>
        </w:trPr>
        <w:tc>
          <w:tcPr>
            <w:tcW w:w="17845" w:type="dxa"/>
            <w:gridSpan w:val="35"/>
            <w:tcBorders>
              <w:top w:val="nil"/>
              <w:left w:val="nil"/>
              <w:bottom w:val="nil"/>
              <w:right w:val="nil"/>
            </w:tcBorders>
            <w:shd w:val="clear" w:color="auto" w:fill="auto"/>
            <w:noWrap/>
            <w:vAlign w:val="bottom"/>
            <w:hideMark/>
          </w:tcPr>
          <w:p w14:paraId="615FBA6C" w14:textId="77777777"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sidRPr="0056218E">
              <w:rPr>
                <w:rFonts w:ascii="Calibri" w:hAnsi="Calibri"/>
                <w:color w:val="FF0000"/>
                <w:sz w:val="20"/>
                <w:szCs w:val="20"/>
              </w:rPr>
              <w:t xml:space="preserve"> </w:t>
            </w:r>
          </w:p>
        </w:tc>
        <w:tc>
          <w:tcPr>
            <w:tcW w:w="236" w:type="dxa"/>
            <w:gridSpan w:val="2"/>
            <w:tcBorders>
              <w:top w:val="nil"/>
              <w:left w:val="nil"/>
              <w:bottom w:val="nil"/>
              <w:right w:val="nil"/>
            </w:tcBorders>
            <w:shd w:val="clear" w:color="auto" w:fill="auto"/>
            <w:noWrap/>
            <w:vAlign w:val="bottom"/>
            <w:hideMark/>
          </w:tcPr>
          <w:p w14:paraId="307FB214" w14:textId="77777777"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14:paraId="2DDF71DF" w14:textId="77777777"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14:paraId="70205239" w14:textId="77777777"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14:paraId="22FF4939" w14:textId="77777777"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14:paraId="36A8D491" w14:textId="77777777"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14:paraId="05EF95BF" w14:textId="77777777"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14:paraId="53507669" w14:textId="77777777"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14:paraId="50DB728F" w14:textId="77777777"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14:paraId="0DC6BEAE" w14:textId="77777777"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14:paraId="1C8DCDD0" w14:textId="77777777"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14:paraId="071D6BAC"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0EB8676D" w14:textId="77777777"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14:paraId="53646E14" w14:textId="77777777"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14:paraId="4EDFD8EB" w14:textId="77777777"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14:paraId="7C919F89"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79A247BF" w14:textId="77777777"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14:paraId="61A769B0" w14:textId="77777777"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14:paraId="6E8E7627" w14:textId="77777777" w:rsidR="00852F07" w:rsidRPr="006B1415" w:rsidRDefault="00852F07" w:rsidP="0063102D">
            <w:pPr>
              <w:jc w:val="left"/>
              <w:rPr>
                <w:rFonts w:ascii="Calibri" w:hAnsi="Calibri"/>
                <w:color w:val="000000"/>
                <w:sz w:val="22"/>
                <w:szCs w:val="22"/>
              </w:rPr>
            </w:pPr>
          </w:p>
        </w:tc>
        <w:tc>
          <w:tcPr>
            <w:tcW w:w="321" w:type="dxa"/>
            <w:gridSpan w:val="3"/>
            <w:tcBorders>
              <w:top w:val="nil"/>
              <w:left w:val="nil"/>
              <w:bottom w:val="nil"/>
              <w:right w:val="nil"/>
            </w:tcBorders>
            <w:shd w:val="clear" w:color="auto" w:fill="auto"/>
            <w:noWrap/>
            <w:vAlign w:val="bottom"/>
            <w:hideMark/>
          </w:tcPr>
          <w:p w14:paraId="6A57A19D" w14:textId="77777777" w:rsidR="00852F07" w:rsidRPr="006B1415" w:rsidRDefault="00852F07" w:rsidP="0063102D">
            <w:pPr>
              <w:jc w:val="left"/>
              <w:rPr>
                <w:rFonts w:ascii="Calibri" w:hAnsi="Calibri"/>
                <w:color w:val="000000"/>
                <w:sz w:val="22"/>
                <w:szCs w:val="22"/>
              </w:rPr>
            </w:pPr>
          </w:p>
        </w:tc>
      </w:tr>
      <w:tr w:rsidR="00852F07" w:rsidRPr="006B1415" w14:paraId="60FCBBE8" w14:textId="77777777" w:rsidTr="0063102D">
        <w:trPr>
          <w:gridBefore w:val="1"/>
          <w:gridAfter w:val="72"/>
          <w:wAfter w:w="20856" w:type="dxa"/>
          <w:trHeight w:val="525"/>
        </w:trPr>
        <w:tc>
          <w:tcPr>
            <w:tcW w:w="1431"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00D0C7E"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4" w:type="dxa"/>
            <w:tcBorders>
              <w:top w:val="single" w:sz="8" w:space="0" w:color="808080"/>
              <w:left w:val="nil"/>
              <w:bottom w:val="single" w:sz="8" w:space="0" w:color="808080"/>
              <w:right w:val="single" w:sz="8" w:space="0" w:color="808080"/>
            </w:tcBorders>
            <w:shd w:val="clear" w:color="auto" w:fill="auto"/>
            <w:vAlign w:val="center"/>
            <w:hideMark/>
          </w:tcPr>
          <w:p w14:paraId="7FA50F11"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14:paraId="7A400272"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14:paraId="04AAD89D"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14:paraId="2944A2A1"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92" w:type="dxa"/>
            <w:gridSpan w:val="6"/>
            <w:tcBorders>
              <w:top w:val="single" w:sz="8" w:space="0" w:color="808080"/>
              <w:left w:val="nil"/>
              <w:bottom w:val="single" w:sz="8" w:space="0" w:color="808080"/>
              <w:right w:val="single" w:sz="8" w:space="0" w:color="808080"/>
            </w:tcBorders>
            <w:shd w:val="clear" w:color="auto" w:fill="auto"/>
            <w:vAlign w:val="center"/>
            <w:hideMark/>
          </w:tcPr>
          <w:p w14:paraId="491FB8AE" w14:textId="77777777"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14:paraId="318C4A52" w14:textId="77777777" w:rsidTr="0063102D">
        <w:trPr>
          <w:gridBefore w:val="1"/>
          <w:gridAfter w:val="72"/>
          <w:wAfter w:w="20856" w:type="dxa"/>
          <w:trHeight w:val="795"/>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5AC1A52C" w14:textId="359578BE" w:rsidR="00852F07" w:rsidRDefault="00852F07" w:rsidP="0063102D">
            <w:pPr>
              <w:jc w:val="left"/>
              <w:rPr>
                <w:rFonts w:ascii="Calibri" w:hAnsi="Calibri"/>
                <w:color w:val="0000FF"/>
                <w:sz w:val="22"/>
                <w:szCs w:val="22"/>
                <w:u w:val="single"/>
              </w:rPr>
            </w:pPr>
            <w:hyperlink r:id="rId270" w:anchor="RANGE!1RU964605" w:history="1">
              <w:r>
                <w:rPr>
                  <w:rStyle w:val="ab"/>
                  <w:rFonts w:ascii="Calibri" w:hAnsi="Calibri"/>
                  <w:sz w:val="22"/>
                  <w:szCs w:val="22"/>
                </w:rPr>
                <w:t>x001</w:t>
              </w:r>
            </w:hyperlink>
          </w:p>
        </w:tc>
        <w:tc>
          <w:tcPr>
            <w:tcW w:w="2434" w:type="dxa"/>
            <w:tcBorders>
              <w:top w:val="nil"/>
              <w:left w:val="nil"/>
              <w:bottom w:val="single" w:sz="8" w:space="0" w:color="808080"/>
              <w:right w:val="single" w:sz="8" w:space="0" w:color="808080"/>
            </w:tcBorders>
            <w:shd w:val="clear" w:color="auto" w:fill="auto"/>
            <w:vAlign w:val="bottom"/>
            <w:hideMark/>
          </w:tcPr>
          <w:p w14:paraId="51EA666B"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т1 гр#172+т1 гр4+т1 гр5</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2868041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проверка наличия значений в справочнике</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3972C64B"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032E0B75"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187A43AD"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Ошибка соответствия значения РО со справочником.</w:t>
            </w:r>
          </w:p>
          <w:p w14:paraId="2582F1DC"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2B853D45"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Перевыбрать РО из справочника</w:t>
            </w:r>
          </w:p>
        </w:tc>
      </w:tr>
      <w:tr w:rsidR="00852F07" w:rsidRPr="006B1415" w14:paraId="126D8372" w14:textId="77777777" w:rsidTr="0063102D">
        <w:trPr>
          <w:gridBefore w:val="1"/>
          <w:gridAfter w:val="72"/>
          <w:wAfter w:w="20856" w:type="dxa"/>
          <w:trHeight w:val="540"/>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6E0C05DA" w14:textId="762F4A7D" w:rsidR="00852F07" w:rsidRDefault="00852F07" w:rsidP="0063102D">
            <w:pPr>
              <w:jc w:val="left"/>
              <w:rPr>
                <w:rFonts w:ascii="Calibri" w:hAnsi="Calibri"/>
                <w:color w:val="0000FF"/>
                <w:sz w:val="22"/>
                <w:szCs w:val="22"/>
                <w:u w:val="single"/>
              </w:rPr>
            </w:pPr>
            <w:hyperlink r:id="rId271" w:anchor="RANGE!1RU964532" w:history="1">
              <w:r>
                <w:rPr>
                  <w:rStyle w:val="ab"/>
                  <w:rFonts w:ascii="Calibri" w:hAnsi="Calibri"/>
                  <w:sz w:val="22"/>
                  <w:szCs w:val="22"/>
                </w:rPr>
                <w:t>И-15</w:t>
              </w:r>
            </w:hyperlink>
            <w:r>
              <w:rPr>
                <w:rFonts w:ascii="Calibri" w:hAnsi="Calibri"/>
                <w:color w:val="0000FF"/>
                <w:sz w:val="22"/>
                <w:szCs w:val="22"/>
                <w:u w:val="single"/>
              </w:rPr>
              <w:t xml:space="preserve"> </w:t>
            </w:r>
            <w:r w:rsidRPr="009E60EF">
              <w:rPr>
                <w:rFonts w:ascii="Calibri" w:hAnsi="Calibri"/>
                <w:color w:val="0000FF"/>
                <w:sz w:val="22"/>
                <w:szCs w:val="22"/>
                <w:u w:val="single"/>
              </w:rPr>
              <w:t>(И-3,</w:t>
            </w:r>
          </w:p>
          <w:p w14:paraId="5E4962C5" w14:textId="77777777" w:rsidR="00852F07"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4,И</w:t>
            </w:r>
            <w:proofErr w:type="gramEnd"/>
            <w:r w:rsidRPr="009E60EF">
              <w:rPr>
                <w:rFonts w:ascii="Calibri" w:hAnsi="Calibri"/>
                <w:color w:val="0000FF"/>
                <w:sz w:val="22"/>
                <w:szCs w:val="22"/>
                <w:u w:val="single"/>
              </w:rPr>
              <w:t>-</w:t>
            </w:r>
            <w:proofErr w:type="gramStart"/>
            <w:r w:rsidRPr="009E60EF">
              <w:rPr>
                <w:rFonts w:ascii="Calibri" w:hAnsi="Calibri"/>
                <w:color w:val="0000FF"/>
                <w:sz w:val="22"/>
                <w:szCs w:val="22"/>
                <w:u w:val="single"/>
              </w:rPr>
              <w:t>5,И</w:t>
            </w:r>
            <w:proofErr w:type="gramEnd"/>
            <w:r w:rsidRPr="009E60EF">
              <w:rPr>
                <w:rFonts w:ascii="Calibri" w:hAnsi="Calibri"/>
                <w:color w:val="0000FF"/>
                <w:sz w:val="22"/>
                <w:szCs w:val="22"/>
                <w:u w:val="single"/>
              </w:rPr>
              <w:t>-6,</w:t>
            </w:r>
          </w:p>
          <w:p w14:paraId="405F1308" w14:textId="77777777" w:rsidR="00852F07"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7,И</w:t>
            </w:r>
            <w:proofErr w:type="gramEnd"/>
            <w:r w:rsidRPr="009E60EF">
              <w:rPr>
                <w:rFonts w:ascii="Calibri" w:hAnsi="Calibri"/>
                <w:color w:val="0000FF"/>
                <w:sz w:val="22"/>
                <w:szCs w:val="22"/>
                <w:u w:val="single"/>
              </w:rPr>
              <w:t>-</w:t>
            </w:r>
            <w:proofErr w:type="gramStart"/>
            <w:r w:rsidRPr="009E60EF">
              <w:rPr>
                <w:rFonts w:ascii="Calibri" w:hAnsi="Calibri"/>
                <w:color w:val="0000FF"/>
                <w:sz w:val="22"/>
                <w:szCs w:val="22"/>
                <w:u w:val="single"/>
              </w:rPr>
              <w:t>8,И</w:t>
            </w:r>
            <w:proofErr w:type="gramEnd"/>
            <w:r w:rsidRPr="009E60EF">
              <w:rPr>
                <w:rFonts w:ascii="Calibri" w:hAnsi="Calibri"/>
                <w:color w:val="0000FF"/>
                <w:sz w:val="22"/>
                <w:szCs w:val="22"/>
                <w:u w:val="single"/>
              </w:rPr>
              <w:t>-9,</w:t>
            </w:r>
          </w:p>
          <w:p w14:paraId="1A69F03A" w14:textId="77777777"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10,И</w:t>
            </w:r>
            <w:proofErr w:type="gramEnd"/>
            <w:r w:rsidRPr="009E60EF">
              <w:rPr>
                <w:rFonts w:ascii="Calibri" w:hAnsi="Calibri"/>
                <w:color w:val="0000FF"/>
                <w:sz w:val="22"/>
                <w:szCs w:val="22"/>
                <w:u w:val="single"/>
              </w:rPr>
              <w:t>-11,</w:t>
            </w:r>
          </w:p>
          <w:p w14:paraId="6D319E22" w14:textId="77777777"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12,И</w:t>
            </w:r>
            <w:proofErr w:type="gramEnd"/>
            <w:r w:rsidRPr="009E60EF">
              <w:rPr>
                <w:rFonts w:ascii="Calibri" w:hAnsi="Calibri"/>
                <w:color w:val="0000FF"/>
                <w:sz w:val="22"/>
                <w:szCs w:val="22"/>
                <w:u w:val="single"/>
              </w:rPr>
              <w:t>-13,</w:t>
            </w:r>
          </w:p>
          <w:p w14:paraId="238C7FFB" w14:textId="77777777"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14,И</w:t>
            </w:r>
            <w:proofErr w:type="gramEnd"/>
            <w:r w:rsidRPr="009E60EF">
              <w:rPr>
                <w:rFonts w:ascii="Calibri" w:hAnsi="Calibri"/>
                <w:color w:val="0000FF"/>
                <w:sz w:val="22"/>
                <w:szCs w:val="22"/>
                <w:u w:val="single"/>
              </w:rPr>
              <w:t>-16,</w:t>
            </w:r>
          </w:p>
          <w:p w14:paraId="60167CF3" w14:textId="77777777"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17,И</w:t>
            </w:r>
            <w:proofErr w:type="gramEnd"/>
            <w:r w:rsidRPr="009E60EF">
              <w:rPr>
                <w:rFonts w:ascii="Calibri" w:hAnsi="Calibri"/>
                <w:color w:val="0000FF"/>
                <w:sz w:val="22"/>
                <w:szCs w:val="22"/>
                <w:u w:val="single"/>
              </w:rPr>
              <w:t>-18,</w:t>
            </w:r>
          </w:p>
          <w:p w14:paraId="59C45C07" w14:textId="77777777"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19,И</w:t>
            </w:r>
            <w:proofErr w:type="gramEnd"/>
            <w:r w:rsidRPr="009E60EF">
              <w:rPr>
                <w:rFonts w:ascii="Calibri" w:hAnsi="Calibri"/>
                <w:color w:val="0000FF"/>
                <w:sz w:val="22"/>
                <w:szCs w:val="22"/>
                <w:u w:val="single"/>
              </w:rPr>
              <w:t>-20,</w:t>
            </w:r>
          </w:p>
          <w:p w14:paraId="5D0B6C02" w14:textId="77777777"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lastRenderedPageBreak/>
              <w:t>И-</w:t>
            </w:r>
            <w:proofErr w:type="gramStart"/>
            <w:r w:rsidRPr="009E60EF">
              <w:rPr>
                <w:rFonts w:ascii="Calibri" w:hAnsi="Calibri"/>
                <w:color w:val="0000FF"/>
                <w:sz w:val="22"/>
                <w:szCs w:val="22"/>
                <w:u w:val="single"/>
              </w:rPr>
              <w:t>21,И</w:t>
            </w:r>
            <w:proofErr w:type="gramEnd"/>
            <w:r w:rsidRPr="009E60EF">
              <w:rPr>
                <w:rFonts w:ascii="Calibri" w:hAnsi="Calibri"/>
                <w:color w:val="0000FF"/>
                <w:sz w:val="22"/>
                <w:szCs w:val="22"/>
                <w:u w:val="single"/>
              </w:rPr>
              <w:t>-22,</w:t>
            </w:r>
          </w:p>
          <w:p w14:paraId="1A3B5F0C" w14:textId="77777777"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23,И</w:t>
            </w:r>
            <w:proofErr w:type="gramEnd"/>
            <w:r w:rsidRPr="009E60EF">
              <w:rPr>
                <w:rFonts w:ascii="Calibri" w:hAnsi="Calibri"/>
                <w:color w:val="0000FF"/>
                <w:sz w:val="22"/>
                <w:szCs w:val="22"/>
                <w:u w:val="single"/>
              </w:rPr>
              <w:t>-24,</w:t>
            </w:r>
          </w:p>
          <w:p w14:paraId="72BA0C6C" w14:textId="77777777" w:rsidR="00852F07"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25,И</w:t>
            </w:r>
            <w:proofErr w:type="gramEnd"/>
            <w:r w:rsidRPr="009E60EF">
              <w:rPr>
                <w:rFonts w:ascii="Calibri" w:hAnsi="Calibri"/>
                <w:color w:val="0000FF"/>
                <w:sz w:val="22"/>
                <w:szCs w:val="22"/>
                <w:u w:val="single"/>
              </w:rPr>
              <w:t>-28)</w:t>
            </w:r>
          </w:p>
        </w:tc>
        <w:tc>
          <w:tcPr>
            <w:tcW w:w="2434" w:type="dxa"/>
            <w:tcBorders>
              <w:top w:val="nil"/>
              <w:left w:val="nil"/>
              <w:bottom w:val="single" w:sz="8" w:space="0" w:color="808080"/>
              <w:right w:val="single" w:sz="8" w:space="0" w:color="808080"/>
            </w:tcBorders>
            <w:shd w:val="clear" w:color="auto" w:fill="auto"/>
            <w:vAlign w:val="bottom"/>
            <w:hideMark/>
          </w:tcPr>
          <w:p w14:paraId="667B8CDC"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lastRenderedPageBreak/>
              <w:t>т1 гр7 = т1 гр8+т1 гр9+т1 гр10+т1 гр11+т1 гр12</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2CD7B70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 </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6A965379"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240D3C6C"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2</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2AD3D18E"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Сумма не итоговых показателей отличается от сумм в итоговых графах. </w:t>
            </w:r>
          </w:p>
          <w:p w14:paraId="1B1AF1A8"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73B56EEE"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14:paraId="45C25EFA" w14:textId="77777777" w:rsidTr="0063102D">
        <w:trPr>
          <w:gridBefore w:val="1"/>
          <w:gridAfter w:val="72"/>
          <w:wAfter w:w="20856" w:type="dxa"/>
          <w:trHeight w:val="315"/>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0E585DF2" w14:textId="15167216" w:rsidR="00852F07" w:rsidRDefault="00852F07" w:rsidP="0063102D">
            <w:pPr>
              <w:jc w:val="left"/>
              <w:rPr>
                <w:rFonts w:ascii="Calibri" w:hAnsi="Calibri"/>
                <w:color w:val="0000FF"/>
                <w:sz w:val="22"/>
                <w:szCs w:val="22"/>
                <w:u w:val="single"/>
              </w:rPr>
            </w:pPr>
            <w:hyperlink r:id="rId272" w:anchor="RANGE!1RU964525" w:history="1">
              <w:r>
                <w:rPr>
                  <w:rStyle w:val="ab"/>
                  <w:rFonts w:ascii="Calibri" w:hAnsi="Calibri"/>
                  <w:sz w:val="22"/>
                  <w:szCs w:val="22"/>
                </w:rPr>
                <w:t>И-2</w:t>
              </w:r>
            </w:hyperlink>
          </w:p>
        </w:tc>
        <w:tc>
          <w:tcPr>
            <w:tcW w:w="2434" w:type="dxa"/>
            <w:tcBorders>
              <w:top w:val="nil"/>
              <w:left w:val="nil"/>
              <w:bottom w:val="single" w:sz="8" w:space="0" w:color="808080"/>
              <w:right w:val="single" w:sz="8" w:space="0" w:color="808080"/>
            </w:tcBorders>
            <w:shd w:val="clear" w:color="auto" w:fill="auto"/>
            <w:vAlign w:val="bottom"/>
            <w:hideMark/>
          </w:tcPr>
          <w:p w14:paraId="6F18C2DC"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т1 гр3,4,5 запрет ввода</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23F869BC"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Указание группы и номеров строк по итоговой строке не допустимо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0BFD15DC"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073C541E"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3073C968"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По итоговой строке НП в колонках РО введены значения. </w:t>
            </w:r>
          </w:p>
          <w:p w14:paraId="650271B2"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29D0AE7B"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14:paraId="602887C5" w14:textId="77777777" w:rsidTr="0063102D">
        <w:trPr>
          <w:gridBefore w:val="1"/>
          <w:gridAfter w:val="72"/>
          <w:wAfter w:w="20856" w:type="dxa"/>
          <w:trHeight w:val="1050"/>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4CC282CC" w14:textId="5AC546E7" w:rsidR="00852F07" w:rsidRDefault="00852F07" w:rsidP="0063102D">
            <w:pPr>
              <w:jc w:val="left"/>
              <w:rPr>
                <w:rFonts w:ascii="Calibri" w:hAnsi="Calibri"/>
                <w:color w:val="0000FF"/>
                <w:sz w:val="22"/>
                <w:szCs w:val="22"/>
                <w:u w:val="single"/>
              </w:rPr>
            </w:pPr>
            <w:hyperlink r:id="rId273" w:anchor="RANGE!1RU964498" w:history="1">
              <w:r>
                <w:rPr>
                  <w:rStyle w:val="ab"/>
                  <w:rFonts w:ascii="Calibri" w:hAnsi="Calibri"/>
                  <w:sz w:val="22"/>
                  <w:szCs w:val="22"/>
                </w:rPr>
                <w:t>И-26</w:t>
              </w:r>
            </w:hyperlink>
          </w:p>
        </w:tc>
        <w:tc>
          <w:tcPr>
            <w:tcW w:w="2434" w:type="dxa"/>
            <w:tcBorders>
              <w:top w:val="nil"/>
              <w:left w:val="nil"/>
              <w:bottom w:val="single" w:sz="8" w:space="0" w:color="808080"/>
              <w:right w:val="single" w:sz="8" w:space="0" w:color="808080"/>
            </w:tcBorders>
            <w:shd w:val="clear" w:color="auto" w:fill="auto"/>
            <w:vAlign w:val="bottom"/>
            <w:hideMark/>
          </w:tcPr>
          <w:p w14:paraId="5D20AE1D"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т1 = 0</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49C47EDA"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Данный код РО обязателен к детализации</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124355C1"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3C3D7773"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1D1C424F" w14:textId="77777777"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Итоговый код заполнен без детализации. НЕОБХОДИМО</w:t>
            </w:r>
            <w:proofErr w:type="gramStart"/>
            <w:r>
              <w:rPr>
                <w:rFonts w:ascii="Arial" w:hAnsi="Arial" w:cs="Arial"/>
                <w:color w:val="000000"/>
                <w:sz w:val="20"/>
                <w:szCs w:val="20"/>
              </w:rPr>
              <w:t>: Добавить</w:t>
            </w:r>
            <w:proofErr w:type="gramEnd"/>
            <w:r>
              <w:rPr>
                <w:rFonts w:ascii="Arial" w:hAnsi="Arial" w:cs="Arial"/>
                <w:color w:val="000000"/>
                <w:sz w:val="20"/>
                <w:szCs w:val="20"/>
              </w:rPr>
              <w:t xml:space="preserve"> информацию по детализированному коду</w:t>
            </w:r>
          </w:p>
        </w:tc>
      </w:tr>
      <w:tr w:rsidR="00852F07" w:rsidRPr="006B1415" w14:paraId="02E90A86" w14:textId="77777777" w:rsidTr="0063102D">
        <w:trPr>
          <w:gridBefore w:val="1"/>
          <w:gridAfter w:val="72"/>
          <w:wAfter w:w="20856" w:type="dxa"/>
          <w:trHeight w:val="540"/>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0DED7DD1" w14:textId="44DD25F8" w:rsidR="00852F07" w:rsidRDefault="00852F07" w:rsidP="0063102D">
            <w:pPr>
              <w:jc w:val="left"/>
              <w:rPr>
                <w:rFonts w:ascii="Calibri" w:hAnsi="Calibri"/>
                <w:color w:val="0000FF"/>
                <w:sz w:val="22"/>
                <w:szCs w:val="22"/>
                <w:u w:val="single"/>
              </w:rPr>
            </w:pPr>
            <w:hyperlink r:id="rId274" w:anchor="RANGE!1RU966701" w:history="1">
              <w:r>
                <w:rPr>
                  <w:rStyle w:val="ab"/>
                  <w:rFonts w:ascii="Calibri" w:hAnsi="Calibri"/>
                  <w:sz w:val="22"/>
                  <w:szCs w:val="22"/>
                </w:rPr>
                <w:t>И-29</w:t>
              </w:r>
            </w:hyperlink>
            <w:r>
              <w:rPr>
                <w:rFonts w:ascii="Calibri" w:hAnsi="Calibri"/>
                <w:color w:val="0000FF"/>
                <w:sz w:val="22"/>
                <w:szCs w:val="22"/>
                <w:u w:val="single"/>
              </w:rPr>
              <w:t>(И-30)</w:t>
            </w:r>
          </w:p>
        </w:tc>
        <w:tc>
          <w:tcPr>
            <w:tcW w:w="2434" w:type="dxa"/>
            <w:tcBorders>
              <w:top w:val="nil"/>
              <w:left w:val="nil"/>
              <w:bottom w:val="single" w:sz="8" w:space="0" w:color="808080"/>
              <w:right w:val="single" w:sz="8" w:space="0" w:color="808080"/>
            </w:tcBorders>
            <w:shd w:val="clear" w:color="auto" w:fill="auto"/>
            <w:vAlign w:val="bottom"/>
            <w:hideMark/>
          </w:tcPr>
          <w:p w14:paraId="6B0067F5"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т1 гр4</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09A1023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В графе 4 ввод итоговых расходных обязательств субъекта недопустим</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00DEB42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7AB1EA2C"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1671880F"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 итоговый РО.</w:t>
            </w:r>
          </w:p>
          <w:p w14:paraId="1C7D6006"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10D97EFB"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Перевыбрать РО на не итоговой.</w:t>
            </w:r>
          </w:p>
        </w:tc>
      </w:tr>
      <w:tr w:rsidR="00852F07" w:rsidRPr="006B1415" w14:paraId="729613AA" w14:textId="77777777" w:rsidTr="0063102D">
        <w:trPr>
          <w:gridBefore w:val="1"/>
          <w:gridAfter w:val="72"/>
          <w:wAfter w:w="20856" w:type="dxa"/>
          <w:trHeight w:val="540"/>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14:paraId="41457804" w14:textId="2CD0CBC4" w:rsidR="00852F07" w:rsidRDefault="00852F07" w:rsidP="0063102D">
            <w:pPr>
              <w:jc w:val="left"/>
              <w:rPr>
                <w:rFonts w:ascii="Calibri" w:hAnsi="Calibri"/>
                <w:color w:val="0000FF"/>
                <w:sz w:val="22"/>
                <w:szCs w:val="22"/>
                <w:u w:val="single"/>
              </w:rPr>
            </w:pPr>
            <w:hyperlink r:id="rId275" w:anchor="RANGE!1RU964497" w:history="1">
              <w:r>
                <w:rPr>
                  <w:rStyle w:val="ab"/>
                  <w:rFonts w:ascii="Calibri" w:hAnsi="Calibri"/>
                  <w:sz w:val="22"/>
                  <w:szCs w:val="22"/>
                </w:rPr>
                <w:t>Л-1</w:t>
              </w:r>
            </w:hyperlink>
          </w:p>
        </w:tc>
        <w:tc>
          <w:tcPr>
            <w:tcW w:w="2434" w:type="dxa"/>
            <w:tcBorders>
              <w:top w:val="nil"/>
              <w:left w:val="nil"/>
              <w:bottom w:val="single" w:sz="8" w:space="0" w:color="808080"/>
              <w:right w:val="single" w:sz="8" w:space="0" w:color="808080"/>
            </w:tcBorders>
            <w:shd w:val="clear" w:color="auto" w:fill="auto"/>
            <w:vAlign w:val="bottom"/>
            <w:hideMark/>
          </w:tcPr>
          <w:p w14:paraId="211A1A48"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 </w:t>
            </w:r>
          </w:p>
        </w:tc>
        <w:tc>
          <w:tcPr>
            <w:tcW w:w="1818" w:type="dxa"/>
            <w:gridSpan w:val="5"/>
            <w:tcBorders>
              <w:top w:val="nil"/>
              <w:left w:val="nil"/>
              <w:bottom w:val="single" w:sz="8" w:space="0" w:color="808080"/>
              <w:right w:val="single" w:sz="8" w:space="0" w:color="808080"/>
            </w:tcBorders>
            <w:shd w:val="clear" w:color="auto" w:fill="auto"/>
            <w:vAlign w:val="bottom"/>
            <w:hideMark/>
          </w:tcPr>
          <w:p w14:paraId="016F0B0F"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*т1 расчет строки итого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14:paraId="1C07FC31"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14:paraId="7962B10D"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6</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14:paraId="5A2F2F7A"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Отсутствует </w:t>
            </w:r>
            <w:proofErr w:type="gramStart"/>
            <w:r>
              <w:rPr>
                <w:rFonts w:ascii="Arial" w:hAnsi="Arial" w:cs="Arial"/>
                <w:color w:val="000000"/>
                <w:sz w:val="20"/>
                <w:szCs w:val="20"/>
              </w:rPr>
              <w:t>строка Итого</w:t>
            </w:r>
            <w:proofErr w:type="gramEnd"/>
            <w:r>
              <w:rPr>
                <w:rFonts w:ascii="Arial" w:hAnsi="Arial" w:cs="Arial"/>
                <w:color w:val="000000"/>
                <w:sz w:val="20"/>
                <w:szCs w:val="20"/>
              </w:rPr>
              <w:t xml:space="preserve"> по РО либо суммы отличаются от не итоговых показателей</w:t>
            </w:r>
          </w:p>
          <w:p w14:paraId="5F3D4531"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4C945BE4"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14:paraId="2DFAE114" w14:textId="77777777" w:rsidTr="0063102D">
        <w:trPr>
          <w:gridBefore w:val="1"/>
          <w:gridAfter w:val="72"/>
          <w:wAfter w:w="20856" w:type="dxa"/>
          <w:trHeight w:val="795"/>
        </w:trPr>
        <w:tc>
          <w:tcPr>
            <w:tcW w:w="1431"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027D58CC" w14:textId="42449A1B" w:rsidR="00852F07" w:rsidRDefault="00852F07" w:rsidP="0063102D">
            <w:pPr>
              <w:jc w:val="left"/>
              <w:rPr>
                <w:rFonts w:ascii="Calibri" w:hAnsi="Calibri"/>
                <w:color w:val="0000FF"/>
                <w:sz w:val="22"/>
                <w:szCs w:val="22"/>
                <w:u w:val="single"/>
              </w:rPr>
            </w:pPr>
            <w:hyperlink r:id="rId276" w:anchor="RANGE!1RU966105" w:history="1">
              <w:r>
                <w:rPr>
                  <w:rStyle w:val="ab"/>
                  <w:rFonts w:ascii="Calibri" w:hAnsi="Calibri"/>
                  <w:sz w:val="22"/>
                  <w:szCs w:val="22"/>
                </w:rPr>
                <w:t>Л-5</w:t>
              </w:r>
            </w:hyperlink>
          </w:p>
        </w:tc>
        <w:tc>
          <w:tcPr>
            <w:tcW w:w="2434" w:type="dxa"/>
            <w:tcBorders>
              <w:top w:val="nil"/>
              <w:left w:val="nil"/>
              <w:bottom w:val="single" w:sz="8" w:space="0" w:color="808080"/>
              <w:right w:val="single" w:sz="8" w:space="0" w:color="808080"/>
            </w:tcBorders>
            <w:shd w:val="clear" w:color="000000" w:fill="FFFFFF"/>
            <w:vAlign w:val="bottom"/>
            <w:hideMark/>
          </w:tcPr>
          <w:p w14:paraId="1DC43D4A"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т1 гр3,4,5</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0C6FF5B0"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Графа номер строки реестра не соответствует группе полномочий</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3E31151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7C02D703"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2</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14:paraId="13FF8F1F"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 xml:space="preserve">Группа полномочия не соответствует коду РО </w:t>
            </w:r>
          </w:p>
          <w:p w14:paraId="4E2243A5"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1389F14D"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Скорректировать группу полномочия</w:t>
            </w:r>
          </w:p>
        </w:tc>
      </w:tr>
      <w:tr w:rsidR="00852F07" w:rsidRPr="006B1415" w14:paraId="4E9036A2" w14:textId="77777777" w:rsidTr="0063102D">
        <w:trPr>
          <w:gridBefore w:val="1"/>
          <w:gridAfter w:val="72"/>
          <w:wAfter w:w="20856" w:type="dxa"/>
          <w:trHeight w:val="1050"/>
        </w:trPr>
        <w:tc>
          <w:tcPr>
            <w:tcW w:w="1431"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14:paraId="0C998865" w14:textId="6784A065" w:rsidR="00852F07" w:rsidRPr="009E60EF" w:rsidRDefault="00852F07" w:rsidP="0063102D">
            <w:pPr>
              <w:jc w:val="left"/>
              <w:rPr>
                <w:rFonts w:ascii="Calibri" w:hAnsi="Calibri"/>
                <w:color w:val="0000FF"/>
                <w:sz w:val="22"/>
                <w:szCs w:val="22"/>
                <w:u w:val="single"/>
              </w:rPr>
            </w:pPr>
            <w:hyperlink r:id="rId277" w:anchor="RANGE!1RU966691" w:history="1">
              <w:r>
                <w:rPr>
                  <w:rStyle w:val="ab"/>
                  <w:rFonts w:ascii="Calibri" w:hAnsi="Calibri"/>
                  <w:sz w:val="22"/>
                  <w:szCs w:val="22"/>
                </w:rPr>
                <w:t>Р-90</w:t>
              </w:r>
            </w:hyperlink>
            <w:r>
              <w:rPr>
                <w:rFonts w:ascii="Calibri" w:hAnsi="Calibri"/>
                <w:color w:val="0000FF"/>
                <w:sz w:val="22"/>
                <w:szCs w:val="22"/>
                <w:u w:val="single"/>
              </w:rPr>
              <w:t xml:space="preserve"> </w:t>
            </w:r>
            <w:r w:rsidRPr="009E60EF">
              <w:rPr>
                <w:rFonts w:ascii="Calibri" w:hAnsi="Calibri"/>
                <w:color w:val="0000FF"/>
                <w:sz w:val="22"/>
                <w:szCs w:val="22"/>
                <w:u w:val="single"/>
              </w:rPr>
              <w:t>(Р-86,</w:t>
            </w:r>
          </w:p>
          <w:p w14:paraId="79125325" w14:textId="77777777"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Р-</w:t>
            </w:r>
            <w:proofErr w:type="gramStart"/>
            <w:r w:rsidRPr="009E60EF">
              <w:rPr>
                <w:rFonts w:ascii="Calibri" w:hAnsi="Calibri"/>
                <w:color w:val="0000FF"/>
                <w:sz w:val="22"/>
                <w:szCs w:val="22"/>
                <w:u w:val="single"/>
              </w:rPr>
              <w:t>87,Р</w:t>
            </w:r>
            <w:proofErr w:type="gramEnd"/>
            <w:r w:rsidRPr="009E60EF">
              <w:rPr>
                <w:rFonts w:ascii="Calibri" w:hAnsi="Calibri"/>
                <w:color w:val="0000FF"/>
                <w:sz w:val="22"/>
                <w:szCs w:val="22"/>
                <w:u w:val="single"/>
              </w:rPr>
              <w:t>-88,</w:t>
            </w:r>
          </w:p>
          <w:p w14:paraId="4F0CA515" w14:textId="77777777" w:rsidR="00852F07"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Р-</w:t>
            </w:r>
            <w:proofErr w:type="gramStart"/>
            <w:r w:rsidRPr="009E60EF">
              <w:rPr>
                <w:rFonts w:ascii="Calibri" w:hAnsi="Calibri"/>
                <w:color w:val="0000FF"/>
                <w:sz w:val="22"/>
                <w:szCs w:val="22"/>
                <w:u w:val="single"/>
              </w:rPr>
              <w:t>89,Р</w:t>
            </w:r>
            <w:proofErr w:type="gramEnd"/>
            <w:r w:rsidRPr="009E60EF">
              <w:rPr>
                <w:rFonts w:ascii="Calibri" w:hAnsi="Calibri"/>
                <w:color w:val="0000FF"/>
                <w:sz w:val="22"/>
                <w:szCs w:val="22"/>
                <w:u w:val="single"/>
              </w:rPr>
              <w:t>-91)</w:t>
            </w:r>
          </w:p>
        </w:tc>
        <w:tc>
          <w:tcPr>
            <w:tcW w:w="2434" w:type="dxa"/>
            <w:tcBorders>
              <w:top w:val="nil"/>
              <w:left w:val="nil"/>
              <w:bottom w:val="single" w:sz="8" w:space="0" w:color="808080"/>
              <w:right w:val="single" w:sz="8" w:space="0" w:color="808080"/>
            </w:tcBorders>
            <w:shd w:val="clear" w:color="000000" w:fill="FFFFFF"/>
            <w:vAlign w:val="bottom"/>
            <w:hideMark/>
          </w:tcPr>
          <w:p w14:paraId="3325ED2C"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т1 гр67+т1 гр68 = т1 гр69+т1 гр70+т1 гр71+т1 гр72+т1 гр73</w:t>
            </w:r>
          </w:p>
        </w:tc>
        <w:tc>
          <w:tcPr>
            <w:tcW w:w="1818" w:type="dxa"/>
            <w:gridSpan w:val="5"/>
            <w:tcBorders>
              <w:top w:val="nil"/>
              <w:left w:val="nil"/>
              <w:bottom w:val="single" w:sz="8" w:space="0" w:color="808080"/>
              <w:right w:val="single" w:sz="8" w:space="0" w:color="808080"/>
            </w:tcBorders>
            <w:shd w:val="clear" w:color="000000" w:fill="FFFFFF"/>
            <w:vAlign w:val="bottom"/>
            <w:hideMark/>
          </w:tcPr>
          <w:p w14:paraId="510882F5"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Сумма значений по строке по графам 67,68 должна быть равна сумме значений по графам 69,70,71,72,73. На основании загрузки отчета в ЕИАС</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14:paraId="4E94BFE7"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14:paraId="3B92E506"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3</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14:paraId="0D68E46F" w14:textId="77777777"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Указан НПА или </w:t>
            </w:r>
            <w:proofErr w:type="gramStart"/>
            <w:r>
              <w:rPr>
                <w:rFonts w:ascii="Arial" w:hAnsi="Arial" w:cs="Arial"/>
                <w:color w:val="000000"/>
                <w:sz w:val="20"/>
                <w:szCs w:val="20"/>
              </w:rPr>
              <w:t>РЗПР  строке</w:t>
            </w:r>
            <w:proofErr w:type="gramEnd"/>
            <w:r>
              <w:rPr>
                <w:rFonts w:ascii="Arial" w:hAnsi="Arial" w:cs="Arial"/>
                <w:color w:val="000000"/>
                <w:sz w:val="20"/>
                <w:szCs w:val="20"/>
              </w:rPr>
              <w:t xml:space="preserve"> Итого.</w:t>
            </w:r>
          </w:p>
          <w:p w14:paraId="0C103438" w14:textId="77777777"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14:paraId="64AFFD2B" w14:textId="77777777"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Удалить значение из колонок НПА и РЗПР по строке Итого.</w:t>
            </w:r>
          </w:p>
        </w:tc>
      </w:tr>
    </w:tbl>
    <w:p w14:paraId="0D8CC0CB" w14:textId="77777777" w:rsidR="00852F07" w:rsidRDefault="00852F07" w:rsidP="00852F07">
      <w:pPr>
        <w:ind w:firstLine="708"/>
      </w:pPr>
    </w:p>
    <w:p w14:paraId="6BCCDA59" w14:textId="77777777" w:rsidR="00852F07" w:rsidRDefault="00852F07" w:rsidP="005F6947">
      <w:pPr>
        <w:pStyle w:val="3f4"/>
        <w:numPr>
          <w:ilvl w:val="2"/>
          <w:numId w:val="30"/>
        </w:numPr>
        <w:tabs>
          <w:tab w:val="num" w:pos="1797"/>
        </w:tabs>
        <w:spacing w:line="360" w:lineRule="auto"/>
        <w:ind w:left="1797" w:hanging="1077"/>
      </w:pPr>
      <w:bookmarkStart w:id="102" w:name="_Toc18575380"/>
      <w:r>
        <w:t>Статусы отчетов</w:t>
      </w:r>
      <w:bookmarkEnd w:id="102"/>
    </w:p>
    <w:p w14:paraId="2CE187C9" w14:textId="77777777" w:rsidR="00852F07" w:rsidRDefault="00852F07" w:rsidP="00852F07">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14:paraId="632302CF" w14:textId="77777777" w:rsidR="00852F07" w:rsidRDefault="00852F07" w:rsidP="00852F07">
      <w:pPr>
        <w:spacing w:after="120"/>
        <w:jc w:val="center"/>
      </w:pPr>
      <w:r>
        <w:rPr>
          <w:noProof/>
        </w:rPr>
        <w:lastRenderedPageBreak/>
        <w:drawing>
          <wp:inline distT="0" distB="0" distL="0" distR="0" wp14:anchorId="38EAB011" wp14:editId="1E713FFD">
            <wp:extent cx="6296025" cy="219075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296025" cy="2190750"/>
                    </a:xfrm>
                    <a:prstGeom prst="rect">
                      <a:avLst/>
                    </a:prstGeom>
                    <a:noFill/>
                    <a:ln>
                      <a:noFill/>
                    </a:ln>
                  </pic:spPr>
                </pic:pic>
              </a:graphicData>
            </a:graphic>
          </wp:inline>
        </w:drawing>
      </w:r>
    </w:p>
    <w:p w14:paraId="512FA267" w14:textId="77777777" w:rsidR="00852F07" w:rsidRDefault="00852F07" w:rsidP="005F6947">
      <w:pPr>
        <w:pStyle w:val="affc"/>
        <w:numPr>
          <w:ilvl w:val="0"/>
          <w:numId w:val="19"/>
        </w:numPr>
        <w:tabs>
          <w:tab w:val="num" w:pos="794"/>
          <w:tab w:val="num" w:pos="19796"/>
        </w:tabs>
      </w:pPr>
      <w:r>
        <w:t xml:space="preserve">Рисунок </w:t>
      </w:r>
      <w:fldSimple w:instr=" SEQ Рисунок \* ARABIC ">
        <w:r>
          <w:t>70</w:t>
        </w:r>
      </w:fldSimple>
      <w:r>
        <w:t>. Статусы отчетов</w:t>
      </w:r>
      <w:r w:rsidR="003124BC">
        <w:t>. Готов к проверке</w:t>
      </w:r>
    </w:p>
    <w:p w14:paraId="2B763624" w14:textId="77777777" w:rsidR="00852F07" w:rsidRPr="00027920" w:rsidRDefault="00852F07" w:rsidP="00852F07"/>
    <w:p w14:paraId="7107CC0E" w14:textId="77777777" w:rsidR="00852F07" w:rsidRDefault="00852F07" w:rsidP="00852F07">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14:paraId="532C3224" w14:textId="77777777" w:rsidR="00852F07" w:rsidRDefault="00852F07" w:rsidP="00852F07">
      <w:pPr>
        <w:spacing w:after="120"/>
      </w:pPr>
      <w:r>
        <w:rPr>
          <w:noProof/>
        </w:rPr>
        <w:drawing>
          <wp:inline distT="0" distB="0" distL="0" distR="0" wp14:anchorId="79B08F25" wp14:editId="05706E2A">
            <wp:extent cx="6296025" cy="212407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296025" cy="2124075"/>
                    </a:xfrm>
                    <a:prstGeom prst="rect">
                      <a:avLst/>
                    </a:prstGeom>
                    <a:noFill/>
                    <a:ln>
                      <a:noFill/>
                    </a:ln>
                  </pic:spPr>
                </pic:pic>
              </a:graphicData>
            </a:graphic>
          </wp:inline>
        </w:drawing>
      </w:r>
    </w:p>
    <w:p w14:paraId="618C6F0F" w14:textId="77777777" w:rsidR="004D489C" w:rsidRDefault="003124BC" w:rsidP="005F6947">
      <w:pPr>
        <w:pStyle w:val="affc"/>
        <w:numPr>
          <w:ilvl w:val="0"/>
          <w:numId w:val="19"/>
        </w:numPr>
        <w:tabs>
          <w:tab w:val="num" w:pos="794"/>
          <w:tab w:val="num" w:pos="19796"/>
        </w:tabs>
      </w:pPr>
      <w:r>
        <w:t>Статусы отчетов. Проверяется</w:t>
      </w:r>
    </w:p>
    <w:p w14:paraId="638D8670" w14:textId="77777777" w:rsidR="00852F07" w:rsidRDefault="00852F07" w:rsidP="00852F07">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Расчет итогов</w:t>
      </w:r>
      <w:r>
        <w:t xml:space="preserve">. Далее повторно провести проверку </w:t>
      </w:r>
      <w:proofErr w:type="spellStart"/>
      <w:r>
        <w:t>внутридокументных</w:t>
      </w:r>
      <w:proofErr w:type="spellEnd"/>
      <w:r>
        <w:t xml:space="preserve"> и </w:t>
      </w:r>
      <w:proofErr w:type="spellStart"/>
      <w:r>
        <w:t>междокументных</w:t>
      </w:r>
      <w:proofErr w:type="spellEnd"/>
      <w:r>
        <w:t xml:space="preserve"> контрольных соотношений и в случае отсутствия ошибок установить статус «Готов к проверке». </w:t>
      </w:r>
    </w:p>
    <w:p w14:paraId="476B576B" w14:textId="77777777" w:rsidR="00852F07" w:rsidRDefault="00852F07" w:rsidP="00852F07">
      <w:pPr>
        <w:spacing w:after="120"/>
        <w:jc w:val="center"/>
      </w:pPr>
      <w:r>
        <w:rPr>
          <w:noProof/>
        </w:rPr>
        <w:lastRenderedPageBreak/>
        <w:drawing>
          <wp:inline distT="0" distB="0" distL="0" distR="0" wp14:anchorId="453EEE24" wp14:editId="1A42AD5A">
            <wp:extent cx="4772025" cy="4067175"/>
            <wp:effectExtent l="0" t="0" r="952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772025" cy="4067175"/>
                    </a:xfrm>
                    <a:prstGeom prst="rect">
                      <a:avLst/>
                    </a:prstGeom>
                    <a:noFill/>
                    <a:ln>
                      <a:noFill/>
                    </a:ln>
                  </pic:spPr>
                </pic:pic>
              </a:graphicData>
            </a:graphic>
          </wp:inline>
        </w:drawing>
      </w:r>
    </w:p>
    <w:p w14:paraId="7C0590D0" w14:textId="77777777" w:rsidR="00852F07" w:rsidRDefault="003124BC" w:rsidP="005F6947">
      <w:pPr>
        <w:pStyle w:val="affc"/>
        <w:numPr>
          <w:ilvl w:val="0"/>
          <w:numId w:val="19"/>
        </w:numPr>
        <w:tabs>
          <w:tab w:val="num" w:pos="794"/>
          <w:tab w:val="num" w:pos="19796"/>
        </w:tabs>
      </w:pPr>
      <w:r>
        <w:t>Статусы отчетов. На доработке</w:t>
      </w:r>
    </w:p>
    <w:p w14:paraId="7C917FCF" w14:textId="77777777" w:rsidR="00852F07" w:rsidRDefault="00852F07" w:rsidP="00852F07">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14:paraId="74E118F7" w14:textId="77777777" w:rsidR="00852F07" w:rsidRDefault="00852F07" w:rsidP="00852F07">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14:paraId="7A87A3CD" w14:textId="77777777" w:rsidR="00852F07" w:rsidRDefault="00852F07" w:rsidP="005F6947">
      <w:pPr>
        <w:pStyle w:val="3f4"/>
        <w:numPr>
          <w:ilvl w:val="2"/>
          <w:numId w:val="30"/>
        </w:numPr>
        <w:tabs>
          <w:tab w:val="num" w:pos="1797"/>
        </w:tabs>
        <w:spacing w:line="360" w:lineRule="auto"/>
        <w:ind w:left="1797" w:hanging="1077"/>
      </w:pPr>
      <w:bookmarkStart w:id="103" w:name="_Toc18575381"/>
      <w:r>
        <w:t>Печать отчета</w:t>
      </w:r>
      <w:bookmarkEnd w:id="103"/>
    </w:p>
    <w:p w14:paraId="40A3FB37" w14:textId="77777777" w:rsidR="00852F07" w:rsidRDefault="00852F07" w:rsidP="00065D3E">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0B011A1C" wp14:editId="4453516E">
            <wp:extent cx="247650" cy="1809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065D3E" w:rsidRPr="00065D3E">
        <w:t>[</w:t>
      </w:r>
      <w:r w:rsidRPr="00035980">
        <w:rPr>
          <w:b/>
        </w:rPr>
        <w:t>Печать</w:t>
      </w:r>
      <w:r w:rsidR="00065D3E" w:rsidRPr="00065D3E">
        <w:rPr>
          <w:b/>
        </w:rPr>
        <w:t>]</w:t>
      </w:r>
      <w:r w:rsidRPr="00035980">
        <w:rPr>
          <w:b/>
        </w:rPr>
        <w:t xml:space="preserve">. </w:t>
      </w:r>
    </w:p>
    <w:p w14:paraId="6DE93DAD" w14:textId="77777777" w:rsidR="00852F07" w:rsidRDefault="00852F07" w:rsidP="00852F07">
      <w:pPr>
        <w:spacing w:after="120"/>
        <w:jc w:val="center"/>
      </w:pPr>
      <w:r>
        <w:rPr>
          <w:b/>
          <w:noProof/>
        </w:rPr>
        <w:lastRenderedPageBreak/>
        <w:drawing>
          <wp:inline distT="0" distB="0" distL="0" distR="0" wp14:anchorId="4B67B7B6" wp14:editId="64FF9748">
            <wp:extent cx="6296025" cy="235267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296025" cy="2352675"/>
                    </a:xfrm>
                    <a:prstGeom prst="rect">
                      <a:avLst/>
                    </a:prstGeom>
                    <a:noFill/>
                    <a:ln>
                      <a:noFill/>
                    </a:ln>
                  </pic:spPr>
                </pic:pic>
              </a:graphicData>
            </a:graphic>
          </wp:inline>
        </w:drawing>
      </w:r>
    </w:p>
    <w:p w14:paraId="27F007BE" w14:textId="77777777" w:rsidR="00852F07" w:rsidRDefault="00852F07" w:rsidP="005F6947">
      <w:pPr>
        <w:pStyle w:val="affc"/>
        <w:numPr>
          <w:ilvl w:val="0"/>
          <w:numId w:val="19"/>
        </w:numPr>
        <w:tabs>
          <w:tab w:val="num" w:pos="794"/>
          <w:tab w:val="num" w:pos="19796"/>
        </w:tabs>
      </w:pPr>
      <w:r>
        <w:t>Параметры печати</w:t>
      </w:r>
    </w:p>
    <w:p w14:paraId="3E65BB19" w14:textId="77777777" w:rsidR="00852F07" w:rsidRDefault="00852F07" w:rsidP="00065D3E">
      <w:pPr>
        <w:spacing w:after="120"/>
        <w:ind w:firstLine="709"/>
      </w:pPr>
      <w:r w:rsidRPr="00035980">
        <w:t xml:space="preserve">При запуске печати отчета появляется окно </w:t>
      </w:r>
      <w:r w:rsidRPr="00FF1453">
        <w:rPr>
          <w:i/>
        </w:rPr>
        <w:t>(</w:t>
      </w:r>
      <w:r w:rsidR="00065D3E">
        <w:rPr>
          <w:i/>
        </w:rPr>
        <w:t>Рисунок 162</w:t>
      </w:r>
      <w:r w:rsidRPr="00FF1453">
        <w:rPr>
          <w:i/>
        </w:rPr>
        <w:t>)</w:t>
      </w:r>
      <w:r w:rsidRPr="00035980">
        <w:t xml:space="preserve"> с параметрами печати, в котором </w:t>
      </w:r>
      <w:r>
        <w:t>необходимо задать параметры печати отчета</w:t>
      </w:r>
      <w:r w:rsidRPr="00035980">
        <w:t>.</w:t>
      </w:r>
    </w:p>
    <w:p w14:paraId="5FC774F6" w14:textId="77777777" w:rsidR="00852F07" w:rsidRDefault="00852F07" w:rsidP="00852F07">
      <w:pPr>
        <w:spacing w:after="120"/>
        <w:jc w:val="center"/>
      </w:pPr>
      <w:r>
        <w:rPr>
          <w:noProof/>
        </w:rPr>
        <w:drawing>
          <wp:inline distT="0" distB="0" distL="0" distR="0" wp14:anchorId="3C5BA103" wp14:editId="223CD399">
            <wp:extent cx="3686175" cy="2143125"/>
            <wp:effectExtent l="0" t="0" r="952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686175" cy="2143125"/>
                    </a:xfrm>
                    <a:prstGeom prst="rect">
                      <a:avLst/>
                    </a:prstGeom>
                    <a:noFill/>
                    <a:ln>
                      <a:noFill/>
                    </a:ln>
                  </pic:spPr>
                </pic:pic>
              </a:graphicData>
            </a:graphic>
          </wp:inline>
        </w:drawing>
      </w:r>
    </w:p>
    <w:p w14:paraId="01DEFB21" w14:textId="77777777" w:rsidR="00852F07" w:rsidRDefault="00852F07" w:rsidP="005F6947">
      <w:pPr>
        <w:pStyle w:val="affc"/>
        <w:numPr>
          <w:ilvl w:val="0"/>
          <w:numId w:val="19"/>
        </w:numPr>
        <w:tabs>
          <w:tab w:val="num" w:pos="794"/>
          <w:tab w:val="num" w:pos="19796"/>
        </w:tabs>
      </w:pPr>
      <w:r>
        <w:t>Дополнительные настройки печати</w:t>
      </w:r>
    </w:p>
    <w:p w14:paraId="6254DAD5" w14:textId="77777777" w:rsidR="00852F07" w:rsidRDefault="00852F07" w:rsidP="00316C80">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14:paraId="6C5BFFE9" w14:textId="77777777" w:rsidR="00852F07" w:rsidRDefault="00852F07" w:rsidP="005F6947">
      <w:pPr>
        <w:pStyle w:val="3f4"/>
        <w:numPr>
          <w:ilvl w:val="2"/>
          <w:numId w:val="30"/>
        </w:numPr>
        <w:tabs>
          <w:tab w:val="num" w:pos="1797"/>
        </w:tabs>
        <w:spacing w:line="360" w:lineRule="auto"/>
        <w:ind w:left="1797" w:hanging="1077"/>
      </w:pPr>
      <w:bookmarkStart w:id="104" w:name="_Toc18575382"/>
      <w:r>
        <w:t>Электронная подпись (ЭП)</w:t>
      </w:r>
      <w:bookmarkEnd w:id="104"/>
    </w:p>
    <w:p w14:paraId="20757905" w14:textId="77777777" w:rsidR="00852F07" w:rsidRDefault="00852F07" w:rsidP="00852F07">
      <w:pPr>
        <w:pStyle w:val="afffffff9"/>
        <w:ind w:left="0" w:firstLine="708"/>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316C80">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кнопку </w:t>
      </w:r>
      <w:r>
        <w:rPr>
          <w:rFonts w:ascii="Times New Roman" w:hAnsi="Times New Roman"/>
          <w:noProof/>
          <w:lang w:eastAsia="ru-RU"/>
        </w:rPr>
        <w:drawing>
          <wp:inline distT="0" distB="0" distL="0" distR="0" wp14:anchorId="128E5074" wp14:editId="78B12AA2">
            <wp:extent cx="304800" cy="2286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00316C80" w:rsidRPr="00316C80">
        <w:rPr>
          <w:rFonts w:ascii="Times New Roman" w:hAnsi="Times New Roman"/>
          <w:b/>
          <w:sz w:val="24"/>
        </w:rPr>
        <w:t>[</w:t>
      </w:r>
      <w:r w:rsidR="00316C80">
        <w:rPr>
          <w:rFonts w:ascii="Times New Roman" w:hAnsi="Times New Roman"/>
          <w:b/>
          <w:sz w:val="24"/>
        </w:rPr>
        <w:t>Электронная подпись</w:t>
      </w:r>
      <w:r w:rsidR="00316C80" w:rsidRPr="00316C80">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316C80">
        <w:rPr>
          <w:rFonts w:ascii="Times New Roman" w:hAnsi="Times New Roman"/>
          <w:b/>
          <w:sz w:val="24"/>
          <w:szCs w:val="24"/>
        </w:rPr>
        <w:t>«Уровни ЭП»</w:t>
      </w:r>
      <w:r w:rsidRPr="00271777">
        <w:rPr>
          <w:rFonts w:ascii="Times New Roman" w:hAnsi="Times New Roman"/>
          <w:sz w:val="24"/>
          <w:szCs w:val="24"/>
        </w:rPr>
        <w:t xml:space="preserve">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14:paraId="55B07388" w14:textId="77777777" w:rsidR="00852F07" w:rsidRDefault="00852F07" w:rsidP="00852F07">
      <w:pPr>
        <w:pStyle w:val="afffffff9"/>
        <w:ind w:left="0" w:firstLine="708"/>
        <w:jc w:val="center"/>
        <w:rPr>
          <w:rFonts w:ascii="Times New Roman" w:hAnsi="Times New Roman"/>
          <w:sz w:val="24"/>
        </w:rPr>
      </w:pPr>
      <w:r>
        <w:rPr>
          <w:noProof/>
          <w:lang w:eastAsia="ru-RU"/>
        </w:rPr>
        <w:lastRenderedPageBreak/>
        <w:drawing>
          <wp:inline distT="0" distB="0" distL="0" distR="0" wp14:anchorId="3FBD8768" wp14:editId="650072AD">
            <wp:extent cx="4076700" cy="460057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14:paraId="6D4D0384" w14:textId="77777777" w:rsidR="00852F07" w:rsidRDefault="003124BC" w:rsidP="005F6947">
      <w:pPr>
        <w:pStyle w:val="affc"/>
        <w:numPr>
          <w:ilvl w:val="0"/>
          <w:numId w:val="19"/>
        </w:numPr>
        <w:tabs>
          <w:tab w:val="num" w:pos="794"/>
          <w:tab w:val="num" w:pos="19796"/>
        </w:tabs>
      </w:pPr>
      <w:r>
        <w:t>Выбор сертификата</w:t>
      </w:r>
    </w:p>
    <w:p w14:paraId="3E8CDA5C" w14:textId="77777777"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14:paraId="3CA1DB8E" w14:textId="77777777" w:rsidR="00852F07" w:rsidRDefault="00852F07" w:rsidP="00852F07">
      <w:pPr>
        <w:pStyle w:val="afffffff9"/>
        <w:ind w:left="0" w:firstLine="708"/>
        <w:rPr>
          <w:rFonts w:ascii="Times New Roman" w:hAnsi="Times New Roman"/>
          <w:sz w:val="24"/>
          <w:szCs w:val="24"/>
        </w:rPr>
      </w:pPr>
      <w:r>
        <w:rPr>
          <w:rFonts w:ascii="Times New Roman" w:hAnsi="Times New Roman"/>
          <w:sz w:val="24"/>
          <w:szCs w:val="24"/>
        </w:rPr>
        <w:t xml:space="preserve">При наличии модуля </w:t>
      </w:r>
      <w:r w:rsidRPr="00316C80">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00316C80">
        <w:rPr>
          <w:rFonts w:ascii="Times New Roman" w:hAnsi="Times New Roman"/>
          <w:i/>
          <w:sz w:val="24"/>
          <w:szCs w:val="24"/>
        </w:rPr>
        <w:t>(Рисунок 164</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Pr>
          <w:rFonts w:ascii="Times New Roman" w:hAnsi="Times New Roman"/>
          <w:noProof/>
          <w:lang w:eastAsia="ru-RU"/>
        </w:rPr>
        <w:drawing>
          <wp:inline distT="0" distB="0" distL="0" distR="0" wp14:anchorId="5D3C4524" wp14:editId="6C355E4D">
            <wp:extent cx="895350" cy="2476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14:paraId="2870B226" w14:textId="77777777" w:rsidR="00852F07" w:rsidRPr="00035980" w:rsidRDefault="00852F07" w:rsidP="00852F07">
      <w:pPr>
        <w:pStyle w:val="afffffff9"/>
        <w:ind w:left="0" w:firstLine="708"/>
        <w:rPr>
          <w:rFonts w:ascii="Times New Roman" w:hAnsi="Times New Roman"/>
          <w:sz w:val="24"/>
          <w:szCs w:val="24"/>
        </w:rPr>
      </w:pPr>
    </w:p>
    <w:p w14:paraId="066F344D" w14:textId="77777777" w:rsidR="00852F07" w:rsidRPr="00035980" w:rsidRDefault="00852F07" w:rsidP="00852F07">
      <w:pPr>
        <w:pStyle w:val="afffffff9"/>
        <w:ind w:left="0" w:firstLine="708"/>
        <w:rPr>
          <w:rFonts w:ascii="Times New Roman" w:hAnsi="Times New Roman"/>
          <w:sz w:val="24"/>
          <w:szCs w:val="24"/>
        </w:rPr>
      </w:pPr>
    </w:p>
    <w:p w14:paraId="73360EF0" w14:textId="77777777" w:rsidR="00852F07" w:rsidRDefault="00852F07" w:rsidP="00852F07">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566FA336" wp14:editId="13D5368C">
            <wp:extent cx="6057900" cy="31242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057900" cy="3124200"/>
                    </a:xfrm>
                    <a:prstGeom prst="rect">
                      <a:avLst/>
                    </a:prstGeom>
                    <a:noFill/>
                    <a:ln>
                      <a:noFill/>
                    </a:ln>
                  </pic:spPr>
                </pic:pic>
              </a:graphicData>
            </a:graphic>
          </wp:inline>
        </w:drawing>
      </w:r>
    </w:p>
    <w:p w14:paraId="7BE80A64" w14:textId="77777777" w:rsidR="00852F07" w:rsidRDefault="00852F07" w:rsidP="005F6947">
      <w:pPr>
        <w:pStyle w:val="affc"/>
        <w:numPr>
          <w:ilvl w:val="0"/>
          <w:numId w:val="19"/>
        </w:numPr>
        <w:tabs>
          <w:tab w:val="num" w:pos="794"/>
          <w:tab w:val="num" w:pos="19796"/>
        </w:tabs>
      </w:pPr>
      <w:r>
        <w:t>Подпись</w:t>
      </w:r>
    </w:p>
    <w:p w14:paraId="0FE38C40" w14:textId="77777777" w:rsidR="00852F07" w:rsidRPr="00271777" w:rsidRDefault="00852F07" w:rsidP="00852F07">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кнопки </w:t>
      </w:r>
      <w:r>
        <w:rPr>
          <w:rFonts w:ascii="Times New Roman" w:hAnsi="Times New Roman"/>
          <w:noProof/>
          <w:sz w:val="24"/>
          <w:szCs w:val="20"/>
          <w:lang w:eastAsia="ru-RU"/>
        </w:rPr>
        <w:drawing>
          <wp:inline distT="0" distB="0" distL="0" distR="0" wp14:anchorId="759A49DC" wp14:editId="3B10752F">
            <wp:extent cx="285750" cy="1809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035980">
        <w:rPr>
          <w:rFonts w:ascii="Times New Roman" w:hAnsi="Times New Roman"/>
          <w:sz w:val="24"/>
          <w:szCs w:val="20"/>
        </w:rPr>
        <w:t xml:space="preserve"> </w:t>
      </w:r>
      <w:r w:rsidR="00316C80" w:rsidRPr="00316C80">
        <w:rPr>
          <w:rFonts w:ascii="Times New Roman" w:hAnsi="Times New Roman"/>
          <w:sz w:val="24"/>
          <w:szCs w:val="20"/>
        </w:rPr>
        <w:t>[</w:t>
      </w:r>
      <w:r w:rsidRPr="00035980">
        <w:rPr>
          <w:rFonts w:ascii="Times New Roman" w:hAnsi="Times New Roman"/>
          <w:b/>
          <w:sz w:val="24"/>
          <w:szCs w:val="20"/>
        </w:rPr>
        <w:t>Электронная подпись</w:t>
      </w:r>
      <w:r w:rsidR="00316C80" w:rsidRPr="00316C80">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 xml:space="preserve">«Работа с отчетностью» </w:t>
      </w:r>
      <w:proofErr w:type="gramStart"/>
      <w:r w:rsidRPr="00271777">
        <w:rPr>
          <w:rFonts w:ascii="Times New Roman" w:hAnsi="Times New Roman"/>
          <w:sz w:val="24"/>
          <w:szCs w:val="20"/>
        </w:rPr>
        <w:t>также  расположены</w:t>
      </w:r>
      <w:proofErr w:type="gramEnd"/>
      <w:r w:rsidRPr="00271777">
        <w:rPr>
          <w:rFonts w:ascii="Times New Roman" w:hAnsi="Times New Roman"/>
          <w:sz w:val="24"/>
          <w:szCs w:val="20"/>
        </w:rPr>
        <w:t xml:space="preserve"> следующие опции:</w:t>
      </w:r>
    </w:p>
    <w:p w14:paraId="278838B6" w14:textId="77777777"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14:paraId="2FF46035" w14:textId="77777777"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14:paraId="4D1B8CAC" w14:textId="77777777" w:rsidR="00852F07" w:rsidRPr="00035980" w:rsidRDefault="00852F07" w:rsidP="00852F07">
      <w:pPr>
        <w:pStyle w:val="afffffff9"/>
        <w:ind w:left="0"/>
        <w:rPr>
          <w:rFonts w:ascii="Times New Roman" w:hAnsi="Times New Roman"/>
          <w:i/>
          <w:sz w:val="24"/>
          <w:szCs w:val="24"/>
        </w:rPr>
      </w:pPr>
      <w:r w:rsidRPr="00035980">
        <w:rPr>
          <w:rFonts w:ascii="Times New Roman" w:hAnsi="Times New Roman"/>
          <w:sz w:val="24"/>
          <w:szCs w:val="24"/>
        </w:rPr>
        <w:t xml:space="preserve">При нажатии на кнопку появляется окно </w:t>
      </w:r>
      <w:r w:rsidRPr="00316C80">
        <w:rPr>
          <w:rFonts w:ascii="Times New Roman" w:hAnsi="Times New Roman"/>
          <w:b/>
          <w:sz w:val="24"/>
          <w:szCs w:val="24"/>
        </w:rPr>
        <w:t>«Информация об ЭП»</w:t>
      </w:r>
      <w:r w:rsidRPr="00316C80">
        <w:rPr>
          <w:rFonts w:ascii="Times New Roman" w:hAnsi="Times New Roman"/>
          <w:b/>
          <w:i/>
          <w:sz w:val="24"/>
          <w:szCs w:val="24"/>
        </w:rPr>
        <w:t>.</w:t>
      </w:r>
    </w:p>
    <w:p w14:paraId="34F07DE6" w14:textId="77777777" w:rsidR="00852F07" w:rsidRPr="00035980" w:rsidRDefault="00852F07" w:rsidP="00852F07">
      <w:r>
        <w:rPr>
          <w:noProof/>
        </w:rPr>
        <w:drawing>
          <wp:inline distT="0" distB="0" distL="0" distR="0" wp14:anchorId="016C5416" wp14:editId="33E27276">
            <wp:extent cx="6296025" cy="200977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296025" cy="2009775"/>
                    </a:xfrm>
                    <a:prstGeom prst="rect">
                      <a:avLst/>
                    </a:prstGeom>
                    <a:noFill/>
                    <a:ln>
                      <a:noFill/>
                    </a:ln>
                  </pic:spPr>
                </pic:pic>
              </a:graphicData>
            </a:graphic>
          </wp:inline>
        </w:drawing>
      </w:r>
    </w:p>
    <w:p w14:paraId="091AAB1D" w14:textId="77777777" w:rsidR="00852F07" w:rsidRPr="00035980" w:rsidRDefault="00852F07" w:rsidP="005F6947">
      <w:pPr>
        <w:pStyle w:val="affc"/>
        <w:numPr>
          <w:ilvl w:val="0"/>
          <w:numId w:val="19"/>
        </w:numPr>
        <w:tabs>
          <w:tab w:val="num" w:pos="794"/>
          <w:tab w:val="num" w:pos="19796"/>
        </w:tabs>
      </w:pPr>
      <w:r w:rsidRPr="00035980">
        <w:t>Информация о подписи</w:t>
      </w:r>
    </w:p>
    <w:p w14:paraId="5F2320BF" w14:textId="77777777" w:rsidR="00852F07" w:rsidRPr="00035980" w:rsidRDefault="00852F07" w:rsidP="00852F07">
      <w:pPr>
        <w:pStyle w:val="afffffff9"/>
        <w:ind w:left="0" w:firstLine="708"/>
        <w:rPr>
          <w:rFonts w:ascii="Times New Roman" w:hAnsi="Times New Roman"/>
        </w:rPr>
      </w:pPr>
      <w:r w:rsidRPr="00035980">
        <w:rPr>
          <w:rFonts w:ascii="Times New Roman" w:hAnsi="Times New Roman"/>
          <w:sz w:val="24"/>
          <w:szCs w:val="24"/>
        </w:rPr>
        <w:t xml:space="preserve">Окно </w:t>
      </w:r>
      <w:r w:rsidRPr="00316C80">
        <w:rPr>
          <w:rFonts w:ascii="Times New Roman" w:hAnsi="Times New Roman"/>
          <w:b/>
          <w:sz w:val="24"/>
          <w:szCs w:val="24"/>
        </w:rPr>
        <w:t>«Информация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Pr>
          <w:rFonts w:ascii="Times New Roman" w:hAnsi="Times New Roman"/>
          <w:noProof/>
          <w:sz w:val="24"/>
          <w:szCs w:val="24"/>
          <w:lang w:eastAsia="ru-RU"/>
        </w:rPr>
        <w:drawing>
          <wp:inline distT="0" distB="0" distL="0" distR="0" wp14:anchorId="114DE1A0" wp14:editId="73D58469">
            <wp:extent cx="209550" cy="20002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00316C80" w:rsidRPr="00316C80">
        <w:rPr>
          <w:rFonts w:ascii="Times New Roman" w:hAnsi="Times New Roman"/>
          <w:sz w:val="24"/>
          <w:szCs w:val="24"/>
        </w:rPr>
        <w:t>[</w:t>
      </w:r>
      <w:r w:rsidRPr="00035980">
        <w:rPr>
          <w:rFonts w:ascii="Times New Roman" w:hAnsi="Times New Roman"/>
          <w:b/>
          <w:sz w:val="24"/>
          <w:szCs w:val="24"/>
        </w:rPr>
        <w:t>Данные о сертификате</w:t>
      </w:r>
      <w:r w:rsidR="00316C80" w:rsidRPr="00316C80">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14:paraId="61AC157A" w14:textId="77777777" w:rsidR="00852F07" w:rsidRPr="00271777" w:rsidRDefault="00852F07" w:rsidP="005F6947">
      <w:pPr>
        <w:pStyle w:val="afffffff9"/>
        <w:numPr>
          <w:ilvl w:val="0"/>
          <w:numId w:val="29"/>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w:t>
      </w:r>
      <w:r w:rsidRPr="00271777">
        <w:rPr>
          <w:rFonts w:ascii="Times New Roman" w:hAnsi="Times New Roman"/>
          <w:sz w:val="24"/>
          <w:szCs w:val="24"/>
        </w:rPr>
        <w:lastRenderedPageBreak/>
        <w:t>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w:t>
      </w:r>
      <w:proofErr w:type="gramStart"/>
      <w:r w:rsidRPr="00271777">
        <w:rPr>
          <w:rFonts w:ascii="Times New Roman" w:hAnsi="Times New Roman"/>
          <w:sz w:val="24"/>
          <w:szCs w:val="24"/>
        </w:rPr>
        <w:t>опция</w:t>
      </w:r>
      <w:proofErr w:type="gramEnd"/>
      <w:r w:rsidRPr="00271777">
        <w:rPr>
          <w:rFonts w:ascii="Times New Roman" w:hAnsi="Times New Roman"/>
          <w:sz w:val="24"/>
          <w:szCs w:val="24"/>
        </w:rPr>
        <w:t xml:space="preserve">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14:paraId="21C0DE36" w14:textId="77777777"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14:paraId="7F197EE0" w14:textId="77777777" w:rsidR="00852F07" w:rsidRDefault="00852F07" w:rsidP="005F6947">
      <w:pPr>
        <w:pStyle w:val="3f4"/>
        <w:numPr>
          <w:ilvl w:val="2"/>
          <w:numId w:val="30"/>
        </w:numPr>
        <w:tabs>
          <w:tab w:val="num" w:pos="1797"/>
        </w:tabs>
        <w:spacing w:line="360" w:lineRule="auto"/>
        <w:ind w:left="1797" w:hanging="1077"/>
      </w:pPr>
      <w:bookmarkStart w:id="105" w:name="_Toc18575383"/>
      <w:r>
        <w:t>Создание свода</w:t>
      </w:r>
      <w:bookmarkEnd w:id="105"/>
    </w:p>
    <w:p w14:paraId="10255F99" w14:textId="77777777" w:rsidR="00852F07" w:rsidRPr="00035980" w:rsidRDefault="00852F07" w:rsidP="00852F07">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6145AB10" wp14:editId="48C0713C">
            <wp:extent cx="742950" cy="2286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 xml:space="preserve">. Пользователю </w:t>
      </w:r>
      <w:r>
        <w:t>ПК</w:t>
      </w:r>
      <w:r w:rsidRPr="00035980">
        <w:t xml:space="preserve"> «</w:t>
      </w:r>
      <w:proofErr w:type="spellStart"/>
      <w:r w:rsidRPr="00035980">
        <w:t>Свод-</w:t>
      </w:r>
      <w:r>
        <w:t>СМАРТ</w:t>
      </w:r>
      <w:proofErr w:type="spellEnd"/>
      <w:r w:rsidRPr="00035980">
        <w:t>» представлены на выбор следующие типы сводных форм:</w:t>
      </w:r>
    </w:p>
    <w:p w14:paraId="04D12CC1" w14:textId="77777777" w:rsidR="00852F07" w:rsidRPr="00035980" w:rsidRDefault="00852F07" w:rsidP="005F6947">
      <w:pPr>
        <w:pStyle w:val="afffffff9"/>
        <w:numPr>
          <w:ilvl w:val="0"/>
          <w:numId w:val="28"/>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19C4DE45" wp14:editId="308FBDE1">
            <wp:extent cx="1504950" cy="21907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14:paraId="67AE961E" w14:textId="77777777" w:rsidR="00852F07" w:rsidRPr="00035980" w:rsidRDefault="00852F07" w:rsidP="005F6947">
      <w:pPr>
        <w:pStyle w:val="afffffff9"/>
        <w:numPr>
          <w:ilvl w:val="0"/>
          <w:numId w:val="28"/>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00316C80">
        <w:rPr>
          <w:rFonts w:ascii="Times New Roman" w:hAnsi="Times New Roman"/>
          <w:i/>
          <w:sz w:val="24"/>
          <w:szCs w:val="24"/>
        </w:rPr>
        <w:t xml:space="preserve">Рисунок </w:t>
      </w:r>
      <w:r w:rsidR="00316C80" w:rsidRPr="00316C80">
        <w:rPr>
          <w:rFonts w:ascii="Times New Roman" w:hAnsi="Times New Roman"/>
          <w:i/>
          <w:sz w:val="24"/>
          <w:szCs w:val="24"/>
        </w:rPr>
        <w:t>166</w:t>
      </w:r>
      <w:r w:rsidRPr="001A5ADB">
        <w:rPr>
          <w:rFonts w:ascii="Times New Roman" w:hAnsi="Times New Roman"/>
          <w:i/>
          <w:sz w:val="24"/>
          <w:szCs w:val="24"/>
        </w:rPr>
        <w:t>).</w:t>
      </w:r>
    </w:p>
    <w:p w14:paraId="2FC1EAF8" w14:textId="77777777" w:rsidR="00852F07" w:rsidRPr="00035980"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14:paraId="3D5FFF6A" w14:textId="77777777" w:rsidR="00852F07" w:rsidRPr="00CB5702"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14:paraId="26D65EC0" w14:textId="77777777" w:rsidR="00852F07" w:rsidRDefault="00852F07" w:rsidP="00852F07"/>
    <w:p w14:paraId="08FDAC0B" w14:textId="77777777" w:rsidR="00852F07" w:rsidRDefault="00852F07" w:rsidP="00316C80">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14:paraId="06BDCFA2" w14:textId="77777777" w:rsidR="00852F07" w:rsidRDefault="00852F07" w:rsidP="00852F07"/>
    <w:p w14:paraId="3AD31EB8" w14:textId="77777777" w:rsidR="00852F07" w:rsidRDefault="00852F07" w:rsidP="00852F07">
      <w:pPr>
        <w:jc w:val="center"/>
      </w:pPr>
      <w:r>
        <w:rPr>
          <w:noProof/>
        </w:rPr>
        <w:lastRenderedPageBreak/>
        <w:drawing>
          <wp:inline distT="0" distB="0" distL="0" distR="0" wp14:anchorId="15743F27" wp14:editId="27A7698D">
            <wp:extent cx="6153150" cy="36671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153150" cy="3667125"/>
                    </a:xfrm>
                    <a:prstGeom prst="rect">
                      <a:avLst/>
                    </a:prstGeom>
                    <a:noFill/>
                    <a:ln>
                      <a:noFill/>
                    </a:ln>
                  </pic:spPr>
                </pic:pic>
              </a:graphicData>
            </a:graphic>
          </wp:inline>
        </w:drawing>
      </w:r>
    </w:p>
    <w:p w14:paraId="504E3A68" w14:textId="77777777" w:rsidR="00852F07" w:rsidRDefault="00852F07" w:rsidP="005F6947">
      <w:pPr>
        <w:pStyle w:val="affc"/>
        <w:numPr>
          <w:ilvl w:val="0"/>
          <w:numId w:val="19"/>
        </w:numPr>
        <w:tabs>
          <w:tab w:val="num" w:pos="794"/>
          <w:tab w:val="num" w:pos="19796"/>
        </w:tabs>
      </w:pPr>
      <w:r w:rsidRPr="00035980">
        <w:t xml:space="preserve"> </w:t>
      </w:r>
      <w:r w:rsidR="003124BC">
        <w:t>Выбор формы для свода</w:t>
      </w:r>
    </w:p>
    <w:p w14:paraId="64237F25" w14:textId="77777777" w:rsidR="00852F07" w:rsidRDefault="00852F07" w:rsidP="00316C80">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14:paraId="40D1A6B4" w14:textId="77777777" w:rsidR="00852F07" w:rsidRDefault="00852F07" w:rsidP="00316C80">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Pr>
          <w:noProof/>
        </w:rPr>
        <w:drawing>
          <wp:inline distT="0" distB="0" distL="0" distR="0" wp14:anchorId="5C890A68" wp14:editId="10611CDD">
            <wp:extent cx="752475" cy="2286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Свод.</w:t>
      </w:r>
    </w:p>
    <w:p w14:paraId="45F50F52" w14:textId="77777777" w:rsidR="00852F07" w:rsidRDefault="00852F07" w:rsidP="00316C80">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316C80">
        <w:rPr>
          <w:i/>
        </w:rPr>
        <w:t>(</w:t>
      </w:r>
      <w:r w:rsidR="00316C80" w:rsidRPr="00316C80">
        <w:rPr>
          <w:i/>
        </w:rPr>
        <w:t>Рисунок 167</w:t>
      </w:r>
      <w:r w:rsidRPr="00316C80">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14:paraId="6559A503" w14:textId="77777777" w:rsidR="00852F07" w:rsidRDefault="00852F07" w:rsidP="00316C80">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14:paraId="3B1C5755" w14:textId="77777777" w:rsidR="00852F07" w:rsidRPr="00B11112" w:rsidRDefault="00852F07" w:rsidP="00316C80">
      <w:pPr>
        <w:ind w:firstLine="709"/>
      </w:pPr>
    </w:p>
    <w:p w14:paraId="494F194B" w14:textId="77777777" w:rsidR="00852F07" w:rsidRDefault="00852F07" w:rsidP="00852F07">
      <w:pPr>
        <w:jc w:val="center"/>
      </w:pPr>
      <w:r>
        <w:rPr>
          <w:noProof/>
        </w:rPr>
        <w:lastRenderedPageBreak/>
        <w:drawing>
          <wp:inline distT="0" distB="0" distL="0" distR="0" wp14:anchorId="789CFF08" wp14:editId="39F0D150">
            <wp:extent cx="6296025" cy="355282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296025" cy="3552825"/>
                    </a:xfrm>
                    <a:prstGeom prst="rect">
                      <a:avLst/>
                    </a:prstGeom>
                    <a:noFill/>
                    <a:ln>
                      <a:noFill/>
                    </a:ln>
                  </pic:spPr>
                </pic:pic>
              </a:graphicData>
            </a:graphic>
          </wp:inline>
        </w:drawing>
      </w:r>
    </w:p>
    <w:p w14:paraId="7A8A1BAC" w14:textId="77777777" w:rsidR="00852F07" w:rsidRDefault="00852F07" w:rsidP="005F6947">
      <w:pPr>
        <w:pStyle w:val="affc"/>
        <w:numPr>
          <w:ilvl w:val="0"/>
          <w:numId w:val="19"/>
        </w:numPr>
        <w:tabs>
          <w:tab w:val="num" w:pos="794"/>
          <w:tab w:val="num" w:pos="19796"/>
        </w:tabs>
      </w:pPr>
      <w:r>
        <w:t>Протокол свода</w:t>
      </w:r>
    </w:p>
    <w:p w14:paraId="1F5495FD" w14:textId="77777777" w:rsidR="00852F07" w:rsidRDefault="00852F07" w:rsidP="00316C80">
      <w:pPr>
        <w:ind w:firstLine="709"/>
      </w:pPr>
      <w:r w:rsidRPr="00035980">
        <w:t xml:space="preserve">В созданном </w:t>
      </w:r>
      <w:r>
        <w:t>сводном</w:t>
      </w:r>
      <w:r w:rsidRPr="00035980">
        <w:t xml:space="preserve"> отчете присутствует кнопка </w:t>
      </w:r>
      <w:r>
        <w:rPr>
          <w:noProof/>
        </w:rPr>
        <w:drawing>
          <wp:inline distT="0" distB="0" distL="0" distR="0" wp14:anchorId="669ACA32" wp14:editId="5B4BBBBA">
            <wp:extent cx="1162050" cy="18097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Pr="001A5ADB">
        <w:rPr>
          <w:b/>
        </w:rPr>
        <w:t>Повторить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14:paraId="0B0AD22C" w14:textId="77777777" w:rsidR="00852F07" w:rsidRDefault="00852F07" w:rsidP="005F6947">
      <w:pPr>
        <w:pStyle w:val="3f4"/>
        <w:numPr>
          <w:ilvl w:val="2"/>
          <w:numId w:val="30"/>
        </w:numPr>
        <w:tabs>
          <w:tab w:val="num" w:pos="1797"/>
        </w:tabs>
        <w:spacing w:line="360" w:lineRule="auto"/>
        <w:ind w:left="1797" w:hanging="1077"/>
      </w:pPr>
      <w:bookmarkStart w:id="106" w:name="_Toc18575384"/>
      <w:r>
        <w:t>Контроль сводного отчета</w:t>
      </w:r>
      <w:bookmarkEnd w:id="106"/>
    </w:p>
    <w:p w14:paraId="392D8B7F" w14:textId="77777777" w:rsidR="00852F07" w:rsidRDefault="00852F07" w:rsidP="00852F07">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14:paraId="234D52BE" w14:textId="77777777" w:rsidR="00852F07" w:rsidRDefault="00852F07" w:rsidP="00852F07">
      <w:pPr>
        <w:spacing w:after="120"/>
        <w:ind w:firstLine="708"/>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sidRPr="00316C80">
        <w:rPr>
          <w:b/>
          <w:sz w:val="20"/>
          <w:szCs w:val="20"/>
          <w:highlight w:val="lightGray"/>
        </w:rPr>
        <w:t xml:space="preserve">ПРОВЕРКА КС </w:t>
      </w:r>
      <w:r w:rsidRPr="00316C80">
        <w:rPr>
          <w:b/>
          <w:caps/>
          <w:sz w:val="20"/>
          <w:szCs w:val="20"/>
          <w:highlight w:val="lightGray"/>
        </w:rPr>
        <w:t>=&gt; КОНТРОЛЬ СВОДНОГО ОТЧЕТА</w:t>
      </w:r>
      <w:r w:rsidRPr="002D01F1">
        <w:rPr>
          <w:b/>
          <w:caps/>
          <w:highlight w:val="lightGray"/>
        </w:rPr>
        <w:t>.</w:t>
      </w:r>
      <w:r>
        <w:rPr>
          <w:b/>
          <w:caps/>
        </w:rPr>
        <w:t xml:space="preserve"> </w:t>
      </w:r>
      <w:r>
        <w:t xml:space="preserve">Для осуществления контроля в открытой форме сводного отчета необходимо воспользоваться кнопкой </w:t>
      </w:r>
      <w:r w:rsidRPr="00316C80">
        <w:rPr>
          <w:b/>
          <w:sz w:val="20"/>
          <w:szCs w:val="20"/>
          <w:highlight w:val="lightGray"/>
        </w:rPr>
        <w:t xml:space="preserve">АНАЛИЗ </w:t>
      </w:r>
      <w:r w:rsidRPr="00316C80">
        <w:rPr>
          <w:b/>
          <w:caps/>
          <w:sz w:val="20"/>
          <w:szCs w:val="20"/>
          <w:highlight w:val="lightGray"/>
        </w:rPr>
        <w:t>=&gt; КОНТРОЛЬ СВОДНОГО ОТЧЕТА</w:t>
      </w:r>
      <w:r>
        <w:rPr>
          <w:b/>
          <w:caps/>
        </w:rPr>
        <w:t xml:space="preserve">. </w:t>
      </w:r>
    </w:p>
    <w:p w14:paraId="686C0110" w14:textId="77777777" w:rsidR="00852F07" w:rsidRPr="00035980" w:rsidRDefault="00852F07" w:rsidP="00852F07">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Pr="00D65C1F">
        <w:rPr>
          <w:i/>
        </w:rPr>
        <w:t xml:space="preserve">Рисунок </w:t>
      </w:r>
      <w:r w:rsidRPr="00D65C1F">
        <w:rPr>
          <w:i/>
          <w:noProof/>
        </w:rPr>
        <w:t>83</w:t>
      </w:r>
      <w:r w:rsidRPr="000E20F0">
        <w:rPr>
          <w:i/>
        </w:rPr>
        <w:fldChar w:fldCharType="end"/>
      </w:r>
      <w:r>
        <w:t xml:space="preserve">), содержащей данные нижестоящих организаций, которые попали в свод (строка </w:t>
      </w:r>
      <w:r w:rsidRPr="000E20F0">
        <w:rPr>
          <w:b/>
        </w:rPr>
        <w:t>Итого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14:paraId="1271ABF1" w14:textId="77777777" w:rsidR="00852F07" w:rsidRPr="000E20F0" w:rsidRDefault="00852F07" w:rsidP="00852F07">
      <w:pPr>
        <w:spacing w:after="120"/>
        <w:ind w:firstLine="708"/>
      </w:pPr>
    </w:p>
    <w:p w14:paraId="2DDDE9F5" w14:textId="77777777" w:rsidR="00852F07" w:rsidRPr="00035980" w:rsidRDefault="00852F07" w:rsidP="00852F07">
      <w:pPr>
        <w:spacing w:after="120"/>
        <w:jc w:val="center"/>
      </w:pPr>
      <w:r>
        <w:rPr>
          <w:noProof/>
        </w:rPr>
        <w:lastRenderedPageBreak/>
        <w:drawing>
          <wp:inline distT="0" distB="0" distL="0" distR="0" wp14:anchorId="036DA711" wp14:editId="20AED825">
            <wp:extent cx="6286500" cy="12192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86500" cy="1219200"/>
                    </a:xfrm>
                    <a:prstGeom prst="rect">
                      <a:avLst/>
                    </a:prstGeom>
                    <a:noFill/>
                    <a:ln>
                      <a:noFill/>
                    </a:ln>
                  </pic:spPr>
                </pic:pic>
              </a:graphicData>
            </a:graphic>
          </wp:inline>
        </w:drawing>
      </w:r>
    </w:p>
    <w:p w14:paraId="356538B1" w14:textId="77777777" w:rsidR="00852F07" w:rsidRPr="004D489C" w:rsidRDefault="00852F07" w:rsidP="005F6947">
      <w:pPr>
        <w:pStyle w:val="affc"/>
        <w:numPr>
          <w:ilvl w:val="0"/>
          <w:numId w:val="19"/>
        </w:numPr>
        <w:tabs>
          <w:tab w:val="num" w:pos="794"/>
          <w:tab w:val="num" w:pos="19796"/>
        </w:tabs>
      </w:pPr>
      <w:r w:rsidRPr="00035980">
        <w:t>Контроль сводного отчета</w:t>
      </w:r>
    </w:p>
    <w:p w14:paraId="073CAC3B" w14:textId="77777777" w:rsidR="00852F07" w:rsidRPr="00035980" w:rsidRDefault="00852F07" w:rsidP="00316C80">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14:paraId="3DA80350" w14:textId="77777777" w:rsidR="00852F07" w:rsidRPr="00035980" w:rsidRDefault="00852F07" w:rsidP="00316C80">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14:paraId="7193F085" w14:textId="77777777" w:rsidR="00852F07" w:rsidRDefault="00852F07" w:rsidP="00316C80">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14:paraId="537F2410" w14:textId="77777777" w:rsidR="00852F07" w:rsidRPr="00035980" w:rsidRDefault="00852F07" w:rsidP="00852F07">
      <w:r>
        <w:rPr>
          <w:noProof/>
        </w:rPr>
        <w:drawing>
          <wp:inline distT="0" distB="0" distL="0" distR="0" wp14:anchorId="6EA6DA48" wp14:editId="1210EA01">
            <wp:extent cx="6296025" cy="153352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296025" cy="1533525"/>
                    </a:xfrm>
                    <a:prstGeom prst="rect">
                      <a:avLst/>
                    </a:prstGeom>
                    <a:noFill/>
                    <a:ln>
                      <a:noFill/>
                    </a:ln>
                  </pic:spPr>
                </pic:pic>
              </a:graphicData>
            </a:graphic>
          </wp:inline>
        </w:drawing>
      </w:r>
    </w:p>
    <w:p w14:paraId="4F975C7E" w14:textId="77777777" w:rsidR="00852F07" w:rsidRDefault="003124BC" w:rsidP="005F6947">
      <w:pPr>
        <w:pStyle w:val="affc"/>
        <w:numPr>
          <w:ilvl w:val="0"/>
          <w:numId w:val="19"/>
        </w:numPr>
        <w:tabs>
          <w:tab w:val="num" w:pos="794"/>
          <w:tab w:val="num" w:pos="19796"/>
        </w:tabs>
      </w:pPr>
      <w:r>
        <w:t>Анализ ячейки</w:t>
      </w:r>
    </w:p>
    <w:p w14:paraId="7CC43013" w14:textId="77777777" w:rsidR="00852F07" w:rsidRDefault="00852F07" w:rsidP="00316C80">
      <w:pPr>
        <w:ind w:firstLine="709"/>
      </w:pPr>
      <w:r>
        <w:t xml:space="preserve">Если отклонения имеются в подчиненном отчете, то необходимо отчет перевести в </w:t>
      </w:r>
      <w:proofErr w:type="gramStart"/>
      <w:r>
        <w:t>статус</w:t>
      </w:r>
      <w:proofErr w:type="gramEnd"/>
      <w:r>
        <w:t xml:space="preserve"> </w:t>
      </w:r>
      <w:r w:rsidRPr="000F1445">
        <w:rPr>
          <w:b/>
        </w:rPr>
        <w:t>На доработке</w:t>
      </w:r>
      <w:r>
        <w:t xml:space="preserve"> и указать в комментарии причину возврата отчета.</w:t>
      </w:r>
    </w:p>
    <w:p w14:paraId="0D755519" w14:textId="77777777" w:rsidR="00852F07" w:rsidRDefault="00852F07" w:rsidP="005F6947">
      <w:pPr>
        <w:pStyle w:val="3f4"/>
        <w:numPr>
          <w:ilvl w:val="2"/>
          <w:numId w:val="30"/>
        </w:numPr>
        <w:tabs>
          <w:tab w:val="num" w:pos="1797"/>
        </w:tabs>
        <w:spacing w:line="360" w:lineRule="auto"/>
        <w:ind w:left="1797" w:hanging="1077"/>
      </w:pPr>
      <w:bookmarkStart w:id="107" w:name="_Toc18575385"/>
      <w:r>
        <w:t>Экспорт отчета</w:t>
      </w:r>
      <w:bookmarkEnd w:id="107"/>
    </w:p>
    <w:p w14:paraId="694E4DDC" w14:textId="77777777" w:rsidR="00852F07" w:rsidRDefault="00852F07" w:rsidP="00316C80">
      <w:pPr>
        <w:ind w:firstLine="709"/>
      </w:pPr>
      <w:r>
        <w:t xml:space="preserve">Кнопка  </w:t>
      </w:r>
      <w:r>
        <w:rPr>
          <w:b/>
          <w:smallCaps/>
          <w:noProof/>
        </w:rPr>
        <w:drawing>
          <wp:inline distT="0" distB="0" distL="0" distR="0" wp14:anchorId="2DEDE6EE" wp14:editId="1AC105A4">
            <wp:extent cx="647700" cy="2286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00316C80" w:rsidRPr="00316C80">
        <w:rPr>
          <w:rStyle w:val="afffffffd"/>
        </w:rPr>
        <w:t>[</w:t>
      </w:r>
      <w:r w:rsidRPr="0083570E">
        <w:rPr>
          <w:rStyle w:val="afffffffd"/>
        </w:rPr>
        <w:t>Экспорт</w:t>
      </w:r>
      <w:r w:rsidR="00316C80" w:rsidRPr="00316C80">
        <w:rPr>
          <w:rStyle w:val="afffffffd"/>
        </w:rPr>
        <w:t>]</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кнопку </w:t>
      </w:r>
      <w:r>
        <w:rPr>
          <w:b/>
          <w:smallCaps/>
          <w:noProof/>
        </w:rPr>
        <w:drawing>
          <wp:inline distT="0" distB="0" distL="0" distR="0" wp14:anchorId="7A021B7F" wp14:editId="3DE5DCCF">
            <wp:extent cx="647700" cy="2286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smallCaps/>
          <w:noProof/>
        </w:rPr>
        <w:t xml:space="preserve"> </w:t>
      </w:r>
      <w:r w:rsidR="00316C80" w:rsidRPr="00316C80">
        <w:rPr>
          <w:b/>
          <w:smallCaps/>
          <w:noProof/>
        </w:rPr>
        <w:t>[</w:t>
      </w:r>
      <w:r w:rsidRPr="0083570E">
        <w:rPr>
          <w:rStyle w:val="afffffffd"/>
        </w:rPr>
        <w:t>панели инструментов</w:t>
      </w:r>
      <w:r w:rsidR="00316C80" w:rsidRPr="00316C80">
        <w:rPr>
          <w:rStyle w:val="afffffffd"/>
        </w:rPr>
        <w:t>]</w:t>
      </w:r>
      <w:r>
        <w:t xml:space="preserve">. В появившемся окне </w:t>
      </w:r>
      <w:r w:rsidRPr="0083570E">
        <w:rPr>
          <w:i/>
        </w:rPr>
        <w:t>(</w:t>
      </w:r>
      <w:r w:rsidR="00316C80">
        <w:rPr>
          <w:i/>
        </w:rPr>
        <w:t>Рисунок 170</w:t>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3654CCD6" wp14:editId="6E430D33">
            <wp:extent cx="171450" cy="1714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00316C80" w:rsidRPr="00316C80">
        <w:rPr>
          <w:noProof/>
        </w:rPr>
        <w:t>[</w:t>
      </w:r>
      <w:r w:rsidRPr="008E2A26">
        <w:rPr>
          <w:b/>
          <w:noProof/>
        </w:rPr>
        <w:t>Открыть папку</w:t>
      </w:r>
      <w:r w:rsidR="00316C80" w:rsidRPr="00316C80">
        <w:rPr>
          <w:b/>
          <w:noProof/>
        </w:rPr>
        <w:t>]</w:t>
      </w:r>
      <w:r>
        <w:t xml:space="preserve">. </w:t>
      </w:r>
    </w:p>
    <w:p w14:paraId="7C0DF072" w14:textId="77777777" w:rsidR="00852F07" w:rsidRDefault="00852F07" w:rsidP="00316C80">
      <w:pPr>
        <w:ind w:firstLine="709"/>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14:paraId="3DCE4B76" w14:textId="77777777" w:rsidR="00852F07" w:rsidRDefault="00852F07" w:rsidP="00316C80">
      <w:pPr>
        <w:ind w:firstLine="709"/>
      </w:pPr>
      <w:r w:rsidRPr="00232336">
        <w:t xml:space="preserve"> </w:t>
      </w:r>
      <w:r>
        <w:t>В нижней части окна настройки экспорта данных присутствуют дополнительные опции:</w:t>
      </w:r>
    </w:p>
    <w:p w14:paraId="2E31C60F" w14:textId="77777777" w:rsidR="00852F07" w:rsidRDefault="00852F07" w:rsidP="00852F07">
      <w:r>
        <w:lastRenderedPageBreak/>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14:paraId="4687FF45" w14:textId="77777777" w:rsidR="00852F07" w:rsidRDefault="00852F07" w:rsidP="00852F07">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14:paraId="6A58E164" w14:textId="77777777" w:rsidR="00852F07" w:rsidRDefault="00852F07" w:rsidP="00852F07">
      <w:r>
        <w:t xml:space="preserve">- </w:t>
      </w:r>
      <w:r w:rsidRPr="0083570E">
        <w:rPr>
          <w:b/>
        </w:rPr>
        <w:t>«</w:t>
      </w:r>
      <w:r w:rsidRPr="00BE706D">
        <w:rPr>
          <w:b/>
        </w:rPr>
        <w:t>В один файл для каждого типа формы</w:t>
      </w:r>
      <w:r>
        <w:rPr>
          <w:b/>
        </w:rPr>
        <w:t xml:space="preserve">» </w:t>
      </w:r>
      <w:proofErr w:type="gramStart"/>
      <w:r>
        <w:rPr>
          <w:b/>
        </w:rPr>
        <w:t xml:space="preserve">- </w:t>
      </w:r>
      <w:r>
        <w:t xml:space="preserve"> позволяет</w:t>
      </w:r>
      <w:proofErr w:type="gramEnd"/>
      <w:r>
        <w:t xml:space="preserve"> выгружать выбранные для экспорта отчеты с одинаковым кодом в один файл;</w:t>
      </w:r>
    </w:p>
    <w:p w14:paraId="6ECBA5AC" w14:textId="77777777" w:rsidR="00852F07" w:rsidRDefault="00852F07" w:rsidP="00852F07">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14:paraId="159FAA5A" w14:textId="77777777" w:rsidR="00852F07" w:rsidRDefault="00852F07" w:rsidP="00852F07"/>
    <w:p w14:paraId="295703B5" w14:textId="77777777" w:rsidR="00852F07" w:rsidRDefault="00852F07" w:rsidP="00852F07">
      <w:pPr>
        <w:jc w:val="center"/>
      </w:pPr>
      <w:r>
        <w:rPr>
          <w:noProof/>
        </w:rPr>
        <w:drawing>
          <wp:inline distT="0" distB="0" distL="0" distR="0" wp14:anchorId="1D5E471B" wp14:editId="44DA87BD">
            <wp:extent cx="6296025" cy="38671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14:paraId="0A35F566" w14:textId="77777777" w:rsidR="00852F07" w:rsidRDefault="00852F07" w:rsidP="005F6947">
      <w:pPr>
        <w:pStyle w:val="affc"/>
        <w:numPr>
          <w:ilvl w:val="0"/>
          <w:numId w:val="19"/>
        </w:numPr>
        <w:tabs>
          <w:tab w:val="num" w:pos="794"/>
          <w:tab w:val="num" w:pos="19796"/>
        </w:tabs>
      </w:pPr>
      <w:r>
        <w:t>Экспорт отчетов</w:t>
      </w:r>
    </w:p>
    <w:p w14:paraId="5313F7D6" w14:textId="77777777" w:rsidR="00852F07" w:rsidRDefault="00852F07" w:rsidP="00316C80">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14:paraId="4017A5E8" w14:textId="77777777" w:rsidR="00852F07" w:rsidRDefault="00852F07" w:rsidP="00852F07"/>
    <w:p w14:paraId="664494F6" w14:textId="77777777" w:rsidR="00852F07" w:rsidRDefault="00852F07" w:rsidP="00852F07">
      <w:pPr>
        <w:jc w:val="center"/>
      </w:pPr>
      <w:r>
        <w:rPr>
          <w:noProof/>
        </w:rPr>
        <w:lastRenderedPageBreak/>
        <w:drawing>
          <wp:inline distT="0" distB="0" distL="0" distR="0" wp14:anchorId="0E962897" wp14:editId="319FF4E9">
            <wp:extent cx="5905500" cy="587692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05500" cy="5876925"/>
                    </a:xfrm>
                    <a:prstGeom prst="rect">
                      <a:avLst/>
                    </a:prstGeom>
                    <a:noFill/>
                    <a:ln>
                      <a:noFill/>
                    </a:ln>
                  </pic:spPr>
                </pic:pic>
              </a:graphicData>
            </a:graphic>
          </wp:inline>
        </w:drawing>
      </w:r>
    </w:p>
    <w:p w14:paraId="70139FD8" w14:textId="77777777" w:rsidR="00852F07" w:rsidRDefault="00852F07" w:rsidP="005F6947">
      <w:pPr>
        <w:pStyle w:val="affc"/>
        <w:numPr>
          <w:ilvl w:val="0"/>
          <w:numId w:val="19"/>
        </w:numPr>
        <w:tabs>
          <w:tab w:val="num" w:pos="794"/>
          <w:tab w:val="num" w:pos="19796"/>
        </w:tabs>
      </w:pPr>
      <w:r>
        <w:t>Протокол экспорта отчетов</w:t>
      </w:r>
      <w:r w:rsidR="003124BC">
        <w:t xml:space="preserve"> с ошибкой</w:t>
      </w:r>
    </w:p>
    <w:p w14:paraId="3BE812B0" w14:textId="77777777" w:rsidR="00852F07" w:rsidRPr="00DF414B" w:rsidRDefault="00852F07" w:rsidP="00A7318B">
      <w:pPr>
        <w:ind w:firstLine="709"/>
      </w:pPr>
      <w:r>
        <w:t xml:space="preserve">В случае наличия сообщения в протоколе экспорта «Ошибка при экспорте документа» необходимо перейти в таблицу </w:t>
      </w:r>
      <w:r w:rsidRPr="00A7318B">
        <w:rPr>
          <w:b/>
        </w:rPr>
        <w:t>Служебная информация</w:t>
      </w:r>
      <w:r>
        <w:rPr>
          <w:i/>
        </w:rPr>
        <w:t xml:space="preserve"> </w:t>
      </w:r>
      <w:r w:rsidRPr="00DF414B">
        <w:t xml:space="preserve">и заполнить </w:t>
      </w:r>
      <w:proofErr w:type="gramStart"/>
      <w:r w:rsidRPr="00DF414B">
        <w:t>поля</w:t>
      </w:r>
      <w:proofErr w:type="gramEnd"/>
      <w:r w:rsidRPr="00DF414B">
        <w:t xml:space="preserve"> указанные в сообщение.</w:t>
      </w:r>
    </w:p>
    <w:p w14:paraId="5121AF18" w14:textId="77777777" w:rsidR="00852F07" w:rsidRDefault="00852F07" w:rsidP="00852F07">
      <w:r>
        <w:rPr>
          <w:noProof/>
        </w:rPr>
        <w:lastRenderedPageBreak/>
        <w:drawing>
          <wp:inline distT="0" distB="0" distL="0" distR="0" wp14:anchorId="60835021" wp14:editId="28A5F8C0">
            <wp:extent cx="6296025" cy="466725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296025" cy="4667250"/>
                    </a:xfrm>
                    <a:prstGeom prst="rect">
                      <a:avLst/>
                    </a:prstGeom>
                    <a:noFill/>
                    <a:ln>
                      <a:noFill/>
                    </a:ln>
                  </pic:spPr>
                </pic:pic>
              </a:graphicData>
            </a:graphic>
          </wp:inline>
        </w:drawing>
      </w:r>
    </w:p>
    <w:p w14:paraId="14471EA9" w14:textId="77777777" w:rsidR="004D489C" w:rsidRDefault="003124BC" w:rsidP="005F6947">
      <w:pPr>
        <w:pStyle w:val="affc"/>
        <w:numPr>
          <w:ilvl w:val="0"/>
          <w:numId w:val="19"/>
        </w:numPr>
        <w:tabs>
          <w:tab w:val="num" w:pos="794"/>
          <w:tab w:val="num" w:pos="19796"/>
        </w:tabs>
      </w:pPr>
      <w:r>
        <w:t>Таблица Служебная информация</w:t>
      </w:r>
    </w:p>
    <w:p w14:paraId="0770054D" w14:textId="77777777" w:rsidR="00852F07" w:rsidRDefault="00852F07" w:rsidP="00852F07">
      <w:pPr>
        <w:spacing w:after="120"/>
        <w:ind w:firstLine="851"/>
      </w:pPr>
      <w:r>
        <w:t>После заполнения всех необходимых параметров отчет необходимо выгрузить повторно.</w:t>
      </w:r>
    </w:p>
    <w:p w14:paraId="6F880E85" w14:textId="77777777" w:rsidR="00852F07" w:rsidRDefault="00852F07" w:rsidP="00852F07">
      <w:pPr>
        <w:spacing w:after="120"/>
        <w:jc w:val="center"/>
      </w:pPr>
      <w:r>
        <w:rPr>
          <w:noProof/>
        </w:rPr>
        <w:lastRenderedPageBreak/>
        <w:drawing>
          <wp:inline distT="0" distB="0" distL="0" distR="0" wp14:anchorId="0244B3C6" wp14:editId="20B15420">
            <wp:extent cx="6296025" cy="4857750"/>
            <wp:effectExtent l="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296025" cy="4857750"/>
                    </a:xfrm>
                    <a:prstGeom prst="rect">
                      <a:avLst/>
                    </a:prstGeom>
                    <a:noFill/>
                    <a:ln>
                      <a:noFill/>
                    </a:ln>
                  </pic:spPr>
                </pic:pic>
              </a:graphicData>
            </a:graphic>
          </wp:inline>
        </w:drawing>
      </w:r>
    </w:p>
    <w:p w14:paraId="51A20352" w14:textId="77777777" w:rsidR="00852F07" w:rsidRDefault="003124BC" w:rsidP="005F6947">
      <w:pPr>
        <w:pStyle w:val="affc"/>
        <w:numPr>
          <w:ilvl w:val="0"/>
          <w:numId w:val="19"/>
        </w:numPr>
        <w:tabs>
          <w:tab w:val="num" w:pos="794"/>
          <w:tab w:val="num" w:pos="19796"/>
        </w:tabs>
        <w:rPr>
          <w:lang w:val="en-US"/>
        </w:rPr>
      </w:pPr>
      <w:r>
        <w:t>Успешный протокол импорта</w:t>
      </w:r>
    </w:p>
    <w:p w14:paraId="4F663622" w14:textId="77777777" w:rsidR="00A7318B" w:rsidRPr="00A7318B" w:rsidRDefault="00A7318B" w:rsidP="00A7318B">
      <w:pPr>
        <w:pStyle w:val="aff5"/>
        <w:rPr>
          <w:lang w:val="en-US"/>
        </w:rPr>
      </w:pPr>
    </w:p>
    <w:p w14:paraId="1F378BEC" w14:textId="77777777" w:rsidR="00852F07" w:rsidRDefault="0000634F" w:rsidP="005F6947">
      <w:pPr>
        <w:pStyle w:val="2f8"/>
        <w:numPr>
          <w:ilvl w:val="1"/>
          <w:numId w:val="30"/>
        </w:numPr>
        <w:tabs>
          <w:tab w:val="num" w:pos="1440"/>
        </w:tabs>
        <w:spacing w:line="360" w:lineRule="auto"/>
        <w:ind w:left="1440" w:hanging="720"/>
      </w:pPr>
      <w:bookmarkStart w:id="108" w:name="_Toc18575386"/>
      <w:r>
        <w:t xml:space="preserve">Форма </w:t>
      </w:r>
      <w:r w:rsidRPr="00291BC7">
        <w:t xml:space="preserve">реестры расходных обязательств городского округа, имеющего </w:t>
      </w:r>
      <w:proofErr w:type="gramStart"/>
      <w:r w:rsidRPr="00291BC7">
        <w:t>статус</w:t>
      </w:r>
      <w:proofErr w:type="gramEnd"/>
      <w:r w:rsidRPr="00291BC7">
        <w:t xml:space="preserve"> зато </w:t>
      </w:r>
      <w:r w:rsidR="00852F07">
        <w:t>(</w:t>
      </w:r>
      <w:r w:rsidR="00852F07" w:rsidRPr="0000634F">
        <w:t>RRO</w:t>
      </w:r>
      <w:r w:rsidR="00852F07" w:rsidRPr="00E00F25">
        <w:t>_</w:t>
      </w:r>
      <w:r w:rsidR="00852F07">
        <w:t>ЗАТО)</w:t>
      </w:r>
      <w:bookmarkEnd w:id="108"/>
    </w:p>
    <w:p w14:paraId="30FFA0D8" w14:textId="77777777" w:rsidR="00852F07" w:rsidRDefault="00852F07" w:rsidP="00852F07">
      <w:r>
        <w:t xml:space="preserve">Отчет </w:t>
      </w:r>
      <w:r>
        <w:rPr>
          <w:lang w:val="en-US"/>
        </w:rPr>
        <w:t>RRO</w:t>
      </w:r>
      <w:r>
        <w:t>_ЗАТО составляется на основании письма Минфина России от 19.03.2018 №06-04-20/02/18614.</w:t>
      </w:r>
    </w:p>
    <w:p w14:paraId="59CA5C94" w14:textId="77777777" w:rsidR="00852F07" w:rsidRDefault="00852F07" w:rsidP="00852F07">
      <w:r>
        <w:rPr>
          <w:noProof/>
        </w:rPr>
        <w:lastRenderedPageBreak/>
        <w:drawing>
          <wp:inline distT="0" distB="0" distL="0" distR="0" wp14:anchorId="4DF51503" wp14:editId="4E33E636">
            <wp:extent cx="6296025" cy="34671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296025" cy="3467100"/>
                    </a:xfrm>
                    <a:prstGeom prst="rect">
                      <a:avLst/>
                    </a:prstGeom>
                    <a:noFill/>
                    <a:ln>
                      <a:noFill/>
                    </a:ln>
                  </pic:spPr>
                </pic:pic>
              </a:graphicData>
            </a:graphic>
          </wp:inline>
        </w:drawing>
      </w:r>
    </w:p>
    <w:p w14:paraId="434E7900" w14:textId="77777777" w:rsidR="00852F07" w:rsidRDefault="00DD34A2" w:rsidP="005F6947">
      <w:pPr>
        <w:pStyle w:val="affc"/>
        <w:numPr>
          <w:ilvl w:val="0"/>
          <w:numId w:val="19"/>
        </w:numPr>
        <w:tabs>
          <w:tab w:val="num" w:pos="794"/>
          <w:tab w:val="num" w:pos="19796"/>
        </w:tabs>
      </w:pPr>
      <w:r>
        <w:t>П</w:t>
      </w:r>
      <w:r w:rsidRPr="00DD34A2">
        <w:t>исьм</w:t>
      </w:r>
      <w:r>
        <w:t>о</w:t>
      </w:r>
      <w:r w:rsidRPr="00DD34A2">
        <w:t xml:space="preserve"> Минфина России о</w:t>
      </w:r>
      <w:r>
        <w:t>т 19.03.2018 №06-04-20/02/18614</w:t>
      </w:r>
    </w:p>
    <w:p w14:paraId="3484C9AC" w14:textId="77777777" w:rsidR="00852F07" w:rsidRPr="00B04956" w:rsidRDefault="00852F07" w:rsidP="00A7318B">
      <w:pPr>
        <w:ind w:firstLine="709"/>
      </w:pPr>
      <w:r>
        <w:t xml:space="preserve">В приложении к письму Минфина России описано, из каких пунктов РО и каких группу полномочий заполняется колонки в отчете </w:t>
      </w:r>
      <w:r w:rsidRPr="00587C3C">
        <w:t>RRO</w:t>
      </w:r>
      <w:r>
        <w:t>_ЗАТО.</w:t>
      </w:r>
    </w:p>
    <w:p w14:paraId="653988B3" w14:textId="77777777" w:rsidR="00A7318B" w:rsidRPr="00D87B6F" w:rsidRDefault="00852F07" w:rsidP="00A7318B">
      <w:pPr>
        <w:spacing w:before="120" w:after="120"/>
        <w:ind w:firstLine="709"/>
      </w:pPr>
      <w:r>
        <w:t xml:space="preserve">После создание отчетной формы </w:t>
      </w:r>
      <w:r w:rsidRPr="009E5C77">
        <w:t>RRO</w:t>
      </w:r>
      <w:r>
        <w:t xml:space="preserve">_ЗАТО, необходимо перейти к таблице </w:t>
      </w:r>
      <w:r w:rsidRPr="00A7318B">
        <w:rPr>
          <w:b/>
        </w:rPr>
        <w:t>Реестр расходных обязательств ЗАТО</w:t>
      </w:r>
      <w:r>
        <w:t xml:space="preserve">. </w:t>
      </w:r>
    </w:p>
    <w:p w14:paraId="6B3E2439" w14:textId="77777777" w:rsidR="00852F07" w:rsidRDefault="00A7318B" w:rsidP="00A7318B">
      <w:pPr>
        <w:spacing w:before="120" w:after="120"/>
        <w:ind w:firstLine="709"/>
      </w:pPr>
      <w:r>
        <w:t>В</w:t>
      </w:r>
      <w:r w:rsidR="00852F07">
        <w:t>вод информации</w:t>
      </w:r>
      <w:r>
        <w:t xml:space="preserve"> </w:t>
      </w:r>
      <w:r w:rsidRPr="00A7318B">
        <w:rPr>
          <w:i/>
        </w:rPr>
        <w:t>(Рисунок 175)</w:t>
      </w:r>
      <w:r w:rsidR="00852F07" w:rsidRPr="00A7318B">
        <w:rPr>
          <w:i/>
        </w:rPr>
        <w:t>:</w:t>
      </w:r>
    </w:p>
    <w:p w14:paraId="4A009FCF" w14:textId="77777777" w:rsidR="00852F07" w:rsidRPr="009A70C1" w:rsidRDefault="00852F07" w:rsidP="005F6947">
      <w:pPr>
        <w:numPr>
          <w:ilvl w:val="0"/>
          <w:numId w:val="63"/>
        </w:numPr>
        <w:spacing w:before="120" w:after="120" w:line="276" w:lineRule="auto"/>
        <w:contextualSpacing/>
      </w:pPr>
      <w:r>
        <w:t>Открыть таблицу</w:t>
      </w:r>
      <w:r w:rsidRPr="009A70C1">
        <w:rPr>
          <w:i/>
        </w:rPr>
        <w:t xml:space="preserve"> </w:t>
      </w:r>
      <w:r w:rsidRPr="00A7318B">
        <w:rPr>
          <w:b/>
        </w:rPr>
        <w:t>Реестр расходных обязательств ЗАТО</w:t>
      </w:r>
      <w:r w:rsidRPr="009A70C1">
        <w:t xml:space="preserve"> </w:t>
      </w:r>
      <w:r w:rsidRPr="00A7318B">
        <w:rPr>
          <w:i/>
        </w:rPr>
        <w:t>(1).</w:t>
      </w:r>
    </w:p>
    <w:p w14:paraId="14FFA0D8" w14:textId="77777777" w:rsidR="00852F07" w:rsidRDefault="00852F07" w:rsidP="005F6947">
      <w:pPr>
        <w:numPr>
          <w:ilvl w:val="0"/>
          <w:numId w:val="63"/>
        </w:numPr>
        <w:spacing w:before="120" w:after="120" w:line="276" w:lineRule="auto"/>
        <w:contextualSpacing/>
      </w:pPr>
      <w:r>
        <w:t xml:space="preserve">Выбрать </w:t>
      </w:r>
      <w:r w:rsidRPr="009A70C1">
        <w:rPr>
          <w:b/>
        </w:rPr>
        <w:t>не</w:t>
      </w:r>
      <w:r>
        <w:rPr>
          <w:b/>
        </w:rPr>
        <w:t xml:space="preserve"> </w:t>
      </w:r>
      <w:r w:rsidRPr="009A70C1">
        <w:rPr>
          <w:b/>
        </w:rPr>
        <w:t>итоговый</w:t>
      </w:r>
      <w:r>
        <w:t xml:space="preserve"> пункт РО в дереве групп в левой части отчетной формы </w:t>
      </w:r>
      <w:r w:rsidRPr="00A7318B">
        <w:rPr>
          <w:i/>
        </w:rPr>
        <w:t>(2).</w:t>
      </w:r>
      <w:r>
        <w:t xml:space="preserve"> Не итоговый пункт в дереве групп подкрашен белым цветом. Если пункт национальный проект подкрашен зеленым цветом, он является итоговым и рассчитывается автоматически по иерархии дерева групп.</w:t>
      </w:r>
    </w:p>
    <w:p w14:paraId="2DCA2D60" w14:textId="77777777" w:rsidR="00852F07" w:rsidRDefault="00852F07" w:rsidP="005F6947">
      <w:pPr>
        <w:numPr>
          <w:ilvl w:val="0"/>
          <w:numId w:val="63"/>
        </w:numPr>
        <w:spacing w:before="120" w:after="120" w:line="276" w:lineRule="auto"/>
        <w:contextualSpacing/>
      </w:pPr>
      <w:r>
        <w:t xml:space="preserve">Нажать кнопку </w:t>
      </w:r>
      <w:r>
        <w:rPr>
          <w:noProof/>
        </w:rPr>
        <w:drawing>
          <wp:inline distT="0" distB="0" distL="0" distR="0" wp14:anchorId="38138274" wp14:editId="5F807800">
            <wp:extent cx="200025" cy="20002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t>
      </w:r>
      <w:r w:rsidR="00A7318B">
        <w:rPr>
          <w:lang w:val="en-US"/>
        </w:rPr>
        <w:t>[</w:t>
      </w:r>
      <w:r w:rsidRPr="009A70C1">
        <w:rPr>
          <w:b/>
        </w:rPr>
        <w:t>Добавить строку</w:t>
      </w:r>
      <w:r w:rsidR="00A7318B">
        <w:rPr>
          <w:b/>
          <w:lang w:val="en-US"/>
        </w:rPr>
        <w:t>]</w:t>
      </w:r>
      <w:r>
        <w:t xml:space="preserve"> </w:t>
      </w:r>
      <w:r w:rsidRPr="00A7318B">
        <w:rPr>
          <w:i/>
        </w:rPr>
        <w:t>(3).</w:t>
      </w:r>
    </w:p>
    <w:p w14:paraId="403B8A7A" w14:textId="77777777" w:rsidR="00852F07" w:rsidRDefault="00852F07" w:rsidP="005F6947">
      <w:pPr>
        <w:numPr>
          <w:ilvl w:val="0"/>
          <w:numId w:val="63"/>
        </w:numPr>
        <w:spacing w:before="120" w:after="120" w:line="276" w:lineRule="auto"/>
        <w:contextualSpacing/>
      </w:pPr>
      <w:r>
        <w:t xml:space="preserve">Заполнить колонки НПА и суммовые показатели </w:t>
      </w:r>
      <w:r w:rsidRPr="00A7318B">
        <w:rPr>
          <w:i/>
        </w:rPr>
        <w:t>(4).</w:t>
      </w:r>
    </w:p>
    <w:p w14:paraId="473C328D" w14:textId="77777777" w:rsidR="00852F07" w:rsidRDefault="00852F07" w:rsidP="00852F07">
      <w:pPr>
        <w:spacing w:before="120" w:after="120"/>
      </w:pPr>
      <w:r>
        <w:rPr>
          <w:noProof/>
        </w:rPr>
        <w:drawing>
          <wp:inline distT="0" distB="0" distL="0" distR="0" wp14:anchorId="5E888C5D" wp14:editId="377DA8FF">
            <wp:extent cx="6296025" cy="211455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296025" cy="2114550"/>
                    </a:xfrm>
                    <a:prstGeom prst="rect">
                      <a:avLst/>
                    </a:prstGeom>
                    <a:noFill/>
                    <a:ln>
                      <a:noFill/>
                    </a:ln>
                  </pic:spPr>
                </pic:pic>
              </a:graphicData>
            </a:graphic>
          </wp:inline>
        </w:drawing>
      </w:r>
      <w:r>
        <w:t xml:space="preserve"> </w:t>
      </w:r>
    </w:p>
    <w:p w14:paraId="6B6C28F5" w14:textId="77777777" w:rsidR="00852F07" w:rsidRDefault="00DD34A2" w:rsidP="005F6947">
      <w:pPr>
        <w:pStyle w:val="affc"/>
        <w:numPr>
          <w:ilvl w:val="0"/>
          <w:numId w:val="19"/>
        </w:numPr>
        <w:tabs>
          <w:tab w:val="num" w:pos="794"/>
          <w:tab w:val="num" w:pos="19796"/>
        </w:tabs>
      </w:pPr>
      <w:r>
        <w:t>Ввод данных в отчет</w:t>
      </w:r>
    </w:p>
    <w:p w14:paraId="2F6C21C3" w14:textId="77777777" w:rsidR="00852F07" w:rsidRDefault="00852F07" w:rsidP="00A7318B">
      <w:pPr>
        <w:spacing w:before="120" w:after="120"/>
        <w:ind w:firstLine="709"/>
      </w:pPr>
      <w:r>
        <w:lastRenderedPageBreak/>
        <w:t xml:space="preserve">При </w:t>
      </w:r>
      <w:proofErr w:type="gramStart"/>
      <w:r>
        <w:t>заполнение  колонок</w:t>
      </w:r>
      <w:proofErr w:type="gramEnd"/>
      <w:r>
        <w:t xml:space="preserve"> с данными обязательным является, чтобы в колонке </w:t>
      </w:r>
      <w:r w:rsidRPr="00E91448">
        <w:t>Код строки</w:t>
      </w:r>
      <w:r>
        <w:t xml:space="preserve"> для не итоговых строк стояло значение 00001, 00002, 00003 и </w:t>
      </w:r>
      <w:proofErr w:type="spellStart"/>
      <w:r>
        <w:t>тд</w:t>
      </w:r>
      <w:proofErr w:type="spellEnd"/>
      <w:r>
        <w:t xml:space="preserve">. </w:t>
      </w:r>
    </w:p>
    <w:p w14:paraId="6257F8E6" w14:textId="77777777" w:rsidR="00852F07" w:rsidRDefault="00852F07" w:rsidP="00852F07">
      <w:pPr>
        <w:spacing w:before="120" w:after="120"/>
      </w:pPr>
    </w:p>
    <w:tbl>
      <w:tblPr>
        <w:tblW w:w="9720" w:type="dxa"/>
        <w:tblInd w:w="648" w:type="dxa"/>
        <w:tblLook w:val="01E0" w:firstRow="1" w:lastRow="1" w:firstColumn="1" w:lastColumn="1" w:noHBand="0" w:noVBand="0"/>
      </w:tblPr>
      <w:tblGrid>
        <w:gridCol w:w="1080"/>
        <w:gridCol w:w="8100"/>
        <w:gridCol w:w="540"/>
      </w:tblGrid>
      <w:tr w:rsidR="00065D3E" w14:paraId="16485D95" w14:textId="77777777" w:rsidTr="00F21AD1">
        <w:tc>
          <w:tcPr>
            <w:tcW w:w="1080" w:type="dxa"/>
            <w:shd w:val="clear" w:color="auto" w:fill="auto"/>
          </w:tcPr>
          <w:p w14:paraId="63F47F32" w14:textId="77777777" w:rsidR="00065D3E" w:rsidRDefault="00065D3E" w:rsidP="00F21AD1">
            <w:pPr>
              <w:pStyle w:val="affffff0"/>
            </w:pPr>
            <w:r>
              <w:rPr>
                <w:noProof/>
              </w:rPr>
              <w:drawing>
                <wp:inline distT="0" distB="0" distL="0" distR="0" wp14:anchorId="6AC916FA" wp14:editId="3F835494">
                  <wp:extent cx="304800" cy="30480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14:paraId="35C093BB" w14:textId="77777777" w:rsidR="00065D3E" w:rsidRPr="00A1465C" w:rsidRDefault="00065D3E" w:rsidP="00F21AD1">
            <w:pPr>
              <w:pStyle w:val="affffff0"/>
            </w:pPr>
            <w:r w:rsidRPr="006608DC">
              <w:rPr>
                <w:rFonts w:ascii="Times New Roman" w:hAnsi="Times New Roman" w:cs="Times New Roman"/>
                <w:sz w:val="24"/>
                <w:szCs w:val="24"/>
                <w:u w:val="single"/>
              </w:rPr>
              <w:t xml:space="preserve">Значения 00000 </w:t>
            </w:r>
            <w:proofErr w:type="gramStart"/>
            <w:r w:rsidRPr="006608DC">
              <w:rPr>
                <w:rFonts w:ascii="Times New Roman" w:hAnsi="Times New Roman" w:cs="Times New Roman"/>
                <w:sz w:val="24"/>
                <w:szCs w:val="24"/>
                <w:u w:val="single"/>
              </w:rPr>
              <w:t>и Итого</w:t>
            </w:r>
            <w:proofErr w:type="gramEnd"/>
            <w:r w:rsidRPr="006608DC">
              <w:rPr>
                <w:rFonts w:ascii="Times New Roman" w:hAnsi="Times New Roman" w:cs="Times New Roman"/>
                <w:sz w:val="24"/>
                <w:szCs w:val="24"/>
                <w:u w:val="single"/>
              </w:rPr>
              <w:t xml:space="preserve"> в колонке Код строки допускаются только для итоговых (подкрашенных зеленым) строк.</w:t>
            </w:r>
          </w:p>
        </w:tc>
        <w:tc>
          <w:tcPr>
            <w:tcW w:w="540" w:type="dxa"/>
            <w:shd w:val="clear" w:color="auto" w:fill="auto"/>
          </w:tcPr>
          <w:p w14:paraId="37F03C5C" w14:textId="77777777" w:rsidR="00065D3E" w:rsidRDefault="00065D3E" w:rsidP="00F21AD1">
            <w:pPr>
              <w:pStyle w:val="affffff0"/>
            </w:pPr>
          </w:p>
        </w:tc>
      </w:tr>
    </w:tbl>
    <w:p w14:paraId="713ACD88" w14:textId="77777777" w:rsidR="00852F07" w:rsidRDefault="00852F07" w:rsidP="00A7318B">
      <w:pPr>
        <w:spacing w:before="120" w:after="120"/>
        <w:ind w:firstLine="709"/>
      </w:pPr>
      <w:r>
        <w:t xml:space="preserve">Для выбора НПА из справочника необходимо нажать кнопку </w:t>
      </w:r>
      <w:r w:rsidRPr="00C61135">
        <w:t>Вызов справочника</w:t>
      </w:r>
      <w:r>
        <w:t xml:space="preserve"> </w:t>
      </w:r>
      <w:r>
        <w:rPr>
          <w:noProof/>
        </w:rPr>
        <w:drawing>
          <wp:inline distT="0" distB="0" distL="0" distR="0" wp14:anchorId="2C509100" wp14:editId="29D781AC">
            <wp:extent cx="219075" cy="228600"/>
            <wp:effectExtent l="0" t="0" r="952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 колонке НПА либо вызвать справочник щелкнув два раза по оранжевой ячейке.  </w:t>
      </w:r>
    </w:p>
    <w:p w14:paraId="77EBC148" w14:textId="77777777" w:rsidR="00852F07" w:rsidRPr="00031E75" w:rsidRDefault="00852F07" w:rsidP="00A7318B">
      <w:pPr>
        <w:spacing w:before="120" w:after="120"/>
        <w:ind w:firstLine="709"/>
      </w:pPr>
      <w:r w:rsidRPr="00031E75">
        <w:t>Федеральные НПА</w:t>
      </w:r>
      <w:r>
        <w:t>:</w:t>
      </w:r>
    </w:p>
    <w:p w14:paraId="2A62D022" w14:textId="77777777" w:rsidR="00852F07" w:rsidRPr="00031E75" w:rsidRDefault="00852F07" w:rsidP="005F6947">
      <w:pPr>
        <w:numPr>
          <w:ilvl w:val="0"/>
          <w:numId w:val="58"/>
        </w:numPr>
        <w:spacing w:before="120" w:after="120" w:line="276" w:lineRule="auto"/>
        <w:ind w:left="1134"/>
        <w:contextualSpacing/>
      </w:pPr>
      <w:r w:rsidRPr="006F6F99">
        <w:rPr>
          <w:i/>
        </w:rPr>
        <w:t>Правовое основание финансового обеспечения расходного полномочия РФ, тип НПА</w:t>
      </w:r>
      <w:r>
        <w:t xml:space="preserve"> – </w:t>
      </w:r>
      <w:r w:rsidRPr="00944F6E">
        <w:rPr>
          <w:szCs w:val="28"/>
        </w:rPr>
        <w:t>вид акта федерального законодательства, соглашения (например, федеральный закон, указ Президента Российской Федерации, постановление Правительства Российской Федерации и так далее)</w:t>
      </w:r>
      <w:r>
        <w:rPr>
          <w:szCs w:val="28"/>
        </w:rPr>
        <w:t xml:space="preserve">. </w:t>
      </w:r>
      <w:r>
        <w:t xml:space="preserve">При выборе значения из справочника в данной колонке, автоматически значения проставляются во все колонки по данному Федеральному НПА. </w:t>
      </w:r>
    </w:p>
    <w:p w14:paraId="2BD76E43" w14:textId="77777777"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наименование</w:t>
      </w:r>
      <w:r>
        <w:t xml:space="preserve"> – </w:t>
      </w:r>
      <w:r w:rsidRPr="00944F6E">
        <w:rPr>
          <w:szCs w:val="28"/>
        </w:rPr>
        <w:t>официальное название акта федерального законодательства, соглашения</w:t>
      </w:r>
      <w:r>
        <w:t xml:space="preserve">. </w:t>
      </w:r>
    </w:p>
    <w:p w14:paraId="02ADC5E1" w14:textId="77777777"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номер</w:t>
      </w:r>
      <w:r>
        <w:t xml:space="preserve"> – </w:t>
      </w:r>
      <w:r w:rsidRPr="00944F6E">
        <w:rPr>
          <w:szCs w:val="28"/>
        </w:rPr>
        <w:t>номер акт</w:t>
      </w:r>
      <w:r>
        <w:rPr>
          <w:szCs w:val="28"/>
        </w:rPr>
        <w:t>а</w:t>
      </w:r>
      <w:r w:rsidRPr="00944F6E">
        <w:rPr>
          <w:szCs w:val="28"/>
        </w:rPr>
        <w:t xml:space="preserve"> федерального законодательства, соглашения (при введении номера обеспечивается полное соответствие содержания, регистров (заглавная или прописная буква) и последовательности цифровых, буквенных и знаковых (дефис, косая черта и так далее) обозначений фактическому номеру документа</w:t>
      </w:r>
      <w:r>
        <w:t>.</w:t>
      </w:r>
    </w:p>
    <w:p w14:paraId="5F8CEB6E" w14:textId="77777777"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дата</w:t>
      </w:r>
      <w:r>
        <w:t xml:space="preserve"> – дата принятия Федерального нормативного правового акта </w:t>
      </w:r>
      <w:r w:rsidRPr="00944F6E">
        <w:rPr>
          <w:szCs w:val="28"/>
        </w:rPr>
        <w:t xml:space="preserve">(в формате </w:t>
      </w:r>
      <w:proofErr w:type="spellStart"/>
      <w:r>
        <w:rPr>
          <w:szCs w:val="28"/>
        </w:rPr>
        <w:t>дд.</w:t>
      </w:r>
      <w:proofErr w:type="gramStart"/>
      <w:r>
        <w:rPr>
          <w:szCs w:val="28"/>
        </w:rPr>
        <w:t>мм.гггг</w:t>
      </w:r>
      <w:proofErr w:type="spellEnd"/>
      <w:proofErr w:type="gramEnd"/>
      <w:r>
        <w:rPr>
          <w:szCs w:val="28"/>
        </w:rPr>
        <w:t>)</w:t>
      </w:r>
      <w:r>
        <w:t>.</w:t>
      </w:r>
    </w:p>
    <w:p w14:paraId="3C30B8A0"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абзаца</w:t>
      </w:r>
      <w:r>
        <w:t xml:space="preserve"> – номер абзаца Федерального нормативного правового акта, на основании которого осуществлялось расходование средств по указанному РО.</w:t>
      </w:r>
    </w:p>
    <w:p w14:paraId="34279E8E"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статьи</w:t>
      </w:r>
      <w:r>
        <w:t xml:space="preserve"> – номер статьи Федерального нормативного правового акта, на основании которого осуществлялось расходование средств по указанному РО.</w:t>
      </w:r>
    </w:p>
    <w:p w14:paraId="6EFA6B8D"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подстатьи</w:t>
      </w:r>
      <w:r>
        <w:t xml:space="preserve"> – номер подстатьи (части) Федерального нормативного правового акта, на основании которого осуществлялось расходование средств по указанному РО.</w:t>
      </w:r>
    </w:p>
    <w:p w14:paraId="17FCE262"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пункта</w:t>
      </w:r>
      <w:r>
        <w:t xml:space="preserve"> – номер пункта Федерального нормативного правового акта, на основании которого осуществлялось расходование средств по указанному РО.</w:t>
      </w:r>
    </w:p>
    <w:p w14:paraId="5B857B47"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подпункта</w:t>
      </w:r>
      <w:r>
        <w:t xml:space="preserve"> – номер подпункта Федерального нормативного правового акта, на основании которого осуществлялось расходование средств по указанному РО.</w:t>
      </w:r>
    </w:p>
    <w:p w14:paraId="2AD73D0B"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дата вступления в силу</w:t>
      </w:r>
      <w:r>
        <w:t xml:space="preserve"> – дата вступления в </w:t>
      </w:r>
      <w:proofErr w:type="gramStart"/>
      <w:r>
        <w:t>силу  Федерального</w:t>
      </w:r>
      <w:proofErr w:type="gramEnd"/>
      <w:r>
        <w:t xml:space="preserve"> нормативного правового акта.</w:t>
      </w:r>
    </w:p>
    <w:p w14:paraId="1E4D9834" w14:textId="77777777"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срок действия</w:t>
      </w:r>
      <w:r>
        <w:t xml:space="preserve"> – дата окончания   Федерального нормативного правового акта.</w:t>
      </w:r>
    </w:p>
    <w:p w14:paraId="21D4C820" w14:textId="77777777" w:rsidR="00852F07" w:rsidRDefault="00852F07" w:rsidP="005F6947">
      <w:pPr>
        <w:numPr>
          <w:ilvl w:val="0"/>
          <w:numId w:val="58"/>
        </w:numPr>
        <w:spacing w:before="120" w:after="120" w:line="276" w:lineRule="auto"/>
        <w:ind w:left="1134"/>
        <w:contextualSpacing/>
      </w:pPr>
      <w:r w:rsidRPr="002E6945">
        <w:rPr>
          <w:i/>
        </w:rPr>
        <w:lastRenderedPageBreak/>
        <w:t>Правовое основание финансового обеспечения расходного полномочия РФ, код НПА</w:t>
      </w:r>
      <w:r>
        <w:t xml:space="preserve"> – </w:t>
      </w:r>
      <w:r w:rsidRPr="00FF7ACA">
        <w:t>код указа Президента Российской Федерации и код государственной программы Российской Федерации в соответствии с примерным справочником кодов и наименований указов Президента Российской Федерации для подготовки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 (приложение № 3) и рекомендуемым справочником кодов и наименований государственных программ Российской Федерации, федеральных целевых программ «Развитие Республики Карелия на период до 2020 года» и «Социально-экономическое развитие Республики Крым и г. Севастополь до 2020 года» реализация которых осуществляется органами государственной власти субъектов Российской Федерации (приложение № 4).</w:t>
      </w:r>
      <w:r>
        <w:t xml:space="preserve"> </w:t>
      </w:r>
    </w:p>
    <w:p w14:paraId="7B0E472B" w14:textId="77777777" w:rsidR="00852F07" w:rsidRPr="00031E75" w:rsidRDefault="00852F07" w:rsidP="00852F07">
      <w:pPr>
        <w:spacing w:before="120" w:after="120"/>
        <w:jc w:val="center"/>
      </w:pPr>
      <w:r>
        <w:rPr>
          <w:noProof/>
        </w:rPr>
        <w:drawing>
          <wp:inline distT="0" distB="0" distL="0" distR="0" wp14:anchorId="4B9660B3" wp14:editId="63089C3A">
            <wp:extent cx="6296025" cy="369570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96025" cy="3695700"/>
                    </a:xfrm>
                    <a:prstGeom prst="rect">
                      <a:avLst/>
                    </a:prstGeom>
                    <a:noFill/>
                    <a:ln>
                      <a:noFill/>
                    </a:ln>
                  </pic:spPr>
                </pic:pic>
              </a:graphicData>
            </a:graphic>
          </wp:inline>
        </w:drawing>
      </w:r>
    </w:p>
    <w:p w14:paraId="6DCD2AC3" w14:textId="77777777" w:rsidR="00852F07" w:rsidRDefault="00DD34A2" w:rsidP="005F6947">
      <w:pPr>
        <w:pStyle w:val="affc"/>
        <w:numPr>
          <w:ilvl w:val="0"/>
          <w:numId w:val="19"/>
        </w:numPr>
        <w:tabs>
          <w:tab w:val="num" w:pos="794"/>
          <w:tab w:val="num" w:pos="19796"/>
        </w:tabs>
      </w:pPr>
      <w:r>
        <w:t>Федеральные НПА</w:t>
      </w:r>
    </w:p>
    <w:p w14:paraId="72EE7BA4" w14:textId="77777777" w:rsidR="00852F07" w:rsidRPr="00944F6E" w:rsidRDefault="00852F07" w:rsidP="00A7318B">
      <w:pPr>
        <w:autoSpaceDE w:val="0"/>
        <w:autoSpaceDN w:val="0"/>
        <w:adjustRightInd w:val="0"/>
        <w:ind w:firstLine="709"/>
        <w:rPr>
          <w:szCs w:val="28"/>
        </w:rPr>
      </w:pPr>
      <w:r w:rsidRPr="00944F6E">
        <w:rPr>
          <w:szCs w:val="28"/>
        </w:rPr>
        <w:t xml:space="preserve">По каждому расходному обязательству субъекта Российской Федерации приводится не более 3 актов федерального законодательства, соглашений, являющихся основанием возникновения расходного обязательства субъекта Российской Федерации и (или) определяющих порядок их исполнения и финансового обеспечения. </w:t>
      </w:r>
    </w:p>
    <w:p w14:paraId="420A25B5" w14:textId="77777777" w:rsidR="00852F07" w:rsidRDefault="00852F07" w:rsidP="00852F07">
      <w:pPr>
        <w:autoSpaceDE w:val="0"/>
        <w:autoSpaceDN w:val="0"/>
        <w:adjustRightInd w:val="0"/>
        <w:rPr>
          <w:szCs w:val="28"/>
        </w:rPr>
      </w:pPr>
    </w:p>
    <w:p w14:paraId="1A557696" w14:textId="77777777" w:rsidR="00852F07" w:rsidRPr="00031E75" w:rsidRDefault="00852F07" w:rsidP="00A7318B">
      <w:pPr>
        <w:spacing w:before="120" w:after="120"/>
        <w:ind w:left="709"/>
      </w:pPr>
      <w:r w:rsidRPr="00031E75">
        <w:t>НПА Субъекта РФ</w:t>
      </w:r>
      <w:r>
        <w:t>:</w:t>
      </w:r>
    </w:p>
    <w:p w14:paraId="5BB30632" w14:textId="77777777" w:rsidR="00852F07" w:rsidRPr="00031E75" w:rsidRDefault="00852F07" w:rsidP="005F6947">
      <w:pPr>
        <w:numPr>
          <w:ilvl w:val="0"/>
          <w:numId w:val="58"/>
        </w:numPr>
        <w:spacing w:before="120" w:after="120" w:line="276" w:lineRule="auto"/>
        <w:ind w:left="1134"/>
        <w:contextualSpacing/>
      </w:pPr>
      <w:r w:rsidRPr="006F6F99">
        <w:rPr>
          <w:i/>
        </w:rPr>
        <w:t xml:space="preserve">Правовое основание финансового обеспечения расходного </w:t>
      </w:r>
      <w:r>
        <w:rPr>
          <w:i/>
        </w:rPr>
        <w:t>полномочия субъекта РФ</w:t>
      </w:r>
      <w:r w:rsidRPr="006F6F99">
        <w:rPr>
          <w:i/>
        </w:rPr>
        <w:t>, тип НПА</w:t>
      </w:r>
      <w:r>
        <w:t xml:space="preserve"> –</w:t>
      </w:r>
      <w:r w:rsidRPr="00B66B3A">
        <w:rPr>
          <w:szCs w:val="28"/>
        </w:rPr>
        <w:t xml:space="preserve"> </w:t>
      </w:r>
      <w:r w:rsidRPr="00944F6E">
        <w:rPr>
          <w:szCs w:val="28"/>
        </w:rPr>
        <w:t>вид акта законодательства субъекта Российской Федерации (например, закон, постановление и так далее)</w:t>
      </w:r>
      <w:r>
        <w:t xml:space="preserve">. При выборе значения из справочника в данной колонке, автоматически значения проставляются во все колонки по данному НПА. </w:t>
      </w:r>
    </w:p>
    <w:p w14:paraId="7E01A4B8" w14:textId="77777777" w:rsidR="00852F07" w:rsidRPr="00031E75" w:rsidRDefault="00852F07" w:rsidP="005F6947">
      <w:pPr>
        <w:numPr>
          <w:ilvl w:val="0"/>
          <w:numId w:val="58"/>
        </w:numPr>
        <w:spacing w:before="120" w:after="120" w:line="276" w:lineRule="auto"/>
        <w:ind w:left="1134"/>
        <w:contextualSpacing/>
      </w:pPr>
      <w:r w:rsidRPr="00176B5E">
        <w:rPr>
          <w:i/>
        </w:rPr>
        <w:lastRenderedPageBreak/>
        <w:t xml:space="preserve">Правовое основание финансового обеспечения расходного </w:t>
      </w:r>
      <w:r>
        <w:rPr>
          <w:i/>
        </w:rPr>
        <w:t>полномочия субъекта РФ</w:t>
      </w:r>
      <w:r w:rsidRPr="00176B5E">
        <w:rPr>
          <w:i/>
        </w:rPr>
        <w:t>, наименование</w:t>
      </w:r>
      <w:r>
        <w:t xml:space="preserve"> – </w:t>
      </w:r>
      <w:r w:rsidRPr="00944F6E">
        <w:rPr>
          <w:szCs w:val="28"/>
        </w:rPr>
        <w:t>официальное название акта законодательства субъекта Российской Федерации</w:t>
      </w:r>
      <w:r>
        <w:t xml:space="preserve">. </w:t>
      </w:r>
    </w:p>
    <w:p w14:paraId="20193104" w14:textId="77777777"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w:t>
      </w:r>
      <w:r>
        <w:t xml:space="preserve"> – номер в соответствии с действующими </w:t>
      </w:r>
      <w:r w:rsidRPr="00944F6E">
        <w:rPr>
          <w:szCs w:val="28"/>
        </w:rPr>
        <w:t>нормативн</w:t>
      </w:r>
      <w:r>
        <w:rPr>
          <w:szCs w:val="28"/>
        </w:rPr>
        <w:t>ыми правовыми актами</w:t>
      </w:r>
      <w:r w:rsidRPr="00944F6E">
        <w:rPr>
          <w:szCs w:val="28"/>
        </w:rPr>
        <w:t xml:space="preserve"> субъекта Российской Федерации</w:t>
      </w:r>
      <w:r>
        <w:t xml:space="preserve">. </w:t>
      </w:r>
    </w:p>
    <w:p w14:paraId="017A17D6" w14:textId="77777777"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w:t>
      </w:r>
      <w:r>
        <w:t xml:space="preserve"> – дата принятия </w:t>
      </w:r>
      <w:r w:rsidRPr="00944F6E">
        <w:rPr>
          <w:szCs w:val="28"/>
        </w:rPr>
        <w:t>нормативн</w:t>
      </w:r>
      <w:r>
        <w:rPr>
          <w:szCs w:val="28"/>
        </w:rPr>
        <w:t>ого правового акта</w:t>
      </w:r>
      <w:r w:rsidRPr="00944F6E">
        <w:rPr>
          <w:szCs w:val="28"/>
        </w:rPr>
        <w:t xml:space="preserve"> субъекта Российской Федерации</w:t>
      </w:r>
      <w:r>
        <w:t xml:space="preserve">. </w:t>
      </w:r>
    </w:p>
    <w:p w14:paraId="43F114C1" w14:textId="77777777" w:rsidR="00852F07" w:rsidRPr="00031E75"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абзаца</w:t>
      </w:r>
      <w:r>
        <w:t xml:space="preserve"> – номер абзаца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12B609CF" w14:textId="77777777"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статьи</w:t>
      </w:r>
      <w:r>
        <w:t xml:space="preserve"> – номер статьи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6CA2F308" w14:textId="77777777"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подстатьи</w:t>
      </w:r>
      <w:r>
        <w:t xml:space="preserve"> – номер подстатьи (части)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425279E2" w14:textId="77777777"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пункта</w:t>
      </w:r>
      <w:r>
        <w:t xml:space="preserve"> – номер 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711AB63B" w14:textId="77777777" w:rsidR="00852F07" w:rsidRPr="00031E75"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подпункта</w:t>
      </w:r>
      <w:r>
        <w:t xml:space="preserve"> – номер подпункта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14:paraId="28CDDB30" w14:textId="77777777"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 вступления в силу</w:t>
      </w:r>
      <w:r>
        <w:t xml:space="preserve"> – дата вступления в силу    </w:t>
      </w:r>
      <w:r w:rsidRPr="00944F6E">
        <w:rPr>
          <w:szCs w:val="28"/>
        </w:rPr>
        <w:t>нормативн</w:t>
      </w:r>
      <w:r>
        <w:rPr>
          <w:szCs w:val="28"/>
        </w:rPr>
        <w:t>ого правового акта</w:t>
      </w:r>
      <w:r w:rsidRPr="00944F6E">
        <w:rPr>
          <w:szCs w:val="28"/>
        </w:rPr>
        <w:t xml:space="preserve"> субъекта Российской Федерации</w:t>
      </w:r>
      <w:r>
        <w:t>.</w:t>
      </w:r>
    </w:p>
    <w:p w14:paraId="7C5E8DAF" w14:textId="77777777" w:rsidR="00852F07" w:rsidRDefault="00852F07" w:rsidP="005F6947">
      <w:pPr>
        <w:numPr>
          <w:ilvl w:val="0"/>
          <w:numId w:val="58"/>
        </w:numPr>
        <w:spacing w:before="120" w:after="120" w:line="276" w:lineRule="auto"/>
        <w:ind w:left="1134"/>
        <w:contextualSpacing/>
      </w:pPr>
      <w:r w:rsidRPr="00234FF3">
        <w:rPr>
          <w:i/>
        </w:rPr>
        <w:t xml:space="preserve">Правовое основание финансового обеспечения расходного полномочия субъекта РФ, срок действия – </w:t>
      </w:r>
      <w:r w:rsidRPr="00234FF3">
        <w:t xml:space="preserve">дата </w:t>
      </w:r>
      <w:proofErr w:type="gramStart"/>
      <w:r w:rsidRPr="00234FF3">
        <w:t>окончания  нормативного</w:t>
      </w:r>
      <w:proofErr w:type="gramEnd"/>
      <w:r w:rsidRPr="00234FF3">
        <w:t xml:space="preserve"> правового акта субъекта Российской Федерации.</w:t>
      </w:r>
    </w:p>
    <w:p w14:paraId="526E7D31" w14:textId="77777777" w:rsidR="00852F07" w:rsidRDefault="00852F07" w:rsidP="00852F07">
      <w:pPr>
        <w:spacing w:before="120" w:after="120"/>
        <w:rPr>
          <w:i/>
        </w:rPr>
      </w:pPr>
      <w:r>
        <w:rPr>
          <w:i/>
          <w:noProof/>
        </w:rPr>
        <w:drawing>
          <wp:inline distT="0" distB="0" distL="0" distR="0" wp14:anchorId="5C5E37CF" wp14:editId="258FD8C4">
            <wp:extent cx="6296025" cy="1219200"/>
            <wp:effectExtent l="0" t="0" r="952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96025" cy="1219200"/>
                    </a:xfrm>
                    <a:prstGeom prst="rect">
                      <a:avLst/>
                    </a:prstGeom>
                    <a:noFill/>
                    <a:ln>
                      <a:noFill/>
                    </a:ln>
                  </pic:spPr>
                </pic:pic>
              </a:graphicData>
            </a:graphic>
          </wp:inline>
        </w:drawing>
      </w:r>
    </w:p>
    <w:p w14:paraId="73C59C23" w14:textId="77777777" w:rsidR="00852F07" w:rsidRDefault="00DD34A2" w:rsidP="005F6947">
      <w:pPr>
        <w:pStyle w:val="affc"/>
        <w:numPr>
          <w:ilvl w:val="0"/>
          <w:numId w:val="19"/>
        </w:numPr>
        <w:tabs>
          <w:tab w:val="num" w:pos="794"/>
          <w:tab w:val="num" w:pos="19796"/>
        </w:tabs>
      </w:pPr>
      <w:r>
        <w:t>НПА субъекта РФ</w:t>
      </w:r>
    </w:p>
    <w:p w14:paraId="7F03D4A9" w14:textId="77777777" w:rsidR="00852F07" w:rsidRPr="00944F6E" w:rsidRDefault="00852F07" w:rsidP="00A7318B">
      <w:pPr>
        <w:autoSpaceDE w:val="0"/>
        <w:autoSpaceDN w:val="0"/>
        <w:adjustRightInd w:val="0"/>
        <w:ind w:firstLine="709"/>
        <w:rPr>
          <w:szCs w:val="28"/>
        </w:rPr>
      </w:pPr>
      <w:r w:rsidRPr="00944F6E">
        <w:rPr>
          <w:szCs w:val="28"/>
        </w:rPr>
        <w:lastRenderedPageBreak/>
        <w:t xml:space="preserve">По каждому расходному обязательству субъекта Российской Федерации приводится до 2 - 3 актов законодательства субъекта Российской Федерации, являющихся основанием возникновения расходного обязательства субъекта Российской Федерации и (или) определяющих порядок исполнения и финансового обеспечения расходного обязательства субъекта Российской Федерации. </w:t>
      </w:r>
    </w:p>
    <w:p w14:paraId="5102519A" w14:textId="77777777" w:rsidR="00852F07" w:rsidRPr="00D87B6F" w:rsidRDefault="00852F07" w:rsidP="00A7318B">
      <w:pPr>
        <w:autoSpaceDE w:val="0"/>
        <w:autoSpaceDN w:val="0"/>
        <w:adjustRightInd w:val="0"/>
        <w:ind w:firstLine="709"/>
        <w:rPr>
          <w:szCs w:val="28"/>
        </w:rPr>
      </w:pPr>
      <w:r w:rsidRPr="00944F6E">
        <w:rPr>
          <w:szCs w:val="28"/>
        </w:rPr>
        <w:t xml:space="preserve">Если основанием возникновения расходного обязательства субъекта Российской Федерации является </w:t>
      </w:r>
      <w:r>
        <w:rPr>
          <w:szCs w:val="28"/>
        </w:rPr>
        <w:t>НПА</w:t>
      </w:r>
      <w:r w:rsidRPr="00944F6E">
        <w:rPr>
          <w:szCs w:val="28"/>
        </w:rPr>
        <w:t xml:space="preserve"> в целом и (или) указать абзац, подпункт, пункт, часть, статью </w:t>
      </w:r>
      <w:r>
        <w:rPr>
          <w:szCs w:val="28"/>
        </w:rPr>
        <w:t>НПА</w:t>
      </w:r>
      <w:r w:rsidRPr="00944F6E">
        <w:rPr>
          <w:szCs w:val="28"/>
        </w:rPr>
        <w:t xml:space="preserve"> не представляется возможным, то в </w:t>
      </w:r>
      <w:proofErr w:type="gramStart"/>
      <w:r w:rsidRPr="00944F6E">
        <w:rPr>
          <w:szCs w:val="28"/>
        </w:rPr>
        <w:t>графах  реестра</w:t>
      </w:r>
      <w:proofErr w:type="gramEnd"/>
      <w:r w:rsidRPr="00944F6E">
        <w:rPr>
          <w:szCs w:val="28"/>
        </w:rPr>
        <w:t xml:space="preserve"> субъекта Российской Федерации по данному </w:t>
      </w:r>
      <w:r>
        <w:rPr>
          <w:szCs w:val="28"/>
        </w:rPr>
        <w:t>НПА</w:t>
      </w:r>
      <w:r w:rsidRPr="00944F6E">
        <w:rPr>
          <w:szCs w:val="28"/>
        </w:rPr>
        <w:t xml:space="preserve"> указывается – «в целом»</w:t>
      </w:r>
      <w:r>
        <w:rPr>
          <w:szCs w:val="28"/>
        </w:rPr>
        <w:t xml:space="preserve"> либо ячейка не заполняется</w:t>
      </w:r>
      <w:r w:rsidRPr="00944F6E">
        <w:rPr>
          <w:szCs w:val="28"/>
        </w:rPr>
        <w:t xml:space="preserve">. </w:t>
      </w:r>
    </w:p>
    <w:p w14:paraId="610164AC" w14:textId="77777777" w:rsidR="00A7318B" w:rsidRPr="00D87B6F" w:rsidRDefault="00A7318B" w:rsidP="00A7318B">
      <w:pPr>
        <w:autoSpaceDE w:val="0"/>
        <w:autoSpaceDN w:val="0"/>
        <w:adjustRightInd w:val="0"/>
        <w:ind w:firstLine="709"/>
        <w:rPr>
          <w:szCs w:val="28"/>
        </w:rPr>
      </w:pPr>
    </w:p>
    <w:tbl>
      <w:tblPr>
        <w:tblW w:w="9720" w:type="dxa"/>
        <w:tblInd w:w="648" w:type="dxa"/>
        <w:tblLook w:val="01E0" w:firstRow="1" w:lastRow="1" w:firstColumn="1" w:lastColumn="1" w:noHBand="0" w:noVBand="0"/>
      </w:tblPr>
      <w:tblGrid>
        <w:gridCol w:w="1080"/>
        <w:gridCol w:w="8100"/>
        <w:gridCol w:w="540"/>
      </w:tblGrid>
      <w:tr w:rsidR="00A7318B" w14:paraId="5E855880" w14:textId="77777777" w:rsidTr="00F21AD1">
        <w:tc>
          <w:tcPr>
            <w:tcW w:w="1080" w:type="dxa"/>
            <w:shd w:val="clear" w:color="auto" w:fill="auto"/>
          </w:tcPr>
          <w:p w14:paraId="0D8011A0" w14:textId="77777777" w:rsidR="00A7318B" w:rsidRDefault="00A7318B" w:rsidP="00F21AD1">
            <w:pPr>
              <w:pStyle w:val="affffff0"/>
            </w:pPr>
            <w:r>
              <w:rPr>
                <w:noProof/>
              </w:rPr>
              <w:drawing>
                <wp:inline distT="0" distB="0" distL="0" distR="0" wp14:anchorId="1A7BA581" wp14:editId="14891896">
                  <wp:extent cx="304800" cy="30480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14:paraId="0530D343" w14:textId="77777777" w:rsidR="00A7318B" w:rsidRPr="00A1465C" w:rsidRDefault="00A7318B" w:rsidP="00F21AD1">
            <w:pPr>
              <w:pStyle w:val="affffff0"/>
            </w:pPr>
            <w:r w:rsidRPr="006608DC">
              <w:rPr>
                <w:rFonts w:ascii="Times New Roman" w:hAnsi="Times New Roman" w:cs="Times New Roman"/>
                <w:sz w:val="24"/>
                <w:szCs w:val="24"/>
                <w:u w:val="single"/>
              </w:rPr>
              <w:t>При указании НПА субъекта Российской Федерации обязательные к заполнению колонки Тип НПА, Наименование, Номер, Дата принятия, Дата вступления в силу. Остальные колонки могут оставаться не заполненными</w:t>
            </w:r>
            <w:r w:rsidRPr="0026275C">
              <w:rPr>
                <w:rFonts w:ascii="Times New Roman" w:hAnsi="Times New Roman" w:cs="Times New Roman"/>
                <w:sz w:val="24"/>
                <w:szCs w:val="24"/>
                <w:u w:val="single"/>
              </w:rPr>
              <w:t xml:space="preserve"> </w:t>
            </w:r>
          </w:p>
        </w:tc>
        <w:tc>
          <w:tcPr>
            <w:tcW w:w="540" w:type="dxa"/>
            <w:shd w:val="clear" w:color="auto" w:fill="auto"/>
          </w:tcPr>
          <w:p w14:paraId="3D25644B" w14:textId="77777777" w:rsidR="00A7318B" w:rsidRDefault="00A7318B" w:rsidP="00F21AD1">
            <w:pPr>
              <w:pStyle w:val="affffff0"/>
            </w:pPr>
          </w:p>
        </w:tc>
      </w:tr>
    </w:tbl>
    <w:p w14:paraId="3CA11CBD" w14:textId="77777777" w:rsidR="00852F07" w:rsidRPr="00031E75" w:rsidRDefault="00852F07" w:rsidP="00D744DD">
      <w:pPr>
        <w:spacing w:before="120" w:after="120"/>
        <w:ind w:left="709"/>
      </w:pPr>
      <w:r w:rsidRPr="00031E75">
        <w:t xml:space="preserve">НПА </w:t>
      </w:r>
      <w:r>
        <w:t>ЗАТО:</w:t>
      </w:r>
    </w:p>
    <w:p w14:paraId="0BD84A44" w14:textId="77777777" w:rsidR="00852F07" w:rsidRPr="00031E75"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6F6F99">
        <w:rPr>
          <w:i/>
        </w:rPr>
        <w:t>, тип НПА</w:t>
      </w:r>
      <w:r>
        <w:t xml:space="preserve"> –</w:t>
      </w:r>
      <w:r w:rsidRPr="00B66B3A">
        <w:rPr>
          <w:szCs w:val="28"/>
        </w:rPr>
        <w:t xml:space="preserve"> </w:t>
      </w:r>
      <w:r w:rsidRPr="00944F6E">
        <w:rPr>
          <w:szCs w:val="28"/>
        </w:rPr>
        <w:t xml:space="preserve">вид акта законодательства </w:t>
      </w:r>
      <w:r>
        <w:rPr>
          <w:szCs w:val="28"/>
        </w:rPr>
        <w:t>ЗАТО</w:t>
      </w:r>
      <w:r w:rsidRPr="00944F6E">
        <w:rPr>
          <w:szCs w:val="28"/>
        </w:rPr>
        <w:t xml:space="preserve"> (например, закон, постановление и так далее)</w:t>
      </w:r>
      <w:r>
        <w:t xml:space="preserve">. При выборе значения из справочника в данной колонке, автоматически значения проставляются во все колонки по данному НПА. </w:t>
      </w:r>
    </w:p>
    <w:p w14:paraId="03A5D0BF" w14:textId="77777777" w:rsidR="00852F07" w:rsidRPr="00031E75"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176B5E">
        <w:rPr>
          <w:i/>
        </w:rPr>
        <w:t>, наименование</w:t>
      </w:r>
      <w:r>
        <w:t xml:space="preserve"> – </w:t>
      </w:r>
      <w:r w:rsidRPr="00944F6E">
        <w:rPr>
          <w:szCs w:val="28"/>
        </w:rPr>
        <w:t xml:space="preserve">официальное название акта законодательства </w:t>
      </w:r>
      <w:r>
        <w:rPr>
          <w:szCs w:val="28"/>
        </w:rPr>
        <w:t>ЗАТО</w:t>
      </w:r>
      <w:r>
        <w:t xml:space="preserve">. </w:t>
      </w:r>
    </w:p>
    <w:p w14:paraId="0B45F227" w14:textId="77777777" w:rsidR="00852F07"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номер</w:t>
      </w:r>
      <w:r>
        <w:t xml:space="preserve"> – номер в соответствии с действующими </w:t>
      </w:r>
      <w:r w:rsidRPr="00944F6E">
        <w:rPr>
          <w:szCs w:val="28"/>
        </w:rPr>
        <w:t>нормативн</w:t>
      </w:r>
      <w:r>
        <w:rPr>
          <w:szCs w:val="28"/>
        </w:rPr>
        <w:t>ыми правовыми актами</w:t>
      </w:r>
      <w:r w:rsidRPr="00944F6E">
        <w:rPr>
          <w:szCs w:val="28"/>
        </w:rPr>
        <w:t xml:space="preserve"> </w:t>
      </w:r>
      <w:r>
        <w:rPr>
          <w:szCs w:val="28"/>
        </w:rPr>
        <w:t>ЗАТО</w:t>
      </w:r>
      <w:r>
        <w:t xml:space="preserve">. </w:t>
      </w:r>
    </w:p>
    <w:p w14:paraId="15676F94" w14:textId="77777777" w:rsidR="00852F07"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дата</w:t>
      </w:r>
      <w:r>
        <w:t xml:space="preserve"> – дата принятия </w:t>
      </w:r>
      <w:r w:rsidRPr="00944F6E">
        <w:rPr>
          <w:szCs w:val="28"/>
        </w:rPr>
        <w:t>нормативн</w:t>
      </w:r>
      <w:r>
        <w:rPr>
          <w:szCs w:val="28"/>
        </w:rPr>
        <w:t>ого правового акта</w:t>
      </w:r>
      <w:r w:rsidRPr="00944F6E">
        <w:rPr>
          <w:szCs w:val="28"/>
        </w:rPr>
        <w:t xml:space="preserve"> </w:t>
      </w:r>
      <w:r>
        <w:rPr>
          <w:szCs w:val="28"/>
        </w:rPr>
        <w:t>ЗАТО</w:t>
      </w:r>
      <w:r>
        <w:t xml:space="preserve">. </w:t>
      </w:r>
    </w:p>
    <w:p w14:paraId="3C303717" w14:textId="77777777" w:rsidR="00852F07" w:rsidRPr="00031E75"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номер абзаца</w:t>
      </w:r>
      <w:r>
        <w:t xml:space="preserve"> – номер абзаца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14:paraId="20BE3B48" w14:textId="77777777" w:rsidR="00852F07"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номер статьи</w:t>
      </w:r>
      <w:r>
        <w:t xml:space="preserve"> – номер статьи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14:paraId="3CF50F66" w14:textId="77777777" w:rsidR="00852F07"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номер подстатьи</w:t>
      </w:r>
      <w:r>
        <w:t xml:space="preserve"> – номер подстатьи (части)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14:paraId="205C9885" w14:textId="77777777" w:rsidR="00852F07"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номер пункта</w:t>
      </w:r>
      <w:r>
        <w:t xml:space="preserve"> – номер пункта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14:paraId="1B53DF57" w14:textId="77777777" w:rsidR="00852F07" w:rsidRPr="00031E75"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номер подпункта</w:t>
      </w:r>
      <w:r>
        <w:t xml:space="preserve"> – номер подпункта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14:paraId="7BABC8D8" w14:textId="77777777" w:rsidR="00852F07" w:rsidRDefault="00852F07" w:rsidP="005F6947">
      <w:pPr>
        <w:numPr>
          <w:ilvl w:val="0"/>
          <w:numId w:val="58"/>
        </w:numPr>
        <w:spacing w:before="120" w:after="120" w:line="276" w:lineRule="auto"/>
        <w:ind w:left="1134"/>
        <w:contextualSpacing/>
      </w:pPr>
      <w:r w:rsidRPr="00F87BC9">
        <w:rPr>
          <w:i/>
        </w:rPr>
        <w:lastRenderedPageBreak/>
        <w:t>Правовое основание финансового обеспечения расходного полномочия органов местного самоуправления ЗАТО, дата вступления в силу</w:t>
      </w:r>
      <w:r>
        <w:t xml:space="preserve"> – дата вступления в силу    </w:t>
      </w:r>
      <w:r w:rsidRPr="00F87BC9">
        <w:rPr>
          <w:szCs w:val="28"/>
        </w:rPr>
        <w:t>нормативного правового акта ЗАТО</w:t>
      </w:r>
      <w:r>
        <w:t>.</w:t>
      </w:r>
    </w:p>
    <w:p w14:paraId="0845082C" w14:textId="77777777" w:rsidR="00852F07" w:rsidRDefault="00852F07" w:rsidP="005F6947">
      <w:pPr>
        <w:numPr>
          <w:ilvl w:val="0"/>
          <w:numId w:val="58"/>
        </w:numPr>
        <w:spacing w:before="120" w:after="120" w:line="276" w:lineRule="auto"/>
        <w:ind w:left="1134"/>
        <w:contextualSpacing/>
      </w:pPr>
      <w:r w:rsidRPr="00F87BC9">
        <w:rPr>
          <w:i/>
        </w:rPr>
        <w:t xml:space="preserve">Правовое основание финансового обеспечения расходного полномочия органов местного самоуправления ЗАТО, срок действия – </w:t>
      </w:r>
      <w:r w:rsidRPr="00234FF3">
        <w:t xml:space="preserve">дата </w:t>
      </w:r>
      <w:proofErr w:type="gramStart"/>
      <w:r w:rsidRPr="00234FF3">
        <w:t>окончания  нормативного</w:t>
      </w:r>
      <w:proofErr w:type="gramEnd"/>
      <w:r w:rsidRPr="00234FF3">
        <w:t xml:space="preserve"> правового акта </w:t>
      </w:r>
      <w:r>
        <w:t>ЗАТО</w:t>
      </w:r>
      <w:r w:rsidRPr="00234FF3">
        <w:t>.</w:t>
      </w:r>
    </w:p>
    <w:tbl>
      <w:tblPr>
        <w:tblW w:w="9720" w:type="dxa"/>
        <w:tblInd w:w="648" w:type="dxa"/>
        <w:tblLook w:val="01E0" w:firstRow="1" w:lastRow="1" w:firstColumn="1" w:lastColumn="1" w:noHBand="0" w:noVBand="0"/>
      </w:tblPr>
      <w:tblGrid>
        <w:gridCol w:w="1080"/>
        <w:gridCol w:w="8100"/>
        <w:gridCol w:w="540"/>
      </w:tblGrid>
      <w:tr w:rsidR="00D744DD" w14:paraId="79BB18B3" w14:textId="77777777" w:rsidTr="00F21AD1">
        <w:tc>
          <w:tcPr>
            <w:tcW w:w="1080" w:type="dxa"/>
            <w:shd w:val="clear" w:color="auto" w:fill="auto"/>
          </w:tcPr>
          <w:p w14:paraId="5B5743A5" w14:textId="77777777" w:rsidR="00D744DD" w:rsidRDefault="00D744DD" w:rsidP="00F21AD1">
            <w:pPr>
              <w:pStyle w:val="affffff0"/>
            </w:pPr>
            <w:r>
              <w:rPr>
                <w:noProof/>
              </w:rPr>
              <w:drawing>
                <wp:inline distT="0" distB="0" distL="0" distR="0" wp14:anchorId="6A80FA59" wp14:editId="71110996">
                  <wp:extent cx="304800" cy="30480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14:paraId="3DCAEB9B" w14:textId="77777777" w:rsidR="00D744DD" w:rsidRPr="00A1465C" w:rsidRDefault="00D744DD" w:rsidP="00D744DD">
            <w:pPr>
              <w:pStyle w:val="affffff0"/>
            </w:pPr>
            <w:r w:rsidRPr="006608DC">
              <w:rPr>
                <w:rFonts w:ascii="Times New Roman" w:hAnsi="Times New Roman" w:cs="Times New Roman"/>
                <w:sz w:val="24"/>
                <w:szCs w:val="24"/>
                <w:u w:val="single"/>
              </w:rPr>
              <w:t xml:space="preserve">При указании НПА </w:t>
            </w:r>
            <w:r>
              <w:rPr>
                <w:rFonts w:ascii="Times New Roman" w:hAnsi="Times New Roman" w:cs="Times New Roman"/>
                <w:sz w:val="24"/>
                <w:szCs w:val="24"/>
                <w:u w:val="single"/>
              </w:rPr>
              <w:t>ЗАТО</w:t>
            </w:r>
            <w:r w:rsidRPr="006608DC">
              <w:rPr>
                <w:rFonts w:ascii="Times New Roman" w:hAnsi="Times New Roman" w:cs="Times New Roman"/>
                <w:sz w:val="24"/>
                <w:szCs w:val="24"/>
                <w:u w:val="single"/>
              </w:rPr>
              <w:t xml:space="preserve"> обязательные к заполнению колонки Тип НПА, Наименование, Номер, Дата принятия, Дата вступления в силу. Остальные колонки могут оставаться не заполненными</w:t>
            </w:r>
            <w:r w:rsidRPr="0026275C">
              <w:rPr>
                <w:rFonts w:ascii="Times New Roman" w:hAnsi="Times New Roman" w:cs="Times New Roman"/>
                <w:sz w:val="24"/>
                <w:szCs w:val="24"/>
                <w:u w:val="single"/>
              </w:rPr>
              <w:t xml:space="preserve"> </w:t>
            </w:r>
          </w:p>
        </w:tc>
        <w:tc>
          <w:tcPr>
            <w:tcW w:w="540" w:type="dxa"/>
            <w:shd w:val="clear" w:color="auto" w:fill="auto"/>
          </w:tcPr>
          <w:p w14:paraId="2CBD6AE8" w14:textId="77777777" w:rsidR="00D744DD" w:rsidRDefault="00D744DD" w:rsidP="00F21AD1">
            <w:pPr>
              <w:pStyle w:val="affffff0"/>
            </w:pPr>
          </w:p>
        </w:tc>
      </w:tr>
    </w:tbl>
    <w:p w14:paraId="19AF83BD" w14:textId="77777777" w:rsidR="00852F07" w:rsidRDefault="00852F07" w:rsidP="00D744DD">
      <w:pPr>
        <w:spacing w:before="120" w:after="120"/>
        <w:ind w:firstLine="709"/>
      </w:pPr>
      <w:r>
        <w:t>Если по одному расходному обязательству было расходование средств по нескольким разным НПА, нужно указывать все НПА, каждое в отдельной строке.</w:t>
      </w:r>
    </w:p>
    <w:p w14:paraId="7D5DB51C" w14:textId="77777777" w:rsidR="00852F07" w:rsidRDefault="00852F07" w:rsidP="00852F07">
      <w:pPr>
        <w:spacing w:before="120" w:after="120"/>
      </w:pPr>
      <w:r>
        <w:rPr>
          <w:noProof/>
        </w:rPr>
        <w:drawing>
          <wp:inline distT="0" distB="0" distL="0" distR="0" wp14:anchorId="35A9B6DB" wp14:editId="4AD8B0AC">
            <wp:extent cx="6296025" cy="1209675"/>
            <wp:effectExtent l="0" t="0" r="9525"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96025" cy="1209675"/>
                    </a:xfrm>
                    <a:prstGeom prst="rect">
                      <a:avLst/>
                    </a:prstGeom>
                    <a:noFill/>
                    <a:ln>
                      <a:noFill/>
                    </a:ln>
                  </pic:spPr>
                </pic:pic>
              </a:graphicData>
            </a:graphic>
          </wp:inline>
        </w:drawing>
      </w:r>
    </w:p>
    <w:p w14:paraId="0EF9F001" w14:textId="77777777" w:rsidR="00852F07" w:rsidRDefault="00DD34A2" w:rsidP="005F6947">
      <w:pPr>
        <w:pStyle w:val="affc"/>
        <w:numPr>
          <w:ilvl w:val="0"/>
          <w:numId w:val="19"/>
        </w:numPr>
        <w:tabs>
          <w:tab w:val="num" w:pos="794"/>
          <w:tab w:val="num" w:pos="19796"/>
        </w:tabs>
      </w:pPr>
      <w:r>
        <w:t>НПА ЗАТО</w:t>
      </w:r>
    </w:p>
    <w:p w14:paraId="25792185" w14:textId="77777777" w:rsidR="00852F07" w:rsidRDefault="00852F07" w:rsidP="00D744DD">
      <w:pPr>
        <w:spacing w:before="120" w:after="120"/>
        <w:ind w:firstLine="709"/>
      </w:pPr>
      <w:r>
        <w:t xml:space="preserve">Отражение сумм по Указам президента и государственным программам по Приложению 3 и Приложению 4 производится так же в текущей </w:t>
      </w:r>
      <w:proofErr w:type="gramStart"/>
      <w:r>
        <w:t xml:space="preserve">таблице  </w:t>
      </w:r>
      <w:r w:rsidRPr="00681B23">
        <w:t>Реестр</w:t>
      </w:r>
      <w:proofErr w:type="gramEnd"/>
      <w:r w:rsidRPr="00681B23">
        <w:t xml:space="preserve"> расходных обязательств субъекта РФ по пунктам РО</w:t>
      </w:r>
      <w:r>
        <w:t xml:space="preserve">. В одном пункте РО могут идти и суммы по ФЗ и суммы по Указам и государственным программам. </w:t>
      </w:r>
    </w:p>
    <w:p w14:paraId="3307A5E9" w14:textId="77777777" w:rsidR="00852F07" w:rsidRDefault="00852F07" w:rsidP="00D744DD">
      <w:pPr>
        <w:autoSpaceDE w:val="0"/>
        <w:autoSpaceDN w:val="0"/>
        <w:adjustRightInd w:val="0"/>
        <w:ind w:firstLine="709"/>
        <w:rPr>
          <w:szCs w:val="28"/>
        </w:rPr>
      </w:pPr>
      <w:r w:rsidRPr="00944F6E">
        <w:rPr>
          <w:szCs w:val="28"/>
        </w:rPr>
        <w:t xml:space="preserve">В графе </w:t>
      </w:r>
      <w:r>
        <w:rPr>
          <w:szCs w:val="28"/>
        </w:rPr>
        <w:t xml:space="preserve">6- </w:t>
      </w:r>
      <w:r w:rsidRPr="00B66B3A">
        <w:rPr>
          <w:b/>
          <w:szCs w:val="28"/>
        </w:rPr>
        <w:t xml:space="preserve">Код расхода по БК, </w:t>
      </w:r>
      <w:proofErr w:type="spellStart"/>
      <w:r w:rsidRPr="00B66B3A">
        <w:rPr>
          <w:b/>
          <w:szCs w:val="28"/>
        </w:rPr>
        <w:t>РзПр</w:t>
      </w:r>
      <w:proofErr w:type="spellEnd"/>
      <w:r w:rsidRPr="00944F6E">
        <w:rPr>
          <w:szCs w:val="28"/>
        </w:rPr>
        <w:t xml:space="preserve"> реестра субъекта Российской Федерации указываются коды раздела и подраздела классификации расходов бюджетов в соответствии с кодами бюджетной классификации Российской Федерации, действующими на момент представления реестра субъекта Российской Федерации в Министерство финансов Российской Федерации.</w:t>
      </w:r>
      <w:r>
        <w:rPr>
          <w:szCs w:val="28"/>
        </w:rPr>
        <w:t xml:space="preserve"> В одной ячейке может быть указано несколько кодов </w:t>
      </w:r>
      <w:proofErr w:type="spellStart"/>
      <w:r>
        <w:rPr>
          <w:szCs w:val="28"/>
        </w:rPr>
        <w:t>РзПр</w:t>
      </w:r>
      <w:proofErr w:type="spellEnd"/>
      <w:r w:rsidR="00D744DD" w:rsidRPr="00D744DD">
        <w:rPr>
          <w:szCs w:val="28"/>
        </w:rPr>
        <w:t xml:space="preserve"> </w:t>
      </w:r>
      <w:r w:rsidR="00D744DD" w:rsidRPr="00D744DD">
        <w:rPr>
          <w:i/>
          <w:szCs w:val="28"/>
        </w:rPr>
        <w:t>(Рисунок 179)</w:t>
      </w:r>
      <w:r w:rsidRPr="00D744DD">
        <w:rPr>
          <w:i/>
          <w:szCs w:val="28"/>
        </w:rPr>
        <w:t>.</w:t>
      </w:r>
      <w:r>
        <w:rPr>
          <w:szCs w:val="28"/>
        </w:rPr>
        <w:t xml:space="preserve"> Указание кодов </w:t>
      </w:r>
      <w:proofErr w:type="spellStart"/>
      <w:r>
        <w:rPr>
          <w:szCs w:val="28"/>
        </w:rPr>
        <w:t>РзПр</w:t>
      </w:r>
      <w:proofErr w:type="spellEnd"/>
      <w:r>
        <w:rPr>
          <w:szCs w:val="28"/>
        </w:rPr>
        <w:t xml:space="preserve"> по всем не итоговым строкам для всех НПА обязательно. Для выбора указания нескольких </w:t>
      </w:r>
      <w:proofErr w:type="spellStart"/>
      <w:r>
        <w:rPr>
          <w:szCs w:val="28"/>
        </w:rPr>
        <w:t>РзПр</w:t>
      </w:r>
      <w:proofErr w:type="spellEnd"/>
      <w:r>
        <w:rPr>
          <w:szCs w:val="28"/>
        </w:rPr>
        <w:t xml:space="preserve"> в графе 6 необходимо вызвать справочник </w:t>
      </w:r>
      <w:proofErr w:type="spellStart"/>
      <w:r>
        <w:rPr>
          <w:szCs w:val="28"/>
        </w:rPr>
        <w:t>РзПР</w:t>
      </w:r>
      <w:proofErr w:type="spellEnd"/>
      <w:r>
        <w:rPr>
          <w:szCs w:val="28"/>
        </w:rPr>
        <w:t xml:space="preserve"> </w:t>
      </w:r>
      <w:r w:rsidRPr="00D744DD">
        <w:rPr>
          <w:i/>
          <w:szCs w:val="28"/>
        </w:rPr>
        <w:t>(1),</w:t>
      </w:r>
      <w:r>
        <w:rPr>
          <w:szCs w:val="28"/>
        </w:rPr>
        <w:t xml:space="preserve"> пометить нужные коды </w:t>
      </w:r>
      <w:r w:rsidRPr="00D744DD">
        <w:rPr>
          <w:i/>
          <w:szCs w:val="28"/>
        </w:rPr>
        <w:t>(2),</w:t>
      </w:r>
      <w:r>
        <w:rPr>
          <w:szCs w:val="28"/>
        </w:rPr>
        <w:t xml:space="preserve"> нажать </w:t>
      </w:r>
      <w:r w:rsidR="00D744DD">
        <w:rPr>
          <w:szCs w:val="28"/>
        </w:rPr>
        <w:t xml:space="preserve">кнопку </w:t>
      </w:r>
      <w:r w:rsidR="00D744DD" w:rsidRPr="00D744DD">
        <w:rPr>
          <w:szCs w:val="28"/>
        </w:rPr>
        <w:t>[</w:t>
      </w:r>
      <w:r w:rsidRPr="00D744DD">
        <w:rPr>
          <w:b/>
          <w:szCs w:val="28"/>
        </w:rPr>
        <w:t>ОК</w:t>
      </w:r>
      <w:r w:rsidR="00D744DD" w:rsidRPr="00D744DD">
        <w:rPr>
          <w:b/>
          <w:szCs w:val="28"/>
        </w:rPr>
        <w:t>]</w:t>
      </w:r>
      <w:r>
        <w:rPr>
          <w:szCs w:val="28"/>
        </w:rPr>
        <w:t xml:space="preserve"> </w:t>
      </w:r>
      <w:r w:rsidRPr="00D744DD">
        <w:rPr>
          <w:i/>
          <w:szCs w:val="28"/>
        </w:rPr>
        <w:t>(3).</w:t>
      </w:r>
      <w:r>
        <w:rPr>
          <w:szCs w:val="28"/>
        </w:rPr>
        <w:t xml:space="preserve"> </w:t>
      </w:r>
    </w:p>
    <w:p w14:paraId="4774B722" w14:textId="77777777" w:rsidR="00852F07" w:rsidRDefault="00852F07" w:rsidP="00852F07">
      <w:pPr>
        <w:autoSpaceDE w:val="0"/>
        <w:autoSpaceDN w:val="0"/>
        <w:adjustRightInd w:val="0"/>
        <w:jc w:val="center"/>
        <w:rPr>
          <w:szCs w:val="28"/>
        </w:rPr>
      </w:pPr>
      <w:r>
        <w:rPr>
          <w:noProof/>
          <w:szCs w:val="28"/>
        </w:rPr>
        <w:lastRenderedPageBreak/>
        <w:drawing>
          <wp:inline distT="0" distB="0" distL="0" distR="0" wp14:anchorId="75FE8A67" wp14:editId="41107C0B">
            <wp:extent cx="4886325" cy="4752975"/>
            <wp:effectExtent l="0" t="0" r="9525"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886325" cy="4752975"/>
                    </a:xfrm>
                    <a:prstGeom prst="rect">
                      <a:avLst/>
                    </a:prstGeom>
                    <a:noFill/>
                    <a:ln>
                      <a:noFill/>
                    </a:ln>
                  </pic:spPr>
                </pic:pic>
              </a:graphicData>
            </a:graphic>
          </wp:inline>
        </w:drawing>
      </w:r>
    </w:p>
    <w:p w14:paraId="63A264DF" w14:textId="77777777" w:rsidR="00852F07" w:rsidRDefault="00DD34A2" w:rsidP="005F6947">
      <w:pPr>
        <w:pStyle w:val="affc"/>
        <w:numPr>
          <w:ilvl w:val="0"/>
          <w:numId w:val="19"/>
        </w:numPr>
        <w:tabs>
          <w:tab w:val="num" w:pos="794"/>
          <w:tab w:val="num" w:pos="19796"/>
        </w:tabs>
        <w:rPr>
          <w:szCs w:val="28"/>
        </w:rPr>
      </w:pPr>
      <w:r>
        <w:rPr>
          <w:szCs w:val="28"/>
        </w:rPr>
        <w:t xml:space="preserve">Выбор </w:t>
      </w:r>
      <w:proofErr w:type="spellStart"/>
      <w:r>
        <w:rPr>
          <w:szCs w:val="28"/>
        </w:rPr>
        <w:t>РзПр</w:t>
      </w:r>
      <w:proofErr w:type="spellEnd"/>
      <w:r>
        <w:rPr>
          <w:szCs w:val="28"/>
        </w:rPr>
        <w:t xml:space="preserve"> из справочника</w:t>
      </w:r>
    </w:p>
    <w:p w14:paraId="6804B0D3" w14:textId="77777777" w:rsidR="00852F07" w:rsidRDefault="00852F07" w:rsidP="00D744DD">
      <w:pPr>
        <w:autoSpaceDE w:val="0"/>
        <w:autoSpaceDN w:val="0"/>
        <w:adjustRightInd w:val="0"/>
        <w:ind w:firstLine="709"/>
        <w:rPr>
          <w:szCs w:val="28"/>
        </w:rPr>
      </w:pPr>
      <w:r>
        <w:rPr>
          <w:szCs w:val="28"/>
        </w:rPr>
        <w:t>Допустим ручной ввод кодов в ячейку через запятую. Для вызова редактора необходимо двойным нажатием мыши нажать на ячейку и ввести значения.</w:t>
      </w:r>
    </w:p>
    <w:p w14:paraId="17008B7C" w14:textId="77777777" w:rsidR="00852F07" w:rsidRDefault="00852F07" w:rsidP="00852F07">
      <w:pPr>
        <w:autoSpaceDE w:val="0"/>
        <w:autoSpaceDN w:val="0"/>
        <w:adjustRightInd w:val="0"/>
        <w:rPr>
          <w:szCs w:val="28"/>
        </w:rPr>
      </w:pPr>
    </w:p>
    <w:p w14:paraId="0AF3DF0E" w14:textId="77777777" w:rsidR="00852F07" w:rsidRDefault="00852F07" w:rsidP="00852F07">
      <w:pPr>
        <w:autoSpaceDE w:val="0"/>
        <w:autoSpaceDN w:val="0"/>
        <w:adjustRightInd w:val="0"/>
        <w:jc w:val="center"/>
        <w:rPr>
          <w:szCs w:val="28"/>
        </w:rPr>
      </w:pPr>
      <w:r>
        <w:rPr>
          <w:noProof/>
          <w:szCs w:val="28"/>
        </w:rPr>
        <w:drawing>
          <wp:inline distT="0" distB="0" distL="0" distR="0" wp14:anchorId="307377C1" wp14:editId="58C60512">
            <wp:extent cx="4333875" cy="2752725"/>
            <wp:effectExtent l="0" t="0" r="9525"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333875" cy="2752725"/>
                    </a:xfrm>
                    <a:prstGeom prst="rect">
                      <a:avLst/>
                    </a:prstGeom>
                    <a:noFill/>
                    <a:ln>
                      <a:noFill/>
                    </a:ln>
                  </pic:spPr>
                </pic:pic>
              </a:graphicData>
            </a:graphic>
          </wp:inline>
        </w:drawing>
      </w:r>
    </w:p>
    <w:p w14:paraId="48C0C8BE" w14:textId="77777777" w:rsidR="00852F07" w:rsidRDefault="00DD34A2" w:rsidP="005F6947">
      <w:pPr>
        <w:pStyle w:val="affc"/>
        <w:numPr>
          <w:ilvl w:val="0"/>
          <w:numId w:val="19"/>
        </w:numPr>
        <w:tabs>
          <w:tab w:val="num" w:pos="794"/>
          <w:tab w:val="num" w:pos="19796"/>
        </w:tabs>
        <w:rPr>
          <w:szCs w:val="28"/>
        </w:rPr>
      </w:pPr>
      <w:r>
        <w:rPr>
          <w:szCs w:val="28"/>
        </w:rPr>
        <w:t xml:space="preserve">Ручной ввод </w:t>
      </w:r>
      <w:proofErr w:type="spellStart"/>
      <w:r>
        <w:rPr>
          <w:szCs w:val="28"/>
        </w:rPr>
        <w:t>РзПр</w:t>
      </w:r>
      <w:proofErr w:type="spellEnd"/>
    </w:p>
    <w:p w14:paraId="26E204C1" w14:textId="77777777" w:rsidR="00852F07" w:rsidRPr="00E0645B" w:rsidRDefault="00852F07" w:rsidP="00D744DD">
      <w:pPr>
        <w:autoSpaceDE w:val="0"/>
        <w:autoSpaceDN w:val="0"/>
        <w:adjustRightInd w:val="0"/>
        <w:ind w:firstLine="709"/>
        <w:rPr>
          <w:szCs w:val="28"/>
        </w:rPr>
      </w:pPr>
      <w:r w:rsidRPr="00944F6E">
        <w:rPr>
          <w:szCs w:val="28"/>
        </w:rPr>
        <w:lastRenderedPageBreak/>
        <w:t xml:space="preserve">В графах </w:t>
      </w:r>
      <w:r>
        <w:rPr>
          <w:szCs w:val="28"/>
        </w:rPr>
        <w:t>6 - 36</w:t>
      </w:r>
      <w:r w:rsidRPr="00944F6E">
        <w:rPr>
          <w:szCs w:val="28"/>
        </w:rPr>
        <w:t xml:space="preserve"> реестра </w:t>
      </w:r>
      <w:r>
        <w:rPr>
          <w:szCs w:val="28"/>
        </w:rPr>
        <w:t>ЗАТО</w:t>
      </w:r>
      <w:r w:rsidRPr="00944F6E">
        <w:rPr>
          <w:szCs w:val="28"/>
        </w:rPr>
        <w:t xml:space="preserve"> указывается объем средств на исполнение расходного обязательства </w:t>
      </w:r>
      <w:r>
        <w:rPr>
          <w:szCs w:val="28"/>
        </w:rPr>
        <w:t>ЗАТО</w:t>
      </w:r>
      <w:r w:rsidRPr="00944F6E">
        <w:rPr>
          <w:szCs w:val="28"/>
        </w:rPr>
        <w:t xml:space="preserve"> за счет средств федерального бюджета, бюджета субъекта Российской Федерации и иных безвозмездных поступлений в тыс. ру</w:t>
      </w:r>
      <w:r>
        <w:rPr>
          <w:szCs w:val="28"/>
        </w:rPr>
        <w:t>блей с одним десятичным знаком.</w:t>
      </w:r>
    </w:p>
    <w:p w14:paraId="47DD30E3" w14:textId="77777777" w:rsidR="00852F07" w:rsidRDefault="00852F07" w:rsidP="005F6947">
      <w:pPr>
        <w:pStyle w:val="3f4"/>
        <w:numPr>
          <w:ilvl w:val="2"/>
          <w:numId w:val="30"/>
        </w:numPr>
        <w:tabs>
          <w:tab w:val="num" w:pos="1797"/>
        </w:tabs>
        <w:spacing w:line="360" w:lineRule="auto"/>
        <w:ind w:left="1797" w:hanging="1077"/>
      </w:pPr>
      <w:bookmarkStart w:id="109" w:name="_Toc18575387"/>
      <w:r>
        <w:t>Расчет итогов</w:t>
      </w:r>
      <w:bookmarkEnd w:id="109"/>
    </w:p>
    <w:p w14:paraId="0BA946F7" w14:textId="77777777" w:rsidR="00852F07" w:rsidRDefault="00852F07" w:rsidP="00D744DD">
      <w:pPr>
        <w:spacing w:before="120" w:after="120"/>
        <w:ind w:firstLine="709"/>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Pr>
          <w:noProof/>
        </w:rPr>
        <w:drawing>
          <wp:inline distT="0" distB="0" distL="0" distR="0" wp14:anchorId="3FBD7B33" wp14:editId="632C3070">
            <wp:extent cx="1047750" cy="190500"/>
            <wp:effectExtent l="0" t="0" r="0" b="0"/>
            <wp:docPr id="688" name="Рисунок 688">
              <a:hlinkClick xmlns:a="http://schemas.openxmlformats.org/drawingml/2006/main" r:id="rId155"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14:paraId="781424AE" w14:textId="77777777" w:rsidR="00852F07" w:rsidRDefault="00852F07" w:rsidP="00D744DD">
      <w:pPr>
        <w:spacing w:before="120" w:after="120"/>
        <w:ind w:firstLine="709"/>
      </w:pPr>
      <w:r>
        <w:t xml:space="preserve">Расчет итоговых показателей в таблице </w:t>
      </w:r>
      <w:r w:rsidRPr="00D744DD">
        <w:rPr>
          <w:b/>
        </w:rPr>
        <w:t>Реестр расходных обязательств ЗАТО</w:t>
      </w:r>
      <w:r>
        <w:t xml:space="preserve"> осуществляется:</w:t>
      </w:r>
    </w:p>
    <w:p w14:paraId="37D014D5" w14:textId="77777777" w:rsidR="00852F07" w:rsidRDefault="00852F07" w:rsidP="00D744DD">
      <w:pPr>
        <w:spacing w:before="120" w:after="120"/>
        <w:ind w:firstLine="709"/>
      </w:pPr>
      <w:r>
        <w:t>- Построчно, при этом у итоговой строки код стоит Итого.</w:t>
      </w:r>
    </w:p>
    <w:p w14:paraId="44BBFF54" w14:textId="77777777" w:rsidR="00852F07" w:rsidRDefault="00852F07" w:rsidP="00852F07">
      <w:pPr>
        <w:spacing w:before="120" w:after="120"/>
      </w:pPr>
      <w:r>
        <w:rPr>
          <w:noProof/>
        </w:rPr>
        <w:drawing>
          <wp:inline distT="0" distB="0" distL="0" distR="0" wp14:anchorId="314B1B85" wp14:editId="296B8733">
            <wp:extent cx="6296025" cy="20574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296025" cy="2057400"/>
                    </a:xfrm>
                    <a:prstGeom prst="rect">
                      <a:avLst/>
                    </a:prstGeom>
                    <a:noFill/>
                    <a:ln>
                      <a:noFill/>
                    </a:ln>
                  </pic:spPr>
                </pic:pic>
              </a:graphicData>
            </a:graphic>
          </wp:inline>
        </w:drawing>
      </w:r>
    </w:p>
    <w:p w14:paraId="7B3F0C15" w14:textId="77777777" w:rsidR="00852F07" w:rsidRDefault="00DD34A2" w:rsidP="005F6947">
      <w:pPr>
        <w:pStyle w:val="affc"/>
        <w:numPr>
          <w:ilvl w:val="0"/>
          <w:numId w:val="19"/>
        </w:numPr>
        <w:tabs>
          <w:tab w:val="num" w:pos="794"/>
          <w:tab w:val="num" w:pos="19796"/>
        </w:tabs>
      </w:pPr>
      <w:r>
        <w:t>Пример итоговых строк</w:t>
      </w:r>
    </w:p>
    <w:p w14:paraId="3CBF8847" w14:textId="77777777" w:rsidR="00852F07" w:rsidRDefault="00852F07" w:rsidP="00D744DD">
      <w:pPr>
        <w:spacing w:before="120" w:after="120"/>
        <w:ind w:firstLine="709"/>
      </w:pPr>
      <w:r>
        <w:t>- По иерархии групп РО.</w:t>
      </w:r>
    </w:p>
    <w:p w14:paraId="1ADBCF02" w14:textId="77777777" w:rsidR="00852F07" w:rsidRDefault="00852F07" w:rsidP="00852F07">
      <w:pPr>
        <w:spacing w:before="120" w:after="120"/>
        <w:jc w:val="center"/>
      </w:pPr>
      <w:r>
        <w:rPr>
          <w:noProof/>
        </w:rPr>
        <w:drawing>
          <wp:inline distT="0" distB="0" distL="0" distR="0" wp14:anchorId="1D2E66C0" wp14:editId="1828A892">
            <wp:extent cx="3971925" cy="213360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971925" cy="2133600"/>
                    </a:xfrm>
                    <a:prstGeom prst="rect">
                      <a:avLst/>
                    </a:prstGeom>
                    <a:noFill/>
                    <a:ln>
                      <a:noFill/>
                    </a:ln>
                  </pic:spPr>
                </pic:pic>
              </a:graphicData>
            </a:graphic>
          </wp:inline>
        </w:drawing>
      </w:r>
    </w:p>
    <w:p w14:paraId="7DA13094" w14:textId="77777777" w:rsidR="00852F07" w:rsidRPr="003E4C57" w:rsidRDefault="00DD34A2" w:rsidP="005F6947">
      <w:pPr>
        <w:pStyle w:val="affc"/>
        <w:numPr>
          <w:ilvl w:val="0"/>
          <w:numId w:val="19"/>
        </w:numPr>
        <w:tabs>
          <w:tab w:val="num" w:pos="794"/>
          <w:tab w:val="num" w:pos="19796"/>
        </w:tabs>
      </w:pPr>
      <w:r>
        <w:t xml:space="preserve">Пример </w:t>
      </w:r>
      <w:proofErr w:type="spellStart"/>
      <w:r>
        <w:t>досчета</w:t>
      </w:r>
      <w:proofErr w:type="spellEnd"/>
      <w:r>
        <w:t xml:space="preserve"> по иерархии групп</w:t>
      </w:r>
    </w:p>
    <w:p w14:paraId="2BD18817" w14:textId="77777777" w:rsidR="00852F07" w:rsidRDefault="00852F07" w:rsidP="00D744DD">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w:t>
      </w:r>
      <w:r w:rsidRPr="005234A3">
        <w:rPr>
          <w:b/>
        </w:rPr>
        <w:lastRenderedPageBreak/>
        <w:t>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sidR="00D744DD">
        <w:rPr>
          <w:i/>
        </w:rPr>
        <w:t>Рисунок 183</w:t>
      </w:r>
      <w:r w:rsidRPr="008C2500">
        <w:rPr>
          <w:i/>
        </w:rPr>
        <w:t xml:space="preserve">), </w:t>
      </w:r>
      <w:r>
        <w:t>в котором будут указаны как формула, так и сами значения, участвующие в расчете.</w:t>
      </w:r>
    </w:p>
    <w:p w14:paraId="205EAA9B" w14:textId="77777777" w:rsidR="00852F07" w:rsidRDefault="00852F07" w:rsidP="00852F07">
      <w:pPr>
        <w:spacing w:before="120" w:after="120"/>
        <w:jc w:val="center"/>
      </w:pPr>
      <w:r>
        <w:rPr>
          <w:noProof/>
        </w:rPr>
        <w:drawing>
          <wp:inline distT="0" distB="0" distL="0" distR="0" wp14:anchorId="6AD7B431" wp14:editId="70289CC1">
            <wp:extent cx="5819775" cy="398145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819775" cy="3981450"/>
                    </a:xfrm>
                    <a:prstGeom prst="rect">
                      <a:avLst/>
                    </a:prstGeom>
                    <a:noFill/>
                    <a:ln>
                      <a:noFill/>
                    </a:ln>
                  </pic:spPr>
                </pic:pic>
              </a:graphicData>
            </a:graphic>
          </wp:inline>
        </w:drawing>
      </w:r>
    </w:p>
    <w:p w14:paraId="6AC3C463" w14:textId="77777777" w:rsidR="00852F07" w:rsidRPr="004D489C" w:rsidRDefault="00852F07" w:rsidP="005F6947">
      <w:pPr>
        <w:pStyle w:val="affc"/>
        <w:numPr>
          <w:ilvl w:val="0"/>
          <w:numId w:val="19"/>
        </w:numPr>
        <w:tabs>
          <w:tab w:val="num" w:pos="794"/>
          <w:tab w:val="num" w:pos="19796"/>
        </w:tabs>
      </w:pPr>
      <w:r>
        <w:t xml:space="preserve">Анализ </w:t>
      </w:r>
      <w:proofErr w:type="spellStart"/>
      <w:r>
        <w:t>досчета</w:t>
      </w:r>
      <w:proofErr w:type="spellEnd"/>
      <w:r>
        <w:t xml:space="preserve"> ячейки</w:t>
      </w:r>
    </w:p>
    <w:p w14:paraId="73520020" w14:textId="77777777" w:rsidR="00852F07" w:rsidRDefault="00852F07" w:rsidP="005F6947">
      <w:pPr>
        <w:pStyle w:val="3f4"/>
        <w:numPr>
          <w:ilvl w:val="2"/>
          <w:numId w:val="30"/>
        </w:numPr>
        <w:tabs>
          <w:tab w:val="num" w:pos="1797"/>
        </w:tabs>
        <w:spacing w:line="360" w:lineRule="auto"/>
        <w:ind w:left="1797" w:hanging="1077"/>
      </w:pPr>
      <w:bookmarkStart w:id="110" w:name="_Toc18575388"/>
      <w:r>
        <w:t>Проверка кс</w:t>
      </w:r>
      <w:bookmarkEnd w:id="110"/>
    </w:p>
    <w:p w14:paraId="2BDBB6A0" w14:textId="77777777" w:rsidR="00852F07" w:rsidRPr="00035980" w:rsidRDefault="00852F07" w:rsidP="00D744DD">
      <w:pPr>
        <w:ind w:firstLine="576"/>
      </w:pPr>
      <w:r>
        <w:t>Следующим обязательным этапом работы пользователя в ПК «</w:t>
      </w:r>
      <w:proofErr w:type="spellStart"/>
      <w:r>
        <w:t>Свод-СМАРТ</w:t>
      </w:r>
      <w:proofErr w:type="spellEnd"/>
      <w:r>
        <w:t>»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контрольных соотношений</w:t>
      </w:r>
      <w:r>
        <w:t>.</w:t>
      </w:r>
    </w:p>
    <w:p w14:paraId="26F9DA4A" w14:textId="77777777" w:rsidR="00852F07" w:rsidRDefault="00852F07" w:rsidP="00D744DD">
      <w:pPr>
        <w:spacing w:before="120" w:after="120"/>
        <w:ind w:firstLine="576"/>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14:paraId="5A380B45" w14:textId="77777777" w:rsidR="00852F07" w:rsidRDefault="00852F07" w:rsidP="00D744DD">
      <w:pPr>
        <w:rPr>
          <w:i/>
        </w:rPr>
      </w:pPr>
      <w:r>
        <w:t xml:space="preserve">Для того чтобы запустить проверку </w:t>
      </w:r>
      <w:proofErr w:type="spellStart"/>
      <w:r w:rsidRPr="0012358D">
        <w:rPr>
          <w:b/>
        </w:rPr>
        <w:t>внутридокументных</w:t>
      </w:r>
      <w:proofErr w:type="spellEnd"/>
      <w:r w:rsidRPr="0012358D">
        <w:rPr>
          <w:b/>
        </w:rPr>
        <w:t xml:space="preserve"> КС</w:t>
      </w:r>
      <w:r>
        <w:t xml:space="preserve"> необходимо выбрать </w:t>
      </w:r>
      <w:r w:rsidRPr="00D744DD">
        <w:rPr>
          <w:b/>
          <w:sz w:val="20"/>
          <w:szCs w:val="20"/>
          <w:highlight w:val="lightGray"/>
        </w:rPr>
        <w:t>Проверка КС</w:t>
      </w:r>
      <w:proofErr w:type="gramStart"/>
      <w:r w:rsidR="00D744DD" w:rsidRPr="00D744DD">
        <w:rPr>
          <w:sz w:val="20"/>
          <w:szCs w:val="20"/>
          <w:highlight w:val="lightGray"/>
        </w:rPr>
        <w:t>=&gt;</w:t>
      </w:r>
      <w:r w:rsidRPr="00D744DD">
        <w:rPr>
          <w:b/>
          <w:sz w:val="20"/>
          <w:szCs w:val="20"/>
          <w:highlight w:val="lightGray"/>
        </w:rPr>
        <w:t>Проверить</w:t>
      </w:r>
      <w:proofErr w:type="gramEnd"/>
      <w:r w:rsidRPr="00D744DD">
        <w:rPr>
          <w:b/>
          <w:sz w:val="20"/>
          <w:szCs w:val="20"/>
          <w:highlight w:val="lightGray"/>
        </w:rPr>
        <w:t xml:space="preserve"> </w:t>
      </w:r>
      <w:proofErr w:type="spellStart"/>
      <w:r w:rsidRPr="00D744DD">
        <w:rPr>
          <w:b/>
          <w:sz w:val="20"/>
          <w:szCs w:val="20"/>
          <w:highlight w:val="lightGray"/>
        </w:rPr>
        <w:t>внутридокументные</w:t>
      </w:r>
      <w:proofErr w:type="spellEnd"/>
      <w:r w:rsidRPr="00D744DD">
        <w:rPr>
          <w:b/>
          <w:sz w:val="20"/>
          <w:szCs w:val="20"/>
          <w:highlight w:val="lightGray"/>
        </w:rPr>
        <w:t xml:space="preserve"> КС</w:t>
      </w:r>
      <w:r>
        <w:t xml:space="preserve"> </w:t>
      </w:r>
      <w:r w:rsidRPr="00E97ECD">
        <w:rPr>
          <w:i/>
        </w:rPr>
        <w:t>(</w:t>
      </w:r>
      <w:r w:rsidR="00D744DD">
        <w:rPr>
          <w:i/>
        </w:rPr>
        <w:t>Рисунок 184</w:t>
      </w:r>
      <w:r w:rsidRPr="00E97ECD">
        <w:rPr>
          <w:i/>
        </w:rPr>
        <w:t>).</w:t>
      </w:r>
    </w:p>
    <w:p w14:paraId="33152D5C" w14:textId="77777777" w:rsidR="00852F07" w:rsidRPr="00035980" w:rsidRDefault="00852F07" w:rsidP="00852F07">
      <w:pPr>
        <w:spacing w:after="120"/>
      </w:pPr>
    </w:p>
    <w:p w14:paraId="4E79ED5A" w14:textId="77777777" w:rsidR="00852F07" w:rsidRPr="00035980" w:rsidRDefault="00852F07" w:rsidP="00852F07">
      <w:pPr>
        <w:spacing w:after="120"/>
        <w:jc w:val="center"/>
      </w:pPr>
      <w:r>
        <w:rPr>
          <w:noProof/>
        </w:rPr>
        <w:lastRenderedPageBreak/>
        <w:drawing>
          <wp:inline distT="0" distB="0" distL="0" distR="0" wp14:anchorId="61129A1D" wp14:editId="21AF2A12">
            <wp:extent cx="4562475" cy="2638425"/>
            <wp:effectExtent l="0" t="0" r="9525"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562475" cy="2638425"/>
                    </a:xfrm>
                    <a:prstGeom prst="rect">
                      <a:avLst/>
                    </a:prstGeom>
                    <a:noFill/>
                    <a:ln>
                      <a:noFill/>
                    </a:ln>
                  </pic:spPr>
                </pic:pic>
              </a:graphicData>
            </a:graphic>
          </wp:inline>
        </w:drawing>
      </w:r>
    </w:p>
    <w:p w14:paraId="369361C0" w14:textId="77777777" w:rsidR="00852F07" w:rsidRPr="004D489C" w:rsidRDefault="00852F07" w:rsidP="005F6947">
      <w:pPr>
        <w:pStyle w:val="affc"/>
        <w:numPr>
          <w:ilvl w:val="0"/>
          <w:numId w:val="19"/>
        </w:numPr>
        <w:tabs>
          <w:tab w:val="num" w:pos="794"/>
          <w:tab w:val="num" w:pos="19796"/>
        </w:tabs>
      </w:pPr>
      <w:r>
        <w:t>Проверка КС</w:t>
      </w:r>
    </w:p>
    <w:p w14:paraId="4F19C43D" w14:textId="77777777" w:rsidR="00852F07" w:rsidRDefault="00852F07" w:rsidP="00D744DD">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00D744DD">
        <w:rPr>
          <w:i/>
        </w:rPr>
        <w:t>Рисунок 185</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14:paraId="2A8A288F" w14:textId="77777777" w:rsidR="00852F07" w:rsidRPr="00035980" w:rsidRDefault="00852F07" w:rsidP="00852F07">
      <w:pPr>
        <w:spacing w:after="120"/>
      </w:pPr>
    </w:p>
    <w:p w14:paraId="1142CBF8" w14:textId="77777777" w:rsidR="00852F07" w:rsidRPr="00035980" w:rsidRDefault="00852F07" w:rsidP="00852F07">
      <w:pPr>
        <w:spacing w:after="120"/>
        <w:jc w:val="center"/>
      </w:pPr>
      <w:r>
        <w:rPr>
          <w:noProof/>
        </w:rPr>
        <w:lastRenderedPageBreak/>
        <w:drawing>
          <wp:inline distT="0" distB="0" distL="0" distR="0" wp14:anchorId="57EDBEB8" wp14:editId="56BA6BF0">
            <wp:extent cx="6296025" cy="549592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296025" cy="5495925"/>
                    </a:xfrm>
                    <a:prstGeom prst="rect">
                      <a:avLst/>
                    </a:prstGeom>
                    <a:noFill/>
                    <a:ln>
                      <a:noFill/>
                    </a:ln>
                  </pic:spPr>
                </pic:pic>
              </a:graphicData>
            </a:graphic>
          </wp:inline>
        </w:drawing>
      </w:r>
    </w:p>
    <w:p w14:paraId="4A97B0A6" w14:textId="77777777" w:rsidR="00852F07" w:rsidRPr="004D489C" w:rsidRDefault="00852F07" w:rsidP="005F6947">
      <w:pPr>
        <w:pStyle w:val="affc"/>
        <w:numPr>
          <w:ilvl w:val="0"/>
          <w:numId w:val="19"/>
        </w:numPr>
        <w:tabs>
          <w:tab w:val="num" w:pos="794"/>
          <w:tab w:val="num" w:pos="19796"/>
        </w:tabs>
      </w:pPr>
      <w:r w:rsidRPr="00035980">
        <w:t>Протокол контроля</w:t>
      </w:r>
    </w:p>
    <w:p w14:paraId="3860BC0D" w14:textId="77777777" w:rsidR="00852F07" w:rsidRPr="00035980" w:rsidRDefault="00852F07" w:rsidP="00D744DD">
      <w:pPr>
        <w:spacing w:before="120" w:after="120"/>
        <w:ind w:firstLine="709"/>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14:paraId="721B2034" w14:textId="77777777" w:rsidR="00852F07" w:rsidRPr="00035980" w:rsidRDefault="00852F07" w:rsidP="00852F07">
      <w:pPr>
        <w:spacing w:before="120" w:after="120"/>
      </w:pPr>
      <w:r>
        <w:rPr>
          <w:noProof/>
        </w:rPr>
        <w:t xml:space="preserve"> - </w:t>
      </w:r>
      <w:r>
        <w:rPr>
          <w:noProof/>
        </w:rPr>
        <w:drawing>
          <wp:inline distT="0" distB="0" distL="0" distR="0" wp14:anchorId="48CBC0E3" wp14:editId="4BB3911E">
            <wp:extent cx="495300" cy="2095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14:paraId="15AF50CC" w14:textId="77777777" w:rsidR="00852F07" w:rsidRPr="00035980" w:rsidRDefault="00852F07" w:rsidP="00852F07">
      <w:pPr>
        <w:spacing w:before="120" w:after="120"/>
      </w:pPr>
      <w:r>
        <w:t xml:space="preserve"> - </w:t>
      </w:r>
      <w:r>
        <w:rPr>
          <w:noProof/>
        </w:rPr>
        <w:drawing>
          <wp:inline distT="0" distB="0" distL="0" distR="0" wp14:anchorId="42D2FEC5" wp14:editId="3384A15C">
            <wp:extent cx="466725" cy="238125"/>
            <wp:effectExtent l="0" t="0" r="9525"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14:paraId="01BB56CA" w14:textId="77777777" w:rsidR="00852F07" w:rsidRDefault="00852F07" w:rsidP="00852F07">
      <w:pPr>
        <w:spacing w:after="120"/>
      </w:pPr>
      <w:r>
        <w:t xml:space="preserve"> - </w:t>
      </w:r>
      <w:r>
        <w:rPr>
          <w:noProof/>
        </w:rPr>
        <w:drawing>
          <wp:inline distT="0" distB="0" distL="0" distR="0" wp14:anchorId="022F1F71" wp14:editId="64D5DD6F">
            <wp:extent cx="495300" cy="18097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14:paraId="0AFD2B19" w14:textId="77777777" w:rsidR="00852F07" w:rsidRPr="00035980" w:rsidRDefault="00852F07" w:rsidP="00852F07">
      <w:pPr>
        <w:spacing w:after="120"/>
      </w:pPr>
      <w:r>
        <w:t xml:space="preserve"> - </w:t>
      </w:r>
      <w:r>
        <w:rPr>
          <w:noProof/>
        </w:rPr>
        <w:drawing>
          <wp:inline distT="0" distB="0" distL="0" distR="0" wp14:anchorId="7B9CCBAE" wp14:editId="493ED9AE">
            <wp:extent cx="495300" cy="2476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14:paraId="2D6B1BE7" w14:textId="77777777" w:rsidR="00852F07" w:rsidRPr="00035980" w:rsidRDefault="00852F07" w:rsidP="00852F07">
      <w:pPr>
        <w:spacing w:after="120"/>
      </w:pPr>
    </w:p>
    <w:tbl>
      <w:tblPr>
        <w:tblW w:w="10189" w:type="dxa"/>
        <w:tblInd w:w="409" w:type="dxa"/>
        <w:tblLook w:val="01E0" w:firstRow="1" w:lastRow="1" w:firstColumn="1" w:lastColumn="1" w:noHBand="0" w:noVBand="0"/>
      </w:tblPr>
      <w:tblGrid>
        <w:gridCol w:w="719"/>
        <w:gridCol w:w="9470"/>
      </w:tblGrid>
      <w:tr w:rsidR="00852F07" w:rsidRPr="00A764AD" w14:paraId="03A51290" w14:textId="77777777" w:rsidTr="0063102D">
        <w:trPr>
          <w:trHeight w:val="364"/>
        </w:trPr>
        <w:tc>
          <w:tcPr>
            <w:tcW w:w="719" w:type="dxa"/>
            <w:shd w:val="clear" w:color="auto" w:fill="auto"/>
          </w:tcPr>
          <w:p w14:paraId="011A31C6" w14:textId="77777777" w:rsidR="00852F07" w:rsidRPr="00A764AD" w:rsidRDefault="00852F07" w:rsidP="0063102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31D1A3" wp14:editId="1144237F">
                  <wp:extent cx="323850" cy="314325"/>
                  <wp:effectExtent l="0" t="0" r="0" b="952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14:paraId="64F41A62" w14:textId="77777777" w:rsidR="00852F07" w:rsidRPr="00A764AD" w:rsidRDefault="00852F07" w:rsidP="0063102D">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14:paraId="6EC5C353" w14:textId="77777777" w:rsidR="00852F07" w:rsidRDefault="00852F07" w:rsidP="00852F07">
      <w:pPr>
        <w:spacing w:after="120"/>
        <w:rPr>
          <w:u w:val="single"/>
        </w:rPr>
      </w:pPr>
    </w:p>
    <w:p w14:paraId="33E33D04" w14:textId="77777777" w:rsidR="00852F07" w:rsidRDefault="00852F07" w:rsidP="005F6947">
      <w:pPr>
        <w:pStyle w:val="3f4"/>
        <w:numPr>
          <w:ilvl w:val="2"/>
          <w:numId w:val="30"/>
        </w:numPr>
        <w:tabs>
          <w:tab w:val="num" w:pos="1797"/>
        </w:tabs>
        <w:spacing w:line="360" w:lineRule="auto"/>
        <w:ind w:left="1797" w:hanging="1077"/>
      </w:pPr>
      <w:bookmarkStart w:id="111" w:name="_Toc18575389"/>
      <w:r>
        <w:t>Статусы отчетов</w:t>
      </w:r>
      <w:bookmarkEnd w:id="111"/>
    </w:p>
    <w:p w14:paraId="2FA891A7" w14:textId="77777777" w:rsidR="00852F07" w:rsidRDefault="00852F07" w:rsidP="00852F07">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14:paraId="70E88D48" w14:textId="77777777" w:rsidR="00852F07" w:rsidRDefault="00852F07" w:rsidP="00852F07">
      <w:pPr>
        <w:spacing w:after="120"/>
        <w:jc w:val="center"/>
      </w:pPr>
      <w:r>
        <w:rPr>
          <w:noProof/>
        </w:rPr>
        <w:drawing>
          <wp:inline distT="0" distB="0" distL="0" distR="0" wp14:anchorId="7E128B56" wp14:editId="28785808">
            <wp:extent cx="6296025" cy="2343150"/>
            <wp:effectExtent l="0" t="0" r="952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296025" cy="2343150"/>
                    </a:xfrm>
                    <a:prstGeom prst="rect">
                      <a:avLst/>
                    </a:prstGeom>
                    <a:noFill/>
                    <a:ln>
                      <a:noFill/>
                    </a:ln>
                  </pic:spPr>
                </pic:pic>
              </a:graphicData>
            </a:graphic>
          </wp:inline>
        </w:drawing>
      </w:r>
    </w:p>
    <w:p w14:paraId="2480E64A" w14:textId="77777777" w:rsidR="00852F07" w:rsidRDefault="00852F07" w:rsidP="005F6947">
      <w:pPr>
        <w:pStyle w:val="affc"/>
        <w:numPr>
          <w:ilvl w:val="0"/>
          <w:numId w:val="19"/>
        </w:numPr>
        <w:tabs>
          <w:tab w:val="num" w:pos="794"/>
          <w:tab w:val="num" w:pos="19796"/>
        </w:tabs>
      </w:pPr>
      <w:r>
        <w:t>Статусы отчетов</w:t>
      </w:r>
      <w:r w:rsidR="00337EE8">
        <w:t>. Готов к проверке</w:t>
      </w:r>
    </w:p>
    <w:p w14:paraId="000F645A" w14:textId="77777777" w:rsidR="00852F07" w:rsidRDefault="00852F07" w:rsidP="00852F07">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14:paraId="69897E66" w14:textId="77777777" w:rsidR="00852F07" w:rsidRDefault="00852F07" w:rsidP="00852F07">
      <w:pPr>
        <w:spacing w:after="120"/>
      </w:pPr>
      <w:r>
        <w:rPr>
          <w:noProof/>
        </w:rPr>
        <w:drawing>
          <wp:inline distT="0" distB="0" distL="0" distR="0" wp14:anchorId="2BD5F310" wp14:editId="49DA8394">
            <wp:extent cx="6296025" cy="2105025"/>
            <wp:effectExtent l="0" t="0" r="9525" b="952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296025" cy="2105025"/>
                    </a:xfrm>
                    <a:prstGeom prst="rect">
                      <a:avLst/>
                    </a:prstGeom>
                    <a:noFill/>
                    <a:ln>
                      <a:noFill/>
                    </a:ln>
                  </pic:spPr>
                </pic:pic>
              </a:graphicData>
            </a:graphic>
          </wp:inline>
        </w:drawing>
      </w:r>
    </w:p>
    <w:p w14:paraId="5AC3079D" w14:textId="77777777" w:rsidR="00DD34A2" w:rsidRDefault="00DD34A2" w:rsidP="005F6947">
      <w:pPr>
        <w:pStyle w:val="affc"/>
        <w:numPr>
          <w:ilvl w:val="0"/>
          <w:numId w:val="19"/>
        </w:numPr>
        <w:tabs>
          <w:tab w:val="num" w:pos="794"/>
          <w:tab w:val="num" w:pos="19796"/>
        </w:tabs>
      </w:pPr>
      <w:r>
        <w:t>Статусы отчетов</w:t>
      </w:r>
      <w:r w:rsidR="00337EE8">
        <w:t>. Проверяется</w:t>
      </w:r>
    </w:p>
    <w:p w14:paraId="0708037B" w14:textId="77777777" w:rsidR="00852F07" w:rsidRDefault="00852F07" w:rsidP="00852F07">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Расчет итогов</w:t>
      </w:r>
      <w:r>
        <w:t xml:space="preserve">. Далее повторно провести проверку </w:t>
      </w:r>
      <w:proofErr w:type="spellStart"/>
      <w:r>
        <w:t>внутридокументных</w:t>
      </w:r>
      <w:proofErr w:type="spellEnd"/>
      <w:r>
        <w:t xml:space="preserve"> и </w:t>
      </w:r>
      <w:proofErr w:type="spellStart"/>
      <w:r>
        <w:t>междокументных</w:t>
      </w:r>
      <w:proofErr w:type="spellEnd"/>
      <w:r>
        <w:t xml:space="preserve"> контрольных соотношений и в случае отсутствия ошибок установить статус «Готов к проверке». </w:t>
      </w:r>
    </w:p>
    <w:p w14:paraId="597A394F" w14:textId="77777777" w:rsidR="00852F07" w:rsidRDefault="00852F07" w:rsidP="00852F07">
      <w:pPr>
        <w:spacing w:after="120"/>
        <w:jc w:val="center"/>
      </w:pPr>
      <w:r>
        <w:rPr>
          <w:noProof/>
        </w:rPr>
        <w:lastRenderedPageBreak/>
        <w:drawing>
          <wp:inline distT="0" distB="0" distL="0" distR="0" wp14:anchorId="5EF6ABA4" wp14:editId="38239B7B">
            <wp:extent cx="5162550" cy="3857625"/>
            <wp:effectExtent l="0" t="0" r="0" b="952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162550" cy="3857625"/>
                    </a:xfrm>
                    <a:prstGeom prst="rect">
                      <a:avLst/>
                    </a:prstGeom>
                    <a:noFill/>
                    <a:ln>
                      <a:noFill/>
                    </a:ln>
                  </pic:spPr>
                </pic:pic>
              </a:graphicData>
            </a:graphic>
          </wp:inline>
        </w:drawing>
      </w:r>
    </w:p>
    <w:p w14:paraId="40F56B4F" w14:textId="77777777" w:rsidR="00852F07" w:rsidRDefault="00337EE8" w:rsidP="005F6947">
      <w:pPr>
        <w:pStyle w:val="affc"/>
        <w:numPr>
          <w:ilvl w:val="0"/>
          <w:numId w:val="19"/>
        </w:numPr>
        <w:tabs>
          <w:tab w:val="num" w:pos="794"/>
          <w:tab w:val="num" w:pos="19796"/>
        </w:tabs>
      </w:pPr>
      <w:r>
        <w:t>Статусы отчетов. На доработке</w:t>
      </w:r>
    </w:p>
    <w:p w14:paraId="222286D9" w14:textId="77777777" w:rsidR="00852F07" w:rsidRDefault="00852F07" w:rsidP="00852F07">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14:paraId="219C01CF" w14:textId="77777777" w:rsidR="00852F07" w:rsidRDefault="00852F07" w:rsidP="00852F07">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14:paraId="78FE26E8" w14:textId="77777777" w:rsidR="00852F07" w:rsidRDefault="00852F07" w:rsidP="005F6947">
      <w:pPr>
        <w:pStyle w:val="3f4"/>
        <w:numPr>
          <w:ilvl w:val="2"/>
          <w:numId w:val="30"/>
        </w:numPr>
        <w:tabs>
          <w:tab w:val="num" w:pos="1797"/>
        </w:tabs>
        <w:spacing w:line="360" w:lineRule="auto"/>
        <w:ind w:left="1797" w:hanging="1077"/>
      </w:pPr>
      <w:bookmarkStart w:id="112" w:name="_Toc18575390"/>
      <w:r>
        <w:t>Печать отчета</w:t>
      </w:r>
      <w:bookmarkEnd w:id="112"/>
    </w:p>
    <w:p w14:paraId="492781C6" w14:textId="77777777" w:rsidR="00852F07" w:rsidRDefault="00852F07" w:rsidP="00D744DD">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49107C8C" wp14:editId="1886EFE9">
            <wp:extent cx="247650" cy="180975"/>
            <wp:effectExtent l="0" t="0" r="0"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D744DD" w:rsidRPr="00D744DD">
        <w:t>[</w:t>
      </w:r>
      <w:r w:rsidRPr="00035980">
        <w:rPr>
          <w:b/>
        </w:rPr>
        <w:t>Печать</w:t>
      </w:r>
      <w:r w:rsidR="00D744DD" w:rsidRPr="00D744DD">
        <w:rPr>
          <w:b/>
        </w:rPr>
        <w:t>]</w:t>
      </w:r>
      <w:r w:rsidRPr="00035980">
        <w:rPr>
          <w:b/>
        </w:rPr>
        <w:t xml:space="preserve">. </w:t>
      </w:r>
    </w:p>
    <w:p w14:paraId="0BAA6D90" w14:textId="77777777" w:rsidR="00852F07" w:rsidRDefault="00852F07" w:rsidP="00852F07">
      <w:pPr>
        <w:spacing w:after="120"/>
        <w:jc w:val="center"/>
      </w:pPr>
      <w:r>
        <w:rPr>
          <w:b/>
          <w:noProof/>
        </w:rPr>
        <w:drawing>
          <wp:inline distT="0" distB="0" distL="0" distR="0" wp14:anchorId="0BAE8A73" wp14:editId="42021839">
            <wp:extent cx="6296025" cy="2352675"/>
            <wp:effectExtent l="0" t="0" r="9525" b="952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296025" cy="2352675"/>
                    </a:xfrm>
                    <a:prstGeom prst="rect">
                      <a:avLst/>
                    </a:prstGeom>
                    <a:noFill/>
                    <a:ln>
                      <a:noFill/>
                    </a:ln>
                  </pic:spPr>
                </pic:pic>
              </a:graphicData>
            </a:graphic>
          </wp:inline>
        </w:drawing>
      </w:r>
    </w:p>
    <w:p w14:paraId="2439DE9E" w14:textId="77777777" w:rsidR="00852F07" w:rsidRDefault="00852F07" w:rsidP="005F6947">
      <w:pPr>
        <w:pStyle w:val="affc"/>
        <w:numPr>
          <w:ilvl w:val="0"/>
          <w:numId w:val="19"/>
        </w:numPr>
        <w:tabs>
          <w:tab w:val="num" w:pos="794"/>
          <w:tab w:val="num" w:pos="19796"/>
        </w:tabs>
      </w:pPr>
      <w:r>
        <w:lastRenderedPageBreak/>
        <w:t>Параметры печати</w:t>
      </w:r>
    </w:p>
    <w:p w14:paraId="5B1E1ACE" w14:textId="77777777" w:rsidR="00852F07" w:rsidRDefault="00852F07" w:rsidP="00D744DD">
      <w:pPr>
        <w:spacing w:after="120"/>
        <w:ind w:firstLine="709"/>
      </w:pPr>
      <w:r w:rsidRPr="00035980">
        <w:t xml:space="preserve">При запуске печати отчета появляется окно </w:t>
      </w:r>
      <w:r w:rsidRPr="00FF1453">
        <w:rPr>
          <w:i/>
        </w:rPr>
        <w:t>(</w:t>
      </w:r>
      <w:r w:rsidR="00D744DD">
        <w:rPr>
          <w:i/>
        </w:rPr>
        <w:t>Рисунок 190</w:t>
      </w:r>
      <w:r w:rsidRPr="00FF1453">
        <w:rPr>
          <w:i/>
        </w:rPr>
        <w:t>)</w:t>
      </w:r>
      <w:r w:rsidRPr="00035980">
        <w:t xml:space="preserve"> с параметрами печати, в котором </w:t>
      </w:r>
      <w:r>
        <w:t>необходимо задать параметры печати отчета</w:t>
      </w:r>
      <w:r w:rsidRPr="00035980">
        <w:t>.</w:t>
      </w:r>
    </w:p>
    <w:p w14:paraId="2CF72EA6" w14:textId="77777777" w:rsidR="00852F07" w:rsidRDefault="00852F07" w:rsidP="00852F07">
      <w:pPr>
        <w:spacing w:after="120"/>
        <w:jc w:val="center"/>
      </w:pPr>
      <w:r>
        <w:rPr>
          <w:noProof/>
        </w:rPr>
        <w:drawing>
          <wp:inline distT="0" distB="0" distL="0" distR="0" wp14:anchorId="65681041" wp14:editId="64448DBD">
            <wp:extent cx="3209925" cy="2200275"/>
            <wp:effectExtent l="0" t="0" r="9525" b="952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209925" cy="2200275"/>
                    </a:xfrm>
                    <a:prstGeom prst="rect">
                      <a:avLst/>
                    </a:prstGeom>
                    <a:noFill/>
                    <a:ln>
                      <a:noFill/>
                    </a:ln>
                  </pic:spPr>
                </pic:pic>
              </a:graphicData>
            </a:graphic>
          </wp:inline>
        </w:drawing>
      </w:r>
    </w:p>
    <w:p w14:paraId="21C559AB" w14:textId="77777777" w:rsidR="00852F07" w:rsidRDefault="00852F07" w:rsidP="005F6947">
      <w:pPr>
        <w:pStyle w:val="affc"/>
        <w:numPr>
          <w:ilvl w:val="0"/>
          <w:numId w:val="19"/>
        </w:numPr>
        <w:tabs>
          <w:tab w:val="num" w:pos="794"/>
          <w:tab w:val="num" w:pos="19796"/>
        </w:tabs>
      </w:pPr>
      <w:r>
        <w:t>Дополнительные настройки печати</w:t>
      </w:r>
    </w:p>
    <w:p w14:paraId="2B0DB3EA" w14:textId="77777777" w:rsidR="00852F07" w:rsidRDefault="00852F07" w:rsidP="00D744DD">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14:paraId="47BBD3BA" w14:textId="77777777" w:rsidR="00852F07" w:rsidRDefault="00852F07" w:rsidP="005F6947">
      <w:pPr>
        <w:pStyle w:val="3f4"/>
        <w:numPr>
          <w:ilvl w:val="2"/>
          <w:numId w:val="30"/>
        </w:numPr>
        <w:tabs>
          <w:tab w:val="num" w:pos="1797"/>
        </w:tabs>
        <w:spacing w:line="360" w:lineRule="auto"/>
        <w:ind w:left="1797" w:hanging="1077"/>
      </w:pPr>
      <w:bookmarkStart w:id="113" w:name="_Toc18575391"/>
      <w:r>
        <w:t>Электронная подпись (ЭП)</w:t>
      </w:r>
      <w:bookmarkEnd w:id="113"/>
    </w:p>
    <w:p w14:paraId="0BB6577F" w14:textId="77777777" w:rsidR="00852F07" w:rsidRDefault="00852F07" w:rsidP="00852F07">
      <w:pPr>
        <w:pStyle w:val="afffffff9"/>
        <w:ind w:left="0" w:firstLine="708"/>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D744DD">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кнопку </w:t>
      </w:r>
      <w:r>
        <w:rPr>
          <w:rFonts w:ascii="Times New Roman" w:hAnsi="Times New Roman"/>
          <w:noProof/>
          <w:lang w:eastAsia="ru-RU"/>
        </w:rPr>
        <w:drawing>
          <wp:inline distT="0" distB="0" distL="0" distR="0" wp14:anchorId="34FE7CBA" wp14:editId="2203C915">
            <wp:extent cx="304800" cy="22860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00D744DD" w:rsidRPr="00D744DD">
        <w:rPr>
          <w:rFonts w:ascii="Times New Roman" w:hAnsi="Times New Roman"/>
          <w:sz w:val="24"/>
        </w:rPr>
        <w:t>[</w:t>
      </w:r>
      <w:r w:rsidR="00D744DD">
        <w:rPr>
          <w:rFonts w:ascii="Times New Roman" w:hAnsi="Times New Roman"/>
          <w:b/>
          <w:sz w:val="24"/>
        </w:rPr>
        <w:t>Электронная подпись</w:t>
      </w:r>
      <w:r w:rsidR="00D744DD" w:rsidRPr="00D744DD">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14:paraId="6D475D34" w14:textId="77777777" w:rsidR="00852F07" w:rsidRDefault="00852F07" w:rsidP="00852F07">
      <w:pPr>
        <w:pStyle w:val="afffffff9"/>
        <w:ind w:left="0" w:firstLine="708"/>
        <w:jc w:val="center"/>
        <w:rPr>
          <w:rFonts w:ascii="Times New Roman" w:hAnsi="Times New Roman"/>
          <w:sz w:val="24"/>
        </w:rPr>
      </w:pPr>
      <w:r>
        <w:rPr>
          <w:noProof/>
          <w:lang w:eastAsia="ru-RU"/>
        </w:rPr>
        <w:lastRenderedPageBreak/>
        <w:drawing>
          <wp:inline distT="0" distB="0" distL="0" distR="0" wp14:anchorId="0645F87C" wp14:editId="455A55F5">
            <wp:extent cx="4076700" cy="4600575"/>
            <wp:effectExtent l="0" t="0" r="0" b="952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14:paraId="65CF8B53" w14:textId="77777777" w:rsidR="00852F07" w:rsidRDefault="00337EE8" w:rsidP="005F6947">
      <w:pPr>
        <w:pStyle w:val="affc"/>
        <w:numPr>
          <w:ilvl w:val="0"/>
          <w:numId w:val="19"/>
        </w:numPr>
        <w:tabs>
          <w:tab w:val="num" w:pos="794"/>
          <w:tab w:val="num" w:pos="19796"/>
        </w:tabs>
      </w:pPr>
      <w:r>
        <w:t>Выбор сертификата</w:t>
      </w:r>
    </w:p>
    <w:p w14:paraId="6620DDAB" w14:textId="77777777"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14:paraId="15E4E641" w14:textId="77777777" w:rsidR="00852F07" w:rsidRDefault="00852F07" w:rsidP="00852F07">
      <w:pPr>
        <w:pStyle w:val="afffffff9"/>
        <w:ind w:left="0" w:firstLine="708"/>
        <w:rPr>
          <w:rFonts w:ascii="Times New Roman" w:hAnsi="Times New Roman"/>
          <w:sz w:val="24"/>
          <w:szCs w:val="24"/>
        </w:rPr>
      </w:pPr>
      <w:r>
        <w:rPr>
          <w:rFonts w:ascii="Times New Roman" w:hAnsi="Times New Roman"/>
          <w:sz w:val="24"/>
          <w:szCs w:val="24"/>
        </w:rPr>
        <w:t xml:space="preserve">При наличии модуля </w:t>
      </w:r>
      <w:r w:rsidRPr="00D744DD">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00D744DD">
        <w:rPr>
          <w:rFonts w:ascii="Times New Roman" w:hAnsi="Times New Roman"/>
          <w:i/>
          <w:sz w:val="24"/>
          <w:szCs w:val="24"/>
        </w:rPr>
        <w:t>Рисунок 192</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Pr>
          <w:rFonts w:ascii="Times New Roman" w:hAnsi="Times New Roman"/>
          <w:noProof/>
          <w:lang w:eastAsia="ru-RU"/>
        </w:rPr>
        <w:drawing>
          <wp:inline distT="0" distB="0" distL="0" distR="0" wp14:anchorId="35A07896" wp14:editId="683EF180">
            <wp:extent cx="895350" cy="2476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14:paraId="09620C21" w14:textId="77777777" w:rsidR="00852F07" w:rsidRPr="00035980" w:rsidRDefault="00852F07" w:rsidP="00852F07">
      <w:pPr>
        <w:pStyle w:val="afffffff9"/>
        <w:ind w:left="0" w:firstLine="708"/>
        <w:rPr>
          <w:rFonts w:ascii="Times New Roman" w:hAnsi="Times New Roman"/>
          <w:sz w:val="24"/>
          <w:szCs w:val="24"/>
        </w:rPr>
      </w:pPr>
    </w:p>
    <w:p w14:paraId="11781087" w14:textId="77777777" w:rsidR="00852F07" w:rsidRPr="00035980" w:rsidRDefault="00852F07" w:rsidP="00852F07">
      <w:pPr>
        <w:pStyle w:val="afffffff9"/>
        <w:ind w:left="0" w:firstLine="708"/>
        <w:rPr>
          <w:rFonts w:ascii="Times New Roman" w:hAnsi="Times New Roman"/>
          <w:sz w:val="24"/>
          <w:szCs w:val="24"/>
        </w:rPr>
      </w:pPr>
    </w:p>
    <w:p w14:paraId="461EC9E8" w14:textId="77777777" w:rsidR="00852F07" w:rsidRDefault="00852F07" w:rsidP="00852F07">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51C3A1A0" wp14:editId="591C6711">
            <wp:extent cx="6076950" cy="4600575"/>
            <wp:effectExtent l="0" t="0" r="0" b="952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076950" cy="4600575"/>
                    </a:xfrm>
                    <a:prstGeom prst="rect">
                      <a:avLst/>
                    </a:prstGeom>
                    <a:noFill/>
                    <a:ln>
                      <a:noFill/>
                    </a:ln>
                  </pic:spPr>
                </pic:pic>
              </a:graphicData>
            </a:graphic>
          </wp:inline>
        </w:drawing>
      </w:r>
    </w:p>
    <w:p w14:paraId="2634B255" w14:textId="77777777" w:rsidR="00852F07" w:rsidRDefault="00852F07" w:rsidP="005F6947">
      <w:pPr>
        <w:pStyle w:val="affc"/>
        <w:numPr>
          <w:ilvl w:val="0"/>
          <w:numId w:val="19"/>
        </w:numPr>
        <w:tabs>
          <w:tab w:val="num" w:pos="794"/>
          <w:tab w:val="num" w:pos="19796"/>
        </w:tabs>
      </w:pPr>
      <w:r>
        <w:t>Подпись</w:t>
      </w:r>
    </w:p>
    <w:p w14:paraId="4EAA33AE" w14:textId="77777777" w:rsidR="00852F07" w:rsidRPr="00271777" w:rsidRDefault="00852F07" w:rsidP="00852F07">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кнопки </w:t>
      </w:r>
      <w:r>
        <w:rPr>
          <w:rFonts w:ascii="Times New Roman" w:hAnsi="Times New Roman"/>
          <w:noProof/>
          <w:sz w:val="24"/>
          <w:szCs w:val="20"/>
          <w:lang w:eastAsia="ru-RU"/>
        </w:rPr>
        <w:drawing>
          <wp:inline distT="0" distB="0" distL="0" distR="0" wp14:anchorId="31AADF41" wp14:editId="03437F8F">
            <wp:extent cx="285750" cy="180975"/>
            <wp:effectExtent l="0" t="0" r="0" b="9525"/>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00D744DD" w:rsidRPr="00D744DD">
        <w:rPr>
          <w:rFonts w:ascii="Times New Roman" w:hAnsi="Times New Roman"/>
          <w:sz w:val="24"/>
          <w:szCs w:val="20"/>
        </w:rPr>
        <w:t>[</w:t>
      </w:r>
      <w:r w:rsidRPr="00035980">
        <w:rPr>
          <w:rFonts w:ascii="Times New Roman" w:hAnsi="Times New Roman"/>
          <w:b/>
          <w:sz w:val="24"/>
          <w:szCs w:val="20"/>
        </w:rPr>
        <w:t>Электронная подпись</w:t>
      </w:r>
      <w:r w:rsidR="00D744DD" w:rsidRPr="00D744DD">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D744DD">
        <w:rPr>
          <w:rFonts w:ascii="Times New Roman" w:hAnsi="Times New Roman"/>
          <w:b/>
          <w:sz w:val="24"/>
          <w:szCs w:val="20"/>
        </w:rPr>
        <w:t>«Работа с отчетностью»</w:t>
      </w:r>
      <w:r w:rsidRPr="00271777">
        <w:rPr>
          <w:rFonts w:ascii="Times New Roman" w:hAnsi="Times New Roman"/>
          <w:sz w:val="24"/>
          <w:szCs w:val="20"/>
        </w:rPr>
        <w:t xml:space="preserve"> </w:t>
      </w:r>
      <w:proofErr w:type="gramStart"/>
      <w:r w:rsidRPr="00271777">
        <w:rPr>
          <w:rFonts w:ascii="Times New Roman" w:hAnsi="Times New Roman"/>
          <w:sz w:val="24"/>
          <w:szCs w:val="20"/>
        </w:rPr>
        <w:t>также  расположены</w:t>
      </w:r>
      <w:proofErr w:type="gramEnd"/>
      <w:r w:rsidRPr="00271777">
        <w:rPr>
          <w:rFonts w:ascii="Times New Roman" w:hAnsi="Times New Roman"/>
          <w:sz w:val="24"/>
          <w:szCs w:val="20"/>
        </w:rPr>
        <w:t xml:space="preserve"> следующие опции:</w:t>
      </w:r>
    </w:p>
    <w:p w14:paraId="728D7B04" w14:textId="77777777"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14:paraId="38B53C5E" w14:textId="77777777"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14:paraId="1BD9BBFD" w14:textId="77777777" w:rsidR="00852F07" w:rsidRPr="00035980" w:rsidRDefault="00852F07" w:rsidP="00D744DD">
      <w:pPr>
        <w:pStyle w:val="afffffff9"/>
        <w:ind w:left="0" w:firstLine="709"/>
        <w:rPr>
          <w:rFonts w:ascii="Times New Roman" w:hAnsi="Times New Roman"/>
          <w:i/>
          <w:sz w:val="24"/>
          <w:szCs w:val="24"/>
        </w:rPr>
      </w:pPr>
      <w:r w:rsidRPr="00035980">
        <w:rPr>
          <w:rFonts w:ascii="Times New Roman" w:hAnsi="Times New Roman"/>
          <w:sz w:val="24"/>
          <w:szCs w:val="24"/>
        </w:rPr>
        <w:t xml:space="preserve">При нажатии на кнопку появляется окно </w:t>
      </w:r>
      <w:r w:rsidRPr="00D744DD">
        <w:rPr>
          <w:rFonts w:ascii="Times New Roman" w:hAnsi="Times New Roman"/>
          <w:b/>
          <w:sz w:val="24"/>
          <w:szCs w:val="24"/>
        </w:rPr>
        <w:t>«Информация об ЭП»</w:t>
      </w:r>
      <w:r w:rsidRPr="00D744DD">
        <w:rPr>
          <w:rFonts w:ascii="Times New Roman" w:hAnsi="Times New Roman"/>
          <w:b/>
          <w:i/>
          <w:sz w:val="24"/>
          <w:szCs w:val="24"/>
        </w:rPr>
        <w:t>.</w:t>
      </w:r>
    </w:p>
    <w:p w14:paraId="0B0DAA96" w14:textId="77777777" w:rsidR="00852F07" w:rsidRPr="00035980" w:rsidRDefault="00852F07" w:rsidP="00852F07">
      <w:r>
        <w:rPr>
          <w:noProof/>
        </w:rPr>
        <w:drawing>
          <wp:inline distT="0" distB="0" distL="0" distR="0" wp14:anchorId="4F81343D" wp14:editId="2ABDF735">
            <wp:extent cx="6296025" cy="1676400"/>
            <wp:effectExtent l="0" t="0" r="9525"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296025" cy="1676400"/>
                    </a:xfrm>
                    <a:prstGeom prst="rect">
                      <a:avLst/>
                    </a:prstGeom>
                    <a:noFill/>
                    <a:ln>
                      <a:noFill/>
                    </a:ln>
                  </pic:spPr>
                </pic:pic>
              </a:graphicData>
            </a:graphic>
          </wp:inline>
        </w:drawing>
      </w:r>
    </w:p>
    <w:p w14:paraId="2655EF85" w14:textId="77777777" w:rsidR="00852F07" w:rsidRPr="00035980" w:rsidRDefault="00852F07" w:rsidP="005F6947">
      <w:pPr>
        <w:pStyle w:val="affc"/>
        <w:numPr>
          <w:ilvl w:val="0"/>
          <w:numId w:val="19"/>
        </w:numPr>
        <w:tabs>
          <w:tab w:val="num" w:pos="794"/>
          <w:tab w:val="num" w:pos="19796"/>
        </w:tabs>
      </w:pPr>
      <w:r w:rsidRPr="00035980">
        <w:t>Информация о подписи</w:t>
      </w:r>
    </w:p>
    <w:p w14:paraId="49D28F8B" w14:textId="77777777" w:rsidR="00852F07" w:rsidRPr="00035980" w:rsidRDefault="00852F07" w:rsidP="00852F07">
      <w:pPr>
        <w:pStyle w:val="afffffff9"/>
        <w:ind w:left="0" w:firstLine="708"/>
        <w:rPr>
          <w:rFonts w:ascii="Times New Roman" w:hAnsi="Times New Roman"/>
        </w:rPr>
      </w:pPr>
      <w:r w:rsidRPr="00035980">
        <w:rPr>
          <w:rFonts w:ascii="Times New Roman" w:hAnsi="Times New Roman"/>
          <w:sz w:val="24"/>
          <w:szCs w:val="24"/>
        </w:rPr>
        <w:lastRenderedPageBreak/>
        <w:t xml:space="preserve">Окно </w:t>
      </w:r>
      <w:r w:rsidRPr="00D744DD">
        <w:rPr>
          <w:rFonts w:ascii="Times New Roman" w:hAnsi="Times New Roman"/>
          <w:b/>
          <w:sz w:val="24"/>
          <w:szCs w:val="24"/>
        </w:rPr>
        <w:t>«Информация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Pr>
          <w:rFonts w:ascii="Times New Roman" w:hAnsi="Times New Roman"/>
          <w:noProof/>
          <w:sz w:val="24"/>
          <w:szCs w:val="24"/>
          <w:lang w:eastAsia="ru-RU"/>
        </w:rPr>
        <w:drawing>
          <wp:inline distT="0" distB="0" distL="0" distR="0" wp14:anchorId="54C17E13" wp14:editId="1E0E863B">
            <wp:extent cx="209550" cy="200025"/>
            <wp:effectExtent l="0" t="0" r="0" b="9525"/>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00D744DD" w:rsidRPr="00D744DD">
        <w:rPr>
          <w:rFonts w:ascii="Times New Roman" w:hAnsi="Times New Roman"/>
          <w:sz w:val="24"/>
          <w:szCs w:val="24"/>
        </w:rPr>
        <w:t>[</w:t>
      </w:r>
      <w:r w:rsidRPr="00035980">
        <w:rPr>
          <w:rFonts w:ascii="Times New Roman" w:hAnsi="Times New Roman"/>
          <w:b/>
          <w:sz w:val="24"/>
          <w:szCs w:val="24"/>
        </w:rPr>
        <w:t>Данные о сертификате</w:t>
      </w:r>
      <w:r w:rsidR="00D744DD" w:rsidRPr="00D744DD">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14:paraId="2DD99340" w14:textId="77777777" w:rsidR="00852F07" w:rsidRPr="00271777" w:rsidRDefault="00852F07" w:rsidP="005F6947">
      <w:pPr>
        <w:pStyle w:val="afffffff9"/>
        <w:numPr>
          <w:ilvl w:val="0"/>
          <w:numId w:val="29"/>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w:t>
      </w:r>
      <w:proofErr w:type="gramStart"/>
      <w:r w:rsidRPr="00271777">
        <w:rPr>
          <w:rFonts w:ascii="Times New Roman" w:hAnsi="Times New Roman"/>
          <w:sz w:val="24"/>
          <w:szCs w:val="24"/>
        </w:rPr>
        <w:t>опция</w:t>
      </w:r>
      <w:proofErr w:type="gramEnd"/>
      <w:r w:rsidRPr="00271777">
        <w:rPr>
          <w:rFonts w:ascii="Times New Roman" w:hAnsi="Times New Roman"/>
          <w:sz w:val="24"/>
          <w:szCs w:val="24"/>
        </w:rPr>
        <w:t xml:space="preserve">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14:paraId="0EF2CA3B" w14:textId="77777777"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14:paraId="1344F3F5" w14:textId="77777777" w:rsidR="00852F07" w:rsidRDefault="00852F07" w:rsidP="005F6947">
      <w:pPr>
        <w:pStyle w:val="3f4"/>
        <w:numPr>
          <w:ilvl w:val="2"/>
          <w:numId w:val="30"/>
        </w:numPr>
        <w:tabs>
          <w:tab w:val="num" w:pos="1797"/>
        </w:tabs>
        <w:spacing w:line="360" w:lineRule="auto"/>
        <w:ind w:left="1797" w:hanging="1077"/>
      </w:pPr>
      <w:bookmarkStart w:id="114" w:name="_Toc18575392"/>
      <w:r>
        <w:t>Создание свода</w:t>
      </w:r>
      <w:bookmarkEnd w:id="114"/>
    </w:p>
    <w:p w14:paraId="574FAC29" w14:textId="77777777" w:rsidR="00852F07" w:rsidRPr="00035980" w:rsidRDefault="00852F07" w:rsidP="00852F07">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2E404B6B" wp14:editId="739A145F">
            <wp:extent cx="742950" cy="22860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 xml:space="preserve">. Пользователю </w:t>
      </w:r>
      <w:r>
        <w:t>ПК</w:t>
      </w:r>
      <w:r w:rsidRPr="00035980">
        <w:t xml:space="preserve"> «</w:t>
      </w:r>
      <w:proofErr w:type="spellStart"/>
      <w:r w:rsidRPr="00035980">
        <w:t>Свод-</w:t>
      </w:r>
      <w:r>
        <w:t>СМАРТ</w:t>
      </w:r>
      <w:proofErr w:type="spellEnd"/>
      <w:r w:rsidRPr="00035980">
        <w:t>» представлены на выбор следующие типы сводных форм:</w:t>
      </w:r>
    </w:p>
    <w:p w14:paraId="268C768A" w14:textId="77777777" w:rsidR="00852F07" w:rsidRPr="00035980" w:rsidRDefault="00852F07" w:rsidP="005F6947">
      <w:pPr>
        <w:pStyle w:val="afffffff9"/>
        <w:numPr>
          <w:ilvl w:val="0"/>
          <w:numId w:val="28"/>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790C6BCE" wp14:editId="6C90C23B">
            <wp:extent cx="1504950" cy="219075"/>
            <wp:effectExtent l="0" t="0" r="0" b="9525"/>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14:paraId="75AC5735" w14:textId="77777777" w:rsidR="00852F07" w:rsidRPr="00035980" w:rsidRDefault="00852F07" w:rsidP="005F6947">
      <w:pPr>
        <w:pStyle w:val="afffffff9"/>
        <w:numPr>
          <w:ilvl w:val="0"/>
          <w:numId w:val="28"/>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00D744DD">
        <w:rPr>
          <w:rFonts w:ascii="Times New Roman" w:hAnsi="Times New Roman"/>
          <w:i/>
          <w:sz w:val="24"/>
          <w:szCs w:val="24"/>
        </w:rPr>
        <w:t>Рисунок</w:t>
      </w:r>
      <w:r w:rsidR="00D744DD" w:rsidRPr="00D744DD">
        <w:rPr>
          <w:rFonts w:ascii="Times New Roman" w:hAnsi="Times New Roman"/>
          <w:i/>
          <w:sz w:val="24"/>
          <w:szCs w:val="24"/>
        </w:rPr>
        <w:t xml:space="preserve"> 194</w:t>
      </w:r>
      <w:r w:rsidRPr="001A5ADB">
        <w:rPr>
          <w:rFonts w:ascii="Times New Roman" w:hAnsi="Times New Roman"/>
          <w:i/>
          <w:sz w:val="24"/>
          <w:szCs w:val="24"/>
        </w:rPr>
        <w:t>).</w:t>
      </w:r>
    </w:p>
    <w:p w14:paraId="6F9A8C9A" w14:textId="77777777" w:rsidR="00852F07" w:rsidRPr="00035980"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14:paraId="1710F5FF" w14:textId="77777777" w:rsidR="00852F07" w:rsidRPr="00CB5702"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w:t>
      </w:r>
      <w:r w:rsidRPr="00035980">
        <w:rPr>
          <w:rFonts w:ascii="Times New Roman" w:hAnsi="Times New Roman"/>
          <w:sz w:val="24"/>
          <w:szCs w:val="24"/>
        </w:rPr>
        <w:lastRenderedPageBreak/>
        <w:t>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14:paraId="00B9E978" w14:textId="77777777" w:rsidR="00852F07" w:rsidRDefault="00852F07" w:rsidP="00D744DD">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14:paraId="773E4C0D" w14:textId="77777777" w:rsidR="00852F07" w:rsidRDefault="00852F07" w:rsidP="00852F07">
      <w:pPr>
        <w:jc w:val="center"/>
      </w:pPr>
      <w:r>
        <w:rPr>
          <w:noProof/>
        </w:rPr>
        <w:drawing>
          <wp:inline distT="0" distB="0" distL="0" distR="0" wp14:anchorId="08785024" wp14:editId="0AA72E8D">
            <wp:extent cx="6181725" cy="3686175"/>
            <wp:effectExtent l="0" t="0" r="9525" b="952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181725" cy="3686175"/>
                    </a:xfrm>
                    <a:prstGeom prst="rect">
                      <a:avLst/>
                    </a:prstGeom>
                    <a:noFill/>
                    <a:ln>
                      <a:noFill/>
                    </a:ln>
                  </pic:spPr>
                </pic:pic>
              </a:graphicData>
            </a:graphic>
          </wp:inline>
        </w:drawing>
      </w:r>
    </w:p>
    <w:p w14:paraId="2BF8760D" w14:textId="77777777" w:rsidR="00852F07" w:rsidRDefault="00852F07" w:rsidP="005F6947">
      <w:pPr>
        <w:pStyle w:val="affc"/>
        <w:numPr>
          <w:ilvl w:val="0"/>
          <w:numId w:val="19"/>
        </w:numPr>
        <w:tabs>
          <w:tab w:val="num" w:pos="794"/>
          <w:tab w:val="num" w:pos="19796"/>
        </w:tabs>
      </w:pPr>
      <w:r w:rsidRPr="00035980">
        <w:t xml:space="preserve"> </w:t>
      </w:r>
      <w:r w:rsidR="00337EE8">
        <w:t>Выбор формы для свода</w:t>
      </w:r>
    </w:p>
    <w:p w14:paraId="75D5A251" w14:textId="77777777" w:rsidR="00852F07" w:rsidRDefault="00852F07" w:rsidP="00D744DD">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14:paraId="1FC0F636" w14:textId="77777777" w:rsidR="00852F07" w:rsidRDefault="00852F07" w:rsidP="00D744DD">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Pr>
          <w:noProof/>
        </w:rPr>
        <w:drawing>
          <wp:inline distT="0" distB="0" distL="0" distR="0" wp14:anchorId="4AB196E9" wp14:editId="19F7519F">
            <wp:extent cx="752475" cy="228600"/>
            <wp:effectExtent l="0" t="0" r="9525"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w:t>
      </w:r>
      <w:r w:rsidR="00D744DD" w:rsidRPr="00D744DD">
        <w:t>[</w:t>
      </w:r>
      <w:r w:rsidRPr="00D744DD">
        <w:rPr>
          <w:b/>
        </w:rPr>
        <w:t>Свод</w:t>
      </w:r>
      <w:r w:rsidR="00D744DD" w:rsidRPr="00D744DD">
        <w:rPr>
          <w:b/>
        </w:rPr>
        <w:t>]</w:t>
      </w:r>
      <w:r w:rsidRPr="00035980">
        <w:t>.</w:t>
      </w:r>
    </w:p>
    <w:p w14:paraId="48B247F7" w14:textId="77777777" w:rsidR="00852F07" w:rsidRDefault="00852F07" w:rsidP="00D744DD">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D744DD">
        <w:rPr>
          <w:i/>
        </w:rPr>
        <w:t>(</w:t>
      </w:r>
      <w:r w:rsidR="00D744DD" w:rsidRPr="00D744DD">
        <w:rPr>
          <w:i/>
        </w:rPr>
        <w:t>Рисунок 195</w:t>
      </w:r>
      <w:r w:rsidRPr="00D744DD">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14:paraId="7A7F9A1B" w14:textId="77777777" w:rsidR="00852F07" w:rsidRDefault="00852F07" w:rsidP="00D744DD">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14:paraId="0C47F3AD" w14:textId="77777777" w:rsidR="00852F07" w:rsidRPr="00B11112" w:rsidRDefault="00852F07" w:rsidP="00852F07"/>
    <w:p w14:paraId="3F5BDCAF" w14:textId="77777777" w:rsidR="00852F07" w:rsidRDefault="00852F07" w:rsidP="00852F07">
      <w:pPr>
        <w:jc w:val="center"/>
      </w:pPr>
      <w:r>
        <w:rPr>
          <w:noProof/>
        </w:rPr>
        <w:lastRenderedPageBreak/>
        <w:drawing>
          <wp:inline distT="0" distB="0" distL="0" distR="0" wp14:anchorId="40030698" wp14:editId="4F20DA26">
            <wp:extent cx="6296025" cy="3924300"/>
            <wp:effectExtent l="0" t="0" r="952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296025" cy="3924300"/>
                    </a:xfrm>
                    <a:prstGeom prst="rect">
                      <a:avLst/>
                    </a:prstGeom>
                    <a:noFill/>
                    <a:ln>
                      <a:noFill/>
                    </a:ln>
                  </pic:spPr>
                </pic:pic>
              </a:graphicData>
            </a:graphic>
          </wp:inline>
        </w:drawing>
      </w:r>
    </w:p>
    <w:p w14:paraId="422DFF30" w14:textId="77777777" w:rsidR="00852F07" w:rsidRDefault="00852F07" w:rsidP="005F6947">
      <w:pPr>
        <w:pStyle w:val="affc"/>
        <w:numPr>
          <w:ilvl w:val="0"/>
          <w:numId w:val="19"/>
        </w:numPr>
        <w:tabs>
          <w:tab w:val="num" w:pos="794"/>
          <w:tab w:val="num" w:pos="19796"/>
        </w:tabs>
      </w:pPr>
      <w:r>
        <w:t>Протокол свода</w:t>
      </w:r>
    </w:p>
    <w:p w14:paraId="79A3B790" w14:textId="77777777" w:rsidR="00852F07" w:rsidRDefault="00852F07" w:rsidP="00D744DD">
      <w:pPr>
        <w:ind w:firstLine="709"/>
      </w:pPr>
      <w:r w:rsidRPr="00035980">
        <w:t xml:space="preserve">В созданном </w:t>
      </w:r>
      <w:r>
        <w:t>сводном</w:t>
      </w:r>
      <w:r w:rsidRPr="00035980">
        <w:t xml:space="preserve"> отчете присутствует кнопка </w:t>
      </w:r>
      <w:r>
        <w:rPr>
          <w:noProof/>
        </w:rPr>
        <w:drawing>
          <wp:inline distT="0" distB="0" distL="0" distR="0" wp14:anchorId="3A5DB0FB" wp14:editId="375B6A78">
            <wp:extent cx="1162050" cy="180975"/>
            <wp:effectExtent l="0" t="0" r="0" b="9525"/>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Pr="001A5ADB">
        <w:rPr>
          <w:b/>
        </w:rPr>
        <w:t>Повторить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14:paraId="18C61B6E" w14:textId="77777777" w:rsidR="00852F07" w:rsidRDefault="00852F07" w:rsidP="005F6947">
      <w:pPr>
        <w:pStyle w:val="3f4"/>
        <w:numPr>
          <w:ilvl w:val="2"/>
          <w:numId w:val="30"/>
        </w:numPr>
        <w:tabs>
          <w:tab w:val="num" w:pos="1797"/>
        </w:tabs>
        <w:spacing w:line="360" w:lineRule="auto"/>
        <w:ind w:left="1797" w:hanging="1077"/>
      </w:pPr>
      <w:bookmarkStart w:id="115" w:name="_Toc18575393"/>
      <w:r>
        <w:t>Контроль сводного отчета</w:t>
      </w:r>
      <w:bookmarkEnd w:id="115"/>
    </w:p>
    <w:p w14:paraId="03171837" w14:textId="77777777" w:rsidR="00852F07" w:rsidRDefault="00852F07" w:rsidP="00852F07">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14:paraId="2808B3DF" w14:textId="77777777" w:rsidR="00852F07" w:rsidRDefault="00852F07" w:rsidP="00852F07">
      <w:pPr>
        <w:spacing w:after="120"/>
        <w:ind w:firstLine="708"/>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sidRPr="00D744DD">
        <w:rPr>
          <w:b/>
          <w:sz w:val="20"/>
          <w:szCs w:val="20"/>
          <w:highlight w:val="lightGray"/>
        </w:rPr>
        <w:t xml:space="preserve">ПРОВЕРКА КС </w:t>
      </w:r>
      <w:r w:rsidRPr="00D744DD">
        <w:rPr>
          <w:b/>
          <w:caps/>
          <w:sz w:val="20"/>
          <w:szCs w:val="20"/>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sidRPr="00D744DD">
        <w:rPr>
          <w:b/>
          <w:sz w:val="20"/>
          <w:szCs w:val="20"/>
          <w:highlight w:val="lightGray"/>
        </w:rPr>
        <w:t xml:space="preserve">АНАЛИЗ </w:t>
      </w:r>
      <w:r w:rsidRPr="00D744DD">
        <w:rPr>
          <w:b/>
          <w:caps/>
          <w:sz w:val="20"/>
          <w:szCs w:val="20"/>
          <w:highlight w:val="lightGray"/>
        </w:rPr>
        <w:t>=&gt; КОНТРОЛЬ СВОДНОГО ОТЧЕТА</w:t>
      </w:r>
      <w:r>
        <w:rPr>
          <w:b/>
          <w:caps/>
        </w:rPr>
        <w:t xml:space="preserve">. </w:t>
      </w:r>
    </w:p>
    <w:p w14:paraId="70E94D33" w14:textId="77777777" w:rsidR="00852F07" w:rsidRPr="00035980" w:rsidRDefault="00852F07" w:rsidP="00852F07">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sidR="00D744DD">
        <w:rPr>
          <w:i/>
        </w:rPr>
        <w:t>Рисунок 196)</w:t>
      </w:r>
      <w:r>
        <w:t xml:space="preserve">, содержащей данные нижестоящих организаций, которые попали в свод (строка </w:t>
      </w:r>
      <w:r w:rsidRPr="000E20F0">
        <w:rPr>
          <w:b/>
        </w:rPr>
        <w:t>Итого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14:paraId="4143908B" w14:textId="77777777" w:rsidR="00852F07" w:rsidRPr="000E20F0" w:rsidRDefault="00852F07" w:rsidP="00852F07">
      <w:pPr>
        <w:spacing w:after="120"/>
        <w:ind w:firstLine="708"/>
      </w:pPr>
    </w:p>
    <w:p w14:paraId="580CF771" w14:textId="77777777" w:rsidR="00852F07" w:rsidRPr="00035980" w:rsidRDefault="00852F07" w:rsidP="00852F07">
      <w:pPr>
        <w:spacing w:after="120"/>
        <w:jc w:val="center"/>
      </w:pPr>
      <w:r>
        <w:rPr>
          <w:noProof/>
        </w:rPr>
        <w:lastRenderedPageBreak/>
        <w:drawing>
          <wp:inline distT="0" distB="0" distL="0" distR="0" wp14:anchorId="49105CE7" wp14:editId="13C8E58F">
            <wp:extent cx="6296025" cy="1143000"/>
            <wp:effectExtent l="0" t="0" r="9525"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296025" cy="1143000"/>
                    </a:xfrm>
                    <a:prstGeom prst="rect">
                      <a:avLst/>
                    </a:prstGeom>
                    <a:noFill/>
                    <a:ln>
                      <a:noFill/>
                    </a:ln>
                  </pic:spPr>
                </pic:pic>
              </a:graphicData>
            </a:graphic>
          </wp:inline>
        </w:drawing>
      </w:r>
    </w:p>
    <w:p w14:paraId="047D86D1" w14:textId="77777777" w:rsidR="00852F07" w:rsidRPr="004D489C" w:rsidRDefault="00852F07" w:rsidP="005F6947">
      <w:pPr>
        <w:pStyle w:val="affc"/>
        <w:numPr>
          <w:ilvl w:val="0"/>
          <w:numId w:val="19"/>
        </w:numPr>
        <w:tabs>
          <w:tab w:val="num" w:pos="794"/>
          <w:tab w:val="num" w:pos="19796"/>
        </w:tabs>
      </w:pPr>
      <w:r w:rsidRPr="00035980">
        <w:t>Контроль сводного отчета</w:t>
      </w:r>
    </w:p>
    <w:p w14:paraId="5EA9AE74" w14:textId="77777777" w:rsidR="00852F07" w:rsidRPr="00035980" w:rsidRDefault="00852F07" w:rsidP="00F80C67">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14:paraId="2E9690A0" w14:textId="77777777" w:rsidR="00852F07" w:rsidRPr="00035980" w:rsidRDefault="00852F07" w:rsidP="00F80C67">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14:paraId="613726F6" w14:textId="77777777" w:rsidR="00852F07" w:rsidRDefault="00852F07" w:rsidP="00F80C67">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14:paraId="1BDE873B" w14:textId="77777777" w:rsidR="00852F07" w:rsidRPr="00035980" w:rsidRDefault="00852F07" w:rsidP="00852F07">
      <w:r>
        <w:rPr>
          <w:noProof/>
        </w:rPr>
        <w:drawing>
          <wp:inline distT="0" distB="0" distL="0" distR="0" wp14:anchorId="1D1B580C" wp14:editId="3D0D8792">
            <wp:extent cx="6286500" cy="150495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286500" cy="1504950"/>
                    </a:xfrm>
                    <a:prstGeom prst="rect">
                      <a:avLst/>
                    </a:prstGeom>
                    <a:noFill/>
                    <a:ln>
                      <a:noFill/>
                    </a:ln>
                  </pic:spPr>
                </pic:pic>
              </a:graphicData>
            </a:graphic>
          </wp:inline>
        </w:drawing>
      </w:r>
    </w:p>
    <w:p w14:paraId="42F6B06F" w14:textId="77777777" w:rsidR="00852F07" w:rsidRDefault="00337EE8" w:rsidP="005F6947">
      <w:pPr>
        <w:pStyle w:val="affc"/>
        <w:numPr>
          <w:ilvl w:val="0"/>
          <w:numId w:val="19"/>
        </w:numPr>
        <w:tabs>
          <w:tab w:val="num" w:pos="794"/>
          <w:tab w:val="num" w:pos="19796"/>
        </w:tabs>
      </w:pPr>
      <w:r>
        <w:t>Анализ ячейки</w:t>
      </w:r>
    </w:p>
    <w:p w14:paraId="0CDB6F8A" w14:textId="77777777" w:rsidR="00852F07" w:rsidRDefault="00852F07" w:rsidP="00F80C67">
      <w:pPr>
        <w:ind w:firstLine="709"/>
      </w:pPr>
      <w:r>
        <w:t xml:space="preserve">Если отклонения имеются в подчиненном отчете, то необходимо отчет перевести в </w:t>
      </w:r>
      <w:proofErr w:type="gramStart"/>
      <w:r>
        <w:t>статус</w:t>
      </w:r>
      <w:proofErr w:type="gramEnd"/>
      <w:r>
        <w:t xml:space="preserve"> </w:t>
      </w:r>
      <w:r w:rsidRPr="000F1445">
        <w:rPr>
          <w:b/>
        </w:rPr>
        <w:t>На доработке</w:t>
      </w:r>
      <w:r>
        <w:t xml:space="preserve"> и указать в комментарии причину возврата отчета.</w:t>
      </w:r>
    </w:p>
    <w:p w14:paraId="5952B31C" w14:textId="77777777" w:rsidR="00852F07" w:rsidRDefault="00852F07" w:rsidP="005F6947">
      <w:pPr>
        <w:pStyle w:val="3f4"/>
        <w:numPr>
          <w:ilvl w:val="2"/>
          <w:numId w:val="30"/>
        </w:numPr>
        <w:tabs>
          <w:tab w:val="num" w:pos="1797"/>
        </w:tabs>
        <w:spacing w:line="360" w:lineRule="auto"/>
        <w:ind w:left="1797" w:hanging="1077"/>
      </w:pPr>
      <w:bookmarkStart w:id="116" w:name="_Toc18575394"/>
      <w:r>
        <w:t>Экспорт отчета</w:t>
      </w:r>
      <w:bookmarkEnd w:id="116"/>
    </w:p>
    <w:p w14:paraId="54AE18EE" w14:textId="77777777" w:rsidR="00852F07" w:rsidRDefault="00852F07" w:rsidP="00F80C67">
      <w:pPr>
        <w:ind w:firstLine="709"/>
      </w:pPr>
      <w:r>
        <w:t xml:space="preserve">Кнопка  </w:t>
      </w:r>
      <w:r>
        <w:rPr>
          <w:b/>
          <w:smallCaps/>
          <w:noProof/>
        </w:rPr>
        <w:drawing>
          <wp:inline distT="0" distB="0" distL="0" distR="0" wp14:anchorId="4B16C341" wp14:editId="434D7EF0">
            <wp:extent cx="647700" cy="2286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00F80C67" w:rsidRPr="00F80C67">
        <w:rPr>
          <w:rStyle w:val="afffffffd"/>
        </w:rPr>
        <w:t>[</w:t>
      </w:r>
      <w:r w:rsidRPr="0083570E">
        <w:rPr>
          <w:rStyle w:val="afffffffd"/>
        </w:rPr>
        <w:t>Экспорт</w:t>
      </w:r>
      <w:r w:rsidR="00F80C67" w:rsidRPr="00F80C67">
        <w:rPr>
          <w:rStyle w:val="afffffffd"/>
        </w:rPr>
        <w:t>]</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w:t>
      </w:r>
      <w:r w:rsidRPr="00F80C67">
        <w:rPr>
          <w:b/>
        </w:rPr>
        <w:t>«Работа с отчетностью»</w:t>
      </w:r>
      <w:r>
        <w:t xml:space="preserve"> формы, которые необходимо выгрузить и нажать на кнопку </w:t>
      </w:r>
      <w:r>
        <w:rPr>
          <w:b/>
          <w:smallCaps/>
          <w:noProof/>
        </w:rPr>
        <w:drawing>
          <wp:inline distT="0" distB="0" distL="0" distR="0" wp14:anchorId="0F0B8D5D" wp14:editId="493AE9E6">
            <wp:extent cx="647700" cy="22860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smallCaps/>
          <w:noProof/>
        </w:rPr>
        <w:t xml:space="preserve"> </w:t>
      </w:r>
      <w:r w:rsidR="00F80C67" w:rsidRPr="00F80C67">
        <w:rPr>
          <w:b/>
          <w:smallCaps/>
          <w:noProof/>
        </w:rPr>
        <w:t>[</w:t>
      </w:r>
      <w:r w:rsidRPr="0083570E">
        <w:rPr>
          <w:rStyle w:val="afffffffd"/>
        </w:rPr>
        <w:t>панели инструментов</w:t>
      </w:r>
      <w:r w:rsidR="00F80C67" w:rsidRPr="00F80C67">
        <w:rPr>
          <w:rStyle w:val="afffffffd"/>
        </w:rPr>
        <w:t>]</w:t>
      </w:r>
      <w:r>
        <w:t xml:space="preserve">. В появившемся окне </w:t>
      </w:r>
      <w:r w:rsidRPr="0083570E">
        <w:rPr>
          <w:i/>
        </w:rPr>
        <w:t>(</w:t>
      </w:r>
      <w:r w:rsidR="00F80C67">
        <w:rPr>
          <w:i/>
        </w:rPr>
        <w:t>Рисунок 198</w:t>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742BF079" wp14:editId="54B53C94">
            <wp:extent cx="171450" cy="17145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00F80C67" w:rsidRPr="00F80C67">
        <w:rPr>
          <w:noProof/>
        </w:rPr>
        <w:t>[</w:t>
      </w:r>
      <w:r w:rsidRPr="008E2A26">
        <w:rPr>
          <w:b/>
          <w:noProof/>
        </w:rPr>
        <w:t>Открыть папку</w:t>
      </w:r>
      <w:r w:rsidR="00F80C67" w:rsidRPr="00F80C67">
        <w:rPr>
          <w:b/>
          <w:noProof/>
        </w:rPr>
        <w:t>]</w:t>
      </w:r>
      <w:r>
        <w:t xml:space="preserve">. </w:t>
      </w:r>
    </w:p>
    <w:p w14:paraId="35FF418C" w14:textId="77777777" w:rsidR="00852F07" w:rsidRDefault="00852F07" w:rsidP="00F80C67">
      <w:pPr>
        <w:ind w:firstLine="709"/>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14:paraId="1C825E98" w14:textId="77777777" w:rsidR="00852F07" w:rsidRDefault="00852F07" w:rsidP="00F80C67">
      <w:pPr>
        <w:ind w:firstLine="709"/>
      </w:pPr>
      <w:r w:rsidRPr="00232336">
        <w:t xml:space="preserve"> </w:t>
      </w:r>
      <w:r>
        <w:t>В нижней части окна настройки экспорта данных присутствуют дополнительные опции:</w:t>
      </w:r>
    </w:p>
    <w:p w14:paraId="5073B2AD" w14:textId="77777777" w:rsidR="00852F07" w:rsidRDefault="00852F07" w:rsidP="00852F07">
      <w:r>
        <w:lastRenderedPageBreak/>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14:paraId="019A7F4D" w14:textId="77777777" w:rsidR="00852F07" w:rsidRDefault="00852F07" w:rsidP="00852F07">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14:paraId="1F126865" w14:textId="77777777" w:rsidR="00852F07" w:rsidRDefault="00852F07" w:rsidP="00852F07">
      <w:r>
        <w:t xml:space="preserve">- </w:t>
      </w:r>
      <w:r w:rsidRPr="0083570E">
        <w:rPr>
          <w:b/>
        </w:rPr>
        <w:t>«</w:t>
      </w:r>
      <w:r w:rsidRPr="00BE706D">
        <w:rPr>
          <w:b/>
        </w:rPr>
        <w:t>В один файл для каждого типа формы</w:t>
      </w:r>
      <w:r>
        <w:rPr>
          <w:b/>
        </w:rPr>
        <w:t xml:space="preserve">» </w:t>
      </w:r>
      <w:proofErr w:type="gramStart"/>
      <w:r>
        <w:rPr>
          <w:b/>
        </w:rPr>
        <w:t xml:space="preserve">- </w:t>
      </w:r>
      <w:r>
        <w:t xml:space="preserve"> позволяет</w:t>
      </w:r>
      <w:proofErr w:type="gramEnd"/>
      <w:r>
        <w:t xml:space="preserve"> выгружать выбранные для экспорта отчеты с одинаковым кодом в один файл;</w:t>
      </w:r>
    </w:p>
    <w:p w14:paraId="203B9FBE" w14:textId="77777777" w:rsidR="00852F07" w:rsidRDefault="00852F07" w:rsidP="00852F07">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14:paraId="2A6C1215" w14:textId="77777777" w:rsidR="00852F07" w:rsidRDefault="00852F07" w:rsidP="00852F07">
      <w:pPr>
        <w:jc w:val="center"/>
      </w:pPr>
      <w:r>
        <w:rPr>
          <w:noProof/>
        </w:rPr>
        <w:drawing>
          <wp:inline distT="0" distB="0" distL="0" distR="0" wp14:anchorId="47E1E5E3" wp14:editId="403D136D">
            <wp:extent cx="6296025" cy="3514725"/>
            <wp:effectExtent l="0" t="0" r="9525"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296025" cy="3514725"/>
                    </a:xfrm>
                    <a:prstGeom prst="rect">
                      <a:avLst/>
                    </a:prstGeom>
                    <a:noFill/>
                    <a:ln>
                      <a:noFill/>
                    </a:ln>
                  </pic:spPr>
                </pic:pic>
              </a:graphicData>
            </a:graphic>
          </wp:inline>
        </w:drawing>
      </w:r>
    </w:p>
    <w:p w14:paraId="0EFE677E" w14:textId="77777777" w:rsidR="00852F07" w:rsidRDefault="00852F07" w:rsidP="005F6947">
      <w:pPr>
        <w:pStyle w:val="affc"/>
        <w:numPr>
          <w:ilvl w:val="0"/>
          <w:numId w:val="19"/>
        </w:numPr>
        <w:tabs>
          <w:tab w:val="num" w:pos="794"/>
          <w:tab w:val="num" w:pos="19796"/>
        </w:tabs>
      </w:pPr>
      <w:r>
        <w:t>Экспорт отчетов</w:t>
      </w:r>
    </w:p>
    <w:p w14:paraId="50D4FCEA" w14:textId="77777777" w:rsidR="00852F07" w:rsidRDefault="00852F07" w:rsidP="00F80C67">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14:paraId="15F77EAE" w14:textId="77777777" w:rsidR="00852F07" w:rsidRDefault="00852F07" w:rsidP="00852F07"/>
    <w:p w14:paraId="52C396F3" w14:textId="77777777" w:rsidR="00852F07" w:rsidRDefault="00852F07" w:rsidP="00852F07">
      <w:pPr>
        <w:jc w:val="center"/>
      </w:pPr>
    </w:p>
    <w:p w14:paraId="3482DBE5" w14:textId="77777777" w:rsidR="00852F07" w:rsidRDefault="00852F07" w:rsidP="00852F07">
      <w:pPr>
        <w:spacing w:after="120"/>
        <w:jc w:val="center"/>
      </w:pPr>
      <w:r>
        <w:rPr>
          <w:noProof/>
        </w:rPr>
        <w:lastRenderedPageBreak/>
        <w:drawing>
          <wp:inline distT="0" distB="0" distL="0" distR="0" wp14:anchorId="021F0DE6" wp14:editId="7C64E719">
            <wp:extent cx="5657850" cy="434340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657850" cy="4343400"/>
                    </a:xfrm>
                    <a:prstGeom prst="rect">
                      <a:avLst/>
                    </a:prstGeom>
                    <a:noFill/>
                    <a:ln>
                      <a:noFill/>
                    </a:ln>
                  </pic:spPr>
                </pic:pic>
              </a:graphicData>
            </a:graphic>
          </wp:inline>
        </w:drawing>
      </w:r>
    </w:p>
    <w:p w14:paraId="1B3A9E16" w14:textId="77777777" w:rsidR="00852F07" w:rsidRDefault="00852F07" w:rsidP="005F6947">
      <w:pPr>
        <w:pStyle w:val="affc"/>
        <w:numPr>
          <w:ilvl w:val="0"/>
          <w:numId w:val="19"/>
        </w:numPr>
        <w:tabs>
          <w:tab w:val="num" w:pos="794"/>
          <w:tab w:val="num" w:pos="19796"/>
        </w:tabs>
      </w:pPr>
      <w:r>
        <w:t>Протокол экспорта отчетов</w:t>
      </w:r>
    </w:p>
    <w:p w14:paraId="32CF66D1" w14:textId="77777777" w:rsidR="00852F07" w:rsidRDefault="00852F07" w:rsidP="00852F07">
      <w:pPr>
        <w:spacing w:after="120"/>
        <w:jc w:val="center"/>
      </w:pPr>
    </w:p>
    <w:p w14:paraId="59A83BF0" w14:textId="77777777" w:rsidR="003044EC" w:rsidRPr="003044EC" w:rsidRDefault="003044EC" w:rsidP="003044EC">
      <w:pPr>
        <w:pStyle w:val="aff5"/>
      </w:pPr>
    </w:p>
    <w:p w14:paraId="26104220" w14:textId="77777777" w:rsidR="006A71D7" w:rsidRPr="00B356E3" w:rsidRDefault="006A71D7" w:rsidP="006A71D7">
      <w:pPr>
        <w:pStyle w:val="afffff9"/>
      </w:pPr>
      <w:bookmarkStart w:id="117" w:name="ЗаголовокПанель1"/>
      <w:bookmarkStart w:id="118" w:name="ГлавноеМенюПанель1"/>
      <w:bookmarkStart w:id="119" w:name="ГлавнаяПанельПанель1"/>
      <w:bookmarkStart w:id="120" w:name="НавигаторПанель1"/>
      <w:bookmarkStart w:id="121" w:name="СтрокаСостоянияПанель1"/>
      <w:bookmarkStart w:id="122" w:name="_Toc18575395"/>
      <w:bookmarkEnd w:id="117"/>
      <w:bookmarkEnd w:id="118"/>
      <w:bookmarkEnd w:id="119"/>
      <w:bookmarkEnd w:id="120"/>
      <w:bookmarkEnd w:id="121"/>
      <w:r>
        <w:lastRenderedPageBreak/>
        <w:t>Перечень сокращений</w:t>
      </w:r>
      <w:bookmarkEnd w:id="122"/>
    </w:p>
    <w:tbl>
      <w:tblPr>
        <w:tblStyle w:val="aff0"/>
        <w:tblW w:w="0" w:type="auto"/>
        <w:tblLook w:val="04A0" w:firstRow="1" w:lastRow="0" w:firstColumn="1" w:lastColumn="0" w:noHBand="0" w:noVBand="1"/>
      </w:tblPr>
      <w:tblGrid>
        <w:gridCol w:w="1662"/>
        <w:gridCol w:w="8533"/>
      </w:tblGrid>
      <w:tr w:rsidR="00ED5E39" w14:paraId="3CA1B96A" w14:textId="77777777" w:rsidTr="000A1E2C">
        <w:trPr>
          <w:trHeight w:val="461"/>
          <w:tblHeader/>
        </w:trPr>
        <w:tc>
          <w:tcPr>
            <w:tcW w:w="1668" w:type="dxa"/>
            <w:tcBorders>
              <w:bottom w:val="single" w:sz="4" w:space="0" w:color="auto"/>
            </w:tcBorders>
            <w:shd w:val="pct12" w:color="auto" w:fill="auto"/>
            <w:vAlign w:val="center"/>
          </w:tcPr>
          <w:p w14:paraId="58C59A98" w14:textId="77777777" w:rsidR="00ED5E39" w:rsidRDefault="00ED5E39" w:rsidP="00ED5E39">
            <w:pPr>
              <w:pStyle w:val="affffff7"/>
            </w:pPr>
            <w:r>
              <w:t>Сокращение</w:t>
            </w:r>
          </w:p>
        </w:tc>
        <w:tc>
          <w:tcPr>
            <w:tcW w:w="8753" w:type="dxa"/>
            <w:tcBorders>
              <w:bottom w:val="single" w:sz="4" w:space="0" w:color="auto"/>
            </w:tcBorders>
            <w:shd w:val="pct12" w:color="auto" w:fill="auto"/>
            <w:vAlign w:val="center"/>
          </w:tcPr>
          <w:p w14:paraId="2FC8924F" w14:textId="77777777" w:rsidR="00ED5E39" w:rsidRDefault="00ED5E39" w:rsidP="00ED5E39">
            <w:pPr>
              <w:pStyle w:val="affffff7"/>
            </w:pPr>
            <w:r>
              <w:t>Термин</w:t>
            </w:r>
          </w:p>
        </w:tc>
      </w:tr>
      <w:tr w:rsidR="00ED5E39" w14:paraId="6556FD41" w14:textId="77777777" w:rsidTr="000A1E2C">
        <w:trPr>
          <w:tblHeader/>
        </w:trPr>
        <w:tc>
          <w:tcPr>
            <w:tcW w:w="1668" w:type="dxa"/>
            <w:shd w:val="pct5" w:color="auto" w:fill="auto"/>
          </w:tcPr>
          <w:p w14:paraId="2352F3BF" w14:textId="77777777" w:rsidR="00ED5E39" w:rsidRDefault="00ED5E39" w:rsidP="00ED5E39">
            <w:pPr>
              <w:pStyle w:val="affffff7"/>
            </w:pPr>
            <w:r>
              <w:t>1</w:t>
            </w:r>
          </w:p>
        </w:tc>
        <w:tc>
          <w:tcPr>
            <w:tcW w:w="8753" w:type="dxa"/>
            <w:shd w:val="pct5" w:color="auto" w:fill="auto"/>
          </w:tcPr>
          <w:p w14:paraId="405DB0DE" w14:textId="77777777" w:rsidR="00ED5E39" w:rsidRDefault="00ED5E39" w:rsidP="00ED5E39">
            <w:pPr>
              <w:pStyle w:val="affffff7"/>
            </w:pPr>
            <w:r>
              <w:t>2</w:t>
            </w:r>
          </w:p>
        </w:tc>
      </w:tr>
      <w:tr w:rsidR="00ED5E39" w14:paraId="2AA91D68" w14:textId="77777777" w:rsidTr="00D36AF7">
        <w:tc>
          <w:tcPr>
            <w:tcW w:w="1668" w:type="dxa"/>
          </w:tcPr>
          <w:p w14:paraId="553E80D3" w14:textId="77777777" w:rsidR="00ED5E39" w:rsidRDefault="00ED5E39" w:rsidP="00ED5E39">
            <w:pPr>
              <w:pStyle w:val="affffff7"/>
            </w:pPr>
            <w:r>
              <w:t>ПК</w:t>
            </w:r>
          </w:p>
        </w:tc>
        <w:tc>
          <w:tcPr>
            <w:tcW w:w="8753" w:type="dxa"/>
          </w:tcPr>
          <w:p w14:paraId="59E1132A" w14:textId="77777777" w:rsidR="00ED5E39" w:rsidRDefault="00ED5E39" w:rsidP="00ED5E39">
            <w:pPr>
              <w:pStyle w:val="affffff7"/>
            </w:pPr>
            <w:r>
              <w:t>Программный комплекс</w:t>
            </w:r>
          </w:p>
        </w:tc>
      </w:tr>
      <w:tr w:rsidR="00ED5E39" w14:paraId="5B655EED" w14:textId="77777777" w:rsidTr="00D36AF7">
        <w:tc>
          <w:tcPr>
            <w:tcW w:w="1668" w:type="dxa"/>
          </w:tcPr>
          <w:p w14:paraId="34D9EEE1" w14:textId="77777777" w:rsidR="00ED5E39" w:rsidRDefault="00273765" w:rsidP="00D36AF7">
            <w:pPr>
              <w:pStyle w:val="affffff7"/>
            </w:pPr>
            <w:r>
              <w:t>РО</w:t>
            </w:r>
          </w:p>
        </w:tc>
        <w:tc>
          <w:tcPr>
            <w:tcW w:w="8753" w:type="dxa"/>
          </w:tcPr>
          <w:p w14:paraId="27AE0E3F" w14:textId="77777777" w:rsidR="00ED5E39" w:rsidRDefault="00273765" w:rsidP="00ED5E39">
            <w:pPr>
              <w:pStyle w:val="affffff7"/>
            </w:pPr>
            <w:r>
              <w:t>Расходное обязательство</w:t>
            </w:r>
          </w:p>
        </w:tc>
      </w:tr>
      <w:tr w:rsidR="00D36AF7" w14:paraId="74DFEA5D" w14:textId="77777777" w:rsidTr="00E63D54">
        <w:tc>
          <w:tcPr>
            <w:tcW w:w="1668" w:type="dxa"/>
          </w:tcPr>
          <w:p w14:paraId="5AF79458" w14:textId="77777777" w:rsidR="00D36AF7" w:rsidRDefault="00273765" w:rsidP="00E63D54">
            <w:pPr>
              <w:pStyle w:val="affffff7"/>
            </w:pPr>
            <w:r>
              <w:t>НПА</w:t>
            </w:r>
          </w:p>
        </w:tc>
        <w:tc>
          <w:tcPr>
            <w:tcW w:w="8753" w:type="dxa"/>
          </w:tcPr>
          <w:p w14:paraId="6702E389" w14:textId="77777777" w:rsidR="00D36AF7" w:rsidRDefault="00273765" w:rsidP="00E63D54">
            <w:pPr>
              <w:pStyle w:val="affffff7"/>
            </w:pPr>
            <w:r>
              <w:t>Нормативный правовой акт</w:t>
            </w:r>
          </w:p>
        </w:tc>
      </w:tr>
      <w:tr w:rsidR="00D36AF7" w14:paraId="66037692" w14:textId="77777777" w:rsidTr="00E63D54">
        <w:tc>
          <w:tcPr>
            <w:tcW w:w="1668" w:type="dxa"/>
          </w:tcPr>
          <w:p w14:paraId="4D2EEBB1" w14:textId="77777777" w:rsidR="00D36AF7" w:rsidRDefault="00D36AF7" w:rsidP="00E63D54">
            <w:pPr>
              <w:pStyle w:val="affffff7"/>
            </w:pPr>
            <w:r>
              <w:t>ГРБС</w:t>
            </w:r>
          </w:p>
        </w:tc>
        <w:tc>
          <w:tcPr>
            <w:tcW w:w="8753" w:type="dxa"/>
          </w:tcPr>
          <w:p w14:paraId="1C14D386" w14:textId="77777777" w:rsidR="00D36AF7" w:rsidRDefault="00D36AF7" w:rsidP="00E63D54">
            <w:pPr>
              <w:pStyle w:val="affffff7"/>
            </w:pPr>
            <w:r>
              <w:t>Главный распорядитель бюджетных средств</w:t>
            </w:r>
          </w:p>
        </w:tc>
      </w:tr>
      <w:tr w:rsidR="00ED5E39" w14:paraId="4790AB75" w14:textId="77777777" w:rsidTr="00D36AF7">
        <w:tc>
          <w:tcPr>
            <w:tcW w:w="1668" w:type="dxa"/>
          </w:tcPr>
          <w:p w14:paraId="2DE8B667" w14:textId="77777777" w:rsidR="00ED5E39" w:rsidRDefault="00701135" w:rsidP="00ED5E39">
            <w:pPr>
              <w:pStyle w:val="affffff7"/>
            </w:pPr>
            <w:r>
              <w:t>МФ</w:t>
            </w:r>
          </w:p>
        </w:tc>
        <w:tc>
          <w:tcPr>
            <w:tcW w:w="8753" w:type="dxa"/>
          </w:tcPr>
          <w:p w14:paraId="53AA4E74" w14:textId="77777777" w:rsidR="00ED5E39" w:rsidRDefault="00701135" w:rsidP="00ED5E39">
            <w:pPr>
              <w:pStyle w:val="affffff7"/>
            </w:pPr>
            <w:r>
              <w:t xml:space="preserve">Министерство Финансов </w:t>
            </w:r>
          </w:p>
        </w:tc>
      </w:tr>
      <w:tr w:rsidR="00D36AF7" w14:paraId="2547B272" w14:textId="77777777" w:rsidTr="00E63D54">
        <w:tc>
          <w:tcPr>
            <w:tcW w:w="1668" w:type="dxa"/>
          </w:tcPr>
          <w:p w14:paraId="140E6FE3" w14:textId="77777777" w:rsidR="00D36AF7" w:rsidRDefault="00273765" w:rsidP="00E63D54">
            <w:pPr>
              <w:pStyle w:val="affffff7"/>
            </w:pPr>
            <w:r>
              <w:t>МО</w:t>
            </w:r>
          </w:p>
        </w:tc>
        <w:tc>
          <w:tcPr>
            <w:tcW w:w="8753" w:type="dxa"/>
          </w:tcPr>
          <w:p w14:paraId="08E71CC7" w14:textId="77777777" w:rsidR="00D36AF7" w:rsidRDefault="00273765" w:rsidP="00E63D54">
            <w:pPr>
              <w:pStyle w:val="affffff7"/>
            </w:pPr>
            <w:r>
              <w:t>Муниципальное образование</w:t>
            </w:r>
          </w:p>
        </w:tc>
      </w:tr>
      <w:tr w:rsidR="00ED5E39" w14:paraId="72836E45" w14:textId="77777777" w:rsidTr="00D36AF7">
        <w:tc>
          <w:tcPr>
            <w:tcW w:w="1668" w:type="dxa"/>
          </w:tcPr>
          <w:p w14:paraId="4A958313" w14:textId="77777777" w:rsidR="00ED5E39" w:rsidRDefault="00273765" w:rsidP="00ED5E39">
            <w:pPr>
              <w:pStyle w:val="affffff7"/>
            </w:pPr>
            <w:r>
              <w:t>РЗПР</w:t>
            </w:r>
          </w:p>
        </w:tc>
        <w:tc>
          <w:tcPr>
            <w:tcW w:w="8753" w:type="dxa"/>
          </w:tcPr>
          <w:p w14:paraId="64D24A90" w14:textId="77777777" w:rsidR="00ED5E39" w:rsidRDefault="00D36AF7" w:rsidP="00ED5E39">
            <w:pPr>
              <w:pStyle w:val="affffff7"/>
            </w:pPr>
            <w:r>
              <w:t>Классификация операций сектора государственного управления</w:t>
            </w:r>
          </w:p>
        </w:tc>
      </w:tr>
      <w:tr w:rsidR="00E46E59" w14:paraId="3B5735E0" w14:textId="77777777" w:rsidTr="00D36AF7">
        <w:tc>
          <w:tcPr>
            <w:tcW w:w="1668" w:type="dxa"/>
          </w:tcPr>
          <w:p w14:paraId="372A45DA" w14:textId="77777777" w:rsidR="00E46E59" w:rsidRDefault="00701135" w:rsidP="00ED5E39">
            <w:pPr>
              <w:pStyle w:val="affffff7"/>
            </w:pPr>
            <w:r>
              <w:t>КСО</w:t>
            </w:r>
          </w:p>
        </w:tc>
        <w:tc>
          <w:tcPr>
            <w:tcW w:w="8753" w:type="dxa"/>
          </w:tcPr>
          <w:p w14:paraId="6BC68E8A" w14:textId="77777777" w:rsidR="00E46E59" w:rsidRDefault="00701135" w:rsidP="00ED5E39">
            <w:pPr>
              <w:pStyle w:val="affffff7"/>
            </w:pPr>
            <w:r>
              <w:t>Контроль сводного отчета</w:t>
            </w:r>
          </w:p>
        </w:tc>
      </w:tr>
      <w:tr w:rsidR="00701135" w14:paraId="672B1DED" w14:textId="77777777" w:rsidTr="00D36AF7">
        <w:tc>
          <w:tcPr>
            <w:tcW w:w="1668" w:type="dxa"/>
          </w:tcPr>
          <w:p w14:paraId="1BBAA207" w14:textId="77777777" w:rsidR="00701135" w:rsidRDefault="00701135" w:rsidP="00ED5E39">
            <w:pPr>
              <w:pStyle w:val="affffff7"/>
            </w:pPr>
            <w:r>
              <w:t>ФК</w:t>
            </w:r>
          </w:p>
        </w:tc>
        <w:tc>
          <w:tcPr>
            <w:tcW w:w="8753" w:type="dxa"/>
          </w:tcPr>
          <w:p w14:paraId="61E69D3D" w14:textId="77777777" w:rsidR="00701135" w:rsidRDefault="00701135" w:rsidP="00ED5E39">
            <w:pPr>
              <w:pStyle w:val="affffff7"/>
            </w:pPr>
            <w:r>
              <w:t>Федеральное Казначейство</w:t>
            </w:r>
          </w:p>
        </w:tc>
      </w:tr>
      <w:tr w:rsidR="004E75E3" w14:paraId="2DB43CB9" w14:textId="77777777" w:rsidTr="00D36AF7">
        <w:tc>
          <w:tcPr>
            <w:tcW w:w="1668" w:type="dxa"/>
          </w:tcPr>
          <w:p w14:paraId="7C27F518" w14:textId="77777777" w:rsidR="004E75E3" w:rsidRDefault="004E75E3" w:rsidP="00ED5E39">
            <w:pPr>
              <w:pStyle w:val="affffff7"/>
            </w:pPr>
            <w:r>
              <w:t>ЭП</w:t>
            </w:r>
          </w:p>
        </w:tc>
        <w:tc>
          <w:tcPr>
            <w:tcW w:w="8753" w:type="dxa"/>
          </w:tcPr>
          <w:p w14:paraId="23F29E6B" w14:textId="77777777" w:rsidR="004E75E3" w:rsidRDefault="004E75E3" w:rsidP="00ED5E39">
            <w:pPr>
              <w:pStyle w:val="affffff7"/>
            </w:pPr>
            <w:r>
              <w:t>Электронная подпись</w:t>
            </w:r>
          </w:p>
        </w:tc>
      </w:tr>
      <w:tr w:rsidR="00273765" w14:paraId="79D0B6C9" w14:textId="77777777" w:rsidTr="00D36AF7">
        <w:tc>
          <w:tcPr>
            <w:tcW w:w="1668" w:type="dxa"/>
          </w:tcPr>
          <w:p w14:paraId="768A547A" w14:textId="77777777" w:rsidR="00273765" w:rsidRDefault="00273765" w:rsidP="00ED5E39">
            <w:pPr>
              <w:pStyle w:val="affffff7"/>
            </w:pPr>
            <w:r>
              <w:t>РРО</w:t>
            </w:r>
          </w:p>
        </w:tc>
        <w:tc>
          <w:tcPr>
            <w:tcW w:w="8753" w:type="dxa"/>
          </w:tcPr>
          <w:p w14:paraId="33D7D344" w14:textId="77777777" w:rsidR="00273765" w:rsidRDefault="00273765" w:rsidP="00ED5E39">
            <w:pPr>
              <w:pStyle w:val="affffff7"/>
            </w:pPr>
            <w:r>
              <w:t>Реестр расходных обязательств</w:t>
            </w:r>
          </w:p>
        </w:tc>
      </w:tr>
      <w:tr w:rsidR="00273765" w14:paraId="02643983" w14:textId="77777777" w:rsidTr="00D36AF7">
        <w:tc>
          <w:tcPr>
            <w:tcW w:w="1668" w:type="dxa"/>
          </w:tcPr>
          <w:p w14:paraId="57012A1D" w14:textId="77777777" w:rsidR="00273765" w:rsidRDefault="00273765" w:rsidP="00ED5E39">
            <w:pPr>
              <w:pStyle w:val="affffff7"/>
            </w:pPr>
            <w:r>
              <w:t>РФ</w:t>
            </w:r>
          </w:p>
        </w:tc>
        <w:tc>
          <w:tcPr>
            <w:tcW w:w="8753" w:type="dxa"/>
          </w:tcPr>
          <w:p w14:paraId="62B9865B" w14:textId="77777777" w:rsidR="00273765" w:rsidRDefault="00273765" w:rsidP="00273765">
            <w:pPr>
              <w:pStyle w:val="affffff7"/>
            </w:pPr>
            <w:r>
              <w:t>Российская Федерация</w:t>
            </w:r>
          </w:p>
        </w:tc>
      </w:tr>
      <w:tr w:rsidR="00273765" w14:paraId="4A58F0A2" w14:textId="77777777" w:rsidTr="00D36AF7">
        <w:tc>
          <w:tcPr>
            <w:tcW w:w="1668" w:type="dxa"/>
          </w:tcPr>
          <w:p w14:paraId="59FF1202" w14:textId="77777777" w:rsidR="00273765" w:rsidRDefault="00273765" w:rsidP="00ED5E39">
            <w:pPr>
              <w:pStyle w:val="affffff7"/>
            </w:pPr>
            <w:r>
              <w:t>ЗАТО</w:t>
            </w:r>
          </w:p>
        </w:tc>
        <w:tc>
          <w:tcPr>
            <w:tcW w:w="8753" w:type="dxa"/>
          </w:tcPr>
          <w:p w14:paraId="2962B225" w14:textId="77777777" w:rsidR="00273765" w:rsidRDefault="00273765" w:rsidP="00ED5E39">
            <w:pPr>
              <w:pStyle w:val="affffff7"/>
            </w:pPr>
            <w:r>
              <w:t>Закрытое административно-территориальное образование</w:t>
            </w:r>
          </w:p>
        </w:tc>
      </w:tr>
      <w:tr w:rsidR="00273765" w14:paraId="1146A514" w14:textId="77777777" w:rsidTr="00D36AF7">
        <w:tc>
          <w:tcPr>
            <w:tcW w:w="1668" w:type="dxa"/>
          </w:tcPr>
          <w:p w14:paraId="511463B9" w14:textId="77777777" w:rsidR="00273765" w:rsidRDefault="00273765" w:rsidP="00ED5E39">
            <w:pPr>
              <w:pStyle w:val="affffff7"/>
            </w:pPr>
            <w:r>
              <w:t>МДКС</w:t>
            </w:r>
          </w:p>
        </w:tc>
        <w:tc>
          <w:tcPr>
            <w:tcW w:w="8753" w:type="dxa"/>
          </w:tcPr>
          <w:p w14:paraId="16428720" w14:textId="77777777" w:rsidR="00273765" w:rsidRDefault="00273765" w:rsidP="00ED5E39">
            <w:pPr>
              <w:pStyle w:val="affffff7"/>
            </w:pPr>
            <w:proofErr w:type="spellStart"/>
            <w:r>
              <w:t>Междокументный</w:t>
            </w:r>
            <w:proofErr w:type="spellEnd"/>
            <w:r>
              <w:t xml:space="preserve"> контрольные соотношения</w:t>
            </w:r>
          </w:p>
        </w:tc>
      </w:tr>
      <w:tr w:rsidR="00273765" w14:paraId="7731071A" w14:textId="77777777" w:rsidTr="00D36AF7">
        <w:tc>
          <w:tcPr>
            <w:tcW w:w="1668" w:type="dxa"/>
          </w:tcPr>
          <w:p w14:paraId="5E37AA8F" w14:textId="77777777" w:rsidR="00273765" w:rsidRDefault="00273765" w:rsidP="00ED5E39">
            <w:pPr>
              <w:pStyle w:val="affffff7"/>
            </w:pPr>
            <w:r>
              <w:t>КС</w:t>
            </w:r>
          </w:p>
        </w:tc>
        <w:tc>
          <w:tcPr>
            <w:tcW w:w="8753" w:type="dxa"/>
          </w:tcPr>
          <w:p w14:paraId="189715EE" w14:textId="77777777" w:rsidR="00273765" w:rsidRDefault="00273765" w:rsidP="00ED5E39">
            <w:pPr>
              <w:pStyle w:val="affffff7"/>
            </w:pPr>
            <w:r>
              <w:t>Контрольные соотношения</w:t>
            </w:r>
          </w:p>
        </w:tc>
      </w:tr>
      <w:tr w:rsidR="00273765" w14:paraId="389EBC43" w14:textId="77777777" w:rsidTr="00D36AF7">
        <w:tc>
          <w:tcPr>
            <w:tcW w:w="1668" w:type="dxa"/>
          </w:tcPr>
          <w:p w14:paraId="2EEA60C4" w14:textId="77777777" w:rsidR="00273765" w:rsidRDefault="00273765" w:rsidP="00ED5E39">
            <w:pPr>
              <w:pStyle w:val="affffff7"/>
            </w:pPr>
            <w:r>
              <w:t>ЕИАС</w:t>
            </w:r>
          </w:p>
        </w:tc>
        <w:tc>
          <w:tcPr>
            <w:tcW w:w="8753" w:type="dxa"/>
          </w:tcPr>
          <w:p w14:paraId="708EFD77" w14:textId="77777777" w:rsidR="00273765" w:rsidRDefault="00273765" w:rsidP="00ED5E39">
            <w:pPr>
              <w:pStyle w:val="affffff7"/>
            </w:pPr>
            <w:r>
              <w:t>Единая информационно- аналитическая система</w:t>
            </w:r>
          </w:p>
        </w:tc>
      </w:tr>
    </w:tbl>
    <w:p w14:paraId="3CA91DE6" w14:textId="77777777" w:rsidR="00D87B6F" w:rsidRPr="00B356E3" w:rsidRDefault="00D87B6F" w:rsidP="00D87B6F">
      <w:pPr>
        <w:pStyle w:val="afffff9"/>
      </w:pPr>
      <w:bookmarkStart w:id="123" w:name="_Toc472683886"/>
      <w:bookmarkStart w:id="124" w:name="_Toc18575396"/>
      <w:r>
        <w:lastRenderedPageBreak/>
        <w:t>Перечень ссылочных документов</w:t>
      </w:r>
      <w:bookmarkEnd w:id="123"/>
      <w:bookmarkEnd w:id="124"/>
    </w:p>
    <w:p w14:paraId="3EECC5F0" w14:textId="77777777" w:rsidR="00D87B6F" w:rsidRDefault="00D87B6F" w:rsidP="00D87B6F">
      <w:pPr>
        <w:pStyle w:val="a2"/>
      </w:pPr>
      <w:r>
        <w:t>Приказ Минфина России от 31 мая 2017 г. N 82н "Об утверждении Порядка представления реестров расходных обязательств субъектов Российской Федерации, сводов реестров расходных обязательств муниципальных образований, входящих в состав субъекта Российской Федерации, и признании утратившим силу приказа Министерства финансов Российской Федерации от 1 июля 2015 г. N 103н "Об утверждении Порядка представления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w:t>
      </w:r>
    </w:p>
    <w:p w14:paraId="1C7269AC" w14:textId="77777777" w:rsidR="00D87B6F" w:rsidRDefault="00D87B6F" w:rsidP="00D87B6F">
      <w:pPr>
        <w:pStyle w:val="a2"/>
      </w:pPr>
      <w:r>
        <w:t>Письмо Министерства финансов РФ от 24.04.2019 № 06-04-20/02/29835</w:t>
      </w:r>
    </w:p>
    <w:p w14:paraId="6C4CAB05" w14:textId="77777777" w:rsidR="00D87B6F" w:rsidRPr="0066732D" w:rsidRDefault="00D87B6F" w:rsidP="00D87B6F">
      <w:pPr>
        <w:pStyle w:val="a2"/>
      </w:pPr>
      <w:r>
        <w:t>Телеграмма Министерства финансов РФ от 27.06.2019 № 06-06-10/46913</w:t>
      </w:r>
    </w:p>
    <w:p w14:paraId="5449E037" w14:textId="77777777" w:rsidR="00D87B6F" w:rsidRDefault="00D87B6F" w:rsidP="00D87B6F">
      <w:pPr>
        <w:pStyle w:val="a2"/>
        <w:numPr>
          <w:ilvl w:val="0"/>
          <w:numId w:val="0"/>
        </w:numPr>
        <w:ind w:left="1145"/>
      </w:pPr>
    </w:p>
    <w:p w14:paraId="312B927F" w14:textId="77777777" w:rsidR="000A2920" w:rsidRDefault="000A2920" w:rsidP="00A06BB0">
      <w:pPr>
        <w:pStyle w:val="afffff9"/>
      </w:pPr>
      <w:bookmarkStart w:id="125" w:name="_Toc18575397"/>
      <w:r w:rsidRPr="000A2920">
        <w:lastRenderedPageBreak/>
        <w:t xml:space="preserve">Лист </w:t>
      </w:r>
      <w:r w:rsidRPr="00A06BB0">
        <w:t>регистрации</w:t>
      </w:r>
      <w:r w:rsidRPr="000A2920">
        <w:t xml:space="preserve"> изменений</w:t>
      </w:r>
      <w:bookmarkEnd w:id="0"/>
      <w:bookmarkEnd w:id="125"/>
    </w:p>
    <w:tbl>
      <w:tblPr>
        <w:tblW w:w="102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6368"/>
        <w:gridCol w:w="1134"/>
        <w:gridCol w:w="1955"/>
      </w:tblGrid>
      <w:tr w:rsidR="009F4672" w14:paraId="2DCF8F01" w14:textId="77777777" w:rsidTr="00A13E2A">
        <w:trPr>
          <w:cantSplit/>
          <w:trHeight w:val="230"/>
        </w:trPr>
        <w:tc>
          <w:tcPr>
            <w:tcW w:w="790" w:type="dxa"/>
            <w:vMerge w:val="restart"/>
            <w:tcBorders>
              <w:top w:val="single" w:sz="6" w:space="0" w:color="auto"/>
              <w:left w:val="single" w:sz="8" w:space="0" w:color="auto"/>
              <w:bottom w:val="single" w:sz="6" w:space="0" w:color="auto"/>
              <w:right w:val="single" w:sz="6" w:space="0" w:color="auto"/>
            </w:tcBorders>
            <w:shd w:val="clear" w:color="auto" w:fill="D9D9D9"/>
            <w:vAlign w:val="center"/>
          </w:tcPr>
          <w:p w14:paraId="6F9FD6EB" w14:textId="77777777" w:rsidR="009F4672" w:rsidRPr="004C359F" w:rsidRDefault="009F4672" w:rsidP="006C2278">
            <w:pPr>
              <w:pStyle w:val="affff5"/>
            </w:pPr>
            <w:r>
              <w:t>Номер</w:t>
            </w:r>
            <w:r w:rsidRPr="004C359F">
              <w:t xml:space="preserve"> </w:t>
            </w:r>
            <w:r>
              <w:t>версии</w:t>
            </w:r>
          </w:p>
        </w:tc>
        <w:tc>
          <w:tcPr>
            <w:tcW w:w="6368"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14:paraId="6204EBD5" w14:textId="77777777" w:rsidR="009F4672" w:rsidRPr="004C359F" w:rsidRDefault="009F4672" w:rsidP="006C2278">
            <w:pPr>
              <w:pStyle w:val="affff5"/>
            </w:pPr>
            <w:r w:rsidRPr="004C359F">
              <w:t>Примечание</w:t>
            </w:r>
          </w:p>
        </w:tc>
        <w:tc>
          <w:tcPr>
            <w:tcW w:w="1134"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14:paraId="71D82AF5" w14:textId="77777777" w:rsidR="009F4672" w:rsidRPr="004C359F" w:rsidRDefault="009F4672" w:rsidP="006C2278">
            <w:pPr>
              <w:pStyle w:val="affff5"/>
            </w:pPr>
            <w:r w:rsidRPr="004C359F">
              <w:t>Дата</w:t>
            </w:r>
          </w:p>
        </w:tc>
        <w:tc>
          <w:tcPr>
            <w:tcW w:w="1955"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14:paraId="0CF4FE61" w14:textId="77777777" w:rsidR="009F4672" w:rsidRPr="004C359F" w:rsidRDefault="009F4672" w:rsidP="006C2278">
            <w:pPr>
              <w:pStyle w:val="affff5"/>
            </w:pPr>
            <w:r>
              <w:t>ФИО исполнителя</w:t>
            </w:r>
          </w:p>
        </w:tc>
      </w:tr>
      <w:tr w:rsidR="009F4672" w14:paraId="5B5B3914" w14:textId="77777777" w:rsidTr="00A13E2A">
        <w:trPr>
          <w:cantSplit/>
          <w:trHeight w:val="230"/>
        </w:trPr>
        <w:tc>
          <w:tcPr>
            <w:tcW w:w="790" w:type="dxa"/>
            <w:vMerge/>
            <w:tcBorders>
              <w:top w:val="single" w:sz="6" w:space="0" w:color="auto"/>
              <w:left w:val="single" w:sz="8" w:space="0" w:color="auto"/>
              <w:bottom w:val="single" w:sz="6" w:space="0" w:color="auto"/>
              <w:right w:val="single" w:sz="6" w:space="0" w:color="auto"/>
            </w:tcBorders>
            <w:shd w:val="clear" w:color="auto" w:fill="D9D9D9"/>
          </w:tcPr>
          <w:p w14:paraId="0EADE2F2" w14:textId="77777777" w:rsidR="009F4672" w:rsidRPr="004C359F" w:rsidRDefault="009F4672" w:rsidP="006C2278">
            <w:pPr>
              <w:pStyle w:val="affff5"/>
            </w:pPr>
          </w:p>
        </w:tc>
        <w:tc>
          <w:tcPr>
            <w:tcW w:w="6368" w:type="dxa"/>
            <w:vMerge/>
            <w:tcBorders>
              <w:top w:val="single" w:sz="6" w:space="0" w:color="auto"/>
              <w:left w:val="single" w:sz="6" w:space="0" w:color="auto"/>
              <w:bottom w:val="single" w:sz="6" w:space="0" w:color="auto"/>
              <w:right w:val="single" w:sz="6" w:space="0" w:color="auto"/>
            </w:tcBorders>
            <w:shd w:val="clear" w:color="auto" w:fill="D9D9D9"/>
          </w:tcPr>
          <w:p w14:paraId="3FE81FA0" w14:textId="77777777" w:rsidR="009F4672" w:rsidRPr="004C359F" w:rsidRDefault="009F4672" w:rsidP="006C2278">
            <w:pPr>
              <w:pStyle w:val="affff5"/>
            </w:pPr>
          </w:p>
        </w:tc>
        <w:tc>
          <w:tcPr>
            <w:tcW w:w="1134" w:type="dxa"/>
            <w:vMerge/>
            <w:tcBorders>
              <w:top w:val="single" w:sz="6" w:space="0" w:color="auto"/>
              <w:left w:val="single" w:sz="6" w:space="0" w:color="auto"/>
              <w:bottom w:val="single" w:sz="6" w:space="0" w:color="auto"/>
              <w:right w:val="single" w:sz="6" w:space="0" w:color="auto"/>
            </w:tcBorders>
            <w:shd w:val="clear" w:color="auto" w:fill="D9D9D9"/>
            <w:vAlign w:val="center"/>
          </w:tcPr>
          <w:p w14:paraId="4712226E" w14:textId="77777777" w:rsidR="009F4672" w:rsidRPr="004C359F" w:rsidRDefault="009F4672" w:rsidP="006C2278">
            <w:pPr>
              <w:pStyle w:val="affff5"/>
            </w:pPr>
          </w:p>
        </w:tc>
        <w:tc>
          <w:tcPr>
            <w:tcW w:w="1955" w:type="dxa"/>
            <w:vMerge/>
            <w:tcBorders>
              <w:top w:val="single" w:sz="6" w:space="0" w:color="auto"/>
              <w:left w:val="single" w:sz="6" w:space="0" w:color="auto"/>
              <w:bottom w:val="single" w:sz="6" w:space="0" w:color="auto"/>
              <w:right w:val="single" w:sz="8" w:space="0" w:color="auto"/>
            </w:tcBorders>
            <w:shd w:val="clear" w:color="auto" w:fill="D9D9D9"/>
          </w:tcPr>
          <w:p w14:paraId="1DBF9F9E" w14:textId="77777777" w:rsidR="009F4672" w:rsidRPr="004C359F" w:rsidRDefault="009F4672" w:rsidP="006C2278">
            <w:pPr>
              <w:pStyle w:val="affff5"/>
            </w:pPr>
          </w:p>
        </w:tc>
      </w:tr>
      <w:tr w:rsidR="004E193F" w:rsidRPr="00634AD9" w14:paraId="2A60A1E7" w14:textId="77777777" w:rsidTr="00A13E2A">
        <w:tc>
          <w:tcPr>
            <w:tcW w:w="790" w:type="dxa"/>
            <w:tcBorders>
              <w:top w:val="single" w:sz="6" w:space="0" w:color="auto"/>
              <w:left w:val="single" w:sz="8" w:space="0" w:color="auto"/>
              <w:bottom w:val="single" w:sz="6" w:space="0" w:color="auto"/>
              <w:right w:val="single" w:sz="6" w:space="0" w:color="auto"/>
            </w:tcBorders>
          </w:tcPr>
          <w:p w14:paraId="55A99572" w14:textId="77777777" w:rsidR="004E193F" w:rsidRPr="00E42D0B" w:rsidRDefault="004E193F" w:rsidP="00E67948">
            <w:pPr>
              <w:pStyle w:val="affff5"/>
            </w:pPr>
            <w:r>
              <w:t>01</w:t>
            </w:r>
          </w:p>
        </w:tc>
        <w:tc>
          <w:tcPr>
            <w:tcW w:w="6368" w:type="dxa"/>
            <w:tcBorders>
              <w:top w:val="single" w:sz="6" w:space="0" w:color="auto"/>
              <w:left w:val="single" w:sz="6" w:space="0" w:color="auto"/>
              <w:bottom w:val="single" w:sz="6" w:space="0" w:color="auto"/>
              <w:right w:val="single" w:sz="6" w:space="0" w:color="auto"/>
            </w:tcBorders>
          </w:tcPr>
          <w:p w14:paraId="65D726CE" w14:textId="77777777" w:rsidR="004E193F" w:rsidRPr="004C359F" w:rsidRDefault="004E193F" w:rsidP="000610B7">
            <w:pPr>
              <w:pStyle w:val="affff4"/>
            </w:pPr>
            <w:r>
              <w:t>Начальная версия</w:t>
            </w:r>
          </w:p>
        </w:tc>
        <w:tc>
          <w:tcPr>
            <w:tcW w:w="1134" w:type="dxa"/>
            <w:tcBorders>
              <w:top w:val="single" w:sz="6" w:space="0" w:color="auto"/>
              <w:left w:val="single" w:sz="6" w:space="0" w:color="auto"/>
              <w:bottom w:val="single" w:sz="6" w:space="0" w:color="auto"/>
              <w:right w:val="single" w:sz="6" w:space="0" w:color="auto"/>
            </w:tcBorders>
          </w:tcPr>
          <w:p w14:paraId="09F8985D" w14:textId="77777777" w:rsidR="004E193F" w:rsidRPr="004C359F" w:rsidRDefault="006E3ABF" w:rsidP="000610B7">
            <w:pPr>
              <w:pStyle w:val="affff5"/>
            </w:pPr>
            <w:r>
              <w:t>27.08.2019</w:t>
            </w:r>
          </w:p>
        </w:tc>
        <w:tc>
          <w:tcPr>
            <w:tcW w:w="1955" w:type="dxa"/>
            <w:tcBorders>
              <w:top w:val="single" w:sz="6" w:space="0" w:color="auto"/>
              <w:left w:val="single" w:sz="6" w:space="0" w:color="auto"/>
              <w:bottom w:val="single" w:sz="6" w:space="0" w:color="auto"/>
              <w:right w:val="single" w:sz="8" w:space="0" w:color="auto"/>
            </w:tcBorders>
          </w:tcPr>
          <w:p w14:paraId="20F9CE00" w14:textId="77777777" w:rsidR="004E193F" w:rsidRPr="00F02B71" w:rsidRDefault="006E3ABF" w:rsidP="00A65CCC">
            <w:pPr>
              <w:pStyle w:val="affff4"/>
            </w:pPr>
            <w:r>
              <w:t>Яковлева М.Ю.</w:t>
            </w:r>
          </w:p>
        </w:tc>
      </w:tr>
      <w:tr w:rsidR="004E193F" w:rsidRPr="00634AD9" w14:paraId="1AD60674" w14:textId="77777777" w:rsidTr="00A13E2A">
        <w:tc>
          <w:tcPr>
            <w:tcW w:w="790" w:type="dxa"/>
            <w:tcBorders>
              <w:top w:val="single" w:sz="6" w:space="0" w:color="auto"/>
              <w:left w:val="single" w:sz="8" w:space="0" w:color="auto"/>
              <w:bottom w:val="single" w:sz="6" w:space="0" w:color="auto"/>
              <w:right w:val="single" w:sz="6" w:space="0" w:color="auto"/>
            </w:tcBorders>
          </w:tcPr>
          <w:p w14:paraId="582FF4D5" w14:textId="77777777" w:rsidR="004E193F" w:rsidRPr="004E193F" w:rsidRDefault="004E193F"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14:paraId="42D06805" w14:textId="77777777" w:rsidR="004E193F" w:rsidRPr="00D863E4" w:rsidRDefault="004E193F" w:rsidP="00A65CCC">
            <w:pPr>
              <w:pStyle w:val="affff4"/>
            </w:pPr>
          </w:p>
        </w:tc>
        <w:tc>
          <w:tcPr>
            <w:tcW w:w="1134" w:type="dxa"/>
            <w:tcBorders>
              <w:top w:val="single" w:sz="6" w:space="0" w:color="auto"/>
              <w:left w:val="single" w:sz="6" w:space="0" w:color="auto"/>
              <w:bottom w:val="single" w:sz="6" w:space="0" w:color="auto"/>
              <w:right w:val="single" w:sz="6" w:space="0" w:color="auto"/>
            </w:tcBorders>
          </w:tcPr>
          <w:p w14:paraId="50335D16" w14:textId="77777777" w:rsidR="004E193F" w:rsidRPr="004C359F" w:rsidRDefault="004E193F" w:rsidP="00A65CCC">
            <w:pPr>
              <w:pStyle w:val="affff5"/>
            </w:pPr>
          </w:p>
        </w:tc>
        <w:tc>
          <w:tcPr>
            <w:tcW w:w="1955" w:type="dxa"/>
            <w:tcBorders>
              <w:top w:val="single" w:sz="6" w:space="0" w:color="auto"/>
              <w:left w:val="single" w:sz="6" w:space="0" w:color="auto"/>
              <w:bottom w:val="single" w:sz="6" w:space="0" w:color="auto"/>
              <w:right w:val="single" w:sz="8" w:space="0" w:color="auto"/>
            </w:tcBorders>
          </w:tcPr>
          <w:p w14:paraId="5D86E397" w14:textId="77777777" w:rsidR="004E193F" w:rsidRPr="004E193F" w:rsidRDefault="004E193F" w:rsidP="000610B7">
            <w:pPr>
              <w:pStyle w:val="affff4"/>
            </w:pPr>
          </w:p>
        </w:tc>
      </w:tr>
      <w:tr w:rsidR="004E193F" w:rsidRPr="00634AD9" w14:paraId="2290B3C0" w14:textId="77777777" w:rsidTr="00A13E2A">
        <w:tc>
          <w:tcPr>
            <w:tcW w:w="790" w:type="dxa"/>
            <w:tcBorders>
              <w:top w:val="single" w:sz="6" w:space="0" w:color="auto"/>
              <w:left w:val="single" w:sz="8" w:space="0" w:color="auto"/>
              <w:bottom w:val="single" w:sz="6" w:space="0" w:color="auto"/>
              <w:right w:val="single" w:sz="6" w:space="0" w:color="auto"/>
            </w:tcBorders>
          </w:tcPr>
          <w:p w14:paraId="1FC24784" w14:textId="77777777" w:rsidR="004E193F" w:rsidRPr="004E193F" w:rsidRDefault="004E193F"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14:paraId="7B3E4F58" w14:textId="77777777" w:rsidR="004E193F" w:rsidRPr="00D863E4" w:rsidRDefault="004E193F" w:rsidP="00A65CCC">
            <w:pPr>
              <w:pStyle w:val="affff4"/>
            </w:pPr>
          </w:p>
        </w:tc>
        <w:tc>
          <w:tcPr>
            <w:tcW w:w="1134" w:type="dxa"/>
            <w:tcBorders>
              <w:top w:val="single" w:sz="6" w:space="0" w:color="auto"/>
              <w:left w:val="single" w:sz="6" w:space="0" w:color="auto"/>
              <w:bottom w:val="single" w:sz="6" w:space="0" w:color="auto"/>
              <w:right w:val="single" w:sz="6" w:space="0" w:color="auto"/>
            </w:tcBorders>
          </w:tcPr>
          <w:p w14:paraId="2076CC3F" w14:textId="77777777" w:rsidR="004E193F" w:rsidRDefault="004E193F" w:rsidP="00A65CCC">
            <w:pPr>
              <w:pStyle w:val="affff5"/>
            </w:pPr>
          </w:p>
        </w:tc>
        <w:tc>
          <w:tcPr>
            <w:tcW w:w="1955" w:type="dxa"/>
            <w:tcBorders>
              <w:top w:val="single" w:sz="6" w:space="0" w:color="auto"/>
              <w:left w:val="single" w:sz="6" w:space="0" w:color="auto"/>
              <w:bottom w:val="single" w:sz="6" w:space="0" w:color="auto"/>
              <w:right w:val="single" w:sz="8" w:space="0" w:color="auto"/>
            </w:tcBorders>
          </w:tcPr>
          <w:p w14:paraId="0886484F" w14:textId="77777777" w:rsidR="004E193F" w:rsidRPr="004E193F" w:rsidRDefault="004E193F" w:rsidP="00E54E7D">
            <w:pPr>
              <w:pStyle w:val="affff4"/>
            </w:pPr>
          </w:p>
        </w:tc>
      </w:tr>
      <w:tr w:rsidR="004E193F" w:rsidRPr="00634AD9" w14:paraId="182371B4" w14:textId="77777777" w:rsidTr="00A13E2A">
        <w:tc>
          <w:tcPr>
            <w:tcW w:w="790" w:type="dxa"/>
            <w:tcBorders>
              <w:top w:val="single" w:sz="6" w:space="0" w:color="auto"/>
              <w:left w:val="single" w:sz="8" w:space="0" w:color="auto"/>
              <w:bottom w:val="single" w:sz="6" w:space="0" w:color="auto"/>
              <w:right w:val="single" w:sz="6" w:space="0" w:color="auto"/>
            </w:tcBorders>
          </w:tcPr>
          <w:p w14:paraId="244C974E" w14:textId="77777777" w:rsidR="004E193F" w:rsidRPr="004E193F" w:rsidRDefault="004E193F"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14:paraId="29555AE9" w14:textId="77777777" w:rsidR="004E193F" w:rsidRDefault="004E193F"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14:paraId="4A8D72BD" w14:textId="77777777" w:rsidR="004E193F" w:rsidRDefault="004E193F"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14:paraId="2F778B30" w14:textId="77777777" w:rsidR="004E193F" w:rsidRDefault="004E193F" w:rsidP="00785411">
            <w:pPr>
              <w:pStyle w:val="affff4"/>
            </w:pPr>
          </w:p>
        </w:tc>
      </w:tr>
      <w:tr w:rsidR="004E193F" w:rsidRPr="00634AD9" w14:paraId="100B636D" w14:textId="77777777" w:rsidTr="00A13E2A">
        <w:tc>
          <w:tcPr>
            <w:tcW w:w="790" w:type="dxa"/>
            <w:tcBorders>
              <w:top w:val="single" w:sz="6" w:space="0" w:color="auto"/>
              <w:left w:val="single" w:sz="8" w:space="0" w:color="auto"/>
              <w:bottom w:val="single" w:sz="6" w:space="0" w:color="auto"/>
              <w:right w:val="single" w:sz="6" w:space="0" w:color="auto"/>
            </w:tcBorders>
          </w:tcPr>
          <w:p w14:paraId="22CDC1E3" w14:textId="77777777" w:rsidR="004E193F" w:rsidRPr="004E193F" w:rsidRDefault="004E193F"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14:paraId="4A93DD7B" w14:textId="77777777" w:rsidR="004E193F" w:rsidRDefault="004E193F"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14:paraId="25A4A47B" w14:textId="77777777" w:rsidR="004E193F" w:rsidRDefault="004E193F"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14:paraId="3846D2A2" w14:textId="77777777" w:rsidR="004E193F" w:rsidRDefault="004E193F" w:rsidP="00785411">
            <w:pPr>
              <w:pStyle w:val="affff4"/>
            </w:pPr>
          </w:p>
        </w:tc>
      </w:tr>
    </w:tbl>
    <w:p w14:paraId="1FF20685" w14:textId="77777777" w:rsidR="00A13E2A" w:rsidRDefault="00A13E2A" w:rsidP="00142B33">
      <w:pPr>
        <w:pStyle w:val="aff5"/>
      </w:pPr>
    </w:p>
    <w:sectPr w:rsidR="00A13E2A" w:rsidSect="00C31EEB">
      <w:headerReference w:type="default" r:id="rId315"/>
      <w:footerReference w:type="default" r:id="rId316"/>
      <w:headerReference w:type="first" r:id="rId317"/>
      <w:footerReference w:type="first" r:id="rId318"/>
      <w:pgSz w:w="11906" w:h="16838" w:code="9"/>
      <w:pgMar w:top="567" w:right="567"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974D0" w14:textId="77777777" w:rsidR="005176B7" w:rsidRDefault="005176B7">
      <w:r>
        <w:separator/>
      </w:r>
    </w:p>
    <w:p w14:paraId="66932906" w14:textId="77777777" w:rsidR="005176B7" w:rsidRDefault="005176B7"/>
    <w:p w14:paraId="3699C6BD" w14:textId="77777777" w:rsidR="005176B7" w:rsidRDefault="005176B7"/>
    <w:p w14:paraId="446A084B" w14:textId="77777777" w:rsidR="005176B7" w:rsidRDefault="005176B7"/>
    <w:p w14:paraId="32CCF199" w14:textId="77777777" w:rsidR="005176B7" w:rsidRDefault="005176B7"/>
    <w:p w14:paraId="7B5D57F0" w14:textId="77777777" w:rsidR="005176B7" w:rsidRDefault="005176B7"/>
    <w:p w14:paraId="47039ED4" w14:textId="77777777" w:rsidR="005176B7" w:rsidRDefault="005176B7"/>
    <w:p w14:paraId="70F1029B" w14:textId="77777777" w:rsidR="005176B7" w:rsidRDefault="005176B7"/>
  </w:endnote>
  <w:endnote w:type="continuationSeparator" w:id="0">
    <w:p w14:paraId="6DCBA31A" w14:textId="77777777" w:rsidR="005176B7" w:rsidRDefault="005176B7">
      <w:r>
        <w:continuationSeparator/>
      </w:r>
    </w:p>
    <w:p w14:paraId="383D05CC" w14:textId="77777777" w:rsidR="005176B7" w:rsidRDefault="005176B7"/>
    <w:p w14:paraId="18142593" w14:textId="77777777" w:rsidR="005176B7" w:rsidRDefault="005176B7"/>
    <w:p w14:paraId="57F2304C" w14:textId="77777777" w:rsidR="005176B7" w:rsidRDefault="005176B7"/>
    <w:p w14:paraId="0133C0C9" w14:textId="77777777" w:rsidR="005176B7" w:rsidRDefault="005176B7"/>
    <w:p w14:paraId="39778515" w14:textId="77777777" w:rsidR="005176B7" w:rsidRDefault="005176B7"/>
    <w:p w14:paraId="39395AF6" w14:textId="77777777" w:rsidR="005176B7" w:rsidRDefault="005176B7"/>
    <w:p w14:paraId="6863569F" w14:textId="77777777" w:rsidR="005176B7" w:rsidRDefault="005176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2" w:type="dxa"/>
      <w:tblBorders>
        <w:top w:val="single" w:sz="4" w:space="0" w:color="808080"/>
      </w:tblBorders>
      <w:tblLook w:val="01E0" w:firstRow="1" w:lastRow="1" w:firstColumn="1" w:lastColumn="1" w:noHBand="0" w:noVBand="0"/>
    </w:tblPr>
    <w:tblGrid>
      <w:gridCol w:w="5280"/>
      <w:gridCol w:w="4997"/>
    </w:tblGrid>
    <w:tr w:rsidR="00DA5862" w:rsidRPr="00B94E3B" w14:paraId="23363976" w14:textId="77777777">
      <w:tc>
        <w:tcPr>
          <w:tcW w:w="5403" w:type="dxa"/>
          <w:tcBorders>
            <w:top w:val="single" w:sz="4" w:space="0" w:color="808080"/>
          </w:tcBorders>
        </w:tcPr>
        <w:p w14:paraId="7C904A37" w14:textId="77777777" w:rsidR="00DA5862" w:rsidRPr="007B138F" w:rsidRDefault="00DA5862" w:rsidP="006D7A8B">
          <w:pPr>
            <w:pStyle w:val="1f"/>
            <w:ind w:right="360"/>
          </w:pPr>
        </w:p>
      </w:tc>
      <w:tc>
        <w:tcPr>
          <w:tcW w:w="5090" w:type="dxa"/>
          <w:tcBorders>
            <w:top w:val="single" w:sz="4" w:space="0" w:color="808080"/>
          </w:tcBorders>
        </w:tcPr>
        <w:p w14:paraId="467C2221" w14:textId="77777777" w:rsidR="00DA5862" w:rsidRPr="00F9302D" w:rsidRDefault="00DA5862" w:rsidP="00F9302D">
          <w:pPr>
            <w:pStyle w:val="2f7"/>
            <w:rPr>
              <w:lang w:val="en-US"/>
            </w:rPr>
          </w:pPr>
          <w:r>
            <w:t>Редакция</w:t>
          </w:r>
          <w:r>
            <w:rPr>
              <w:lang w:val="en-US"/>
            </w:rPr>
            <w:t xml:space="preserve"> </w:t>
          </w:r>
          <w:sdt>
            <w:sdtPr>
              <w:rPr>
                <w:lang w:val="en-US"/>
              </w:rPr>
              <w:alias w:val="Состояние"/>
              <w:tag w:val=""/>
              <w:id w:val="-595250626"/>
              <w:placeholder>
                <w:docPart w:val="E6ED53D09B3545809760FC21F46FEA64"/>
              </w:placeholder>
              <w:dataBinding w:prefixMappings="xmlns:ns0='http://purl.org/dc/elements/1.1/' xmlns:ns1='http://schemas.openxmlformats.org/package/2006/metadata/core-properties' " w:xpath="/ns1:coreProperties[1]/ns1:contentStatus[1]" w:storeItemID="{6C3C8BC8-F283-45AE-878A-BAB7291924A1}"/>
              <w:text/>
            </w:sdtPr>
            <w:sdtEndPr/>
            <w:sdtContent>
              <w:r>
                <w:t>01</w:t>
              </w:r>
            </w:sdtContent>
          </w:sdt>
        </w:p>
      </w:tc>
    </w:tr>
  </w:tbl>
  <w:p w14:paraId="724725CD" w14:textId="77777777" w:rsidR="00DA5862" w:rsidRDefault="00DA5862" w:rsidP="00CD46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B8DA6" w14:textId="77777777" w:rsidR="00DA5862" w:rsidRPr="006D7A8B" w:rsidRDefault="00DA5862" w:rsidP="006D7A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F405D" w14:textId="77777777" w:rsidR="005176B7" w:rsidRDefault="005176B7">
      <w:r>
        <w:separator/>
      </w:r>
    </w:p>
  </w:footnote>
  <w:footnote w:type="continuationSeparator" w:id="0">
    <w:p w14:paraId="308DD5E7" w14:textId="77777777" w:rsidR="005176B7" w:rsidRDefault="005176B7">
      <w:r>
        <w:continuationSeparator/>
      </w:r>
    </w:p>
    <w:p w14:paraId="4C53B983" w14:textId="77777777" w:rsidR="005176B7" w:rsidRDefault="005176B7"/>
    <w:p w14:paraId="4300B214" w14:textId="77777777" w:rsidR="005176B7" w:rsidRDefault="005176B7"/>
    <w:p w14:paraId="0CBC7ACB" w14:textId="77777777" w:rsidR="005176B7" w:rsidRDefault="005176B7"/>
    <w:p w14:paraId="35BF62D6" w14:textId="77777777" w:rsidR="005176B7" w:rsidRDefault="005176B7"/>
    <w:p w14:paraId="0A3F8237" w14:textId="77777777" w:rsidR="005176B7" w:rsidRDefault="005176B7"/>
    <w:p w14:paraId="41731C9F" w14:textId="77777777" w:rsidR="005176B7" w:rsidRDefault="005176B7"/>
    <w:p w14:paraId="781DD2C7" w14:textId="77777777" w:rsidR="005176B7" w:rsidRDefault="005176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2" w:type="dxa"/>
      <w:tblBorders>
        <w:insideH w:val="single" w:sz="4" w:space="0" w:color="808080"/>
      </w:tblBorders>
      <w:tblLook w:val="01E0" w:firstRow="1" w:lastRow="1" w:firstColumn="1" w:lastColumn="1" w:noHBand="0" w:noVBand="0"/>
    </w:tblPr>
    <w:tblGrid>
      <w:gridCol w:w="2827"/>
      <w:gridCol w:w="7450"/>
    </w:tblGrid>
    <w:tr w:rsidR="00DA5862" w:rsidRPr="00B94E3B" w14:paraId="2620E275" w14:textId="77777777">
      <w:tc>
        <w:tcPr>
          <w:tcW w:w="2880" w:type="dxa"/>
          <w:tcBorders>
            <w:bottom w:val="single" w:sz="4" w:space="0" w:color="808080"/>
          </w:tcBorders>
        </w:tcPr>
        <w:p w14:paraId="63E2B39A" w14:textId="77777777" w:rsidR="00DA5862" w:rsidRPr="007B138F" w:rsidRDefault="00DA5862" w:rsidP="006D7A8B">
          <w:pPr>
            <w:pStyle w:val="1f"/>
          </w:pPr>
        </w:p>
      </w:tc>
      <w:tc>
        <w:tcPr>
          <w:tcW w:w="7613" w:type="dxa"/>
          <w:tcBorders>
            <w:bottom w:val="single" w:sz="4" w:space="0" w:color="808080"/>
          </w:tcBorders>
        </w:tcPr>
        <w:p w14:paraId="0B10FF5A" w14:textId="77777777" w:rsidR="00DA5862" w:rsidRPr="00B94E3B" w:rsidRDefault="00DA5862" w:rsidP="006D7A8B">
          <w:pPr>
            <w:pStyle w:val="2f7"/>
          </w:pPr>
          <w:r>
            <w:t xml:space="preserve">СТРАНИЦА </w:t>
          </w:r>
          <w:r w:rsidRPr="003C25FE">
            <w:fldChar w:fldCharType="begin"/>
          </w:r>
          <w:r w:rsidRPr="003C25FE">
            <w:instrText xml:space="preserve"> PAGE </w:instrText>
          </w:r>
          <w:r w:rsidRPr="003C25FE">
            <w:fldChar w:fldCharType="separate"/>
          </w:r>
          <w:r w:rsidR="009E7A55">
            <w:rPr>
              <w:noProof/>
            </w:rPr>
            <w:t>4</w:t>
          </w:r>
          <w:r w:rsidRPr="003C25FE">
            <w:fldChar w:fldCharType="end"/>
          </w:r>
        </w:p>
      </w:tc>
    </w:tr>
    <w:tr w:rsidR="00DA5862" w:rsidRPr="00B94E3B" w14:paraId="77DFA4D2" w14:textId="77777777">
      <w:tc>
        <w:tcPr>
          <w:tcW w:w="2880" w:type="dxa"/>
          <w:tcBorders>
            <w:top w:val="single" w:sz="4" w:space="0" w:color="808080"/>
          </w:tcBorders>
        </w:tcPr>
        <w:p w14:paraId="569C7646" w14:textId="77777777" w:rsidR="00DA5862" w:rsidRPr="004554CA" w:rsidRDefault="00DA5862" w:rsidP="00F9302D">
          <w:pPr>
            <w:pStyle w:val="1f"/>
            <w:rPr>
              <w:spacing w:val="0"/>
            </w:rPr>
          </w:pPr>
          <w:r>
            <w:rPr>
              <w:spacing w:val="0"/>
            </w:rPr>
            <w:t>ПК «</w:t>
          </w:r>
          <w:sdt>
            <w:sdtPr>
              <w:rPr>
                <w:spacing w:val="0"/>
              </w:rPr>
              <w:alias w:val="Тема"/>
              <w:tag w:val=""/>
              <w:id w:val="-544294424"/>
              <w:placeholder>
                <w:docPart w:val="D85DB7EEC4DC4482B319201331C3D89F"/>
              </w:placeholder>
              <w:dataBinding w:prefixMappings="xmlns:ns0='http://purl.org/dc/elements/1.1/' xmlns:ns1='http://schemas.openxmlformats.org/package/2006/metadata/core-properties' " w:xpath="/ns1:coreProperties[1]/ns0:subject[1]" w:storeItemID="{6C3C8BC8-F283-45AE-878A-BAB7291924A1}"/>
              <w:text/>
            </w:sdtPr>
            <w:sdtEndPr/>
            <w:sdtContent>
              <w:r>
                <w:rPr>
                  <w:spacing w:val="0"/>
                </w:rPr>
                <w:t>Свод-Смарт</w:t>
              </w:r>
            </w:sdtContent>
          </w:sdt>
          <w:r>
            <w:rPr>
              <w:spacing w:val="0"/>
            </w:rPr>
            <w:t>»</w:t>
          </w:r>
        </w:p>
      </w:tc>
      <w:tc>
        <w:tcPr>
          <w:tcW w:w="7613" w:type="dxa"/>
          <w:tcBorders>
            <w:top w:val="single" w:sz="4" w:space="0" w:color="808080"/>
          </w:tcBorders>
        </w:tcPr>
        <w:sdt>
          <w:sdtPr>
            <w:alias w:val="Название"/>
            <w:tag w:val=""/>
            <w:id w:val="1808125229"/>
            <w:placeholder>
              <w:docPart w:val="0819BF1800914F19BC699BC6374EA217"/>
            </w:placeholder>
            <w:dataBinding w:prefixMappings="xmlns:ns0='http://purl.org/dc/elements/1.1/' xmlns:ns1='http://schemas.openxmlformats.org/package/2006/metadata/core-properties' " w:xpath="/ns1:coreProperties[1]/ns0:title[1]" w:storeItemID="{6C3C8BC8-F283-45AE-878A-BAB7291924A1}"/>
            <w:text/>
          </w:sdtPr>
          <w:sdtEndPr/>
          <w:sdtContent>
            <w:p w14:paraId="4B72381E" w14:textId="77777777" w:rsidR="00DA5862" w:rsidRPr="001A0A36" w:rsidRDefault="00DA5862" w:rsidP="006D7A8B">
              <w:pPr>
                <w:pStyle w:val="2f7"/>
              </w:pPr>
              <w:r>
                <w:t>Ведение реестра расходных обязательств</w:t>
              </w:r>
            </w:p>
          </w:sdtContent>
        </w:sdt>
      </w:tc>
    </w:tr>
  </w:tbl>
  <w:p w14:paraId="59C308E5" w14:textId="77777777" w:rsidR="00DA5862" w:rsidRDefault="00DA5862" w:rsidP="009735AE"/>
  <w:p w14:paraId="2A3915BB" w14:textId="77777777" w:rsidR="00DA5862" w:rsidRDefault="00DA58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ADF1" w14:textId="77777777" w:rsidR="00DA5862" w:rsidRPr="0044178A" w:rsidRDefault="00DA5862" w:rsidP="00F00CF2">
    <w:pPr>
      <w:pStyle w:val="affff2"/>
    </w:pPr>
    <w:r>
      <w:t>УТВЕРЖДЕНО</w:t>
    </w:r>
    <w:r>
      <w:br/>
    </w:r>
    <w:sdt>
      <w:sdtPr>
        <w:alias w:val="Ключевые слова"/>
        <w:tag w:val=""/>
        <w:id w:val="1941572552"/>
        <w:placeholder>
          <w:docPart w:val="67DE4B0D43C94DF499A2B02E214050B3"/>
        </w:placeholder>
        <w:dataBinding w:prefixMappings="xmlns:ns0='http://purl.org/dc/elements/1.1/' xmlns:ns1='http://schemas.openxmlformats.org/package/2006/metadata/core-properties' " w:xpath="/ns1:coreProperties[1]/ns1:keywords[1]" w:storeItemID="{6C3C8BC8-F283-45AE-878A-BAB7291924A1}"/>
        <w:text/>
      </w:sdtPr>
      <w:sdtEndPr/>
      <w:sdtContent>
        <w:r w:rsidR="006512FE">
          <w:t>Р.КС.02120</w:t>
        </w:r>
      </w:sdtContent>
    </w:sdt>
    <w:r>
      <w:noBreakHyphen/>
    </w:r>
    <w:sdt>
      <w:sdtPr>
        <w:alias w:val="Состояние"/>
        <w:tag w:val=""/>
        <w:id w:val="1040702322"/>
        <w:placeholder>
          <w:docPart w:val="A058EA1D43734227A845989008937E2F"/>
        </w:placeholder>
        <w:dataBinding w:prefixMappings="xmlns:ns0='http://purl.org/dc/elements/1.1/' xmlns:ns1='http://schemas.openxmlformats.org/package/2006/metadata/core-properties' " w:xpath="/ns1:coreProperties[1]/ns1:contentStatus[1]" w:storeItemID="{6C3C8BC8-F283-45AE-878A-BAB7291924A1}"/>
        <w:text/>
      </w:sdtPr>
      <w:sdtEndPr/>
      <w:sdtContent>
        <w:r>
          <w:t>01</w:t>
        </w:r>
      </w:sdtContent>
    </w:sdt>
    <w:r>
      <w:rPr>
        <w:lang w:val="en-US"/>
      </w:rPr>
      <w:t> </w:t>
    </w:r>
    <w:sdt>
      <w:sdtPr>
        <w:alias w:val="Категория"/>
        <w:tag w:val=""/>
        <w:id w:val="245928606"/>
        <w:placeholder>
          <w:docPart w:val="D551FA5C9DDB4C85B7F93C48EDF5755E"/>
        </w:placeholder>
        <w:dataBinding w:prefixMappings="xmlns:ns0='http://purl.org/dc/elements/1.1/' xmlns:ns1='http://schemas.openxmlformats.org/package/2006/metadata/core-properties' " w:xpath="/ns1:coreProperties[1]/ns1:category[1]" w:storeItemID="{6C3C8BC8-F283-45AE-878A-BAB7291924A1}"/>
        <w:text/>
      </w:sdtPr>
      <w:sdtEndPr/>
      <w:sdtContent>
        <w:r w:rsidRPr="004554CA">
          <w:t>34</w:t>
        </w:r>
      </w:sdtContent>
    </w:sdt>
    <w:r>
      <w:rPr>
        <w:lang w:val="en-US"/>
      </w:rPr>
      <w:t> </w:t>
    </w:r>
    <w:sdt>
      <w:sdtPr>
        <w:alias w:val="Примечания"/>
        <w:tag w:val=""/>
        <w:id w:val="168289924"/>
        <w:placeholder>
          <w:docPart w:val="5431B052635E4AF1AF1F40B0959B3DA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t>03</w:t>
        </w:r>
      </w:sdtContent>
    </w:sdt>
    <w:r>
      <w:noBreakHyphen/>
      <w:t>ЛУ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15:restartNumberingAfterBreak="0">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15:restartNumberingAfterBreak="0">
    <w:nsid w:val="FFFFFF7E"/>
    <w:multiLevelType w:val="singleLevel"/>
    <w:tmpl w:val="96DC0240"/>
    <w:lvl w:ilvl="0">
      <w:start w:val="1"/>
      <w:numFmt w:val="decimal"/>
      <w:pStyle w:val="40"/>
      <w:lvlText w:val="%1."/>
      <w:lvlJc w:val="left"/>
      <w:pPr>
        <w:tabs>
          <w:tab w:val="num" w:pos="926"/>
        </w:tabs>
        <w:ind w:left="926" w:hanging="360"/>
      </w:pPr>
    </w:lvl>
  </w:abstractNum>
  <w:abstractNum w:abstractNumId="3" w15:restartNumberingAfterBreak="0">
    <w:nsid w:val="FFFFFF7F"/>
    <w:multiLevelType w:val="singleLevel"/>
    <w:tmpl w:val="B7B64356"/>
    <w:lvl w:ilvl="0">
      <w:start w:val="1"/>
      <w:numFmt w:val="decimal"/>
      <w:pStyle w:val="3"/>
      <w:lvlText w:val="%1."/>
      <w:lvlJc w:val="left"/>
      <w:pPr>
        <w:tabs>
          <w:tab w:val="num" w:pos="643"/>
        </w:tabs>
        <w:ind w:left="643" w:hanging="360"/>
      </w:pPr>
    </w:lvl>
  </w:abstractNum>
  <w:abstractNum w:abstractNumId="4" w15:restartNumberingAfterBreak="0">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15:restartNumberingAfterBreak="0">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15:restartNumberingAfterBreak="0">
    <w:nsid w:val="FFFFFF89"/>
    <w:multiLevelType w:val="singleLevel"/>
    <w:tmpl w:val="3F9CB2C2"/>
    <w:lvl w:ilvl="0">
      <w:start w:val="1"/>
      <w:numFmt w:val="decimal"/>
      <w:lvlText w:val="%1."/>
      <w:lvlJc w:val="left"/>
      <w:pPr>
        <w:tabs>
          <w:tab w:val="num" w:pos="1077"/>
        </w:tabs>
        <w:ind w:left="1077" w:hanging="357"/>
      </w:pPr>
      <w:rPr>
        <w:rFonts w:hint="default"/>
      </w:rPr>
    </w:lvl>
  </w:abstractNum>
  <w:abstractNum w:abstractNumId="10" w15:restartNumberingAfterBreak="0">
    <w:nsid w:val="02DD0777"/>
    <w:multiLevelType w:val="hybridMultilevel"/>
    <w:tmpl w:val="17C66822"/>
    <w:lvl w:ilvl="0" w:tplc="50BE1F3C">
      <w:start w:val="1"/>
      <w:numFmt w:val="bullet"/>
      <w:lvlText w:val=""/>
      <w:lvlJc w:val="left"/>
      <w:pPr>
        <w:ind w:left="1789" w:hanging="360"/>
      </w:pPr>
      <w:rPr>
        <w:rFonts w:ascii="Symbol" w:hAnsi="Symbol" w:cs="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02E81D98"/>
    <w:multiLevelType w:val="hybridMultilevel"/>
    <w:tmpl w:val="CA6AE200"/>
    <w:lvl w:ilvl="0" w:tplc="40F21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2F945EB"/>
    <w:multiLevelType w:val="hybridMultilevel"/>
    <w:tmpl w:val="18B642A6"/>
    <w:lvl w:ilvl="0" w:tplc="FFFFFFFF">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03586811"/>
    <w:multiLevelType w:val="hybridMultilevel"/>
    <w:tmpl w:val="64520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87103BC"/>
    <w:multiLevelType w:val="multilevel"/>
    <w:tmpl w:val="2B64FA32"/>
    <w:numStyleLink w:val="30"/>
  </w:abstractNum>
  <w:abstractNum w:abstractNumId="15" w15:restartNumberingAfterBreak="0">
    <w:nsid w:val="0CA54BAD"/>
    <w:multiLevelType w:val="hybridMultilevel"/>
    <w:tmpl w:val="E9B8C37E"/>
    <w:lvl w:ilvl="0" w:tplc="D3E22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D3309C0"/>
    <w:multiLevelType w:val="multilevel"/>
    <w:tmpl w:val="CCCE8AB8"/>
    <w:styleLink w:val="21"/>
    <w:lvl w:ilvl="0">
      <w:start w:val="1"/>
      <w:numFmt w:val="none"/>
      <w:pStyle w:val="a1"/>
      <w:suff w:val="space"/>
      <w:lvlText w:val="Таблица"/>
      <w:lvlJc w:val="left"/>
      <w:pPr>
        <w:ind w:left="454" w:firstLine="0"/>
      </w:pPr>
      <w:rPr>
        <w:rFonts w:hint="default"/>
      </w:rPr>
    </w:lvl>
    <w:lvl w:ilvl="1">
      <w:start w:val="1"/>
      <w:numFmt w:val="lowerLetter"/>
      <w:lvlText w:val="%2."/>
      <w:lvlJc w:val="left"/>
      <w:pPr>
        <w:tabs>
          <w:tab w:val="num" w:pos="1894"/>
        </w:tabs>
        <w:ind w:left="1894" w:hanging="360"/>
      </w:pPr>
      <w:rPr>
        <w:rFonts w:hint="default"/>
      </w:rPr>
    </w:lvl>
    <w:lvl w:ilvl="2">
      <w:start w:val="1"/>
      <w:numFmt w:val="lowerRoman"/>
      <w:lvlText w:val="%3."/>
      <w:lvlJc w:val="right"/>
      <w:pPr>
        <w:tabs>
          <w:tab w:val="num" w:pos="2614"/>
        </w:tabs>
        <w:ind w:left="2614" w:hanging="180"/>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17" w15:restartNumberingAfterBreak="0">
    <w:nsid w:val="0D483394"/>
    <w:multiLevelType w:val="hybridMultilevel"/>
    <w:tmpl w:val="E6CEEC6A"/>
    <w:lvl w:ilvl="0" w:tplc="419C4B22">
      <w:start w:val="1"/>
      <w:numFmt w:val="bullet"/>
      <w:pStyle w:val="22"/>
      <w:lvlText w:val=""/>
      <w:lvlJc w:val="left"/>
      <w:pPr>
        <w:tabs>
          <w:tab w:val="num" w:pos="1077"/>
        </w:tabs>
        <w:ind w:left="1077" w:firstLine="0"/>
      </w:pPr>
      <w:rPr>
        <w:rFonts w:ascii="Symbol" w:hAnsi="Symbol" w:cs="Symbol" w:hint="default"/>
      </w:rPr>
    </w:lvl>
    <w:lvl w:ilvl="1" w:tplc="68AC0818">
      <w:start w:val="1"/>
      <w:numFmt w:val="bullet"/>
      <w:pStyle w:val="31"/>
      <w:lvlText w:val=""/>
      <w:lvlJc w:val="left"/>
      <w:pPr>
        <w:tabs>
          <w:tab w:val="num" w:pos="1435"/>
        </w:tabs>
        <w:ind w:left="1435" w:firstLine="0"/>
      </w:pPr>
      <w:rPr>
        <w:rFonts w:ascii="Symbol" w:hAnsi="Symbol"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8" w15:restartNumberingAfterBreak="0">
    <w:nsid w:val="10B527DB"/>
    <w:multiLevelType w:val="multilevel"/>
    <w:tmpl w:val="618C8F20"/>
    <w:lvl w:ilvl="0">
      <w:start w:val="1"/>
      <w:numFmt w:val="decimal"/>
      <w:lvlText w:val="%1."/>
      <w:lvlJc w:val="left"/>
      <w:pPr>
        <w:ind w:left="1069" w:hanging="360"/>
      </w:pPr>
      <w:rPr>
        <w:rFonts w:hint="default"/>
      </w:rPr>
    </w:lvl>
    <w:lvl w:ilvl="1">
      <w:start w:val="5"/>
      <w:numFmt w:val="decimal"/>
      <w:isLgl/>
      <w:lvlText w:val="%1.%2"/>
      <w:lvlJc w:val="left"/>
      <w:pPr>
        <w:ind w:left="148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32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3049" w:hanging="144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769" w:hanging="1800"/>
      </w:pPr>
      <w:rPr>
        <w:rFonts w:hint="default"/>
      </w:rPr>
    </w:lvl>
    <w:lvl w:ilvl="8">
      <w:start w:val="1"/>
      <w:numFmt w:val="decimal"/>
      <w:isLgl/>
      <w:lvlText w:val="%1.%2.%3.%4.%5.%6.%7.%8.%9"/>
      <w:lvlJc w:val="left"/>
      <w:pPr>
        <w:ind w:left="4309" w:hanging="2160"/>
      </w:pPr>
      <w:rPr>
        <w:rFonts w:hint="default"/>
      </w:rPr>
    </w:lvl>
  </w:abstractNum>
  <w:abstractNum w:abstractNumId="19" w15:restartNumberingAfterBreak="0">
    <w:nsid w:val="1470385D"/>
    <w:multiLevelType w:val="hybridMultilevel"/>
    <w:tmpl w:val="FE4AF31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15:restartNumberingAfterBreak="0">
    <w:nsid w:val="16270093"/>
    <w:multiLevelType w:val="hybridMultilevel"/>
    <w:tmpl w:val="1D8CF1F8"/>
    <w:lvl w:ilvl="0" w:tplc="D3CA6FC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ACB2126"/>
    <w:multiLevelType w:val="hybridMultilevel"/>
    <w:tmpl w:val="656E88D0"/>
    <w:lvl w:ilvl="0" w:tplc="14B6D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D004B8B"/>
    <w:multiLevelType w:val="hybridMultilevel"/>
    <w:tmpl w:val="88384EBA"/>
    <w:lvl w:ilvl="0" w:tplc="FEF0EAF0">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5" w15:restartNumberingAfterBreak="0">
    <w:nsid w:val="1E957C76"/>
    <w:multiLevelType w:val="hybridMultilevel"/>
    <w:tmpl w:val="CF5EEE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05C2362"/>
    <w:multiLevelType w:val="multilevel"/>
    <w:tmpl w:val="8D42BFC0"/>
    <w:lvl w:ilvl="0">
      <w:start w:val="1"/>
      <w:numFmt w:val="decimal"/>
      <w:pStyle w:val="a2"/>
      <w:lvlText w:val="%1."/>
      <w:lvlJc w:val="left"/>
      <w:pPr>
        <w:tabs>
          <w:tab w:val="num" w:pos="1145"/>
        </w:tabs>
        <w:ind w:left="1145" w:hanging="425"/>
      </w:pPr>
      <w:rPr>
        <w:rFonts w:hint="default"/>
      </w:rPr>
    </w:lvl>
    <w:lvl w:ilvl="1">
      <w:start w:val="1"/>
      <w:numFmt w:val="decimal"/>
      <w:pStyle w:val="23"/>
      <w:lvlText w:val="%1.%2."/>
      <w:lvlJc w:val="left"/>
      <w:pPr>
        <w:tabs>
          <w:tab w:val="num" w:pos="1145"/>
        </w:tabs>
        <w:ind w:left="1712" w:hanging="567"/>
      </w:pPr>
      <w:rPr>
        <w:rFonts w:hint="default"/>
      </w:rPr>
    </w:lvl>
    <w:lvl w:ilvl="2">
      <w:start w:val="1"/>
      <w:numFmt w:val="decimal"/>
      <w:pStyle w:val="32"/>
      <w:lvlText w:val="%1.%2.%3."/>
      <w:lvlJc w:val="left"/>
      <w:pPr>
        <w:tabs>
          <w:tab w:val="num" w:pos="1712"/>
        </w:tabs>
        <w:ind w:left="2449" w:hanging="737"/>
      </w:pPr>
      <w:rPr>
        <w:rFonts w:hint="default"/>
      </w:rPr>
    </w:lvl>
    <w:lvl w:ilvl="3">
      <w:start w:val="1"/>
      <w:numFmt w:val="decimal"/>
      <w:lvlText w:val="%1.%2.%3.%4."/>
      <w:lvlJc w:val="left"/>
      <w:pPr>
        <w:tabs>
          <w:tab w:val="num" w:pos="720"/>
        </w:tabs>
        <w:ind w:left="0" w:firstLine="720"/>
      </w:pPr>
      <w:rPr>
        <w:rFonts w:hint="default"/>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0" w:firstLine="720"/>
      </w:pPr>
      <w:rPr>
        <w:rFonts w:hint="default"/>
      </w:rPr>
    </w:lvl>
    <w:lvl w:ilvl="7">
      <w:start w:val="1"/>
      <w:numFmt w:val="decimal"/>
      <w:lvlText w:val="%1.%2.%3.%4.%5.%6.%7.%8."/>
      <w:lvlJc w:val="left"/>
      <w:pPr>
        <w:tabs>
          <w:tab w:val="num" w:pos="720"/>
        </w:tabs>
        <w:ind w:left="0" w:firstLine="720"/>
      </w:pPr>
      <w:rPr>
        <w:rFonts w:hint="default"/>
      </w:rPr>
    </w:lvl>
    <w:lvl w:ilvl="8">
      <w:start w:val="1"/>
      <w:numFmt w:val="decimal"/>
      <w:lvlText w:val="%1.%2.%3.%4.%5.%6.%7.%8.%9."/>
      <w:lvlJc w:val="left"/>
      <w:pPr>
        <w:tabs>
          <w:tab w:val="num" w:pos="720"/>
        </w:tabs>
        <w:ind w:left="0" w:firstLine="720"/>
      </w:pPr>
      <w:rPr>
        <w:rFonts w:hint="default"/>
      </w:rPr>
    </w:lvl>
  </w:abstractNum>
  <w:abstractNum w:abstractNumId="27" w15:restartNumberingAfterBreak="0">
    <w:nsid w:val="206F76F4"/>
    <w:multiLevelType w:val="hybridMultilevel"/>
    <w:tmpl w:val="73D88B8E"/>
    <w:lvl w:ilvl="0" w:tplc="50BE1F3C">
      <w:start w:val="1"/>
      <w:numFmt w:val="bullet"/>
      <w:lvlText w:val=""/>
      <w:lvlJc w:val="left"/>
      <w:pPr>
        <w:ind w:left="1140" w:hanging="360"/>
      </w:pPr>
      <w:rPr>
        <w:rFonts w:ascii="Symbol" w:hAnsi="Symbol" w:cs="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8" w15:restartNumberingAfterBreak="0">
    <w:nsid w:val="210F0031"/>
    <w:multiLevelType w:val="hybridMultilevel"/>
    <w:tmpl w:val="2E92E2A6"/>
    <w:lvl w:ilvl="0" w:tplc="DA9405A6">
      <w:start w:val="1"/>
      <w:numFmt w:val="bullet"/>
      <w:lvlText w:val=""/>
      <w:lvlJc w:val="left"/>
      <w:pPr>
        <w:ind w:left="1789" w:hanging="360"/>
      </w:pPr>
      <w:rPr>
        <w:rFonts w:ascii="Wingdings" w:hAnsi="Wingdings" w:hint="default"/>
        <w:color w:val="FF0000"/>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15:restartNumberingAfterBreak="0">
    <w:nsid w:val="21451CF8"/>
    <w:multiLevelType w:val="hybridMultilevel"/>
    <w:tmpl w:val="B0BA496E"/>
    <w:lvl w:ilvl="0" w:tplc="8E302B3A">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15:restartNumberingAfterBreak="0">
    <w:nsid w:val="23245988"/>
    <w:multiLevelType w:val="multilevel"/>
    <w:tmpl w:val="9C38AF4C"/>
    <w:lvl w:ilvl="0">
      <w:start w:val="1"/>
      <w:numFmt w:val="decimal"/>
      <w:lvlText w:val="%1."/>
      <w:lvlJc w:val="left"/>
      <w:pPr>
        <w:ind w:left="1069"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15:restartNumberingAfterBreak="0">
    <w:nsid w:val="2A117AA9"/>
    <w:multiLevelType w:val="multilevel"/>
    <w:tmpl w:val="2B64FA32"/>
    <w:styleLink w:val="30"/>
    <w:lvl w:ilvl="0">
      <w:start w:val="1"/>
      <w:numFmt w:val="none"/>
      <w:pStyle w:val="a3"/>
      <w:suff w:val="space"/>
      <w:lvlText w:val="Схема"/>
      <w:lvlJc w:val="right"/>
      <w:pPr>
        <w:ind w:left="35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207"/>
        </w:tabs>
        <w:ind w:left="1077" w:firstLine="0"/>
      </w:pPr>
      <w:rPr>
        <w:rFonts w:hint="default"/>
      </w:rPr>
    </w:lvl>
    <w:lvl w:ilvl="2">
      <w:start w:val="1"/>
      <w:numFmt w:val="lowerRoman"/>
      <w:lvlText w:val="%3."/>
      <w:lvlJc w:val="right"/>
      <w:pPr>
        <w:tabs>
          <w:tab w:val="num" w:pos="3927"/>
        </w:tabs>
        <w:ind w:left="1797" w:firstLine="0"/>
      </w:pPr>
      <w:rPr>
        <w:rFonts w:hint="default"/>
      </w:rPr>
    </w:lvl>
    <w:lvl w:ilvl="3">
      <w:start w:val="1"/>
      <w:numFmt w:val="decimal"/>
      <w:lvlText w:val="%4."/>
      <w:lvlJc w:val="left"/>
      <w:pPr>
        <w:tabs>
          <w:tab w:val="num" w:pos="4647"/>
        </w:tabs>
        <w:ind w:left="2517" w:firstLine="0"/>
      </w:pPr>
      <w:rPr>
        <w:rFonts w:hint="default"/>
      </w:rPr>
    </w:lvl>
    <w:lvl w:ilvl="4">
      <w:start w:val="1"/>
      <w:numFmt w:val="lowerLetter"/>
      <w:lvlText w:val="%5."/>
      <w:lvlJc w:val="left"/>
      <w:pPr>
        <w:tabs>
          <w:tab w:val="num" w:pos="5367"/>
        </w:tabs>
        <w:ind w:left="3237" w:firstLine="0"/>
      </w:pPr>
      <w:rPr>
        <w:rFonts w:hint="default"/>
      </w:rPr>
    </w:lvl>
    <w:lvl w:ilvl="5">
      <w:start w:val="1"/>
      <w:numFmt w:val="lowerRoman"/>
      <w:lvlText w:val="%6."/>
      <w:lvlJc w:val="right"/>
      <w:pPr>
        <w:tabs>
          <w:tab w:val="num" w:pos="6087"/>
        </w:tabs>
        <w:ind w:left="3957" w:firstLine="0"/>
      </w:pPr>
      <w:rPr>
        <w:rFonts w:hint="default"/>
      </w:rPr>
    </w:lvl>
    <w:lvl w:ilvl="6">
      <w:start w:val="1"/>
      <w:numFmt w:val="decimal"/>
      <w:lvlText w:val="%7."/>
      <w:lvlJc w:val="left"/>
      <w:pPr>
        <w:tabs>
          <w:tab w:val="num" w:pos="6807"/>
        </w:tabs>
        <w:ind w:left="4677" w:firstLine="0"/>
      </w:pPr>
      <w:rPr>
        <w:rFonts w:hint="default"/>
      </w:rPr>
    </w:lvl>
    <w:lvl w:ilvl="7">
      <w:start w:val="1"/>
      <w:numFmt w:val="lowerLetter"/>
      <w:lvlText w:val="%8."/>
      <w:lvlJc w:val="left"/>
      <w:pPr>
        <w:tabs>
          <w:tab w:val="num" w:pos="7527"/>
        </w:tabs>
        <w:ind w:left="5397" w:firstLine="0"/>
      </w:pPr>
      <w:rPr>
        <w:rFonts w:hint="default"/>
      </w:rPr>
    </w:lvl>
    <w:lvl w:ilvl="8">
      <w:start w:val="1"/>
      <w:numFmt w:val="lowerRoman"/>
      <w:lvlText w:val="%9."/>
      <w:lvlJc w:val="right"/>
      <w:pPr>
        <w:tabs>
          <w:tab w:val="num" w:pos="8247"/>
        </w:tabs>
        <w:ind w:left="6117" w:firstLine="0"/>
      </w:pPr>
      <w:rPr>
        <w:rFonts w:hint="default"/>
      </w:rPr>
    </w:lvl>
  </w:abstractNum>
  <w:abstractNum w:abstractNumId="32" w15:restartNumberingAfterBreak="0">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B650772"/>
    <w:multiLevelType w:val="multilevel"/>
    <w:tmpl w:val="04190023"/>
    <w:styleLink w:val="a4"/>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2C131812"/>
    <w:multiLevelType w:val="hybridMultilevel"/>
    <w:tmpl w:val="1AD4A9A2"/>
    <w:lvl w:ilvl="0" w:tplc="50BE1F3C">
      <w:start w:val="1"/>
      <w:numFmt w:val="bullet"/>
      <w:lvlText w:val=""/>
      <w:lvlJc w:val="left"/>
      <w:pPr>
        <w:ind w:left="1140" w:hanging="360"/>
      </w:pPr>
      <w:rPr>
        <w:rFonts w:ascii="Symbol" w:hAnsi="Symbol" w:cs="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5" w15:restartNumberingAfterBreak="0">
    <w:nsid w:val="2F2D02C5"/>
    <w:multiLevelType w:val="hybridMultilevel"/>
    <w:tmpl w:val="189EDF48"/>
    <w:lvl w:ilvl="0" w:tplc="D3E22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30AF5FB6"/>
    <w:multiLevelType w:val="hybridMultilevel"/>
    <w:tmpl w:val="7B06227C"/>
    <w:lvl w:ilvl="0" w:tplc="D3E22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31D62618"/>
    <w:multiLevelType w:val="multilevel"/>
    <w:tmpl w:val="CB0E68F4"/>
    <w:styleLink w:val="1"/>
    <w:lvl w:ilvl="0">
      <w:start w:val="1"/>
      <w:numFmt w:val="none"/>
      <w:suff w:val="space"/>
      <w:lvlText w:val="Рисунок"/>
      <w:lvlJc w:val="left"/>
      <w:pPr>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3A510510"/>
    <w:multiLevelType w:val="multilevel"/>
    <w:tmpl w:val="2B027AD4"/>
    <w:lvl w:ilvl="0">
      <w:start w:val="1"/>
      <w:numFmt w:val="decimal"/>
      <w:lvlText w:val="%1."/>
      <w:lvlJc w:val="left"/>
      <w:pPr>
        <w:ind w:left="106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0" w15:restartNumberingAfterBreak="0">
    <w:nsid w:val="3BBF58DE"/>
    <w:multiLevelType w:val="multilevel"/>
    <w:tmpl w:val="6E0887CA"/>
    <w:lvl w:ilvl="0">
      <w:start w:val="1"/>
      <w:numFmt w:val="decimal"/>
      <w:lvlText w:val="%1."/>
      <w:lvlJc w:val="left"/>
      <w:pPr>
        <w:ind w:left="1069" w:hanging="360"/>
      </w:pPr>
      <w:rPr>
        <w:rFonts w:hint="default"/>
      </w:rPr>
    </w:lvl>
    <w:lvl w:ilvl="1">
      <w:start w:val="12"/>
      <w:numFmt w:val="decimal"/>
      <w:isLgl/>
      <w:lvlText w:val="%1.%2"/>
      <w:lvlJc w:val="left"/>
      <w:pPr>
        <w:ind w:left="2269" w:hanging="750"/>
      </w:pPr>
      <w:rPr>
        <w:rFonts w:hint="default"/>
      </w:rPr>
    </w:lvl>
    <w:lvl w:ilvl="2">
      <w:start w:val="1"/>
      <w:numFmt w:val="decimal"/>
      <w:isLgl/>
      <w:lvlText w:val="%1.%2.%3"/>
      <w:lvlJc w:val="left"/>
      <w:pPr>
        <w:ind w:left="2877" w:hanging="750"/>
      </w:pPr>
      <w:rPr>
        <w:rFonts w:hint="default"/>
      </w:rPr>
    </w:lvl>
    <w:lvl w:ilvl="3">
      <w:start w:val="1"/>
      <w:numFmt w:val="decimal"/>
      <w:isLgl/>
      <w:lvlText w:val="%1.%2.%3.%4"/>
      <w:lvlJc w:val="left"/>
      <w:pPr>
        <w:ind w:left="4219" w:hanging="1080"/>
      </w:pPr>
      <w:rPr>
        <w:rFonts w:hint="default"/>
      </w:rPr>
    </w:lvl>
    <w:lvl w:ilvl="4">
      <w:start w:val="1"/>
      <w:numFmt w:val="decimal"/>
      <w:isLgl/>
      <w:lvlText w:val="%1.%2.%3.%4.%5"/>
      <w:lvlJc w:val="left"/>
      <w:pPr>
        <w:ind w:left="5029" w:hanging="1080"/>
      </w:pPr>
      <w:rPr>
        <w:rFonts w:hint="default"/>
      </w:rPr>
    </w:lvl>
    <w:lvl w:ilvl="5">
      <w:start w:val="1"/>
      <w:numFmt w:val="decimal"/>
      <w:isLgl/>
      <w:lvlText w:val="%1.%2.%3.%4.%5.%6"/>
      <w:lvlJc w:val="left"/>
      <w:pPr>
        <w:ind w:left="6199" w:hanging="1440"/>
      </w:pPr>
      <w:rPr>
        <w:rFonts w:hint="default"/>
      </w:rPr>
    </w:lvl>
    <w:lvl w:ilvl="6">
      <w:start w:val="1"/>
      <w:numFmt w:val="decimal"/>
      <w:isLgl/>
      <w:lvlText w:val="%1.%2.%3.%4.%5.%6.%7"/>
      <w:lvlJc w:val="left"/>
      <w:pPr>
        <w:ind w:left="7009" w:hanging="1440"/>
      </w:pPr>
      <w:rPr>
        <w:rFonts w:hint="default"/>
      </w:rPr>
    </w:lvl>
    <w:lvl w:ilvl="7">
      <w:start w:val="1"/>
      <w:numFmt w:val="decimal"/>
      <w:isLgl/>
      <w:lvlText w:val="%1.%2.%3.%4.%5.%6.%7.%8"/>
      <w:lvlJc w:val="left"/>
      <w:pPr>
        <w:ind w:left="8179" w:hanging="1800"/>
      </w:pPr>
      <w:rPr>
        <w:rFonts w:hint="default"/>
      </w:rPr>
    </w:lvl>
    <w:lvl w:ilvl="8">
      <w:start w:val="1"/>
      <w:numFmt w:val="decimal"/>
      <w:isLgl/>
      <w:lvlText w:val="%1.%2.%3.%4.%5.%6.%7.%8.%9"/>
      <w:lvlJc w:val="left"/>
      <w:pPr>
        <w:ind w:left="9349" w:hanging="2160"/>
      </w:pPr>
      <w:rPr>
        <w:rFonts w:hint="default"/>
      </w:rPr>
    </w:lvl>
  </w:abstractNum>
  <w:abstractNum w:abstractNumId="41" w15:restartNumberingAfterBreak="0">
    <w:nsid w:val="41D83C86"/>
    <w:multiLevelType w:val="multilevel"/>
    <w:tmpl w:val="E3888042"/>
    <w:lvl w:ilvl="0">
      <w:start w:val="1"/>
      <w:numFmt w:val="decimal"/>
      <w:lvlText w:val="%1."/>
      <w:lvlJc w:val="left"/>
      <w:pPr>
        <w:ind w:left="1069" w:hanging="360"/>
      </w:pPr>
      <w:rPr>
        <w:rFonts w:hint="default"/>
      </w:rPr>
    </w:lvl>
    <w:lvl w:ilvl="1">
      <w:start w:val="5"/>
      <w:numFmt w:val="decimal"/>
      <w:isLgl/>
      <w:lvlText w:val="%1.%2"/>
      <w:lvlJc w:val="left"/>
      <w:pPr>
        <w:ind w:left="148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32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3049" w:hanging="144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769" w:hanging="1800"/>
      </w:pPr>
      <w:rPr>
        <w:rFonts w:hint="default"/>
      </w:rPr>
    </w:lvl>
    <w:lvl w:ilvl="8">
      <w:start w:val="1"/>
      <w:numFmt w:val="decimal"/>
      <w:isLgl/>
      <w:lvlText w:val="%1.%2.%3.%4.%5.%6.%7.%8.%9"/>
      <w:lvlJc w:val="left"/>
      <w:pPr>
        <w:ind w:left="4309" w:hanging="2160"/>
      </w:pPr>
      <w:rPr>
        <w:rFonts w:hint="default"/>
      </w:rPr>
    </w:lvl>
  </w:abstractNum>
  <w:abstractNum w:abstractNumId="42" w15:restartNumberingAfterBreak="0">
    <w:nsid w:val="456C72FB"/>
    <w:multiLevelType w:val="hybridMultilevel"/>
    <w:tmpl w:val="151E71B6"/>
    <w:lvl w:ilvl="0" w:tplc="4C4EA3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45773A5B"/>
    <w:multiLevelType w:val="hybridMultilevel"/>
    <w:tmpl w:val="F3F45F60"/>
    <w:lvl w:ilvl="0" w:tplc="4A309CD6">
      <w:start w:val="1"/>
      <w:numFmt w:val="decimal"/>
      <w:lvlText w:val="Рисунок %1."/>
      <w:lvlJc w:val="center"/>
      <w:pPr>
        <w:tabs>
          <w:tab w:val="num" w:pos="9301"/>
        </w:tabs>
      </w:pPr>
      <w:rPr>
        <w:rFonts w:hint="default"/>
        <w:b/>
        <w:i w:val="0"/>
      </w:rPr>
    </w:lvl>
    <w:lvl w:ilvl="1" w:tplc="04190019">
      <w:start w:val="1"/>
      <w:numFmt w:val="lowerLetter"/>
      <w:lvlText w:val="%2."/>
      <w:lvlJc w:val="left"/>
      <w:pPr>
        <w:tabs>
          <w:tab w:val="num" w:pos="5693"/>
        </w:tabs>
        <w:ind w:left="5693" w:hanging="360"/>
      </w:pPr>
    </w:lvl>
    <w:lvl w:ilvl="2" w:tplc="0419001B">
      <w:start w:val="1"/>
      <w:numFmt w:val="lowerRoman"/>
      <w:lvlText w:val="%3."/>
      <w:lvlJc w:val="right"/>
      <w:pPr>
        <w:tabs>
          <w:tab w:val="num" w:pos="6413"/>
        </w:tabs>
        <w:ind w:left="6413" w:hanging="180"/>
      </w:pPr>
    </w:lvl>
    <w:lvl w:ilvl="3" w:tplc="0419000F">
      <w:start w:val="1"/>
      <w:numFmt w:val="decimal"/>
      <w:lvlText w:val="%4."/>
      <w:lvlJc w:val="left"/>
      <w:pPr>
        <w:tabs>
          <w:tab w:val="num" w:pos="7133"/>
        </w:tabs>
        <w:ind w:left="7133" w:hanging="360"/>
      </w:pPr>
    </w:lvl>
    <w:lvl w:ilvl="4" w:tplc="04190019">
      <w:start w:val="1"/>
      <w:numFmt w:val="lowerLetter"/>
      <w:lvlText w:val="%5."/>
      <w:lvlJc w:val="left"/>
      <w:pPr>
        <w:tabs>
          <w:tab w:val="num" w:pos="7853"/>
        </w:tabs>
        <w:ind w:left="7853" w:hanging="360"/>
      </w:pPr>
    </w:lvl>
    <w:lvl w:ilvl="5" w:tplc="0419001B">
      <w:start w:val="1"/>
      <w:numFmt w:val="lowerRoman"/>
      <w:lvlText w:val="%6."/>
      <w:lvlJc w:val="right"/>
      <w:pPr>
        <w:tabs>
          <w:tab w:val="num" w:pos="8573"/>
        </w:tabs>
        <w:ind w:left="8573" w:hanging="180"/>
      </w:pPr>
    </w:lvl>
    <w:lvl w:ilvl="6" w:tplc="0419000F">
      <w:start w:val="1"/>
      <w:numFmt w:val="decimal"/>
      <w:lvlText w:val="%7."/>
      <w:lvlJc w:val="left"/>
      <w:pPr>
        <w:tabs>
          <w:tab w:val="num" w:pos="9293"/>
        </w:tabs>
        <w:ind w:left="9293" w:hanging="360"/>
      </w:pPr>
    </w:lvl>
    <w:lvl w:ilvl="7" w:tplc="04190019">
      <w:start w:val="1"/>
      <w:numFmt w:val="lowerLetter"/>
      <w:lvlText w:val="%8."/>
      <w:lvlJc w:val="left"/>
      <w:pPr>
        <w:tabs>
          <w:tab w:val="num" w:pos="10013"/>
        </w:tabs>
        <w:ind w:left="10013" w:hanging="360"/>
      </w:pPr>
    </w:lvl>
    <w:lvl w:ilvl="8" w:tplc="0419001B">
      <w:start w:val="1"/>
      <w:numFmt w:val="lowerRoman"/>
      <w:lvlText w:val="%9."/>
      <w:lvlJc w:val="right"/>
      <w:pPr>
        <w:tabs>
          <w:tab w:val="num" w:pos="10733"/>
        </w:tabs>
        <w:ind w:left="10733" w:hanging="180"/>
      </w:pPr>
    </w:lvl>
  </w:abstractNum>
  <w:abstractNum w:abstractNumId="44" w15:restartNumberingAfterBreak="0">
    <w:nsid w:val="47850D7E"/>
    <w:multiLevelType w:val="hybridMultilevel"/>
    <w:tmpl w:val="D9EE2022"/>
    <w:lvl w:ilvl="0" w:tplc="BD86548E">
      <w:start w:val="1"/>
      <w:numFmt w:val="decimal"/>
      <w:lvlText w:val="%1."/>
      <w:lvlJc w:val="left"/>
      <w:pPr>
        <w:ind w:left="420" w:hanging="360"/>
      </w:pPr>
      <w:rPr>
        <w:rFonts w:hint="default"/>
      </w:rPr>
    </w:lvl>
    <w:lvl w:ilvl="1" w:tplc="0B16C76E">
      <w:start w:val="1"/>
      <w:numFmt w:val="decimal"/>
      <w:lvlText w:val="%2."/>
      <w:lvlJc w:val="left"/>
      <w:pPr>
        <w:ind w:left="1140" w:hanging="360"/>
      </w:pPr>
      <w:rPr>
        <w:rFonts w:hint="default"/>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5" w15:restartNumberingAfterBreak="0">
    <w:nsid w:val="48D56333"/>
    <w:multiLevelType w:val="hybridMultilevel"/>
    <w:tmpl w:val="A52876B0"/>
    <w:lvl w:ilvl="0" w:tplc="D3CA6FC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49E87E70"/>
    <w:multiLevelType w:val="hybridMultilevel"/>
    <w:tmpl w:val="BFF820D4"/>
    <w:lvl w:ilvl="0" w:tplc="50BE1F3C">
      <w:start w:val="1"/>
      <w:numFmt w:val="bullet"/>
      <w:lvlText w:val=""/>
      <w:lvlJc w:val="left"/>
      <w:pPr>
        <w:ind w:left="1789" w:hanging="360"/>
      </w:pPr>
      <w:rPr>
        <w:rFonts w:ascii="Symbol" w:hAnsi="Symbol" w:cs="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7" w15:restartNumberingAfterBreak="0">
    <w:nsid w:val="4A573121"/>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8" w15:restartNumberingAfterBreak="0">
    <w:nsid w:val="4A6E142C"/>
    <w:multiLevelType w:val="hybridMultilevel"/>
    <w:tmpl w:val="1F928C4C"/>
    <w:lvl w:ilvl="0" w:tplc="1AD853B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B9C5FF4"/>
    <w:multiLevelType w:val="multilevel"/>
    <w:tmpl w:val="C5BEBCFA"/>
    <w:lvl w:ilvl="0">
      <w:start w:val="1"/>
      <w:numFmt w:val="decimal"/>
      <w:lvlText w:val="%1."/>
      <w:lvlJc w:val="left"/>
      <w:pPr>
        <w:ind w:left="360" w:hanging="360"/>
      </w:pPr>
      <w:rPr>
        <w:rFonts w:hint="default"/>
      </w:rPr>
    </w:lvl>
    <w:lvl w:ilvl="1">
      <w:start w:val="1"/>
      <w:numFmt w:val="decimal"/>
      <w:pStyle w:val="51"/>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DE87E9B"/>
    <w:multiLevelType w:val="multilevel"/>
    <w:tmpl w:val="AEFC783E"/>
    <w:lvl w:ilvl="0">
      <w:start w:val="1"/>
      <w:numFmt w:val="decimal"/>
      <w:lvlText w:val="%1."/>
      <w:lvlJc w:val="left"/>
      <w:pPr>
        <w:ind w:left="1429" w:hanging="360"/>
      </w:pPr>
      <w:rPr>
        <w:rFonts w:hint="default"/>
      </w:rPr>
    </w:lvl>
    <w:lvl w:ilvl="1">
      <w:start w:val="1"/>
      <w:numFmt w:val="decimal"/>
      <w:isLgl/>
      <w:lvlText w:val="%1.%2"/>
      <w:lvlJc w:val="left"/>
      <w:pPr>
        <w:ind w:left="166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1" w15:restartNumberingAfterBreak="0">
    <w:nsid w:val="4E0843F2"/>
    <w:multiLevelType w:val="hybridMultilevel"/>
    <w:tmpl w:val="FDD8F410"/>
    <w:lvl w:ilvl="0" w:tplc="14B6D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EB00299"/>
    <w:multiLevelType w:val="hybridMultilevel"/>
    <w:tmpl w:val="1564DE70"/>
    <w:lvl w:ilvl="0" w:tplc="7D025D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54CA0D5E"/>
    <w:multiLevelType w:val="hybridMultilevel"/>
    <w:tmpl w:val="6310F848"/>
    <w:lvl w:ilvl="0" w:tplc="04190005">
      <w:start w:val="1"/>
      <w:numFmt w:val="bullet"/>
      <w:pStyle w:val="11"/>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15:restartNumberingAfterBreak="0">
    <w:nsid w:val="550B472C"/>
    <w:multiLevelType w:val="hybridMultilevel"/>
    <w:tmpl w:val="C024A0D2"/>
    <w:lvl w:ilvl="0" w:tplc="14B6D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5603738E"/>
    <w:multiLevelType w:val="multilevel"/>
    <w:tmpl w:val="CCCE8AB8"/>
    <w:numStyleLink w:val="21"/>
  </w:abstractNum>
  <w:abstractNum w:abstractNumId="57" w15:restartNumberingAfterBreak="0">
    <w:nsid w:val="5B7B41AA"/>
    <w:multiLevelType w:val="hybridMultilevel"/>
    <w:tmpl w:val="C192A8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BB87899"/>
    <w:multiLevelType w:val="hybridMultilevel"/>
    <w:tmpl w:val="92427E7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9" w15:restartNumberingAfterBreak="0">
    <w:nsid w:val="5CA61029"/>
    <w:multiLevelType w:val="hybridMultilevel"/>
    <w:tmpl w:val="3F8419A0"/>
    <w:lvl w:ilvl="0" w:tplc="04190001">
      <w:start w:val="1"/>
      <w:numFmt w:val="bullet"/>
      <w:lvlText w:val=""/>
      <w:lvlJc w:val="left"/>
      <w:pPr>
        <w:ind w:left="1429" w:hanging="360"/>
      </w:pPr>
      <w:rPr>
        <w:rFonts w:ascii="Symbol" w:hAnsi="Symbol"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15:restartNumberingAfterBreak="0">
    <w:nsid w:val="71994040"/>
    <w:multiLevelType w:val="multilevel"/>
    <w:tmpl w:val="798EB818"/>
    <w:lvl w:ilvl="0">
      <w:start w:val="1"/>
      <w:numFmt w:val="decimal"/>
      <w:lvlText w:val="%1."/>
      <w:lvlJc w:val="left"/>
      <w:pPr>
        <w:ind w:left="1069" w:hanging="360"/>
      </w:pPr>
      <w:rPr>
        <w:rFonts w:hint="default"/>
      </w:rPr>
    </w:lvl>
    <w:lvl w:ilvl="1">
      <w:start w:val="2"/>
      <w:numFmt w:val="decimal"/>
      <w:isLgl/>
      <w:lvlText w:val="%1.%2"/>
      <w:lvlJc w:val="left"/>
      <w:pPr>
        <w:ind w:left="2018" w:hanging="60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916" w:hanging="108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5694" w:hanging="1440"/>
      </w:pPr>
      <w:rPr>
        <w:rFonts w:hint="default"/>
      </w:rPr>
    </w:lvl>
    <w:lvl w:ilvl="6">
      <w:start w:val="1"/>
      <w:numFmt w:val="decimal"/>
      <w:isLgl/>
      <w:lvlText w:val="%1.%2.%3.%4.%5.%6.%7"/>
      <w:lvlJc w:val="left"/>
      <w:pPr>
        <w:ind w:left="6403" w:hanging="1440"/>
      </w:pPr>
      <w:rPr>
        <w:rFonts w:hint="default"/>
      </w:rPr>
    </w:lvl>
    <w:lvl w:ilvl="7">
      <w:start w:val="1"/>
      <w:numFmt w:val="decimal"/>
      <w:isLgl/>
      <w:lvlText w:val="%1.%2.%3.%4.%5.%6.%7.%8"/>
      <w:lvlJc w:val="left"/>
      <w:pPr>
        <w:ind w:left="7472" w:hanging="1800"/>
      </w:pPr>
      <w:rPr>
        <w:rFonts w:hint="default"/>
      </w:rPr>
    </w:lvl>
    <w:lvl w:ilvl="8">
      <w:start w:val="1"/>
      <w:numFmt w:val="decimal"/>
      <w:isLgl/>
      <w:lvlText w:val="%1.%2.%3.%4.%5.%6.%7.%8.%9"/>
      <w:lvlJc w:val="left"/>
      <w:pPr>
        <w:ind w:left="8541" w:hanging="2160"/>
      </w:pPr>
      <w:rPr>
        <w:rFonts w:hint="default"/>
      </w:rPr>
    </w:lvl>
  </w:abstractNum>
  <w:abstractNum w:abstractNumId="62" w15:restartNumberingAfterBreak="0">
    <w:nsid w:val="734B624E"/>
    <w:multiLevelType w:val="multilevel"/>
    <w:tmpl w:val="83E0D20E"/>
    <w:lvl w:ilvl="0">
      <w:start w:val="1"/>
      <w:numFmt w:val="decimal"/>
      <w:lvlText w:val="%1."/>
      <w:lvlJc w:val="left"/>
      <w:pPr>
        <w:ind w:left="1069" w:hanging="360"/>
      </w:pPr>
      <w:rPr>
        <w:rFonts w:hint="default"/>
      </w:rPr>
    </w:lvl>
    <w:lvl w:ilvl="1">
      <w:start w:val="5"/>
      <w:numFmt w:val="decimal"/>
      <w:isLgl/>
      <w:lvlText w:val="%1.%2"/>
      <w:lvlJc w:val="left"/>
      <w:pPr>
        <w:ind w:left="148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32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3049" w:hanging="144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769" w:hanging="1800"/>
      </w:pPr>
      <w:rPr>
        <w:rFonts w:hint="default"/>
      </w:rPr>
    </w:lvl>
    <w:lvl w:ilvl="8">
      <w:start w:val="1"/>
      <w:numFmt w:val="decimal"/>
      <w:isLgl/>
      <w:lvlText w:val="%1.%2.%3.%4.%5.%6.%7.%8.%9"/>
      <w:lvlJc w:val="left"/>
      <w:pPr>
        <w:ind w:left="4309" w:hanging="2160"/>
      </w:pPr>
      <w:rPr>
        <w:rFonts w:hint="default"/>
      </w:rPr>
    </w:lvl>
  </w:abstractNum>
  <w:abstractNum w:abstractNumId="63" w15:restartNumberingAfterBreak="0">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16cid:durableId="778989052">
    <w:abstractNumId w:val="7"/>
  </w:num>
  <w:num w:numId="2" w16cid:durableId="463936736">
    <w:abstractNumId w:val="6"/>
  </w:num>
  <w:num w:numId="3" w16cid:durableId="1471630755">
    <w:abstractNumId w:val="5"/>
  </w:num>
  <w:num w:numId="4" w16cid:durableId="1648129052">
    <w:abstractNumId w:val="4"/>
  </w:num>
  <w:num w:numId="5" w16cid:durableId="267809869">
    <w:abstractNumId w:val="8"/>
  </w:num>
  <w:num w:numId="6" w16cid:durableId="707948516">
    <w:abstractNumId w:val="3"/>
  </w:num>
  <w:num w:numId="7" w16cid:durableId="1830706605">
    <w:abstractNumId w:val="2"/>
  </w:num>
  <w:num w:numId="8" w16cid:durableId="1309364056">
    <w:abstractNumId w:val="1"/>
  </w:num>
  <w:num w:numId="9" w16cid:durableId="1266772590">
    <w:abstractNumId w:val="0"/>
  </w:num>
  <w:num w:numId="10" w16cid:durableId="2077238174">
    <w:abstractNumId w:val="6"/>
  </w:num>
  <w:num w:numId="11" w16cid:durableId="166870718">
    <w:abstractNumId w:val="33"/>
  </w:num>
  <w:num w:numId="12" w16cid:durableId="517351835">
    <w:abstractNumId w:val="17"/>
  </w:num>
  <w:num w:numId="13" w16cid:durableId="1583828816">
    <w:abstractNumId w:val="26"/>
  </w:num>
  <w:num w:numId="14" w16cid:durableId="1388605142">
    <w:abstractNumId w:val="38"/>
  </w:num>
  <w:num w:numId="15" w16cid:durableId="1799110100">
    <w:abstractNumId w:val="16"/>
  </w:num>
  <w:num w:numId="16" w16cid:durableId="911695880">
    <w:abstractNumId w:val="56"/>
    <w:lvlOverride w:ilvl="0">
      <w:lvl w:ilvl="0">
        <w:start w:val="1"/>
        <w:numFmt w:val="none"/>
        <w:pStyle w:val="a1"/>
        <w:suff w:val="space"/>
        <w:lvlText w:val="Таблица"/>
        <w:lvlJc w:val="left"/>
        <w:pPr>
          <w:ind w:left="454" w:firstLine="0"/>
        </w:pPr>
        <w:rPr>
          <w:rFonts w:hint="default"/>
        </w:rPr>
      </w:lvl>
    </w:lvlOverride>
  </w:num>
  <w:num w:numId="17" w16cid:durableId="951126650">
    <w:abstractNumId w:val="31"/>
  </w:num>
  <w:num w:numId="18" w16cid:durableId="366567884">
    <w:abstractNumId w:val="14"/>
  </w:num>
  <w:num w:numId="19" w16cid:durableId="1287275919">
    <w:abstractNumId w:val="43"/>
  </w:num>
  <w:num w:numId="20" w16cid:durableId="146634705">
    <w:abstractNumId w:val="12"/>
  </w:num>
  <w:num w:numId="21" w16cid:durableId="1257908577">
    <w:abstractNumId w:val="53"/>
  </w:num>
  <w:num w:numId="22" w16cid:durableId="1496144709">
    <w:abstractNumId w:val="49"/>
  </w:num>
  <w:num w:numId="23" w16cid:durableId="2147358055">
    <w:abstractNumId w:val="21"/>
  </w:num>
  <w:num w:numId="24" w16cid:durableId="1715276939">
    <w:abstractNumId w:val="32"/>
  </w:num>
  <w:num w:numId="25" w16cid:durableId="721634270">
    <w:abstractNumId w:val="60"/>
  </w:num>
  <w:num w:numId="26" w16cid:durableId="750002645">
    <w:abstractNumId w:val="54"/>
  </w:num>
  <w:num w:numId="27" w16cid:durableId="1415663942">
    <w:abstractNumId w:val="37"/>
  </w:num>
  <w:num w:numId="28" w16cid:durableId="1024331031">
    <w:abstractNumId w:val="23"/>
  </w:num>
  <w:num w:numId="29" w16cid:durableId="2012029596">
    <w:abstractNumId w:val="63"/>
  </w:num>
  <w:num w:numId="30" w16cid:durableId="1545170127">
    <w:abstractNumId w:val="47"/>
  </w:num>
  <w:num w:numId="31" w16cid:durableId="1719234657">
    <w:abstractNumId w:val="59"/>
  </w:num>
  <w:num w:numId="32" w16cid:durableId="452097959">
    <w:abstractNumId w:val="52"/>
  </w:num>
  <w:num w:numId="33" w16cid:durableId="209652278">
    <w:abstractNumId w:val="44"/>
  </w:num>
  <w:num w:numId="34" w16cid:durableId="1690569432">
    <w:abstractNumId w:val="13"/>
  </w:num>
  <w:num w:numId="35" w16cid:durableId="864370029">
    <w:abstractNumId w:val="51"/>
  </w:num>
  <w:num w:numId="36" w16cid:durableId="303779390">
    <w:abstractNumId w:val="22"/>
  </w:num>
  <w:num w:numId="37" w16cid:durableId="1337418608">
    <w:abstractNumId w:val="24"/>
  </w:num>
  <w:num w:numId="38" w16cid:durableId="1268269953">
    <w:abstractNumId w:val="55"/>
  </w:num>
  <w:num w:numId="39" w16cid:durableId="26487920">
    <w:abstractNumId w:val="29"/>
  </w:num>
  <w:num w:numId="40" w16cid:durableId="1592540690">
    <w:abstractNumId w:val="30"/>
  </w:num>
  <w:num w:numId="41" w16cid:durableId="1689480951">
    <w:abstractNumId w:val="42"/>
  </w:num>
  <w:num w:numId="42" w16cid:durableId="1206719868">
    <w:abstractNumId w:val="61"/>
  </w:num>
  <w:num w:numId="43" w16cid:durableId="2076010089">
    <w:abstractNumId w:val="40"/>
  </w:num>
  <w:num w:numId="44" w16cid:durableId="982659196">
    <w:abstractNumId w:val="39"/>
  </w:num>
  <w:num w:numId="45" w16cid:durableId="1753311600">
    <w:abstractNumId w:val="50"/>
  </w:num>
  <w:num w:numId="46" w16cid:durableId="111167723">
    <w:abstractNumId w:val="45"/>
  </w:num>
  <w:num w:numId="47" w16cid:durableId="607467740">
    <w:abstractNumId w:val="58"/>
  </w:num>
  <w:num w:numId="48" w16cid:durableId="1517648566">
    <w:abstractNumId w:val="20"/>
  </w:num>
  <w:num w:numId="49" w16cid:durableId="1488669969">
    <w:abstractNumId w:val="15"/>
  </w:num>
  <w:num w:numId="50" w16cid:durableId="815342888">
    <w:abstractNumId w:val="36"/>
  </w:num>
  <w:num w:numId="51" w16cid:durableId="686517169">
    <w:abstractNumId w:val="35"/>
  </w:num>
  <w:num w:numId="52" w16cid:durableId="519126683">
    <w:abstractNumId w:val="10"/>
  </w:num>
  <w:num w:numId="53" w16cid:durableId="1888488511">
    <w:abstractNumId w:val="46"/>
  </w:num>
  <w:num w:numId="54" w16cid:durableId="568853684">
    <w:abstractNumId w:val="34"/>
  </w:num>
  <w:num w:numId="55" w16cid:durableId="1777094863">
    <w:abstractNumId w:val="27"/>
  </w:num>
  <w:num w:numId="56" w16cid:durableId="1965847998">
    <w:abstractNumId w:val="28"/>
  </w:num>
  <w:num w:numId="57" w16cid:durableId="1177043429">
    <w:abstractNumId w:val="41"/>
  </w:num>
  <w:num w:numId="58" w16cid:durableId="1457869440">
    <w:abstractNumId w:val="19"/>
  </w:num>
  <w:num w:numId="59" w16cid:durableId="2100368532">
    <w:abstractNumId w:val="11"/>
  </w:num>
  <w:num w:numId="60" w16cid:durableId="1255355628">
    <w:abstractNumId w:val="57"/>
  </w:num>
  <w:num w:numId="61" w16cid:durableId="1047342297">
    <w:abstractNumId w:val="25"/>
  </w:num>
  <w:num w:numId="62" w16cid:durableId="1240479796">
    <w:abstractNumId w:val="18"/>
  </w:num>
  <w:num w:numId="63" w16cid:durableId="1969316559">
    <w:abstractNumId w:val="62"/>
  </w:num>
  <w:num w:numId="64" w16cid:durableId="1967999547">
    <w:abstractNumId w:val="48"/>
  </w:num>
  <w:num w:numId="65" w16cid:durableId="741871109">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lickAndTypeStyle w:val="afffff1"/>
  <w:characterSpacingControl w:val="doNotCompress"/>
  <w:doNotValidateAgainstSchema/>
  <w:doNotDemarcateInvalidXml/>
  <w:hdrShapeDefaults>
    <o:shapedefaults v:ext="edit" spidmax="614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787"/>
    <w:rsid w:val="0000041C"/>
    <w:rsid w:val="00000784"/>
    <w:rsid w:val="00000962"/>
    <w:rsid w:val="0000097A"/>
    <w:rsid w:val="00000FBB"/>
    <w:rsid w:val="00001049"/>
    <w:rsid w:val="000013D0"/>
    <w:rsid w:val="00001545"/>
    <w:rsid w:val="000015E9"/>
    <w:rsid w:val="000016BD"/>
    <w:rsid w:val="0000174C"/>
    <w:rsid w:val="00001DC7"/>
    <w:rsid w:val="00002117"/>
    <w:rsid w:val="00002461"/>
    <w:rsid w:val="0000258F"/>
    <w:rsid w:val="00002845"/>
    <w:rsid w:val="00002CDF"/>
    <w:rsid w:val="00002D6B"/>
    <w:rsid w:val="00002E61"/>
    <w:rsid w:val="00002E63"/>
    <w:rsid w:val="00002EE6"/>
    <w:rsid w:val="00003022"/>
    <w:rsid w:val="000031E7"/>
    <w:rsid w:val="000032D0"/>
    <w:rsid w:val="000032E9"/>
    <w:rsid w:val="00003505"/>
    <w:rsid w:val="000035E5"/>
    <w:rsid w:val="000035F6"/>
    <w:rsid w:val="00003879"/>
    <w:rsid w:val="00003AA7"/>
    <w:rsid w:val="00003B43"/>
    <w:rsid w:val="00003E48"/>
    <w:rsid w:val="00003F1C"/>
    <w:rsid w:val="0000403E"/>
    <w:rsid w:val="0000414E"/>
    <w:rsid w:val="0000418C"/>
    <w:rsid w:val="0000426D"/>
    <w:rsid w:val="000048FE"/>
    <w:rsid w:val="00004926"/>
    <w:rsid w:val="000049A2"/>
    <w:rsid w:val="00004B34"/>
    <w:rsid w:val="00004E97"/>
    <w:rsid w:val="000051A3"/>
    <w:rsid w:val="0000524F"/>
    <w:rsid w:val="0000536B"/>
    <w:rsid w:val="000053C0"/>
    <w:rsid w:val="00005609"/>
    <w:rsid w:val="0000599A"/>
    <w:rsid w:val="00005B07"/>
    <w:rsid w:val="00005EE7"/>
    <w:rsid w:val="00005EF1"/>
    <w:rsid w:val="0000605C"/>
    <w:rsid w:val="000060B3"/>
    <w:rsid w:val="00006332"/>
    <w:rsid w:val="0000634F"/>
    <w:rsid w:val="000063BA"/>
    <w:rsid w:val="00006831"/>
    <w:rsid w:val="00006A72"/>
    <w:rsid w:val="00006C17"/>
    <w:rsid w:val="00006F01"/>
    <w:rsid w:val="00006F8D"/>
    <w:rsid w:val="00006FBB"/>
    <w:rsid w:val="00007056"/>
    <w:rsid w:val="000070FE"/>
    <w:rsid w:val="0000717C"/>
    <w:rsid w:val="0000718B"/>
    <w:rsid w:val="000071E2"/>
    <w:rsid w:val="0000753D"/>
    <w:rsid w:val="00007704"/>
    <w:rsid w:val="0000780E"/>
    <w:rsid w:val="00007863"/>
    <w:rsid w:val="000079ED"/>
    <w:rsid w:val="00007C67"/>
    <w:rsid w:val="00007CF1"/>
    <w:rsid w:val="0001047E"/>
    <w:rsid w:val="000105BE"/>
    <w:rsid w:val="000106AD"/>
    <w:rsid w:val="000107EE"/>
    <w:rsid w:val="00010A0A"/>
    <w:rsid w:val="00010E06"/>
    <w:rsid w:val="00010F56"/>
    <w:rsid w:val="0001105E"/>
    <w:rsid w:val="00011065"/>
    <w:rsid w:val="0001109A"/>
    <w:rsid w:val="000112AF"/>
    <w:rsid w:val="0001133A"/>
    <w:rsid w:val="0001180B"/>
    <w:rsid w:val="00011AF0"/>
    <w:rsid w:val="00011BBC"/>
    <w:rsid w:val="00012024"/>
    <w:rsid w:val="000120B1"/>
    <w:rsid w:val="00012461"/>
    <w:rsid w:val="000125CA"/>
    <w:rsid w:val="0001261C"/>
    <w:rsid w:val="000126D2"/>
    <w:rsid w:val="000127EE"/>
    <w:rsid w:val="0001296A"/>
    <w:rsid w:val="0001361F"/>
    <w:rsid w:val="0001370B"/>
    <w:rsid w:val="00013AE6"/>
    <w:rsid w:val="00013CAE"/>
    <w:rsid w:val="00013FAA"/>
    <w:rsid w:val="00014123"/>
    <w:rsid w:val="0001414F"/>
    <w:rsid w:val="00014949"/>
    <w:rsid w:val="00014A78"/>
    <w:rsid w:val="00014BDB"/>
    <w:rsid w:val="00014C15"/>
    <w:rsid w:val="00014EE8"/>
    <w:rsid w:val="00015139"/>
    <w:rsid w:val="00015177"/>
    <w:rsid w:val="000152BE"/>
    <w:rsid w:val="000154AB"/>
    <w:rsid w:val="000157B4"/>
    <w:rsid w:val="000157C1"/>
    <w:rsid w:val="000159A3"/>
    <w:rsid w:val="00015E3D"/>
    <w:rsid w:val="00016286"/>
    <w:rsid w:val="00016366"/>
    <w:rsid w:val="000165BE"/>
    <w:rsid w:val="000165EB"/>
    <w:rsid w:val="00016621"/>
    <w:rsid w:val="00016791"/>
    <w:rsid w:val="0001679F"/>
    <w:rsid w:val="00016CB0"/>
    <w:rsid w:val="00016E08"/>
    <w:rsid w:val="000174A3"/>
    <w:rsid w:val="000178BD"/>
    <w:rsid w:val="000178F2"/>
    <w:rsid w:val="00017BC3"/>
    <w:rsid w:val="00017EDE"/>
    <w:rsid w:val="000203C0"/>
    <w:rsid w:val="000203ED"/>
    <w:rsid w:val="0002084F"/>
    <w:rsid w:val="00020C8E"/>
    <w:rsid w:val="00020ED0"/>
    <w:rsid w:val="0002170B"/>
    <w:rsid w:val="0002177B"/>
    <w:rsid w:val="000218EC"/>
    <w:rsid w:val="00021B59"/>
    <w:rsid w:val="00021BE1"/>
    <w:rsid w:val="00021D12"/>
    <w:rsid w:val="00021D69"/>
    <w:rsid w:val="00021D73"/>
    <w:rsid w:val="00021E1C"/>
    <w:rsid w:val="00022367"/>
    <w:rsid w:val="0002236A"/>
    <w:rsid w:val="000226A7"/>
    <w:rsid w:val="00022BB9"/>
    <w:rsid w:val="00022C24"/>
    <w:rsid w:val="00022DD1"/>
    <w:rsid w:val="0002310E"/>
    <w:rsid w:val="0002327F"/>
    <w:rsid w:val="000234E9"/>
    <w:rsid w:val="000236A5"/>
    <w:rsid w:val="00023782"/>
    <w:rsid w:val="000237D4"/>
    <w:rsid w:val="00023907"/>
    <w:rsid w:val="00023A4D"/>
    <w:rsid w:val="00023FD6"/>
    <w:rsid w:val="00024036"/>
    <w:rsid w:val="000240AB"/>
    <w:rsid w:val="000241AC"/>
    <w:rsid w:val="0002420E"/>
    <w:rsid w:val="0002436E"/>
    <w:rsid w:val="000245EB"/>
    <w:rsid w:val="00024783"/>
    <w:rsid w:val="0002489C"/>
    <w:rsid w:val="00024A32"/>
    <w:rsid w:val="00024AB9"/>
    <w:rsid w:val="00024ADB"/>
    <w:rsid w:val="00024F25"/>
    <w:rsid w:val="00024F70"/>
    <w:rsid w:val="00024FA6"/>
    <w:rsid w:val="0002517F"/>
    <w:rsid w:val="000256BD"/>
    <w:rsid w:val="00025832"/>
    <w:rsid w:val="00025B80"/>
    <w:rsid w:val="00025CC2"/>
    <w:rsid w:val="00025FE2"/>
    <w:rsid w:val="000264DD"/>
    <w:rsid w:val="0002673E"/>
    <w:rsid w:val="000269F9"/>
    <w:rsid w:val="00027165"/>
    <w:rsid w:val="0002721E"/>
    <w:rsid w:val="00027347"/>
    <w:rsid w:val="00027665"/>
    <w:rsid w:val="0002773F"/>
    <w:rsid w:val="000300D2"/>
    <w:rsid w:val="0003057E"/>
    <w:rsid w:val="0003058D"/>
    <w:rsid w:val="00030678"/>
    <w:rsid w:val="00030853"/>
    <w:rsid w:val="000308E8"/>
    <w:rsid w:val="00030FED"/>
    <w:rsid w:val="0003111A"/>
    <w:rsid w:val="0003121D"/>
    <w:rsid w:val="000315EE"/>
    <w:rsid w:val="00031B10"/>
    <w:rsid w:val="00031B6F"/>
    <w:rsid w:val="00031B9B"/>
    <w:rsid w:val="00031C4C"/>
    <w:rsid w:val="00031D21"/>
    <w:rsid w:val="00031D59"/>
    <w:rsid w:val="00031FB0"/>
    <w:rsid w:val="00032C9F"/>
    <w:rsid w:val="00032DB5"/>
    <w:rsid w:val="00032E4E"/>
    <w:rsid w:val="00032F72"/>
    <w:rsid w:val="00033375"/>
    <w:rsid w:val="0003340A"/>
    <w:rsid w:val="0003367D"/>
    <w:rsid w:val="00033870"/>
    <w:rsid w:val="000338A3"/>
    <w:rsid w:val="000338C3"/>
    <w:rsid w:val="0003398A"/>
    <w:rsid w:val="00033A37"/>
    <w:rsid w:val="00033DCD"/>
    <w:rsid w:val="00033E68"/>
    <w:rsid w:val="00034000"/>
    <w:rsid w:val="000340AC"/>
    <w:rsid w:val="00034954"/>
    <w:rsid w:val="0003498B"/>
    <w:rsid w:val="00034A40"/>
    <w:rsid w:val="00035334"/>
    <w:rsid w:val="0003583C"/>
    <w:rsid w:val="00035AA5"/>
    <w:rsid w:val="00035B26"/>
    <w:rsid w:val="00035CF5"/>
    <w:rsid w:val="00036050"/>
    <w:rsid w:val="00036249"/>
    <w:rsid w:val="000362A9"/>
    <w:rsid w:val="00036349"/>
    <w:rsid w:val="00036758"/>
    <w:rsid w:val="000368CA"/>
    <w:rsid w:val="000370A0"/>
    <w:rsid w:val="00037236"/>
    <w:rsid w:val="000372CD"/>
    <w:rsid w:val="000373C3"/>
    <w:rsid w:val="000376CC"/>
    <w:rsid w:val="0003771D"/>
    <w:rsid w:val="00037743"/>
    <w:rsid w:val="0003795F"/>
    <w:rsid w:val="0003799A"/>
    <w:rsid w:val="00037A64"/>
    <w:rsid w:val="00037C12"/>
    <w:rsid w:val="00037C94"/>
    <w:rsid w:val="00040AB4"/>
    <w:rsid w:val="00040B07"/>
    <w:rsid w:val="00040EA9"/>
    <w:rsid w:val="000410B0"/>
    <w:rsid w:val="00041193"/>
    <w:rsid w:val="00041245"/>
    <w:rsid w:val="0004171D"/>
    <w:rsid w:val="000418C1"/>
    <w:rsid w:val="00041972"/>
    <w:rsid w:val="00041AC7"/>
    <w:rsid w:val="00041D04"/>
    <w:rsid w:val="00041E66"/>
    <w:rsid w:val="00041FC5"/>
    <w:rsid w:val="0004208D"/>
    <w:rsid w:val="0004214A"/>
    <w:rsid w:val="000421FC"/>
    <w:rsid w:val="000422D9"/>
    <w:rsid w:val="00042AE6"/>
    <w:rsid w:val="00042B5C"/>
    <w:rsid w:val="00042D56"/>
    <w:rsid w:val="00042E3C"/>
    <w:rsid w:val="00043372"/>
    <w:rsid w:val="00043707"/>
    <w:rsid w:val="0004370D"/>
    <w:rsid w:val="0004379F"/>
    <w:rsid w:val="000437B3"/>
    <w:rsid w:val="0004395E"/>
    <w:rsid w:val="0004397E"/>
    <w:rsid w:val="00043C60"/>
    <w:rsid w:val="00043DF0"/>
    <w:rsid w:val="00043F42"/>
    <w:rsid w:val="00043F56"/>
    <w:rsid w:val="00044367"/>
    <w:rsid w:val="00044600"/>
    <w:rsid w:val="00044EC6"/>
    <w:rsid w:val="0004526B"/>
    <w:rsid w:val="00045614"/>
    <w:rsid w:val="0004561B"/>
    <w:rsid w:val="00045788"/>
    <w:rsid w:val="00045D4D"/>
    <w:rsid w:val="00046528"/>
    <w:rsid w:val="0004693D"/>
    <w:rsid w:val="00046997"/>
    <w:rsid w:val="00046BD1"/>
    <w:rsid w:val="00046BF0"/>
    <w:rsid w:val="00046DB7"/>
    <w:rsid w:val="000470C0"/>
    <w:rsid w:val="0004756C"/>
    <w:rsid w:val="00047651"/>
    <w:rsid w:val="00047E91"/>
    <w:rsid w:val="00050319"/>
    <w:rsid w:val="000503E4"/>
    <w:rsid w:val="000503E9"/>
    <w:rsid w:val="000503F4"/>
    <w:rsid w:val="00050692"/>
    <w:rsid w:val="0005075C"/>
    <w:rsid w:val="000507B4"/>
    <w:rsid w:val="00050874"/>
    <w:rsid w:val="00050C2B"/>
    <w:rsid w:val="00050D95"/>
    <w:rsid w:val="00050EDD"/>
    <w:rsid w:val="00050FE5"/>
    <w:rsid w:val="000511CC"/>
    <w:rsid w:val="000511D3"/>
    <w:rsid w:val="0005135E"/>
    <w:rsid w:val="00051424"/>
    <w:rsid w:val="00051543"/>
    <w:rsid w:val="000515FB"/>
    <w:rsid w:val="00051604"/>
    <w:rsid w:val="0005172A"/>
    <w:rsid w:val="00051889"/>
    <w:rsid w:val="000519AC"/>
    <w:rsid w:val="00051B71"/>
    <w:rsid w:val="00052102"/>
    <w:rsid w:val="000524C0"/>
    <w:rsid w:val="00052AF8"/>
    <w:rsid w:val="00052F04"/>
    <w:rsid w:val="00052FCD"/>
    <w:rsid w:val="00052FE1"/>
    <w:rsid w:val="0005300E"/>
    <w:rsid w:val="0005333F"/>
    <w:rsid w:val="0005338D"/>
    <w:rsid w:val="000533DE"/>
    <w:rsid w:val="00053D37"/>
    <w:rsid w:val="00053EE1"/>
    <w:rsid w:val="000540FF"/>
    <w:rsid w:val="0005429F"/>
    <w:rsid w:val="00054A46"/>
    <w:rsid w:val="00054C05"/>
    <w:rsid w:val="00054C69"/>
    <w:rsid w:val="00054C8E"/>
    <w:rsid w:val="00054CE1"/>
    <w:rsid w:val="0005527E"/>
    <w:rsid w:val="00055416"/>
    <w:rsid w:val="00055501"/>
    <w:rsid w:val="00055C0B"/>
    <w:rsid w:val="00055C56"/>
    <w:rsid w:val="00055CDC"/>
    <w:rsid w:val="00056180"/>
    <w:rsid w:val="000566F6"/>
    <w:rsid w:val="00056842"/>
    <w:rsid w:val="000568C8"/>
    <w:rsid w:val="00056A5B"/>
    <w:rsid w:val="00056ACD"/>
    <w:rsid w:val="00056ED1"/>
    <w:rsid w:val="000572B7"/>
    <w:rsid w:val="000573DB"/>
    <w:rsid w:val="00057402"/>
    <w:rsid w:val="00057458"/>
    <w:rsid w:val="000577F4"/>
    <w:rsid w:val="00057C1D"/>
    <w:rsid w:val="00057D69"/>
    <w:rsid w:val="00060187"/>
    <w:rsid w:val="00060548"/>
    <w:rsid w:val="000610B3"/>
    <w:rsid w:val="000610B7"/>
    <w:rsid w:val="000610D9"/>
    <w:rsid w:val="00061107"/>
    <w:rsid w:val="0006143B"/>
    <w:rsid w:val="00061854"/>
    <w:rsid w:val="00061A34"/>
    <w:rsid w:val="00061AF7"/>
    <w:rsid w:val="00061B0C"/>
    <w:rsid w:val="00061B6C"/>
    <w:rsid w:val="00061B90"/>
    <w:rsid w:val="00061DCE"/>
    <w:rsid w:val="00061E7F"/>
    <w:rsid w:val="00061F4D"/>
    <w:rsid w:val="00061F7D"/>
    <w:rsid w:val="000620DD"/>
    <w:rsid w:val="00062199"/>
    <w:rsid w:val="00062581"/>
    <w:rsid w:val="00062587"/>
    <w:rsid w:val="00062F80"/>
    <w:rsid w:val="000636EA"/>
    <w:rsid w:val="00063703"/>
    <w:rsid w:val="00063811"/>
    <w:rsid w:val="0006451E"/>
    <w:rsid w:val="000645CE"/>
    <w:rsid w:val="0006495A"/>
    <w:rsid w:val="00064AB6"/>
    <w:rsid w:val="00064B66"/>
    <w:rsid w:val="00064BD0"/>
    <w:rsid w:val="00064EC0"/>
    <w:rsid w:val="00065411"/>
    <w:rsid w:val="0006576A"/>
    <w:rsid w:val="00065884"/>
    <w:rsid w:val="00065B47"/>
    <w:rsid w:val="00065D3E"/>
    <w:rsid w:val="00065D83"/>
    <w:rsid w:val="00065DB1"/>
    <w:rsid w:val="0006632D"/>
    <w:rsid w:val="00066562"/>
    <w:rsid w:val="000667CA"/>
    <w:rsid w:val="0006727E"/>
    <w:rsid w:val="00067623"/>
    <w:rsid w:val="0006769D"/>
    <w:rsid w:val="000678AF"/>
    <w:rsid w:val="00067A7B"/>
    <w:rsid w:val="00067BEB"/>
    <w:rsid w:val="00070539"/>
    <w:rsid w:val="00070722"/>
    <w:rsid w:val="0007074D"/>
    <w:rsid w:val="00070989"/>
    <w:rsid w:val="00070A3A"/>
    <w:rsid w:val="00070F7D"/>
    <w:rsid w:val="00071057"/>
    <w:rsid w:val="00071A76"/>
    <w:rsid w:val="00071A78"/>
    <w:rsid w:val="00071AA9"/>
    <w:rsid w:val="000722B5"/>
    <w:rsid w:val="00072314"/>
    <w:rsid w:val="000728A1"/>
    <w:rsid w:val="00072B72"/>
    <w:rsid w:val="00072BD5"/>
    <w:rsid w:val="00072E11"/>
    <w:rsid w:val="00073258"/>
    <w:rsid w:val="000733E9"/>
    <w:rsid w:val="00073611"/>
    <w:rsid w:val="000736C6"/>
    <w:rsid w:val="00073E06"/>
    <w:rsid w:val="00073ED8"/>
    <w:rsid w:val="00073F76"/>
    <w:rsid w:val="00073FD0"/>
    <w:rsid w:val="000741CC"/>
    <w:rsid w:val="000741FA"/>
    <w:rsid w:val="00074278"/>
    <w:rsid w:val="00074397"/>
    <w:rsid w:val="000743F4"/>
    <w:rsid w:val="00074586"/>
    <w:rsid w:val="00074A65"/>
    <w:rsid w:val="00074AD6"/>
    <w:rsid w:val="00074CBC"/>
    <w:rsid w:val="00074FB4"/>
    <w:rsid w:val="000751E4"/>
    <w:rsid w:val="000752C4"/>
    <w:rsid w:val="00075789"/>
    <w:rsid w:val="0007578D"/>
    <w:rsid w:val="00075B73"/>
    <w:rsid w:val="00075CD8"/>
    <w:rsid w:val="00075EDC"/>
    <w:rsid w:val="00076067"/>
    <w:rsid w:val="00076171"/>
    <w:rsid w:val="000768E2"/>
    <w:rsid w:val="00076951"/>
    <w:rsid w:val="00076960"/>
    <w:rsid w:val="00076C2F"/>
    <w:rsid w:val="00076D56"/>
    <w:rsid w:val="00076E51"/>
    <w:rsid w:val="00076F7B"/>
    <w:rsid w:val="00077028"/>
    <w:rsid w:val="0007708C"/>
    <w:rsid w:val="000771B1"/>
    <w:rsid w:val="0007734A"/>
    <w:rsid w:val="00077449"/>
    <w:rsid w:val="00077516"/>
    <w:rsid w:val="000775A3"/>
    <w:rsid w:val="00077910"/>
    <w:rsid w:val="00077A54"/>
    <w:rsid w:val="00077B02"/>
    <w:rsid w:val="00077F0E"/>
    <w:rsid w:val="00077FF1"/>
    <w:rsid w:val="0008007D"/>
    <w:rsid w:val="000806C8"/>
    <w:rsid w:val="00080769"/>
    <w:rsid w:val="00080AC9"/>
    <w:rsid w:val="00080B2A"/>
    <w:rsid w:val="00080E57"/>
    <w:rsid w:val="00081014"/>
    <w:rsid w:val="000810DE"/>
    <w:rsid w:val="000813DC"/>
    <w:rsid w:val="000813DD"/>
    <w:rsid w:val="0008149B"/>
    <w:rsid w:val="00081537"/>
    <w:rsid w:val="00081872"/>
    <w:rsid w:val="000819C6"/>
    <w:rsid w:val="00081A69"/>
    <w:rsid w:val="00081E13"/>
    <w:rsid w:val="0008205F"/>
    <w:rsid w:val="0008218B"/>
    <w:rsid w:val="0008218D"/>
    <w:rsid w:val="000822AD"/>
    <w:rsid w:val="000822EB"/>
    <w:rsid w:val="00082345"/>
    <w:rsid w:val="00082383"/>
    <w:rsid w:val="0008258B"/>
    <w:rsid w:val="000826B2"/>
    <w:rsid w:val="000828FB"/>
    <w:rsid w:val="00082BC6"/>
    <w:rsid w:val="00082C82"/>
    <w:rsid w:val="00082D2A"/>
    <w:rsid w:val="00083042"/>
    <w:rsid w:val="000831AC"/>
    <w:rsid w:val="000838C5"/>
    <w:rsid w:val="00083A16"/>
    <w:rsid w:val="00083FB3"/>
    <w:rsid w:val="00084288"/>
    <w:rsid w:val="000845DF"/>
    <w:rsid w:val="00084876"/>
    <w:rsid w:val="00084A28"/>
    <w:rsid w:val="00084C4A"/>
    <w:rsid w:val="00084CDE"/>
    <w:rsid w:val="00084CDF"/>
    <w:rsid w:val="000851A4"/>
    <w:rsid w:val="000851C9"/>
    <w:rsid w:val="00085505"/>
    <w:rsid w:val="00085727"/>
    <w:rsid w:val="00085808"/>
    <w:rsid w:val="00085AFD"/>
    <w:rsid w:val="00085B18"/>
    <w:rsid w:val="00085BA1"/>
    <w:rsid w:val="00085D54"/>
    <w:rsid w:val="0008601D"/>
    <w:rsid w:val="00086A3D"/>
    <w:rsid w:val="00086B7D"/>
    <w:rsid w:val="00086DBE"/>
    <w:rsid w:val="00086FBD"/>
    <w:rsid w:val="00087199"/>
    <w:rsid w:val="000871A4"/>
    <w:rsid w:val="000871F1"/>
    <w:rsid w:val="0008737C"/>
    <w:rsid w:val="000874D5"/>
    <w:rsid w:val="0008770C"/>
    <w:rsid w:val="00087925"/>
    <w:rsid w:val="00087A61"/>
    <w:rsid w:val="00087AB9"/>
    <w:rsid w:val="00087AF8"/>
    <w:rsid w:val="00090097"/>
    <w:rsid w:val="000900FA"/>
    <w:rsid w:val="000902FA"/>
    <w:rsid w:val="0009035F"/>
    <w:rsid w:val="00090616"/>
    <w:rsid w:val="0009063C"/>
    <w:rsid w:val="00090942"/>
    <w:rsid w:val="00090C79"/>
    <w:rsid w:val="00090DD3"/>
    <w:rsid w:val="00090EB1"/>
    <w:rsid w:val="00090FD8"/>
    <w:rsid w:val="00091167"/>
    <w:rsid w:val="0009133F"/>
    <w:rsid w:val="00091480"/>
    <w:rsid w:val="00091623"/>
    <w:rsid w:val="00091D67"/>
    <w:rsid w:val="00091E50"/>
    <w:rsid w:val="00091F6C"/>
    <w:rsid w:val="0009203E"/>
    <w:rsid w:val="00092315"/>
    <w:rsid w:val="00092774"/>
    <w:rsid w:val="000927C9"/>
    <w:rsid w:val="00092CC0"/>
    <w:rsid w:val="00092D1E"/>
    <w:rsid w:val="00092E07"/>
    <w:rsid w:val="00092E57"/>
    <w:rsid w:val="000931C0"/>
    <w:rsid w:val="0009348F"/>
    <w:rsid w:val="00093A47"/>
    <w:rsid w:val="00093CA3"/>
    <w:rsid w:val="000943F5"/>
    <w:rsid w:val="00094603"/>
    <w:rsid w:val="00094622"/>
    <w:rsid w:val="000946DA"/>
    <w:rsid w:val="000946FD"/>
    <w:rsid w:val="0009482E"/>
    <w:rsid w:val="00094975"/>
    <w:rsid w:val="00094AD8"/>
    <w:rsid w:val="00094BBB"/>
    <w:rsid w:val="00094C31"/>
    <w:rsid w:val="00094CDD"/>
    <w:rsid w:val="00094E93"/>
    <w:rsid w:val="00094FA5"/>
    <w:rsid w:val="0009503F"/>
    <w:rsid w:val="00095479"/>
    <w:rsid w:val="000958A6"/>
    <w:rsid w:val="000958C7"/>
    <w:rsid w:val="00095CFD"/>
    <w:rsid w:val="00095DEE"/>
    <w:rsid w:val="00095FFE"/>
    <w:rsid w:val="000963ED"/>
    <w:rsid w:val="0009673B"/>
    <w:rsid w:val="00096D66"/>
    <w:rsid w:val="00096DA2"/>
    <w:rsid w:val="00096EA9"/>
    <w:rsid w:val="00096EDE"/>
    <w:rsid w:val="0009720B"/>
    <w:rsid w:val="0009748B"/>
    <w:rsid w:val="000978FD"/>
    <w:rsid w:val="00097B29"/>
    <w:rsid w:val="00097B41"/>
    <w:rsid w:val="00097ECF"/>
    <w:rsid w:val="000A0018"/>
    <w:rsid w:val="000A0159"/>
    <w:rsid w:val="000A0184"/>
    <w:rsid w:val="000A04C6"/>
    <w:rsid w:val="000A0DF4"/>
    <w:rsid w:val="000A11B0"/>
    <w:rsid w:val="000A14B7"/>
    <w:rsid w:val="000A14F2"/>
    <w:rsid w:val="000A1902"/>
    <w:rsid w:val="000A1AD4"/>
    <w:rsid w:val="000A1C1B"/>
    <w:rsid w:val="000A1CE0"/>
    <w:rsid w:val="000A1E2C"/>
    <w:rsid w:val="000A1E9D"/>
    <w:rsid w:val="000A1F43"/>
    <w:rsid w:val="000A2266"/>
    <w:rsid w:val="000A23CF"/>
    <w:rsid w:val="000A23E6"/>
    <w:rsid w:val="000A28EC"/>
    <w:rsid w:val="000A2920"/>
    <w:rsid w:val="000A2981"/>
    <w:rsid w:val="000A2B9E"/>
    <w:rsid w:val="000A2D9F"/>
    <w:rsid w:val="000A2DEC"/>
    <w:rsid w:val="000A2E2B"/>
    <w:rsid w:val="000A3012"/>
    <w:rsid w:val="000A324A"/>
    <w:rsid w:val="000A3395"/>
    <w:rsid w:val="000A3491"/>
    <w:rsid w:val="000A43BB"/>
    <w:rsid w:val="000A4460"/>
    <w:rsid w:val="000A4579"/>
    <w:rsid w:val="000A4651"/>
    <w:rsid w:val="000A47B4"/>
    <w:rsid w:val="000A4A74"/>
    <w:rsid w:val="000A4A91"/>
    <w:rsid w:val="000A4AB4"/>
    <w:rsid w:val="000A4BA4"/>
    <w:rsid w:val="000A4FB0"/>
    <w:rsid w:val="000A4FEC"/>
    <w:rsid w:val="000A5896"/>
    <w:rsid w:val="000A58E7"/>
    <w:rsid w:val="000A5A7D"/>
    <w:rsid w:val="000A5FD1"/>
    <w:rsid w:val="000A6204"/>
    <w:rsid w:val="000A62B6"/>
    <w:rsid w:val="000A631B"/>
    <w:rsid w:val="000A64A2"/>
    <w:rsid w:val="000A64DB"/>
    <w:rsid w:val="000A6629"/>
    <w:rsid w:val="000A6746"/>
    <w:rsid w:val="000A686C"/>
    <w:rsid w:val="000A6B27"/>
    <w:rsid w:val="000A6C05"/>
    <w:rsid w:val="000A6FC0"/>
    <w:rsid w:val="000A70BF"/>
    <w:rsid w:val="000A70EC"/>
    <w:rsid w:val="000A7593"/>
    <w:rsid w:val="000A7B41"/>
    <w:rsid w:val="000A7C14"/>
    <w:rsid w:val="000A7F5C"/>
    <w:rsid w:val="000B03A2"/>
    <w:rsid w:val="000B062B"/>
    <w:rsid w:val="000B06E5"/>
    <w:rsid w:val="000B07F3"/>
    <w:rsid w:val="000B09BB"/>
    <w:rsid w:val="000B0B48"/>
    <w:rsid w:val="000B0C65"/>
    <w:rsid w:val="000B0D5E"/>
    <w:rsid w:val="000B0D7A"/>
    <w:rsid w:val="000B1547"/>
    <w:rsid w:val="000B1914"/>
    <w:rsid w:val="000B1BE0"/>
    <w:rsid w:val="000B1D01"/>
    <w:rsid w:val="000B1ED6"/>
    <w:rsid w:val="000B1FBF"/>
    <w:rsid w:val="000B1FD4"/>
    <w:rsid w:val="000B22B6"/>
    <w:rsid w:val="000B234B"/>
    <w:rsid w:val="000B2552"/>
    <w:rsid w:val="000B2717"/>
    <w:rsid w:val="000B2A37"/>
    <w:rsid w:val="000B2E1A"/>
    <w:rsid w:val="000B30AA"/>
    <w:rsid w:val="000B313D"/>
    <w:rsid w:val="000B3354"/>
    <w:rsid w:val="000B33CB"/>
    <w:rsid w:val="000B3679"/>
    <w:rsid w:val="000B3712"/>
    <w:rsid w:val="000B3BF9"/>
    <w:rsid w:val="000B3C49"/>
    <w:rsid w:val="000B442B"/>
    <w:rsid w:val="000B454C"/>
    <w:rsid w:val="000B455D"/>
    <w:rsid w:val="000B47BF"/>
    <w:rsid w:val="000B4955"/>
    <w:rsid w:val="000B4AB3"/>
    <w:rsid w:val="000B4C3C"/>
    <w:rsid w:val="000B5031"/>
    <w:rsid w:val="000B50BA"/>
    <w:rsid w:val="000B5457"/>
    <w:rsid w:val="000B54EC"/>
    <w:rsid w:val="000B58AE"/>
    <w:rsid w:val="000B5A0C"/>
    <w:rsid w:val="000B5FA0"/>
    <w:rsid w:val="000B60D4"/>
    <w:rsid w:val="000B6580"/>
    <w:rsid w:val="000B67D8"/>
    <w:rsid w:val="000B68A1"/>
    <w:rsid w:val="000B6960"/>
    <w:rsid w:val="000B6D0A"/>
    <w:rsid w:val="000B7031"/>
    <w:rsid w:val="000B718D"/>
    <w:rsid w:val="000B7293"/>
    <w:rsid w:val="000B731C"/>
    <w:rsid w:val="000B73B8"/>
    <w:rsid w:val="000B7439"/>
    <w:rsid w:val="000B74C6"/>
    <w:rsid w:val="000B76D9"/>
    <w:rsid w:val="000B7946"/>
    <w:rsid w:val="000B7A95"/>
    <w:rsid w:val="000B7EF4"/>
    <w:rsid w:val="000C0275"/>
    <w:rsid w:val="000C0546"/>
    <w:rsid w:val="000C088C"/>
    <w:rsid w:val="000C0A94"/>
    <w:rsid w:val="000C0B0A"/>
    <w:rsid w:val="000C1387"/>
    <w:rsid w:val="000C16D5"/>
    <w:rsid w:val="000C1A59"/>
    <w:rsid w:val="000C1B44"/>
    <w:rsid w:val="000C226A"/>
    <w:rsid w:val="000C23D9"/>
    <w:rsid w:val="000C270B"/>
    <w:rsid w:val="000C27B3"/>
    <w:rsid w:val="000C2837"/>
    <w:rsid w:val="000C2967"/>
    <w:rsid w:val="000C29A1"/>
    <w:rsid w:val="000C2AAF"/>
    <w:rsid w:val="000C2EDC"/>
    <w:rsid w:val="000C2F90"/>
    <w:rsid w:val="000C324B"/>
    <w:rsid w:val="000C3786"/>
    <w:rsid w:val="000C37BC"/>
    <w:rsid w:val="000C3A01"/>
    <w:rsid w:val="000C3A92"/>
    <w:rsid w:val="000C3AD1"/>
    <w:rsid w:val="000C3DF1"/>
    <w:rsid w:val="000C48E3"/>
    <w:rsid w:val="000C4940"/>
    <w:rsid w:val="000C4B50"/>
    <w:rsid w:val="000C5310"/>
    <w:rsid w:val="000C5441"/>
    <w:rsid w:val="000C566B"/>
    <w:rsid w:val="000C5B81"/>
    <w:rsid w:val="000C5E9A"/>
    <w:rsid w:val="000C6191"/>
    <w:rsid w:val="000C6192"/>
    <w:rsid w:val="000C6788"/>
    <w:rsid w:val="000C68D1"/>
    <w:rsid w:val="000C6A43"/>
    <w:rsid w:val="000C6FEF"/>
    <w:rsid w:val="000C713B"/>
    <w:rsid w:val="000C71D4"/>
    <w:rsid w:val="000C7354"/>
    <w:rsid w:val="000C750C"/>
    <w:rsid w:val="000C7681"/>
    <w:rsid w:val="000C7841"/>
    <w:rsid w:val="000C7B2D"/>
    <w:rsid w:val="000C7D21"/>
    <w:rsid w:val="000D0159"/>
    <w:rsid w:val="000D0403"/>
    <w:rsid w:val="000D046D"/>
    <w:rsid w:val="000D058B"/>
    <w:rsid w:val="000D05A8"/>
    <w:rsid w:val="000D05E9"/>
    <w:rsid w:val="000D05F5"/>
    <w:rsid w:val="000D07B5"/>
    <w:rsid w:val="000D0A65"/>
    <w:rsid w:val="000D0ABE"/>
    <w:rsid w:val="000D0AFC"/>
    <w:rsid w:val="000D0CC0"/>
    <w:rsid w:val="000D0D8E"/>
    <w:rsid w:val="000D0DDC"/>
    <w:rsid w:val="000D127A"/>
    <w:rsid w:val="000D1453"/>
    <w:rsid w:val="000D1CAA"/>
    <w:rsid w:val="000D1D1C"/>
    <w:rsid w:val="000D1F16"/>
    <w:rsid w:val="000D26B1"/>
    <w:rsid w:val="000D2848"/>
    <w:rsid w:val="000D29CD"/>
    <w:rsid w:val="000D2AA8"/>
    <w:rsid w:val="000D2C46"/>
    <w:rsid w:val="000D2CB2"/>
    <w:rsid w:val="000D2D23"/>
    <w:rsid w:val="000D2E4E"/>
    <w:rsid w:val="000D3484"/>
    <w:rsid w:val="000D36BC"/>
    <w:rsid w:val="000D3DF8"/>
    <w:rsid w:val="000D3DFE"/>
    <w:rsid w:val="000D4087"/>
    <w:rsid w:val="000D416A"/>
    <w:rsid w:val="000D4354"/>
    <w:rsid w:val="000D4487"/>
    <w:rsid w:val="000D4676"/>
    <w:rsid w:val="000D498D"/>
    <w:rsid w:val="000D500B"/>
    <w:rsid w:val="000D51E0"/>
    <w:rsid w:val="000D5627"/>
    <w:rsid w:val="000D5B40"/>
    <w:rsid w:val="000D5BB0"/>
    <w:rsid w:val="000D6273"/>
    <w:rsid w:val="000D6289"/>
    <w:rsid w:val="000D6379"/>
    <w:rsid w:val="000D6640"/>
    <w:rsid w:val="000D6981"/>
    <w:rsid w:val="000D6A9C"/>
    <w:rsid w:val="000D6B0A"/>
    <w:rsid w:val="000D6B30"/>
    <w:rsid w:val="000D6ECB"/>
    <w:rsid w:val="000D6F6E"/>
    <w:rsid w:val="000D719B"/>
    <w:rsid w:val="000D73CD"/>
    <w:rsid w:val="000D78AB"/>
    <w:rsid w:val="000D7A74"/>
    <w:rsid w:val="000D7C0E"/>
    <w:rsid w:val="000D7C16"/>
    <w:rsid w:val="000D7D33"/>
    <w:rsid w:val="000D7EE6"/>
    <w:rsid w:val="000D7F47"/>
    <w:rsid w:val="000D7FEB"/>
    <w:rsid w:val="000E010B"/>
    <w:rsid w:val="000E0321"/>
    <w:rsid w:val="000E03AF"/>
    <w:rsid w:val="000E048D"/>
    <w:rsid w:val="000E057C"/>
    <w:rsid w:val="000E0592"/>
    <w:rsid w:val="000E05DC"/>
    <w:rsid w:val="000E08D1"/>
    <w:rsid w:val="000E0932"/>
    <w:rsid w:val="000E0D3B"/>
    <w:rsid w:val="000E0E77"/>
    <w:rsid w:val="000E0FAA"/>
    <w:rsid w:val="000E11C6"/>
    <w:rsid w:val="000E143D"/>
    <w:rsid w:val="000E188A"/>
    <w:rsid w:val="000E18AA"/>
    <w:rsid w:val="000E1FA4"/>
    <w:rsid w:val="000E24D0"/>
    <w:rsid w:val="000E28DC"/>
    <w:rsid w:val="000E28E9"/>
    <w:rsid w:val="000E2B9C"/>
    <w:rsid w:val="000E30E8"/>
    <w:rsid w:val="000E3999"/>
    <w:rsid w:val="000E3AFE"/>
    <w:rsid w:val="000E3BF5"/>
    <w:rsid w:val="000E3C33"/>
    <w:rsid w:val="000E3DF0"/>
    <w:rsid w:val="000E409E"/>
    <w:rsid w:val="000E412A"/>
    <w:rsid w:val="000E42B2"/>
    <w:rsid w:val="000E44A4"/>
    <w:rsid w:val="000E4A29"/>
    <w:rsid w:val="000E4A7D"/>
    <w:rsid w:val="000E4AC5"/>
    <w:rsid w:val="000E4B35"/>
    <w:rsid w:val="000E4BAA"/>
    <w:rsid w:val="000E4F24"/>
    <w:rsid w:val="000E4FFA"/>
    <w:rsid w:val="000E512E"/>
    <w:rsid w:val="000E51B8"/>
    <w:rsid w:val="000E55AC"/>
    <w:rsid w:val="000E5624"/>
    <w:rsid w:val="000E56E8"/>
    <w:rsid w:val="000E5F3F"/>
    <w:rsid w:val="000E64E9"/>
    <w:rsid w:val="000E6583"/>
    <w:rsid w:val="000E6690"/>
    <w:rsid w:val="000E6922"/>
    <w:rsid w:val="000E6AE2"/>
    <w:rsid w:val="000E6CA2"/>
    <w:rsid w:val="000E6E59"/>
    <w:rsid w:val="000E71C5"/>
    <w:rsid w:val="000E7729"/>
    <w:rsid w:val="000E7811"/>
    <w:rsid w:val="000E78EE"/>
    <w:rsid w:val="000E7B17"/>
    <w:rsid w:val="000E7B4A"/>
    <w:rsid w:val="000E7EB4"/>
    <w:rsid w:val="000F0011"/>
    <w:rsid w:val="000F0042"/>
    <w:rsid w:val="000F0AA1"/>
    <w:rsid w:val="000F0B71"/>
    <w:rsid w:val="000F0C41"/>
    <w:rsid w:val="000F0C89"/>
    <w:rsid w:val="000F0FEE"/>
    <w:rsid w:val="000F13B4"/>
    <w:rsid w:val="000F1430"/>
    <w:rsid w:val="000F1489"/>
    <w:rsid w:val="000F1A08"/>
    <w:rsid w:val="000F1BDA"/>
    <w:rsid w:val="000F1C10"/>
    <w:rsid w:val="000F1DCF"/>
    <w:rsid w:val="000F1DE7"/>
    <w:rsid w:val="000F1F97"/>
    <w:rsid w:val="000F2051"/>
    <w:rsid w:val="000F20DA"/>
    <w:rsid w:val="000F2169"/>
    <w:rsid w:val="000F23F2"/>
    <w:rsid w:val="000F2662"/>
    <w:rsid w:val="000F2963"/>
    <w:rsid w:val="000F2A3E"/>
    <w:rsid w:val="000F2AF0"/>
    <w:rsid w:val="000F2C7A"/>
    <w:rsid w:val="000F2CFC"/>
    <w:rsid w:val="000F336B"/>
    <w:rsid w:val="000F346E"/>
    <w:rsid w:val="000F3867"/>
    <w:rsid w:val="000F393B"/>
    <w:rsid w:val="000F39E5"/>
    <w:rsid w:val="000F3C3C"/>
    <w:rsid w:val="000F3DB1"/>
    <w:rsid w:val="000F3EEC"/>
    <w:rsid w:val="000F42E9"/>
    <w:rsid w:val="000F43F7"/>
    <w:rsid w:val="000F464F"/>
    <w:rsid w:val="000F4C5F"/>
    <w:rsid w:val="000F51C4"/>
    <w:rsid w:val="000F53B1"/>
    <w:rsid w:val="000F54AF"/>
    <w:rsid w:val="000F59C1"/>
    <w:rsid w:val="000F5A5B"/>
    <w:rsid w:val="000F5CAF"/>
    <w:rsid w:val="000F5CDF"/>
    <w:rsid w:val="000F63D9"/>
    <w:rsid w:val="000F6650"/>
    <w:rsid w:val="000F6865"/>
    <w:rsid w:val="000F6876"/>
    <w:rsid w:val="000F68D7"/>
    <w:rsid w:val="000F68DD"/>
    <w:rsid w:val="000F6939"/>
    <w:rsid w:val="000F6AE7"/>
    <w:rsid w:val="000F70F8"/>
    <w:rsid w:val="000F7425"/>
    <w:rsid w:val="000F7F74"/>
    <w:rsid w:val="001008D6"/>
    <w:rsid w:val="00100A8E"/>
    <w:rsid w:val="00100DAC"/>
    <w:rsid w:val="00100DDA"/>
    <w:rsid w:val="0010101B"/>
    <w:rsid w:val="0010107B"/>
    <w:rsid w:val="001013CE"/>
    <w:rsid w:val="001016EF"/>
    <w:rsid w:val="00101826"/>
    <w:rsid w:val="00101892"/>
    <w:rsid w:val="00101A4C"/>
    <w:rsid w:val="00101BF6"/>
    <w:rsid w:val="00101C8C"/>
    <w:rsid w:val="00101DAE"/>
    <w:rsid w:val="001022B6"/>
    <w:rsid w:val="0010242C"/>
    <w:rsid w:val="0010257D"/>
    <w:rsid w:val="00102868"/>
    <w:rsid w:val="0010287A"/>
    <w:rsid w:val="00102B75"/>
    <w:rsid w:val="00102D76"/>
    <w:rsid w:val="00102DEB"/>
    <w:rsid w:val="00102E00"/>
    <w:rsid w:val="00102EE2"/>
    <w:rsid w:val="0010334F"/>
    <w:rsid w:val="00103493"/>
    <w:rsid w:val="001037F6"/>
    <w:rsid w:val="00103A23"/>
    <w:rsid w:val="00103A4E"/>
    <w:rsid w:val="00103BA4"/>
    <w:rsid w:val="0010438F"/>
    <w:rsid w:val="00104578"/>
    <w:rsid w:val="001046D8"/>
    <w:rsid w:val="00104701"/>
    <w:rsid w:val="00104B38"/>
    <w:rsid w:val="00104BA7"/>
    <w:rsid w:val="00104DA4"/>
    <w:rsid w:val="00104E3C"/>
    <w:rsid w:val="00105079"/>
    <w:rsid w:val="0010525D"/>
    <w:rsid w:val="001052DB"/>
    <w:rsid w:val="0010542B"/>
    <w:rsid w:val="001054AC"/>
    <w:rsid w:val="0010556A"/>
    <w:rsid w:val="0010556E"/>
    <w:rsid w:val="00105B98"/>
    <w:rsid w:val="00105CB5"/>
    <w:rsid w:val="00105DD0"/>
    <w:rsid w:val="00105E90"/>
    <w:rsid w:val="00105F5B"/>
    <w:rsid w:val="0010606F"/>
    <w:rsid w:val="0010695F"/>
    <w:rsid w:val="00106E9D"/>
    <w:rsid w:val="001078CD"/>
    <w:rsid w:val="00107BFE"/>
    <w:rsid w:val="00107CED"/>
    <w:rsid w:val="00107F1C"/>
    <w:rsid w:val="0011019F"/>
    <w:rsid w:val="0011026A"/>
    <w:rsid w:val="00110272"/>
    <w:rsid w:val="0011048C"/>
    <w:rsid w:val="001108F7"/>
    <w:rsid w:val="001109EF"/>
    <w:rsid w:val="00110B19"/>
    <w:rsid w:val="00110C24"/>
    <w:rsid w:val="00110C4A"/>
    <w:rsid w:val="00110D97"/>
    <w:rsid w:val="00110F6D"/>
    <w:rsid w:val="001111A7"/>
    <w:rsid w:val="0011149C"/>
    <w:rsid w:val="0011159E"/>
    <w:rsid w:val="0011190E"/>
    <w:rsid w:val="001119FA"/>
    <w:rsid w:val="00111A9F"/>
    <w:rsid w:val="00111F82"/>
    <w:rsid w:val="00112032"/>
    <w:rsid w:val="001120A6"/>
    <w:rsid w:val="0011224A"/>
    <w:rsid w:val="0011254C"/>
    <w:rsid w:val="001125DF"/>
    <w:rsid w:val="00112636"/>
    <w:rsid w:val="001129C0"/>
    <w:rsid w:val="00112A09"/>
    <w:rsid w:val="00112C44"/>
    <w:rsid w:val="00112C4A"/>
    <w:rsid w:val="00112D2B"/>
    <w:rsid w:val="001132A0"/>
    <w:rsid w:val="0011368C"/>
    <w:rsid w:val="00113850"/>
    <w:rsid w:val="0011388D"/>
    <w:rsid w:val="00113CE6"/>
    <w:rsid w:val="00113E16"/>
    <w:rsid w:val="00113F33"/>
    <w:rsid w:val="0011468B"/>
    <w:rsid w:val="00114865"/>
    <w:rsid w:val="00114C21"/>
    <w:rsid w:val="00114D4A"/>
    <w:rsid w:val="0011536F"/>
    <w:rsid w:val="0011592F"/>
    <w:rsid w:val="00115A12"/>
    <w:rsid w:val="00115CB6"/>
    <w:rsid w:val="00115EDE"/>
    <w:rsid w:val="00116211"/>
    <w:rsid w:val="001166C1"/>
    <w:rsid w:val="001166D3"/>
    <w:rsid w:val="00116A7D"/>
    <w:rsid w:val="00116BD5"/>
    <w:rsid w:val="00116FEC"/>
    <w:rsid w:val="001171F4"/>
    <w:rsid w:val="001172DE"/>
    <w:rsid w:val="00117770"/>
    <w:rsid w:val="00117B51"/>
    <w:rsid w:val="00120242"/>
    <w:rsid w:val="001205E2"/>
    <w:rsid w:val="00120DDF"/>
    <w:rsid w:val="00121198"/>
    <w:rsid w:val="00121B59"/>
    <w:rsid w:val="00121C36"/>
    <w:rsid w:val="00121EF5"/>
    <w:rsid w:val="0012209C"/>
    <w:rsid w:val="00122607"/>
    <w:rsid w:val="001226AE"/>
    <w:rsid w:val="00122B06"/>
    <w:rsid w:val="00122B45"/>
    <w:rsid w:val="00122D30"/>
    <w:rsid w:val="00122F48"/>
    <w:rsid w:val="0012340A"/>
    <w:rsid w:val="00123ADD"/>
    <w:rsid w:val="00123CED"/>
    <w:rsid w:val="00123E76"/>
    <w:rsid w:val="001241C3"/>
    <w:rsid w:val="001243C0"/>
    <w:rsid w:val="001243E4"/>
    <w:rsid w:val="00124486"/>
    <w:rsid w:val="001245A7"/>
    <w:rsid w:val="0012476E"/>
    <w:rsid w:val="00124901"/>
    <w:rsid w:val="00124E5E"/>
    <w:rsid w:val="0012514B"/>
    <w:rsid w:val="0012535B"/>
    <w:rsid w:val="00125A5E"/>
    <w:rsid w:val="00125B52"/>
    <w:rsid w:val="00125B97"/>
    <w:rsid w:val="001261EF"/>
    <w:rsid w:val="00126208"/>
    <w:rsid w:val="001263EA"/>
    <w:rsid w:val="001264B5"/>
    <w:rsid w:val="00126581"/>
    <w:rsid w:val="001266E9"/>
    <w:rsid w:val="0012695E"/>
    <w:rsid w:val="00126BE4"/>
    <w:rsid w:val="00126EFB"/>
    <w:rsid w:val="00126F0D"/>
    <w:rsid w:val="0012720B"/>
    <w:rsid w:val="001272AA"/>
    <w:rsid w:val="00127B8D"/>
    <w:rsid w:val="00127EB6"/>
    <w:rsid w:val="0013000E"/>
    <w:rsid w:val="0013021F"/>
    <w:rsid w:val="00130278"/>
    <w:rsid w:val="001302E9"/>
    <w:rsid w:val="001303D8"/>
    <w:rsid w:val="001304E1"/>
    <w:rsid w:val="00130572"/>
    <w:rsid w:val="001309D3"/>
    <w:rsid w:val="00130B56"/>
    <w:rsid w:val="00130D4F"/>
    <w:rsid w:val="00130DD6"/>
    <w:rsid w:val="00130EE9"/>
    <w:rsid w:val="00130F11"/>
    <w:rsid w:val="00131057"/>
    <w:rsid w:val="0013114D"/>
    <w:rsid w:val="00131356"/>
    <w:rsid w:val="00131385"/>
    <w:rsid w:val="001313BD"/>
    <w:rsid w:val="0013179B"/>
    <w:rsid w:val="00131B49"/>
    <w:rsid w:val="00131B95"/>
    <w:rsid w:val="00131CD1"/>
    <w:rsid w:val="00131EFA"/>
    <w:rsid w:val="00132047"/>
    <w:rsid w:val="00132093"/>
    <w:rsid w:val="0013223B"/>
    <w:rsid w:val="001323BD"/>
    <w:rsid w:val="00132441"/>
    <w:rsid w:val="00132722"/>
    <w:rsid w:val="00132B8D"/>
    <w:rsid w:val="00133596"/>
    <w:rsid w:val="001335BE"/>
    <w:rsid w:val="00133610"/>
    <w:rsid w:val="0013390E"/>
    <w:rsid w:val="0013394A"/>
    <w:rsid w:val="00133A10"/>
    <w:rsid w:val="00133AF3"/>
    <w:rsid w:val="00133C2C"/>
    <w:rsid w:val="00134144"/>
    <w:rsid w:val="00134377"/>
    <w:rsid w:val="00134BC2"/>
    <w:rsid w:val="00134C37"/>
    <w:rsid w:val="00134C42"/>
    <w:rsid w:val="00135687"/>
    <w:rsid w:val="00135877"/>
    <w:rsid w:val="00135990"/>
    <w:rsid w:val="00136254"/>
    <w:rsid w:val="0013627C"/>
    <w:rsid w:val="00136DB1"/>
    <w:rsid w:val="00137093"/>
    <w:rsid w:val="0013746C"/>
    <w:rsid w:val="001377B6"/>
    <w:rsid w:val="00137867"/>
    <w:rsid w:val="00137C87"/>
    <w:rsid w:val="00137FE6"/>
    <w:rsid w:val="0014017E"/>
    <w:rsid w:val="00140624"/>
    <w:rsid w:val="0014065A"/>
    <w:rsid w:val="001407EF"/>
    <w:rsid w:val="00140DB9"/>
    <w:rsid w:val="00140E64"/>
    <w:rsid w:val="00140EDD"/>
    <w:rsid w:val="00141034"/>
    <w:rsid w:val="001411B9"/>
    <w:rsid w:val="00141361"/>
    <w:rsid w:val="0014148E"/>
    <w:rsid w:val="001414A4"/>
    <w:rsid w:val="00141662"/>
    <w:rsid w:val="00141711"/>
    <w:rsid w:val="001417BE"/>
    <w:rsid w:val="00141F6B"/>
    <w:rsid w:val="00142953"/>
    <w:rsid w:val="00142B33"/>
    <w:rsid w:val="00142BD1"/>
    <w:rsid w:val="00142E4D"/>
    <w:rsid w:val="001432AF"/>
    <w:rsid w:val="00143708"/>
    <w:rsid w:val="00143897"/>
    <w:rsid w:val="00144273"/>
    <w:rsid w:val="00144B07"/>
    <w:rsid w:val="001454AF"/>
    <w:rsid w:val="00145608"/>
    <w:rsid w:val="001458CB"/>
    <w:rsid w:val="00145A2B"/>
    <w:rsid w:val="00145AF3"/>
    <w:rsid w:val="00145C18"/>
    <w:rsid w:val="00145D16"/>
    <w:rsid w:val="00145F09"/>
    <w:rsid w:val="00146088"/>
    <w:rsid w:val="00146109"/>
    <w:rsid w:val="0014655D"/>
    <w:rsid w:val="00146D1A"/>
    <w:rsid w:val="00146ED4"/>
    <w:rsid w:val="00146F6D"/>
    <w:rsid w:val="001472D9"/>
    <w:rsid w:val="001475CC"/>
    <w:rsid w:val="00147759"/>
    <w:rsid w:val="00147B48"/>
    <w:rsid w:val="00147F0B"/>
    <w:rsid w:val="001501DF"/>
    <w:rsid w:val="00150227"/>
    <w:rsid w:val="00150294"/>
    <w:rsid w:val="001506C4"/>
    <w:rsid w:val="00150713"/>
    <w:rsid w:val="001507C1"/>
    <w:rsid w:val="00150DF0"/>
    <w:rsid w:val="001512EE"/>
    <w:rsid w:val="0015157E"/>
    <w:rsid w:val="001515C3"/>
    <w:rsid w:val="0015166F"/>
    <w:rsid w:val="001516AB"/>
    <w:rsid w:val="001518B2"/>
    <w:rsid w:val="00151A2D"/>
    <w:rsid w:val="00151D56"/>
    <w:rsid w:val="0015227D"/>
    <w:rsid w:val="00152288"/>
    <w:rsid w:val="00152631"/>
    <w:rsid w:val="001528FB"/>
    <w:rsid w:val="00152937"/>
    <w:rsid w:val="0015296D"/>
    <w:rsid w:val="00152D0D"/>
    <w:rsid w:val="00152D10"/>
    <w:rsid w:val="00153013"/>
    <w:rsid w:val="0015316D"/>
    <w:rsid w:val="001535CB"/>
    <w:rsid w:val="00153C1E"/>
    <w:rsid w:val="00153E1A"/>
    <w:rsid w:val="0015402B"/>
    <w:rsid w:val="00154F20"/>
    <w:rsid w:val="00155022"/>
    <w:rsid w:val="001556B0"/>
    <w:rsid w:val="001557FC"/>
    <w:rsid w:val="00155BDE"/>
    <w:rsid w:val="00156035"/>
    <w:rsid w:val="00156196"/>
    <w:rsid w:val="001562DE"/>
    <w:rsid w:val="00156345"/>
    <w:rsid w:val="0015640B"/>
    <w:rsid w:val="001566CC"/>
    <w:rsid w:val="00156758"/>
    <w:rsid w:val="00156DF9"/>
    <w:rsid w:val="00156E15"/>
    <w:rsid w:val="0015708F"/>
    <w:rsid w:val="00157B14"/>
    <w:rsid w:val="00157C32"/>
    <w:rsid w:val="00160126"/>
    <w:rsid w:val="001604D6"/>
    <w:rsid w:val="001605DA"/>
    <w:rsid w:val="00161160"/>
    <w:rsid w:val="001612F0"/>
    <w:rsid w:val="0016167C"/>
    <w:rsid w:val="0016168B"/>
    <w:rsid w:val="001617D2"/>
    <w:rsid w:val="001618C8"/>
    <w:rsid w:val="00161ABC"/>
    <w:rsid w:val="00161D56"/>
    <w:rsid w:val="0016226C"/>
    <w:rsid w:val="001622F3"/>
    <w:rsid w:val="0016256A"/>
    <w:rsid w:val="0016263B"/>
    <w:rsid w:val="00162726"/>
    <w:rsid w:val="00162BA8"/>
    <w:rsid w:val="00162C04"/>
    <w:rsid w:val="00162E2B"/>
    <w:rsid w:val="00162F12"/>
    <w:rsid w:val="00163018"/>
    <w:rsid w:val="001630DD"/>
    <w:rsid w:val="001630E3"/>
    <w:rsid w:val="00163385"/>
    <w:rsid w:val="001637B4"/>
    <w:rsid w:val="00163BCE"/>
    <w:rsid w:val="00163C57"/>
    <w:rsid w:val="00163C8D"/>
    <w:rsid w:val="00163CAE"/>
    <w:rsid w:val="00163D33"/>
    <w:rsid w:val="00164375"/>
    <w:rsid w:val="00164450"/>
    <w:rsid w:val="0016449F"/>
    <w:rsid w:val="001647D1"/>
    <w:rsid w:val="00164903"/>
    <w:rsid w:val="00164935"/>
    <w:rsid w:val="00164F2F"/>
    <w:rsid w:val="001651DF"/>
    <w:rsid w:val="001652DE"/>
    <w:rsid w:val="00165309"/>
    <w:rsid w:val="001654C5"/>
    <w:rsid w:val="0016558C"/>
    <w:rsid w:val="00165631"/>
    <w:rsid w:val="00165897"/>
    <w:rsid w:val="001658B9"/>
    <w:rsid w:val="00165A1A"/>
    <w:rsid w:val="00165B7D"/>
    <w:rsid w:val="00165DF5"/>
    <w:rsid w:val="00165E05"/>
    <w:rsid w:val="00166016"/>
    <w:rsid w:val="00166193"/>
    <w:rsid w:val="00166241"/>
    <w:rsid w:val="0016654D"/>
    <w:rsid w:val="001665E8"/>
    <w:rsid w:val="00166870"/>
    <w:rsid w:val="00166A9B"/>
    <w:rsid w:val="00166CB1"/>
    <w:rsid w:val="00166DA0"/>
    <w:rsid w:val="001670A7"/>
    <w:rsid w:val="00167282"/>
    <w:rsid w:val="001672F7"/>
    <w:rsid w:val="001674EA"/>
    <w:rsid w:val="00167717"/>
    <w:rsid w:val="00167907"/>
    <w:rsid w:val="00167B5B"/>
    <w:rsid w:val="00167CDC"/>
    <w:rsid w:val="00170031"/>
    <w:rsid w:val="0017012E"/>
    <w:rsid w:val="00170273"/>
    <w:rsid w:val="001702F1"/>
    <w:rsid w:val="001703C0"/>
    <w:rsid w:val="0017055A"/>
    <w:rsid w:val="00170614"/>
    <w:rsid w:val="00170667"/>
    <w:rsid w:val="00170A28"/>
    <w:rsid w:val="00170B03"/>
    <w:rsid w:val="00170BBB"/>
    <w:rsid w:val="00170E51"/>
    <w:rsid w:val="00170F2D"/>
    <w:rsid w:val="00171129"/>
    <w:rsid w:val="001711D2"/>
    <w:rsid w:val="00171484"/>
    <w:rsid w:val="0017152B"/>
    <w:rsid w:val="001719C3"/>
    <w:rsid w:val="00171D47"/>
    <w:rsid w:val="00171FAF"/>
    <w:rsid w:val="00172552"/>
    <w:rsid w:val="00172803"/>
    <w:rsid w:val="00172864"/>
    <w:rsid w:val="001729EA"/>
    <w:rsid w:val="00172BC3"/>
    <w:rsid w:val="00172D18"/>
    <w:rsid w:val="00173674"/>
    <w:rsid w:val="001736FF"/>
    <w:rsid w:val="00173757"/>
    <w:rsid w:val="001739B0"/>
    <w:rsid w:val="00173A55"/>
    <w:rsid w:val="00173A9D"/>
    <w:rsid w:val="00173D17"/>
    <w:rsid w:val="00173F08"/>
    <w:rsid w:val="00174181"/>
    <w:rsid w:val="001742DA"/>
    <w:rsid w:val="0017442D"/>
    <w:rsid w:val="001744C4"/>
    <w:rsid w:val="00174891"/>
    <w:rsid w:val="00174A17"/>
    <w:rsid w:val="00174EDF"/>
    <w:rsid w:val="00174F2B"/>
    <w:rsid w:val="00174F92"/>
    <w:rsid w:val="0017500F"/>
    <w:rsid w:val="00175165"/>
    <w:rsid w:val="001752AA"/>
    <w:rsid w:val="0017542E"/>
    <w:rsid w:val="00175641"/>
    <w:rsid w:val="00175A1B"/>
    <w:rsid w:val="00175F24"/>
    <w:rsid w:val="00176D21"/>
    <w:rsid w:val="00176DCA"/>
    <w:rsid w:val="00176EFA"/>
    <w:rsid w:val="001770D3"/>
    <w:rsid w:val="001770DF"/>
    <w:rsid w:val="001774B2"/>
    <w:rsid w:val="00177577"/>
    <w:rsid w:val="001779D7"/>
    <w:rsid w:val="00177A59"/>
    <w:rsid w:val="00177D62"/>
    <w:rsid w:val="00180396"/>
    <w:rsid w:val="001807AD"/>
    <w:rsid w:val="00180843"/>
    <w:rsid w:val="00180C43"/>
    <w:rsid w:val="00180F33"/>
    <w:rsid w:val="00180FA4"/>
    <w:rsid w:val="00181447"/>
    <w:rsid w:val="001817D7"/>
    <w:rsid w:val="00181894"/>
    <w:rsid w:val="001818A3"/>
    <w:rsid w:val="00181BDF"/>
    <w:rsid w:val="00181CCA"/>
    <w:rsid w:val="00181DE2"/>
    <w:rsid w:val="00181E67"/>
    <w:rsid w:val="0018206C"/>
    <w:rsid w:val="00182101"/>
    <w:rsid w:val="001821E0"/>
    <w:rsid w:val="00182398"/>
    <w:rsid w:val="0018285E"/>
    <w:rsid w:val="0018292D"/>
    <w:rsid w:val="001829D3"/>
    <w:rsid w:val="00182B14"/>
    <w:rsid w:val="00182E78"/>
    <w:rsid w:val="00183275"/>
    <w:rsid w:val="001833F1"/>
    <w:rsid w:val="00183431"/>
    <w:rsid w:val="00183441"/>
    <w:rsid w:val="00183460"/>
    <w:rsid w:val="0018351B"/>
    <w:rsid w:val="0018374E"/>
    <w:rsid w:val="00183820"/>
    <w:rsid w:val="00183839"/>
    <w:rsid w:val="00183A9B"/>
    <w:rsid w:val="00183CE5"/>
    <w:rsid w:val="00183E04"/>
    <w:rsid w:val="00183EC1"/>
    <w:rsid w:val="00184041"/>
    <w:rsid w:val="0018413F"/>
    <w:rsid w:val="0018464C"/>
    <w:rsid w:val="0018490A"/>
    <w:rsid w:val="0018497E"/>
    <w:rsid w:val="001849B2"/>
    <w:rsid w:val="00184B4F"/>
    <w:rsid w:val="00184C52"/>
    <w:rsid w:val="00184FC1"/>
    <w:rsid w:val="001853C8"/>
    <w:rsid w:val="0018576A"/>
    <w:rsid w:val="00185A6F"/>
    <w:rsid w:val="00185AED"/>
    <w:rsid w:val="00185B78"/>
    <w:rsid w:val="00185C36"/>
    <w:rsid w:val="00185C3D"/>
    <w:rsid w:val="00185D80"/>
    <w:rsid w:val="00185F42"/>
    <w:rsid w:val="0018628C"/>
    <w:rsid w:val="001862C7"/>
    <w:rsid w:val="00186691"/>
    <w:rsid w:val="00186A06"/>
    <w:rsid w:val="00186D3D"/>
    <w:rsid w:val="001872EC"/>
    <w:rsid w:val="0018762C"/>
    <w:rsid w:val="00187812"/>
    <w:rsid w:val="00187AD1"/>
    <w:rsid w:val="00187B47"/>
    <w:rsid w:val="00187D59"/>
    <w:rsid w:val="001901A9"/>
    <w:rsid w:val="00190273"/>
    <w:rsid w:val="00190682"/>
    <w:rsid w:val="00190684"/>
    <w:rsid w:val="00190733"/>
    <w:rsid w:val="00190923"/>
    <w:rsid w:val="00190C35"/>
    <w:rsid w:val="00190C43"/>
    <w:rsid w:val="00191186"/>
    <w:rsid w:val="001917D1"/>
    <w:rsid w:val="00191895"/>
    <w:rsid w:val="001920B4"/>
    <w:rsid w:val="001922BE"/>
    <w:rsid w:val="00192359"/>
    <w:rsid w:val="001926FA"/>
    <w:rsid w:val="00192709"/>
    <w:rsid w:val="001927C6"/>
    <w:rsid w:val="00192856"/>
    <w:rsid w:val="00192BA5"/>
    <w:rsid w:val="00192EAE"/>
    <w:rsid w:val="001934C8"/>
    <w:rsid w:val="001935A9"/>
    <w:rsid w:val="00193774"/>
    <w:rsid w:val="00193B4F"/>
    <w:rsid w:val="00193C03"/>
    <w:rsid w:val="00193C11"/>
    <w:rsid w:val="00193FA1"/>
    <w:rsid w:val="0019403E"/>
    <w:rsid w:val="00194111"/>
    <w:rsid w:val="001944A0"/>
    <w:rsid w:val="001946E8"/>
    <w:rsid w:val="00194737"/>
    <w:rsid w:val="001947B0"/>
    <w:rsid w:val="00194813"/>
    <w:rsid w:val="00194F2B"/>
    <w:rsid w:val="001953C7"/>
    <w:rsid w:val="001954F3"/>
    <w:rsid w:val="001956FE"/>
    <w:rsid w:val="00195760"/>
    <w:rsid w:val="00195936"/>
    <w:rsid w:val="00195A7B"/>
    <w:rsid w:val="00195D0C"/>
    <w:rsid w:val="00196014"/>
    <w:rsid w:val="00196172"/>
    <w:rsid w:val="001962C7"/>
    <w:rsid w:val="0019632D"/>
    <w:rsid w:val="0019651B"/>
    <w:rsid w:val="001965B4"/>
    <w:rsid w:val="00196606"/>
    <w:rsid w:val="001967F5"/>
    <w:rsid w:val="00196F17"/>
    <w:rsid w:val="00196F58"/>
    <w:rsid w:val="0019717F"/>
    <w:rsid w:val="001974CB"/>
    <w:rsid w:val="001979E9"/>
    <w:rsid w:val="00197AAF"/>
    <w:rsid w:val="00197EB8"/>
    <w:rsid w:val="001A0476"/>
    <w:rsid w:val="001A0550"/>
    <w:rsid w:val="001A071D"/>
    <w:rsid w:val="001A0A36"/>
    <w:rsid w:val="001A0B7A"/>
    <w:rsid w:val="001A0BBB"/>
    <w:rsid w:val="001A0DBD"/>
    <w:rsid w:val="001A1378"/>
    <w:rsid w:val="001A13BF"/>
    <w:rsid w:val="001A154F"/>
    <w:rsid w:val="001A166F"/>
    <w:rsid w:val="001A1ABE"/>
    <w:rsid w:val="001A22D6"/>
    <w:rsid w:val="001A2FA4"/>
    <w:rsid w:val="001A31B8"/>
    <w:rsid w:val="001A31C6"/>
    <w:rsid w:val="001A3A26"/>
    <w:rsid w:val="001A3A8D"/>
    <w:rsid w:val="001A3C96"/>
    <w:rsid w:val="001A3DB4"/>
    <w:rsid w:val="001A3DE2"/>
    <w:rsid w:val="001A400A"/>
    <w:rsid w:val="001A4016"/>
    <w:rsid w:val="001A419F"/>
    <w:rsid w:val="001A445E"/>
    <w:rsid w:val="001A46F6"/>
    <w:rsid w:val="001A497F"/>
    <w:rsid w:val="001A4A24"/>
    <w:rsid w:val="001A4A81"/>
    <w:rsid w:val="001A4C40"/>
    <w:rsid w:val="001A505D"/>
    <w:rsid w:val="001A5124"/>
    <w:rsid w:val="001A51CE"/>
    <w:rsid w:val="001A5336"/>
    <w:rsid w:val="001A534E"/>
    <w:rsid w:val="001A5385"/>
    <w:rsid w:val="001A56B2"/>
    <w:rsid w:val="001A5A54"/>
    <w:rsid w:val="001A5CC3"/>
    <w:rsid w:val="001A5FEB"/>
    <w:rsid w:val="001A6219"/>
    <w:rsid w:val="001A64A9"/>
    <w:rsid w:val="001A6507"/>
    <w:rsid w:val="001A66A2"/>
    <w:rsid w:val="001A6767"/>
    <w:rsid w:val="001A6819"/>
    <w:rsid w:val="001A69B1"/>
    <w:rsid w:val="001A6A17"/>
    <w:rsid w:val="001A6B77"/>
    <w:rsid w:val="001A6B9D"/>
    <w:rsid w:val="001A6BE0"/>
    <w:rsid w:val="001A6D60"/>
    <w:rsid w:val="001A6FDD"/>
    <w:rsid w:val="001A719B"/>
    <w:rsid w:val="001A74CA"/>
    <w:rsid w:val="001A7659"/>
    <w:rsid w:val="001B0463"/>
    <w:rsid w:val="001B0684"/>
    <w:rsid w:val="001B0B46"/>
    <w:rsid w:val="001B0BAB"/>
    <w:rsid w:val="001B0C82"/>
    <w:rsid w:val="001B0E3F"/>
    <w:rsid w:val="001B15D2"/>
    <w:rsid w:val="001B1805"/>
    <w:rsid w:val="001B204A"/>
    <w:rsid w:val="001B20FD"/>
    <w:rsid w:val="001B251A"/>
    <w:rsid w:val="001B25D9"/>
    <w:rsid w:val="001B2906"/>
    <w:rsid w:val="001B2C0D"/>
    <w:rsid w:val="001B30B5"/>
    <w:rsid w:val="001B344D"/>
    <w:rsid w:val="001B355B"/>
    <w:rsid w:val="001B3612"/>
    <w:rsid w:val="001B366E"/>
    <w:rsid w:val="001B3771"/>
    <w:rsid w:val="001B393A"/>
    <w:rsid w:val="001B3BA9"/>
    <w:rsid w:val="001B3D85"/>
    <w:rsid w:val="001B413E"/>
    <w:rsid w:val="001B4179"/>
    <w:rsid w:val="001B422B"/>
    <w:rsid w:val="001B45D2"/>
    <w:rsid w:val="001B4684"/>
    <w:rsid w:val="001B483D"/>
    <w:rsid w:val="001B4B84"/>
    <w:rsid w:val="001B5043"/>
    <w:rsid w:val="001B50A0"/>
    <w:rsid w:val="001B51B7"/>
    <w:rsid w:val="001B5320"/>
    <w:rsid w:val="001B5570"/>
    <w:rsid w:val="001B55F5"/>
    <w:rsid w:val="001B5771"/>
    <w:rsid w:val="001B583F"/>
    <w:rsid w:val="001B5C4C"/>
    <w:rsid w:val="001B5D1E"/>
    <w:rsid w:val="001B5F55"/>
    <w:rsid w:val="001B64E1"/>
    <w:rsid w:val="001B6511"/>
    <w:rsid w:val="001B6848"/>
    <w:rsid w:val="001B6A66"/>
    <w:rsid w:val="001B6CC3"/>
    <w:rsid w:val="001B6DEB"/>
    <w:rsid w:val="001B722B"/>
    <w:rsid w:val="001B76B4"/>
    <w:rsid w:val="001B79CE"/>
    <w:rsid w:val="001B7D56"/>
    <w:rsid w:val="001B7FD0"/>
    <w:rsid w:val="001C0228"/>
    <w:rsid w:val="001C04DD"/>
    <w:rsid w:val="001C069B"/>
    <w:rsid w:val="001C094D"/>
    <w:rsid w:val="001C09C2"/>
    <w:rsid w:val="001C0A8E"/>
    <w:rsid w:val="001C0B3E"/>
    <w:rsid w:val="001C0B49"/>
    <w:rsid w:val="001C0DE3"/>
    <w:rsid w:val="001C1123"/>
    <w:rsid w:val="001C18BF"/>
    <w:rsid w:val="001C1979"/>
    <w:rsid w:val="001C1B76"/>
    <w:rsid w:val="001C1BAB"/>
    <w:rsid w:val="001C1DD3"/>
    <w:rsid w:val="001C249C"/>
    <w:rsid w:val="001C24A5"/>
    <w:rsid w:val="001C2B20"/>
    <w:rsid w:val="001C2C2A"/>
    <w:rsid w:val="001C2CBD"/>
    <w:rsid w:val="001C2D5F"/>
    <w:rsid w:val="001C2E39"/>
    <w:rsid w:val="001C2FE1"/>
    <w:rsid w:val="001C3C0A"/>
    <w:rsid w:val="001C3E96"/>
    <w:rsid w:val="001C432D"/>
    <w:rsid w:val="001C43FD"/>
    <w:rsid w:val="001C468D"/>
    <w:rsid w:val="001C4BA0"/>
    <w:rsid w:val="001C4BEE"/>
    <w:rsid w:val="001C4E4E"/>
    <w:rsid w:val="001C4F88"/>
    <w:rsid w:val="001C5B66"/>
    <w:rsid w:val="001C5E4B"/>
    <w:rsid w:val="001C5E83"/>
    <w:rsid w:val="001C60AF"/>
    <w:rsid w:val="001C6201"/>
    <w:rsid w:val="001C6318"/>
    <w:rsid w:val="001C639F"/>
    <w:rsid w:val="001C6431"/>
    <w:rsid w:val="001C6768"/>
    <w:rsid w:val="001C69FE"/>
    <w:rsid w:val="001C6CE4"/>
    <w:rsid w:val="001C6E49"/>
    <w:rsid w:val="001C7143"/>
    <w:rsid w:val="001C7257"/>
    <w:rsid w:val="001C7343"/>
    <w:rsid w:val="001C7C57"/>
    <w:rsid w:val="001C7D4A"/>
    <w:rsid w:val="001C7DE6"/>
    <w:rsid w:val="001D0002"/>
    <w:rsid w:val="001D0304"/>
    <w:rsid w:val="001D047B"/>
    <w:rsid w:val="001D0546"/>
    <w:rsid w:val="001D0657"/>
    <w:rsid w:val="001D0D05"/>
    <w:rsid w:val="001D0D6A"/>
    <w:rsid w:val="001D1352"/>
    <w:rsid w:val="001D142B"/>
    <w:rsid w:val="001D1816"/>
    <w:rsid w:val="001D1970"/>
    <w:rsid w:val="001D1B1A"/>
    <w:rsid w:val="001D1BB3"/>
    <w:rsid w:val="001D1D8A"/>
    <w:rsid w:val="001D1E1D"/>
    <w:rsid w:val="001D20E5"/>
    <w:rsid w:val="001D2156"/>
    <w:rsid w:val="001D25BA"/>
    <w:rsid w:val="001D2A24"/>
    <w:rsid w:val="001D2DC2"/>
    <w:rsid w:val="001D2E07"/>
    <w:rsid w:val="001D3075"/>
    <w:rsid w:val="001D329F"/>
    <w:rsid w:val="001D3854"/>
    <w:rsid w:val="001D3ED5"/>
    <w:rsid w:val="001D3F6C"/>
    <w:rsid w:val="001D4140"/>
    <w:rsid w:val="001D416F"/>
    <w:rsid w:val="001D417F"/>
    <w:rsid w:val="001D4719"/>
    <w:rsid w:val="001D4906"/>
    <w:rsid w:val="001D4CEF"/>
    <w:rsid w:val="001D4DBC"/>
    <w:rsid w:val="001D4F78"/>
    <w:rsid w:val="001D5293"/>
    <w:rsid w:val="001D52D3"/>
    <w:rsid w:val="001D56BA"/>
    <w:rsid w:val="001D58BD"/>
    <w:rsid w:val="001D5937"/>
    <w:rsid w:val="001D5A98"/>
    <w:rsid w:val="001D5C9A"/>
    <w:rsid w:val="001D6095"/>
    <w:rsid w:val="001D6348"/>
    <w:rsid w:val="001D645C"/>
    <w:rsid w:val="001D67C7"/>
    <w:rsid w:val="001D694B"/>
    <w:rsid w:val="001D6A3F"/>
    <w:rsid w:val="001D6D49"/>
    <w:rsid w:val="001D70E0"/>
    <w:rsid w:val="001D746D"/>
    <w:rsid w:val="001D7758"/>
    <w:rsid w:val="001D7C09"/>
    <w:rsid w:val="001D7C30"/>
    <w:rsid w:val="001E00FB"/>
    <w:rsid w:val="001E0124"/>
    <w:rsid w:val="001E03FE"/>
    <w:rsid w:val="001E045B"/>
    <w:rsid w:val="001E08D7"/>
    <w:rsid w:val="001E08E5"/>
    <w:rsid w:val="001E0954"/>
    <w:rsid w:val="001E0977"/>
    <w:rsid w:val="001E0C7D"/>
    <w:rsid w:val="001E0E14"/>
    <w:rsid w:val="001E12D6"/>
    <w:rsid w:val="001E1588"/>
    <w:rsid w:val="001E159C"/>
    <w:rsid w:val="001E16F2"/>
    <w:rsid w:val="001E18D4"/>
    <w:rsid w:val="001E1A53"/>
    <w:rsid w:val="001E1CCE"/>
    <w:rsid w:val="001E1EE7"/>
    <w:rsid w:val="001E208B"/>
    <w:rsid w:val="001E2180"/>
    <w:rsid w:val="001E249C"/>
    <w:rsid w:val="001E24C7"/>
    <w:rsid w:val="001E2665"/>
    <w:rsid w:val="001E2788"/>
    <w:rsid w:val="001E2854"/>
    <w:rsid w:val="001E2A6C"/>
    <w:rsid w:val="001E2B28"/>
    <w:rsid w:val="001E318D"/>
    <w:rsid w:val="001E32E0"/>
    <w:rsid w:val="001E32F2"/>
    <w:rsid w:val="001E34B4"/>
    <w:rsid w:val="001E35FD"/>
    <w:rsid w:val="001E36BE"/>
    <w:rsid w:val="001E3A11"/>
    <w:rsid w:val="001E3A78"/>
    <w:rsid w:val="001E3E23"/>
    <w:rsid w:val="001E409B"/>
    <w:rsid w:val="001E43DF"/>
    <w:rsid w:val="001E44E1"/>
    <w:rsid w:val="001E4B7F"/>
    <w:rsid w:val="001E4C8A"/>
    <w:rsid w:val="001E4CD6"/>
    <w:rsid w:val="001E4D2F"/>
    <w:rsid w:val="001E525B"/>
    <w:rsid w:val="001E5373"/>
    <w:rsid w:val="001E54D7"/>
    <w:rsid w:val="001E5631"/>
    <w:rsid w:val="001E5A52"/>
    <w:rsid w:val="001E61B8"/>
    <w:rsid w:val="001E6549"/>
    <w:rsid w:val="001E65F9"/>
    <w:rsid w:val="001E6790"/>
    <w:rsid w:val="001E696F"/>
    <w:rsid w:val="001E6A10"/>
    <w:rsid w:val="001E6A74"/>
    <w:rsid w:val="001E6D04"/>
    <w:rsid w:val="001E6F0C"/>
    <w:rsid w:val="001E6F2B"/>
    <w:rsid w:val="001E6F30"/>
    <w:rsid w:val="001E72C7"/>
    <w:rsid w:val="001E731C"/>
    <w:rsid w:val="001E7356"/>
    <w:rsid w:val="001E7368"/>
    <w:rsid w:val="001E78F7"/>
    <w:rsid w:val="001E7D99"/>
    <w:rsid w:val="001F0361"/>
    <w:rsid w:val="001F04FD"/>
    <w:rsid w:val="001F0804"/>
    <w:rsid w:val="001F0C98"/>
    <w:rsid w:val="001F0DAC"/>
    <w:rsid w:val="001F0EAD"/>
    <w:rsid w:val="001F105C"/>
    <w:rsid w:val="001F10BA"/>
    <w:rsid w:val="001F1494"/>
    <w:rsid w:val="001F17A1"/>
    <w:rsid w:val="001F1A85"/>
    <w:rsid w:val="001F1C81"/>
    <w:rsid w:val="001F1D6B"/>
    <w:rsid w:val="001F1DAC"/>
    <w:rsid w:val="001F231B"/>
    <w:rsid w:val="001F24CF"/>
    <w:rsid w:val="001F2525"/>
    <w:rsid w:val="001F25A2"/>
    <w:rsid w:val="001F28BC"/>
    <w:rsid w:val="001F2944"/>
    <w:rsid w:val="001F2BD0"/>
    <w:rsid w:val="001F2C5F"/>
    <w:rsid w:val="001F2D35"/>
    <w:rsid w:val="001F2FD6"/>
    <w:rsid w:val="001F322B"/>
    <w:rsid w:val="001F32BE"/>
    <w:rsid w:val="001F34C4"/>
    <w:rsid w:val="001F37EE"/>
    <w:rsid w:val="001F3865"/>
    <w:rsid w:val="001F388B"/>
    <w:rsid w:val="001F3A62"/>
    <w:rsid w:val="001F3C37"/>
    <w:rsid w:val="001F3C6C"/>
    <w:rsid w:val="001F3DA7"/>
    <w:rsid w:val="001F3DB7"/>
    <w:rsid w:val="001F4160"/>
    <w:rsid w:val="001F4195"/>
    <w:rsid w:val="001F43CA"/>
    <w:rsid w:val="001F44F1"/>
    <w:rsid w:val="001F47D0"/>
    <w:rsid w:val="001F4843"/>
    <w:rsid w:val="001F4EE0"/>
    <w:rsid w:val="001F4F0F"/>
    <w:rsid w:val="001F53E9"/>
    <w:rsid w:val="001F55AD"/>
    <w:rsid w:val="001F5744"/>
    <w:rsid w:val="001F59B0"/>
    <w:rsid w:val="001F5A2A"/>
    <w:rsid w:val="001F5A83"/>
    <w:rsid w:val="001F5D89"/>
    <w:rsid w:val="001F5E5A"/>
    <w:rsid w:val="001F6030"/>
    <w:rsid w:val="001F72C2"/>
    <w:rsid w:val="001F75DE"/>
    <w:rsid w:val="001F77C5"/>
    <w:rsid w:val="001F7AE3"/>
    <w:rsid w:val="001F7D63"/>
    <w:rsid w:val="001F7FDA"/>
    <w:rsid w:val="0020036B"/>
    <w:rsid w:val="0020093F"/>
    <w:rsid w:val="002009AE"/>
    <w:rsid w:val="00200A09"/>
    <w:rsid w:val="00200C0B"/>
    <w:rsid w:val="00200D6D"/>
    <w:rsid w:val="00200ED0"/>
    <w:rsid w:val="0020100A"/>
    <w:rsid w:val="0020162E"/>
    <w:rsid w:val="0020165A"/>
    <w:rsid w:val="00201943"/>
    <w:rsid w:val="00201BE7"/>
    <w:rsid w:val="00201CF2"/>
    <w:rsid w:val="00201E28"/>
    <w:rsid w:val="00202265"/>
    <w:rsid w:val="002025C2"/>
    <w:rsid w:val="00202667"/>
    <w:rsid w:val="00202742"/>
    <w:rsid w:val="002027CF"/>
    <w:rsid w:val="0020287E"/>
    <w:rsid w:val="002029CD"/>
    <w:rsid w:val="00203297"/>
    <w:rsid w:val="0020337D"/>
    <w:rsid w:val="00203519"/>
    <w:rsid w:val="002037C4"/>
    <w:rsid w:val="002037CE"/>
    <w:rsid w:val="002037D6"/>
    <w:rsid w:val="00203D32"/>
    <w:rsid w:val="00203E7D"/>
    <w:rsid w:val="00204521"/>
    <w:rsid w:val="00204575"/>
    <w:rsid w:val="002047B7"/>
    <w:rsid w:val="0020492F"/>
    <w:rsid w:val="00204D7A"/>
    <w:rsid w:val="00204E18"/>
    <w:rsid w:val="002050C0"/>
    <w:rsid w:val="00205106"/>
    <w:rsid w:val="002055D5"/>
    <w:rsid w:val="00205788"/>
    <w:rsid w:val="00205890"/>
    <w:rsid w:val="00205A12"/>
    <w:rsid w:val="00205CC7"/>
    <w:rsid w:val="00205DF2"/>
    <w:rsid w:val="00206516"/>
    <w:rsid w:val="00206559"/>
    <w:rsid w:val="0020678E"/>
    <w:rsid w:val="00206819"/>
    <w:rsid w:val="00206ADD"/>
    <w:rsid w:val="00206AED"/>
    <w:rsid w:val="00206B2E"/>
    <w:rsid w:val="00206BF5"/>
    <w:rsid w:val="00207216"/>
    <w:rsid w:val="00207D00"/>
    <w:rsid w:val="00207F6A"/>
    <w:rsid w:val="00210148"/>
    <w:rsid w:val="002101A3"/>
    <w:rsid w:val="002102B4"/>
    <w:rsid w:val="002102D3"/>
    <w:rsid w:val="00210414"/>
    <w:rsid w:val="002105D0"/>
    <w:rsid w:val="002106E0"/>
    <w:rsid w:val="00210783"/>
    <w:rsid w:val="00210A16"/>
    <w:rsid w:val="00210B7B"/>
    <w:rsid w:val="00210DBF"/>
    <w:rsid w:val="00210F2C"/>
    <w:rsid w:val="00211507"/>
    <w:rsid w:val="00211786"/>
    <w:rsid w:val="002117C9"/>
    <w:rsid w:val="002117F1"/>
    <w:rsid w:val="00211817"/>
    <w:rsid w:val="0021187B"/>
    <w:rsid w:val="00211D8D"/>
    <w:rsid w:val="002121EE"/>
    <w:rsid w:val="00212258"/>
    <w:rsid w:val="00212634"/>
    <w:rsid w:val="002126CA"/>
    <w:rsid w:val="00212827"/>
    <w:rsid w:val="00212A94"/>
    <w:rsid w:val="00212CF4"/>
    <w:rsid w:val="002132C9"/>
    <w:rsid w:val="0021341A"/>
    <w:rsid w:val="00213851"/>
    <w:rsid w:val="00213C69"/>
    <w:rsid w:val="00213CAC"/>
    <w:rsid w:val="00213CFD"/>
    <w:rsid w:val="00213E66"/>
    <w:rsid w:val="00214144"/>
    <w:rsid w:val="00214186"/>
    <w:rsid w:val="00214555"/>
    <w:rsid w:val="002147EC"/>
    <w:rsid w:val="0021484B"/>
    <w:rsid w:val="00214AEF"/>
    <w:rsid w:val="00214B87"/>
    <w:rsid w:val="00214BD0"/>
    <w:rsid w:val="00214C07"/>
    <w:rsid w:val="00214C2D"/>
    <w:rsid w:val="0021580B"/>
    <w:rsid w:val="00215DBB"/>
    <w:rsid w:val="0021609C"/>
    <w:rsid w:val="0021653D"/>
    <w:rsid w:val="002166ED"/>
    <w:rsid w:val="002168E9"/>
    <w:rsid w:val="00216A8E"/>
    <w:rsid w:val="00216FC1"/>
    <w:rsid w:val="0021709C"/>
    <w:rsid w:val="00217191"/>
    <w:rsid w:val="0021733C"/>
    <w:rsid w:val="0021786B"/>
    <w:rsid w:val="00217C2C"/>
    <w:rsid w:val="00217CF6"/>
    <w:rsid w:val="00217D62"/>
    <w:rsid w:val="002201EA"/>
    <w:rsid w:val="002203A8"/>
    <w:rsid w:val="00220415"/>
    <w:rsid w:val="00220492"/>
    <w:rsid w:val="00220791"/>
    <w:rsid w:val="0022079A"/>
    <w:rsid w:val="0022079D"/>
    <w:rsid w:val="002208DC"/>
    <w:rsid w:val="00220A69"/>
    <w:rsid w:val="00220B4C"/>
    <w:rsid w:val="00220CF1"/>
    <w:rsid w:val="00221484"/>
    <w:rsid w:val="002216E5"/>
    <w:rsid w:val="00221824"/>
    <w:rsid w:val="00221871"/>
    <w:rsid w:val="002218EA"/>
    <w:rsid w:val="00221BA1"/>
    <w:rsid w:val="00221BD9"/>
    <w:rsid w:val="00221F9C"/>
    <w:rsid w:val="00222562"/>
    <w:rsid w:val="002225BA"/>
    <w:rsid w:val="00222638"/>
    <w:rsid w:val="0022286F"/>
    <w:rsid w:val="00222900"/>
    <w:rsid w:val="00222B78"/>
    <w:rsid w:val="00222D02"/>
    <w:rsid w:val="00222D24"/>
    <w:rsid w:val="00223333"/>
    <w:rsid w:val="0022396D"/>
    <w:rsid w:val="002239D1"/>
    <w:rsid w:val="00224211"/>
    <w:rsid w:val="00224437"/>
    <w:rsid w:val="00224911"/>
    <w:rsid w:val="0022495C"/>
    <w:rsid w:val="00224A39"/>
    <w:rsid w:val="00224AC0"/>
    <w:rsid w:val="00224B64"/>
    <w:rsid w:val="00224BD6"/>
    <w:rsid w:val="0022504C"/>
    <w:rsid w:val="002250B1"/>
    <w:rsid w:val="002251BC"/>
    <w:rsid w:val="002252EF"/>
    <w:rsid w:val="002253EF"/>
    <w:rsid w:val="00225464"/>
    <w:rsid w:val="00225779"/>
    <w:rsid w:val="00225856"/>
    <w:rsid w:val="00225879"/>
    <w:rsid w:val="002259DA"/>
    <w:rsid w:val="00225DB2"/>
    <w:rsid w:val="00225FA5"/>
    <w:rsid w:val="0022612F"/>
    <w:rsid w:val="00226194"/>
    <w:rsid w:val="00226341"/>
    <w:rsid w:val="00226928"/>
    <w:rsid w:val="002269CE"/>
    <w:rsid w:val="00226B42"/>
    <w:rsid w:val="00226BDD"/>
    <w:rsid w:val="00227618"/>
    <w:rsid w:val="0022786D"/>
    <w:rsid w:val="00227B93"/>
    <w:rsid w:val="00227C5E"/>
    <w:rsid w:val="00227D0D"/>
    <w:rsid w:val="002305EE"/>
    <w:rsid w:val="00230717"/>
    <w:rsid w:val="0023076B"/>
    <w:rsid w:val="00230888"/>
    <w:rsid w:val="00230D2E"/>
    <w:rsid w:val="00231234"/>
    <w:rsid w:val="002313B9"/>
    <w:rsid w:val="00231464"/>
    <w:rsid w:val="00231558"/>
    <w:rsid w:val="00231746"/>
    <w:rsid w:val="00231ACC"/>
    <w:rsid w:val="00231B37"/>
    <w:rsid w:val="00231F47"/>
    <w:rsid w:val="00232061"/>
    <w:rsid w:val="002322F1"/>
    <w:rsid w:val="002322FE"/>
    <w:rsid w:val="00232586"/>
    <w:rsid w:val="00232919"/>
    <w:rsid w:val="00232A94"/>
    <w:rsid w:val="00232E39"/>
    <w:rsid w:val="00233307"/>
    <w:rsid w:val="0023356D"/>
    <w:rsid w:val="002339BB"/>
    <w:rsid w:val="00233BAD"/>
    <w:rsid w:val="00233BC4"/>
    <w:rsid w:val="00233D3F"/>
    <w:rsid w:val="00233D4D"/>
    <w:rsid w:val="002349F1"/>
    <w:rsid w:val="00234ACC"/>
    <w:rsid w:val="00234AE7"/>
    <w:rsid w:val="00234B58"/>
    <w:rsid w:val="00234BA1"/>
    <w:rsid w:val="00234CBF"/>
    <w:rsid w:val="00234DE5"/>
    <w:rsid w:val="0023512A"/>
    <w:rsid w:val="00235453"/>
    <w:rsid w:val="0023551E"/>
    <w:rsid w:val="002359B2"/>
    <w:rsid w:val="002359D8"/>
    <w:rsid w:val="00235D2A"/>
    <w:rsid w:val="00235D3D"/>
    <w:rsid w:val="00235F89"/>
    <w:rsid w:val="002360D3"/>
    <w:rsid w:val="00236161"/>
    <w:rsid w:val="00236664"/>
    <w:rsid w:val="0023674C"/>
    <w:rsid w:val="00236AA1"/>
    <w:rsid w:val="00236BEE"/>
    <w:rsid w:val="00236D79"/>
    <w:rsid w:val="0023715C"/>
    <w:rsid w:val="00237557"/>
    <w:rsid w:val="00237A5B"/>
    <w:rsid w:val="00237BF0"/>
    <w:rsid w:val="00237D17"/>
    <w:rsid w:val="00237E4D"/>
    <w:rsid w:val="00237F45"/>
    <w:rsid w:val="00240507"/>
    <w:rsid w:val="00240615"/>
    <w:rsid w:val="00240B10"/>
    <w:rsid w:val="00240B8F"/>
    <w:rsid w:val="00240D1A"/>
    <w:rsid w:val="00240DB9"/>
    <w:rsid w:val="00240EF5"/>
    <w:rsid w:val="00241117"/>
    <w:rsid w:val="00241162"/>
    <w:rsid w:val="0024119A"/>
    <w:rsid w:val="00241520"/>
    <w:rsid w:val="00241587"/>
    <w:rsid w:val="00241972"/>
    <w:rsid w:val="00241A6E"/>
    <w:rsid w:val="00241B1C"/>
    <w:rsid w:val="00241F2B"/>
    <w:rsid w:val="00241FB7"/>
    <w:rsid w:val="0024222B"/>
    <w:rsid w:val="00242598"/>
    <w:rsid w:val="00242682"/>
    <w:rsid w:val="002429C8"/>
    <w:rsid w:val="00242A8A"/>
    <w:rsid w:val="00242C44"/>
    <w:rsid w:val="00242D1D"/>
    <w:rsid w:val="00242D5C"/>
    <w:rsid w:val="00242DEE"/>
    <w:rsid w:val="00243100"/>
    <w:rsid w:val="00243127"/>
    <w:rsid w:val="002432CA"/>
    <w:rsid w:val="00243602"/>
    <w:rsid w:val="00243922"/>
    <w:rsid w:val="00243A7C"/>
    <w:rsid w:val="00243D15"/>
    <w:rsid w:val="00243F26"/>
    <w:rsid w:val="00243F80"/>
    <w:rsid w:val="0024404B"/>
    <w:rsid w:val="002445E2"/>
    <w:rsid w:val="00244773"/>
    <w:rsid w:val="00244D66"/>
    <w:rsid w:val="00244E4B"/>
    <w:rsid w:val="00244E96"/>
    <w:rsid w:val="00244EA8"/>
    <w:rsid w:val="0024524F"/>
    <w:rsid w:val="002453C3"/>
    <w:rsid w:val="00245432"/>
    <w:rsid w:val="0024550D"/>
    <w:rsid w:val="0024555F"/>
    <w:rsid w:val="0024564E"/>
    <w:rsid w:val="00245679"/>
    <w:rsid w:val="00245780"/>
    <w:rsid w:val="002457B4"/>
    <w:rsid w:val="002457E9"/>
    <w:rsid w:val="00246153"/>
    <w:rsid w:val="00246529"/>
    <w:rsid w:val="00246820"/>
    <w:rsid w:val="00246DEE"/>
    <w:rsid w:val="00246E14"/>
    <w:rsid w:val="0024729D"/>
    <w:rsid w:val="00247465"/>
    <w:rsid w:val="002476C6"/>
    <w:rsid w:val="0024770F"/>
    <w:rsid w:val="002478DE"/>
    <w:rsid w:val="002479BD"/>
    <w:rsid w:val="00247DAA"/>
    <w:rsid w:val="00247F32"/>
    <w:rsid w:val="002502F8"/>
    <w:rsid w:val="002506C4"/>
    <w:rsid w:val="0025081C"/>
    <w:rsid w:val="0025090D"/>
    <w:rsid w:val="00250A30"/>
    <w:rsid w:val="00250A34"/>
    <w:rsid w:val="00250B55"/>
    <w:rsid w:val="00251110"/>
    <w:rsid w:val="0025114E"/>
    <w:rsid w:val="0025132E"/>
    <w:rsid w:val="00251345"/>
    <w:rsid w:val="002513DF"/>
    <w:rsid w:val="002515FA"/>
    <w:rsid w:val="00251C47"/>
    <w:rsid w:val="00251D43"/>
    <w:rsid w:val="00251E73"/>
    <w:rsid w:val="00251EE2"/>
    <w:rsid w:val="00251FDC"/>
    <w:rsid w:val="0025223E"/>
    <w:rsid w:val="00252439"/>
    <w:rsid w:val="00252500"/>
    <w:rsid w:val="002529ED"/>
    <w:rsid w:val="00252BCD"/>
    <w:rsid w:val="002531E9"/>
    <w:rsid w:val="00253235"/>
    <w:rsid w:val="002532D3"/>
    <w:rsid w:val="002533B2"/>
    <w:rsid w:val="002537A1"/>
    <w:rsid w:val="00253893"/>
    <w:rsid w:val="002538D2"/>
    <w:rsid w:val="00253909"/>
    <w:rsid w:val="00253A04"/>
    <w:rsid w:val="00253A73"/>
    <w:rsid w:val="00253ABD"/>
    <w:rsid w:val="00254957"/>
    <w:rsid w:val="00254BEA"/>
    <w:rsid w:val="00254FF4"/>
    <w:rsid w:val="0025503F"/>
    <w:rsid w:val="0025528F"/>
    <w:rsid w:val="00255338"/>
    <w:rsid w:val="0025567C"/>
    <w:rsid w:val="00255E1B"/>
    <w:rsid w:val="002562EA"/>
    <w:rsid w:val="002563FB"/>
    <w:rsid w:val="002564EE"/>
    <w:rsid w:val="002568D9"/>
    <w:rsid w:val="00256F0D"/>
    <w:rsid w:val="00256FF9"/>
    <w:rsid w:val="002575BC"/>
    <w:rsid w:val="002577D6"/>
    <w:rsid w:val="00257A18"/>
    <w:rsid w:val="0026078D"/>
    <w:rsid w:val="002607F5"/>
    <w:rsid w:val="00260865"/>
    <w:rsid w:val="002608E5"/>
    <w:rsid w:val="00260AC3"/>
    <w:rsid w:val="00260B3C"/>
    <w:rsid w:val="00260D03"/>
    <w:rsid w:val="00260D4C"/>
    <w:rsid w:val="00260F05"/>
    <w:rsid w:val="002610C5"/>
    <w:rsid w:val="002611C1"/>
    <w:rsid w:val="002619BD"/>
    <w:rsid w:val="00261DA9"/>
    <w:rsid w:val="00261DEC"/>
    <w:rsid w:val="00261F1D"/>
    <w:rsid w:val="002620F5"/>
    <w:rsid w:val="0026239E"/>
    <w:rsid w:val="0026247F"/>
    <w:rsid w:val="002625C1"/>
    <w:rsid w:val="0026275C"/>
    <w:rsid w:val="002629DE"/>
    <w:rsid w:val="00262A6F"/>
    <w:rsid w:val="00262B2A"/>
    <w:rsid w:val="00262C97"/>
    <w:rsid w:val="00263413"/>
    <w:rsid w:val="002635B5"/>
    <w:rsid w:val="002636B0"/>
    <w:rsid w:val="00263765"/>
    <w:rsid w:val="002638D6"/>
    <w:rsid w:val="00263A1A"/>
    <w:rsid w:val="00263CFA"/>
    <w:rsid w:val="00263DA8"/>
    <w:rsid w:val="00263E8F"/>
    <w:rsid w:val="0026405F"/>
    <w:rsid w:val="002641AF"/>
    <w:rsid w:val="0026420D"/>
    <w:rsid w:val="002642EB"/>
    <w:rsid w:val="002642FF"/>
    <w:rsid w:val="00264621"/>
    <w:rsid w:val="002648DC"/>
    <w:rsid w:val="00264991"/>
    <w:rsid w:val="00264B10"/>
    <w:rsid w:val="00264B7A"/>
    <w:rsid w:val="00264E89"/>
    <w:rsid w:val="002652E4"/>
    <w:rsid w:val="00265371"/>
    <w:rsid w:val="0026538C"/>
    <w:rsid w:val="0026545F"/>
    <w:rsid w:val="002655AF"/>
    <w:rsid w:val="002656F1"/>
    <w:rsid w:val="0026589F"/>
    <w:rsid w:val="0026596B"/>
    <w:rsid w:val="00265BD4"/>
    <w:rsid w:val="00266169"/>
    <w:rsid w:val="00266722"/>
    <w:rsid w:val="0026672C"/>
    <w:rsid w:val="00266874"/>
    <w:rsid w:val="002668AE"/>
    <w:rsid w:val="002668F8"/>
    <w:rsid w:val="002669BC"/>
    <w:rsid w:val="002670FA"/>
    <w:rsid w:val="002675CE"/>
    <w:rsid w:val="002676D4"/>
    <w:rsid w:val="002677C9"/>
    <w:rsid w:val="002677FD"/>
    <w:rsid w:val="0026788B"/>
    <w:rsid w:val="002678AD"/>
    <w:rsid w:val="00267A64"/>
    <w:rsid w:val="0027012C"/>
    <w:rsid w:val="002707FD"/>
    <w:rsid w:val="00270A0F"/>
    <w:rsid w:val="00270C41"/>
    <w:rsid w:val="00271105"/>
    <w:rsid w:val="00271195"/>
    <w:rsid w:val="00271E5A"/>
    <w:rsid w:val="0027235D"/>
    <w:rsid w:val="0027250D"/>
    <w:rsid w:val="00272D3D"/>
    <w:rsid w:val="00272F8E"/>
    <w:rsid w:val="00272FA4"/>
    <w:rsid w:val="00273226"/>
    <w:rsid w:val="002733A1"/>
    <w:rsid w:val="0027344B"/>
    <w:rsid w:val="00273487"/>
    <w:rsid w:val="00273760"/>
    <w:rsid w:val="00273765"/>
    <w:rsid w:val="00273A43"/>
    <w:rsid w:val="00273B5D"/>
    <w:rsid w:val="00273DB5"/>
    <w:rsid w:val="002740B3"/>
    <w:rsid w:val="002740C4"/>
    <w:rsid w:val="00274182"/>
    <w:rsid w:val="002742BD"/>
    <w:rsid w:val="00274443"/>
    <w:rsid w:val="00274539"/>
    <w:rsid w:val="002745D5"/>
    <w:rsid w:val="0027464A"/>
    <w:rsid w:val="00274B38"/>
    <w:rsid w:val="00274D9D"/>
    <w:rsid w:val="00274DBA"/>
    <w:rsid w:val="002750A3"/>
    <w:rsid w:val="002750DF"/>
    <w:rsid w:val="002756B3"/>
    <w:rsid w:val="002757D1"/>
    <w:rsid w:val="00275924"/>
    <w:rsid w:val="0027595D"/>
    <w:rsid w:val="00275C31"/>
    <w:rsid w:val="00275DA5"/>
    <w:rsid w:val="00275F89"/>
    <w:rsid w:val="00276158"/>
    <w:rsid w:val="00276435"/>
    <w:rsid w:val="002766D4"/>
    <w:rsid w:val="00276850"/>
    <w:rsid w:val="00276900"/>
    <w:rsid w:val="002769F5"/>
    <w:rsid w:val="00276ECD"/>
    <w:rsid w:val="00277139"/>
    <w:rsid w:val="002771D2"/>
    <w:rsid w:val="002771D7"/>
    <w:rsid w:val="0027790D"/>
    <w:rsid w:val="00277982"/>
    <w:rsid w:val="00277D76"/>
    <w:rsid w:val="00277DF6"/>
    <w:rsid w:val="00277FD0"/>
    <w:rsid w:val="0028005E"/>
    <w:rsid w:val="002802E4"/>
    <w:rsid w:val="00280378"/>
    <w:rsid w:val="00280B5E"/>
    <w:rsid w:val="00280DE1"/>
    <w:rsid w:val="00280E0C"/>
    <w:rsid w:val="00281188"/>
    <w:rsid w:val="0028119B"/>
    <w:rsid w:val="0028136B"/>
    <w:rsid w:val="002815D7"/>
    <w:rsid w:val="00281614"/>
    <w:rsid w:val="00281867"/>
    <w:rsid w:val="00281958"/>
    <w:rsid w:val="00281A8B"/>
    <w:rsid w:val="002822F0"/>
    <w:rsid w:val="0028257A"/>
    <w:rsid w:val="00282C4F"/>
    <w:rsid w:val="0028329C"/>
    <w:rsid w:val="002832EC"/>
    <w:rsid w:val="002834BC"/>
    <w:rsid w:val="002834EF"/>
    <w:rsid w:val="002835BF"/>
    <w:rsid w:val="002836A7"/>
    <w:rsid w:val="002838CC"/>
    <w:rsid w:val="00283956"/>
    <w:rsid w:val="0028396F"/>
    <w:rsid w:val="00283AA0"/>
    <w:rsid w:val="00283AD6"/>
    <w:rsid w:val="00283B59"/>
    <w:rsid w:val="00283BD7"/>
    <w:rsid w:val="00283BD9"/>
    <w:rsid w:val="00283D71"/>
    <w:rsid w:val="00284200"/>
    <w:rsid w:val="00284A74"/>
    <w:rsid w:val="00284C04"/>
    <w:rsid w:val="00284CA3"/>
    <w:rsid w:val="002851CE"/>
    <w:rsid w:val="002858B9"/>
    <w:rsid w:val="00285902"/>
    <w:rsid w:val="002862C1"/>
    <w:rsid w:val="002863C0"/>
    <w:rsid w:val="00286812"/>
    <w:rsid w:val="00286B14"/>
    <w:rsid w:val="00286BF0"/>
    <w:rsid w:val="00287191"/>
    <w:rsid w:val="002876DA"/>
    <w:rsid w:val="002878B4"/>
    <w:rsid w:val="0028791C"/>
    <w:rsid w:val="00287921"/>
    <w:rsid w:val="00287989"/>
    <w:rsid w:val="00287B73"/>
    <w:rsid w:val="00287E96"/>
    <w:rsid w:val="002900B8"/>
    <w:rsid w:val="002907EF"/>
    <w:rsid w:val="00290B9E"/>
    <w:rsid w:val="00290CF8"/>
    <w:rsid w:val="00290D48"/>
    <w:rsid w:val="0029131E"/>
    <w:rsid w:val="00291348"/>
    <w:rsid w:val="0029186E"/>
    <w:rsid w:val="00291972"/>
    <w:rsid w:val="00291ACC"/>
    <w:rsid w:val="00291C78"/>
    <w:rsid w:val="002920BB"/>
    <w:rsid w:val="0029222A"/>
    <w:rsid w:val="002927AA"/>
    <w:rsid w:val="0029296A"/>
    <w:rsid w:val="00292A02"/>
    <w:rsid w:val="00292C15"/>
    <w:rsid w:val="00292C53"/>
    <w:rsid w:val="00292C7A"/>
    <w:rsid w:val="00292DF6"/>
    <w:rsid w:val="00292E40"/>
    <w:rsid w:val="00292F4F"/>
    <w:rsid w:val="002931B2"/>
    <w:rsid w:val="0029320D"/>
    <w:rsid w:val="00293234"/>
    <w:rsid w:val="002932CB"/>
    <w:rsid w:val="0029334A"/>
    <w:rsid w:val="00293597"/>
    <w:rsid w:val="00293677"/>
    <w:rsid w:val="00293F16"/>
    <w:rsid w:val="002940BE"/>
    <w:rsid w:val="0029413F"/>
    <w:rsid w:val="002941A2"/>
    <w:rsid w:val="0029425F"/>
    <w:rsid w:val="00294582"/>
    <w:rsid w:val="0029460F"/>
    <w:rsid w:val="00294898"/>
    <w:rsid w:val="00294919"/>
    <w:rsid w:val="00294A7E"/>
    <w:rsid w:val="00294AC3"/>
    <w:rsid w:val="00294D9B"/>
    <w:rsid w:val="00294E27"/>
    <w:rsid w:val="0029503F"/>
    <w:rsid w:val="00295170"/>
    <w:rsid w:val="002951A4"/>
    <w:rsid w:val="00295725"/>
    <w:rsid w:val="002957FA"/>
    <w:rsid w:val="0029593A"/>
    <w:rsid w:val="00295A53"/>
    <w:rsid w:val="00295F19"/>
    <w:rsid w:val="0029628C"/>
    <w:rsid w:val="00296534"/>
    <w:rsid w:val="002966BF"/>
    <w:rsid w:val="0029677E"/>
    <w:rsid w:val="002967AD"/>
    <w:rsid w:val="002969D1"/>
    <w:rsid w:val="002972AF"/>
    <w:rsid w:val="00297680"/>
    <w:rsid w:val="0029768C"/>
    <w:rsid w:val="00297B6B"/>
    <w:rsid w:val="002A024E"/>
    <w:rsid w:val="002A0264"/>
    <w:rsid w:val="002A032B"/>
    <w:rsid w:val="002A0411"/>
    <w:rsid w:val="002A0827"/>
    <w:rsid w:val="002A0829"/>
    <w:rsid w:val="002A0A67"/>
    <w:rsid w:val="002A0B00"/>
    <w:rsid w:val="002A0FCD"/>
    <w:rsid w:val="002A1378"/>
    <w:rsid w:val="002A16A4"/>
    <w:rsid w:val="002A18A0"/>
    <w:rsid w:val="002A1DE7"/>
    <w:rsid w:val="002A21BB"/>
    <w:rsid w:val="002A2257"/>
    <w:rsid w:val="002A2263"/>
    <w:rsid w:val="002A23F4"/>
    <w:rsid w:val="002A2561"/>
    <w:rsid w:val="002A280E"/>
    <w:rsid w:val="002A293E"/>
    <w:rsid w:val="002A2ABF"/>
    <w:rsid w:val="002A305A"/>
    <w:rsid w:val="002A3158"/>
    <w:rsid w:val="002A33B1"/>
    <w:rsid w:val="002A359E"/>
    <w:rsid w:val="002A3BBC"/>
    <w:rsid w:val="002A3BD2"/>
    <w:rsid w:val="002A3DAD"/>
    <w:rsid w:val="002A3E16"/>
    <w:rsid w:val="002A3E2F"/>
    <w:rsid w:val="002A43DC"/>
    <w:rsid w:val="002A4A4E"/>
    <w:rsid w:val="002A4CD8"/>
    <w:rsid w:val="002A4D67"/>
    <w:rsid w:val="002A4D91"/>
    <w:rsid w:val="002A4E3C"/>
    <w:rsid w:val="002A50BE"/>
    <w:rsid w:val="002A50F9"/>
    <w:rsid w:val="002A581A"/>
    <w:rsid w:val="002A5850"/>
    <w:rsid w:val="002A5DFC"/>
    <w:rsid w:val="002A5E98"/>
    <w:rsid w:val="002A6089"/>
    <w:rsid w:val="002A61BC"/>
    <w:rsid w:val="002A6211"/>
    <w:rsid w:val="002A6256"/>
    <w:rsid w:val="002A689E"/>
    <w:rsid w:val="002A6900"/>
    <w:rsid w:val="002A6A60"/>
    <w:rsid w:val="002A6BD4"/>
    <w:rsid w:val="002A715C"/>
    <w:rsid w:val="002A72EF"/>
    <w:rsid w:val="002A73E7"/>
    <w:rsid w:val="002A7985"/>
    <w:rsid w:val="002B024B"/>
    <w:rsid w:val="002B02B6"/>
    <w:rsid w:val="002B0338"/>
    <w:rsid w:val="002B0439"/>
    <w:rsid w:val="002B06F4"/>
    <w:rsid w:val="002B08E4"/>
    <w:rsid w:val="002B0E72"/>
    <w:rsid w:val="002B1014"/>
    <w:rsid w:val="002B1207"/>
    <w:rsid w:val="002B1637"/>
    <w:rsid w:val="002B176C"/>
    <w:rsid w:val="002B1954"/>
    <w:rsid w:val="002B1F3B"/>
    <w:rsid w:val="002B20EE"/>
    <w:rsid w:val="002B220A"/>
    <w:rsid w:val="002B234C"/>
    <w:rsid w:val="002B23E0"/>
    <w:rsid w:val="002B2533"/>
    <w:rsid w:val="002B259F"/>
    <w:rsid w:val="002B272D"/>
    <w:rsid w:val="002B27B1"/>
    <w:rsid w:val="002B27FE"/>
    <w:rsid w:val="002B293D"/>
    <w:rsid w:val="002B2BAC"/>
    <w:rsid w:val="002B2CDE"/>
    <w:rsid w:val="002B2D1F"/>
    <w:rsid w:val="002B2D34"/>
    <w:rsid w:val="002B2E4B"/>
    <w:rsid w:val="002B2F47"/>
    <w:rsid w:val="002B33C7"/>
    <w:rsid w:val="002B36E0"/>
    <w:rsid w:val="002B3730"/>
    <w:rsid w:val="002B38F0"/>
    <w:rsid w:val="002B3A93"/>
    <w:rsid w:val="002B3CDA"/>
    <w:rsid w:val="002B4188"/>
    <w:rsid w:val="002B430E"/>
    <w:rsid w:val="002B44BF"/>
    <w:rsid w:val="002B49C3"/>
    <w:rsid w:val="002B4B3F"/>
    <w:rsid w:val="002B4F08"/>
    <w:rsid w:val="002B5567"/>
    <w:rsid w:val="002B5CF4"/>
    <w:rsid w:val="002B5D6F"/>
    <w:rsid w:val="002B5D88"/>
    <w:rsid w:val="002B5FE7"/>
    <w:rsid w:val="002B63C6"/>
    <w:rsid w:val="002B6925"/>
    <w:rsid w:val="002B6C25"/>
    <w:rsid w:val="002B71A4"/>
    <w:rsid w:val="002B727B"/>
    <w:rsid w:val="002B7712"/>
    <w:rsid w:val="002B778A"/>
    <w:rsid w:val="002B77F5"/>
    <w:rsid w:val="002B789E"/>
    <w:rsid w:val="002B796B"/>
    <w:rsid w:val="002B7B66"/>
    <w:rsid w:val="002C0588"/>
    <w:rsid w:val="002C06A2"/>
    <w:rsid w:val="002C0BF1"/>
    <w:rsid w:val="002C0C64"/>
    <w:rsid w:val="002C0D25"/>
    <w:rsid w:val="002C0E18"/>
    <w:rsid w:val="002C10B1"/>
    <w:rsid w:val="002C128C"/>
    <w:rsid w:val="002C16C4"/>
    <w:rsid w:val="002C1955"/>
    <w:rsid w:val="002C1A19"/>
    <w:rsid w:val="002C1AB1"/>
    <w:rsid w:val="002C1E4A"/>
    <w:rsid w:val="002C27A6"/>
    <w:rsid w:val="002C2D4F"/>
    <w:rsid w:val="002C2ED4"/>
    <w:rsid w:val="002C3426"/>
    <w:rsid w:val="002C37CB"/>
    <w:rsid w:val="002C3974"/>
    <w:rsid w:val="002C3A1F"/>
    <w:rsid w:val="002C3A56"/>
    <w:rsid w:val="002C4162"/>
    <w:rsid w:val="002C4216"/>
    <w:rsid w:val="002C426E"/>
    <w:rsid w:val="002C42B1"/>
    <w:rsid w:val="002C4792"/>
    <w:rsid w:val="002C48D9"/>
    <w:rsid w:val="002C4B86"/>
    <w:rsid w:val="002C517A"/>
    <w:rsid w:val="002C538D"/>
    <w:rsid w:val="002C565B"/>
    <w:rsid w:val="002C5732"/>
    <w:rsid w:val="002C5868"/>
    <w:rsid w:val="002C5B78"/>
    <w:rsid w:val="002C5EFD"/>
    <w:rsid w:val="002C648E"/>
    <w:rsid w:val="002C64FA"/>
    <w:rsid w:val="002C6585"/>
    <w:rsid w:val="002C67D7"/>
    <w:rsid w:val="002C6C7D"/>
    <w:rsid w:val="002C6DF7"/>
    <w:rsid w:val="002C6E67"/>
    <w:rsid w:val="002C6ED2"/>
    <w:rsid w:val="002C7012"/>
    <w:rsid w:val="002C79BF"/>
    <w:rsid w:val="002C7A0C"/>
    <w:rsid w:val="002C7B7D"/>
    <w:rsid w:val="002C7CEC"/>
    <w:rsid w:val="002C7E54"/>
    <w:rsid w:val="002D0224"/>
    <w:rsid w:val="002D0417"/>
    <w:rsid w:val="002D065B"/>
    <w:rsid w:val="002D06F5"/>
    <w:rsid w:val="002D0B1C"/>
    <w:rsid w:val="002D0B3A"/>
    <w:rsid w:val="002D0C2B"/>
    <w:rsid w:val="002D0CBC"/>
    <w:rsid w:val="002D0F3D"/>
    <w:rsid w:val="002D11CD"/>
    <w:rsid w:val="002D1255"/>
    <w:rsid w:val="002D1A4A"/>
    <w:rsid w:val="002D1A70"/>
    <w:rsid w:val="002D1E12"/>
    <w:rsid w:val="002D21C7"/>
    <w:rsid w:val="002D2297"/>
    <w:rsid w:val="002D23A0"/>
    <w:rsid w:val="002D243A"/>
    <w:rsid w:val="002D26AD"/>
    <w:rsid w:val="002D27FD"/>
    <w:rsid w:val="002D2AC3"/>
    <w:rsid w:val="002D2B71"/>
    <w:rsid w:val="002D2EE3"/>
    <w:rsid w:val="002D30D8"/>
    <w:rsid w:val="002D31F8"/>
    <w:rsid w:val="002D3251"/>
    <w:rsid w:val="002D3A63"/>
    <w:rsid w:val="002D3C8C"/>
    <w:rsid w:val="002D3EB5"/>
    <w:rsid w:val="002D3ED5"/>
    <w:rsid w:val="002D3FBD"/>
    <w:rsid w:val="002D3FE6"/>
    <w:rsid w:val="002D4208"/>
    <w:rsid w:val="002D44A6"/>
    <w:rsid w:val="002D46E8"/>
    <w:rsid w:val="002D4932"/>
    <w:rsid w:val="002D4948"/>
    <w:rsid w:val="002D519C"/>
    <w:rsid w:val="002D52B5"/>
    <w:rsid w:val="002D585B"/>
    <w:rsid w:val="002D5D11"/>
    <w:rsid w:val="002D5D63"/>
    <w:rsid w:val="002D6246"/>
    <w:rsid w:val="002D65FD"/>
    <w:rsid w:val="002D6AB2"/>
    <w:rsid w:val="002D6C44"/>
    <w:rsid w:val="002D712C"/>
    <w:rsid w:val="002D71E0"/>
    <w:rsid w:val="002D75FE"/>
    <w:rsid w:val="002D767B"/>
    <w:rsid w:val="002D76E3"/>
    <w:rsid w:val="002D7700"/>
    <w:rsid w:val="002D7A59"/>
    <w:rsid w:val="002D7B03"/>
    <w:rsid w:val="002D7BA3"/>
    <w:rsid w:val="002D7BBF"/>
    <w:rsid w:val="002D7F67"/>
    <w:rsid w:val="002E01CE"/>
    <w:rsid w:val="002E020D"/>
    <w:rsid w:val="002E0260"/>
    <w:rsid w:val="002E040A"/>
    <w:rsid w:val="002E0A2F"/>
    <w:rsid w:val="002E0A39"/>
    <w:rsid w:val="002E0B9A"/>
    <w:rsid w:val="002E0BA5"/>
    <w:rsid w:val="002E0C0C"/>
    <w:rsid w:val="002E0D44"/>
    <w:rsid w:val="002E14D7"/>
    <w:rsid w:val="002E154B"/>
    <w:rsid w:val="002E1C55"/>
    <w:rsid w:val="002E1C59"/>
    <w:rsid w:val="002E1CBD"/>
    <w:rsid w:val="002E1CE1"/>
    <w:rsid w:val="002E1E5F"/>
    <w:rsid w:val="002E1EFA"/>
    <w:rsid w:val="002E20AE"/>
    <w:rsid w:val="002E2436"/>
    <w:rsid w:val="002E2544"/>
    <w:rsid w:val="002E26AD"/>
    <w:rsid w:val="002E2836"/>
    <w:rsid w:val="002E29FE"/>
    <w:rsid w:val="002E2D46"/>
    <w:rsid w:val="002E329E"/>
    <w:rsid w:val="002E36FC"/>
    <w:rsid w:val="002E3AA7"/>
    <w:rsid w:val="002E3F63"/>
    <w:rsid w:val="002E3F82"/>
    <w:rsid w:val="002E407D"/>
    <w:rsid w:val="002E4153"/>
    <w:rsid w:val="002E44D2"/>
    <w:rsid w:val="002E4642"/>
    <w:rsid w:val="002E4EB8"/>
    <w:rsid w:val="002E4FD7"/>
    <w:rsid w:val="002E5147"/>
    <w:rsid w:val="002E5175"/>
    <w:rsid w:val="002E5334"/>
    <w:rsid w:val="002E539C"/>
    <w:rsid w:val="002E545C"/>
    <w:rsid w:val="002E5497"/>
    <w:rsid w:val="002E55D4"/>
    <w:rsid w:val="002E5760"/>
    <w:rsid w:val="002E5788"/>
    <w:rsid w:val="002E5B81"/>
    <w:rsid w:val="002E5C7E"/>
    <w:rsid w:val="002E604C"/>
    <w:rsid w:val="002E60C6"/>
    <w:rsid w:val="002E695E"/>
    <w:rsid w:val="002E69F0"/>
    <w:rsid w:val="002E6AB7"/>
    <w:rsid w:val="002E6B9F"/>
    <w:rsid w:val="002E6FBF"/>
    <w:rsid w:val="002E72BD"/>
    <w:rsid w:val="002E7403"/>
    <w:rsid w:val="002E7BC6"/>
    <w:rsid w:val="002E7D8D"/>
    <w:rsid w:val="002F00EC"/>
    <w:rsid w:val="002F043A"/>
    <w:rsid w:val="002F0460"/>
    <w:rsid w:val="002F053A"/>
    <w:rsid w:val="002F0A02"/>
    <w:rsid w:val="002F0CF1"/>
    <w:rsid w:val="002F0D72"/>
    <w:rsid w:val="002F1105"/>
    <w:rsid w:val="002F1149"/>
    <w:rsid w:val="002F1288"/>
    <w:rsid w:val="002F129F"/>
    <w:rsid w:val="002F18E5"/>
    <w:rsid w:val="002F1E76"/>
    <w:rsid w:val="002F1EFA"/>
    <w:rsid w:val="002F1FF1"/>
    <w:rsid w:val="002F202B"/>
    <w:rsid w:val="002F2134"/>
    <w:rsid w:val="002F287E"/>
    <w:rsid w:val="002F29EA"/>
    <w:rsid w:val="002F2D5A"/>
    <w:rsid w:val="002F2FD6"/>
    <w:rsid w:val="002F30D1"/>
    <w:rsid w:val="002F3486"/>
    <w:rsid w:val="002F3550"/>
    <w:rsid w:val="002F3617"/>
    <w:rsid w:val="002F3658"/>
    <w:rsid w:val="002F36F2"/>
    <w:rsid w:val="002F371D"/>
    <w:rsid w:val="002F3892"/>
    <w:rsid w:val="002F3954"/>
    <w:rsid w:val="002F39A3"/>
    <w:rsid w:val="002F3B86"/>
    <w:rsid w:val="002F442E"/>
    <w:rsid w:val="002F461E"/>
    <w:rsid w:val="002F4B4C"/>
    <w:rsid w:val="002F4CF5"/>
    <w:rsid w:val="002F543E"/>
    <w:rsid w:val="002F5445"/>
    <w:rsid w:val="002F554D"/>
    <w:rsid w:val="002F573A"/>
    <w:rsid w:val="002F5761"/>
    <w:rsid w:val="002F57B4"/>
    <w:rsid w:val="002F5A86"/>
    <w:rsid w:val="002F5CE0"/>
    <w:rsid w:val="002F5E47"/>
    <w:rsid w:val="002F6344"/>
    <w:rsid w:val="002F639A"/>
    <w:rsid w:val="002F63F3"/>
    <w:rsid w:val="002F6420"/>
    <w:rsid w:val="002F65B3"/>
    <w:rsid w:val="002F6792"/>
    <w:rsid w:val="002F6CA0"/>
    <w:rsid w:val="002F6D80"/>
    <w:rsid w:val="002F6E8C"/>
    <w:rsid w:val="002F7186"/>
    <w:rsid w:val="002F7304"/>
    <w:rsid w:val="002F73C1"/>
    <w:rsid w:val="002F7447"/>
    <w:rsid w:val="002F7774"/>
    <w:rsid w:val="002F7B37"/>
    <w:rsid w:val="002F7B4E"/>
    <w:rsid w:val="002F7BB9"/>
    <w:rsid w:val="00300073"/>
    <w:rsid w:val="00300649"/>
    <w:rsid w:val="00300760"/>
    <w:rsid w:val="0030084A"/>
    <w:rsid w:val="0030094B"/>
    <w:rsid w:val="00301024"/>
    <w:rsid w:val="0030117F"/>
    <w:rsid w:val="003011CA"/>
    <w:rsid w:val="003014B4"/>
    <w:rsid w:val="003014BF"/>
    <w:rsid w:val="003014DD"/>
    <w:rsid w:val="0030194D"/>
    <w:rsid w:val="00301A97"/>
    <w:rsid w:val="00301BE1"/>
    <w:rsid w:val="00301CA6"/>
    <w:rsid w:val="00301E10"/>
    <w:rsid w:val="00302B4F"/>
    <w:rsid w:val="0030311B"/>
    <w:rsid w:val="00303C50"/>
    <w:rsid w:val="00303F1E"/>
    <w:rsid w:val="0030416F"/>
    <w:rsid w:val="003044EC"/>
    <w:rsid w:val="00304512"/>
    <w:rsid w:val="00304518"/>
    <w:rsid w:val="003045C2"/>
    <w:rsid w:val="0030466D"/>
    <w:rsid w:val="00304DBD"/>
    <w:rsid w:val="00304FC0"/>
    <w:rsid w:val="0030542F"/>
    <w:rsid w:val="00305A55"/>
    <w:rsid w:val="00305BEC"/>
    <w:rsid w:val="00305C45"/>
    <w:rsid w:val="00305C88"/>
    <w:rsid w:val="00305FC5"/>
    <w:rsid w:val="003064B0"/>
    <w:rsid w:val="0030656F"/>
    <w:rsid w:val="003066E3"/>
    <w:rsid w:val="003068DC"/>
    <w:rsid w:val="00306934"/>
    <w:rsid w:val="003069BB"/>
    <w:rsid w:val="00306BE8"/>
    <w:rsid w:val="00306C28"/>
    <w:rsid w:val="00306F9D"/>
    <w:rsid w:val="00307152"/>
    <w:rsid w:val="003073BA"/>
    <w:rsid w:val="003074D1"/>
    <w:rsid w:val="0030787B"/>
    <w:rsid w:val="0030791F"/>
    <w:rsid w:val="00307BFA"/>
    <w:rsid w:val="00307DF1"/>
    <w:rsid w:val="00307E63"/>
    <w:rsid w:val="003100E7"/>
    <w:rsid w:val="00310288"/>
    <w:rsid w:val="003102EB"/>
    <w:rsid w:val="0031059B"/>
    <w:rsid w:val="00310B00"/>
    <w:rsid w:val="00310C8D"/>
    <w:rsid w:val="00310CA5"/>
    <w:rsid w:val="00310F03"/>
    <w:rsid w:val="00310FC8"/>
    <w:rsid w:val="00311758"/>
    <w:rsid w:val="00311898"/>
    <w:rsid w:val="00311AAC"/>
    <w:rsid w:val="00311BC4"/>
    <w:rsid w:val="00311D9A"/>
    <w:rsid w:val="00312074"/>
    <w:rsid w:val="003120EB"/>
    <w:rsid w:val="003121E5"/>
    <w:rsid w:val="00312216"/>
    <w:rsid w:val="003124BC"/>
    <w:rsid w:val="003127B9"/>
    <w:rsid w:val="00312B06"/>
    <w:rsid w:val="00312B3E"/>
    <w:rsid w:val="00312BA0"/>
    <w:rsid w:val="00313028"/>
    <w:rsid w:val="003136D5"/>
    <w:rsid w:val="0031393E"/>
    <w:rsid w:val="003139DD"/>
    <w:rsid w:val="00313C3E"/>
    <w:rsid w:val="00313D46"/>
    <w:rsid w:val="00313DCA"/>
    <w:rsid w:val="00313EC5"/>
    <w:rsid w:val="00313F3A"/>
    <w:rsid w:val="00313F79"/>
    <w:rsid w:val="0031419E"/>
    <w:rsid w:val="0031433D"/>
    <w:rsid w:val="003143FF"/>
    <w:rsid w:val="003144A0"/>
    <w:rsid w:val="00314A8C"/>
    <w:rsid w:val="00314BB6"/>
    <w:rsid w:val="00314ECE"/>
    <w:rsid w:val="00314F2D"/>
    <w:rsid w:val="00314F5C"/>
    <w:rsid w:val="00315120"/>
    <w:rsid w:val="003151A1"/>
    <w:rsid w:val="003151A7"/>
    <w:rsid w:val="003152F8"/>
    <w:rsid w:val="003154BE"/>
    <w:rsid w:val="00315605"/>
    <w:rsid w:val="0031581B"/>
    <w:rsid w:val="003159CF"/>
    <w:rsid w:val="00315BC3"/>
    <w:rsid w:val="00315DBC"/>
    <w:rsid w:val="00315E45"/>
    <w:rsid w:val="00315EA4"/>
    <w:rsid w:val="00315EA8"/>
    <w:rsid w:val="003165EE"/>
    <w:rsid w:val="0031660F"/>
    <w:rsid w:val="00316826"/>
    <w:rsid w:val="00316925"/>
    <w:rsid w:val="00316A26"/>
    <w:rsid w:val="00316C3C"/>
    <w:rsid w:val="00316C80"/>
    <w:rsid w:val="00316DCF"/>
    <w:rsid w:val="00316FA0"/>
    <w:rsid w:val="00317546"/>
    <w:rsid w:val="00317AFC"/>
    <w:rsid w:val="00317F24"/>
    <w:rsid w:val="00317F2B"/>
    <w:rsid w:val="00317FC4"/>
    <w:rsid w:val="003200C4"/>
    <w:rsid w:val="0032010C"/>
    <w:rsid w:val="00320520"/>
    <w:rsid w:val="0032065D"/>
    <w:rsid w:val="00320D1F"/>
    <w:rsid w:val="00320DD0"/>
    <w:rsid w:val="00320E67"/>
    <w:rsid w:val="00321135"/>
    <w:rsid w:val="00321434"/>
    <w:rsid w:val="00321794"/>
    <w:rsid w:val="00321821"/>
    <w:rsid w:val="00321939"/>
    <w:rsid w:val="00321B9F"/>
    <w:rsid w:val="00321CDD"/>
    <w:rsid w:val="00321ECB"/>
    <w:rsid w:val="003220F5"/>
    <w:rsid w:val="003221A4"/>
    <w:rsid w:val="003224AE"/>
    <w:rsid w:val="003224C3"/>
    <w:rsid w:val="003227D7"/>
    <w:rsid w:val="003228E9"/>
    <w:rsid w:val="00322DDA"/>
    <w:rsid w:val="00322F43"/>
    <w:rsid w:val="0032303D"/>
    <w:rsid w:val="00323656"/>
    <w:rsid w:val="003237F3"/>
    <w:rsid w:val="00323CC5"/>
    <w:rsid w:val="00323D5D"/>
    <w:rsid w:val="00323E04"/>
    <w:rsid w:val="0032418C"/>
    <w:rsid w:val="003241A1"/>
    <w:rsid w:val="003241B0"/>
    <w:rsid w:val="0032447B"/>
    <w:rsid w:val="00324582"/>
    <w:rsid w:val="00324A2A"/>
    <w:rsid w:val="00324AA0"/>
    <w:rsid w:val="00324B9C"/>
    <w:rsid w:val="003250BD"/>
    <w:rsid w:val="00325307"/>
    <w:rsid w:val="00325410"/>
    <w:rsid w:val="003255C6"/>
    <w:rsid w:val="003255D2"/>
    <w:rsid w:val="0032568B"/>
    <w:rsid w:val="00325706"/>
    <w:rsid w:val="003257C4"/>
    <w:rsid w:val="00325F0B"/>
    <w:rsid w:val="00325F43"/>
    <w:rsid w:val="0032610E"/>
    <w:rsid w:val="0032631B"/>
    <w:rsid w:val="0032634C"/>
    <w:rsid w:val="00326392"/>
    <w:rsid w:val="003263CC"/>
    <w:rsid w:val="003264A4"/>
    <w:rsid w:val="003264BF"/>
    <w:rsid w:val="003264C3"/>
    <w:rsid w:val="0032655D"/>
    <w:rsid w:val="003269AA"/>
    <w:rsid w:val="00326A91"/>
    <w:rsid w:val="00326CC3"/>
    <w:rsid w:val="00326F87"/>
    <w:rsid w:val="00327205"/>
    <w:rsid w:val="00327240"/>
    <w:rsid w:val="003275BB"/>
    <w:rsid w:val="003276F0"/>
    <w:rsid w:val="0032776D"/>
    <w:rsid w:val="00327AD9"/>
    <w:rsid w:val="00327BE9"/>
    <w:rsid w:val="00327D46"/>
    <w:rsid w:val="00327D4B"/>
    <w:rsid w:val="003304C9"/>
    <w:rsid w:val="00330809"/>
    <w:rsid w:val="003310A6"/>
    <w:rsid w:val="00331377"/>
    <w:rsid w:val="0033138C"/>
    <w:rsid w:val="0033139A"/>
    <w:rsid w:val="0033141B"/>
    <w:rsid w:val="0033164B"/>
    <w:rsid w:val="00331A0C"/>
    <w:rsid w:val="00331E62"/>
    <w:rsid w:val="003321AD"/>
    <w:rsid w:val="003322A7"/>
    <w:rsid w:val="00332578"/>
    <w:rsid w:val="0033268B"/>
    <w:rsid w:val="00332A13"/>
    <w:rsid w:val="00332C60"/>
    <w:rsid w:val="00332EA7"/>
    <w:rsid w:val="00333052"/>
    <w:rsid w:val="00333075"/>
    <w:rsid w:val="003330F8"/>
    <w:rsid w:val="00333241"/>
    <w:rsid w:val="00333297"/>
    <w:rsid w:val="0033346B"/>
    <w:rsid w:val="00333669"/>
    <w:rsid w:val="00333833"/>
    <w:rsid w:val="0033455B"/>
    <w:rsid w:val="0033458D"/>
    <w:rsid w:val="00334785"/>
    <w:rsid w:val="003348CF"/>
    <w:rsid w:val="00334AAB"/>
    <w:rsid w:val="00334C09"/>
    <w:rsid w:val="00334C87"/>
    <w:rsid w:val="00334D16"/>
    <w:rsid w:val="00334D45"/>
    <w:rsid w:val="00334E48"/>
    <w:rsid w:val="00334E99"/>
    <w:rsid w:val="00335212"/>
    <w:rsid w:val="00335227"/>
    <w:rsid w:val="003357C1"/>
    <w:rsid w:val="00335C87"/>
    <w:rsid w:val="00335DE8"/>
    <w:rsid w:val="00335F97"/>
    <w:rsid w:val="00336096"/>
    <w:rsid w:val="003362D6"/>
    <w:rsid w:val="0033653A"/>
    <w:rsid w:val="00336592"/>
    <w:rsid w:val="00336656"/>
    <w:rsid w:val="00337366"/>
    <w:rsid w:val="003375B9"/>
    <w:rsid w:val="00337713"/>
    <w:rsid w:val="0033773F"/>
    <w:rsid w:val="00337749"/>
    <w:rsid w:val="00337779"/>
    <w:rsid w:val="00337BAE"/>
    <w:rsid w:val="00337DFF"/>
    <w:rsid w:val="00337EE8"/>
    <w:rsid w:val="00340048"/>
    <w:rsid w:val="003401E3"/>
    <w:rsid w:val="00340528"/>
    <w:rsid w:val="00340707"/>
    <w:rsid w:val="00340B60"/>
    <w:rsid w:val="00340B77"/>
    <w:rsid w:val="00341329"/>
    <w:rsid w:val="003417E4"/>
    <w:rsid w:val="003418A2"/>
    <w:rsid w:val="00341ABC"/>
    <w:rsid w:val="00341C67"/>
    <w:rsid w:val="00342022"/>
    <w:rsid w:val="003427A8"/>
    <w:rsid w:val="003428EB"/>
    <w:rsid w:val="00342925"/>
    <w:rsid w:val="003429B5"/>
    <w:rsid w:val="00342F5F"/>
    <w:rsid w:val="00342F7B"/>
    <w:rsid w:val="0034324A"/>
    <w:rsid w:val="003434BD"/>
    <w:rsid w:val="00343526"/>
    <w:rsid w:val="003435AB"/>
    <w:rsid w:val="00343793"/>
    <w:rsid w:val="00343B80"/>
    <w:rsid w:val="00343C4B"/>
    <w:rsid w:val="00344060"/>
    <w:rsid w:val="003441CB"/>
    <w:rsid w:val="00344287"/>
    <w:rsid w:val="00344532"/>
    <w:rsid w:val="003446D9"/>
    <w:rsid w:val="00344B6B"/>
    <w:rsid w:val="00344B83"/>
    <w:rsid w:val="00344D7D"/>
    <w:rsid w:val="0034518A"/>
    <w:rsid w:val="003454CC"/>
    <w:rsid w:val="00345772"/>
    <w:rsid w:val="003459CE"/>
    <w:rsid w:val="00345A22"/>
    <w:rsid w:val="00345C61"/>
    <w:rsid w:val="00346060"/>
    <w:rsid w:val="00346311"/>
    <w:rsid w:val="00346626"/>
    <w:rsid w:val="00346CD5"/>
    <w:rsid w:val="00346D62"/>
    <w:rsid w:val="00346D94"/>
    <w:rsid w:val="0034730D"/>
    <w:rsid w:val="00347708"/>
    <w:rsid w:val="0034770C"/>
    <w:rsid w:val="0034775C"/>
    <w:rsid w:val="00347A20"/>
    <w:rsid w:val="00347A54"/>
    <w:rsid w:val="00347C2A"/>
    <w:rsid w:val="00347C7B"/>
    <w:rsid w:val="00347CD0"/>
    <w:rsid w:val="003500C1"/>
    <w:rsid w:val="00350338"/>
    <w:rsid w:val="00350B68"/>
    <w:rsid w:val="00350EDB"/>
    <w:rsid w:val="0035121A"/>
    <w:rsid w:val="0035126B"/>
    <w:rsid w:val="00351325"/>
    <w:rsid w:val="00351616"/>
    <w:rsid w:val="00351BE2"/>
    <w:rsid w:val="003526C5"/>
    <w:rsid w:val="0035281B"/>
    <w:rsid w:val="00352945"/>
    <w:rsid w:val="00352A78"/>
    <w:rsid w:val="00352BCC"/>
    <w:rsid w:val="00352C63"/>
    <w:rsid w:val="00352D96"/>
    <w:rsid w:val="00353068"/>
    <w:rsid w:val="0035333E"/>
    <w:rsid w:val="003536E2"/>
    <w:rsid w:val="00353C94"/>
    <w:rsid w:val="00353EB2"/>
    <w:rsid w:val="00353F65"/>
    <w:rsid w:val="003541B9"/>
    <w:rsid w:val="003547F3"/>
    <w:rsid w:val="00354BD9"/>
    <w:rsid w:val="00354C7B"/>
    <w:rsid w:val="0035518A"/>
    <w:rsid w:val="003551A1"/>
    <w:rsid w:val="003555B9"/>
    <w:rsid w:val="00355614"/>
    <w:rsid w:val="00355936"/>
    <w:rsid w:val="00355C3A"/>
    <w:rsid w:val="00356190"/>
    <w:rsid w:val="00356BAB"/>
    <w:rsid w:val="0035700A"/>
    <w:rsid w:val="00357289"/>
    <w:rsid w:val="00357957"/>
    <w:rsid w:val="00357B25"/>
    <w:rsid w:val="00357F3A"/>
    <w:rsid w:val="00357F8F"/>
    <w:rsid w:val="00360016"/>
    <w:rsid w:val="00360073"/>
    <w:rsid w:val="00360392"/>
    <w:rsid w:val="003603FE"/>
    <w:rsid w:val="0036040E"/>
    <w:rsid w:val="003604C0"/>
    <w:rsid w:val="003604E9"/>
    <w:rsid w:val="00360A71"/>
    <w:rsid w:val="00360B43"/>
    <w:rsid w:val="00360CF0"/>
    <w:rsid w:val="0036128F"/>
    <w:rsid w:val="00361414"/>
    <w:rsid w:val="003615AF"/>
    <w:rsid w:val="00361AB0"/>
    <w:rsid w:val="00361CC0"/>
    <w:rsid w:val="00361E61"/>
    <w:rsid w:val="0036225F"/>
    <w:rsid w:val="0036226C"/>
    <w:rsid w:val="0036274D"/>
    <w:rsid w:val="00362DEC"/>
    <w:rsid w:val="0036315E"/>
    <w:rsid w:val="00363406"/>
    <w:rsid w:val="003637E4"/>
    <w:rsid w:val="00363B2B"/>
    <w:rsid w:val="00363CD7"/>
    <w:rsid w:val="00363EDD"/>
    <w:rsid w:val="00363EF6"/>
    <w:rsid w:val="00364520"/>
    <w:rsid w:val="00364942"/>
    <w:rsid w:val="00364AF0"/>
    <w:rsid w:val="00364C35"/>
    <w:rsid w:val="00365056"/>
    <w:rsid w:val="0036509E"/>
    <w:rsid w:val="00365453"/>
    <w:rsid w:val="0036556C"/>
    <w:rsid w:val="00365607"/>
    <w:rsid w:val="0036576E"/>
    <w:rsid w:val="0036597E"/>
    <w:rsid w:val="00365CC1"/>
    <w:rsid w:val="00366595"/>
    <w:rsid w:val="003665DF"/>
    <w:rsid w:val="00366AEF"/>
    <w:rsid w:val="00366DBC"/>
    <w:rsid w:val="0036708F"/>
    <w:rsid w:val="0036725F"/>
    <w:rsid w:val="00367687"/>
    <w:rsid w:val="00367FBF"/>
    <w:rsid w:val="003704E5"/>
    <w:rsid w:val="00370592"/>
    <w:rsid w:val="0037060C"/>
    <w:rsid w:val="00370635"/>
    <w:rsid w:val="0037064B"/>
    <w:rsid w:val="003709E3"/>
    <w:rsid w:val="00370A7A"/>
    <w:rsid w:val="00370DA5"/>
    <w:rsid w:val="003710CE"/>
    <w:rsid w:val="00371804"/>
    <w:rsid w:val="00371B0F"/>
    <w:rsid w:val="00371B6E"/>
    <w:rsid w:val="00371C89"/>
    <w:rsid w:val="00371E44"/>
    <w:rsid w:val="00371E4D"/>
    <w:rsid w:val="003724A6"/>
    <w:rsid w:val="003725DE"/>
    <w:rsid w:val="00372994"/>
    <w:rsid w:val="00372AF5"/>
    <w:rsid w:val="00372C8B"/>
    <w:rsid w:val="00372D4C"/>
    <w:rsid w:val="00372FFC"/>
    <w:rsid w:val="0037333A"/>
    <w:rsid w:val="003733AF"/>
    <w:rsid w:val="00373666"/>
    <w:rsid w:val="0037382A"/>
    <w:rsid w:val="00373ADC"/>
    <w:rsid w:val="00373AFA"/>
    <w:rsid w:val="00373B60"/>
    <w:rsid w:val="00373E07"/>
    <w:rsid w:val="00373F24"/>
    <w:rsid w:val="00373F64"/>
    <w:rsid w:val="003740B8"/>
    <w:rsid w:val="00374331"/>
    <w:rsid w:val="0037467A"/>
    <w:rsid w:val="003746B2"/>
    <w:rsid w:val="003747AD"/>
    <w:rsid w:val="00374A4D"/>
    <w:rsid w:val="00374C54"/>
    <w:rsid w:val="00374F0F"/>
    <w:rsid w:val="00374F3D"/>
    <w:rsid w:val="0037535E"/>
    <w:rsid w:val="0037548A"/>
    <w:rsid w:val="0037578D"/>
    <w:rsid w:val="00375A50"/>
    <w:rsid w:val="00375C74"/>
    <w:rsid w:val="00375EEA"/>
    <w:rsid w:val="003762F0"/>
    <w:rsid w:val="00376607"/>
    <w:rsid w:val="003766D2"/>
    <w:rsid w:val="00376927"/>
    <w:rsid w:val="00376B25"/>
    <w:rsid w:val="00376BD9"/>
    <w:rsid w:val="00376C62"/>
    <w:rsid w:val="00376E44"/>
    <w:rsid w:val="00376F0A"/>
    <w:rsid w:val="00376F2F"/>
    <w:rsid w:val="00377039"/>
    <w:rsid w:val="00377085"/>
    <w:rsid w:val="00377346"/>
    <w:rsid w:val="00377416"/>
    <w:rsid w:val="00377441"/>
    <w:rsid w:val="003774E1"/>
    <w:rsid w:val="0037787A"/>
    <w:rsid w:val="00377A0F"/>
    <w:rsid w:val="00377C76"/>
    <w:rsid w:val="00377DDC"/>
    <w:rsid w:val="00377E7E"/>
    <w:rsid w:val="003801DF"/>
    <w:rsid w:val="00380DA9"/>
    <w:rsid w:val="00380E02"/>
    <w:rsid w:val="00380FE7"/>
    <w:rsid w:val="003811B4"/>
    <w:rsid w:val="003816C1"/>
    <w:rsid w:val="003817B5"/>
    <w:rsid w:val="00381875"/>
    <w:rsid w:val="003819D6"/>
    <w:rsid w:val="00381C5C"/>
    <w:rsid w:val="00381CC4"/>
    <w:rsid w:val="00381FFA"/>
    <w:rsid w:val="003821B0"/>
    <w:rsid w:val="003821CF"/>
    <w:rsid w:val="0038226D"/>
    <w:rsid w:val="0038242F"/>
    <w:rsid w:val="003825FA"/>
    <w:rsid w:val="00382A17"/>
    <w:rsid w:val="00382A53"/>
    <w:rsid w:val="00382ADE"/>
    <w:rsid w:val="00382AE3"/>
    <w:rsid w:val="00382B22"/>
    <w:rsid w:val="00382BE3"/>
    <w:rsid w:val="00382C65"/>
    <w:rsid w:val="00382E17"/>
    <w:rsid w:val="00383342"/>
    <w:rsid w:val="003833D5"/>
    <w:rsid w:val="00383553"/>
    <w:rsid w:val="00383613"/>
    <w:rsid w:val="0038372A"/>
    <w:rsid w:val="00383BE5"/>
    <w:rsid w:val="00383DD3"/>
    <w:rsid w:val="003841B0"/>
    <w:rsid w:val="00384282"/>
    <w:rsid w:val="003847D0"/>
    <w:rsid w:val="00384848"/>
    <w:rsid w:val="0038486A"/>
    <w:rsid w:val="00384D5C"/>
    <w:rsid w:val="00384E2A"/>
    <w:rsid w:val="00384EF7"/>
    <w:rsid w:val="0038506B"/>
    <w:rsid w:val="00385111"/>
    <w:rsid w:val="0038514F"/>
    <w:rsid w:val="00385161"/>
    <w:rsid w:val="00385618"/>
    <w:rsid w:val="00385805"/>
    <w:rsid w:val="00385BB2"/>
    <w:rsid w:val="00385C92"/>
    <w:rsid w:val="00385EE5"/>
    <w:rsid w:val="00386344"/>
    <w:rsid w:val="00386494"/>
    <w:rsid w:val="003864A8"/>
    <w:rsid w:val="0038689D"/>
    <w:rsid w:val="003868F8"/>
    <w:rsid w:val="003869E2"/>
    <w:rsid w:val="00386A2D"/>
    <w:rsid w:val="00386D5E"/>
    <w:rsid w:val="00386EC2"/>
    <w:rsid w:val="003871E0"/>
    <w:rsid w:val="003872AB"/>
    <w:rsid w:val="003874BF"/>
    <w:rsid w:val="00387504"/>
    <w:rsid w:val="00387710"/>
    <w:rsid w:val="00387A54"/>
    <w:rsid w:val="00387D7B"/>
    <w:rsid w:val="00390164"/>
    <w:rsid w:val="00390286"/>
    <w:rsid w:val="00390DF0"/>
    <w:rsid w:val="00391238"/>
    <w:rsid w:val="00391523"/>
    <w:rsid w:val="00391580"/>
    <w:rsid w:val="003916A3"/>
    <w:rsid w:val="003918DF"/>
    <w:rsid w:val="00391975"/>
    <w:rsid w:val="0039199D"/>
    <w:rsid w:val="00391A9E"/>
    <w:rsid w:val="00391C53"/>
    <w:rsid w:val="00391F25"/>
    <w:rsid w:val="0039229B"/>
    <w:rsid w:val="0039242C"/>
    <w:rsid w:val="003927E6"/>
    <w:rsid w:val="00392964"/>
    <w:rsid w:val="00392AB8"/>
    <w:rsid w:val="00392B52"/>
    <w:rsid w:val="00392C35"/>
    <w:rsid w:val="00392D83"/>
    <w:rsid w:val="00392E3B"/>
    <w:rsid w:val="00393155"/>
    <w:rsid w:val="003934D1"/>
    <w:rsid w:val="003936F2"/>
    <w:rsid w:val="00393CF2"/>
    <w:rsid w:val="00393D3A"/>
    <w:rsid w:val="00394018"/>
    <w:rsid w:val="00394343"/>
    <w:rsid w:val="0039435C"/>
    <w:rsid w:val="003947AF"/>
    <w:rsid w:val="003947C9"/>
    <w:rsid w:val="003947F9"/>
    <w:rsid w:val="00394954"/>
    <w:rsid w:val="00394A5B"/>
    <w:rsid w:val="00394B94"/>
    <w:rsid w:val="00394C91"/>
    <w:rsid w:val="00394EE3"/>
    <w:rsid w:val="00394F48"/>
    <w:rsid w:val="00395037"/>
    <w:rsid w:val="00395A7F"/>
    <w:rsid w:val="00395EBA"/>
    <w:rsid w:val="0039609F"/>
    <w:rsid w:val="003961BB"/>
    <w:rsid w:val="003967E2"/>
    <w:rsid w:val="003967E7"/>
    <w:rsid w:val="00396842"/>
    <w:rsid w:val="003969A7"/>
    <w:rsid w:val="00396A48"/>
    <w:rsid w:val="00396E27"/>
    <w:rsid w:val="00396E4A"/>
    <w:rsid w:val="00396F69"/>
    <w:rsid w:val="003970E0"/>
    <w:rsid w:val="003975FB"/>
    <w:rsid w:val="003977BB"/>
    <w:rsid w:val="00397822"/>
    <w:rsid w:val="00397D4D"/>
    <w:rsid w:val="00397D82"/>
    <w:rsid w:val="00397EB9"/>
    <w:rsid w:val="003A0010"/>
    <w:rsid w:val="003A05DB"/>
    <w:rsid w:val="003A0958"/>
    <w:rsid w:val="003A09BA"/>
    <w:rsid w:val="003A09D4"/>
    <w:rsid w:val="003A0AEA"/>
    <w:rsid w:val="003A0BEA"/>
    <w:rsid w:val="003A0C95"/>
    <w:rsid w:val="003A0F2F"/>
    <w:rsid w:val="003A0FE5"/>
    <w:rsid w:val="003A126A"/>
    <w:rsid w:val="003A12EE"/>
    <w:rsid w:val="003A15BF"/>
    <w:rsid w:val="003A19A4"/>
    <w:rsid w:val="003A2048"/>
    <w:rsid w:val="003A2103"/>
    <w:rsid w:val="003A23AF"/>
    <w:rsid w:val="003A27D2"/>
    <w:rsid w:val="003A28B9"/>
    <w:rsid w:val="003A2AD5"/>
    <w:rsid w:val="003A2BB4"/>
    <w:rsid w:val="003A3045"/>
    <w:rsid w:val="003A3096"/>
    <w:rsid w:val="003A32F5"/>
    <w:rsid w:val="003A3373"/>
    <w:rsid w:val="003A3395"/>
    <w:rsid w:val="003A39EC"/>
    <w:rsid w:val="003A3B44"/>
    <w:rsid w:val="003A3D72"/>
    <w:rsid w:val="003A4196"/>
    <w:rsid w:val="003A41B7"/>
    <w:rsid w:val="003A4748"/>
    <w:rsid w:val="003A4A52"/>
    <w:rsid w:val="003A4C48"/>
    <w:rsid w:val="003A4D60"/>
    <w:rsid w:val="003A4DC4"/>
    <w:rsid w:val="003A52CC"/>
    <w:rsid w:val="003A56EF"/>
    <w:rsid w:val="003A6607"/>
    <w:rsid w:val="003A6676"/>
    <w:rsid w:val="003A66AF"/>
    <w:rsid w:val="003A6B60"/>
    <w:rsid w:val="003A6BB5"/>
    <w:rsid w:val="003A6EBE"/>
    <w:rsid w:val="003A6EBF"/>
    <w:rsid w:val="003A72E1"/>
    <w:rsid w:val="003A73D5"/>
    <w:rsid w:val="003A7616"/>
    <w:rsid w:val="003A770D"/>
    <w:rsid w:val="003A7856"/>
    <w:rsid w:val="003A7AF5"/>
    <w:rsid w:val="003A7B3B"/>
    <w:rsid w:val="003B000E"/>
    <w:rsid w:val="003B043E"/>
    <w:rsid w:val="003B045A"/>
    <w:rsid w:val="003B08E1"/>
    <w:rsid w:val="003B0B8C"/>
    <w:rsid w:val="003B0BBA"/>
    <w:rsid w:val="003B0C3B"/>
    <w:rsid w:val="003B0D1A"/>
    <w:rsid w:val="003B107E"/>
    <w:rsid w:val="003B10F1"/>
    <w:rsid w:val="003B1125"/>
    <w:rsid w:val="003B128C"/>
    <w:rsid w:val="003B12E6"/>
    <w:rsid w:val="003B1385"/>
    <w:rsid w:val="003B1639"/>
    <w:rsid w:val="003B18BA"/>
    <w:rsid w:val="003B19A4"/>
    <w:rsid w:val="003B1A92"/>
    <w:rsid w:val="003B1C33"/>
    <w:rsid w:val="003B1C83"/>
    <w:rsid w:val="003B205B"/>
    <w:rsid w:val="003B2177"/>
    <w:rsid w:val="003B2592"/>
    <w:rsid w:val="003B28A8"/>
    <w:rsid w:val="003B299A"/>
    <w:rsid w:val="003B2A73"/>
    <w:rsid w:val="003B2E85"/>
    <w:rsid w:val="003B2F36"/>
    <w:rsid w:val="003B3240"/>
    <w:rsid w:val="003B3526"/>
    <w:rsid w:val="003B35CA"/>
    <w:rsid w:val="003B3671"/>
    <w:rsid w:val="003B372C"/>
    <w:rsid w:val="003B37D6"/>
    <w:rsid w:val="003B3C21"/>
    <w:rsid w:val="003B400B"/>
    <w:rsid w:val="003B4145"/>
    <w:rsid w:val="003B418B"/>
    <w:rsid w:val="003B4438"/>
    <w:rsid w:val="003B4614"/>
    <w:rsid w:val="003B47A3"/>
    <w:rsid w:val="003B4950"/>
    <w:rsid w:val="003B4D44"/>
    <w:rsid w:val="003B4F4F"/>
    <w:rsid w:val="003B50CF"/>
    <w:rsid w:val="003B50D5"/>
    <w:rsid w:val="003B547E"/>
    <w:rsid w:val="003B562B"/>
    <w:rsid w:val="003B590D"/>
    <w:rsid w:val="003B5F4C"/>
    <w:rsid w:val="003B6365"/>
    <w:rsid w:val="003B6416"/>
    <w:rsid w:val="003B65AD"/>
    <w:rsid w:val="003B6874"/>
    <w:rsid w:val="003B6B90"/>
    <w:rsid w:val="003B6E99"/>
    <w:rsid w:val="003B71B4"/>
    <w:rsid w:val="003B7309"/>
    <w:rsid w:val="003B7443"/>
    <w:rsid w:val="003B74DE"/>
    <w:rsid w:val="003B755B"/>
    <w:rsid w:val="003B7645"/>
    <w:rsid w:val="003B772F"/>
    <w:rsid w:val="003B7B1B"/>
    <w:rsid w:val="003B7B98"/>
    <w:rsid w:val="003B7C64"/>
    <w:rsid w:val="003B7C92"/>
    <w:rsid w:val="003B7D3B"/>
    <w:rsid w:val="003B7DEC"/>
    <w:rsid w:val="003C0156"/>
    <w:rsid w:val="003C0380"/>
    <w:rsid w:val="003C0418"/>
    <w:rsid w:val="003C041A"/>
    <w:rsid w:val="003C0448"/>
    <w:rsid w:val="003C0835"/>
    <w:rsid w:val="003C0BFA"/>
    <w:rsid w:val="003C0D22"/>
    <w:rsid w:val="003C0E48"/>
    <w:rsid w:val="003C0EA1"/>
    <w:rsid w:val="003C0F5A"/>
    <w:rsid w:val="003C106D"/>
    <w:rsid w:val="003C13A7"/>
    <w:rsid w:val="003C1711"/>
    <w:rsid w:val="003C1820"/>
    <w:rsid w:val="003C18D0"/>
    <w:rsid w:val="003C1C82"/>
    <w:rsid w:val="003C1D0D"/>
    <w:rsid w:val="003C1F3C"/>
    <w:rsid w:val="003C2088"/>
    <w:rsid w:val="003C23CF"/>
    <w:rsid w:val="003C24A6"/>
    <w:rsid w:val="003C25FE"/>
    <w:rsid w:val="003C26F8"/>
    <w:rsid w:val="003C2C40"/>
    <w:rsid w:val="003C2E17"/>
    <w:rsid w:val="003C2ED5"/>
    <w:rsid w:val="003C3480"/>
    <w:rsid w:val="003C3845"/>
    <w:rsid w:val="003C3E56"/>
    <w:rsid w:val="003C3F74"/>
    <w:rsid w:val="003C4342"/>
    <w:rsid w:val="003C476B"/>
    <w:rsid w:val="003C4971"/>
    <w:rsid w:val="003C4B14"/>
    <w:rsid w:val="003C4B6C"/>
    <w:rsid w:val="003C4D9C"/>
    <w:rsid w:val="003C57BF"/>
    <w:rsid w:val="003C59C9"/>
    <w:rsid w:val="003C63E6"/>
    <w:rsid w:val="003C65E8"/>
    <w:rsid w:val="003C6680"/>
    <w:rsid w:val="003C67E9"/>
    <w:rsid w:val="003C6AC4"/>
    <w:rsid w:val="003C6CF4"/>
    <w:rsid w:val="003C7597"/>
    <w:rsid w:val="003C776D"/>
    <w:rsid w:val="003C78A5"/>
    <w:rsid w:val="003C78EA"/>
    <w:rsid w:val="003C7BB2"/>
    <w:rsid w:val="003C7C9E"/>
    <w:rsid w:val="003C7DB5"/>
    <w:rsid w:val="003C7DC1"/>
    <w:rsid w:val="003C7E85"/>
    <w:rsid w:val="003D0174"/>
    <w:rsid w:val="003D043E"/>
    <w:rsid w:val="003D0441"/>
    <w:rsid w:val="003D0508"/>
    <w:rsid w:val="003D05B7"/>
    <w:rsid w:val="003D0832"/>
    <w:rsid w:val="003D0907"/>
    <w:rsid w:val="003D0A08"/>
    <w:rsid w:val="003D0ACC"/>
    <w:rsid w:val="003D133F"/>
    <w:rsid w:val="003D14AC"/>
    <w:rsid w:val="003D1BBA"/>
    <w:rsid w:val="003D1C70"/>
    <w:rsid w:val="003D276D"/>
    <w:rsid w:val="003D2840"/>
    <w:rsid w:val="003D2C38"/>
    <w:rsid w:val="003D2CA1"/>
    <w:rsid w:val="003D2F0C"/>
    <w:rsid w:val="003D3134"/>
    <w:rsid w:val="003D32DF"/>
    <w:rsid w:val="003D362C"/>
    <w:rsid w:val="003D3633"/>
    <w:rsid w:val="003D392B"/>
    <w:rsid w:val="003D39EB"/>
    <w:rsid w:val="003D3AFB"/>
    <w:rsid w:val="003D3BF3"/>
    <w:rsid w:val="003D3C11"/>
    <w:rsid w:val="003D3F2A"/>
    <w:rsid w:val="003D4111"/>
    <w:rsid w:val="003D43BD"/>
    <w:rsid w:val="003D4B72"/>
    <w:rsid w:val="003D4DE9"/>
    <w:rsid w:val="003D4FEA"/>
    <w:rsid w:val="003D5250"/>
    <w:rsid w:val="003D527D"/>
    <w:rsid w:val="003D54FF"/>
    <w:rsid w:val="003D563A"/>
    <w:rsid w:val="003D577E"/>
    <w:rsid w:val="003D5804"/>
    <w:rsid w:val="003D5819"/>
    <w:rsid w:val="003D5869"/>
    <w:rsid w:val="003D58C6"/>
    <w:rsid w:val="003D5A28"/>
    <w:rsid w:val="003D5AA0"/>
    <w:rsid w:val="003D5D21"/>
    <w:rsid w:val="003D5DEA"/>
    <w:rsid w:val="003D5DFD"/>
    <w:rsid w:val="003D5EA5"/>
    <w:rsid w:val="003D5F73"/>
    <w:rsid w:val="003D6005"/>
    <w:rsid w:val="003D6179"/>
    <w:rsid w:val="003D62DD"/>
    <w:rsid w:val="003D64F9"/>
    <w:rsid w:val="003D66D8"/>
    <w:rsid w:val="003D6A25"/>
    <w:rsid w:val="003D6A95"/>
    <w:rsid w:val="003D7691"/>
    <w:rsid w:val="003D769B"/>
    <w:rsid w:val="003D76DC"/>
    <w:rsid w:val="003D779E"/>
    <w:rsid w:val="003D792F"/>
    <w:rsid w:val="003D7AA3"/>
    <w:rsid w:val="003D7B62"/>
    <w:rsid w:val="003D7C0E"/>
    <w:rsid w:val="003D7D9F"/>
    <w:rsid w:val="003D7F41"/>
    <w:rsid w:val="003D7FC0"/>
    <w:rsid w:val="003D7FD1"/>
    <w:rsid w:val="003E020E"/>
    <w:rsid w:val="003E03D1"/>
    <w:rsid w:val="003E1124"/>
    <w:rsid w:val="003E1396"/>
    <w:rsid w:val="003E1774"/>
    <w:rsid w:val="003E19A1"/>
    <w:rsid w:val="003E1D1C"/>
    <w:rsid w:val="003E2185"/>
    <w:rsid w:val="003E2339"/>
    <w:rsid w:val="003E2781"/>
    <w:rsid w:val="003E27FA"/>
    <w:rsid w:val="003E2A18"/>
    <w:rsid w:val="003E2F1C"/>
    <w:rsid w:val="003E2F23"/>
    <w:rsid w:val="003E2F3E"/>
    <w:rsid w:val="003E3066"/>
    <w:rsid w:val="003E335A"/>
    <w:rsid w:val="003E37EB"/>
    <w:rsid w:val="003E38FB"/>
    <w:rsid w:val="003E3C39"/>
    <w:rsid w:val="003E40CB"/>
    <w:rsid w:val="003E4421"/>
    <w:rsid w:val="003E4486"/>
    <w:rsid w:val="003E45B5"/>
    <w:rsid w:val="003E48E2"/>
    <w:rsid w:val="003E49FE"/>
    <w:rsid w:val="003E4A03"/>
    <w:rsid w:val="003E4D4C"/>
    <w:rsid w:val="003E5220"/>
    <w:rsid w:val="003E525F"/>
    <w:rsid w:val="003E5365"/>
    <w:rsid w:val="003E573F"/>
    <w:rsid w:val="003E5D2E"/>
    <w:rsid w:val="003E6280"/>
    <w:rsid w:val="003E62A8"/>
    <w:rsid w:val="003E656C"/>
    <w:rsid w:val="003E663E"/>
    <w:rsid w:val="003E6F21"/>
    <w:rsid w:val="003E6FC8"/>
    <w:rsid w:val="003E7113"/>
    <w:rsid w:val="003E72AC"/>
    <w:rsid w:val="003E72C9"/>
    <w:rsid w:val="003E74BA"/>
    <w:rsid w:val="003E7535"/>
    <w:rsid w:val="003E76C2"/>
    <w:rsid w:val="003E772D"/>
    <w:rsid w:val="003E79BE"/>
    <w:rsid w:val="003E7B15"/>
    <w:rsid w:val="003E7C16"/>
    <w:rsid w:val="003E7C26"/>
    <w:rsid w:val="003F0027"/>
    <w:rsid w:val="003F0070"/>
    <w:rsid w:val="003F01BC"/>
    <w:rsid w:val="003F01FC"/>
    <w:rsid w:val="003F0450"/>
    <w:rsid w:val="003F05F1"/>
    <w:rsid w:val="003F06CF"/>
    <w:rsid w:val="003F0813"/>
    <w:rsid w:val="003F0A1F"/>
    <w:rsid w:val="003F0DFF"/>
    <w:rsid w:val="003F0E0D"/>
    <w:rsid w:val="003F0E22"/>
    <w:rsid w:val="003F0F09"/>
    <w:rsid w:val="003F1225"/>
    <w:rsid w:val="003F156E"/>
    <w:rsid w:val="003F167B"/>
    <w:rsid w:val="003F1BD1"/>
    <w:rsid w:val="003F1D5C"/>
    <w:rsid w:val="003F1F30"/>
    <w:rsid w:val="003F225C"/>
    <w:rsid w:val="003F238F"/>
    <w:rsid w:val="003F2485"/>
    <w:rsid w:val="003F2791"/>
    <w:rsid w:val="003F289D"/>
    <w:rsid w:val="003F2DF3"/>
    <w:rsid w:val="003F2E41"/>
    <w:rsid w:val="003F308A"/>
    <w:rsid w:val="003F3214"/>
    <w:rsid w:val="003F334B"/>
    <w:rsid w:val="003F3F42"/>
    <w:rsid w:val="003F4321"/>
    <w:rsid w:val="003F4352"/>
    <w:rsid w:val="003F4553"/>
    <w:rsid w:val="003F455E"/>
    <w:rsid w:val="003F4570"/>
    <w:rsid w:val="003F464D"/>
    <w:rsid w:val="003F4C3B"/>
    <w:rsid w:val="003F4D84"/>
    <w:rsid w:val="003F5289"/>
    <w:rsid w:val="003F5427"/>
    <w:rsid w:val="003F55D6"/>
    <w:rsid w:val="003F5803"/>
    <w:rsid w:val="003F59E2"/>
    <w:rsid w:val="003F59EF"/>
    <w:rsid w:val="003F5A10"/>
    <w:rsid w:val="003F5BD2"/>
    <w:rsid w:val="003F5C09"/>
    <w:rsid w:val="003F5E80"/>
    <w:rsid w:val="003F5F57"/>
    <w:rsid w:val="003F6012"/>
    <w:rsid w:val="003F626A"/>
    <w:rsid w:val="003F6282"/>
    <w:rsid w:val="003F6961"/>
    <w:rsid w:val="003F6972"/>
    <w:rsid w:val="003F6A87"/>
    <w:rsid w:val="003F6ACE"/>
    <w:rsid w:val="003F6DF4"/>
    <w:rsid w:val="003F6EB1"/>
    <w:rsid w:val="003F7529"/>
    <w:rsid w:val="003F77A5"/>
    <w:rsid w:val="003F77E9"/>
    <w:rsid w:val="003F79EE"/>
    <w:rsid w:val="003F7A2C"/>
    <w:rsid w:val="004001A9"/>
    <w:rsid w:val="0040042F"/>
    <w:rsid w:val="00400781"/>
    <w:rsid w:val="00400979"/>
    <w:rsid w:val="0040098E"/>
    <w:rsid w:val="004009ED"/>
    <w:rsid w:val="00400A45"/>
    <w:rsid w:val="00400A82"/>
    <w:rsid w:val="00401205"/>
    <w:rsid w:val="00401220"/>
    <w:rsid w:val="004014CA"/>
    <w:rsid w:val="0040159C"/>
    <w:rsid w:val="0040186E"/>
    <w:rsid w:val="0040194A"/>
    <w:rsid w:val="0040199C"/>
    <w:rsid w:val="00401C4B"/>
    <w:rsid w:val="0040208D"/>
    <w:rsid w:val="004021FF"/>
    <w:rsid w:val="00402372"/>
    <w:rsid w:val="0040249F"/>
    <w:rsid w:val="0040250C"/>
    <w:rsid w:val="004028CD"/>
    <w:rsid w:val="00402A04"/>
    <w:rsid w:val="00402B5C"/>
    <w:rsid w:val="00402DD5"/>
    <w:rsid w:val="00402FC4"/>
    <w:rsid w:val="00403111"/>
    <w:rsid w:val="004037BE"/>
    <w:rsid w:val="004039B9"/>
    <w:rsid w:val="00404007"/>
    <w:rsid w:val="00404021"/>
    <w:rsid w:val="00404240"/>
    <w:rsid w:val="00404657"/>
    <w:rsid w:val="00404998"/>
    <w:rsid w:val="00404E57"/>
    <w:rsid w:val="00405046"/>
    <w:rsid w:val="004051EB"/>
    <w:rsid w:val="004053E8"/>
    <w:rsid w:val="00405598"/>
    <w:rsid w:val="004056E1"/>
    <w:rsid w:val="004059CB"/>
    <w:rsid w:val="004059CC"/>
    <w:rsid w:val="00405AB7"/>
    <w:rsid w:val="00405DA0"/>
    <w:rsid w:val="00405E87"/>
    <w:rsid w:val="0040637A"/>
    <w:rsid w:val="004064BE"/>
    <w:rsid w:val="00406623"/>
    <w:rsid w:val="004066EE"/>
    <w:rsid w:val="00407120"/>
    <w:rsid w:val="00407171"/>
    <w:rsid w:val="004073A9"/>
    <w:rsid w:val="004076B4"/>
    <w:rsid w:val="004076F4"/>
    <w:rsid w:val="00407C8D"/>
    <w:rsid w:val="00407D76"/>
    <w:rsid w:val="00407DC4"/>
    <w:rsid w:val="0041064D"/>
    <w:rsid w:val="00410709"/>
    <w:rsid w:val="0041083A"/>
    <w:rsid w:val="00410BBE"/>
    <w:rsid w:val="0041107C"/>
    <w:rsid w:val="004111B3"/>
    <w:rsid w:val="00411488"/>
    <w:rsid w:val="004115EF"/>
    <w:rsid w:val="00411898"/>
    <w:rsid w:val="00411A8E"/>
    <w:rsid w:val="00411E26"/>
    <w:rsid w:val="0041244C"/>
    <w:rsid w:val="00412576"/>
    <w:rsid w:val="0041259A"/>
    <w:rsid w:val="00412842"/>
    <w:rsid w:val="00412AC3"/>
    <w:rsid w:val="00412B0F"/>
    <w:rsid w:val="00412C26"/>
    <w:rsid w:val="00412D04"/>
    <w:rsid w:val="00412DE2"/>
    <w:rsid w:val="00412EE8"/>
    <w:rsid w:val="00412FF7"/>
    <w:rsid w:val="004136BD"/>
    <w:rsid w:val="00413A07"/>
    <w:rsid w:val="00413D11"/>
    <w:rsid w:val="00413EB4"/>
    <w:rsid w:val="00414128"/>
    <w:rsid w:val="00414315"/>
    <w:rsid w:val="0041439C"/>
    <w:rsid w:val="0041466D"/>
    <w:rsid w:val="0041487F"/>
    <w:rsid w:val="004148A9"/>
    <w:rsid w:val="00414A73"/>
    <w:rsid w:val="00414C1A"/>
    <w:rsid w:val="00414EB9"/>
    <w:rsid w:val="00414FD5"/>
    <w:rsid w:val="004152DE"/>
    <w:rsid w:val="0041547D"/>
    <w:rsid w:val="004155CB"/>
    <w:rsid w:val="00415934"/>
    <w:rsid w:val="00415CF4"/>
    <w:rsid w:val="00415E4D"/>
    <w:rsid w:val="00416206"/>
    <w:rsid w:val="0041621B"/>
    <w:rsid w:val="004163B5"/>
    <w:rsid w:val="004167B3"/>
    <w:rsid w:val="00416841"/>
    <w:rsid w:val="004169E4"/>
    <w:rsid w:val="00416A76"/>
    <w:rsid w:val="00416F5A"/>
    <w:rsid w:val="00416FEF"/>
    <w:rsid w:val="00417686"/>
    <w:rsid w:val="00417849"/>
    <w:rsid w:val="0041796D"/>
    <w:rsid w:val="00417CD4"/>
    <w:rsid w:val="00420137"/>
    <w:rsid w:val="0042021B"/>
    <w:rsid w:val="00420286"/>
    <w:rsid w:val="00420395"/>
    <w:rsid w:val="004203FF"/>
    <w:rsid w:val="0042087E"/>
    <w:rsid w:val="004208F2"/>
    <w:rsid w:val="00420D28"/>
    <w:rsid w:val="00420E28"/>
    <w:rsid w:val="00420F1A"/>
    <w:rsid w:val="00421A3F"/>
    <w:rsid w:val="004222CB"/>
    <w:rsid w:val="004222CE"/>
    <w:rsid w:val="0042238D"/>
    <w:rsid w:val="004224B7"/>
    <w:rsid w:val="004227F3"/>
    <w:rsid w:val="00422A61"/>
    <w:rsid w:val="00422B9D"/>
    <w:rsid w:val="004231CE"/>
    <w:rsid w:val="004233A3"/>
    <w:rsid w:val="0042341F"/>
    <w:rsid w:val="00423471"/>
    <w:rsid w:val="00423549"/>
    <w:rsid w:val="0042360A"/>
    <w:rsid w:val="00423774"/>
    <w:rsid w:val="00423C92"/>
    <w:rsid w:val="00423E94"/>
    <w:rsid w:val="00423FC8"/>
    <w:rsid w:val="004240B9"/>
    <w:rsid w:val="00424192"/>
    <w:rsid w:val="0042427C"/>
    <w:rsid w:val="00424617"/>
    <w:rsid w:val="00424761"/>
    <w:rsid w:val="004249FC"/>
    <w:rsid w:val="00424E84"/>
    <w:rsid w:val="00425303"/>
    <w:rsid w:val="00425593"/>
    <w:rsid w:val="0042568B"/>
    <w:rsid w:val="004256F1"/>
    <w:rsid w:val="0042573B"/>
    <w:rsid w:val="004257DA"/>
    <w:rsid w:val="004257F1"/>
    <w:rsid w:val="00425B5F"/>
    <w:rsid w:val="00425EBF"/>
    <w:rsid w:val="00426062"/>
    <w:rsid w:val="00426087"/>
    <w:rsid w:val="00426100"/>
    <w:rsid w:val="00426131"/>
    <w:rsid w:val="0042616B"/>
    <w:rsid w:val="004261E9"/>
    <w:rsid w:val="0042652F"/>
    <w:rsid w:val="00426ADB"/>
    <w:rsid w:val="00426DAB"/>
    <w:rsid w:val="0042754F"/>
    <w:rsid w:val="0042761B"/>
    <w:rsid w:val="0042767E"/>
    <w:rsid w:val="004276A7"/>
    <w:rsid w:val="00427767"/>
    <w:rsid w:val="00427854"/>
    <w:rsid w:val="004278B7"/>
    <w:rsid w:val="00427A66"/>
    <w:rsid w:val="00427CC7"/>
    <w:rsid w:val="0043035C"/>
    <w:rsid w:val="0043050E"/>
    <w:rsid w:val="0043056A"/>
    <w:rsid w:val="00430849"/>
    <w:rsid w:val="00431276"/>
    <w:rsid w:val="00431328"/>
    <w:rsid w:val="004313B1"/>
    <w:rsid w:val="00431462"/>
    <w:rsid w:val="00431533"/>
    <w:rsid w:val="00431CA4"/>
    <w:rsid w:val="00431DD3"/>
    <w:rsid w:val="00431E9D"/>
    <w:rsid w:val="00432859"/>
    <w:rsid w:val="00432AC7"/>
    <w:rsid w:val="004330AD"/>
    <w:rsid w:val="004331E3"/>
    <w:rsid w:val="00433848"/>
    <w:rsid w:val="00433942"/>
    <w:rsid w:val="00433A52"/>
    <w:rsid w:val="00433B78"/>
    <w:rsid w:val="0043409E"/>
    <w:rsid w:val="00434112"/>
    <w:rsid w:val="0043412A"/>
    <w:rsid w:val="004341C8"/>
    <w:rsid w:val="0043429C"/>
    <w:rsid w:val="004342B6"/>
    <w:rsid w:val="00434395"/>
    <w:rsid w:val="00434DAF"/>
    <w:rsid w:val="00434DD3"/>
    <w:rsid w:val="00434F61"/>
    <w:rsid w:val="00435321"/>
    <w:rsid w:val="004353B4"/>
    <w:rsid w:val="00435441"/>
    <w:rsid w:val="004354B7"/>
    <w:rsid w:val="004357BA"/>
    <w:rsid w:val="0043586C"/>
    <w:rsid w:val="00435900"/>
    <w:rsid w:val="004359C8"/>
    <w:rsid w:val="0043604A"/>
    <w:rsid w:val="00436334"/>
    <w:rsid w:val="0043635D"/>
    <w:rsid w:val="004366C9"/>
    <w:rsid w:val="0043673F"/>
    <w:rsid w:val="0043693B"/>
    <w:rsid w:val="00436B6C"/>
    <w:rsid w:val="00436DB1"/>
    <w:rsid w:val="00436EAA"/>
    <w:rsid w:val="004370DC"/>
    <w:rsid w:val="0043729F"/>
    <w:rsid w:val="0043741F"/>
    <w:rsid w:val="00437615"/>
    <w:rsid w:val="0043762F"/>
    <w:rsid w:val="00437690"/>
    <w:rsid w:val="004376E4"/>
    <w:rsid w:val="004377C1"/>
    <w:rsid w:val="00437854"/>
    <w:rsid w:val="00437A40"/>
    <w:rsid w:val="00437AF7"/>
    <w:rsid w:val="00437C8E"/>
    <w:rsid w:val="00437CED"/>
    <w:rsid w:val="00437D1B"/>
    <w:rsid w:val="00437D7F"/>
    <w:rsid w:val="00437DA4"/>
    <w:rsid w:val="00437DFE"/>
    <w:rsid w:val="00437EAF"/>
    <w:rsid w:val="00437F40"/>
    <w:rsid w:val="00440085"/>
    <w:rsid w:val="004402F4"/>
    <w:rsid w:val="00440604"/>
    <w:rsid w:val="00440678"/>
    <w:rsid w:val="00440752"/>
    <w:rsid w:val="00440830"/>
    <w:rsid w:val="004408C8"/>
    <w:rsid w:val="00440C60"/>
    <w:rsid w:val="00441111"/>
    <w:rsid w:val="00441118"/>
    <w:rsid w:val="0044121C"/>
    <w:rsid w:val="00441590"/>
    <w:rsid w:val="0044178A"/>
    <w:rsid w:val="0044181A"/>
    <w:rsid w:val="00441829"/>
    <w:rsid w:val="00441836"/>
    <w:rsid w:val="00441982"/>
    <w:rsid w:val="00441C74"/>
    <w:rsid w:val="00441E2A"/>
    <w:rsid w:val="00441FAA"/>
    <w:rsid w:val="004422A2"/>
    <w:rsid w:val="00442480"/>
    <w:rsid w:val="00442523"/>
    <w:rsid w:val="004425B5"/>
    <w:rsid w:val="00442829"/>
    <w:rsid w:val="00442929"/>
    <w:rsid w:val="00442E2B"/>
    <w:rsid w:val="00443438"/>
    <w:rsid w:val="00443586"/>
    <w:rsid w:val="004436DC"/>
    <w:rsid w:val="00443988"/>
    <w:rsid w:val="00443C90"/>
    <w:rsid w:val="00443D09"/>
    <w:rsid w:val="0044434B"/>
    <w:rsid w:val="004443CA"/>
    <w:rsid w:val="004444DA"/>
    <w:rsid w:val="004445DC"/>
    <w:rsid w:val="00444C5C"/>
    <w:rsid w:val="00445171"/>
    <w:rsid w:val="004452C5"/>
    <w:rsid w:val="004454AB"/>
    <w:rsid w:val="004457BF"/>
    <w:rsid w:val="00445882"/>
    <w:rsid w:val="004459FB"/>
    <w:rsid w:val="00445C30"/>
    <w:rsid w:val="00446273"/>
    <w:rsid w:val="00446384"/>
    <w:rsid w:val="00446547"/>
    <w:rsid w:val="004465EC"/>
    <w:rsid w:val="0044663B"/>
    <w:rsid w:val="00446677"/>
    <w:rsid w:val="0044676C"/>
    <w:rsid w:val="0044688B"/>
    <w:rsid w:val="00446AC6"/>
    <w:rsid w:val="00446D5C"/>
    <w:rsid w:val="00446EE5"/>
    <w:rsid w:val="00446F81"/>
    <w:rsid w:val="00447204"/>
    <w:rsid w:val="004474BF"/>
    <w:rsid w:val="004476A2"/>
    <w:rsid w:val="00447B49"/>
    <w:rsid w:val="00450CD4"/>
    <w:rsid w:val="004511D9"/>
    <w:rsid w:val="00451293"/>
    <w:rsid w:val="00451300"/>
    <w:rsid w:val="0045155B"/>
    <w:rsid w:val="0045165A"/>
    <w:rsid w:val="004516C8"/>
    <w:rsid w:val="00451805"/>
    <w:rsid w:val="00451A0A"/>
    <w:rsid w:val="00451A76"/>
    <w:rsid w:val="00452485"/>
    <w:rsid w:val="00452531"/>
    <w:rsid w:val="0045286D"/>
    <w:rsid w:val="00452922"/>
    <w:rsid w:val="00452D7E"/>
    <w:rsid w:val="00452E60"/>
    <w:rsid w:val="004535B5"/>
    <w:rsid w:val="00453661"/>
    <w:rsid w:val="0045374E"/>
    <w:rsid w:val="00453970"/>
    <w:rsid w:val="00453A1F"/>
    <w:rsid w:val="00453ABA"/>
    <w:rsid w:val="00453B2D"/>
    <w:rsid w:val="00453C79"/>
    <w:rsid w:val="004540F1"/>
    <w:rsid w:val="00454156"/>
    <w:rsid w:val="0045415D"/>
    <w:rsid w:val="00454EE0"/>
    <w:rsid w:val="00455172"/>
    <w:rsid w:val="00455348"/>
    <w:rsid w:val="004553BB"/>
    <w:rsid w:val="004554CA"/>
    <w:rsid w:val="00455710"/>
    <w:rsid w:val="00455733"/>
    <w:rsid w:val="0045591B"/>
    <w:rsid w:val="00455A7B"/>
    <w:rsid w:val="00455E05"/>
    <w:rsid w:val="0045621A"/>
    <w:rsid w:val="00456520"/>
    <w:rsid w:val="00456719"/>
    <w:rsid w:val="0045684F"/>
    <w:rsid w:val="0045699A"/>
    <w:rsid w:val="00456FC0"/>
    <w:rsid w:val="00457112"/>
    <w:rsid w:val="0045788A"/>
    <w:rsid w:val="0045790E"/>
    <w:rsid w:val="00457B19"/>
    <w:rsid w:val="00457B41"/>
    <w:rsid w:val="00457C67"/>
    <w:rsid w:val="00457D7C"/>
    <w:rsid w:val="00460096"/>
    <w:rsid w:val="004602D6"/>
    <w:rsid w:val="0046030E"/>
    <w:rsid w:val="004606FA"/>
    <w:rsid w:val="004613A5"/>
    <w:rsid w:val="004614E7"/>
    <w:rsid w:val="004614EE"/>
    <w:rsid w:val="004617AC"/>
    <w:rsid w:val="00461888"/>
    <w:rsid w:val="00461C88"/>
    <w:rsid w:val="00461CF8"/>
    <w:rsid w:val="00462453"/>
    <w:rsid w:val="00462DAC"/>
    <w:rsid w:val="00462F4E"/>
    <w:rsid w:val="00463033"/>
    <w:rsid w:val="00463148"/>
    <w:rsid w:val="00463474"/>
    <w:rsid w:val="004636CF"/>
    <w:rsid w:val="004637ED"/>
    <w:rsid w:val="0046385D"/>
    <w:rsid w:val="00463D25"/>
    <w:rsid w:val="004640CF"/>
    <w:rsid w:val="004641D9"/>
    <w:rsid w:val="004641FD"/>
    <w:rsid w:val="0046430A"/>
    <w:rsid w:val="004645E0"/>
    <w:rsid w:val="0046460C"/>
    <w:rsid w:val="00464CCD"/>
    <w:rsid w:val="00464DE8"/>
    <w:rsid w:val="004650E7"/>
    <w:rsid w:val="004654CB"/>
    <w:rsid w:val="00465509"/>
    <w:rsid w:val="0046570D"/>
    <w:rsid w:val="004658DC"/>
    <w:rsid w:val="004659B0"/>
    <w:rsid w:val="00466168"/>
    <w:rsid w:val="00466221"/>
    <w:rsid w:val="00466493"/>
    <w:rsid w:val="00466DB3"/>
    <w:rsid w:val="00466DDC"/>
    <w:rsid w:val="00466F9B"/>
    <w:rsid w:val="00467213"/>
    <w:rsid w:val="004672BB"/>
    <w:rsid w:val="004673C9"/>
    <w:rsid w:val="00467A7B"/>
    <w:rsid w:val="00467D97"/>
    <w:rsid w:val="00467EC6"/>
    <w:rsid w:val="00467F6B"/>
    <w:rsid w:val="00467FB7"/>
    <w:rsid w:val="00470266"/>
    <w:rsid w:val="0047028B"/>
    <w:rsid w:val="00470735"/>
    <w:rsid w:val="00470B49"/>
    <w:rsid w:val="00470BEF"/>
    <w:rsid w:val="00471102"/>
    <w:rsid w:val="0047128D"/>
    <w:rsid w:val="00471318"/>
    <w:rsid w:val="004714F3"/>
    <w:rsid w:val="004717FA"/>
    <w:rsid w:val="00471969"/>
    <w:rsid w:val="004719A0"/>
    <w:rsid w:val="00471B1C"/>
    <w:rsid w:val="00471C13"/>
    <w:rsid w:val="00471C1B"/>
    <w:rsid w:val="00471C45"/>
    <w:rsid w:val="00471DA7"/>
    <w:rsid w:val="00471F01"/>
    <w:rsid w:val="00472009"/>
    <w:rsid w:val="004723DC"/>
    <w:rsid w:val="00472525"/>
    <w:rsid w:val="00472A39"/>
    <w:rsid w:val="00472C03"/>
    <w:rsid w:val="00472D43"/>
    <w:rsid w:val="00472E12"/>
    <w:rsid w:val="00472ED4"/>
    <w:rsid w:val="00472FA5"/>
    <w:rsid w:val="00473592"/>
    <w:rsid w:val="0047370E"/>
    <w:rsid w:val="0047424D"/>
    <w:rsid w:val="004745DB"/>
    <w:rsid w:val="004746FF"/>
    <w:rsid w:val="004747C6"/>
    <w:rsid w:val="00474A91"/>
    <w:rsid w:val="00474CD1"/>
    <w:rsid w:val="00474D12"/>
    <w:rsid w:val="00474E68"/>
    <w:rsid w:val="00475012"/>
    <w:rsid w:val="0047561B"/>
    <w:rsid w:val="00475697"/>
    <w:rsid w:val="00475A06"/>
    <w:rsid w:val="00475A55"/>
    <w:rsid w:val="00476215"/>
    <w:rsid w:val="0047622D"/>
    <w:rsid w:val="00476667"/>
    <w:rsid w:val="004766CA"/>
    <w:rsid w:val="00476844"/>
    <w:rsid w:val="00476890"/>
    <w:rsid w:val="004768C9"/>
    <w:rsid w:val="00476E60"/>
    <w:rsid w:val="0047708E"/>
    <w:rsid w:val="004771A9"/>
    <w:rsid w:val="004771E6"/>
    <w:rsid w:val="00477476"/>
    <w:rsid w:val="00477477"/>
    <w:rsid w:val="00477A16"/>
    <w:rsid w:val="00477C2B"/>
    <w:rsid w:val="00477C7C"/>
    <w:rsid w:val="0048046B"/>
    <w:rsid w:val="0048091A"/>
    <w:rsid w:val="00480A5D"/>
    <w:rsid w:val="00480A5F"/>
    <w:rsid w:val="00480F5B"/>
    <w:rsid w:val="004813A0"/>
    <w:rsid w:val="004814EC"/>
    <w:rsid w:val="0048180E"/>
    <w:rsid w:val="0048192E"/>
    <w:rsid w:val="00481A6D"/>
    <w:rsid w:val="00481B76"/>
    <w:rsid w:val="00481BDD"/>
    <w:rsid w:val="004821BA"/>
    <w:rsid w:val="004822D9"/>
    <w:rsid w:val="00482353"/>
    <w:rsid w:val="0048272D"/>
    <w:rsid w:val="00482807"/>
    <w:rsid w:val="004828E9"/>
    <w:rsid w:val="004829BE"/>
    <w:rsid w:val="00482EFE"/>
    <w:rsid w:val="00482FDA"/>
    <w:rsid w:val="0048307D"/>
    <w:rsid w:val="004834E2"/>
    <w:rsid w:val="00483B1B"/>
    <w:rsid w:val="00484281"/>
    <w:rsid w:val="00484322"/>
    <w:rsid w:val="004844D8"/>
    <w:rsid w:val="00484699"/>
    <w:rsid w:val="00484D23"/>
    <w:rsid w:val="0048501B"/>
    <w:rsid w:val="00485041"/>
    <w:rsid w:val="00485088"/>
    <w:rsid w:val="0048523B"/>
    <w:rsid w:val="0048528F"/>
    <w:rsid w:val="00485435"/>
    <w:rsid w:val="0048559D"/>
    <w:rsid w:val="004859F9"/>
    <w:rsid w:val="00485A60"/>
    <w:rsid w:val="00485D77"/>
    <w:rsid w:val="004862E8"/>
    <w:rsid w:val="00486583"/>
    <w:rsid w:val="00486777"/>
    <w:rsid w:val="004869DA"/>
    <w:rsid w:val="00486C26"/>
    <w:rsid w:val="00486C2F"/>
    <w:rsid w:val="0048741B"/>
    <w:rsid w:val="0048768C"/>
    <w:rsid w:val="00487EB5"/>
    <w:rsid w:val="00487F0B"/>
    <w:rsid w:val="004902A0"/>
    <w:rsid w:val="0049098E"/>
    <w:rsid w:val="004909B0"/>
    <w:rsid w:val="00490CF6"/>
    <w:rsid w:val="00490E06"/>
    <w:rsid w:val="00491060"/>
    <w:rsid w:val="0049136E"/>
    <w:rsid w:val="0049245D"/>
    <w:rsid w:val="0049252A"/>
    <w:rsid w:val="00492572"/>
    <w:rsid w:val="0049284C"/>
    <w:rsid w:val="00492B7E"/>
    <w:rsid w:val="00492C8C"/>
    <w:rsid w:val="0049309E"/>
    <w:rsid w:val="0049315B"/>
    <w:rsid w:val="004935D0"/>
    <w:rsid w:val="004935D9"/>
    <w:rsid w:val="004936C0"/>
    <w:rsid w:val="00493800"/>
    <w:rsid w:val="00493C6D"/>
    <w:rsid w:val="00493CF6"/>
    <w:rsid w:val="00493DE4"/>
    <w:rsid w:val="00493F7B"/>
    <w:rsid w:val="004940AE"/>
    <w:rsid w:val="004941AD"/>
    <w:rsid w:val="00494239"/>
    <w:rsid w:val="00494641"/>
    <w:rsid w:val="00494B03"/>
    <w:rsid w:val="00494D59"/>
    <w:rsid w:val="004951DF"/>
    <w:rsid w:val="004951FE"/>
    <w:rsid w:val="004955D1"/>
    <w:rsid w:val="00495620"/>
    <w:rsid w:val="00495A1B"/>
    <w:rsid w:val="00495A52"/>
    <w:rsid w:val="00495C3F"/>
    <w:rsid w:val="00495C52"/>
    <w:rsid w:val="00495CAF"/>
    <w:rsid w:val="00496086"/>
    <w:rsid w:val="004960A9"/>
    <w:rsid w:val="004963E8"/>
    <w:rsid w:val="004964CC"/>
    <w:rsid w:val="00496568"/>
    <w:rsid w:val="00496587"/>
    <w:rsid w:val="0049688E"/>
    <w:rsid w:val="00496A4B"/>
    <w:rsid w:val="00497054"/>
    <w:rsid w:val="00497920"/>
    <w:rsid w:val="004979D6"/>
    <w:rsid w:val="00497AD5"/>
    <w:rsid w:val="00497DE8"/>
    <w:rsid w:val="00497E58"/>
    <w:rsid w:val="004A0616"/>
    <w:rsid w:val="004A074F"/>
    <w:rsid w:val="004A0756"/>
    <w:rsid w:val="004A07C1"/>
    <w:rsid w:val="004A0810"/>
    <w:rsid w:val="004A09B5"/>
    <w:rsid w:val="004A0E04"/>
    <w:rsid w:val="004A0EA6"/>
    <w:rsid w:val="004A10FC"/>
    <w:rsid w:val="004A11C4"/>
    <w:rsid w:val="004A1253"/>
    <w:rsid w:val="004A1429"/>
    <w:rsid w:val="004A1D38"/>
    <w:rsid w:val="004A2080"/>
    <w:rsid w:val="004A220D"/>
    <w:rsid w:val="004A2342"/>
    <w:rsid w:val="004A235F"/>
    <w:rsid w:val="004A25FB"/>
    <w:rsid w:val="004A2A22"/>
    <w:rsid w:val="004A2B70"/>
    <w:rsid w:val="004A2D0D"/>
    <w:rsid w:val="004A2FB5"/>
    <w:rsid w:val="004A34B7"/>
    <w:rsid w:val="004A35F2"/>
    <w:rsid w:val="004A3826"/>
    <w:rsid w:val="004A394B"/>
    <w:rsid w:val="004A3A7B"/>
    <w:rsid w:val="004A3D1B"/>
    <w:rsid w:val="004A3EB2"/>
    <w:rsid w:val="004A3ED4"/>
    <w:rsid w:val="004A3EF3"/>
    <w:rsid w:val="004A3F17"/>
    <w:rsid w:val="004A4040"/>
    <w:rsid w:val="004A4099"/>
    <w:rsid w:val="004A40E3"/>
    <w:rsid w:val="004A40E9"/>
    <w:rsid w:val="004A4263"/>
    <w:rsid w:val="004A4268"/>
    <w:rsid w:val="004A4640"/>
    <w:rsid w:val="004A4C16"/>
    <w:rsid w:val="004A4DC9"/>
    <w:rsid w:val="004A4FEF"/>
    <w:rsid w:val="004A502B"/>
    <w:rsid w:val="004A50A9"/>
    <w:rsid w:val="004A5130"/>
    <w:rsid w:val="004A542C"/>
    <w:rsid w:val="004A5529"/>
    <w:rsid w:val="004A5B4A"/>
    <w:rsid w:val="004A5E67"/>
    <w:rsid w:val="004A6072"/>
    <w:rsid w:val="004A6129"/>
    <w:rsid w:val="004A6274"/>
    <w:rsid w:val="004A6368"/>
    <w:rsid w:val="004A63D5"/>
    <w:rsid w:val="004A63E7"/>
    <w:rsid w:val="004A6414"/>
    <w:rsid w:val="004A6457"/>
    <w:rsid w:val="004A6C6B"/>
    <w:rsid w:val="004A6CF1"/>
    <w:rsid w:val="004A6D2F"/>
    <w:rsid w:val="004A6F56"/>
    <w:rsid w:val="004A74D1"/>
    <w:rsid w:val="004A7513"/>
    <w:rsid w:val="004A784D"/>
    <w:rsid w:val="004A7BC1"/>
    <w:rsid w:val="004A7EC0"/>
    <w:rsid w:val="004A7EDC"/>
    <w:rsid w:val="004B00CF"/>
    <w:rsid w:val="004B0159"/>
    <w:rsid w:val="004B05F4"/>
    <w:rsid w:val="004B0686"/>
    <w:rsid w:val="004B0697"/>
    <w:rsid w:val="004B0C53"/>
    <w:rsid w:val="004B0DF1"/>
    <w:rsid w:val="004B0E29"/>
    <w:rsid w:val="004B10B7"/>
    <w:rsid w:val="004B1165"/>
    <w:rsid w:val="004B1192"/>
    <w:rsid w:val="004B1345"/>
    <w:rsid w:val="004B13F9"/>
    <w:rsid w:val="004B1588"/>
    <w:rsid w:val="004B1ABA"/>
    <w:rsid w:val="004B1B96"/>
    <w:rsid w:val="004B1DFD"/>
    <w:rsid w:val="004B1EEA"/>
    <w:rsid w:val="004B1EF0"/>
    <w:rsid w:val="004B1F7D"/>
    <w:rsid w:val="004B1FB4"/>
    <w:rsid w:val="004B21E3"/>
    <w:rsid w:val="004B2283"/>
    <w:rsid w:val="004B2990"/>
    <w:rsid w:val="004B2D76"/>
    <w:rsid w:val="004B311F"/>
    <w:rsid w:val="004B3717"/>
    <w:rsid w:val="004B392A"/>
    <w:rsid w:val="004B392D"/>
    <w:rsid w:val="004B3A80"/>
    <w:rsid w:val="004B3AF8"/>
    <w:rsid w:val="004B3B01"/>
    <w:rsid w:val="004B3B7F"/>
    <w:rsid w:val="004B3C09"/>
    <w:rsid w:val="004B3C73"/>
    <w:rsid w:val="004B3C9D"/>
    <w:rsid w:val="004B4864"/>
    <w:rsid w:val="004B4A86"/>
    <w:rsid w:val="004B4AC0"/>
    <w:rsid w:val="004B4ED3"/>
    <w:rsid w:val="004B4FBA"/>
    <w:rsid w:val="004B5406"/>
    <w:rsid w:val="004B5791"/>
    <w:rsid w:val="004B5BA2"/>
    <w:rsid w:val="004B5BCB"/>
    <w:rsid w:val="004B5E77"/>
    <w:rsid w:val="004B5F39"/>
    <w:rsid w:val="004B6003"/>
    <w:rsid w:val="004B64FD"/>
    <w:rsid w:val="004B6691"/>
    <w:rsid w:val="004B6923"/>
    <w:rsid w:val="004B6A8D"/>
    <w:rsid w:val="004B6B3B"/>
    <w:rsid w:val="004B6E46"/>
    <w:rsid w:val="004B7058"/>
    <w:rsid w:val="004B79ED"/>
    <w:rsid w:val="004B7B21"/>
    <w:rsid w:val="004C0039"/>
    <w:rsid w:val="004C0175"/>
    <w:rsid w:val="004C0693"/>
    <w:rsid w:val="004C06F9"/>
    <w:rsid w:val="004C083A"/>
    <w:rsid w:val="004C0A0E"/>
    <w:rsid w:val="004C1183"/>
    <w:rsid w:val="004C1427"/>
    <w:rsid w:val="004C142D"/>
    <w:rsid w:val="004C1749"/>
    <w:rsid w:val="004C1C07"/>
    <w:rsid w:val="004C1DA7"/>
    <w:rsid w:val="004C1EA8"/>
    <w:rsid w:val="004C2028"/>
    <w:rsid w:val="004C20EB"/>
    <w:rsid w:val="004C2499"/>
    <w:rsid w:val="004C27A6"/>
    <w:rsid w:val="004C27D6"/>
    <w:rsid w:val="004C28BC"/>
    <w:rsid w:val="004C29B1"/>
    <w:rsid w:val="004C2DC9"/>
    <w:rsid w:val="004C2E71"/>
    <w:rsid w:val="004C2EF5"/>
    <w:rsid w:val="004C31B7"/>
    <w:rsid w:val="004C33BE"/>
    <w:rsid w:val="004C359F"/>
    <w:rsid w:val="004C360A"/>
    <w:rsid w:val="004C364F"/>
    <w:rsid w:val="004C380F"/>
    <w:rsid w:val="004C3A58"/>
    <w:rsid w:val="004C3EF1"/>
    <w:rsid w:val="004C4012"/>
    <w:rsid w:val="004C40E2"/>
    <w:rsid w:val="004C435E"/>
    <w:rsid w:val="004C45C1"/>
    <w:rsid w:val="004C4728"/>
    <w:rsid w:val="004C4729"/>
    <w:rsid w:val="004C491B"/>
    <w:rsid w:val="004C49E1"/>
    <w:rsid w:val="004C4B2A"/>
    <w:rsid w:val="004C4E56"/>
    <w:rsid w:val="004C4E8B"/>
    <w:rsid w:val="004C4F05"/>
    <w:rsid w:val="004C5160"/>
    <w:rsid w:val="004C5395"/>
    <w:rsid w:val="004C5BC1"/>
    <w:rsid w:val="004C5BE5"/>
    <w:rsid w:val="004C5C78"/>
    <w:rsid w:val="004C5E05"/>
    <w:rsid w:val="004C6297"/>
    <w:rsid w:val="004C650D"/>
    <w:rsid w:val="004C6541"/>
    <w:rsid w:val="004C67EF"/>
    <w:rsid w:val="004C6832"/>
    <w:rsid w:val="004C6A47"/>
    <w:rsid w:val="004C6AD5"/>
    <w:rsid w:val="004C6DFF"/>
    <w:rsid w:val="004C719F"/>
    <w:rsid w:val="004C7320"/>
    <w:rsid w:val="004C73AC"/>
    <w:rsid w:val="004C74F4"/>
    <w:rsid w:val="004C78B4"/>
    <w:rsid w:val="004C79B0"/>
    <w:rsid w:val="004C7C5B"/>
    <w:rsid w:val="004D0061"/>
    <w:rsid w:val="004D0167"/>
    <w:rsid w:val="004D0205"/>
    <w:rsid w:val="004D048B"/>
    <w:rsid w:val="004D0A0F"/>
    <w:rsid w:val="004D0A62"/>
    <w:rsid w:val="004D0C3B"/>
    <w:rsid w:val="004D0E1D"/>
    <w:rsid w:val="004D0F85"/>
    <w:rsid w:val="004D10D5"/>
    <w:rsid w:val="004D1438"/>
    <w:rsid w:val="004D152A"/>
    <w:rsid w:val="004D1B16"/>
    <w:rsid w:val="004D1BDC"/>
    <w:rsid w:val="004D1D77"/>
    <w:rsid w:val="004D209B"/>
    <w:rsid w:val="004D2615"/>
    <w:rsid w:val="004D2AA9"/>
    <w:rsid w:val="004D30D1"/>
    <w:rsid w:val="004D318E"/>
    <w:rsid w:val="004D333F"/>
    <w:rsid w:val="004D3852"/>
    <w:rsid w:val="004D3891"/>
    <w:rsid w:val="004D3BBF"/>
    <w:rsid w:val="004D3DC3"/>
    <w:rsid w:val="004D413F"/>
    <w:rsid w:val="004D4269"/>
    <w:rsid w:val="004D42E6"/>
    <w:rsid w:val="004D43CB"/>
    <w:rsid w:val="004D43D5"/>
    <w:rsid w:val="004D489C"/>
    <w:rsid w:val="004D4950"/>
    <w:rsid w:val="004D4B63"/>
    <w:rsid w:val="004D4C7B"/>
    <w:rsid w:val="004D4CDE"/>
    <w:rsid w:val="004D4D7D"/>
    <w:rsid w:val="004D51B4"/>
    <w:rsid w:val="004D56BA"/>
    <w:rsid w:val="004D5966"/>
    <w:rsid w:val="004D5A5E"/>
    <w:rsid w:val="004D5C5B"/>
    <w:rsid w:val="004D5D06"/>
    <w:rsid w:val="004D5D3C"/>
    <w:rsid w:val="004D609D"/>
    <w:rsid w:val="004D61DD"/>
    <w:rsid w:val="004D64FE"/>
    <w:rsid w:val="004D6506"/>
    <w:rsid w:val="004D67EA"/>
    <w:rsid w:val="004D6B38"/>
    <w:rsid w:val="004D6C28"/>
    <w:rsid w:val="004D6DE4"/>
    <w:rsid w:val="004D72EE"/>
    <w:rsid w:val="004D75F2"/>
    <w:rsid w:val="004D77D4"/>
    <w:rsid w:val="004D7820"/>
    <w:rsid w:val="004D7858"/>
    <w:rsid w:val="004D785E"/>
    <w:rsid w:val="004D7926"/>
    <w:rsid w:val="004D7BDF"/>
    <w:rsid w:val="004D7CAD"/>
    <w:rsid w:val="004D7F90"/>
    <w:rsid w:val="004E0555"/>
    <w:rsid w:val="004E05D8"/>
    <w:rsid w:val="004E0A19"/>
    <w:rsid w:val="004E0B65"/>
    <w:rsid w:val="004E0C6A"/>
    <w:rsid w:val="004E1239"/>
    <w:rsid w:val="004E1320"/>
    <w:rsid w:val="004E145C"/>
    <w:rsid w:val="004E17BA"/>
    <w:rsid w:val="004E193F"/>
    <w:rsid w:val="004E1946"/>
    <w:rsid w:val="004E1EBE"/>
    <w:rsid w:val="004E21D1"/>
    <w:rsid w:val="004E23DE"/>
    <w:rsid w:val="004E2456"/>
    <w:rsid w:val="004E2B35"/>
    <w:rsid w:val="004E2BE8"/>
    <w:rsid w:val="004E2C44"/>
    <w:rsid w:val="004E2C83"/>
    <w:rsid w:val="004E30CF"/>
    <w:rsid w:val="004E3234"/>
    <w:rsid w:val="004E341D"/>
    <w:rsid w:val="004E3783"/>
    <w:rsid w:val="004E3A28"/>
    <w:rsid w:val="004E3ACD"/>
    <w:rsid w:val="004E3BE4"/>
    <w:rsid w:val="004E3E71"/>
    <w:rsid w:val="004E3ECD"/>
    <w:rsid w:val="004E4104"/>
    <w:rsid w:val="004E42C6"/>
    <w:rsid w:val="004E43D2"/>
    <w:rsid w:val="004E4516"/>
    <w:rsid w:val="004E453E"/>
    <w:rsid w:val="004E465E"/>
    <w:rsid w:val="004E4A25"/>
    <w:rsid w:val="004E4B9C"/>
    <w:rsid w:val="004E4E11"/>
    <w:rsid w:val="004E4FA1"/>
    <w:rsid w:val="004E5268"/>
    <w:rsid w:val="004E5293"/>
    <w:rsid w:val="004E597E"/>
    <w:rsid w:val="004E5EA0"/>
    <w:rsid w:val="004E5F48"/>
    <w:rsid w:val="004E62CB"/>
    <w:rsid w:val="004E6478"/>
    <w:rsid w:val="004E64E0"/>
    <w:rsid w:val="004E68F0"/>
    <w:rsid w:val="004E6A19"/>
    <w:rsid w:val="004E6CCA"/>
    <w:rsid w:val="004E6D65"/>
    <w:rsid w:val="004E6E0C"/>
    <w:rsid w:val="004E6F95"/>
    <w:rsid w:val="004E71FE"/>
    <w:rsid w:val="004E7270"/>
    <w:rsid w:val="004E7288"/>
    <w:rsid w:val="004E742A"/>
    <w:rsid w:val="004E75E3"/>
    <w:rsid w:val="004E75EF"/>
    <w:rsid w:val="004E79AB"/>
    <w:rsid w:val="004E7A56"/>
    <w:rsid w:val="004E7D08"/>
    <w:rsid w:val="004E7FDA"/>
    <w:rsid w:val="004F0026"/>
    <w:rsid w:val="004F025D"/>
    <w:rsid w:val="004F02B1"/>
    <w:rsid w:val="004F0535"/>
    <w:rsid w:val="004F0665"/>
    <w:rsid w:val="004F0B42"/>
    <w:rsid w:val="004F0BE8"/>
    <w:rsid w:val="004F0CFF"/>
    <w:rsid w:val="004F0DD6"/>
    <w:rsid w:val="004F10CF"/>
    <w:rsid w:val="004F15B1"/>
    <w:rsid w:val="004F15E7"/>
    <w:rsid w:val="004F17E0"/>
    <w:rsid w:val="004F19D8"/>
    <w:rsid w:val="004F21CC"/>
    <w:rsid w:val="004F22B6"/>
    <w:rsid w:val="004F2684"/>
    <w:rsid w:val="004F2917"/>
    <w:rsid w:val="004F2EBC"/>
    <w:rsid w:val="004F2EFB"/>
    <w:rsid w:val="004F2FF7"/>
    <w:rsid w:val="004F3034"/>
    <w:rsid w:val="004F3076"/>
    <w:rsid w:val="004F320C"/>
    <w:rsid w:val="004F3803"/>
    <w:rsid w:val="004F388B"/>
    <w:rsid w:val="004F39C3"/>
    <w:rsid w:val="004F3ED2"/>
    <w:rsid w:val="004F4A87"/>
    <w:rsid w:val="004F513F"/>
    <w:rsid w:val="004F52EF"/>
    <w:rsid w:val="004F58C0"/>
    <w:rsid w:val="004F58D9"/>
    <w:rsid w:val="004F5F02"/>
    <w:rsid w:val="004F5F2A"/>
    <w:rsid w:val="004F5F3C"/>
    <w:rsid w:val="004F6060"/>
    <w:rsid w:val="004F661D"/>
    <w:rsid w:val="004F6B7B"/>
    <w:rsid w:val="004F6B93"/>
    <w:rsid w:val="004F7521"/>
    <w:rsid w:val="004F7781"/>
    <w:rsid w:val="004F7A88"/>
    <w:rsid w:val="004F7C59"/>
    <w:rsid w:val="005000F1"/>
    <w:rsid w:val="00500144"/>
    <w:rsid w:val="005003F1"/>
    <w:rsid w:val="00500742"/>
    <w:rsid w:val="005007F7"/>
    <w:rsid w:val="005008BB"/>
    <w:rsid w:val="00500E0A"/>
    <w:rsid w:val="00500ED3"/>
    <w:rsid w:val="00500FE9"/>
    <w:rsid w:val="00501492"/>
    <w:rsid w:val="005017B8"/>
    <w:rsid w:val="00501A65"/>
    <w:rsid w:val="00502100"/>
    <w:rsid w:val="005021B1"/>
    <w:rsid w:val="00502220"/>
    <w:rsid w:val="00502298"/>
    <w:rsid w:val="00502587"/>
    <w:rsid w:val="005026CA"/>
    <w:rsid w:val="0050291F"/>
    <w:rsid w:val="00502A11"/>
    <w:rsid w:val="00503129"/>
    <w:rsid w:val="00503441"/>
    <w:rsid w:val="005035C8"/>
    <w:rsid w:val="0050390B"/>
    <w:rsid w:val="00503A77"/>
    <w:rsid w:val="00503B0A"/>
    <w:rsid w:val="00503C84"/>
    <w:rsid w:val="00503D3A"/>
    <w:rsid w:val="00503EE9"/>
    <w:rsid w:val="0050414B"/>
    <w:rsid w:val="005042AF"/>
    <w:rsid w:val="0050437E"/>
    <w:rsid w:val="00504517"/>
    <w:rsid w:val="005045A2"/>
    <w:rsid w:val="0050475A"/>
    <w:rsid w:val="00504A42"/>
    <w:rsid w:val="00504BAF"/>
    <w:rsid w:val="00504DB3"/>
    <w:rsid w:val="00504E15"/>
    <w:rsid w:val="00504E94"/>
    <w:rsid w:val="00504F3E"/>
    <w:rsid w:val="005051A5"/>
    <w:rsid w:val="005051A9"/>
    <w:rsid w:val="00505279"/>
    <w:rsid w:val="00505382"/>
    <w:rsid w:val="005055B0"/>
    <w:rsid w:val="005055CE"/>
    <w:rsid w:val="00505680"/>
    <w:rsid w:val="0050574C"/>
    <w:rsid w:val="0050578B"/>
    <w:rsid w:val="00505A87"/>
    <w:rsid w:val="00506002"/>
    <w:rsid w:val="00506159"/>
    <w:rsid w:val="005062A0"/>
    <w:rsid w:val="00506423"/>
    <w:rsid w:val="0050691B"/>
    <w:rsid w:val="00506934"/>
    <w:rsid w:val="00506FD5"/>
    <w:rsid w:val="0050747A"/>
    <w:rsid w:val="005074FF"/>
    <w:rsid w:val="00507829"/>
    <w:rsid w:val="00507BCB"/>
    <w:rsid w:val="00507C62"/>
    <w:rsid w:val="00510158"/>
    <w:rsid w:val="0051017B"/>
    <w:rsid w:val="005103D8"/>
    <w:rsid w:val="0051046E"/>
    <w:rsid w:val="005105F9"/>
    <w:rsid w:val="00510635"/>
    <w:rsid w:val="0051068C"/>
    <w:rsid w:val="00510A9E"/>
    <w:rsid w:val="00510BED"/>
    <w:rsid w:val="00510F38"/>
    <w:rsid w:val="00511373"/>
    <w:rsid w:val="00511960"/>
    <w:rsid w:val="00511D94"/>
    <w:rsid w:val="00511F49"/>
    <w:rsid w:val="00512042"/>
    <w:rsid w:val="005120A4"/>
    <w:rsid w:val="0051211A"/>
    <w:rsid w:val="00512336"/>
    <w:rsid w:val="0051266A"/>
    <w:rsid w:val="00512704"/>
    <w:rsid w:val="00512BEA"/>
    <w:rsid w:val="00513167"/>
    <w:rsid w:val="00513663"/>
    <w:rsid w:val="005136A2"/>
    <w:rsid w:val="00513769"/>
    <w:rsid w:val="00513910"/>
    <w:rsid w:val="00513CC5"/>
    <w:rsid w:val="00513EF6"/>
    <w:rsid w:val="00514076"/>
    <w:rsid w:val="00514593"/>
    <w:rsid w:val="005145E1"/>
    <w:rsid w:val="00514628"/>
    <w:rsid w:val="00514795"/>
    <w:rsid w:val="00514B3E"/>
    <w:rsid w:val="00514B6E"/>
    <w:rsid w:val="00514C78"/>
    <w:rsid w:val="0051502F"/>
    <w:rsid w:val="0051505E"/>
    <w:rsid w:val="005156E7"/>
    <w:rsid w:val="00515782"/>
    <w:rsid w:val="005157F6"/>
    <w:rsid w:val="00515A74"/>
    <w:rsid w:val="00515C6A"/>
    <w:rsid w:val="00515D30"/>
    <w:rsid w:val="00515EBF"/>
    <w:rsid w:val="005161CF"/>
    <w:rsid w:val="00516208"/>
    <w:rsid w:val="00516667"/>
    <w:rsid w:val="00516F48"/>
    <w:rsid w:val="0051749E"/>
    <w:rsid w:val="00517631"/>
    <w:rsid w:val="005176B7"/>
    <w:rsid w:val="00517897"/>
    <w:rsid w:val="00517C98"/>
    <w:rsid w:val="005200E5"/>
    <w:rsid w:val="00520467"/>
    <w:rsid w:val="00520638"/>
    <w:rsid w:val="005209FB"/>
    <w:rsid w:val="00521019"/>
    <w:rsid w:val="0052108F"/>
    <w:rsid w:val="00521261"/>
    <w:rsid w:val="00521331"/>
    <w:rsid w:val="005213B9"/>
    <w:rsid w:val="00521537"/>
    <w:rsid w:val="005215D1"/>
    <w:rsid w:val="005216B4"/>
    <w:rsid w:val="00521941"/>
    <w:rsid w:val="00521C3A"/>
    <w:rsid w:val="00521DE1"/>
    <w:rsid w:val="00521EF4"/>
    <w:rsid w:val="005222A8"/>
    <w:rsid w:val="0052265C"/>
    <w:rsid w:val="00522881"/>
    <w:rsid w:val="005231BE"/>
    <w:rsid w:val="005233B5"/>
    <w:rsid w:val="005233E0"/>
    <w:rsid w:val="00523428"/>
    <w:rsid w:val="00523657"/>
    <w:rsid w:val="00523764"/>
    <w:rsid w:val="00523765"/>
    <w:rsid w:val="0052397A"/>
    <w:rsid w:val="00523C78"/>
    <w:rsid w:val="00523D00"/>
    <w:rsid w:val="00523D61"/>
    <w:rsid w:val="0052413D"/>
    <w:rsid w:val="00524403"/>
    <w:rsid w:val="005246D0"/>
    <w:rsid w:val="00524A61"/>
    <w:rsid w:val="00524A6E"/>
    <w:rsid w:val="00524D22"/>
    <w:rsid w:val="00524F4B"/>
    <w:rsid w:val="00525018"/>
    <w:rsid w:val="0052504E"/>
    <w:rsid w:val="0052567E"/>
    <w:rsid w:val="005258EB"/>
    <w:rsid w:val="00525B77"/>
    <w:rsid w:val="00525CD8"/>
    <w:rsid w:val="00525FEA"/>
    <w:rsid w:val="00526036"/>
    <w:rsid w:val="00526394"/>
    <w:rsid w:val="00526611"/>
    <w:rsid w:val="00526681"/>
    <w:rsid w:val="00526C7B"/>
    <w:rsid w:val="00526E3B"/>
    <w:rsid w:val="00526F68"/>
    <w:rsid w:val="00527792"/>
    <w:rsid w:val="0052790C"/>
    <w:rsid w:val="00527C31"/>
    <w:rsid w:val="00527C7E"/>
    <w:rsid w:val="00530044"/>
    <w:rsid w:val="00530180"/>
    <w:rsid w:val="00530187"/>
    <w:rsid w:val="005301FB"/>
    <w:rsid w:val="00530273"/>
    <w:rsid w:val="005302EA"/>
    <w:rsid w:val="005304D2"/>
    <w:rsid w:val="00530587"/>
    <w:rsid w:val="005305DE"/>
    <w:rsid w:val="0053070D"/>
    <w:rsid w:val="005308E0"/>
    <w:rsid w:val="00530A5E"/>
    <w:rsid w:val="00530B07"/>
    <w:rsid w:val="00530BDD"/>
    <w:rsid w:val="00531303"/>
    <w:rsid w:val="00531313"/>
    <w:rsid w:val="0053144B"/>
    <w:rsid w:val="00531557"/>
    <w:rsid w:val="0053168C"/>
    <w:rsid w:val="00531755"/>
    <w:rsid w:val="00531A1C"/>
    <w:rsid w:val="00531A32"/>
    <w:rsid w:val="00531BAF"/>
    <w:rsid w:val="00531D51"/>
    <w:rsid w:val="00531DF1"/>
    <w:rsid w:val="00531E63"/>
    <w:rsid w:val="00532148"/>
    <w:rsid w:val="00532326"/>
    <w:rsid w:val="00532BAC"/>
    <w:rsid w:val="00532EEA"/>
    <w:rsid w:val="00532FBC"/>
    <w:rsid w:val="00533062"/>
    <w:rsid w:val="00533201"/>
    <w:rsid w:val="005332B0"/>
    <w:rsid w:val="00533569"/>
    <w:rsid w:val="00533582"/>
    <w:rsid w:val="0053402E"/>
    <w:rsid w:val="005340BC"/>
    <w:rsid w:val="005345A2"/>
    <w:rsid w:val="0053478F"/>
    <w:rsid w:val="00534844"/>
    <w:rsid w:val="00534A1B"/>
    <w:rsid w:val="00534A2C"/>
    <w:rsid w:val="00534E04"/>
    <w:rsid w:val="005351B1"/>
    <w:rsid w:val="0053523C"/>
    <w:rsid w:val="0053546B"/>
    <w:rsid w:val="005358B8"/>
    <w:rsid w:val="00535985"/>
    <w:rsid w:val="0053598B"/>
    <w:rsid w:val="00535990"/>
    <w:rsid w:val="00535A88"/>
    <w:rsid w:val="00536046"/>
    <w:rsid w:val="00536087"/>
    <w:rsid w:val="00536119"/>
    <w:rsid w:val="00536165"/>
    <w:rsid w:val="0053618B"/>
    <w:rsid w:val="0053624B"/>
    <w:rsid w:val="00536291"/>
    <w:rsid w:val="00536339"/>
    <w:rsid w:val="00536446"/>
    <w:rsid w:val="005364A2"/>
    <w:rsid w:val="0053686E"/>
    <w:rsid w:val="00536916"/>
    <w:rsid w:val="00536A11"/>
    <w:rsid w:val="00536B19"/>
    <w:rsid w:val="00536C63"/>
    <w:rsid w:val="00536D1C"/>
    <w:rsid w:val="00537235"/>
    <w:rsid w:val="005372DB"/>
    <w:rsid w:val="005376F5"/>
    <w:rsid w:val="00537736"/>
    <w:rsid w:val="00537826"/>
    <w:rsid w:val="00537A54"/>
    <w:rsid w:val="00537D7C"/>
    <w:rsid w:val="00537E2B"/>
    <w:rsid w:val="00537E84"/>
    <w:rsid w:val="00540025"/>
    <w:rsid w:val="00540038"/>
    <w:rsid w:val="00540145"/>
    <w:rsid w:val="00540659"/>
    <w:rsid w:val="005407E2"/>
    <w:rsid w:val="005407F6"/>
    <w:rsid w:val="0054081B"/>
    <w:rsid w:val="005409CB"/>
    <w:rsid w:val="00540B6C"/>
    <w:rsid w:val="00540BE4"/>
    <w:rsid w:val="00540C4E"/>
    <w:rsid w:val="00541081"/>
    <w:rsid w:val="005410B9"/>
    <w:rsid w:val="0054123B"/>
    <w:rsid w:val="0054133D"/>
    <w:rsid w:val="005415DF"/>
    <w:rsid w:val="00541733"/>
    <w:rsid w:val="00541768"/>
    <w:rsid w:val="0054176F"/>
    <w:rsid w:val="0054181F"/>
    <w:rsid w:val="0054195C"/>
    <w:rsid w:val="005421FB"/>
    <w:rsid w:val="00542228"/>
    <w:rsid w:val="0054245D"/>
    <w:rsid w:val="005424B2"/>
    <w:rsid w:val="0054262D"/>
    <w:rsid w:val="00542677"/>
    <w:rsid w:val="005426ED"/>
    <w:rsid w:val="00542706"/>
    <w:rsid w:val="005429D3"/>
    <w:rsid w:val="00542B96"/>
    <w:rsid w:val="00542FFA"/>
    <w:rsid w:val="005430C0"/>
    <w:rsid w:val="005430DB"/>
    <w:rsid w:val="00543235"/>
    <w:rsid w:val="0054329D"/>
    <w:rsid w:val="0054360D"/>
    <w:rsid w:val="00543976"/>
    <w:rsid w:val="00543D1E"/>
    <w:rsid w:val="00543DDD"/>
    <w:rsid w:val="0054403D"/>
    <w:rsid w:val="005443CA"/>
    <w:rsid w:val="00544680"/>
    <w:rsid w:val="005448DC"/>
    <w:rsid w:val="0054495E"/>
    <w:rsid w:val="00544972"/>
    <w:rsid w:val="00544A0A"/>
    <w:rsid w:val="00544A28"/>
    <w:rsid w:val="00544C03"/>
    <w:rsid w:val="00544DA1"/>
    <w:rsid w:val="00544E97"/>
    <w:rsid w:val="0054563B"/>
    <w:rsid w:val="005456D5"/>
    <w:rsid w:val="0054587E"/>
    <w:rsid w:val="00545C5F"/>
    <w:rsid w:val="0054605E"/>
    <w:rsid w:val="005463D6"/>
    <w:rsid w:val="00546449"/>
    <w:rsid w:val="0054646B"/>
    <w:rsid w:val="005464C7"/>
    <w:rsid w:val="005466B9"/>
    <w:rsid w:val="00546783"/>
    <w:rsid w:val="00546812"/>
    <w:rsid w:val="00546C44"/>
    <w:rsid w:val="00546E11"/>
    <w:rsid w:val="00546E60"/>
    <w:rsid w:val="00546EA4"/>
    <w:rsid w:val="00547122"/>
    <w:rsid w:val="005471A8"/>
    <w:rsid w:val="00547226"/>
    <w:rsid w:val="005473B9"/>
    <w:rsid w:val="005474DA"/>
    <w:rsid w:val="00547877"/>
    <w:rsid w:val="005478E7"/>
    <w:rsid w:val="00547ACA"/>
    <w:rsid w:val="00547FC7"/>
    <w:rsid w:val="0055009F"/>
    <w:rsid w:val="00550210"/>
    <w:rsid w:val="00550301"/>
    <w:rsid w:val="005503D3"/>
    <w:rsid w:val="00550B42"/>
    <w:rsid w:val="00550BAD"/>
    <w:rsid w:val="00550CE1"/>
    <w:rsid w:val="00550CF4"/>
    <w:rsid w:val="00550F86"/>
    <w:rsid w:val="00551106"/>
    <w:rsid w:val="00551131"/>
    <w:rsid w:val="005513B7"/>
    <w:rsid w:val="0055164A"/>
    <w:rsid w:val="005516B1"/>
    <w:rsid w:val="0055172E"/>
    <w:rsid w:val="00551A27"/>
    <w:rsid w:val="00551AB3"/>
    <w:rsid w:val="00551C67"/>
    <w:rsid w:val="00551DC7"/>
    <w:rsid w:val="00551FF2"/>
    <w:rsid w:val="0055216D"/>
    <w:rsid w:val="00552271"/>
    <w:rsid w:val="005525A5"/>
    <w:rsid w:val="0055261E"/>
    <w:rsid w:val="00552723"/>
    <w:rsid w:val="0055294C"/>
    <w:rsid w:val="0055295D"/>
    <w:rsid w:val="00552D80"/>
    <w:rsid w:val="00552F1C"/>
    <w:rsid w:val="005530EB"/>
    <w:rsid w:val="0055346E"/>
    <w:rsid w:val="0055365C"/>
    <w:rsid w:val="005537E4"/>
    <w:rsid w:val="00553B52"/>
    <w:rsid w:val="005540B5"/>
    <w:rsid w:val="00554136"/>
    <w:rsid w:val="005541D9"/>
    <w:rsid w:val="005542B7"/>
    <w:rsid w:val="00554416"/>
    <w:rsid w:val="00554612"/>
    <w:rsid w:val="005546DD"/>
    <w:rsid w:val="00554729"/>
    <w:rsid w:val="005548EA"/>
    <w:rsid w:val="00554B09"/>
    <w:rsid w:val="00554CA2"/>
    <w:rsid w:val="00554E18"/>
    <w:rsid w:val="00554FF5"/>
    <w:rsid w:val="005550DF"/>
    <w:rsid w:val="005552FA"/>
    <w:rsid w:val="005553AB"/>
    <w:rsid w:val="00555A30"/>
    <w:rsid w:val="00555E8C"/>
    <w:rsid w:val="00555FA8"/>
    <w:rsid w:val="00556010"/>
    <w:rsid w:val="00556081"/>
    <w:rsid w:val="005567F2"/>
    <w:rsid w:val="005568B8"/>
    <w:rsid w:val="00556A25"/>
    <w:rsid w:val="00556C92"/>
    <w:rsid w:val="00556F93"/>
    <w:rsid w:val="00557049"/>
    <w:rsid w:val="0055708D"/>
    <w:rsid w:val="005573F4"/>
    <w:rsid w:val="0055776F"/>
    <w:rsid w:val="005577AA"/>
    <w:rsid w:val="005577E2"/>
    <w:rsid w:val="0055795A"/>
    <w:rsid w:val="00557EEA"/>
    <w:rsid w:val="00557F9C"/>
    <w:rsid w:val="005602A2"/>
    <w:rsid w:val="005604F9"/>
    <w:rsid w:val="005606F8"/>
    <w:rsid w:val="005609C3"/>
    <w:rsid w:val="00560AE0"/>
    <w:rsid w:val="00560EE8"/>
    <w:rsid w:val="00560EF0"/>
    <w:rsid w:val="00560F91"/>
    <w:rsid w:val="00560FE9"/>
    <w:rsid w:val="005616CD"/>
    <w:rsid w:val="005616F7"/>
    <w:rsid w:val="00561FC5"/>
    <w:rsid w:val="00561FCA"/>
    <w:rsid w:val="00561FE9"/>
    <w:rsid w:val="00562176"/>
    <w:rsid w:val="005625CA"/>
    <w:rsid w:val="00562FE0"/>
    <w:rsid w:val="0056320D"/>
    <w:rsid w:val="005633D8"/>
    <w:rsid w:val="00563575"/>
    <w:rsid w:val="00563A3B"/>
    <w:rsid w:val="00563ADB"/>
    <w:rsid w:val="00563C0F"/>
    <w:rsid w:val="005640A9"/>
    <w:rsid w:val="005640C4"/>
    <w:rsid w:val="00564A0B"/>
    <w:rsid w:val="00564A1A"/>
    <w:rsid w:val="00564C7A"/>
    <w:rsid w:val="00564F10"/>
    <w:rsid w:val="00565482"/>
    <w:rsid w:val="00565650"/>
    <w:rsid w:val="00565664"/>
    <w:rsid w:val="005657E4"/>
    <w:rsid w:val="005658F3"/>
    <w:rsid w:val="00565B69"/>
    <w:rsid w:val="00565DDC"/>
    <w:rsid w:val="00565DE0"/>
    <w:rsid w:val="00566515"/>
    <w:rsid w:val="00567050"/>
    <w:rsid w:val="005676A7"/>
    <w:rsid w:val="005703CE"/>
    <w:rsid w:val="00570790"/>
    <w:rsid w:val="00570AF4"/>
    <w:rsid w:val="00570C35"/>
    <w:rsid w:val="00570D8B"/>
    <w:rsid w:val="0057100B"/>
    <w:rsid w:val="00571117"/>
    <w:rsid w:val="00571398"/>
    <w:rsid w:val="00571584"/>
    <w:rsid w:val="005717EB"/>
    <w:rsid w:val="00571B54"/>
    <w:rsid w:val="00571C97"/>
    <w:rsid w:val="00571E08"/>
    <w:rsid w:val="00571F34"/>
    <w:rsid w:val="00571FB4"/>
    <w:rsid w:val="0057237E"/>
    <w:rsid w:val="005723DD"/>
    <w:rsid w:val="005726C8"/>
    <w:rsid w:val="00572874"/>
    <w:rsid w:val="0057294C"/>
    <w:rsid w:val="00573175"/>
    <w:rsid w:val="00573917"/>
    <w:rsid w:val="00573964"/>
    <w:rsid w:val="00573AE5"/>
    <w:rsid w:val="00573CB5"/>
    <w:rsid w:val="00574975"/>
    <w:rsid w:val="00574B34"/>
    <w:rsid w:val="005750E2"/>
    <w:rsid w:val="00575120"/>
    <w:rsid w:val="005753AA"/>
    <w:rsid w:val="00575468"/>
    <w:rsid w:val="005754BD"/>
    <w:rsid w:val="0057581F"/>
    <w:rsid w:val="00575AA5"/>
    <w:rsid w:val="00575D22"/>
    <w:rsid w:val="005767C4"/>
    <w:rsid w:val="0057691F"/>
    <w:rsid w:val="005769AF"/>
    <w:rsid w:val="00576BF6"/>
    <w:rsid w:val="00576C67"/>
    <w:rsid w:val="00576E69"/>
    <w:rsid w:val="00576EBB"/>
    <w:rsid w:val="00576ECA"/>
    <w:rsid w:val="0057745F"/>
    <w:rsid w:val="00580112"/>
    <w:rsid w:val="00580397"/>
    <w:rsid w:val="005807B9"/>
    <w:rsid w:val="00580812"/>
    <w:rsid w:val="00580B4C"/>
    <w:rsid w:val="00580D16"/>
    <w:rsid w:val="00580DD6"/>
    <w:rsid w:val="00581036"/>
    <w:rsid w:val="0058129D"/>
    <w:rsid w:val="005815BB"/>
    <w:rsid w:val="00581686"/>
    <w:rsid w:val="00581A8B"/>
    <w:rsid w:val="00581D28"/>
    <w:rsid w:val="00581E14"/>
    <w:rsid w:val="00582161"/>
    <w:rsid w:val="005821F2"/>
    <w:rsid w:val="0058235C"/>
    <w:rsid w:val="005829DB"/>
    <w:rsid w:val="00582A15"/>
    <w:rsid w:val="00582A82"/>
    <w:rsid w:val="00582DF6"/>
    <w:rsid w:val="00583150"/>
    <w:rsid w:val="0058364F"/>
    <w:rsid w:val="00583866"/>
    <w:rsid w:val="00583A03"/>
    <w:rsid w:val="00583ACD"/>
    <w:rsid w:val="00583B7D"/>
    <w:rsid w:val="00583BE4"/>
    <w:rsid w:val="00584117"/>
    <w:rsid w:val="00584240"/>
    <w:rsid w:val="00584288"/>
    <w:rsid w:val="005842F4"/>
    <w:rsid w:val="005844E8"/>
    <w:rsid w:val="00584A31"/>
    <w:rsid w:val="00584B75"/>
    <w:rsid w:val="00584B95"/>
    <w:rsid w:val="00584E2F"/>
    <w:rsid w:val="00584FFA"/>
    <w:rsid w:val="00585548"/>
    <w:rsid w:val="005855DB"/>
    <w:rsid w:val="00585656"/>
    <w:rsid w:val="00585979"/>
    <w:rsid w:val="005859B7"/>
    <w:rsid w:val="00585A32"/>
    <w:rsid w:val="00585D82"/>
    <w:rsid w:val="00585E63"/>
    <w:rsid w:val="005864E8"/>
    <w:rsid w:val="00586634"/>
    <w:rsid w:val="0058683A"/>
    <w:rsid w:val="00586DE4"/>
    <w:rsid w:val="00586F2F"/>
    <w:rsid w:val="005871AD"/>
    <w:rsid w:val="00587299"/>
    <w:rsid w:val="00587391"/>
    <w:rsid w:val="00587BC8"/>
    <w:rsid w:val="00587FDC"/>
    <w:rsid w:val="0059013E"/>
    <w:rsid w:val="005903A0"/>
    <w:rsid w:val="00590716"/>
    <w:rsid w:val="0059078A"/>
    <w:rsid w:val="00590D0A"/>
    <w:rsid w:val="00590D5C"/>
    <w:rsid w:val="00590F53"/>
    <w:rsid w:val="00590FA0"/>
    <w:rsid w:val="005911AD"/>
    <w:rsid w:val="0059176F"/>
    <w:rsid w:val="005919AD"/>
    <w:rsid w:val="00591AB1"/>
    <w:rsid w:val="00591AB8"/>
    <w:rsid w:val="00591B05"/>
    <w:rsid w:val="00591CA1"/>
    <w:rsid w:val="00591DD5"/>
    <w:rsid w:val="00591EFB"/>
    <w:rsid w:val="005920A7"/>
    <w:rsid w:val="00592144"/>
    <w:rsid w:val="0059222B"/>
    <w:rsid w:val="0059244B"/>
    <w:rsid w:val="005926F7"/>
    <w:rsid w:val="00592727"/>
    <w:rsid w:val="00592BF9"/>
    <w:rsid w:val="00592DA4"/>
    <w:rsid w:val="00592FF5"/>
    <w:rsid w:val="005936AE"/>
    <w:rsid w:val="005937ED"/>
    <w:rsid w:val="0059398A"/>
    <w:rsid w:val="00593ABF"/>
    <w:rsid w:val="00593C20"/>
    <w:rsid w:val="00593DA3"/>
    <w:rsid w:val="00593F13"/>
    <w:rsid w:val="005942AB"/>
    <w:rsid w:val="005942CF"/>
    <w:rsid w:val="00594637"/>
    <w:rsid w:val="005948BF"/>
    <w:rsid w:val="00594946"/>
    <w:rsid w:val="0059494F"/>
    <w:rsid w:val="00594957"/>
    <w:rsid w:val="005949BA"/>
    <w:rsid w:val="00594B6A"/>
    <w:rsid w:val="00594BFA"/>
    <w:rsid w:val="00594C1E"/>
    <w:rsid w:val="00594D71"/>
    <w:rsid w:val="00594D8B"/>
    <w:rsid w:val="00595101"/>
    <w:rsid w:val="00595249"/>
    <w:rsid w:val="005953D7"/>
    <w:rsid w:val="00595B11"/>
    <w:rsid w:val="00595B5C"/>
    <w:rsid w:val="00595BCB"/>
    <w:rsid w:val="00595E3C"/>
    <w:rsid w:val="00595EA7"/>
    <w:rsid w:val="0059612D"/>
    <w:rsid w:val="00596240"/>
    <w:rsid w:val="0059649B"/>
    <w:rsid w:val="005964B2"/>
    <w:rsid w:val="0059660F"/>
    <w:rsid w:val="00596677"/>
    <w:rsid w:val="005966CA"/>
    <w:rsid w:val="00596707"/>
    <w:rsid w:val="0059670E"/>
    <w:rsid w:val="00596BC3"/>
    <w:rsid w:val="00596C7A"/>
    <w:rsid w:val="00597122"/>
    <w:rsid w:val="005975B2"/>
    <w:rsid w:val="0059764D"/>
    <w:rsid w:val="005976B4"/>
    <w:rsid w:val="0059773B"/>
    <w:rsid w:val="005977A0"/>
    <w:rsid w:val="00597972"/>
    <w:rsid w:val="00597DE5"/>
    <w:rsid w:val="005A0519"/>
    <w:rsid w:val="005A0C6C"/>
    <w:rsid w:val="005A0EFC"/>
    <w:rsid w:val="005A0F65"/>
    <w:rsid w:val="005A111A"/>
    <w:rsid w:val="005A1214"/>
    <w:rsid w:val="005A1419"/>
    <w:rsid w:val="005A17FB"/>
    <w:rsid w:val="005A1EE9"/>
    <w:rsid w:val="005A201C"/>
    <w:rsid w:val="005A2044"/>
    <w:rsid w:val="005A2306"/>
    <w:rsid w:val="005A2DFD"/>
    <w:rsid w:val="005A2E6D"/>
    <w:rsid w:val="005A2FB3"/>
    <w:rsid w:val="005A3026"/>
    <w:rsid w:val="005A355A"/>
    <w:rsid w:val="005A36DF"/>
    <w:rsid w:val="005A36E9"/>
    <w:rsid w:val="005A3802"/>
    <w:rsid w:val="005A396F"/>
    <w:rsid w:val="005A3A02"/>
    <w:rsid w:val="005A3A37"/>
    <w:rsid w:val="005A3CCB"/>
    <w:rsid w:val="005A3CD8"/>
    <w:rsid w:val="005A3E58"/>
    <w:rsid w:val="005A3E78"/>
    <w:rsid w:val="005A409E"/>
    <w:rsid w:val="005A42AD"/>
    <w:rsid w:val="005A42B4"/>
    <w:rsid w:val="005A450D"/>
    <w:rsid w:val="005A52BF"/>
    <w:rsid w:val="005A548C"/>
    <w:rsid w:val="005A5EED"/>
    <w:rsid w:val="005A616B"/>
    <w:rsid w:val="005A62BB"/>
    <w:rsid w:val="005A64AA"/>
    <w:rsid w:val="005A64E9"/>
    <w:rsid w:val="005A69CA"/>
    <w:rsid w:val="005A6B92"/>
    <w:rsid w:val="005A6D14"/>
    <w:rsid w:val="005A6E0D"/>
    <w:rsid w:val="005A70A3"/>
    <w:rsid w:val="005A711E"/>
    <w:rsid w:val="005A71FA"/>
    <w:rsid w:val="005A71FF"/>
    <w:rsid w:val="005A7589"/>
    <w:rsid w:val="005A7AC6"/>
    <w:rsid w:val="005A7D85"/>
    <w:rsid w:val="005A7F78"/>
    <w:rsid w:val="005B00D0"/>
    <w:rsid w:val="005B0877"/>
    <w:rsid w:val="005B0A71"/>
    <w:rsid w:val="005B0BF3"/>
    <w:rsid w:val="005B1375"/>
    <w:rsid w:val="005B1566"/>
    <w:rsid w:val="005B15F5"/>
    <w:rsid w:val="005B182C"/>
    <w:rsid w:val="005B1FBE"/>
    <w:rsid w:val="005B218C"/>
    <w:rsid w:val="005B2393"/>
    <w:rsid w:val="005B2578"/>
    <w:rsid w:val="005B280E"/>
    <w:rsid w:val="005B290F"/>
    <w:rsid w:val="005B29F0"/>
    <w:rsid w:val="005B2B28"/>
    <w:rsid w:val="005B2DC4"/>
    <w:rsid w:val="005B2E1B"/>
    <w:rsid w:val="005B2E4B"/>
    <w:rsid w:val="005B2E98"/>
    <w:rsid w:val="005B3382"/>
    <w:rsid w:val="005B349B"/>
    <w:rsid w:val="005B351E"/>
    <w:rsid w:val="005B3521"/>
    <w:rsid w:val="005B36F1"/>
    <w:rsid w:val="005B3819"/>
    <w:rsid w:val="005B3840"/>
    <w:rsid w:val="005B387E"/>
    <w:rsid w:val="005B3902"/>
    <w:rsid w:val="005B3B95"/>
    <w:rsid w:val="005B3CEF"/>
    <w:rsid w:val="005B3DC3"/>
    <w:rsid w:val="005B3FE8"/>
    <w:rsid w:val="005B4240"/>
    <w:rsid w:val="005B4C3B"/>
    <w:rsid w:val="005B506D"/>
    <w:rsid w:val="005B5124"/>
    <w:rsid w:val="005B515A"/>
    <w:rsid w:val="005B51FB"/>
    <w:rsid w:val="005B5234"/>
    <w:rsid w:val="005B535B"/>
    <w:rsid w:val="005B62E0"/>
    <w:rsid w:val="005B6315"/>
    <w:rsid w:val="005B638F"/>
    <w:rsid w:val="005B66E9"/>
    <w:rsid w:val="005B6A07"/>
    <w:rsid w:val="005B6AD7"/>
    <w:rsid w:val="005B6F7A"/>
    <w:rsid w:val="005B70AD"/>
    <w:rsid w:val="005B75CE"/>
    <w:rsid w:val="005B7928"/>
    <w:rsid w:val="005B7AE1"/>
    <w:rsid w:val="005B7D2F"/>
    <w:rsid w:val="005B7D9A"/>
    <w:rsid w:val="005B7FC9"/>
    <w:rsid w:val="005C03E1"/>
    <w:rsid w:val="005C0472"/>
    <w:rsid w:val="005C0906"/>
    <w:rsid w:val="005C0B40"/>
    <w:rsid w:val="005C0BF2"/>
    <w:rsid w:val="005C1571"/>
    <w:rsid w:val="005C17F8"/>
    <w:rsid w:val="005C1AA7"/>
    <w:rsid w:val="005C1C49"/>
    <w:rsid w:val="005C1DDF"/>
    <w:rsid w:val="005C2164"/>
    <w:rsid w:val="005C2432"/>
    <w:rsid w:val="005C2733"/>
    <w:rsid w:val="005C29E8"/>
    <w:rsid w:val="005C2A73"/>
    <w:rsid w:val="005C2F50"/>
    <w:rsid w:val="005C3006"/>
    <w:rsid w:val="005C315E"/>
    <w:rsid w:val="005C322F"/>
    <w:rsid w:val="005C3322"/>
    <w:rsid w:val="005C3565"/>
    <w:rsid w:val="005C362F"/>
    <w:rsid w:val="005C3B11"/>
    <w:rsid w:val="005C3F86"/>
    <w:rsid w:val="005C45F1"/>
    <w:rsid w:val="005C4807"/>
    <w:rsid w:val="005C498F"/>
    <w:rsid w:val="005C4B3D"/>
    <w:rsid w:val="005C4E76"/>
    <w:rsid w:val="005C5111"/>
    <w:rsid w:val="005C532E"/>
    <w:rsid w:val="005C5492"/>
    <w:rsid w:val="005C54D4"/>
    <w:rsid w:val="005C5771"/>
    <w:rsid w:val="005C57A1"/>
    <w:rsid w:val="005C59D5"/>
    <w:rsid w:val="005C5BB5"/>
    <w:rsid w:val="005C5F9F"/>
    <w:rsid w:val="005C600D"/>
    <w:rsid w:val="005C6048"/>
    <w:rsid w:val="005C60F5"/>
    <w:rsid w:val="005C62B5"/>
    <w:rsid w:val="005C64C4"/>
    <w:rsid w:val="005C6506"/>
    <w:rsid w:val="005C66E1"/>
    <w:rsid w:val="005C6817"/>
    <w:rsid w:val="005C68EA"/>
    <w:rsid w:val="005C68ED"/>
    <w:rsid w:val="005C68EF"/>
    <w:rsid w:val="005C6E2C"/>
    <w:rsid w:val="005C6EEA"/>
    <w:rsid w:val="005C7080"/>
    <w:rsid w:val="005C710C"/>
    <w:rsid w:val="005C740E"/>
    <w:rsid w:val="005C74E5"/>
    <w:rsid w:val="005C77E7"/>
    <w:rsid w:val="005C7877"/>
    <w:rsid w:val="005C79CB"/>
    <w:rsid w:val="005C7A9F"/>
    <w:rsid w:val="005C7B4B"/>
    <w:rsid w:val="005C7C4A"/>
    <w:rsid w:val="005C7D89"/>
    <w:rsid w:val="005D0011"/>
    <w:rsid w:val="005D01DD"/>
    <w:rsid w:val="005D057C"/>
    <w:rsid w:val="005D0950"/>
    <w:rsid w:val="005D0989"/>
    <w:rsid w:val="005D0E81"/>
    <w:rsid w:val="005D0EEB"/>
    <w:rsid w:val="005D15AA"/>
    <w:rsid w:val="005D17AC"/>
    <w:rsid w:val="005D1FF0"/>
    <w:rsid w:val="005D2066"/>
    <w:rsid w:val="005D2196"/>
    <w:rsid w:val="005D2212"/>
    <w:rsid w:val="005D25C9"/>
    <w:rsid w:val="005D27F4"/>
    <w:rsid w:val="005D2C76"/>
    <w:rsid w:val="005D2D0B"/>
    <w:rsid w:val="005D36ED"/>
    <w:rsid w:val="005D3813"/>
    <w:rsid w:val="005D3D9B"/>
    <w:rsid w:val="005D41D7"/>
    <w:rsid w:val="005D4502"/>
    <w:rsid w:val="005D45FF"/>
    <w:rsid w:val="005D538D"/>
    <w:rsid w:val="005D584F"/>
    <w:rsid w:val="005D5887"/>
    <w:rsid w:val="005D5BCB"/>
    <w:rsid w:val="005D5C83"/>
    <w:rsid w:val="005D5E81"/>
    <w:rsid w:val="005D5FB4"/>
    <w:rsid w:val="005D6047"/>
    <w:rsid w:val="005D65EA"/>
    <w:rsid w:val="005D662B"/>
    <w:rsid w:val="005D68A1"/>
    <w:rsid w:val="005D75C5"/>
    <w:rsid w:val="005D7778"/>
    <w:rsid w:val="005D7893"/>
    <w:rsid w:val="005D7921"/>
    <w:rsid w:val="005D7C94"/>
    <w:rsid w:val="005D7CDA"/>
    <w:rsid w:val="005E03A3"/>
    <w:rsid w:val="005E03DD"/>
    <w:rsid w:val="005E0760"/>
    <w:rsid w:val="005E0766"/>
    <w:rsid w:val="005E0DC0"/>
    <w:rsid w:val="005E0E98"/>
    <w:rsid w:val="005E0FDF"/>
    <w:rsid w:val="005E12BD"/>
    <w:rsid w:val="005E1596"/>
    <w:rsid w:val="005E18AE"/>
    <w:rsid w:val="005E18BE"/>
    <w:rsid w:val="005E205D"/>
    <w:rsid w:val="005E2122"/>
    <w:rsid w:val="005E269A"/>
    <w:rsid w:val="005E2CAD"/>
    <w:rsid w:val="005E2DC5"/>
    <w:rsid w:val="005E2DF1"/>
    <w:rsid w:val="005E3102"/>
    <w:rsid w:val="005E312C"/>
    <w:rsid w:val="005E3323"/>
    <w:rsid w:val="005E3D23"/>
    <w:rsid w:val="005E40D9"/>
    <w:rsid w:val="005E4324"/>
    <w:rsid w:val="005E449B"/>
    <w:rsid w:val="005E4689"/>
    <w:rsid w:val="005E4853"/>
    <w:rsid w:val="005E48C9"/>
    <w:rsid w:val="005E490D"/>
    <w:rsid w:val="005E491B"/>
    <w:rsid w:val="005E4A32"/>
    <w:rsid w:val="005E4BFC"/>
    <w:rsid w:val="005E4C2F"/>
    <w:rsid w:val="005E5046"/>
    <w:rsid w:val="005E54A0"/>
    <w:rsid w:val="005E590B"/>
    <w:rsid w:val="005E5A7F"/>
    <w:rsid w:val="005E5BF3"/>
    <w:rsid w:val="005E5C0F"/>
    <w:rsid w:val="005E5F78"/>
    <w:rsid w:val="005E5FF7"/>
    <w:rsid w:val="005E6024"/>
    <w:rsid w:val="005E61AE"/>
    <w:rsid w:val="005E62C1"/>
    <w:rsid w:val="005E6340"/>
    <w:rsid w:val="005E65DD"/>
    <w:rsid w:val="005E6985"/>
    <w:rsid w:val="005E69EE"/>
    <w:rsid w:val="005E6E26"/>
    <w:rsid w:val="005E6E3C"/>
    <w:rsid w:val="005E6E56"/>
    <w:rsid w:val="005E7470"/>
    <w:rsid w:val="005E7843"/>
    <w:rsid w:val="005E7BE5"/>
    <w:rsid w:val="005E7C27"/>
    <w:rsid w:val="005F01C2"/>
    <w:rsid w:val="005F04F4"/>
    <w:rsid w:val="005F05C4"/>
    <w:rsid w:val="005F0763"/>
    <w:rsid w:val="005F078E"/>
    <w:rsid w:val="005F083C"/>
    <w:rsid w:val="005F094D"/>
    <w:rsid w:val="005F0D1C"/>
    <w:rsid w:val="005F0F13"/>
    <w:rsid w:val="005F0FE1"/>
    <w:rsid w:val="005F13CB"/>
    <w:rsid w:val="005F1741"/>
    <w:rsid w:val="005F1A59"/>
    <w:rsid w:val="005F1E03"/>
    <w:rsid w:val="005F201E"/>
    <w:rsid w:val="005F22D1"/>
    <w:rsid w:val="005F2382"/>
    <w:rsid w:val="005F23F1"/>
    <w:rsid w:val="005F252F"/>
    <w:rsid w:val="005F29E5"/>
    <w:rsid w:val="005F2DE9"/>
    <w:rsid w:val="005F2FB0"/>
    <w:rsid w:val="005F304A"/>
    <w:rsid w:val="005F31B7"/>
    <w:rsid w:val="005F3793"/>
    <w:rsid w:val="005F3A2A"/>
    <w:rsid w:val="005F3DB9"/>
    <w:rsid w:val="005F3E51"/>
    <w:rsid w:val="005F4367"/>
    <w:rsid w:val="005F45AA"/>
    <w:rsid w:val="005F47CF"/>
    <w:rsid w:val="005F487A"/>
    <w:rsid w:val="005F4FC0"/>
    <w:rsid w:val="005F5333"/>
    <w:rsid w:val="005F54C8"/>
    <w:rsid w:val="005F5535"/>
    <w:rsid w:val="005F55B6"/>
    <w:rsid w:val="005F5663"/>
    <w:rsid w:val="005F592F"/>
    <w:rsid w:val="005F5976"/>
    <w:rsid w:val="005F5AC8"/>
    <w:rsid w:val="005F5BBC"/>
    <w:rsid w:val="005F5F38"/>
    <w:rsid w:val="005F620B"/>
    <w:rsid w:val="005F63EC"/>
    <w:rsid w:val="005F6435"/>
    <w:rsid w:val="005F6796"/>
    <w:rsid w:val="005F67CE"/>
    <w:rsid w:val="005F692E"/>
    <w:rsid w:val="005F6947"/>
    <w:rsid w:val="005F6AE7"/>
    <w:rsid w:val="005F6B6D"/>
    <w:rsid w:val="005F71F8"/>
    <w:rsid w:val="005F7433"/>
    <w:rsid w:val="005F77C2"/>
    <w:rsid w:val="005F7835"/>
    <w:rsid w:val="005F79E4"/>
    <w:rsid w:val="005F7A4B"/>
    <w:rsid w:val="005F7CE2"/>
    <w:rsid w:val="006002F1"/>
    <w:rsid w:val="00600D31"/>
    <w:rsid w:val="00600FAC"/>
    <w:rsid w:val="00601045"/>
    <w:rsid w:val="0060109C"/>
    <w:rsid w:val="0060140D"/>
    <w:rsid w:val="006017D6"/>
    <w:rsid w:val="0060182A"/>
    <w:rsid w:val="0060184A"/>
    <w:rsid w:val="00601AC5"/>
    <w:rsid w:val="00601C18"/>
    <w:rsid w:val="00601D2F"/>
    <w:rsid w:val="00601FCE"/>
    <w:rsid w:val="00602520"/>
    <w:rsid w:val="00602536"/>
    <w:rsid w:val="00602603"/>
    <w:rsid w:val="00602853"/>
    <w:rsid w:val="00602913"/>
    <w:rsid w:val="00602BD1"/>
    <w:rsid w:val="00602D36"/>
    <w:rsid w:val="0060334E"/>
    <w:rsid w:val="00603510"/>
    <w:rsid w:val="00603B5F"/>
    <w:rsid w:val="00604239"/>
    <w:rsid w:val="006048E6"/>
    <w:rsid w:val="006049DD"/>
    <w:rsid w:val="00604B27"/>
    <w:rsid w:val="00604E5C"/>
    <w:rsid w:val="00604EB6"/>
    <w:rsid w:val="00605042"/>
    <w:rsid w:val="0060512A"/>
    <w:rsid w:val="006052AD"/>
    <w:rsid w:val="006053A3"/>
    <w:rsid w:val="00605EEC"/>
    <w:rsid w:val="00605FF7"/>
    <w:rsid w:val="006063F3"/>
    <w:rsid w:val="00606624"/>
    <w:rsid w:val="00606884"/>
    <w:rsid w:val="006068BD"/>
    <w:rsid w:val="00606927"/>
    <w:rsid w:val="00606939"/>
    <w:rsid w:val="00606A55"/>
    <w:rsid w:val="00606AA4"/>
    <w:rsid w:val="00606BA9"/>
    <w:rsid w:val="00606C8B"/>
    <w:rsid w:val="00606DFF"/>
    <w:rsid w:val="00606E17"/>
    <w:rsid w:val="0060709F"/>
    <w:rsid w:val="00607428"/>
    <w:rsid w:val="00607BC9"/>
    <w:rsid w:val="00607D5D"/>
    <w:rsid w:val="00607E6F"/>
    <w:rsid w:val="00610345"/>
    <w:rsid w:val="006103E7"/>
    <w:rsid w:val="006103E8"/>
    <w:rsid w:val="006104A8"/>
    <w:rsid w:val="006104E0"/>
    <w:rsid w:val="006105AB"/>
    <w:rsid w:val="00610833"/>
    <w:rsid w:val="00610A89"/>
    <w:rsid w:val="00610D5B"/>
    <w:rsid w:val="00610DA0"/>
    <w:rsid w:val="00610EFA"/>
    <w:rsid w:val="00610F75"/>
    <w:rsid w:val="00610F81"/>
    <w:rsid w:val="00611341"/>
    <w:rsid w:val="0061140F"/>
    <w:rsid w:val="006116E5"/>
    <w:rsid w:val="00611D71"/>
    <w:rsid w:val="00611E1D"/>
    <w:rsid w:val="00611F72"/>
    <w:rsid w:val="006123A0"/>
    <w:rsid w:val="00612409"/>
    <w:rsid w:val="00612527"/>
    <w:rsid w:val="006125DF"/>
    <w:rsid w:val="00612BCA"/>
    <w:rsid w:val="00612FDB"/>
    <w:rsid w:val="00613164"/>
    <w:rsid w:val="006134E6"/>
    <w:rsid w:val="006135E8"/>
    <w:rsid w:val="006137E5"/>
    <w:rsid w:val="00613802"/>
    <w:rsid w:val="00613861"/>
    <w:rsid w:val="00613EED"/>
    <w:rsid w:val="00614037"/>
    <w:rsid w:val="0061413E"/>
    <w:rsid w:val="00614D02"/>
    <w:rsid w:val="00614E39"/>
    <w:rsid w:val="006150F9"/>
    <w:rsid w:val="00615118"/>
    <w:rsid w:val="00615179"/>
    <w:rsid w:val="00615244"/>
    <w:rsid w:val="0061566F"/>
    <w:rsid w:val="0061577F"/>
    <w:rsid w:val="00615AFF"/>
    <w:rsid w:val="00616049"/>
    <w:rsid w:val="006161DA"/>
    <w:rsid w:val="0061627A"/>
    <w:rsid w:val="006162B5"/>
    <w:rsid w:val="0061667B"/>
    <w:rsid w:val="0061673A"/>
    <w:rsid w:val="00616805"/>
    <w:rsid w:val="006168F1"/>
    <w:rsid w:val="0061692A"/>
    <w:rsid w:val="00616ABE"/>
    <w:rsid w:val="00616ABF"/>
    <w:rsid w:val="00616F2F"/>
    <w:rsid w:val="00617481"/>
    <w:rsid w:val="006176D8"/>
    <w:rsid w:val="0061778C"/>
    <w:rsid w:val="00617986"/>
    <w:rsid w:val="006179B1"/>
    <w:rsid w:val="006179D1"/>
    <w:rsid w:val="00617B03"/>
    <w:rsid w:val="00617D21"/>
    <w:rsid w:val="00617DD9"/>
    <w:rsid w:val="00620047"/>
    <w:rsid w:val="00620171"/>
    <w:rsid w:val="006201F7"/>
    <w:rsid w:val="0062022E"/>
    <w:rsid w:val="00620645"/>
    <w:rsid w:val="00620815"/>
    <w:rsid w:val="006208EB"/>
    <w:rsid w:val="00620B15"/>
    <w:rsid w:val="006213CD"/>
    <w:rsid w:val="0062149B"/>
    <w:rsid w:val="00621672"/>
    <w:rsid w:val="006216AB"/>
    <w:rsid w:val="0062178E"/>
    <w:rsid w:val="006219A5"/>
    <w:rsid w:val="00621A54"/>
    <w:rsid w:val="00621BC1"/>
    <w:rsid w:val="0062245F"/>
    <w:rsid w:val="00622460"/>
    <w:rsid w:val="00622858"/>
    <w:rsid w:val="00622A93"/>
    <w:rsid w:val="00622AF1"/>
    <w:rsid w:val="00622EB6"/>
    <w:rsid w:val="00623239"/>
    <w:rsid w:val="00623561"/>
    <w:rsid w:val="00623F62"/>
    <w:rsid w:val="00624289"/>
    <w:rsid w:val="0062435F"/>
    <w:rsid w:val="00624447"/>
    <w:rsid w:val="00624486"/>
    <w:rsid w:val="00624696"/>
    <w:rsid w:val="00624E77"/>
    <w:rsid w:val="00624FD9"/>
    <w:rsid w:val="006252BE"/>
    <w:rsid w:val="0062544B"/>
    <w:rsid w:val="006254D1"/>
    <w:rsid w:val="006255EA"/>
    <w:rsid w:val="00625844"/>
    <w:rsid w:val="00625BA9"/>
    <w:rsid w:val="00625D02"/>
    <w:rsid w:val="00625EFC"/>
    <w:rsid w:val="00626096"/>
    <w:rsid w:val="006261CB"/>
    <w:rsid w:val="0062675F"/>
    <w:rsid w:val="00626761"/>
    <w:rsid w:val="006267E7"/>
    <w:rsid w:val="00626A21"/>
    <w:rsid w:val="00626CE4"/>
    <w:rsid w:val="006270F0"/>
    <w:rsid w:val="006271D5"/>
    <w:rsid w:val="00627670"/>
    <w:rsid w:val="00627D1F"/>
    <w:rsid w:val="00630039"/>
    <w:rsid w:val="00630139"/>
    <w:rsid w:val="0063049A"/>
    <w:rsid w:val="006309DE"/>
    <w:rsid w:val="00630C09"/>
    <w:rsid w:val="00630D8F"/>
    <w:rsid w:val="0063102D"/>
    <w:rsid w:val="006311F7"/>
    <w:rsid w:val="00631454"/>
    <w:rsid w:val="00631487"/>
    <w:rsid w:val="0063178F"/>
    <w:rsid w:val="006319DC"/>
    <w:rsid w:val="00631A76"/>
    <w:rsid w:val="00631B09"/>
    <w:rsid w:val="00631DED"/>
    <w:rsid w:val="00631E77"/>
    <w:rsid w:val="006320E2"/>
    <w:rsid w:val="0063212C"/>
    <w:rsid w:val="006322FA"/>
    <w:rsid w:val="00632335"/>
    <w:rsid w:val="006328EC"/>
    <w:rsid w:val="006329E1"/>
    <w:rsid w:val="00632A43"/>
    <w:rsid w:val="00632C25"/>
    <w:rsid w:val="00632D80"/>
    <w:rsid w:val="00633061"/>
    <w:rsid w:val="00633489"/>
    <w:rsid w:val="00633B99"/>
    <w:rsid w:val="0063492A"/>
    <w:rsid w:val="00634944"/>
    <w:rsid w:val="00634A30"/>
    <w:rsid w:val="00634AD9"/>
    <w:rsid w:val="00634F5E"/>
    <w:rsid w:val="006350FC"/>
    <w:rsid w:val="006351CD"/>
    <w:rsid w:val="0063531A"/>
    <w:rsid w:val="006354B5"/>
    <w:rsid w:val="006354F0"/>
    <w:rsid w:val="0063579E"/>
    <w:rsid w:val="00635B40"/>
    <w:rsid w:val="00635C5E"/>
    <w:rsid w:val="00635CF0"/>
    <w:rsid w:val="00635E3D"/>
    <w:rsid w:val="00635F72"/>
    <w:rsid w:val="006360C4"/>
    <w:rsid w:val="006360EB"/>
    <w:rsid w:val="0063631B"/>
    <w:rsid w:val="006365CA"/>
    <w:rsid w:val="006368D7"/>
    <w:rsid w:val="006369D2"/>
    <w:rsid w:val="00636F35"/>
    <w:rsid w:val="00636F78"/>
    <w:rsid w:val="006370EB"/>
    <w:rsid w:val="006373FA"/>
    <w:rsid w:val="0063751D"/>
    <w:rsid w:val="00637967"/>
    <w:rsid w:val="00637A7B"/>
    <w:rsid w:val="006404B0"/>
    <w:rsid w:val="006406DC"/>
    <w:rsid w:val="006407F1"/>
    <w:rsid w:val="0064091F"/>
    <w:rsid w:val="00640AA9"/>
    <w:rsid w:val="00640B28"/>
    <w:rsid w:val="00640CD5"/>
    <w:rsid w:val="00640D6A"/>
    <w:rsid w:val="00640D86"/>
    <w:rsid w:val="00640E1B"/>
    <w:rsid w:val="00640FB8"/>
    <w:rsid w:val="006410CE"/>
    <w:rsid w:val="00641A44"/>
    <w:rsid w:val="00641DE8"/>
    <w:rsid w:val="00641E88"/>
    <w:rsid w:val="00642036"/>
    <w:rsid w:val="00642512"/>
    <w:rsid w:val="006426F2"/>
    <w:rsid w:val="0064282A"/>
    <w:rsid w:val="00642B54"/>
    <w:rsid w:val="00642CAC"/>
    <w:rsid w:val="00642CDC"/>
    <w:rsid w:val="006430EB"/>
    <w:rsid w:val="006434C7"/>
    <w:rsid w:val="00643590"/>
    <w:rsid w:val="00643708"/>
    <w:rsid w:val="006439CC"/>
    <w:rsid w:val="00643D82"/>
    <w:rsid w:val="00643F54"/>
    <w:rsid w:val="00643F6D"/>
    <w:rsid w:val="006443E1"/>
    <w:rsid w:val="00644543"/>
    <w:rsid w:val="0064454C"/>
    <w:rsid w:val="0064461D"/>
    <w:rsid w:val="00644639"/>
    <w:rsid w:val="00644781"/>
    <w:rsid w:val="00644B11"/>
    <w:rsid w:val="00644CDB"/>
    <w:rsid w:val="00644EC1"/>
    <w:rsid w:val="00644ED3"/>
    <w:rsid w:val="00644F1E"/>
    <w:rsid w:val="00645235"/>
    <w:rsid w:val="006454B5"/>
    <w:rsid w:val="006459C4"/>
    <w:rsid w:val="00645F38"/>
    <w:rsid w:val="00646231"/>
    <w:rsid w:val="006462E2"/>
    <w:rsid w:val="006464C3"/>
    <w:rsid w:val="006464FD"/>
    <w:rsid w:val="006466F7"/>
    <w:rsid w:val="00646745"/>
    <w:rsid w:val="00646A70"/>
    <w:rsid w:val="00646AF0"/>
    <w:rsid w:val="00646BB6"/>
    <w:rsid w:val="00646C3A"/>
    <w:rsid w:val="00646F51"/>
    <w:rsid w:val="00647374"/>
    <w:rsid w:val="0064763B"/>
    <w:rsid w:val="0064779E"/>
    <w:rsid w:val="006477E7"/>
    <w:rsid w:val="00647835"/>
    <w:rsid w:val="006478F5"/>
    <w:rsid w:val="00647A4A"/>
    <w:rsid w:val="00647C4D"/>
    <w:rsid w:val="00647FB9"/>
    <w:rsid w:val="00650566"/>
    <w:rsid w:val="0065059B"/>
    <w:rsid w:val="006506A0"/>
    <w:rsid w:val="006507B1"/>
    <w:rsid w:val="006512FE"/>
    <w:rsid w:val="00651303"/>
    <w:rsid w:val="006515E0"/>
    <w:rsid w:val="00651C55"/>
    <w:rsid w:val="00652090"/>
    <w:rsid w:val="0065220C"/>
    <w:rsid w:val="00652491"/>
    <w:rsid w:val="006525BE"/>
    <w:rsid w:val="00652618"/>
    <w:rsid w:val="0065264D"/>
    <w:rsid w:val="00652905"/>
    <w:rsid w:val="00652963"/>
    <w:rsid w:val="00652A82"/>
    <w:rsid w:val="0065314E"/>
    <w:rsid w:val="00653190"/>
    <w:rsid w:val="006531EE"/>
    <w:rsid w:val="0065323F"/>
    <w:rsid w:val="00653278"/>
    <w:rsid w:val="0065346C"/>
    <w:rsid w:val="0065357D"/>
    <w:rsid w:val="00653B39"/>
    <w:rsid w:val="00653B9F"/>
    <w:rsid w:val="00653C86"/>
    <w:rsid w:val="00653CA8"/>
    <w:rsid w:val="00653DFA"/>
    <w:rsid w:val="00653E14"/>
    <w:rsid w:val="00653F4C"/>
    <w:rsid w:val="00653F53"/>
    <w:rsid w:val="00653F68"/>
    <w:rsid w:val="006540D8"/>
    <w:rsid w:val="00654255"/>
    <w:rsid w:val="00654B4D"/>
    <w:rsid w:val="00654EAC"/>
    <w:rsid w:val="0065516B"/>
    <w:rsid w:val="00655373"/>
    <w:rsid w:val="0065572A"/>
    <w:rsid w:val="006558BF"/>
    <w:rsid w:val="00655AA5"/>
    <w:rsid w:val="00655C15"/>
    <w:rsid w:val="00655E93"/>
    <w:rsid w:val="00656262"/>
    <w:rsid w:val="0065627F"/>
    <w:rsid w:val="00656474"/>
    <w:rsid w:val="00656795"/>
    <w:rsid w:val="00656802"/>
    <w:rsid w:val="0065688B"/>
    <w:rsid w:val="006568DB"/>
    <w:rsid w:val="00656B47"/>
    <w:rsid w:val="00656BB3"/>
    <w:rsid w:val="00656C26"/>
    <w:rsid w:val="00656D70"/>
    <w:rsid w:val="00656F5D"/>
    <w:rsid w:val="00657314"/>
    <w:rsid w:val="00657609"/>
    <w:rsid w:val="006576D5"/>
    <w:rsid w:val="006577D1"/>
    <w:rsid w:val="006578FB"/>
    <w:rsid w:val="00657984"/>
    <w:rsid w:val="00657C95"/>
    <w:rsid w:val="00657DEE"/>
    <w:rsid w:val="0066009C"/>
    <w:rsid w:val="006602D8"/>
    <w:rsid w:val="006606AE"/>
    <w:rsid w:val="00660732"/>
    <w:rsid w:val="006608DC"/>
    <w:rsid w:val="006609CE"/>
    <w:rsid w:val="00660BB6"/>
    <w:rsid w:val="00660F58"/>
    <w:rsid w:val="00661265"/>
    <w:rsid w:val="0066179D"/>
    <w:rsid w:val="0066196D"/>
    <w:rsid w:val="00661A2F"/>
    <w:rsid w:val="00661BEE"/>
    <w:rsid w:val="00661D87"/>
    <w:rsid w:val="00661EB0"/>
    <w:rsid w:val="00662314"/>
    <w:rsid w:val="0066248D"/>
    <w:rsid w:val="00662A98"/>
    <w:rsid w:val="00662B7E"/>
    <w:rsid w:val="00662D67"/>
    <w:rsid w:val="00662F56"/>
    <w:rsid w:val="0066308F"/>
    <w:rsid w:val="006631B4"/>
    <w:rsid w:val="006632BD"/>
    <w:rsid w:val="00663358"/>
    <w:rsid w:val="00663464"/>
    <w:rsid w:val="00663A15"/>
    <w:rsid w:val="00663C14"/>
    <w:rsid w:val="00663EC9"/>
    <w:rsid w:val="0066404C"/>
    <w:rsid w:val="00664084"/>
    <w:rsid w:val="006642BB"/>
    <w:rsid w:val="006643D3"/>
    <w:rsid w:val="0066483D"/>
    <w:rsid w:val="0066533F"/>
    <w:rsid w:val="00665406"/>
    <w:rsid w:val="0066543C"/>
    <w:rsid w:val="006654B2"/>
    <w:rsid w:val="00665572"/>
    <w:rsid w:val="00665769"/>
    <w:rsid w:val="0066585E"/>
    <w:rsid w:val="00665AA4"/>
    <w:rsid w:val="00665AEB"/>
    <w:rsid w:val="00665B6E"/>
    <w:rsid w:val="00665B7B"/>
    <w:rsid w:val="00666287"/>
    <w:rsid w:val="0066641D"/>
    <w:rsid w:val="00666971"/>
    <w:rsid w:val="00666C63"/>
    <w:rsid w:val="00666EC7"/>
    <w:rsid w:val="006670E9"/>
    <w:rsid w:val="0066768E"/>
    <w:rsid w:val="0066778D"/>
    <w:rsid w:val="0066782E"/>
    <w:rsid w:val="006679DE"/>
    <w:rsid w:val="00667F26"/>
    <w:rsid w:val="00667F38"/>
    <w:rsid w:val="00667F98"/>
    <w:rsid w:val="00667FD3"/>
    <w:rsid w:val="0067028B"/>
    <w:rsid w:val="00670861"/>
    <w:rsid w:val="00671713"/>
    <w:rsid w:val="00671754"/>
    <w:rsid w:val="0067185C"/>
    <w:rsid w:val="0067192C"/>
    <w:rsid w:val="006719D0"/>
    <w:rsid w:val="00671DD6"/>
    <w:rsid w:val="00671EA0"/>
    <w:rsid w:val="00671FC4"/>
    <w:rsid w:val="00671FDB"/>
    <w:rsid w:val="0067292D"/>
    <w:rsid w:val="00672B98"/>
    <w:rsid w:val="00672C69"/>
    <w:rsid w:val="00672C7F"/>
    <w:rsid w:val="00672D70"/>
    <w:rsid w:val="00672ECE"/>
    <w:rsid w:val="00672F5D"/>
    <w:rsid w:val="00673098"/>
    <w:rsid w:val="006731B7"/>
    <w:rsid w:val="00673377"/>
    <w:rsid w:val="00673A2D"/>
    <w:rsid w:val="00673B14"/>
    <w:rsid w:val="00673C69"/>
    <w:rsid w:val="00673D68"/>
    <w:rsid w:val="00673F85"/>
    <w:rsid w:val="006740AB"/>
    <w:rsid w:val="00674180"/>
    <w:rsid w:val="0067431A"/>
    <w:rsid w:val="00674524"/>
    <w:rsid w:val="0067453C"/>
    <w:rsid w:val="0067462F"/>
    <w:rsid w:val="00674639"/>
    <w:rsid w:val="00674770"/>
    <w:rsid w:val="00674861"/>
    <w:rsid w:val="00674ABD"/>
    <w:rsid w:val="00674FBD"/>
    <w:rsid w:val="00675166"/>
    <w:rsid w:val="00675643"/>
    <w:rsid w:val="0067569D"/>
    <w:rsid w:val="006757FC"/>
    <w:rsid w:val="00675883"/>
    <w:rsid w:val="00675BAB"/>
    <w:rsid w:val="00675D15"/>
    <w:rsid w:val="00675D42"/>
    <w:rsid w:val="00675E0F"/>
    <w:rsid w:val="00676060"/>
    <w:rsid w:val="00676123"/>
    <w:rsid w:val="00676420"/>
    <w:rsid w:val="006765D7"/>
    <w:rsid w:val="00676AB5"/>
    <w:rsid w:val="00676B80"/>
    <w:rsid w:val="00676C0D"/>
    <w:rsid w:val="00676E27"/>
    <w:rsid w:val="00676EB9"/>
    <w:rsid w:val="006777D5"/>
    <w:rsid w:val="006778B9"/>
    <w:rsid w:val="00677DF5"/>
    <w:rsid w:val="006802BA"/>
    <w:rsid w:val="006802D7"/>
    <w:rsid w:val="0068041B"/>
    <w:rsid w:val="00680FB8"/>
    <w:rsid w:val="0068115A"/>
    <w:rsid w:val="006812A8"/>
    <w:rsid w:val="006812B0"/>
    <w:rsid w:val="0068199C"/>
    <w:rsid w:val="00681EB5"/>
    <w:rsid w:val="00681FBA"/>
    <w:rsid w:val="00682002"/>
    <w:rsid w:val="006821EA"/>
    <w:rsid w:val="006823AA"/>
    <w:rsid w:val="0068258C"/>
    <w:rsid w:val="006825F7"/>
    <w:rsid w:val="006829A7"/>
    <w:rsid w:val="00682B86"/>
    <w:rsid w:val="00682DA0"/>
    <w:rsid w:val="006832F2"/>
    <w:rsid w:val="006833A5"/>
    <w:rsid w:val="006833D5"/>
    <w:rsid w:val="00683503"/>
    <w:rsid w:val="006837D5"/>
    <w:rsid w:val="00683817"/>
    <w:rsid w:val="00683AE4"/>
    <w:rsid w:val="00683D5D"/>
    <w:rsid w:val="00683DCE"/>
    <w:rsid w:val="00683E20"/>
    <w:rsid w:val="00683EC1"/>
    <w:rsid w:val="00684790"/>
    <w:rsid w:val="00684B69"/>
    <w:rsid w:val="00684D1D"/>
    <w:rsid w:val="00684D76"/>
    <w:rsid w:val="00684F30"/>
    <w:rsid w:val="006851E2"/>
    <w:rsid w:val="0068522F"/>
    <w:rsid w:val="006853E6"/>
    <w:rsid w:val="0068545D"/>
    <w:rsid w:val="00685656"/>
    <w:rsid w:val="00685CD6"/>
    <w:rsid w:val="00685EA3"/>
    <w:rsid w:val="00685EEA"/>
    <w:rsid w:val="00685F58"/>
    <w:rsid w:val="0068623E"/>
    <w:rsid w:val="0068658C"/>
    <w:rsid w:val="0068661C"/>
    <w:rsid w:val="006866B0"/>
    <w:rsid w:val="0068689B"/>
    <w:rsid w:val="00686A70"/>
    <w:rsid w:val="00686CD5"/>
    <w:rsid w:val="00686F3D"/>
    <w:rsid w:val="0068710B"/>
    <w:rsid w:val="006871B8"/>
    <w:rsid w:val="006875E4"/>
    <w:rsid w:val="006876A9"/>
    <w:rsid w:val="006876EF"/>
    <w:rsid w:val="0068777C"/>
    <w:rsid w:val="00687A54"/>
    <w:rsid w:val="00687A9F"/>
    <w:rsid w:val="00687C39"/>
    <w:rsid w:val="00687E06"/>
    <w:rsid w:val="00687F11"/>
    <w:rsid w:val="00690056"/>
    <w:rsid w:val="00690323"/>
    <w:rsid w:val="00690383"/>
    <w:rsid w:val="00690432"/>
    <w:rsid w:val="006904A7"/>
    <w:rsid w:val="00690676"/>
    <w:rsid w:val="00690B08"/>
    <w:rsid w:val="0069147A"/>
    <w:rsid w:val="006914AE"/>
    <w:rsid w:val="00691734"/>
    <w:rsid w:val="006917B6"/>
    <w:rsid w:val="006918D5"/>
    <w:rsid w:val="00691B5B"/>
    <w:rsid w:val="00692055"/>
    <w:rsid w:val="0069214B"/>
    <w:rsid w:val="006922B0"/>
    <w:rsid w:val="0069269B"/>
    <w:rsid w:val="00692781"/>
    <w:rsid w:val="006927CB"/>
    <w:rsid w:val="006928DA"/>
    <w:rsid w:val="00692D6B"/>
    <w:rsid w:val="00693749"/>
    <w:rsid w:val="006939CC"/>
    <w:rsid w:val="00693E7F"/>
    <w:rsid w:val="00694050"/>
    <w:rsid w:val="0069409D"/>
    <w:rsid w:val="00694530"/>
    <w:rsid w:val="0069479C"/>
    <w:rsid w:val="00694E67"/>
    <w:rsid w:val="00695030"/>
    <w:rsid w:val="00695255"/>
    <w:rsid w:val="00695482"/>
    <w:rsid w:val="006954B1"/>
    <w:rsid w:val="00695529"/>
    <w:rsid w:val="0069575C"/>
    <w:rsid w:val="00695809"/>
    <w:rsid w:val="00695A72"/>
    <w:rsid w:val="00695C1D"/>
    <w:rsid w:val="00695CAC"/>
    <w:rsid w:val="00695E05"/>
    <w:rsid w:val="00696028"/>
    <w:rsid w:val="00696067"/>
    <w:rsid w:val="00696318"/>
    <w:rsid w:val="006964EA"/>
    <w:rsid w:val="0069662B"/>
    <w:rsid w:val="0069666B"/>
    <w:rsid w:val="00696C96"/>
    <w:rsid w:val="00696D3A"/>
    <w:rsid w:val="00696F5A"/>
    <w:rsid w:val="00696FCC"/>
    <w:rsid w:val="00696FDE"/>
    <w:rsid w:val="00697035"/>
    <w:rsid w:val="00697428"/>
    <w:rsid w:val="006975BF"/>
    <w:rsid w:val="0069766C"/>
    <w:rsid w:val="00697A19"/>
    <w:rsid w:val="00697E8C"/>
    <w:rsid w:val="006A0031"/>
    <w:rsid w:val="006A0251"/>
    <w:rsid w:val="006A025E"/>
    <w:rsid w:val="006A0554"/>
    <w:rsid w:val="006A079C"/>
    <w:rsid w:val="006A07FA"/>
    <w:rsid w:val="006A0A55"/>
    <w:rsid w:val="006A0B98"/>
    <w:rsid w:val="006A0D36"/>
    <w:rsid w:val="006A1061"/>
    <w:rsid w:val="006A1337"/>
    <w:rsid w:val="006A137E"/>
    <w:rsid w:val="006A1730"/>
    <w:rsid w:val="006A174C"/>
    <w:rsid w:val="006A17FA"/>
    <w:rsid w:val="006A1A88"/>
    <w:rsid w:val="006A1A96"/>
    <w:rsid w:val="006A2221"/>
    <w:rsid w:val="006A2896"/>
    <w:rsid w:val="006A2A10"/>
    <w:rsid w:val="006A2A5B"/>
    <w:rsid w:val="006A2DF9"/>
    <w:rsid w:val="006A3105"/>
    <w:rsid w:val="006A3273"/>
    <w:rsid w:val="006A341E"/>
    <w:rsid w:val="006A3533"/>
    <w:rsid w:val="006A3582"/>
    <w:rsid w:val="006A3A78"/>
    <w:rsid w:val="006A3D15"/>
    <w:rsid w:val="006A3E89"/>
    <w:rsid w:val="006A3E98"/>
    <w:rsid w:val="006A4ACC"/>
    <w:rsid w:val="006A4B57"/>
    <w:rsid w:val="006A4D94"/>
    <w:rsid w:val="006A4EB4"/>
    <w:rsid w:val="006A5263"/>
    <w:rsid w:val="006A5394"/>
    <w:rsid w:val="006A5682"/>
    <w:rsid w:val="006A5CA9"/>
    <w:rsid w:val="006A5CC2"/>
    <w:rsid w:val="006A5F04"/>
    <w:rsid w:val="006A62D7"/>
    <w:rsid w:val="006A65B8"/>
    <w:rsid w:val="006A6780"/>
    <w:rsid w:val="006A688D"/>
    <w:rsid w:val="006A68AA"/>
    <w:rsid w:val="006A6DB8"/>
    <w:rsid w:val="006A6E7A"/>
    <w:rsid w:val="006A71D7"/>
    <w:rsid w:val="006A757E"/>
    <w:rsid w:val="006A75EE"/>
    <w:rsid w:val="006A75EF"/>
    <w:rsid w:val="006A76F0"/>
    <w:rsid w:val="006A794F"/>
    <w:rsid w:val="006A7D39"/>
    <w:rsid w:val="006A7E08"/>
    <w:rsid w:val="006B03D7"/>
    <w:rsid w:val="006B03EC"/>
    <w:rsid w:val="006B062E"/>
    <w:rsid w:val="006B0672"/>
    <w:rsid w:val="006B09EC"/>
    <w:rsid w:val="006B0A65"/>
    <w:rsid w:val="006B0A81"/>
    <w:rsid w:val="006B1327"/>
    <w:rsid w:val="006B1333"/>
    <w:rsid w:val="006B1422"/>
    <w:rsid w:val="006B1438"/>
    <w:rsid w:val="006B19FF"/>
    <w:rsid w:val="006B1CB8"/>
    <w:rsid w:val="006B1CCF"/>
    <w:rsid w:val="006B1EB8"/>
    <w:rsid w:val="006B219C"/>
    <w:rsid w:val="006B229B"/>
    <w:rsid w:val="006B2A9D"/>
    <w:rsid w:val="006B2B06"/>
    <w:rsid w:val="006B2B7B"/>
    <w:rsid w:val="006B32F5"/>
    <w:rsid w:val="006B375A"/>
    <w:rsid w:val="006B39DB"/>
    <w:rsid w:val="006B3D27"/>
    <w:rsid w:val="006B3E69"/>
    <w:rsid w:val="006B457D"/>
    <w:rsid w:val="006B46A9"/>
    <w:rsid w:val="006B4705"/>
    <w:rsid w:val="006B47C9"/>
    <w:rsid w:val="006B4850"/>
    <w:rsid w:val="006B4999"/>
    <w:rsid w:val="006B4ABF"/>
    <w:rsid w:val="006B4B04"/>
    <w:rsid w:val="006B4C06"/>
    <w:rsid w:val="006B4DF1"/>
    <w:rsid w:val="006B4FAC"/>
    <w:rsid w:val="006B51BC"/>
    <w:rsid w:val="006B5439"/>
    <w:rsid w:val="006B56B1"/>
    <w:rsid w:val="006B57E9"/>
    <w:rsid w:val="006B58E5"/>
    <w:rsid w:val="006B74AF"/>
    <w:rsid w:val="006B757C"/>
    <w:rsid w:val="006B76B2"/>
    <w:rsid w:val="006B7928"/>
    <w:rsid w:val="006B7C55"/>
    <w:rsid w:val="006B7E33"/>
    <w:rsid w:val="006C0182"/>
    <w:rsid w:val="006C0237"/>
    <w:rsid w:val="006C0645"/>
    <w:rsid w:val="006C06E1"/>
    <w:rsid w:val="006C0CA3"/>
    <w:rsid w:val="006C12AC"/>
    <w:rsid w:val="006C1493"/>
    <w:rsid w:val="006C185F"/>
    <w:rsid w:val="006C18BA"/>
    <w:rsid w:val="006C18BC"/>
    <w:rsid w:val="006C197A"/>
    <w:rsid w:val="006C1C23"/>
    <w:rsid w:val="006C1C99"/>
    <w:rsid w:val="006C1D36"/>
    <w:rsid w:val="006C1D5D"/>
    <w:rsid w:val="006C1FE0"/>
    <w:rsid w:val="006C20BF"/>
    <w:rsid w:val="006C2278"/>
    <w:rsid w:val="006C231C"/>
    <w:rsid w:val="006C24E5"/>
    <w:rsid w:val="006C2887"/>
    <w:rsid w:val="006C3244"/>
    <w:rsid w:val="006C3793"/>
    <w:rsid w:val="006C3C9E"/>
    <w:rsid w:val="006C3E2E"/>
    <w:rsid w:val="006C3EDD"/>
    <w:rsid w:val="006C4036"/>
    <w:rsid w:val="006C4060"/>
    <w:rsid w:val="006C4439"/>
    <w:rsid w:val="006C45EC"/>
    <w:rsid w:val="006C4832"/>
    <w:rsid w:val="006C487B"/>
    <w:rsid w:val="006C4AC2"/>
    <w:rsid w:val="006C4B66"/>
    <w:rsid w:val="006C4CFE"/>
    <w:rsid w:val="006C4D9B"/>
    <w:rsid w:val="006C4DEE"/>
    <w:rsid w:val="006C5791"/>
    <w:rsid w:val="006C5B4F"/>
    <w:rsid w:val="006C5DEF"/>
    <w:rsid w:val="006C5F5E"/>
    <w:rsid w:val="006C6405"/>
    <w:rsid w:val="006C6593"/>
    <w:rsid w:val="006C66CF"/>
    <w:rsid w:val="006C692D"/>
    <w:rsid w:val="006C7257"/>
    <w:rsid w:val="006C7630"/>
    <w:rsid w:val="006C7742"/>
    <w:rsid w:val="006C78FE"/>
    <w:rsid w:val="006C790B"/>
    <w:rsid w:val="006C7AA9"/>
    <w:rsid w:val="006C7B30"/>
    <w:rsid w:val="006C7BF5"/>
    <w:rsid w:val="006C7BF6"/>
    <w:rsid w:val="006C7DBB"/>
    <w:rsid w:val="006C7F70"/>
    <w:rsid w:val="006D0067"/>
    <w:rsid w:val="006D0488"/>
    <w:rsid w:val="006D058A"/>
    <w:rsid w:val="006D0B23"/>
    <w:rsid w:val="006D0BAA"/>
    <w:rsid w:val="006D0C8E"/>
    <w:rsid w:val="006D0F49"/>
    <w:rsid w:val="006D101C"/>
    <w:rsid w:val="006D131F"/>
    <w:rsid w:val="006D16DA"/>
    <w:rsid w:val="006D1B6F"/>
    <w:rsid w:val="006D1FFA"/>
    <w:rsid w:val="006D202D"/>
    <w:rsid w:val="006D2147"/>
    <w:rsid w:val="006D2360"/>
    <w:rsid w:val="006D293A"/>
    <w:rsid w:val="006D2A03"/>
    <w:rsid w:val="006D2BA8"/>
    <w:rsid w:val="006D2BDF"/>
    <w:rsid w:val="006D2D0D"/>
    <w:rsid w:val="006D2F2F"/>
    <w:rsid w:val="006D2F70"/>
    <w:rsid w:val="006D2F79"/>
    <w:rsid w:val="006D31DA"/>
    <w:rsid w:val="006D32ED"/>
    <w:rsid w:val="006D34F0"/>
    <w:rsid w:val="006D356C"/>
    <w:rsid w:val="006D3747"/>
    <w:rsid w:val="006D3C94"/>
    <w:rsid w:val="006D3FB3"/>
    <w:rsid w:val="006D43AB"/>
    <w:rsid w:val="006D43BA"/>
    <w:rsid w:val="006D45AE"/>
    <w:rsid w:val="006D4DD7"/>
    <w:rsid w:val="006D4E80"/>
    <w:rsid w:val="006D518B"/>
    <w:rsid w:val="006D5444"/>
    <w:rsid w:val="006D566A"/>
    <w:rsid w:val="006D6019"/>
    <w:rsid w:val="006D6155"/>
    <w:rsid w:val="006D6301"/>
    <w:rsid w:val="006D69BF"/>
    <w:rsid w:val="006D6B02"/>
    <w:rsid w:val="006D6EBF"/>
    <w:rsid w:val="006D705F"/>
    <w:rsid w:val="006D7266"/>
    <w:rsid w:val="006D73D3"/>
    <w:rsid w:val="006D7617"/>
    <w:rsid w:val="006D7A8B"/>
    <w:rsid w:val="006D7D8B"/>
    <w:rsid w:val="006D7E09"/>
    <w:rsid w:val="006E018D"/>
    <w:rsid w:val="006E0320"/>
    <w:rsid w:val="006E0563"/>
    <w:rsid w:val="006E08CC"/>
    <w:rsid w:val="006E0CE0"/>
    <w:rsid w:val="006E0D65"/>
    <w:rsid w:val="006E0DAD"/>
    <w:rsid w:val="006E0F99"/>
    <w:rsid w:val="006E1395"/>
    <w:rsid w:val="006E14DE"/>
    <w:rsid w:val="006E163F"/>
    <w:rsid w:val="006E1661"/>
    <w:rsid w:val="006E191F"/>
    <w:rsid w:val="006E195E"/>
    <w:rsid w:val="006E19BF"/>
    <w:rsid w:val="006E19E4"/>
    <w:rsid w:val="006E1A37"/>
    <w:rsid w:val="006E22A6"/>
    <w:rsid w:val="006E24DE"/>
    <w:rsid w:val="006E2749"/>
    <w:rsid w:val="006E2C08"/>
    <w:rsid w:val="006E2C8D"/>
    <w:rsid w:val="006E2F03"/>
    <w:rsid w:val="006E3119"/>
    <w:rsid w:val="006E347F"/>
    <w:rsid w:val="006E382B"/>
    <w:rsid w:val="006E3ABF"/>
    <w:rsid w:val="006E3D5E"/>
    <w:rsid w:val="006E3DB2"/>
    <w:rsid w:val="006E3E0F"/>
    <w:rsid w:val="006E43ED"/>
    <w:rsid w:val="006E4787"/>
    <w:rsid w:val="006E4B42"/>
    <w:rsid w:val="006E4C40"/>
    <w:rsid w:val="006E4C4D"/>
    <w:rsid w:val="006E4F4E"/>
    <w:rsid w:val="006E4F5A"/>
    <w:rsid w:val="006E531C"/>
    <w:rsid w:val="006E5358"/>
    <w:rsid w:val="006E578F"/>
    <w:rsid w:val="006E57CA"/>
    <w:rsid w:val="006E5C07"/>
    <w:rsid w:val="006E6004"/>
    <w:rsid w:val="006E64DC"/>
    <w:rsid w:val="006E65E8"/>
    <w:rsid w:val="006E66A0"/>
    <w:rsid w:val="006E696A"/>
    <w:rsid w:val="006E784D"/>
    <w:rsid w:val="006E7870"/>
    <w:rsid w:val="006E7D1D"/>
    <w:rsid w:val="006E7EBA"/>
    <w:rsid w:val="006F0272"/>
    <w:rsid w:val="006F0314"/>
    <w:rsid w:val="006F0BB1"/>
    <w:rsid w:val="006F0BF0"/>
    <w:rsid w:val="006F0F84"/>
    <w:rsid w:val="006F14A2"/>
    <w:rsid w:val="006F159D"/>
    <w:rsid w:val="006F1609"/>
    <w:rsid w:val="006F176A"/>
    <w:rsid w:val="006F17F5"/>
    <w:rsid w:val="006F1A38"/>
    <w:rsid w:val="006F1AD5"/>
    <w:rsid w:val="006F1D6B"/>
    <w:rsid w:val="006F1EDA"/>
    <w:rsid w:val="006F21D2"/>
    <w:rsid w:val="006F24EB"/>
    <w:rsid w:val="006F2942"/>
    <w:rsid w:val="006F2E0C"/>
    <w:rsid w:val="006F2F46"/>
    <w:rsid w:val="006F2F87"/>
    <w:rsid w:val="006F33E0"/>
    <w:rsid w:val="006F3A71"/>
    <w:rsid w:val="006F3C4D"/>
    <w:rsid w:val="006F3CA3"/>
    <w:rsid w:val="006F3DC6"/>
    <w:rsid w:val="006F3F69"/>
    <w:rsid w:val="006F42E2"/>
    <w:rsid w:val="006F4307"/>
    <w:rsid w:val="006F435F"/>
    <w:rsid w:val="006F45F6"/>
    <w:rsid w:val="006F46FB"/>
    <w:rsid w:val="006F475D"/>
    <w:rsid w:val="006F4825"/>
    <w:rsid w:val="006F4925"/>
    <w:rsid w:val="006F4E17"/>
    <w:rsid w:val="006F51AA"/>
    <w:rsid w:val="006F5518"/>
    <w:rsid w:val="006F55AD"/>
    <w:rsid w:val="006F5B79"/>
    <w:rsid w:val="006F5F31"/>
    <w:rsid w:val="006F5FCA"/>
    <w:rsid w:val="006F66C0"/>
    <w:rsid w:val="006F6AD1"/>
    <w:rsid w:val="006F6C1B"/>
    <w:rsid w:val="006F6FD0"/>
    <w:rsid w:val="006F6FF4"/>
    <w:rsid w:val="006F7009"/>
    <w:rsid w:val="006F726C"/>
    <w:rsid w:val="006F7733"/>
    <w:rsid w:val="006F7B0C"/>
    <w:rsid w:val="007000A9"/>
    <w:rsid w:val="00700619"/>
    <w:rsid w:val="00700804"/>
    <w:rsid w:val="00700A1A"/>
    <w:rsid w:val="00700BFB"/>
    <w:rsid w:val="00700C01"/>
    <w:rsid w:val="00701135"/>
    <w:rsid w:val="00701371"/>
    <w:rsid w:val="0070161F"/>
    <w:rsid w:val="007017E2"/>
    <w:rsid w:val="00701BBB"/>
    <w:rsid w:val="00701C3F"/>
    <w:rsid w:val="00701DFB"/>
    <w:rsid w:val="00701F14"/>
    <w:rsid w:val="00701FA5"/>
    <w:rsid w:val="00702252"/>
    <w:rsid w:val="007022F0"/>
    <w:rsid w:val="00702303"/>
    <w:rsid w:val="0070275F"/>
    <w:rsid w:val="00702B34"/>
    <w:rsid w:val="00702DA1"/>
    <w:rsid w:val="00702DAC"/>
    <w:rsid w:val="00702F4E"/>
    <w:rsid w:val="007030A1"/>
    <w:rsid w:val="00703326"/>
    <w:rsid w:val="007033C0"/>
    <w:rsid w:val="00703550"/>
    <w:rsid w:val="00703A11"/>
    <w:rsid w:val="0070406C"/>
    <w:rsid w:val="007042B0"/>
    <w:rsid w:val="0070446F"/>
    <w:rsid w:val="007044E6"/>
    <w:rsid w:val="0070493B"/>
    <w:rsid w:val="00704B8B"/>
    <w:rsid w:val="00704D3C"/>
    <w:rsid w:val="00705452"/>
    <w:rsid w:val="007056E8"/>
    <w:rsid w:val="007059A5"/>
    <w:rsid w:val="00705C94"/>
    <w:rsid w:val="00705DFE"/>
    <w:rsid w:val="00705E93"/>
    <w:rsid w:val="007060C6"/>
    <w:rsid w:val="007060EA"/>
    <w:rsid w:val="00706256"/>
    <w:rsid w:val="0070642C"/>
    <w:rsid w:val="007065CD"/>
    <w:rsid w:val="00706CE1"/>
    <w:rsid w:val="00706EA6"/>
    <w:rsid w:val="00706F7F"/>
    <w:rsid w:val="00706F81"/>
    <w:rsid w:val="00707150"/>
    <w:rsid w:val="00707605"/>
    <w:rsid w:val="007077C2"/>
    <w:rsid w:val="007103C1"/>
    <w:rsid w:val="007105CF"/>
    <w:rsid w:val="007106F0"/>
    <w:rsid w:val="00710BA3"/>
    <w:rsid w:val="00710BA4"/>
    <w:rsid w:val="00710FBF"/>
    <w:rsid w:val="00711234"/>
    <w:rsid w:val="007114A5"/>
    <w:rsid w:val="00711573"/>
    <w:rsid w:val="007115DC"/>
    <w:rsid w:val="0071176E"/>
    <w:rsid w:val="0071187D"/>
    <w:rsid w:val="007119D2"/>
    <w:rsid w:val="007119DD"/>
    <w:rsid w:val="00711A71"/>
    <w:rsid w:val="00711B9C"/>
    <w:rsid w:val="00711D80"/>
    <w:rsid w:val="00711E5A"/>
    <w:rsid w:val="00711F82"/>
    <w:rsid w:val="00711FCC"/>
    <w:rsid w:val="00712620"/>
    <w:rsid w:val="007127E2"/>
    <w:rsid w:val="00712ABE"/>
    <w:rsid w:val="00712AFC"/>
    <w:rsid w:val="00712DFA"/>
    <w:rsid w:val="00713446"/>
    <w:rsid w:val="00713872"/>
    <w:rsid w:val="007139E4"/>
    <w:rsid w:val="00713A4A"/>
    <w:rsid w:val="00714158"/>
    <w:rsid w:val="007143DB"/>
    <w:rsid w:val="00714892"/>
    <w:rsid w:val="00714E6B"/>
    <w:rsid w:val="007150E1"/>
    <w:rsid w:val="0071522D"/>
    <w:rsid w:val="00715239"/>
    <w:rsid w:val="007154A1"/>
    <w:rsid w:val="007157B4"/>
    <w:rsid w:val="00715A83"/>
    <w:rsid w:val="00715B34"/>
    <w:rsid w:val="00715C21"/>
    <w:rsid w:val="00715F5D"/>
    <w:rsid w:val="0071601D"/>
    <w:rsid w:val="007161EA"/>
    <w:rsid w:val="007161ED"/>
    <w:rsid w:val="007162AD"/>
    <w:rsid w:val="007165DB"/>
    <w:rsid w:val="007166E5"/>
    <w:rsid w:val="00717277"/>
    <w:rsid w:val="007173B2"/>
    <w:rsid w:val="00717B55"/>
    <w:rsid w:val="00717CC0"/>
    <w:rsid w:val="00717E54"/>
    <w:rsid w:val="00717E69"/>
    <w:rsid w:val="00717FFD"/>
    <w:rsid w:val="007200BC"/>
    <w:rsid w:val="00720215"/>
    <w:rsid w:val="00720394"/>
    <w:rsid w:val="0072051F"/>
    <w:rsid w:val="00720577"/>
    <w:rsid w:val="007205C2"/>
    <w:rsid w:val="00720911"/>
    <w:rsid w:val="007209F0"/>
    <w:rsid w:val="00720B7E"/>
    <w:rsid w:val="00721154"/>
    <w:rsid w:val="00721192"/>
    <w:rsid w:val="007211F0"/>
    <w:rsid w:val="00721401"/>
    <w:rsid w:val="007215A4"/>
    <w:rsid w:val="0072160A"/>
    <w:rsid w:val="00721612"/>
    <w:rsid w:val="007216B0"/>
    <w:rsid w:val="007218CA"/>
    <w:rsid w:val="00721929"/>
    <w:rsid w:val="00721DDE"/>
    <w:rsid w:val="00721FCF"/>
    <w:rsid w:val="007220CC"/>
    <w:rsid w:val="00722105"/>
    <w:rsid w:val="0072257E"/>
    <w:rsid w:val="007227EF"/>
    <w:rsid w:val="0072314C"/>
    <w:rsid w:val="007232D1"/>
    <w:rsid w:val="0072375A"/>
    <w:rsid w:val="007238EB"/>
    <w:rsid w:val="00723903"/>
    <w:rsid w:val="007239D8"/>
    <w:rsid w:val="00723B4D"/>
    <w:rsid w:val="00723C0A"/>
    <w:rsid w:val="00723D83"/>
    <w:rsid w:val="00723E60"/>
    <w:rsid w:val="00723E86"/>
    <w:rsid w:val="00723EDD"/>
    <w:rsid w:val="00724197"/>
    <w:rsid w:val="0072424B"/>
    <w:rsid w:val="007243B7"/>
    <w:rsid w:val="00724463"/>
    <w:rsid w:val="00724469"/>
    <w:rsid w:val="00724A12"/>
    <w:rsid w:val="00724A7A"/>
    <w:rsid w:val="00724C6D"/>
    <w:rsid w:val="00724D6A"/>
    <w:rsid w:val="00725368"/>
    <w:rsid w:val="00725500"/>
    <w:rsid w:val="007255A2"/>
    <w:rsid w:val="007256DA"/>
    <w:rsid w:val="00725A94"/>
    <w:rsid w:val="00725AAE"/>
    <w:rsid w:val="00725AF6"/>
    <w:rsid w:val="00725B5B"/>
    <w:rsid w:val="00725E15"/>
    <w:rsid w:val="00725E65"/>
    <w:rsid w:val="007263BD"/>
    <w:rsid w:val="00726B16"/>
    <w:rsid w:val="00726B27"/>
    <w:rsid w:val="00726E68"/>
    <w:rsid w:val="00727706"/>
    <w:rsid w:val="00727812"/>
    <w:rsid w:val="00727A9D"/>
    <w:rsid w:val="00727C5A"/>
    <w:rsid w:val="00727C61"/>
    <w:rsid w:val="00727D21"/>
    <w:rsid w:val="00730041"/>
    <w:rsid w:val="00730170"/>
    <w:rsid w:val="0073034F"/>
    <w:rsid w:val="0073044C"/>
    <w:rsid w:val="00730646"/>
    <w:rsid w:val="007308CA"/>
    <w:rsid w:val="00730F08"/>
    <w:rsid w:val="007312E3"/>
    <w:rsid w:val="007315CA"/>
    <w:rsid w:val="0073177F"/>
    <w:rsid w:val="00731790"/>
    <w:rsid w:val="007319F2"/>
    <w:rsid w:val="00731B73"/>
    <w:rsid w:val="00731E08"/>
    <w:rsid w:val="00731EEA"/>
    <w:rsid w:val="00731F06"/>
    <w:rsid w:val="00731FFB"/>
    <w:rsid w:val="0073215C"/>
    <w:rsid w:val="007322BE"/>
    <w:rsid w:val="00732303"/>
    <w:rsid w:val="007323C8"/>
    <w:rsid w:val="00732660"/>
    <w:rsid w:val="00732732"/>
    <w:rsid w:val="0073279A"/>
    <w:rsid w:val="0073299C"/>
    <w:rsid w:val="00732D3D"/>
    <w:rsid w:val="00733091"/>
    <w:rsid w:val="00733350"/>
    <w:rsid w:val="007333D0"/>
    <w:rsid w:val="00733447"/>
    <w:rsid w:val="007335BD"/>
    <w:rsid w:val="00733A8C"/>
    <w:rsid w:val="00733B51"/>
    <w:rsid w:val="0073438E"/>
    <w:rsid w:val="0073441E"/>
    <w:rsid w:val="00734430"/>
    <w:rsid w:val="00734641"/>
    <w:rsid w:val="0073471E"/>
    <w:rsid w:val="00734831"/>
    <w:rsid w:val="00734DA4"/>
    <w:rsid w:val="00734EDB"/>
    <w:rsid w:val="00735002"/>
    <w:rsid w:val="00735037"/>
    <w:rsid w:val="007350BB"/>
    <w:rsid w:val="007351BE"/>
    <w:rsid w:val="007352BC"/>
    <w:rsid w:val="007353EE"/>
    <w:rsid w:val="00735509"/>
    <w:rsid w:val="00735603"/>
    <w:rsid w:val="0073566B"/>
    <w:rsid w:val="0073598C"/>
    <w:rsid w:val="007359C8"/>
    <w:rsid w:val="00735C8F"/>
    <w:rsid w:val="00735D5F"/>
    <w:rsid w:val="0073607B"/>
    <w:rsid w:val="00736130"/>
    <w:rsid w:val="0073628E"/>
    <w:rsid w:val="007369C4"/>
    <w:rsid w:val="00736CFC"/>
    <w:rsid w:val="007371AF"/>
    <w:rsid w:val="00737D18"/>
    <w:rsid w:val="00737E49"/>
    <w:rsid w:val="00737E66"/>
    <w:rsid w:val="007400BC"/>
    <w:rsid w:val="00740160"/>
    <w:rsid w:val="007401EE"/>
    <w:rsid w:val="007402A4"/>
    <w:rsid w:val="00740674"/>
    <w:rsid w:val="00740EF0"/>
    <w:rsid w:val="00740FF2"/>
    <w:rsid w:val="0074145B"/>
    <w:rsid w:val="007415BA"/>
    <w:rsid w:val="007415E2"/>
    <w:rsid w:val="00741662"/>
    <w:rsid w:val="007418E6"/>
    <w:rsid w:val="00741B01"/>
    <w:rsid w:val="00741D2F"/>
    <w:rsid w:val="00741E36"/>
    <w:rsid w:val="007422A1"/>
    <w:rsid w:val="007423AF"/>
    <w:rsid w:val="007425F8"/>
    <w:rsid w:val="0074279F"/>
    <w:rsid w:val="00742BA1"/>
    <w:rsid w:val="00742EF9"/>
    <w:rsid w:val="00742F29"/>
    <w:rsid w:val="00742F9C"/>
    <w:rsid w:val="00742FD4"/>
    <w:rsid w:val="007432A3"/>
    <w:rsid w:val="00743384"/>
    <w:rsid w:val="00743809"/>
    <w:rsid w:val="0074391B"/>
    <w:rsid w:val="00743AA9"/>
    <w:rsid w:val="00743AB4"/>
    <w:rsid w:val="00743B91"/>
    <w:rsid w:val="00743DB4"/>
    <w:rsid w:val="00743FA2"/>
    <w:rsid w:val="00744108"/>
    <w:rsid w:val="0074418D"/>
    <w:rsid w:val="007443F7"/>
    <w:rsid w:val="0074474D"/>
    <w:rsid w:val="00744B12"/>
    <w:rsid w:val="00744BD7"/>
    <w:rsid w:val="00744DEE"/>
    <w:rsid w:val="0074507F"/>
    <w:rsid w:val="007450EC"/>
    <w:rsid w:val="007451B6"/>
    <w:rsid w:val="00745709"/>
    <w:rsid w:val="00745A31"/>
    <w:rsid w:val="00745FC1"/>
    <w:rsid w:val="00746A0B"/>
    <w:rsid w:val="00746A86"/>
    <w:rsid w:val="00747128"/>
    <w:rsid w:val="00747791"/>
    <w:rsid w:val="007477F4"/>
    <w:rsid w:val="007479D8"/>
    <w:rsid w:val="00747DB7"/>
    <w:rsid w:val="0075012C"/>
    <w:rsid w:val="0075023B"/>
    <w:rsid w:val="0075029A"/>
    <w:rsid w:val="007509A2"/>
    <w:rsid w:val="00750FB7"/>
    <w:rsid w:val="0075111C"/>
    <w:rsid w:val="007515BE"/>
    <w:rsid w:val="007519A9"/>
    <w:rsid w:val="00751A27"/>
    <w:rsid w:val="00751B48"/>
    <w:rsid w:val="00751E95"/>
    <w:rsid w:val="00751FC8"/>
    <w:rsid w:val="00752302"/>
    <w:rsid w:val="007525E7"/>
    <w:rsid w:val="00752AEA"/>
    <w:rsid w:val="00752B2E"/>
    <w:rsid w:val="00753039"/>
    <w:rsid w:val="00753A70"/>
    <w:rsid w:val="00753C90"/>
    <w:rsid w:val="00753D5D"/>
    <w:rsid w:val="00753EE9"/>
    <w:rsid w:val="00753F72"/>
    <w:rsid w:val="00754056"/>
    <w:rsid w:val="0075428D"/>
    <w:rsid w:val="007542F1"/>
    <w:rsid w:val="00754669"/>
    <w:rsid w:val="007548F8"/>
    <w:rsid w:val="00754BF0"/>
    <w:rsid w:val="0075515F"/>
    <w:rsid w:val="00755233"/>
    <w:rsid w:val="0075588C"/>
    <w:rsid w:val="00755935"/>
    <w:rsid w:val="00755BA1"/>
    <w:rsid w:val="00755BC4"/>
    <w:rsid w:val="00755D12"/>
    <w:rsid w:val="00755D36"/>
    <w:rsid w:val="00755D6B"/>
    <w:rsid w:val="007560FD"/>
    <w:rsid w:val="00756247"/>
    <w:rsid w:val="007565B6"/>
    <w:rsid w:val="00756602"/>
    <w:rsid w:val="0075681A"/>
    <w:rsid w:val="00756B1E"/>
    <w:rsid w:val="00756C6D"/>
    <w:rsid w:val="00756DD3"/>
    <w:rsid w:val="00757070"/>
    <w:rsid w:val="00757187"/>
    <w:rsid w:val="00757785"/>
    <w:rsid w:val="0075782D"/>
    <w:rsid w:val="00757E72"/>
    <w:rsid w:val="00760052"/>
    <w:rsid w:val="00760400"/>
    <w:rsid w:val="00760661"/>
    <w:rsid w:val="00761093"/>
    <w:rsid w:val="007611D0"/>
    <w:rsid w:val="007611E0"/>
    <w:rsid w:val="0076127C"/>
    <w:rsid w:val="00761339"/>
    <w:rsid w:val="00761341"/>
    <w:rsid w:val="007616BF"/>
    <w:rsid w:val="007618C2"/>
    <w:rsid w:val="00761AE7"/>
    <w:rsid w:val="00761AF7"/>
    <w:rsid w:val="00761CE7"/>
    <w:rsid w:val="00761E76"/>
    <w:rsid w:val="00761EE9"/>
    <w:rsid w:val="00761F99"/>
    <w:rsid w:val="00761FAB"/>
    <w:rsid w:val="00761FF1"/>
    <w:rsid w:val="00762116"/>
    <w:rsid w:val="007621F9"/>
    <w:rsid w:val="00762354"/>
    <w:rsid w:val="00762406"/>
    <w:rsid w:val="00762414"/>
    <w:rsid w:val="00762B19"/>
    <w:rsid w:val="00762B42"/>
    <w:rsid w:val="00762D84"/>
    <w:rsid w:val="007634C6"/>
    <w:rsid w:val="007638C1"/>
    <w:rsid w:val="007639FD"/>
    <w:rsid w:val="00763AA2"/>
    <w:rsid w:val="00763BFE"/>
    <w:rsid w:val="007641D4"/>
    <w:rsid w:val="0076498B"/>
    <w:rsid w:val="00764A19"/>
    <w:rsid w:val="00764BD4"/>
    <w:rsid w:val="00764DBB"/>
    <w:rsid w:val="00764DE6"/>
    <w:rsid w:val="00765799"/>
    <w:rsid w:val="0076597C"/>
    <w:rsid w:val="007659E4"/>
    <w:rsid w:val="00765A3A"/>
    <w:rsid w:val="00765F05"/>
    <w:rsid w:val="00765F55"/>
    <w:rsid w:val="00765FE0"/>
    <w:rsid w:val="00765FF9"/>
    <w:rsid w:val="007661D9"/>
    <w:rsid w:val="00766BEF"/>
    <w:rsid w:val="00766C31"/>
    <w:rsid w:val="00767049"/>
    <w:rsid w:val="00767067"/>
    <w:rsid w:val="0076728F"/>
    <w:rsid w:val="007678AD"/>
    <w:rsid w:val="00767B29"/>
    <w:rsid w:val="00767F0F"/>
    <w:rsid w:val="00770067"/>
    <w:rsid w:val="00770332"/>
    <w:rsid w:val="00770376"/>
    <w:rsid w:val="007706C3"/>
    <w:rsid w:val="007706C4"/>
    <w:rsid w:val="00770A3A"/>
    <w:rsid w:val="00770B5E"/>
    <w:rsid w:val="00770E26"/>
    <w:rsid w:val="00771992"/>
    <w:rsid w:val="007719F1"/>
    <w:rsid w:val="00771AAC"/>
    <w:rsid w:val="00771D16"/>
    <w:rsid w:val="00771D27"/>
    <w:rsid w:val="00771EA4"/>
    <w:rsid w:val="00772491"/>
    <w:rsid w:val="0077253E"/>
    <w:rsid w:val="007729D0"/>
    <w:rsid w:val="00772A08"/>
    <w:rsid w:val="0077305D"/>
    <w:rsid w:val="00773120"/>
    <w:rsid w:val="00773781"/>
    <w:rsid w:val="007737C1"/>
    <w:rsid w:val="00773C70"/>
    <w:rsid w:val="00773F51"/>
    <w:rsid w:val="00774086"/>
    <w:rsid w:val="00774193"/>
    <w:rsid w:val="00774518"/>
    <w:rsid w:val="007746A5"/>
    <w:rsid w:val="00774E71"/>
    <w:rsid w:val="00775013"/>
    <w:rsid w:val="0077515A"/>
    <w:rsid w:val="00775178"/>
    <w:rsid w:val="00776007"/>
    <w:rsid w:val="00776361"/>
    <w:rsid w:val="0077662E"/>
    <w:rsid w:val="007769A5"/>
    <w:rsid w:val="00776BAD"/>
    <w:rsid w:val="00777048"/>
    <w:rsid w:val="00777495"/>
    <w:rsid w:val="007774BA"/>
    <w:rsid w:val="00777582"/>
    <w:rsid w:val="00777604"/>
    <w:rsid w:val="00777617"/>
    <w:rsid w:val="0077788D"/>
    <w:rsid w:val="00777B55"/>
    <w:rsid w:val="00780119"/>
    <w:rsid w:val="00780194"/>
    <w:rsid w:val="007802A0"/>
    <w:rsid w:val="00780913"/>
    <w:rsid w:val="00780DC0"/>
    <w:rsid w:val="00780F70"/>
    <w:rsid w:val="0078112F"/>
    <w:rsid w:val="00781349"/>
    <w:rsid w:val="00781514"/>
    <w:rsid w:val="00781659"/>
    <w:rsid w:val="00781768"/>
    <w:rsid w:val="00781900"/>
    <w:rsid w:val="00781921"/>
    <w:rsid w:val="0078198A"/>
    <w:rsid w:val="00781BBA"/>
    <w:rsid w:val="0078229E"/>
    <w:rsid w:val="00782307"/>
    <w:rsid w:val="0078252E"/>
    <w:rsid w:val="0078286D"/>
    <w:rsid w:val="00782A1F"/>
    <w:rsid w:val="00782BD5"/>
    <w:rsid w:val="00782D48"/>
    <w:rsid w:val="00782ED6"/>
    <w:rsid w:val="00782EF8"/>
    <w:rsid w:val="00782F64"/>
    <w:rsid w:val="007832B4"/>
    <w:rsid w:val="0078337F"/>
    <w:rsid w:val="007833DD"/>
    <w:rsid w:val="00783411"/>
    <w:rsid w:val="00783537"/>
    <w:rsid w:val="00783574"/>
    <w:rsid w:val="00783A72"/>
    <w:rsid w:val="00783BB3"/>
    <w:rsid w:val="00783DBF"/>
    <w:rsid w:val="0078403B"/>
    <w:rsid w:val="0078406C"/>
    <w:rsid w:val="0078427F"/>
    <w:rsid w:val="00784869"/>
    <w:rsid w:val="00784ADE"/>
    <w:rsid w:val="00784CD8"/>
    <w:rsid w:val="00784D08"/>
    <w:rsid w:val="00784F9B"/>
    <w:rsid w:val="007852B5"/>
    <w:rsid w:val="00785327"/>
    <w:rsid w:val="00785411"/>
    <w:rsid w:val="0078592B"/>
    <w:rsid w:val="00785A70"/>
    <w:rsid w:val="00785C83"/>
    <w:rsid w:val="00785D47"/>
    <w:rsid w:val="00785D7E"/>
    <w:rsid w:val="00785EA6"/>
    <w:rsid w:val="007862E4"/>
    <w:rsid w:val="007862E7"/>
    <w:rsid w:val="00786678"/>
    <w:rsid w:val="0078677F"/>
    <w:rsid w:val="00786A4C"/>
    <w:rsid w:val="00786AFB"/>
    <w:rsid w:val="00786C11"/>
    <w:rsid w:val="00786D1D"/>
    <w:rsid w:val="00786DF5"/>
    <w:rsid w:val="00786E65"/>
    <w:rsid w:val="007875AA"/>
    <w:rsid w:val="007879F4"/>
    <w:rsid w:val="00787A88"/>
    <w:rsid w:val="00787B99"/>
    <w:rsid w:val="00787C12"/>
    <w:rsid w:val="00787E4B"/>
    <w:rsid w:val="00790695"/>
    <w:rsid w:val="00790910"/>
    <w:rsid w:val="00791097"/>
    <w:rsid w:val="00791255"/>
    <w:rsid w:val="00791636"/>
    <w:rsid w:val="007917C4"/>
    <w:rsid w:val="00791989"/>
    <w:rsid w:val="00792546"/>
    <w:rsid w:val="00792879"/>
    <w:rsid w:val="00792BFF"/>
    <w:rsid w:val="00792CC2"/>
    <w:rsid w:val="00792D31"/>
    <w:rsid w:val="0079332F"/>
    <w:rsid w:val="00793718"/>
    <w:rsid w:val="0079372B"/>
    <w:rsid w:val="0079394C"/>
    <w:rsid w:val="00793B54"/>
    <w:rsid w:val="00793D90"/>
    <w:rsid w:val="0079401B"/>
    <w:rsid w:val="0079403C"/>
    <w:rsid w:val="00794074"/>
    <w:rsid w:val="00794727"/>
    <w:rsid w:val="007947CC"/>
    <w:rsid w:val="00794804"/>
    <w:rsid w:val="00794F4F"/>
    <w:rsid w:val="007950A7"/>
    <w:rsid w:val="00795285"/>
    <w:rsid w:val="0079535D"/>
    <w:rsid w:val="007955DC"/>
    <w:rsid w:val="007958E8"/>
    <w:rsid w:val="007958FC"/>
    <w:rsid w:val="00795A29"/>
    <w:rsid w:val="00795B79"/>
    <w:rsid w:val="00795F4D"/>
    <w:rsid w:val="007962A0"/>
    <w:rsid w:val="007966FD"/>
    <w:rsid w:val="007968FD"/>
    <w:rsid w:val="007969EE"/>
    <w:rsid w:val="00796A16"/>
    <w:rsid w:val="00796D85"/>
    <w:rsid w:val="00796F32"/>
    <w:rsid w:val="00796FD5"/>
    <w:rsid w:val="007970D3"/>
    <w:rsid w:val="007971AF"/>
    <w:rsid w:val="00797210"/>
    <w:rsid w:val="00797650"/>
    <w:rsid w:val="007A0219"/>
    <w:rsid w:val="007A03FD"/>
    <w:rsid w:val="007A0434"/>
    <w:rsid w:val="007A05A5"/>
    <w:rsid w:val="007A0B7F"/>
    <w:rsid w:val="007A0D9F"/>
    <w:rsid w:val="007A0E8E"/>
    <w:rsid w:val="007A1129"/>
    <w:rsid w:val="007A13AB"/>
    <w:rsid w:val="007A1437"/>
    <w:rsid w:val="007A15EA"/>
    <w:rsid w:val="007A182F"/>
    <w:rsid w:val="007A1FBB"/>
    <w:rsid w:val="007A207D"/>
    <w:rsid w:val="007A240D"/>
    <w:rsid w:val="007A262F"/>
    <w:rsid w:val="007A2843"/>
    <w:rsid w:val="007A2984"/>
    <w:rsid w:val="007A2AB9"/>
    <w:rsid w:val="007A327B"/>
    <w:rsid w:val="007A359A"/>
    <w:rsid w:val="007A3608"/>
    <w:rsid w:val="007A3C8D"/>
    <w:rsid w:val="007A3DA0"/>
    <w:rsid w:val="007A3EDB"/>
    <w:rsid w:val="007A40C4"/>
    <w:rsid w:val="007A414D"/>
    <w:rsid w:val="007A4314"/>
    <w:rsid w:val="007A4BAF"/>
    <w:rsid w:val="007A5297"/>
    <w:rsid w:val="007A52AA"/>
    <w:rsid w:val="007A533E"/>
    <w:rsid w:val="007A55C2"/>
    <w:rsid w:val="007A5846"/>
    <w:rsid w:val="007A58D9"/>
    <w:rsid w:val="007A5B42"/>
    <w:rsid w:val="007A5CD3"/>
    <w:rsid w:val="007A5E8C"/>
    <w:rsid w:val="007A5FEA"/>
    <w:rsid w:val="007A60B3"/>
    <w:rsid w:val="007A6555"/>
    <w:rsid w:val="007A6B61"/>
    <w:rsid w:val="007A6D4D"/>
    <w:rsid w:val="007A6F3A"/>
    <w:rsid w:val="007A70A5"/>
    <w:rsid w:val="007A70FE"/>
    <w:rsid w:val="007A7145"/>
    <w:rsid w:val="007A7554"/>
    <w:rsid w:val="007A786F"/>
    <w:rsid w:val="007B002A"/>
    <w:rsid w:val="007B01BF"/>
    <w:rsid w:val="007B092C"/>
    <w:rsid w:val="007B0A3E"/>
    <w:rsid w:val="007B0A79"/>
    <w:rsid w:val="007B1181"/>
    <w:rsid w:val="007B123F"/>
    <w:rsid w:val="007B1298"/>
    <w:rsid w:val="007B1378"/>
    <w:rsid w:val="007B138F"/>
    <w:rsid w:val="007B157A"/>
    <w:rsid w:val="007B2389"/>
    <w:rsid w:val="007B24AA"/>
    <w:rsid w:val="007B28F4"/>
    <w:rsid w:val="007B2A85"/>
    <w:rsid w:val="007B2B78"/>
    <w:rsid w:val="007B2E0B"/>
    <w:rsid w:val="007B3665"/>
    <w:rsid w:val="007B3BF2"/>
    <w:rsid w:val="007B3F02"/>
    <w:rsid w:val="007B3FA0"/>
    <w:rsid w:val="007B415F"/>
    <w:rsid w:val="007B4469"/>
    <w:rsid w:val="007B48AC"/>
    <w:rsid w:val="007B48D6"/>
    <w:rsid w:val="007B4B23"/>
    <w:rsid w:val="007B4EB5"/>
    <w:rsid w:val="007B4F9F"/>
    <w:rsid w:val="007B55DC"/>
    <w:rsid w:val="007B5784"/>
    <w:rsid w:val="007B5818"/>
    <w:rsid w:val="007B5948"/>
    <w:rsid w:val="007B5A91"/>
    <w:rsid w:val="007B5BAB"/>
    <w:rsid w:val="007B5D18"/>
    <w:rsid w:val="007B5FAF"/>
    <w:rsid w:val="007B6578"/>
    <w:rsid w:val="007B657B"/>
    <w:rsid w:val="007B6664"/>
    <w:rsid w:val="007B67CB"/>
    <w:rsid w:val="007B68E4"/>
    <w:rsid w:val="007B6937"/>
    <w:rsid w:val="007B6BDF"/>
    <w:rsid w:val="007B6C40"/>
    <w:rsid w:val="007B6D68"/>
    <w:rsid w:val="007B6F9B"/>
    <w:rsid w:val="007B74D8"/>
    <w:rsid w:val="007B781F"/>
    <w:rsid w:val="007B78AB"/>
    <w:rsid w:val="007B7DEE"/>
    <w:rsid w:val="007B7F01"/>
    <w:rsid w:val="007B7FE5"/>
    <w:rsid w:val="007C0018"/>
    <w:rsid w:val="007C0461"/>
    <w:rsid w:val="007C0546"/>
    <w:rsid w:val="007C08A1"/>
    <w:rsid w:val="007C09A7"/>
    <w:rsid w:val="007C0AB9"/>
    <w:rsid w:val="007C0AEC"/>
    <w:rsid w:val="007C1382"/>
    <w:rsid w:val="007C14E1"/>
    <w:rsid w:val="007C15A7"/>
    <w:rsid w:val="007C16AF"/>
    <w:rsid w:val="007C1943"/>
    <w:rsid w:val="007C1D04"/>
    <w:rsid w:val="007C2164"/>
    <w:rsid w:val="007C2310"/>
    <w:rsid w:val="007C2737"/>
    <w:rsid w:val="007C29C4"/>
    <w:rsid w:val="007C29D3"/>
    <w:rsid w:val="007C2A8F"/>
    <w:rsid w:val="007C2C03"/>
    <w:rsid w:val="007C2D5E"/>
    <w:rsid w:val="007C3162"/>
    <w:rsid w:val="007C32B8"/>
    <w:rsid w:val="007C34DB"/>
    <w:rsid w:val="007C3549"/>
    <w:rsid w:val="007C3578"/>
    <w:rsid w:val="007C3669"/>
    <w:rsid w:val="007C3DEA"/>
    <w:rsid w:val="007C3ECC"/>
    <w:rsid w:val="007C432A"/>
    <w:rsid w:val="007C46C9"/>
    <w:rsid w:val="007C494B"/>
    <w:rsid w:val="007C4BBE"/>
    <w:rsid w:val="007C4FB1"/>
    <w:rsid w:val="007C4FB3"/>
    <w:rsid w:val="007C5327"/>
    <w:rsid w:val="007C550B"/>
    <w:rsid w:val="007C5672"/>
    <w:rsid w:val="007C594E"/>
    <w:rsid w:val="007C5E3A"/>
    <w:rsid w:val="007C6019"/>
    <w:rsid w:val="007C60A0"/>
    <w:rsid w:val="007C6159"/>
    <w:rsid w:val="007C61D6"/>
    <w:rsid w:val="007C673D"/>
    <w:rsid w:val="007C6755"/>
    <w:rsid w:val="007C6A91"/>
    <w:rsid w:val="007C6ACD"/>
    <w:rsid w:val="007C6D01"/>
    <w:rsid w:val="007C6D2D"/>
    <w:rsid w:val="007C6F55"/>
    <w:rsid w:val="007C71F6"/>
    <w:rsid w:val="007C73BE"/>
    <w:rsid w:val="007C764F"/>
    <w:rsid w:val="007C7CB9"/>
    <w:rsid w:val="007C7EA3"/>
    <w:rsid w:val="007D01D6"/>
    <w:rsid w:val="007D0A69"/>
    <w:rsid w:val="007D0AFD"/>
    <w:rsid w:val="007D0CEB"/>
    <w:rsid w:val="007D0EA6"/>
    <w:rsid w:val="007D0FB2"/>
    <w:rsid w:val="007D124C"/>
    <w:rsid w:val="007D12E6"/>
    <w:rsid w:val="007D175F"/>
    <w:rsid w:val="007D1AF8"/>
    <w:rsid w:val="007D21C3"/>
    <w:rsid w:val="007D2571"/>
    <w:rsid w:val="007D2589"/>
    <w:rsid w:val="007D2898"/>
    <w:rsid w:val="007D2D06"/>
    <w:rsid w:val="007D2DC9"/>
    <w:rsid w:val="007D3681"/>
    <w:rsid w:val="007D3791"/>
    <w:rsid w:val="007D3AC6"/>
    <w:rsid w:val="007D3B01"/>
    <w:rsid w:val="007D3B98"/>
    <w:rsid w:val="007D45EF"/>
    <w:rsid w:val="007D491A"/>
    <w:rsid w:val="007D4BFA"/>
    <w:rsid w:val="007D4DD3"/>
    <w:rsid w:val="007D4E21"/>
    <w:rsid w:val="007D4F3D"/>
    <w:rsid w:val="007D5078"/>
    <w:rsid w:val="007D507A"/>
    <w:rsid w:val="007D5215"/>
    <w:rsid w:val="007D5841"/>
    <w:rsid w:val="007D594F"/>
    <w:rsid w:val="007D5D3B"/>
    <w:rsid w:val="007D5EA9"/>
    <w:rsid w:val="007D6221"/>
    <w:rsid w:val="007D646D"/>
    <w:rsid w:val="007D6654"/>
    <w:rsid w:val="007D6785"/>
    <w:rsid w:val="007D6856"/>
    <w:rsid w:val="007D6E5C"/>
    <w:rsid w:val="007D714E"/>
    <w:rsid w:val="007D7401"/>
    <w:rsid w:val="007D7563"/>
    <w:rsid w:val="007D766A"/>
    <w:rsid w:val="007D7B57"/>
    <w:rsid w:val="007D7C4D"/>
    <w:rsid w:val="007E013E"/>
    <w:rsid w:val="007E02A1"/>
    <w:rsid w:val="007E02AE"/>
    <w:rsid w:val="007E0356"/>
    <w:rsid w:val="007E0392"/>
    <w:rsid w:val="007E0489"/>
    <w:rsid w:val="007E0B7C"/>
    <w:rsid w:val="007E0BCE"/>
    <w:rsid w:val="007E0EAF"/>
    <w:rsid w:val="007E0ECF"/>
    <w:rsid w:val="007E0FB0"/>
    <w:rsid w:val="007E1097"/>
    <w:rsid w:val="007E111D"/>
    <w:rsid w:val="007E114F"/>
    <w:rsid w:val="007E192A"/>
    <w:rsid w:val="007E1BB9"/>
    <w:rsid w:val="007E1CBC"/>
    <w:rsid w:val="007E2305"/>
    <w:rsid w:val="007E2322"/>
    <w:rsid w:val="007E26B6"/>
    <w:rsid w:val="007E2A43"/>
    <w:rsid w:val="007E2F1E"/>
    <w:rsid w:val="007E3176"/>
    <w:rsid w:val="007E353A"/>
    <w:rsid w:val="007E3594"/>
    <w:rsid w:val="007E35DA"/>
    <w:rsid w:val="007E38B5"/>
    <w:rsid w:val="007E39AF"/>
    <w:rsid w:val="007E3E06"/>
    <w:rsid w:val="007E44DC"/>
    <w:rsid w:val="007E4AF7"/>
    <w:rsid w:val="007E5278"/>
    <w:rsid w:val="007E544C"/>
    <w:rsid w:val="007E5886"/>
    <w:rsid w:val="007E5A95"/>
    <w:rsid w:val="007E5B42"/>
    <w:rsid w:val="007E6050"/>
    <w:rsid w:val="007E6804"/>
    <w:rsid w:val="007E6C4E"/>
    <w:rsid w:val="007E7560"/>
    <w:rsid w:val="007E773B"/>
    <w:rsid w:val="007E7AF0"/>
    <w:rsid w:val="007E7B2E"/>
    <w:rsid w:val="007E7CE4"/>
    <w:rsid w:val="007E7F1C"/>
    <w:rsid w:val="007F04AD"/>
    <w:rsid w:val="007F06CA"/>
    <w:rsid w:val="007F09D6"/>
    <w:rsid w:val="007F0B01"/>
    <w:rsid w:val="007F0DC7"/>
    <w:rsid w:val="007F0DE0"/>
    <w:rsid w:val="007F0E80"/>
    <w:rsid w:val="007F0EC2"/>
    <w:rsid w:val="007F1038"/>
    <w:rsid w:val="007F1585"/>
    <w:rsid w:val="007F18EC"/>
    <w:rsid w:val="007F18F3"/>
    <w:rsid w:val="007F194B"/>
    <w:rsid w:val="007F19DC"/>
    <w:rsid w:val="007F1F3A"/>
    <w:rsid w:val="007F2003"/>
    <w:rsid w:val="007F217D"/>
    <w:rsid w:val="007F25D3"/>
    <w:rsid w:val="007F286E"/>
    <w:rsid w:val="007F2B90"/>
    <w:rsid w:val="007F2C38"/>
    <w:rsid w:val="007F2E65"/>
    <w:rsid w:val="007F2E71"/>
    <w:rsid w:val="007F2EF9"/>
    <w:rsid w:val="007F2FF8"/>
    <w:rsid w:val="007F332C"/>
    <w:rsid w:val="007F3796"/>
    <w:rsid w:val="007F37CF"/>
    <w:rsid w:val="007F3D16"/>
    <w:rsid w:val="007F4111"/>
    <w:rsid w:val="007F4272"/>
    <w:rsid w:val="007F42E1"/>
    <w:rsid w:val="007F45DD"/>
    <w:rsid w:val="007F45E7"/>
    <w:rsid w:val="007F46B0"/>
    <w:rsid w:val="007F47C2"/>
    <w:rsid w:val="007F49E8"/>
    <w:rsid w:val="007F4A62"/>
    <w:rsid w:val="007F4DE8"/>
    <w:rsid w:val="007F5063"/>
    <w:rsid w:val="007F5744"/>
    <w:rsid w:val="007F5971"/>
    <w:rsid w:val="007F5CA0"/>
    <w:rsid w:val="007F5D24"/>
    <w:rsid w:val="007F5DED"/>
    <w:rsid w:val="007F5EC5"/>
    <w:rsid w:val="007F600C"/>
    <w:rsid w:val="007F6261"/>
    <w:rsid w:val="007F64DA"/>
    <w:rsid w:val="007F65B9"/>
    <w:rsid w:val="007F6603"/>
    <w:rsid w:val="007F66AF"/>
    <w:rsid w:val="007F6D3F"/>
    <w:rsid w:val="007F6F2D"/>
    <w:rsid w:val="007F6F6F"/>
    <w:rsid w:val="007F6FDC"/>
    <w:rsid w:val="007F706E"/>
    <w:rsid w:val="007F7072"/>
    <w:rsid w:val="007F72C5"/>
    <w:rsid w:val="007F7393"/>
    <w:rsid w:val="007F769E"/>
    <w:rsid w:val="007F774E"/>
    <w:rsid w:val="007F7A07"/>
    <w:rsid w:val="007F7BA5"/>
    <w:rsid w:val="007F7D77"/>
    <w:rsid w:val="007F7DA7"/>
    <w:rsid w:val="007F7ED7"/>
    <w:rsid w:val="00800481"/>
    <w:rsid w:val="00800583"/>
    <w:rsid w:val="008005FA"/>
    <w:rsid w:val="00800980"/>
    <w:rsid w:val="00800A11"/>
    <w:rsid w:val="00800A77"/>
    <w:rsid w:val="00800BF0"/>
    <w:rsid w:val="00800C14"/>
    <w:rsid w:val="00800C6E"/>
    <w:rsid w:val="00800C74"/>
    <w:rsid w:val="00800EE3"/>
    <w:rsid w:val="00801446"/>
    <w:rsid w:val="008014B7"/>
    <w:rsid w:val="00801ADF"/>
    <w:rsid w:val="00801BBF"/>
    <w:rsid w:val="00801DA7"/>
    <w:rsid w:val="0080208D"/>
    <w:rsid w:val="00802146"/>
    <w:rsid w:val="0080214C"/>
    <w:rsid w:val="008021FE"/>
    <w:rsid w:val="00802399"/>
    <w:rsid w:val="00802700"/>
    <w:rsid w:val="00802C5E"/>
    <w:rsid w:val="00802F58"/>
    <w:rsid w:val="00802F67"/>
    <w:rsid w:val="00802FC2"/>
    <w:rsid w:val="0080313C"/>
    <w:rsid w:val="0080341D"/>
    <w:rsid w:val="008034A6"/>
    <w:rsid w:val="008034DE"/>
    <w:rsid w:val="00803576"/>
    <w:rsid w:val="00803621"/>
    <w:rsid w:val="008038B7"/>
    <w:rsid w:val="008039BF"/>
    <w:rsid w:val="00803B7C"/>
    <w:rsid w:val="00804312"/>
    <w:rsid w:val="0080476B"/>
    <w:rsid w:val="0080478B"/>
    <w:rsid w:val="0080484D"/>
    <w:rsid w:val="008048D7"/>
    <w:rsid w:val="008048E8"/>
    <w:rsid w:val="008049FD"/>
    <w:rsid w:val="00804BF1"/>
    <w:rsid w:val="00804E4A"/>
    <w:rsid w:val="00804FC0"/>
    <w:rsid w:val="00804FF4"/>
    <w:rsid w:val="0080517E"/>
    <w:rsid w:val="0080566E"/>
    <w:rsid w:val="00805923"/>
    <w:rsid w:val="00805D42"/>
    <w:rsid w:val="00806186"/>
    <w:rsid w:val="00806758"/>
    <w:rsid w:val="008068D9"/>
    <w:rsid w:val="00806EE3"/>
    <w:rsid w:val="008071AE"/>
    <w:rsid w:val="008072E4"/>
    <w:rsid w:val="00807523"/>
    <w:rsid w:val="00807C72"/>
    <w:rsid w:val="00807EAB"/>
    <w:rsid w:val="0081002E"/>
    <w:rsid w:val="00810062"/>
    <w:rsid w:val="0081022D"/>
    <w:rsid w:val="008102D6"/>
    <w:rsid w:val="00810990"/>
    <w:rsid w:val="00810A61"/>
    <w:rsid w:val="00810D9B"/>
    <w:rsid w:val="00810F5A"/>
    <w:rsid w:val="008111A0"/>
    <w:rsid w:val="008112AC"/>
    <w:rsid w:val="00811426"/>
    <w:rsid w:val="00811535"/>
    <w:rsid w:val="008116CC"/>
    <w:rsid w:val="00811A07"/>
    <w:rsid w:val="0081211C"/>
    <w:rsid w:val="008122F0"/>
    <w:rsid w:val="00812754"/>
    <w:rsid w:val="00812AD0"/>
    <w:rsid w:val="00812B80"/>
    <w:rsid w:val="00812DAB"/>
    <w:rsid w:val="008130D5"/>
    <w:rsid w:val="00813265"/>
    <w:rsid w:val="00813652"/>
    <w:rsid w:val="0081392A"/>
    <w:rsid w:val="00813F9E"/>
    <w:rsid w:val="00814028"/>
    <w:rsid w:val="00814080"/>
    <w:rsid w:val="00814098"/>
    <w:rsid w:val="00814402"/>
    <w:rsid w:val="00814A14"/>
    <w:rsid w:val="00814CBF"/>
    <w:rsid w:val="00814D21"/>
    <w:rsid w:val="00814E44"/>
    <w:rsid w:val="00814F75"/>
    <w:rsid w:val="00815530"/>
    <w:rsid w:val="0081566B"/>
    <w:rsid w:val="00815836"/>
    <w:rsid w:val="0081590E"/>
    <w:rsid w:val="00815DAE"/>
    <w:rsid w:val="0081604A"/>
    <w:rsid w:val="008160F0"/>
    <w:rsid w:val="0081624D"/>
    <w:rsid w:val="00816813"/>
    <w:rsid w:val="00816E88"/>
    <w:rsid w:val="00816ED9"/>
    <w:rsid w:val="00817010"/>
    <w:rsid w:val="0081712D"/>
    <w:rsid w:val="00817166"/>
    <w:rsid w:val="00817EB4"/>
    <w:rsid w:val="00820366"/>
    <w:rsid w:val="008206D1"/>
    <w:rsid w:val="00820732"/>
    <w:rsid w:val="00820B1C"/>
    <w:rsid w:val="00820E49"/>
    <w:rsid w:val="00820EE4"/>
    <w:rsid w:val="00821227"/>
    <w:rsid w:val="008212CE"/>
    <w:rsid w:val="00821305"/>
    <w:rsid w:val="008218A8"/>
    <w:rsid w:val="00821C59"/>
    <w:rsid w:val="00821FC0"/>
    <w:rsid w:val="008220ED"/>
    <w:rsid w:val="00822561"/>
    <w:rsid w:val="008225D2"/>
    <w:rsid w:val="00822678"/>
    <w:rsid w:val="008228E1"/>
    <w:rsid w:val="008228E8"/>
    <w:rsid w:val="00822A61"/>
    <w:rsid w:val="00822E08"/>
    <w:rsid w:val="00822EE7"/>
    <w:rsid w:val="00822EF6"/>
    <w:rsid w:val="00822FB5"/>
    <w:rsid w:val="008231E9"/>
    <w:rsid w:val="0082343B"/>
    <w:rsid w:val="008236E7"/>
    <w:rsid w:val="00823763"/>
    <w:rsid w:val="00823919"/>
    <w:rsid w:val="0082405D"/>
    <w:rsid w:val="0082498E"/>
    <w:rsid w:val="00824AC9"/>
    <w:rsid w:val="0082506B"/>
    <w:rsid w:val="008250B2"/>
    <w:rsid w:val="00825426"/>
    <w:rsid w:val="0082586A"/>
    <w:rsid w:val="008258B3"/>
    <w:rsid w:val="00825EB9"/>
    <w:rsid w:val="0082611C"/>
    <w:rsid w:val="0082641B"/>
    <w:rsid w:val="0082648B"/>
    <w:rsid w:val="0082654F"/>
    <w:rsid w:val="00826C33"/>
    <w:rsid w:val="00826D69"/>
    <w:rsid w:val="00826DB1"/>
    <w:rsid w:val="00826DF7"/>
    <w:rsid w:val="00826F1D"/>
    <w:rsid w:val="00826FF3"/>
    <w:rsid w:val="008273D5"/>
    <w:rsid w:val="008273EE"/>
    <w:rsid w:val="008274C1"/>
    <w:rsid w:val="008274F8"/>
    <w:rsid w:val="008275C8"/>
    <w:rsid w:val="00827F8A"/>
    <w:rsid w:val="0083010B"/>
    <w:rsid w:val="0083020C"/>
    <w:rsid w:val="008304A4"/>
    <w:rsid w:val="008309CB"/>
    <w:rsid w:val="00830A9C"/>
    <w:rsid w:val="00830E5D"/>
    <w:rsid w:val="00830E63"/>
    <w:rsid w:val="00830F6C"/>
    <w:rsid w:val="00831080"/>
    <w:rsid w:val="00831221"/>
    <w:rsid w:val="008315ED"/>
    <w:rsid w:val="008316D5"/>
    <w:rsid w:val="008319E2"/>
    <w:rsid w:val="00831A77"/>
    <w:rsid w:val="00831C78"/>
    <w:rsid w:val="00832311"/>
    <w:rsid w:val="008324B6"/>
    <w:rsid w:val="008324D5"/>
    <w:rsid w:val="00832BF4"/>
    <w:rsid w:val="00832C93"/>
    <w:rsid w:val="00832DF5"/>
    <w:rsid w:val="00833633"/>
    <w:rsid w:val="008341CA"/>
    <w:rsid w:val="00834596"/>
    <w:rsid w:val="008346BA"/>
    <w:rsid w:val="00834BAE"/>
    <w:rsid w:val="00834FEC"/>
    <w:rsid w:val="0083551E"/>
    <w:rsid w:val="0083568D"/>
    <w:rsid w:val="00835817"/>
    <w:rsid w:val="0083594C"/>
    <w:rsid w:val="00835D77"/>
    <w:rsid w:val="00835FD2"/>
    <w:rsid w:val="0083665E"/>
    <w:rsid w:val="008366F9"/>
    <w:rsid w:val="008367F2"/>
    <w:rsid w:val="00836972"/>
    <w:rsid w:val="0083703E"/>
    <w:rsid w:val="008372E7"/>
    <w:rsid w:val="008375BF"/>
    <w:rsid w:val="008375F3"/>
    <w:rsid w:val="0083776F"/>
    <w:rsid w:val="00837B95"/>
    <w:rsid w:val="00837F49"/>
    <w:rsid w:val="008400E7"/>
    <w:rsid w:val="008401D3"/>
    <w:rsid w:val="008403DC"/>
    <w:rsid w:val="0084097B"/>
    <w:rsid w:val="00840A2D"/>
    <w:rsid w:val="00840B57"/>
    <w:rsid w:val="00840F0D"/>
    <w:rsid w:val="0084119D"/>
    <w:rsid w:val="0084126D"/>
    <w:rsid w:val="0084140C"/>
    <w:rsid w:val="00841610"/>
    <w:rsid w:val="0084186E"/>
    <w:rsid w:val="008419A1"/>
    <w:rsid w:val="00841B84"/>
    <w:rsid w:val="00841C48"/>
    <w:rsid w:val="00842088"/>
    <w:rsid w:val="00842368"/>
    <w:rsid w:val="008425EA"/>
    <w:rsid w:val="0084271D"/>
    <w:rsid w:val="00842901"/>
    <w:rsid w:val="00842CB1"/>
    <w:rsid w:val="00843449"/>
    <w:rsid w:val="00843456"/>
    <w:rsid w:val="00843591"/>
    <w:rsid w:val="00843FDC"/>
    <w:rsid w:val="008440B4"/>
    <w:rsid w:val="008442C8"/>
    <w:rsid w:val="0084432A"/>
    <w:rsid w:val="00844470"/>
    <w:rsid w:val="0084470F"/>
    <w:rsid w:val="00844746"/>
    <w:rsid w:val="0084486E"/>
    <w:rsid w:val="00844995"/>
    <w:rsid w:val="0084499B"/>
    <w:rsid w:val="00844DEC"/>
    <w:rsid w:val="00844E08"/>
    <w:rsid w:val="0084506E"/>
    <w:rsid w:val="00845629"/>
    <w:rsid w:val="00845923"/>
    <w:rsid w:val="00845A5E"/>
    <w:rsid w:val="00845B68"/>
    <w:rsid w:val="00845DA4"/>
    <w:rsid w:val="00845EAC"/>
    <w:rsid w:val="00845F68"/>
    <w:rsid w:val="00846047"/>
    <w:rsid w:val="0084613F"/>
    <w:rsid w:val="008461AF"/>
    <w:rsid w:val="008468AC"/>
    <w:rsid w:val="00846CBA"/>
    <w:rsid w:val="008472BD"/>
    <w:rsid w:val="0084732C"/>
    <w:rsid w:val="008473B2"/>
    <w:rsid w:val="0084741F"/>
    <w:rsid w:val="008475AE"/>
    <w:rsid w:val="008476D5"/>
    <w:rsid w:val="00847947"/>
    <w:rsid w:val="00847CEE"/>
    <w:rsid w:val="00847E94"/>
    <w:rsid w:val="00847F32"/>
    <w:rsid w:val="00847F7B"/>
    <w:rsid w:val="00850034"/>
    <w:rsid w:val="00850318"/>
    <w:rsid w:val="00850432"/>
    <w:rsid w:val="008508F9"/>
    <w:rsid w:val="008509E7"/>
    <w:rsid w:val="00850A58"/>
    <w:rsid w:val="00850CBC"/>
    <w:rsid w:val="00850D67"/>
    <w:rsid w:val="0085100E"/>
    <w:rsid w:val="008511A5"/>
    <w:rsid w:val="008511F2"/>
    <w:rsid w:val="00851529"/>
    <w:rsid w:val="008515A6"/>
    <w:rsid w:val="008515DB"/>
    <w:rsid w:val="00851875"/>
    <w:rsid w:val="0085191E"/>
    <w:rsid w:val="008519DC"/>
    <w:rsid w:val="008519FD"/>
    <w:rsid w:val="00851A04"/>
    <w:rsid w:val="00851C8B"/>
    <w:rsid w:val="008525AB"/>
    <w:rsid w:val="00852727"/>
    <w:rsid w:val="00852785"/>
    <w:rsid w:val="00852B25"/>
    <w:rsid w:val="00852F07"/>
    <w:rsid w:val="008530F8"/>
    <w:rsid w:val="0085383C"/>
    <w:rsid w:val="00853B08"/>
    <w:rsid w:val="00853FD8"/>
    <w:rsid w:val="0085480F"/>
    <w:rsid w:val="0085494B"/>
    <w:rsid w:val="00854978"/>
    <w:rsid w:val="00854C71"/>
    <w:rsid w:val="00854D25"/>
    <w:rsid w:val="00854D81"/>
    <w:rsid w:val="00854DD8"/>
    <w:rsid w:val="00854E33"/>
    <w:rsid w:val="00855490"/>
    <w:rsid w:val="0085552D"/>
    <w:rsid w:val="0085574C"/>
    <w:rsid w:val="00855763"/>
    <w:rsid w:val="008558F7"/>
    <w:rsid w:val="00855BFA"/>
    <w:rsid w:val="00855EBF"/>
    <w:rsid w:val="008561BF"/>
    <w:rsid w:val="0085686A"/>
    <w:rsid w:val="008568D3"/>
    <w:rsid w:val="0085698C"/>
    <w:rsid w:val="00856E10"/>
    <w:rsid w:val="0085708C"/>
    <w:rsid w:val="008570DD"/>
    <w:rsid w:val="00857530"/>
    <w:rsid w:val="00857564"/>
    <w:rsid w:val="008576A5"/>
    <w:rsid w:val="00857C53"/>
    <w:rsid w:val="00857D1A"/>
    <w:rsid w:val="008600F6"/>
    <w:rsid w:val="00860350"/>
    <w:rsid w:val="008604AB"/>
    <w:rsid w:val="00860A3E"/>
    <w:rsid w:val="00860B5D"/>
    <w:rsid w:val="00860CFD"/>
    <w:rsid w:val="00860FEB"/>
    <w:rsid w:val="0086105A"/>
    <w:rsid w:val="008610A8"/>
    <w:rsid w:val="008610F7"/>
    <w:rsid w:val="00861317"/>
    <w:rsid w:val="008616D4"/>
    <w:rsid w:val="00861B35"/>
    <w:rsid w:val="00861C7E"/>
    <w:rsid w:val="00862411"/>
    <w:rsid w:val="008624E9"/>
    <w:rsid w:val="008626B4"/>
    <w:rsid w:val="00862B07"/>
    <w:rsid w:val="00863040"/>
    <w:rsid w:val="00863309"/>
    <w:rsid w:val="00863390"/>
    <w:rsid w:val="008639D6"/>
    <w:rsid w:val="00863A9D"/>
    <w:rsid w:val="00863B2F"/>
    <w:rsid w:val="008644C6"/>
    <w:rsid w:val="0086489B"/>
    <w:rsid w:val="00864BFE"/>
    <w:rsid w:val="00864E3B"/>
    <w:rsid w:val="008650F1"/>
    <w:rsid w:val="008652A0"/>
    <w:rsid w:val="008654F5"/>
    <w:rsid w:val="00865555"/>
    <w:rsid w:val="008655CF"/>
    <w:rsid w:val="008655F5"/>
    <w:rsid w:val="00865890"/>
    <w:rsid w:val="00865DD9"/>
    <w:rsid w:val="0086622B"/>
    <w:rsid w:val="00866262"/>
    <w:rsid w:val="0086645C"/>
    <w:rsid w:val="00866655"/>
    <w:rsid w:val="0086669E"/>
    <w:rsid w:val="00866714"/>
    <w:rsid w:val="00866A79"/>
    <w:rsid w:val="00866CE2"/>
    <w:rsid w:val="00866D24"/>
    <w:rsid w:val="008670CA"/>
    <w:rsid w:val="0086735B"/>
    <w:rsid w:val="00867811"/>
    <w:rsid w:val="0086782A"/>
    <w:rsid w:val="00867947"/>
    <w:rsid w:val="00867972"/>
    <w:rsid w:val="00867B2E"/>
    <w:rsid w:val="00867B80"/>
    <w:rsid w:val="00867D57"/>
    <w:rsid w:val="00867FC8"/>
    <w:rsid w:val="008700AB"/>
    <w:rsid w:val="00870561"/>
    <w:rsid w:val="008706FC"/>
    <w:rsid w:val="00870760"/>
    <w:rsid w:val="0087079E"/>
    <w:rsid w:val="008707E8"/>
    <w:rsid w:val="00870BD0"/>
    <w:rsid w:val="00870DBC"/>
    <w:rsid w:val="00870E05"/>
    <w:rsid w:val="0087125E"/>
    <w:rsid w:val="00871546"/>
    <w:rsid w:val="008716DE"/>
    <w:rsid w:val="00871806"/>
    <w:rsid w:val="00871852"/>
    <w:rsid w:val="00871A50"/>
    <w:rsid w:val="00871A81"/>
    <w:rsid w:val="00871AE8"/>
    <w:rsid w:val="00871B9F"/>
    <w:rsid w:val="00872105"/>
    <w:rsid w:val="0087243E"/>
    <w:rsid w:val="0087246C"/>
    <w:rsid w:val="008724F7"/>
    <w:rsid w:val="00872669"/>
    <w:rsid w:val="008728AF"/>
    <w:rsid w:val="00872ECF"/>
    <w:rsid w:val="0087305B"/>
    <w:rsid w:val="008730BF"/>
    <w:rsid w:val="008731BB"/>
    <w:rsid w:val="0087355D"/>
    <w:rsid w:val="0087357F"/>
    <w:rsid w:val="00873AB2"/>
    <w:rsid w:val="00873AC9"/>
    <w:rsid w:val="00873B8A"/>
    <w:rsid w:val="00873D88"/>
    <w:rsid w:val="00873DD4"/>
    <w:rsid w:val="00873E98"/>
    <w:rsid w:val="00873EAC"/>
    <w:rsid w:val="00873FC0"/>
    <w:rsid w:val="008743E1"/>
    <w:rsid w:val="0087458C"/>
    <w:rsid w:val="008746B1"/>
    <w:rsid w:val="0087473F"/>
    <w:rsid w:val="00874B13"/>
    <w:rsid w:val="00874CE0"/>
    <w:rsid w:val="00874DA7"/>
    <w:rsid w:val="00874E26"/>
    <w:rsid w:val="008751FA"/>
    <w:rsid w:val="00875367"/>
    <w:rsid w:val="0087539F"/>
    <w:rsid w:val="008756BE"/>
    <w:rsid w:val="0087573D"/>
    <w:rsid w:val="008758C0"/>
    <w:rsid w:val="00875B05"/>
    <w:rsid w:val="00875B75"/>
    <w:rsid w:val="00875BD6"/>
    <w:rsid w:val="00875CD7"/>
    <w:rsid w:val="00875CDE"/>
    <w:rsid w:val="00875F87"/>
    <w:rsid w:val="0087617E"/>
    <w:rsid w:val="008761B3"/>
    <w:rsid w:val="008762F0"/>
    <w:rsid w:val="008767BE"/>
    <w:rsid w:val="008767C4"/>
    <w:rsid w:val="008768EE"/>
    <w:rsid w:val="00876943"/>
    <w:rsid w:val="008769CB"/>
    <w:rsid w:val="00876AAB"/>
    <w:rsid w:val="00876C1E"/>
    <w:rsid w:val="00877071"/>
    <w:rsid w:val="008770D9"/>
    <w:rsid w:val="00877428"/>
    <w:rsid w:val="0087766E"/>
    <w:rsid w:val="00877923"/>
    <w:rsid w:val="008779E7"/>
    <w:rsid w:val="00877A78"/>
    <w:rsid w:val="00877D9F"/>
    <w:rsid w:val="00877F2F"/>
    <w:rsid w:val="008803FD"/>
    <w:rsid w:val="00880426"/>
    <w:rsid w:val="008804E9"/>
    <w:rsid w:val="00880510"/>
    <w:rsid w:val="0088051D"/>
    <w:rsid w:val="00880A1C"/>
    <w:rsid w:val="00880A23"/>
    <w:rsid w:val="00880D8A"/>
    <w:rsid w:val="00880E0A"/>
    <w:rsid w:val="00881290"/>
    <w:rsid w:val="00881478"/>
    <w:rsid w:val="00881479"/>
    <w:rsid w:val="00881C1E"/>
    <w:rsid w:val="00882192"/>
    <w:rsid w:val="008824A8"/>
    <w:rsid w:val="008825F6"/>
    <w:rsid w:val="00882719"/>
    <w:rsid w:val="00882886"/>
    <w:rsid w:val="00882BA5"/>
    <w:rsid w:val="00882CB7"/>
    <w:rsid w:val="00882EB9"/>
    <w:rsid w:val="008832B6"/>
    <w:rsid w:val="0088335E"/>
    <w:rsid w:val="00883DAF"/>
    <w:rsid w:val="00883FF2"/>
    <w:rsid w:val="0088420A"/>
    <w:rsid w:val="00884766"/>
    <w:rsid w:val="00884AD4"/>
    <w:rsid w:val="00884CDB"/>
    <w:rsid w:val="00884F2E"/>
    <w:rsid w:val="00884F93"/>
    <w:rsid w:val="00885028"/>
    <w:rsid w:val="008850E8"/>
    <w:rsid w:val="00885260"/>
    <w:rsid w:val="0088536E"/>
    <w:rsid w:val="00885376"/>
    <w:rsid w:val="00885536"/>
    <w:rsid w:val="0088562B"/>
    <w:rsid w:val="008856BF"/>
    <w:rsid w:val="0088572B"/>
    <w:rsid w:val="008857F8"/>
    <w:rsid w:val="0088590F"/>
    <w:rsid w:val="008859F3"/>
    <w:rsid w:val="00885B8C"/>
    <w:rsid w:val="00885F55"/>
    <w:rsid w:val="0088602C"/>
    <w:rsid w:val="00886449"/>
    <w:rsid w:val="0088678F"/>
    <w:rsid w:val="008867B6"/>
    <w:rsid w:val="0088681C"/>
    <w:rsid w:val="00886A16"/>
    <w:rsid w:val="00886CE4"/>
    <w:rsid w:val="00886E7E"/>
    <w:rsid w:val="00886F18"/>
    <w:rsid w:val="00887450"/>
    <w:rsid w:val="008874F9"/>
    <w:rsid w:val="00887C3A"/>
    <w:rsid w:val="00887C79"/>
    <w:rsid w:val="00887DB8"/>
    <w:rsid w:val="00887EDC"/>
    <w:rsid w:val="00887F5D"/>
    <w:rsid w:val="008903CE"/>
    <w:rsid w:val="0089042E"/>
    <w:rsid w:val="00890488"/>
    <w:rsid w:val="008904C5"/>
    <w:rsid w:val="00890826"/>
    <w:rsid w:val="008909CC"/>
    <w:rsid w:val="00890C41"/>
    <w:rsid w:val="00890DFF"/>
    <w:rsid w:val="00890F26"/>
    <w:rsid w:val="00890FE5"/>
    <w:rsid w:val="00890FEF"/>
    <w:rsid w:val="00891016"/>
    <w:rsid w:val="00891129"/>
    <w:rsid w:val="00891148"/>
    <w:rsid w:val="00891192"/>
    <w:rsid w:val="00891847"/>
    <w:rsid w:val="008918E1"/>
    <w:rsid w:val="00891B89"/>
    <w:rsid w:val="00891BE4"/>
    <w:rsid w:val="00891CB1"/>
    <w:rsid w:val="00891E41"/>
    <w:rsid w:val="00891E8E"/>
    <w:rsid w:val="008921A2"/>
    <w:rsid w:val="008925E2"/>
    <w:rsid w:val="008925E9"/>
    <w:rsid w:val="0089272F"/>
    <w:rsid w:val="00892894"/>
    <w:rsid w:val="00892982"/>
    <w:rsid w:val="008929AC"/>
    <w:rsid w:val="00892A4F"/>
    <w:rsid w:val="00892DD8"/>
    <w:rsid w:val="0089320B"/>
    <w:rsid w:val="008936ED"/>
    <w:rsid w:val="008937E4"/>
    <w:rsid w:val="008938BC"/>
    <w:rsid w:val="008938E5"/>
    <w:rsid w:val="00893D8E"/>
    <w:rsid w:val="00893FCC"/>
    <w:rsid w:val="00894533"/>
    <w:rsid w:val="00894625"/>
    <w:rsid w:val="00894767"/>
    <w:rsid w:val="008949B3"/>
    <w:rsid w:val="008949DB"/>
    <w:rsid w:val="00894CDB"/>
    <w:rsid w:val="00894DB5"/>
    <w:rsid w:val="00894E14"/>
    <w:rsid w:val="00894E98"/>
    <w:rsid w:val="0089524B"/>
    <w:rsid w:val="0089534F"/>
    <w:rsid w:val="008953C0"/>
    <w:rsid w:val="008954D9"/>
    <w:rsid w:val="008954E8"/>
    <w:rsid w:val="008956CB"/>
    <w:rsid w:val="00895C0A"/>
    <w:rsid w:val="00895C73"/>
    <w:rsid w:val="00895D49"/>
    <w:rsid w:val="0089636B"/>
    <w:rsid w:val="0089639E"/>
    <w:rsid w:val="00896459"/>
    <w:rsid w:val="0089676A"/>
    <w:rsid w:val="0089696D"/>
    <w:rsid w:val="00897164"/>
    <w:rsid w:val="008974A0"/>
    <w:rsid w:val="00897840"/>
    <w:rsid w:val="008978CC"/>
    <w:rsid w:val="00897B19"/>
    <w:rsid w:val="00897D4B"/>
    <w:rsid w:val="00897D61"/>
    <w:rsid w:val="00897FEF"/>
    <w:rsid w:val="008A004B"/>
    <w:rsid w:val="008A0123"/>
    <w:rsid w:val="008A0532"/>
    <w:rsid w:val="008A079A"/>
    <w:rsid w:val="008A081C"/>
    <w:rsid w:val="008A0913"/>
    <w:rsid w:val="008A0933"/>
    <w:rsid w:val="008A0D17"/>
    <w:rsid w:val="008A0D78"/>
    <w:rsid w:val="008A0FBF"/>
    <w:rsid w:val="008A10CB"/>
    <w:rsid w:val="008A1358"/>
    <w:rsid w:val="008A167F"/>
    <w:rsid w:val="008A1CEA"/>
    <w:rsid w:val="008A1E20"/>
    <w:rsid w:val="008A1F0B"/>
    <w:rsid w:val="008A1FEF"/>
    <w:rsid w:val="008A21A5"/>
    <w:rsid w:val="008A22CD"/>
    <w:rsid w:val="008A2636"/>
    <w:rsid w:val="008A2641"/>
    <w:rsid w:val="008A267B"/>
    <w:rsid w:val="008A2D23"/>
    <w:rsid w:val="008A2DAB"/>
    <w:rsid w:val="008A309C"/>
    <w:rsid w:val="008A3692"/>
    <w:rsid w:val="008A3BF3"/>
    <w:rsid w:val="008A3DA7"/>
    <w:rsid w:val="008A3E29"/>
    <w:rsid w:val="008A3F71"/>
    <w:rsid w:val="008A40FD"/>
    <w:rsid w:val="008A4AB8"/>
    <w:rsid w:val="008A4DA4"/>
    <w:rsid w:val="008A50A1"/>
    <w:rsid w:val="008A50AF"/>
    <w:rsid w:val="008A5166"/>
    <w:rsid w:val="008A51A5"/>
    <w:rsid w:val="008A571D"/>
    <w:rsid w:val="008A5725"/>
    <w:rsid w:val="008A57FF"/>
    <w:rsid w:val="008A58A4"/>
    <w:rsid w:val="008A5C09"/>
    <w:rsid w:val="008A6184"/>
    <w:rsid w:val="008A6276"/>
    <w:rsid w:val="008A674D"/>
    <w:rsid w:val="008A680A"/>
    <w:rsid w:val="008A6870"/>
    <w:rsid w:val="008A6BA4"/>
    <w:rsid w:val="008A6DAB"/>
    <w:rsid w:val="008A7075"/>
    <w:rsid w:val="008A7198"/>
    <w:rsid w:val="008A7398"/>
    <w:rsid w:val="008A73BB"/>
    <w:rsid w:val="008A7556"/>
    <w:rsid w:val="008A791D"/>
    <w:rsid w:val="008A7A3A"/>
    <w:rsid w:val="008A7B8D"/>
    <w:rsid w:val="008A7BE4"/>
    <w:rsid w:val="008A7CE4"/>
    <w:rsid w:val="008A7FBA"/>
    <w:rsid w:val="008B00E3"/>
    <w:rsid w:val="008B0445"/>
    <w:rsid w:val="008B0592"/>
    <w:rsid w:val="008B05EE"/>
    <w:rsid w:val="008B08AC"/>
    <w:rsid w:val="008B08C8"/>
    <w:rsid w:val="008B0A3F"/>
    <w:rsid w:val="008B0DC3"/>
    <w:rsid w:val="008B1223"/>
    <w:rsid w:val="008B1590"/>
    <w:rsid w:val="008B170F"/>
    <w:rsid w:val="008B1B34"/>
    <w:rsid w:val="008B1BB4"/>
    <w:rsid w:val="008B2180"/>
    <w:rsid w:val="008B2309"/>
    <w:rsid w:val="008B2323"/>
    <w:rsid w:val="008B23A3"/>
    <w:rsid w:val="008B2425"/>
    <w:rsid w:val="008B2874"/>
    <w:rsid w:val="008B28ED"/>
    <w:rsid w:val="008B2D05"/>
    <w:rsid w:val="008B2EBC"/>
    <w:rsid w:val="008B3012"/>
    <w:rsid w:val="008B34E3"/>
    <w:rsid w:val="008B390D"/>
    <w:rsid w:val="008B39BC"/>
    <w:rsid w:val="008B3A7B"/>
    <w:rsid w:val="008B3F4F"/>
    <w:rsid w:val="008B416F"/>
    <w:rsid w:val="008B4198"/>
    <w:rsid w:val="008B4340"/>
    <w:rsid w:val="008B4471"/>
    <w:rsid w:val="008B4547"/>
    <w:rsid w:val="008B4700"/>
    <w:rsid w:val="008B47DA"/>
    <w:rsid w:val="008B4980"/>
    <w:rsid w:val="008B4C8C"/>
    <w:rsid w:val="008B5010"/>
    <w:rsid w:val="008B56A0"/>
    <w:rsid w:val="008B577D"/>
    <w:rsid w:val="008B5905"/>
    <w:rsid w:val="008B590B"/>
    <w:rsid w:val="008B59F9"/>
    <w:rsid w:val="008B5B1A"/>
    <w:rsid w:val="008B5C22"/>
    <w:rsid w:val="008B5C5E"/>
    <w:rsid w:val="008B5CDD"/>
    <w:rsid w:val="008B5E9F"/>
    <w:rsid w:val="008B5F0E"/>
    <w:rsid w:val="008B5FF2"/>
    <w:rsid w:val="008B60A8"/>
    <w:rsid w:val="008B6140"/>
    <w:rsid w:val="008B657C"/>
    <w:rsid w:val="008B6829"/>
    <w:rsid w:val="008B6D7C"/>
    <w:rsid w:val="008B6DAF"/>
    <w:rsid w:val="008B6DB3"/>
    <w:rsid w:val="008B70D1"/>
    <w:rsid w:val="008B7138"/>
    <w:rsid w:val="008B715F"/>
    <w:rsid w:val="008B7205"/>
    <w:rsid w:val="008B7441"/>
    <w:rsid w:val="008B769B"/>
    <w:rsid w:val="008B7827"/>
    <w:rsid w:val="008B785C"/>
    <w:rsid w:val="008B7939"/>
    <w:rsid w:val="008B7BDB"/>
    <w:rsid w:val="008B7D4F"/>
    <w:rsid w:val="008B7E70"/>
    <w:rsid w:val="008B7EFA"/>
    <w:rsid w:val="008C02D6"/>
    <w:rsid w:val="008C0817"/>
    <w:rsid w:val="008C128D"/>
    <w:rsid w:val="008C12E5"/>
    <w:rsid w:val="008C17F2"/>
    <w:rsid w:val="008C1F92"/>
    <w:rsid w:val="008C20DA"/>
    <w:rsid w:val="008C244C"/>
    <w:rsid w:val="008C24C7"/>
    <w:rsid w:val="008C2562"/>
    <w:rsid w:val="008C2701"/>
    <w:rsid w:val="008C2787"/>
    <w:rsid w:val="008C27BC"/>
    <w:rsid w:val="008C2885"/>
    <w:rsid w:val="008C2C57"/>
    <w:rsid w:val="008C3117"/>
    <w:rsid w:val="008C33C1"/>
    <w:rsid w:val="008C346F"/>
    <w:rsid w:val="008C362E"/>
    <w:rsid w:val="008C3660"/>
    <w:rsid w:val="008C379C"/>
    <w:rsid w:val="008C384E"/>
    <w:rsid w:val="008C39E5"/>
    <w:rsid w:val="008C3B8B"/>
    <w:rsid w:val="008C3DC0"/>
    <w:rsid w:val="008C411F"/>
    <w:rsid w:val="008C420E"/>
    <w:rsid w:val="008C458F"/>
    <w:rsid w:val="008C45FE"/>
    <w:rsid w:val="008C4614"/>
    <w:rsid w:val="008C46E7"/>
    <w:rsid w:val="008C4CD5"/>
    <w:rsid w:val="008C4F2F"/>
    <w:rsid w:val="008C4FD9"/>
    <w:rsid w:val="008C5941"/>
    <w:rsid w:val="008C5990"/>
    <w:rsid w:val="008C5A59"/>
    <w:rsid w:val="008C5ABF"/>
    <w:rsid w:val="008C5B66"/>
    <w:rsid w:val="008C5C5F"/>
    <w:rsid w:val="008C5D4B"/>
    <w:rsid w:val="008C5EDD"/>
    <w:rsid w:val="008C5EED"/>
    <w:rsid w:val="008C5F77"/>
    <w:rsid w:val="008C60B6"/>
    <w:rsid w:val="008C6150"/>
    <w:rsid w:val="008C61A4"/>
    <w:rsid w:val="008C662A"/>
    <w:rsid w:val="008C67F8"/>
    <w:rsid w:val="008C68D7"/>
    <w:rsid w:val="008C6A53"/>
    <w:rsid w:val="008C6E62"/>
    <w:rsid w:val="008C6EB3"/>
    <w:rsid w:val="008C736A"/>
    <w:rsid w:val="008C7389"/>
    <w:rsid w:val="008C74D9"/>
    <w:rsid w:val="008C75FF"/>
    <w:rsid w:val="008C77BD"/>
    <w:rsid w:val="008C79BF"/>
    <w:rsid w:val="008C7AB3"/>
    <w:rsid w:val="008C7E34"/>
    <w:rsid w:val="008D016E"/>
    <w:rsid w:val="008D01E1"/>
    <w:rsid w:val="008D02B7"/>
    <w:rsid w:val="008D056C"/>
    <w:rsid w:val="008D07A9"/>
    <w:rsid w:val="008D0974"/>
    <w:rsid w:val="008D09D6"/>
    <w:rsid w:val="008D0A52"/>
    <w:rsid w:val="008D1147"/>
    <w:rsid w:val="008D15FC"/>
    <w:rsid w:val="008D172B"/>
    <w:rsid w:val="008D1CA0"/>
    <w:rsid w:val="008D1F7A"/>
    <w:rsid w:val="008D2A23"/>
    <w:rsid w:val="008D2C63"/>
    <w:rsid w:val="008D2E42"/>
    <w:rsid w:val="008D2E94"/>
    <w:rsid w:val="008D300F"/>
    <w:rsid w:val="008D3438"/>
    <w:rsid w:val="008D343B"/>
    <w:rsid w:val="008D34AB"/>
    <w:rsid w:val="008D3797"/>
    <w:rsid w:val="008D3A16"/>
    <w:rsid w:val="008D3A4F"/>
    <w:rsid w:val="008D4098"/>
    <w:rsid w:val="008D4116"/>
    <w:rsid w:val="008D43DC"/>
    <w:rsid w:val="008D46BE"/>
    <w:rsid w:val="008D46E4"/>
    <w:rsid w:val="008D4776"/>
    <w:rsid w:val="008D4865"/>
    <w:rsid w:val="008D4B3E"/>
    <w:rsid w:val="008D4B9B"/>
    <w:rsid w:val="008D4C87"/>
    <w:rsid w:val="008D521F"/>
    <w:rsid w:val="008D53AC"/>
    <w:rsid w:val="008D5646"/>
    <w:rsid w:val="008D571F"/>
    <w:rsid w:val="008D5A1A"/>
    <w:rsid w:val="008D5CB2"/>
    <w:rsid w:val="008D5F5A"/>
    <w:rsid w:val="008D61C8"/>
    <w:rsid w:val="008D6213"/>
    <w:rsid w:val="008D6692"/>
    <w:rsid w:val="008D66BE"/>
    <w:rsid w:val="008D6B46"/>
    <w:rsid w:val="008D7312"/>
    <w:rsid w:val="008D7334"/>
    <w:rsid w:val="008D73FB"/>
    <w:rsid w:val="008D7542"/>
    <w:rsid w:val="008D7970"/>
    <w:rsid w:val="008D797D"/>
    <w:rsid w:val="008D7A94"/>
    <w:rsid w:val="008D7EA3"/>
    <w:rsid w:val="008E0147"/>
    <w:rsid w:val="008E0447"/>
    <w:rsid w:val="008E05E6"/>
    <w:rsid w:val="008E070B"/>
    <w:rsid w:val="008E0887"/>
    <w:rsid w:val="008E11A8"/>
    <w:rsid w:val="008E14BB"/>
    <w:rsid w:val="008E1638"/>
    <w:rsid w:val="008E16AB"/>
    <w:rsid w:val="008E19CC"/>
    <w:rsid w:val="008E1F55"/>
    <w:rsid w:val="008E224E"/>
    <w:rsid w:val="008E252B"/>
    <w:rsid w:val="008E29CF"/>
    <w:rsid w:val="008E2B0A"/>
    <w:rsid w:val="008E2B8D"/>
    <w:rsid w:val="008E2D28"/>
    <w:rsid w:val="008E2E27"/>
    <w:rsid w:val="008E2E41"/>
    <w:rsid w:val="008E2E84"/>
    <w:rsid w:val="008E2EDD"/>
    <w:rsid w:val="008E3103"/>
    <w:rsid w:val="008E348B"/>
    <w:rsid w:val="008E35E6"/>
    <w:rsid w:val="008E3847"/>
    <w:rsid w:val="008E3BDB"/>
    <w:rsid w:val="008E4094"/>
    <w:rsid w:val="008E41A3"/>
    <w:rsid w:val="008E4394"/>
    <w:rsid w:val="008E4D3A"/>
    <w:rsid w:val="008E52E7"/>
    <w:rsid w:val="008E52F4"/>
    <w:rsid w:val="008E55D1"/>
    <w:rsid w:val="008E5921"/>
    <w:rsid w:val="008E59DD"/>
    <w:rsid w:val="008E59EC"/>
    <w:rsid w:val="008E5ADD"/>
    <w:rsid w:val="008E5B68"/>
    <w:rsid w:val="008E61B2"/>
    <w:rsid w:val="008E6518"/>
    <w:rsid w:val="008E65A4"/>
    <w:rsid w:val="008E65F9"/>
    <w:rsid w:val="008E6726"/>
    <w:rsid w:val="008E6819"/>
    <w:rsid w:val="008E6B6B"/>
    <w:rsid w:val="008E6C2E"/>
    <w:rsid w:val="008E6E83"/>
    <w:rsid w:val="008E7020"/>
    <w:rsid w:val="008E74F8"/>
    <w:rsid w:val="008E78BE"/>
    <w:rsid w:val="008E79B3"/>
    <w:rsid w:val="008E7D1D"/>
    <w:rsid w:val="008E7D75"/>
    <w:rsid w:val="008E7D86"/>
    <w:rsid w:val="008F000A"/>
    <w:rsid w:val="008F005A"/>
    <w:rsid w:val="008F0200"/>
    <w:rsid w:val="008F0278"/>
    <w:rsid w:val="008F0374"/>
    <w:rsid w:val="008F049D"/>
    <w:rsid w:val="008F0663"/>
    <w:rsid w:val="008F06DE"/>
    <w:rsid w:val="008F0787"/>
    <w:rsid w:val="008F08D6"/>
    <w:rsid w:val="008F0F91"/>
    <w:rsid w:val="008F0F9E"/>
    <w:rsid w:val="008F1B17"/>
    <w:rsid w:val="008F1D16"/>
    <w:rsid w:val="008F1D65"/>
    <w:rsid w:val="008F1F1E"/>
    <w:rsid w:val="008F20C4"/>
    <w:rsid w:val="008F211A"/>
    <w:rsid w:val="008F2125"/>
    <w:rsid w:val="008F21D5"/>
    <w:rsid w:val="008F2393"/>
    <w:rsid w:val="008F278B"/>
    <w:rsid w:val="008F2AB0"/>
    <w:rsid w:val="008F2C18"/>
    <w:rsid w:val="008F2D27"/>
    <w:rsid w:val="008F2DF1"/>
    <w:rsid w:val="008F31C8"/>
    <w:rsid w:val="008F3435"/>
    <w:rsid w:val="008F39CC"/>
    <w:rsid w:val="008F3CFD"/>
    <w:rsid w:val="008F3E45"/>
    <w:rsid w:val="008F40EB"/>
    <w:rsid w:val="008F41D2"/>
    <w:rsid w:val="008F425D"/>
    <w:rsid w:val="008F42F0"/>
    <w:rsid w:val="008F433E"/>
    <w:rsid w:val="008F43D7"/>
    <w:rsid w:val="008F4C03"/>
    <w:rsid w:val="008F4EBF"/>
    <w:rsid w:val="008F52F1"/>
    <w:rsid w:val="008F5311"/>
    <w:rsid w:val="008F5495"/>
    <w:rsid w:val="008F5611"/>
    <w:rsid w:val="008F58CA"/>
    <w:rsid w:val="008F5CE6"/>
    <w:rsid w:val="008F5E58"/>
    <w:rsid w:val="008F650D"/>
    <w:rsid w:val="008F6600"/>
    <w:rsid w:val="008F67C9"/>
    <w:rsid w:val="008F681F"/>
    <w:rsid w:val="008F6CA3"/>
    <w:rsid w:val="008F6CAB"/>
    <w:rsid w:val="008F70AE"/>
    <w:rsid w:val="008F7770"/>
    <w:rsid w:val="008F7771"/>
    <w:rsid w:val="008F783C"/>
    <w:rsid w:val="008F7D3F"/>
    <w:rsid w:val="008F7DD1"/>
    <w:rsid w:val="008F7EA4"/>
    <w:rsid w:val="008F7EED"/>
    <w:rsid w:val="00900059"/>
    <w:rsid w:val="009001E5"/>
    <w:rsid w:val="00900488"/>
    <w:rsid w:val="009005F8"/>
    <w:rsid w:val="009006C1"/>
    <w:rsid w:val="009007D3"/>
    <w:rsid w:val="009007D6"/>
    <w:rsid w:val="0090087F"/>
    <w:rsid w:val="00900C0A"/>
    <w:rsid w:val="00900C77"/>
    <w:rsid w:val="00900D3F"/>
    <w:rsid w:val="00900D56"/>
    <w:rsid w:val="00900EFE"/>
    <w:rsid w:val="00900FC7"/>
    <w:rsid w:val="00900FD1"/>
    <w:rsid w:val="009013DC"/>
    <w:rsid w:val="00901660"/>
    <w:rsid w:val="00901767"/>
    <w:rsid w:val="00901771"/>
    <w:rsid w:val="00901BE8"/>
    <w:rsid w:val="00901D17"/>
    <w:rsid w:val="00901E56"/>
    <w:rsid w:val="00901F52"/>
    <w:rsid w:val="00901FDC"/>
    <w:rsid w:val="009022E4"/>
    <w:rsid w:val="009024AC"/>
    <w:rsid w:val="00902F81"/>
    <w:rsid w:val="00903002"/>
    <w:rsid w:val="00903213"/>
    <w:rsid w:val="009034B3"/>
    <w:rsid w:val="009038CA"/>
    <w:rsid w:val="00903D55"/>
    <w:rsid w:val="00903E1F"/>
    <w:rsid w:val="0090409F"/>
    <w:rsid w:val="00904198"/>
    <w:rsid w:val="00904221"/>
    <w:rsid w:val="00904245"/>
    <w:rsid w:val="00904467"/>
    <w:rsid w:val="009049AE"/>
    <w:rsid w:val="00904B02"/>
    <w:rsid w:val="00904C18"/>
    <w:rsid w:val="00904DD5"/>
    <w:rsid w:val="00904F75"/>
    <w:rsid w:val="00904FCD"/>
    <w:rsid w:val="0090509D"/>
    <w:rsid w:val="00905102"/>
    <w:rsid w:val="009054DE"/>
    <w:rsid w:val="00905529"/>
    <w:rsid w:val="009057A3"/>
    <w:rsid w:val="009057AA"/>
    <w:rsid w:val="00905B6F"/>
    <w:rsid w:val="00905C8C"/>
    <w:rsid w:val="00906057"/>
    <w:rsid w:val="009062D7"/>
    <w:rsid w:val="009068C5"/>
    <w:rsid w:val="00906F12"/>
    <w:rsid w:val="00906F1E"/>
    <w:rsid w:val="00907187"/>
    <w:rsid w:val="0090735E"/>
    <w:rsid w:val="00907394"/>
    <w:rsid w:val="00907AF5"/>
    <w:rsid w:val="00907B80"/>
    <w:rsid w:val="00907F2E"/>
    <w:rsid w:val="0091029A"/>
    <w:rsid w:val="00910410"/>
    <w:rsid w:val="0091051C"/>
    <w:rsid w:val="00910598"/>
    <w:rsid w:val="0091076B"/>
    <w:rsid w:val="00910C4C"/>
    <w:rsid w:val="00910CCD"/>
    <w:rsid w:val="00910E8A"/>
    <w:rsid w:val="00910F8E"/>
    <w:rsid w:val="00911170"/>
    <w:rsid w:val="00911224"/>
    <w:rsid w:val="00911C3E"/>
    <w:rsid w:val="00911C96"/>
    <w:rsid w:val="00911D09"/>
    <w:rsid w:val="0091229C"/>
    <w:rsid w:val="009122E9"/>
    <w:rsid w:val="0091292E"/>
    <w:rsid w:val="00912AA2"/>
    <w:rsid w:val="00912BC5"/>
    <w:rsid w:val="00912C32"/>
    <w:rsid w:val="00913040"/>
    <w:rsid w:val="0091398C"/>
    <w:rsid w:val="00913D91"/>
    <w:rsid w:val="00913E09"/>
    <w:rsid w:val="009142D0"/>
    <w:rsid w:val="009144AF"/>
    <w:rsid w:val="0091464B"/>
    <w:rsid w:val="009146C1"/>
    <w:rsid w:val="00914A72"/>
    <w:rsid w:val="00914B57"/>
    <w:rsid w:val="00914F85"/>
    <w:rsid w:val="009151CA"/>
    <w:rsid w:val="00915311"/>
    <w:rsid w:val="009157A5"/>
    <w:rsid w:val="009158ED"/>
    <w:rsid w:val="00915EC1"/>
    <w:rsid w:val="00915F05"/>
    <w:rsid w:val="00915F1B"/>
    <w:rsid w:val="0091619A"/>
    <w:rsid w:val="0091627B"/>
    <w:rsid w:val="0091630A"/>
    <w:rsid w:val="0091646D"/>
    <w:rsid w:val="00916531"/>
    <w:rsid w:val="00916B90"/>
    <w:rsid w:val="00916E2E"/>
    <w:rsid w:val="00916EBC"/>
    <w:rsid w:val="00917075"/>
    <w:rsid w:val="0091718C"/>
    <w:rsid w:val="009171A6"/>
    <w:rsid w:val="009171D0"/>
    <w:rsid w:val="00917392"/>
    <w:rsid w:val="009177E4"/>
    <w:rsid w:val="00917973"/>
    <w:rsid w:val="00917E52"/>
    <w:rsid w:val="00920003"/>
    <w:rsid w:val="009200B1"/>
    <w:rsid w:val="0092017A"/>
    <w:rsid w:val="009201B9"/>
    <w:rsid w:val="009206E1"/>
    <w:rsid w:val="00920714"/>
    <w:rsid w:val="0092099C"/>
    <w:rsid w:val="0092114D"/>
    <w:rsid w:val="00921546"/>
    <w:rsid w:val="009215B8"/>
    <w:rsid w:val="009216B0"/>
    <w:rsid w:val="00921702"/>
    <w:rsid w:val="0092182C"/>
    <w:rsid w:val="00921962"/>
    <w:rsid w:val="00921C76"/>
    <w:rsid w:val="00921D0C"/>
    <w:rsid w:val="00921DCC"/>
    <w:rsid w:val="00921FE4"/>
    <w:rsid w:val="0092224E"/>
    <w:rsid w:val="009223FE"/>
    <w:rsid w:val="00922541"/>
    <w:rsid w:val="00922594"/>
    <w:rsid w:val="0092277C"/>
    <w:rsid w:val="009229F8"/>
    <w:rsid w:val="00922ABA"/>
    <w:rsid w:val="00922BB8"/>
    <w:rsid w:val="00922C33"/>
    <w:rsid w:val="00922C85"/>
    <w:rsid w:val="00922E2C"/>
    <w:rsid w:val="009234C2"/>
    <w:rsid w:val="00923815"/>
    <w:rsid w:val="0092381F"/>
    <w:rsid w:val="00923976"/>
    <w:rsid w:val="009239C5"/>
    <w:rsid w:val="00923AF9"/>
    <w:rsid w:val="00923E92"/>
    <w:rsid w:val="009246E2"/>
    <w:rsid w:val="009247B6"/>
    <w:rsid w:val="009249A4"/>
    <w:rsid w:val="009249CA"/>
    <w:rsid w:val="00924B8E"/>
    <w:rsid w:val="00924D36"/>
    <w:rsid w:val="0092509F"/>
    <w:rsid w:val="009250F0"/>
    <w:rsid w:val="0092587B"/>
    <w:rsid w:val="00925897"/>
    <w:rsid w:val="00925997"/>
    <w:rsid w:val="00925B27"/>
    <w:rsid w:val="00925E94"/>
    <w:rsid w:val="009261CB"/>
    <w:rsid w:val="00926202"/>
    <w:rsid w:val="009263B2"/>
    <w:rsid w:val="009265C9"/>
    <w:rsid w:val="0092681F"/>
    <w:rsid w:val="009269DB"/>
    <w:rsid w:val="009269E6"/>
    <w:rsid w:val="00926B50"/>
    <w:rsid w:val="00926B86"/>
    <w:rsid w:val="00926C1A"/>
    <w:rsid w:val="00926C57"/>
    <w:rsid w:val="00926E53"/>
    <w:rsid w:val="0092737B"/>
    <w:rsid w:val="009276E6"/>
    <w:rsid w:val="00927A91"/>
    <w:rsid w:val="00927A9C"/>
    <w:rsid w:val="00927F40"/>
    <w:rsid w:val="009300D2"/>
    <w:rsid w:val="009300EC"/>
    <w:rsid w:val="009301C6"/>
    <w:rsid w:val="009301E5"/>
    <w:rsid w:val="009303A0"/>
    <w:rsid w:val="00930729"/>
    <w:rsid w:val="00930799"/>
    <w:rsid w:val="00930B24"/>
    <w:rsid w:val="00930E82"/>
    <w:rsid w:val="00930FA7"/>
    <w:rsid w:val="00931075"/>
    <w:rsid w:val="009312FF"/>
    <w:rsid w:val="0093140A"/>
    <w:rsid w:val="009315BE"/>
    <w:rsid w:val="00931631"/>
    <w:rsid w:val="00931650"/>
    <w:rsid w:val="00931A50"/>
    <w:rsid w:val="00931D96"/>
    <w:rsid w:val="009321A0"/>
    <w:rsid w:val="00932252"/>
    <w:rsid w:val="0093241F"/>
    <w:rsid w:val="00932A0E"/>
    <w:rsid w:val="00932D89"/>
    <w:rsid w:val="00932E12"/>
    <w:rsid w:val="00932F8A"/>
    <w:rsid w:val="00932FD1"/>
    <w:rsid w:val="009331F3"/>
    <w:rsid w:val="009333E9"/>
    <w:rsid w:val="009333FE"/>
    <w:rsid w:val="009334DB"/>
    <w:rsid w:val="0093400A"/>
    <w:rsid w:val="009340AA"/>
    <w:rsid w:val="00934102"/>
    <w:rsid w:val="00934158"/>
    <w:rsid w:val="009342C9"/>
    <w:rsid w:val="009346CA"/>
    <w:rsid w:val="00934B4C"/>
    <w:rsid w:val="00934B51"/>
    <w:rsid w:val="00934C37"/>
    <w:rsid w:val="00934DD0"/>
    <w:rsid w:val="00935435"/>
    <w:rsid w:val="009355F2"/>
    <w:rsid w:val="009357E1"/>
    <w:rsid w:val="009359A6"/>
    <w:rsid w:val="009359AA"/>
    <w:rsid w:val="009359BC"/>
    <w:rsid w:val="00935B51"/>
    <w:rsid w:val="00935D65"/>
    <w:rsid w:val="00936018"/>
    <w:rsid w:val="009361D7"/>
    <w:rsid w:val="0093633D"/>
    <w:rsid w:val="00936402"/>
    <w:rsid w:val="009364EF"/>
    <w:rsid w:val="0093670D"/>
    <w:rsid w:val="009367DA"/>
    <w:rsid w:val="009368C6"/>
    <w:rsid w:val="009369E0"/>
    <w:rsid w:val="00936B28"/>
    <w:rsid w:val="00937023"/>
    <w:rsid w:val="00937050"/>
    <w:rsid w:val="009372A5"/>
    <w:rsid w:val="009373E4"/>
    <w:rsid w:val="009373F7"/>
    <w:rsid w:val="00937483"/>
    <w:rsid w:val="00937DB5"/>
    <w:rsid w:val="0094001B"/>
    <w:rsid w:val="00940124"/>
    <w:rsid w:val="0094085A"/>
    <w:rsid w:val="00940A4C"/>
    <w:rsid w:val="00940DF4"/>
    <w:rsid w:val="00940F56"/>
    <w:rsid w:val="009414B7"/>
    <w:rsid w:val="00941646"/>
    <w:rsid w:val="00941817"/>
    <w:rsid w:val="009418A1"/>
    <w:rsid w:val="00941DB0"/>
    <w:rsid w:val="00942039"/>
    <w:rsid w:val="009420F7"/>
    <w:rsid w:val="009424D7"/>
    <w:rsid w:val="009425CA"/>
    <w:rsid w:val="00942722"/>
    <w:rsid w:val="00942888"/>
    <w:rsid w:val="00942C7A"/>
    <w:rsid w:val="00942D7D"/>
    <w:rsid w:val="00942DD6"/>
    <w:rsid w:val="0094312C"/>
    <w:rsid w:val="00943222"/>
    <w:rsid w:val="00943442"/>
    <w:rsid w:val="00943508"/>
    <w:rsid w:val="00943978"/>
    <w:rsid w:val="00943AB3"/>
    <w:rsid w:val="00943B26"/>
    <w:rsid w:val="00943BCC"/>
    <w:rsid w:val="00943CBC"/>
    <w:rsid w:val="00943F94"/>
    <w:rsid w:val="009440C8"/>
    <w:rsid w:val="00944266"/>
    <w:rsid w:val="009443B6"/>
    <w:rsid w:val="00944518"/>
    <w:rsid w:val="00944647"/>
    <w:rsid w:val="009447AA"/>
    <w:rsid w:val="00944818"/>
    <w:rsid w:val="009449E4"/>
    <w:rsid w:val="00944A3B"/>
    <w:rsid w:val="00944B5D"/>
    <w:rsid w:val="00944EA2"/>
    <w:rsid w:val="00945028"/>
    <w:rsid w:val="00945088"/>
    <w:rsid w:val="00945F6B"/>
    <w:rsid w:val="0094631E"/>
    <w:rsid w:val="009463E9"/>
    <w:rsid w:val="00946421"/>
    <w:rsid w:val="009464BD"/>
    <w:rsid w:val="009464E1"/>
    <w:rsid w:val="009467D9"/>
    <w:rsid w:val="00946977"/>
    <w:rsid w:val="00946C00"/>
    <w:rsid w:val="00946C19"/>
    <w:rsid w:val="00946EE9"/>
    <w:rsid w:val="0094717D"/>
    <w:rsid w:val="00947275"/>
    <w:rsid w:val="009473A1"/>
    <w:rsid w:val="00947651"/>
    <w:rsid w:val="009479E4"/>
    <w:rsid w:val="00947A5D"/>
    <w:rsid w:val="00947AB2"/>
    <w:rsid w:val="00947D7E"/>
    <w:rsid w:val="00947EFB"/>
    <w:rsid w:val="00950253"/>
    <w:rsid w:val="00950389"/>
    <w:rsid w:val="0095039D"/>
    <w:rsid w:val="00950556"/>
    <w:rsid w:val="0095061D"/>
    <w:rsid w:val="00950A9D"/>
    <w:rsid w:val="00950E52"/>
    <w:rsid w:val="009511AD"/>
    <w:rsid w:val="009514F8"/>
    <w:rsid w:val="0095192D"/>
    <w:rsid w:val="00951A4A"/>
    <w:rsid w:val="00951BD6"/>
    <w:rsid w:val="00951E60"/>
    <w:rsid w:val="0095243D"/>
    <w:rsid w:val="00952732"/>
    <w:rsid w:val="00952780"/>
    <w:rsid w:val="00952D0D"/>
    <w:rsid w:val="00953138"/>
    <w:rsid w:val="0095314B"/>
    <w:rsid w:val="0095315D"/>
    <w:rsid w:val="0095317A"/>
    <w:rsid w:val="00953197"/>
    <w:rsid w:val="009532AC"/>
    <w:rsid w:val="00953762"/>
    <w:rsid w:val="009537E6"/>
    <w:rsid w:val="0095393C"/>
    <w:rsid w:val="009539B1"/>
    <w:rsid w:val="009539FB"/>
    <w:rsid w:val="009540E8"/>
    <w:rsid w:val="0095472B"/>
    <w:rsid w:val="009547AC"/>
    <w:rsid w:val="009548FF"/>
    <w:rsid w:val="00954D61"/>
    <w:rsid w:val="00954DE1"/>
    <w:rsid w:val="00955093"/>
    <w:rsid w:val="009550AD"/>
    <w:rsid w:val="00955886"/>
    <w:rsid w:val="00955C96"/>
    <w:rsid w:val="00955E39"/>
    <w:rsid w:val="00955F8A"/>
    <w:rsid w:val="009560FE"/>
    <w:rsid w:val="00956225"/>
    <w:rsid w:val="00956426"/>
    <w:rsid w:val="009566B0"/>
    <w:rsid w:val="00956802"/>
    <w:rsid w:val="00956A91"/>
    <w:rsid w:val="00956AAC"/>
    <w:rsid w:val="00956BC5"/>
    <w:rsid w:val="00957350"/>
    <w:rsid w:val="00957D88"/>
    <w:rsid w:val="0096000C"/>
    <w:rsid w:val="00960228"/>
    <w:rsid w:val="0096039B"/>
    <w:rsid w:val="009604B4"/>
    <w:rsid w:val="00960C6D"/>
    <w:rsid w:val="00960EA4"/>
    <w:rsid w:val="0096108E"/>
    <w:rsid w:val="0096129D"/>
    <w:rsid w:val="00961440"/>
    <w:rsid w:val="00961551"/>
    <w:rsid w:val="0096169F"/>
    <w:rsid w:val="00961856"/>
    <w:rsid w:val="00961BED"/>
    <w:rsid w:val="00961C21"/>
    <w:rsid w:val="00961E9B"/>
    <w:rsid w:val="009621DE"/>
    <w:rsid w:val="009624E2"/>
    <w:rsid w:val="009625C8"/>
    <w:rsid w:val="00962741"/>
    <w:rsid w:val="0096279B"/>
    <w:rsid w:val="009628FD"/>
    <w:rsid w:val="00962D63"/>
    <w:rsid w:val="009632FF"/>
    <w:rsid w:val="009633FA"/>
    <w:rsid w:val="009636D4"/>
    <w:rsid w:val="0096384F"/>
    <w:rsid w:val="009639F1"/>
    <w:rsid w:val="00963CEB"/>
    <w:rsid w:val="009642AC"/>
    <w:rsid w:val="0096434B"/>
    <w:rsid w:val="00964533"/>
    <w:rsid w:val="009647B0"/>
    <w:rsid w:val="00964816"/>
    <w:rsid w:val="0096481B"/>
    <w:rsid w:val="00964C37"/>
    <w:rsid w:val="00964E95"/>
    <w:rsid w:val="00964EFF"/>
    <w:rsid w:val="00965339"/>
    <w:rsid w:val="00965477"/>
    <w:rsid w:val="009659AD"/>
    <w:rsid w:val="00965AC6"/>
    <w:rsid w:val="00965AE4"/>
    <w:rsid w:val="00965B79"/>
    <w:rsid w:val="00965DDE"/>
    <w:rsid w:val="00965EB0"/>
    <w:rsid w:val="0096606D"/>
    <w:rsid w:val="009660ED"/>
    <w:rsid w:val="0096628E"/>
    <w:rsid w:val="009663C0"/>
    <w:rsid w:val="009665E1"/>
    <w:rsid w:val="00966713"/>
    <w:rsid w:val="00966715"/>
    <w:rsid w:val="009667AA"/>
    <w:rsid w:val="009667C7"/>
    <w:rsid w:val="00966915"/>
    <w:rsid w:val="00966AC4"/>
    <w:rsid w:val="00966B05"/>
    <w:rsid w:val="00966C22"/>
    <w:rsid w:val="00966E28"/>
    <w:rsid w:val="00966F84"/>
    <w:rsid w:val="009672D6"/>
    <w:rsid w:val="009675BB"/>
    <w:rsid w:val="009675ED"/>
    <w:rsid w:val="009676F0"/>
    <w:rsid w:val="00967CE5"/>
    <w:rsid w:val="00967EBA"/>
    <w:rsid w:val="00967EC0"/>
    <w:rsid w:val="0097011E"/>
    <w:rsid w:val="009701BE"/>
    <w:rsid w:val="00970234"/>
    <w:rsid w:val="0097057F"/>
    <w:rsid w:val="009706D0"/>
    <w:rsid w:val="00970825"/>
    <w:rsid w:val="0097088B"/>
    <w:rsid w:val="00970C87"/>
    <w:rsid w:val="00970E34"/>
    <w:rsid w:val="009711C2"/>
    <w:rsid w:val="009711D3"/>
    <w:rsid w:val="00971305"/>
    <w:rsid w:val="00971853"/>
    <w:rsid w:val="00971A58"/>
    <w:rsid w:val="00971E2D"/>
    <w:rsid w:val="00971F1C"/>
    <w:rsid w:val="00971FA7"/>
    <w:rsid w:val="00972042"/>
    <w:rsid w:val="009722A7"/>
    <w:rsid w:val="009724AD"/>
    <w:rsid w:val="00972BB8"/>
    <w:rsid w:val="00972C62"/>
    <w:rsid w:val="00972CDA"/>
    <w:rsid w:val="00972DB6"/>
    <w:rsid w:val="00972E2D"/>
    <w:rsid w:val="009734FA"/>
    <w:rsid w:val="009735AE"/>
    <w:rsid w:val="009736F3"/>
    <w:rsid w:val="00973B58"/>
    <w:rsid w:val="00973FAB"/>
    <w:rsid w:val="009743A3"/>
    <w:rsid w:val="00974564"/>
    <w:rsid w:val="009745ED"/>
    <w:rsid w:val="009747E0"/>
    <w:rsid w:val="00974D40"/>
    <w:rsid w:val="00974DA7"/>
    <w:rsid w:val="00974F7D"/>
    <w:rsid w:val="0097513A"/>
    <w:rsid w:val="00975674"/>
    <w:rsid w:val="009756F1"/>
    <w:rsid w:val="00975C2B"/>
    <w:rsid w:val="00976034"/>
    <w:rsid w:val="0097684D"/>
    <w:rsid w:val="00976854"/>
    <w:rsid w:val="00976C3F"/>
    <w:rsid w:val="00976CF2"/>
    <w:rsid w:val="009770F9"/>
    <w:rsid w:val="009772B3"/>
    <w:rsid w:val="0097751E"/>
    <w:rsid w:val="009778B1"/>
    <w:rsid w:val="00977BDB"/>
    <w:rsid w:val="00977E92"/>
    <w:rsid w:val="00977EBD"/>
    <w:rsid w:val="00980333"/>
    <w:rsid w:val="0098044B"/>
    <w:rsid w:val="00980507"/>
    <w:rsid w:val="0098057B"/>
    <w:rsid w:val="009805C2"/>
    <w:rsid w:val="00980817"/>
    <w:rsid w:val="00980B36"/>
    <w:rsid w:val="009810CC"/>
    <w:rsid w:val="009812E3"/>
    <w:rsid w:val="009814C7"/>
    <w:rsid w:val="009814CF"/>
    <w:rsid w:val="009819D7"/>
    <w:rsid w:val="00981AFA"/>
    <w:rsid w:val="00982056"/>
    <w:rsid w:val="009820B3"/>
    <w:rsid w:val="009829B1"/>
    <w:rsid w:val="00982AF3"/>
    <w:rsid w:val="00982D32"/>
    <w:rsid w:val="00982FD2"/>
    <w:rsid w:val="009830B5"/>
    <w:rsid w:val="00983182"/>
    <w:rsid w:val="009833DC"/>
    <w:rsid w:val="0098344F"/>
    <w:rsid w:val="0098353C"/>
    <w:rsid w:val="00983551"/>
    <w:rsid w:val="009835FF"/>
    <w:rsid w:val="0098365F"/>
    <w:rsid w:val="009836DF"/>
    <w:rsid w:val="00983735"/>
    <w:rsid w:val="0098380C"/>
    <w:rsid w:val="00983B27"/>
    <w:rsid w:val="00983D5B"/>
    <w:rsid w:val="00983F53"/>
    <w:rsid w:val="00983FD7"/>
    <w:rsid w:val="00984237"/>
    <w:rsid w:val="00984559"/>
    <w:rsid w:val="009845CE"/>
    <w:rsid w:val="00984732"/>
    <w:rsid w:val="00984802"/>
    <w:rsid w:val="009848A9"/>
    <w:rsid w:val="00984A61"/>
    <w:rsid w:val="00984AD0"/>
    <w:rsid w:val="009850CF"/>
    <w:rsid w:val="0098519C"/>
    <w:rsid w:val="0098551E"/>
    <w:rsid w:val="00985620"/>
    <w:rsid w:val="00985781"/>
    <w:rsid w:val="0098581F"/>
    <w:rsid w:val="00985A5B"/>
    <w:rsid w:val="00985BC7"/>
    <w:rsid w:val="00985C23"/>
    <w:rsid w:val="00985D6E"/>
    <w:rsid w:val="00985E7F"/>
    <w:rsid w:val="00985EC8"/>
    <w:rsid w:val="00985F56"/>
    <w:rsid w:val="0098606B"/>
    <w:rsid w:val="009861B3"/>
    <w:rsid w:val="0098675D"/>
    <w:rsid w:val="00986842"/>
    <w:rsid w:val="0098715C"/>
    <w:rsid w:val="009874D0"/>
    <w:rsid w:val="009874F5"/>
    <w:rsid w:val="00987641"/>
    <w:rsid w:val="00987A38"/>
    <w:rsid w:val="00987BEE"/>
    <w:rsid w:val="00987D5B"/>
    <w:rsid w:val="00987E76"/>
    <w:rsid w:val="00987EAF"/>
    <w:rsid w:val="0099017B"/>
    <w:rsid w:val="0099033F"/>
    <w:rsid w:val="00990466"/>
    <w:rsid w:val="00990789"/>
    <w:rsid w:val="00990C3D"/>
    <w:rsid w:val="00990F82"/>
    <w:rsid w:val="00991385"/>
    <w:rsid w:val="00991428"/>
    <w:rsid w:val="00991443"/>
    <w:rsid w:val="00991650"/>
    <w:rsid w:val="00991709"/>
    <w:rsid w:val="00991C5D"/>
    <w:rsid w:val="00991FD0"/>
    <w:rsid w:val="0099219F"/>
    <w:rsid w:val="00992411"/>
    <w:rsid w:val="0099271C"/>
    <w:rsid w:val="009929B9"/>
    <w:rsid w:val="009929E4"/>
    <w:rsid w:val="00992AE8"/>
    <w:rsid w:val="00992BDB"/>
    <w:rsid w:val="00993015"/>
    <w:rsid w:val="0099315B"/>
    <w:rsid w:val="009931EE"/>
    <w:rsid w:val="009932B5"/>
    <w:rsid w:val="00993464"/>
    <w:rsid w:val="00993617"/>
    <w:rsid w:val="00993619"/>
    <w:rsid w:val="00993943"/>
    <w:rsid w:val="00993984"/>
    <w:rsid w:val="00993A53"/>
    <w:rsid w:val="00993CE8"/>
    <w:rsid w:val="00993D86"/>
    <w:rsid w:val="0099427A"/>
    <w:rsid w:val="00994397"/>
    <w:rsid w:val="009946A0"/>
    <w:rsid w:val="00994857"/>
    <w:rsid w:val="00994B6A"/>
    <w:rsid w:val="00994D86"/>
    <w:rsid w:val="00994E09"/>
    <w:rsid w:val="00994F73"/>
    <w:rsid w:val="009951D3"/>
    <w:rsid w:val="009952FB"/>
    <w:rsid w:val="0099552F"/>
    <w:rsid w:val="00995581"/>
    <w:rsid w:val="0099565C"/>
    <w:rsid w:val="00995B50"/>
    <w:rsid w:val="00995CBB"/>
    <w:rsid w:val="00995D5B"/>
    <w:rsid w:val="00995F0F"/>
    <w:rsid w:val="00995FC7"/>
    <w:rsid w:val="009961B1"/>
    <w:rsid w:val="0099686E"/>
    <w:rsid w:val="009968AB"/>
    <w:rsid w:val="00996C57"/>
    <w:rsid w:val="00996D4C"/>
    <w:rsid w:val="00996FE1"/>
    <w:rsid w:val="00997028"/>
    <w:rsid w:val="00997044"/>
    <w:rsid w:val="009974FE"/>
    <w:rsid w:val="00997684"/>
    <w:rsid w:val="0099792E"/>
    <w:rsid w:val="009979C2"/>
    <w:rsid w:val="009979F2"/>
    <w:rsid w:val="00997BCD"/>
    <w:rsid w:val="009A0072"/>
    <w:rsid w:val="009A0133"/>
    <w:rsid w:val="009A01E5"/>
    <w:rsid w:val="009A0468"/>
    <w:rsid w:val="009A0662"/>
    <w:rsid w:val="009A0693"/>
    <w:rsid w:val="009A08ED"/>
    <w:rsid w:val="009A09C2"/>
    <w:rsid w:val="009A0CC3"/>
    <w:rsid w:val="009A0DB5"/>
    <w:rsid w:val="009A0E4C"/>
    <w:rsid w:val="009A1074"/>
    <w:rsid w:val="009A11BD"/>
    <w:rsid w:val="009A18F9"/>
    <w:rsid w:val="009A1BC0"/>
    <w:rsid w:val="009A1BCD"/>
    <w:rsid w:val="009A1F89"/>
    <w:rsid w:val="009A22CD"/>
    <w:rsid w:val="009A2326"/>
    <w:rsid w:val="009A2447"/>
    <w:rsid w:val="009A2685"/>
    <w:rsid w:val="009A2709"/>
    <w:rsid w:val="009A2BD0"/>
    <w:rsid w:val="009A2CC5"/>
    <w:rsid w:val="009A2FAA"/>
    <w:rsid w:val="009A2FE7"/>
    <w:rsid w:val="009A333C"/>
    <w:rsid w:val="009A3A58"/>
    <w:rsid w:val="009A3ACB"/>
    <w:rsid w:val="009A3C6A"/>
    <w:rsid w:val="009A3EC8"/>
    <w:rsid w:val="009A4065"/>
    <w:rsid w:val="009A4264"/>
    <w:rsid w:val="009A44A5"/>
    <w:rsid w:val="009A46F9"/>
    <w:rsid w:val="009A476C"/>
    <w:rsid w:val="009A4A82"/>
    <w:rsid w:val="009A4AFF"/>
    <w:rsid w:val="009A4C1B"/>
    <w:rsid w:val="009A5016"/>
    <w:rsid w:val="009A50DA"/>
    <w:rsid w:val="009A52F3"/>
    <w:rsid w:val="009A5333"/>
    <w:rsid w:val="009A53E3"/>
    <w:rsid w:val="009A5616"/>
    <w:rsid w:val="009A5C17"/>
    <w:rsid w:val="009A5D7F"/>
    <w:rsid w:val="009A5E07"/>
    <w:rsid w:val="009A60DE"/>
    <w:rsid w:val="009A6101"/>
    <w:rsid w:val="009A65A1"/>
    <w:rsid w:val="009A65FC"/>
    <w:rsid w:val="009A662F"/>
    <w:rsid w:val="009A6D8E"/>
    <w:rsid w:val="009A6F6B"/>
    <w:rsid w:val="009A70E2"/>
    <w:rsid w:val="009A721B"/>
    <w:rsid w:val="009A7287"/>
    <w:rsid w:val="009A7505"/>
    <w:rsid w:val="009A79D9"/>
    <w:rsid w:val="009A7A67"/>
    <w:rsid w:val="009A7AD0"/>
    <w:rsid w:val="009A7B0E"/>
    <w:rsid w:val="009A7B48"/>
    <w:rsid w:val="009A7FFC"/>
    <w:rsid w:val="009B02B7"/>
    <w:rsid w:val="009B03FC"/>
    <w:rsid w:val="009B09F8"/>
    <w:rsid w:val="009B0A2C"/>
    <w:rsid w:val="009B0B7F"/>
    <w:rsid w:val="009B0ED4"/>
    <w:rsid w:val="009B1063"/>
    <w:rsid w:val="009B1090"/>
    <w:rsid w:val="009B13D2"/>
    <w:rsid w:val="009B1AF3"/>
    <w:rsid w:val="009B1D5D"/>
    <w:rsid w:val="009B1F87"/>
    <w:rsid w:val="009B1FAE"/>
    <w:rsid w:val="009B22B7"/>
    <w:rsid w:val="009B2498"/>
    <w:rsid w:val="009B24C2"/>
    <w:rsid w:val="009B2706"/>
    <w:rsid w:val="009B282D"/>
    <w:rsid w:val="009B2E3E"/>
    <w:rsid w:val="009B2EDA"/>
    <w:rsid w:val="009B3017"/>
    <w:rsid w:val="009B3080"/>
    <w:rsid w:val="009B32F4"/>
    <w:rsid w:val="009B3385"/>
    <w:rsid w:val="009B3448"/>
    <w:rsid w:val="009B3678"/>
    <w:rsid w:val="009B3686"/>
    <w:rsid w:val="009B3731"/>
    <w:rsid w:val="009B380F"/>
    <w:rsid w:val="009B3BDF"/>
    <w:rsid w:val="009B3C40"/>
    <w:rsid w:val="009B40CD"/>
    <w:rsid w:val="009B4654"/>
    <w:rsid w:val="009B47A1"/>
    <w:rsid w:val="009B47DC"/>
    <w:rsid w:val="009B49A5"/>
    <w:rsid w:val="009B4BFD"/>
    <w:rsid w:val="009B4E15"/>
    <w:rsid w:val="009B4E9A"/>
    <w:rsid w:val="009B5254"/>
    <w:rsid w:val="009B52F3"/>
    <w:rsid w:val="009B53B6"/>
    <w:rsid w:val="009B55CB"/>
    <w:rsid w:val="009B5756"/>
    <w:rsid w:val="009B597B"/>
    <w:rsid w:val="009B5C1E"/>
    <w:rsid w:val="009B5F33"/>
    <w:rsid w:val="009B61F9"/>
    <w:rsid w:val="009B62B0"/>
    <w:rsid w:val="009B6694"/>
    <w:rsid w:val="009B685E"/>
    <w:rsid w:val="009B6B18"/>
    <w:rsid w:val="009B6EF1"/>
    <w:rsid w:val="009B73C6"/>
    <w:rsid w:val="009B7648"/>
    <w:rsid w:val="009B79AD"/>
    <w:rsid w:val="009B7DF4"/>
    <w:rsid w:val="009B7F78"/>
    <w:rsid w:val="009B7FEC"/>
    <w:rsid w:val="009C028F"/>
    <w:rsid w:val="009C047B"/>
    <w:rsid w:val="009C0C1F"/>
    <w:rsid w:val="009C155B"/>
    <w:rsid w:val="009C15DF"/>
    <w:rsid w:val="009C16DF"/>
    <w:rsid w:val="009C1943"/>
    <w:rsid w:val="009C1D01"/>
    <w:rsid w:val="009C1DE0"/>
    <w:rsid w:val="009C2074"/>
    <w:rsid w:val="009C2251"/>
    <w:rsid w:val="009C2414"/>
    <w:rsid w:val="009C2739"/>
    <w:rsid w:val="009C27F5"/>
    <w:rsid w:val="009C2971"/>
    <w:rsid w:val="009C2A53"/>
    <w:rsid w:val="009C2E67"/>
    <w:rsid w:val="009C3321"/>
    <w:rsid w:val="009C354B"/>
    <w:rsid w:val="009C3CBF"/>
    <w:rsid w:val="009C3EF7"/>
    <w:rsid w:val="009C3FA3"/>
    <w:rsid w:val="009C4474"/>
    <w:rsid w:val="009C4514"/>
    <w:rsid w:val="009C46B3"/>
    <w:rsid w:val="009C481C"/>
    <w:rsid w:val="009C4B83"/>
    <w:rsid w:val="009C4D21"/>
    <w:rsid w:val="009C4EEA"/>
    <w:rsid w:val="009C4F59"/>
    <w:rsid w:val="009C4FD8"/>
    <w:rsid w:val="009C5202"/>
    <w:rsid w:val="009C590E"/>
    <w:rsid w:val="009C5DD3"/>
    <w:rsid w:val="009C63A9"/>
    <w:rsid w:val="009C6635"/>
    <w:rsid w:val="009C6665"/>
    <w:rsid w:val="009C69B5"/>
    <w:rsid w:val="009C6BBB"/>
    <w:rsid w:val="009C6CE1"/>
    <w:rsid w:val="009C6F37"/>
    <w:rsid w:val="009C7140"/>
    <w:rsid w:val="009C7418"/>
    <w:rsid w:val="009C7752"/>
    <w:rsid w:val="009C7920"/>
    <w:rsid w:val="009C7B50"/>
    <w:rsid w:val="009C7D30"/>
    <w:rsid w:val="009D01AB"/>
    <w:rsid w:val="009D0211"/>
    <w:rsid w:val="009D0B08"/>
    <w:rsid w:val="009D0EB6"/>
    <w:rsid w:val="009D0ED2"/>
    <w:rsid w:val="009D109D"/>
    <w:rsid w:val="009D133E"/>
    <w:rsid w:val="009D1532"/>
    <w:rsid w:val="009D192C"/>
    <w:rsid w:val="009D1A5F"/>
    <w:rsid w:val="009D1C1A"/>
    <w:rsid w:val="009D1C55"/>
    <w:rsid w:val="009D1C70"/>
    <w:rsid w:val="009D1D44"/>
    <w:rsid w:val="009D1D77"/>
    <w:rsid w:val="009D1FED"/>
    <w:rsid w:val="009D2014"/>
    <w:rsid w:val="009D20F7"/>
    <w:rsid w:val="009D2663"/>
    <w:rsid w:val="009D26A5"/>
    <w:rsid w:val="009D278B"/>
    <w:rsid w:val="009D28A0"/>
    <w:rsid w:val="009D2A06"/>
    <w:rsid w:val="009D2B2F"/>
    <w:rsid w:val="009D2D73"/>
    <w:rsid w:val="009D3109"/>
    <w:rsid w:val="009D33A3"/>
    <w:rsid w:val="009D34C0"/>
    <w:rsid w:val="009D35E3"/>
    <w:rsid w:val="009D38A0"/>
    <w:rsid w:val="009D3A99"/>
    <w:rsid w:val="009D3AD2"/>
    <w:rsid w:val="009D3BC3"/>
    <w:rsid w:val="009D3C3D"/>
    <w:rsid w:val="009D3D9C"/>
    <w:rsid w:val="009D3E33"/>
    <w:rsid w:val="009D3E94"/>
    <w:rsid w:val="009D4494"/>
    <w:rsid w:val="009D466C"/>
    <w:rsid w:val="009D4930"/>
    <w:rsid w:val="009D4B27"/>
    <w:rsid w:val="009D4CD6"/>
    <w:rsid w:val="009D4FEB"/>
    <w:rsid w:val="009D50DF"/>
    <w:rsid w:val="009D536A"/>
    <w:rsid w:val="009D538C"/>
    <w:rsid w:val="009D5578"/>
    <w:rsid w:val="009D559F"/>
    <w:rsid w:val="009D5654"/>
    <w:rsid w:val="009D568F"/>
    <w:rsid w:val="009D5914"/>
    <w:rsid w:val="009D59E9"/>
    <w:rsid w:val="009D5AA1"/>
    <w:rsid w:val="009D5B67"/>
    <w:rsid w:val="009D5E96"/>
    <w:rsid w:val="009D5F30"/>
    <w:rsid w:val="009D63A4"/>
    <w:rsid w:val="009D662B"/>
    <w:rsid w:val="009D670B"/>
    <w:rsid w:val="009D676F"/>
    <w:rsid w:val="009D6ADC"/>
    <w:rsid w:val="009D6C00"/>
    <w:rsid w:val="009D6DF4"/>
    <w:rsid w:val="009D70E0"/>
    <w:rsid w:val="009D70E2"/>
    <w:rsid w:val="009D74B9"/>
    <w:rsid w:val="009D757E"/>
    <w:rsid w:val="009D7701"/>
    <w:rsid w:val="009E019C"/>
    <w:rsid w:val="009E0295"/>
    <w:rsid w:val="009E0687"/>
    <w:rsid w:val="009E06B0"/>
    <w:rsid w:val="009E06DA"/>
    <w:rsid w:val="009E070A"/>
    <w:rsid w:val="009E0878"/>
    <w:rsid w:val="009E0AF9"/>
    <w:rsid w:val="009E0D99"/>
    <w:rsid w:val="009E0F28"/>
    <w:rsid w:val="009E0F34"/>
    <w:rsid w:val="009E102F"/>
    <w:rsid w:val="009E1072"/>
    <w:rsid w:val="009E1272"/>
    <w:rsid w:val="009E1516"/>
    <w:rsid w:val="009E1646"/>
    <w:rsid w:val="009E1AE0"/>
    <w:rsid w:val="009E1F3E"/>
    <w:rsid w:val="009E1F8A"/>
    <w:rsid w:val="009E1FCA"/>
    <w:rsid w:val="009E20A6"/>
    <w:rsid w:val="009E25CE"/>
    <w:rsid w:val="009E28AB"/>
    <w:rsid w:val="009E3092"/>
    <w:rsid w:val="009E3305"/>
    <w:rsid w:val="009E355F"/>
    <w:rsid w:val="009E3D27"/>
    <w:rsid w:val="009E3D7B"/>
    <w:rsid w:val="009E4262"/>
    <w:rsid w:val="009E4716"/>
    <w:rsid w:val="009E4876"/>
    <w:rsid w:val="009E48C4"/>
    <w:rsid w:val="009E4A83"/>
    <w:rsid w:val="009E514E"/>
    <w:rsid w:val="009E51CA"/>
    <w:rsid w:val="009E52FF"/>
    <w:rsid w:val="009E53FE"/>
    <w:rsid w:val="009E592F"/>
    <w:rsid w:val="009E5973"/>
    <w:rsid w:val="009E6A86"/>
    <w:rsid w:val="009E6C70"/>
    <w:rsid w:val="009E6D54"/>
    <w:rsid w:val="009E6DC9"/>
    <w:rsid w:val="009E7029"/>
    <w:rsid w:val="009E7060"/>
    <w:rsid w:val="009E7430"/>
    <w:rsid w:val="009E7948"/>
    <w:rsid w:val="009E7A55"/>
    <w:rsid w:val="009F03B2"/>
    <w:rsid w:val="009F089F"/>
    <w:rsid w:val="009F0AA0"/>
    <w:rsid w:val="009F0EDD"/>
    <w:rsid w:val="009F0FFB"/>
    <w:rsid w:val="009F12E1"/>
    <w:rsid w:val="009F1BBC"/>
    <w:rsid w:val="009F25C5"/>
    <w:rsid w:val="009F260E"/>
    <w:rsid w:val="009F26DB"/>
    <w:rsid w:val="009F296E"/>
    <w:rsid w:val="009F2BC5"/>
    <w:rsid w:val="009F2EB5"/>
    <w:rsid w:val="009F2FEA"/>
    <w:rsid w:val="009F31DB"/>
    <w:rsid w:val="009F31FF"/>
    <w:rsid w:val="009F38B9"/>
    <w:rsid w:val="009F3A52"/>
    <w:rsid w:val="009F3A7B"/>
    <w:rsid w:val="009F3BD9"/>
    <w:rsid w:val="009F3E36"/>
    <w:rsid w:val="009F3E8A"/>
    <w:rsid w:val="009F408B"/>
    <w:rsid w:val="009F452F"/>
    <w:rsid w:val="009F4672"/>
    <w:rsid w:val="009F4878"/>
    <w:rsid w:val="009F48D4"/>
    <w:rsid w:val="009F49FB"/>
    <w:rsid w:val="009F4B1C"/>
    <w:rsid w:val="009F4BDE"/>
    <w:rsid w:val="009F51EC"/>
    <w:rsid w:val="009F51F6"/>
    <w:rsid w:val="009F53BE"/>
    <w:rsid w:val="009F554E"/>
    <w:rsid w:val="009F55D2"/>
    <w:rsid w:val="009F56FB"/>
    <w:rsid w:val="009F576E"/>
    <w:rsid w:val="009F595B"/>
    <w:rsid w:val="009F5B33"/>
    <w:rsid w:val="009F5E04"/>
    <w:rsid w:val="009F62DB"/>
    <w:rsid w:val="009F66CB"/>
    <w:rsid w:val="009F66D2"/>
    <w:rsid w:val="009F6A01"/>
    <w:rsid w:val="009F6B5C"/>
    <w:rsid w:val="009F6E0C"/>
    <w:rsid w:val="009F6EB3"/>
    <w:rsid w:val="009F71F9"/>
    <w:rsid w:val="009F7544"/>
    <w:rsid w:val="009F784D"/>
    <w:rsid w:val="00A000B7"/>
    <w:rsid w:val="00A00550"/>
    <w:rsid w:val="00A005DA"/>
    <w:rsid w:val="00A0070C"/>
    <w:rsid w:val="00A01530"/>
    <w:rsid w:val="00A0168E"/>
    <w:rsid w:val="00A01977"/>
    <w:rsid w:val="00A01A06"/>
    <w:rsid w:val="00A01EF9"/>
    <w:rsid w:val="00A0257A"/>
    <w:rsid w:val="00A02672"/>
    <w:rsid w:val="00A02739"/>
    <w:rsid w:val="00A0299A"/>
    <w:rsid w:val="00A02A97"/>
    <w:rsid w:val="00A02B74"/>
    <w:rsid w:val="00A0306F"/>
    <w:rsid w:val="00A03269"/>
    <w:rsid w:val="00A0377D"/>
    <w:rsid w:val="00A037B4"/>
    <w:rsid w:val="00A03BE9"/>
    <w:rsid w:val="00A03C91"/>
    <w:rsid w:val="00A03C96"/>
    <w:rsid w:val="00A03ED7"/>
    <w:rsid w:val="00A04074"/>
    <w:rsid w:val="00A04447"/>
    <w:rsid w:val="00A046C4"/>
    <w:rsid w:val="00A0487E"/>
    <w:rsid w:val="00A049C7"/>
    <w:rsid w:val="00A04C2E"/>
    <w:rsid w:val="00A04D3F"/>
    <w:rsid w:val="00A04E4E"/>
    <w:rsid w:val="00A04ED9"/>
    <w:rsid w:val="00A0503D"/>
    <w:rsid w:val="00A050D8"/>
    <w:rsid w:val="00A051D2"/>
    <w:rsid w:val="00A05795"/>
    <w:rsid w:val="00A05813"/>
    <w:rsid w:val="00A05A49"/>
    <w:rsid w:val="00A05B97"/>
    <w:rsid w:val="00A05BC4"/>
    <w:rsid w:val="00A06191"/>
    <w:rsid w:val="00A0683B"/>
    <w:rsid w:val="00A068B3"/>
    <w:rsid w:val="00A06BB0"/>
    <w:rsid w:val="00A06BEA"/>
    <w:rsid w:val="00A06D1E"/>
    <w:rsid w:val="00A07271"/>
    <w:rsid w:val="00A07434"/>
    <w:rsid w:val="00A07832"/>
    <w:rsid w:val="00A07997"/>
    <w:rsid w:val="00A07A49"/>
    <w:rsid w:val="00A07FEA"/>
    <w:rsid w:val="00A100B8"/>
    <w:rsid w:val="00A10756"/>
    <w:rsid w:val="00A107D2"/>
    <w:rsid w:val="00A10D7A"/>
    <w:rsid w:val="00A10DB3"/>
    <w:rsid w:val="00A10DC3"/>
    <w:rsid w:val="00A10E4D"/>
    <w:rsid w:val="00A10F4F"/>
    <w:rsid w:val="00A1130C"/>
    <w:rsid w:val="00A11729"/>
    <w:rsid w:val="00A118A4"/>
    <w:rsid w:val="00A1195B"/>
    <w:rsid w:val="00A119DE"/>
    <w:rsid w:val="00A11C3C"/>
    <w:rsid w:val="00A12350"/>
    <w:rsid w:val="00A12571"/>
    <w:rsid w:val="00A1285E"/>
    <w:rsid w:val="00A129F6"/>
    <w:rsid w:val="00A12AA0"/>
    <w:rsid w:val="00A12CA2"/>
    <w:rsid w:val="00A12DFE"/>
    <w:rsid w:val="00A12F55"/>
    <w:rsid w:val="00A134B7"/>
    <w:rsid w:val="00A134E3"/>
    <w:rsid w:val="00A135D7"/>
    <w:rsid w:val="00A13819"/>
    <w:rsid w:val="00A13E2A"/>
    <w:rsid w:val="00A13EFC"/>
    <w:rsid w:val="00A143C1"/>
    <w:rsid w:val="00A1458C"/>
    <w:rsid w:val="00A14625"/>
    <w:rsid w:val="00A1462B"/>
    <w:rsid w:val="00A1465C"/>
    <w:rsid w:val="00A1486B"/>
    <w:rsid w:val="00A148FC"/>
    <w:rsid w:val="00A14954"/>
    <w:rsid w:val="00A14B20"/>
    <w:rsid w:val="00A14B97"/>
    <w:rsid w:val="00A14D1E"/>
    <w:rsid w:val="00A15074"/>
    <w:rsid w:val="00A1546B"/>
    <w:rsid w:val="00A15772"/>
    <w:rsid w:val="00A15AD6"/>
    <w:rsid w:val="00A15F91"/>
    <w:rsid w:val="00A1607A"/>
    <w:rsid w:val="00A16757"/>
    <w:rsid w:val="00A16996"/>
    <w:rsid w:val="00A16B86"/>
    <w:rsid w:val="00A16E4E"/>
    <w:rsid w:val="00A16FBB"/>
    <w:rsid w:val="00A16FF0"/>
    <w:rsid w:val="00A17147"/>
    <w:rsid w:val="00A171A4"/>
    <w:rsid w:val="00A1765A"/>
    <w:rsid w:val="00A17699"/>
    <w:rsid w:val="00A179D3"/>
    <w:rsid w:val="00A17A72"/>
    <w:rsid w:val="00A17BA4"/>
    <w:rsid w:val="00A17C47"/>
    <w:rsid w:val="00A17C9C"/>
    <w:rsid w:val="00A17EA3"/>
    <w:rsid w:val="00A17ECB"/>
    <w:rsid w:val="00A20118"/>
    <w:rsid w:val="00A202A0"/>
    <w:rsid w:val="00A2055A"/>
    <w:rsid w:val="00A209AF"/>
    <w:rsid w:val="00A20AA7"/>
    <w:rsid w:val="00A20E60"/>
    <w:rsid w:val="00A2153F"/>
    <w:rsid w:val="00A21740"/>
    <w:rsid w:val="00A21E49"/>
    <w:rsid w:val="00A221D7"/>
    <w:rsid w:val="00A22480"/>
    <w:rsid w:val="00A224D1"/>
    <w:rsid w:val="00A2277B"/>
    <w:rsid w:val="00A227C7"/>
    <w:rsid w:val="00A22A3B"/>
    <w:rsid w:val="00A22AF9"/>
    <w:rsid w:val="00A22EF7"/>
    <w:rsid w:val="00A230C1"/>
    <w:rsid w:val="00A2358D"/>
    <w:rsid w:val="00A23A0F"/>
    <w:rsid w:val="00A23A28"/>
    <w:rsid w:val="00A23CCD"/>
    <w:rsid w:val="00A23CFA"/>
    <w:rsid w:val="00A23ECA"/>
    <w:rsid w:val="00A240EA"/>
    <w:rsid w:val="00A243F8"/>
    <w:rsid w:val="00A244E9"/>
    <w:rsid w:val="00A2472F"/>
    <w:rsid w:val="00A248D9"/>
    <w:rsid w:val="00A24C87"/>
    <w:rsid w:val="00A24E2D"/>
    <w:rsid w:val="00A250EF"/>
    <w:rsid w:val="00A25458"/>
    <w:rsid w:val="00A2548A"/>
    <w:rsid w:val="00A2565E"/>
    <w:rsid w:val="00A257A3"/>
    <w:rsid w:val="00A259D3"/>
    <w:rsid w:val="00A25A92"/>
    <w:rsid w:val="00A25C18"/>
    <w:rsid w:val="00A25C32"/>
    <w:rsid w:val="00A25D45"/>
    <w:rsid w:val="00A2610B"/>
    <w:rsid w:val="00A2616D"/>
    <w:rsid w:val="00A261CE"/>
    <w:rsid w:val="00A263FA"/>
    <w:rsid w:val="00A2641A"/>
    <w:rsid w:val="00A265E2"/>
    <w:rsid w:val="00A265F6"/>
    <w:rsid w:val="00A26636"/>
    <w:rsid w:val="00A267FD"/>
    <w:rsid w:val="00A26903"/>
    <w:rsid w:val="00A269FF"/>
    <w:rsid w:val="00A26DB4"/>
    <w:rsid w:val="00A26F4A"/>
    <w:rsid w:val="00A26FF2"/>
    <w:rsid w:val="00A271EF"/>
    <w:rsid w:val="00A2722A"/>
    <w:rsid w:val="00A27588"/>
    <w:rsid w:val="00A278DB"/>
    <w:rsid w:val="00A27B8A"/>
    <w:rsid w:val="00A27E07"/>
    <w:rsid w:val="00A27F05"/>
    <w:rsid w:val="00A30001"/>
    <w:rsid w:val="00A30257"/>
    <w:rsid w:val="00A30479"/>
    <w:rsid w:val="00A304EE"/>
    <w:rsid w:val="00A3060C"/>
    <w:rsid w:val="00A30BEC"/>
    <w:rsid w:val="00A30E70"/>
    <w:rsid w:val="00A31458"/>
    <w:rsid w:val="00A315D6"/>
    <w:rsid w:val="00A31665"/>
    <w:rsid w:val="00A31D0E"/>
    <w:rsid w:val="00A323EC"/>
    <w:rsid w:val="00A3247C"/>
    <w:rsid w:val="00A32604"/>
    <w:rsid w:val="00A3298D"/>
    <w:rsid w:val="00A32C34"/>
    <w:rsid w:val="00A32D8C"/>
    <w:rsid w:val="00A32DAF"/>
    <w:rsid w:val="00A32F1B"/>
    <w:rsid w:val="00A33311"/>
    <w:rsid w:val="00A333F1"/>
    <w:rsid w:val="00A33C8B"/>
    <w:rsid w:val="00A33CDB"/>
    <w:rsid w:val="00A341C4"/>
    <w:rsid w:val="00A3432B"/>
    <w:rsid w:val="00A34EC7"/>
    <w:rsid w:val="00A3522E"/>
    <w:rsid w:val="00A3542B"/>
    <w:rsid w:val="00A35591"/>
    <w:rsid w:val="00A35602"/>
    <w:rsid w:val="00A357B1"/>
    <w:rsid w:val="00A35875"/>
    <w:rsid w:val="00A35B5B"/>
    <w:rsid w:val="00A35BF4"/>
    <w:rsid w:val="00A362B9"/>
    <w:rsid w:val="00A368A5"/>
    <w:rsid w:val="00A36A04"/>
    <w:rsid w:val="00A36AE4"/>
    <w:rsid w:val="00A36DD1"/>
    <w:rsid w:val="00A36E13"/>
    <w:rsid w:val="00A3756E"/>
    <w:rsid w:val="00A37A57"/>
    <w:rsid w:val="00A37AFD"/>
    <w:rsid w:val="00A37F3E"/>
    <w:rsid w:val="00A40085"/>
    <w:rsid w:val="00A40186"/>
    <w:rsid w:val="00A40190"/>
    <w:rsid w:val="00A402CF"/>
    <w:rsid w:val="00A40439"/>
    <w:rsid w:val="00A40499"/>
    <w:rsid w:val="00A406F0"/>
    <w:rsid w:val="00A40CF2"/>
    <w:rsid w:val="00A413AE"/>
    <w:rsid w:val="00A41604"/>
    <w:rsid w:val="00A41899"/>
    <w:rsid w:val="00A419B9"/>
    <w:rsid w:val="00A41A22"/>
    <w:rsid w:val="00A41B15"/>
    <w:rsid w:val="00A42159"/>
    <w:rsid w:val="00A4247B"/>
    <w:rsid w:val="00A42636"/>
    <w:rsid w:val="00A427B9"/>
    <w:rsid w:val="00A428CA"/>
    <w:rsid w:val="00A42918"/>
    <w:rsid w:val="00A4294F"/>
    <w:rsid w:val="00A42ACA"/>
    <w:rsid w:val="00A42CAA"/>
    <w:rsid w:val="00A42E0C"/>
    <w:rsid w:val="00A43050"/>
    <w:rsid w:val="00A4316D"/>
    <w:rsid w:val="00A43312"/>
    <w:rsid w:val="00A435C2"/>
    <w:rsid w:val="00A436A6"/>
    <w:rsid w:val="00A43759"/>
    <w:rsid w:val="00A43A61"/>
    <w:rsid w:val="00A43B7D"/>
    <w:rsid w:val="00A43C7F"/>
    <w:rsid w:val="00A43F1F"/>
    <w:rsid w:val="00A44507"/>
    <w:rsid w:val="00A4455E"/>
    <w:rsid w:val="00A44657"/>
    <w:rsid w:val="00A446E8"/>
    <w:rsid w:val="00A4474E"/>
    <w:rsid w:val="00A44777"/>
    <w:rsid w:val="00A44C86"/>
    <w:rsid w:val="00A44D41"/>
    <w:rsid w:val="00A44DD5"/>
    <w:rsid w:val="00A44E61"/>
    <w:rsid w:val="00A44F8B"/>
    <w:rsid w:val="00A4534D"/>
    <w:rsid w:val="00A453DF"/>
    <w:rsid w:val="00A45421"/>
    <w:rsid w:val="00A4558B"/>
    <w:rsid w:val="00A45951"/>
    <w:rsid w:val="00A45A0E"/>
    <w:rsid w:val="00A45D52"/>
    <w:rsid w:val="00A45D83"/>
    <w:rsid w:val="00A45EAD"/>
    <w:rsid w:val="00A46684"/>
    <w:rsid w:val="00A46A1A"/>
    <w:rsid w:val="00A46B92"/>
    <w:rsid w:val="00A46CEB"/>
    <w:rsid w:val="00A47079"/>
    <w:rsid w:val="00A47230"/>
    <w:rsid w:val="00A4742F"/>
    <w:rsid w:val="00A4753D"/>
    <w:rsid w:val="00A47705"/>
    <w:rsid w:val="00A478CB"/>
    <w:rsid w:val="00A47DF5"/>
    <w:rsid w:val="00A5007D"/>
    <w:rsid w:val="00A503DC"/>
    <w:rsid w:val="00A5060E"/>
    <w:rsid w:val="00A5061C"/>
    <w:rsid w:val="00A50C9D"/>
    <w:rsid w:val="00A5127D"/>
    <w:rsid w:val="00A51312"/>
    <w:rsid w:val="00A5158E"/>
    <w:rsid w:val="00A51A12"/>
    <w:rsid w:val="00A51A58"/>
    <w:rsid w:val="00A51AA9"/>
    <w:rsid w:val="00A51B20"/>
    <w:rsid w:val="00A51EFA"/>
    <w:rsid w:val="00A51F66"/>
    <w:rsid w:val="00A5210D"/>
    <w:rsid w:val="00A52563"/>
    <w:rsid w:val="00A525C9"/>
    <w:rsid w:val="00A5277F"/>
    <w:rsid w:val="00A52853"/>
    <w:rsid w:val="00A52A50"/>
    <w:rsid w:val="00A52A6D"/>
    <w:rsid w:val="00A52AEF"/>
    <w:rsid w:val="00A52C18"/>
    <w:rsid w:val="00A52F7F"/>
    <w:rsid w:val="00A52F80"/>
    <w:rsid w:val="00A53290"/>
    <w:rsid w:val="00A53760"/>
    <w:rsid w:val="00A5379B"/>
    <w:rsid w:val="00A53855"/>
    <w:rsid w:val="00A538AD"/>
    <w:rsid w:val="00A53961"/>
    <w:rsid w:val="00A53F0D"/>
    <w:rsid w:val="00A54181"/>
    <w:rsid w:val="00A5449D"/>
    <w:rsid w:val="00A54757"/>
    <w:rsid w:val="00A54DD9"/>
    <w:rsid w:val="00A54E31"/>
    <w:rsid w:val="00A54F11"/>
    <w:rsid w:val="00A55042"/>
    <w:rsid w:val="00A55103"/>
    <w:rsid w:val="00A55190"/>
    <w:rsid w:val="00A55DBC"/>
    <w:rsid w:val="00A560F5"/>
    <w:rsid w:val="00A5611E"/>
    <w:rsid w:val="00A562F3"/>
    <w:rsid w:val="00A56566"/>
    <w:rsid w:val="00A565C4"/>
    <w:rsid w:val="00A566AE"/>
    <w:rsid w:val="00A56711"/>
    <w:rsid w:val="00A568EE"/>
    <w:rsid w:val="00A56A81"/>
    <w:rsid w:val="00A570B3"/>
    <w:rsid w:val="00A572EE"/>
    <w:rsid w:val="00A576D9"/>
    <w:rsid w:val="00A57A98"/>
    <w:rsid w:val="00A57B63"/>
    <w:rsid w:val="00A57BB0"/>
    <w:rsid w:val="00A601C6"/>
    <w:rsid w:val="00A6026D"/>
    <w:rsid w:val="00A607BE"/>
    <w:rsid w:val="00A60B72"/>
    <w:rsid w:val="00A612F9"/>
    <w:rsid w:val="00A61332"/>
    <w:rsid w:val="00A61472"/>
    <w:rsid w:val="00A615D9"/>
    <w:rsid w:val="00A618D5"/>
    <w:rsid w:val="00A61C38"/>
    <w:rsid w:val="00A61C4F"/>
    <w:rsid w:val="00A62129"/>
    <w:rsid w:val="00A62403"/>
    <w:rsid w:val="00A6243A"/>
    <w:rsid w:val="00A626EA"/>
    <w:rsid w:val="00A62A17"/>
    <w:rsid w:val="00A62C10"/>
    <w:rsid w:val="00A62C67"/>
    <w:rsid w:val="00A62CC9"/>
    <w:rsid w:val="00A62D04"/>
    <w:rsid w:val="00A62E61"/>
    <w:rsid w:val="00A62F8F"/>
    <w:rsid w:val="00A6322B"/>
    <w:rsid w:val="00A6341E"/>
    <w:rsid w:val="00A63628"/>
    <w:rsid w:val="00A63747"/>
    <w:rsid w:val="00A638C6"/>
    <w:rsid w:val="00A6397F"/>
    <w:rsid w:val="00A63980"/>
    <w:rsid w:val="00A63A89"/>
    <w:rsid w:val="00A63DE2"/>
    <w:rsid w:val="00A648D6"/>
    <w:rsid w:val="00A64A5E"/>
    <w:rsid w:val="00A64B47"/>
    <w:rsid w:val="00A64B51"/>
    <w:rsid w:val="00A64D68"/>
    <w:rsid w:val="00A64DF3"/>
    <w:rsid w:val="00A64F1F"/>
    <w:rsid w:val="00A64FCB"/>
    <w:rsid w:val="00A650A2"/>
    <w:rsid w:val="00A650B5"/>
    <w:rsid w:val="00A6547D"/>
    <w:rsid w:val="00A656BC"/>
    <w:rsid w:val="00A657FC"/>
    <w:rsid w:val="00A65953"/>
    <w:rsid w:val="00A65A02"/>
    <w:rsid w:val="00A65AB8"/>
    <w:rsid w:val="00A65CC0"/>
    <w:rsid w:val="00A65CCC"/>
    <w:rsid w:val="00A65DB3"/>
    <w:rsid w:val="00A65E3C"/>
    <w:rsid w:val="00A65F13"/>
    <w:rsid w:val="00A662B4"/>
    <w:rsid w:val="00A66422"/>
    <w:rsid w:val="00A666EA"/>
    <w:rsid w:val="00A6683D"/>
    <w:rsid w:val="00A66E9D"/>
    <w:rsid w:val="00A66F5D"/>
    <w:rsid w:val="00A67601"/>
    <w:rsid w:val="00A67AE0"/>
    <w:rsid w:val="00A67B0B"/>
    <w:rsid w:val="00A67F09"/>
    <w:rsid w:val="00A702E6"/>
    <w:rsid w:val="00A70547"/>
    <w:rsid w:val="00A705F1"/>
    <w:rsid w:val="00A70F7C"/>
    <w:rsid w:val="00A710A1"/>
    <w:rsid w:val="00A71162"/>
    <w:rsid w:val="00A71418"/>
    <w:rsid w:val="00A71659"/>
    <w:rsid w:val="00A7184F"/>
    <w:rsid w:val="00A718F6"/>
    <w:rsid w:val="00A71C6B"/>
    <w:rsid w:val="00A71F87"/>
    <w:rsid w:val="00A71FE1"/>
    <w:rsid w:val="00A720D8"/>
    <w:rsid w:val="00A72E0A"/>
    <w:rsid w:val="00A7318B"/>
    <w:rsid w:val="00A7342F"/>
    <w:rsid w:val="00A7344F"/>
    <w:rsid w:val="00A7352A"/>
    <w:rsid w:val="00A738A8"/>
    <w:rsid w:val="00A73B0D"/>
    <w:rsid w:val="00A73B9E"/>
    <w:rsid w:val="00A73EE2"/>
    <w:rsid w:val="00A741C4"/>
    <w:rsid w:val="00A74384"/>
    <w:rsid w:val="00A744AA"/>
    <w:rsid w:val="00A744BC"/>
    <w:rsid w:val="00A7469E"/>
    <w:rsid w:val="00A74B63"/>
    <w:rsid w:val="00A74E3B"/>
    <w:rsid w:val="00A75132"/>
    <w:rsid w:val="00A7522E"/>
    <w:rsid w:val="00A754C6"/>
    <w:rsid w:val="00A75832"/>
    <w:rsid w:val="00A75C7D"/>
    <w:rsid w:val="00A760D3"/>
    <w:rsid w:val="00A763FB"/>
    <w:rsid w:val="00A769E6"/>
    <w:rsid w:val="00A76A3C"/>
    <w:rsid w:val="00A76CE8"/>
    <w:rsid w:val="00A76D0D"/>
    <w:rsid w:val="00A76FC1"/>
    <w:rsid w:val="00A76FF3"/>
    <w:rsid w:val="00A7715F"/>
    <w:rsid w:val="00A7747C"/>
    <w:rsid w:val="00A77548"/>
    <w:rsid w:val="00A77604"/>
    <w:rsid w:val="00A7781F"/>
    <w:rsid w:val="00A77D93"/>
    <w:rsid w:val="00A8025B"/>
    <w:rsid w:val="00A80484"/>
    <w:rsid w:val="00A80948"/>
    <w:rsid w:val="00A80A9B"/>
    <w:rsid w:val="00A80CC5"/>
    <w:rsid w:val="00A812DA"/>
    <w:rsid w:val="00A8180C"/>
    <w:rsid w:val="00A81B6A"/>
    <w:rsid w:val="00A81C2E"/>
    <w:rsid w:val="00A81D71"/>
    <w:rsid w:val="00A81D7F"/>
    <w:rsid w:val="00A8224E"/>
    <w:rsid w:val="00A8244D"/>
    <w:rsid w:val="00A82480"/>
    <w:rsid w:val="00A8249D"/>
    <w:rsid w:val="00A824E4"/>
    <w:rsid w:val="00A82586"/>
    <w:rsid w:val="00A826ED"/>
    <w:rsid w:val="00A8285A"/>
    <w:rsid w:val="00A8285C"/>
    <w:rsid w:val="00A829D5"/>
    <w:rsid w:val="00A82C5E"/>
    <w:rsid w:val="00A82EEE"/>
    <w:rsid w:val="00A830FF"/>
    <w:rsid w:val="00A83354"/>
    <w:rsid w:val="00A83368"/>
    <w:rsid w:val="00A83888"/>
    <w:rsid w:val="00A83A35"/>
    <w:rsid w:val="00A83AEF"/>
    <w:rsid w:val="00A83C5E"/>
    <w:rsid w:val="00A83E14"/>
    <w:rsid w:val="00A83E1F"/>
    <w:rsid w:val="00A83E94"/>
    <w:rsid w:val="00A8412D"/>
    <w:rsid w:val="00A84280"/>
    <w:rsid w:val="00A8445F"/>
    <w:rsid w:val="00A844E8"/>
    <w:rsid w:val="00A8465D"/>
    <w:rsid w:val="00A8479B"/>
    <w:rsid w:val="00A84B8E"/>
    <w:rsid w:val="00A84D02"/>
    <w:rsid w:val="00A84F93"/>
    <w:rsid w:val="00A8554B"/>
    <w:rsid w:val="00A8567B"/>
    <w:rsid w:val="00A857E0"/>
    <w:rsid w:val="00A85BC0"/>
    <w:rsid w:val="00A85D04"/>
    <w:rsid w:val="00A85D41"/>
    <w:rsid w:val="00A85D9C"/>
    <w:rsid w:val="00A85DEC"/>
    <w:rsid w:val="00A85E59"/>
    <w:rsid w:val="00A8616A"/>
    <w:rsid w:val="00A86313"/>
    <w:rsid w:val="00A863A8"/>
    <w:rsid w:val="00A864A7"/>
    <w:rsid w:val="00A86572"/>
    <w:rsid w:val="00A8699C"/>
    <w:rsid w:val="00A86A7F"/>
    <w:rsid w:val="00A86F04"/>
    <w:rsid w:val="00A872EF"/>
    <w:rsid w:val="00A8763D"/>
    <w:rsid w:val="00A87874"/>
    <w:rsid w:val="00A8791A"/>
    <w:rsid w:val="00A87B75"/>
    <w:rsid w:val="00A87DA5"/>
    <w:rsid w:val="00A87DAE"/>
    <w:rsid w:val="00A90116"/>
    <w:rsid w:val="00A9027B"/>
    <w:rsid w:val="00A905E6"/>
    <w:rsid w:val="00A9067D"/>
    <w:rsid w:val="00A9099F"/>
    <w:rsid w:val="00A90C02"/>
    <w:rsid w:val="00A90F55"/>
    <w:rsid w:val="00A91056"/>
    <w:rsid w:val="00A910D5"/>
    <w:rsid w:val="00A91288"/>
    <w:rsid w:val="00A91381"/>
    <w:rsid w:val="00A9161C"/>
    <w:rsid w:val="00A9176D"/>
    <w:rsid w:val="00A91B04"/>
    <w:rsid w:val="00A91B4B"/>
    <w:rsid w:val="00A922C2"/>
    <w:rsid w:val="00A92412"/>
    <w:rsid w:val="00A9247B"/>
    <w:rsid w:val="00A9273D"/>
    <w:rsid w:val="00A92C2A"/>
    <w:rsid w:val="00A92C4D"/>
    <w:rsid w:val="00A93112"/>
    <w:rsid w:val="00A934B9"/>
    <w:rsid w:val="00A93C3F"/>
    <w:rsid w:val="00A93E3F"/>
    <w:rsid w:val="00A943BE"/>
    <w:rsid w:val="00A9445A"/>
    <w:rsid w:val="00A9453F"/>
    <w:rsid w:val="00A9467E"/>
    <w:rsid w:val="00A9473A"/>
    <w:rsid w:val="00A94DAE"/>
    <w:rsid w:val="00A950D8"/>
    <w:rsid w:val="00A95336"/>
    <w:rsid w:val="00A95A8A"/>
    <w:rsid w:val="00A95B91"/>
    <w:rsid w:val="00A95C03"/>
    <w:rsid w:val="00A95C35"/>
    <w:rsid w:val="00A95CC9"/>
    <w:rsid w:val="00A95EE3"/>
    <w:rsid w:val="00A961EA"/>
    <w:rsid w:val="00A962DD"/>
    <w:rsid w:val="00A96538"/>
    <w:rsid w:val="00A96750"/>
    <w:rsid w:val="00A96B00"/>
    <w:rsid w:val="00A96F03"/>
    <w:rsid w:val="00A97193"/>
    <w:rsid w:val="00A9752A"/>
    <w:rsid w:val="00A97555"/>
    <w:rsid w:val="00A97597"/>
    <w:rsid w:val="00A977F6"/>
    <w:rsid w:val="00A97BBF"/>
    <w:rsid w:val="00A97DB3"/>
    <w:rsid w:val="00A97F43"/>
    <w:rsid w:val="00AA01FF"/>
    <w:rsid w:val="00AA0476"/>
    <w:rsid w:val="00AA06B5"/>
    <w:rsid w:val="00AA09AB"/>
    <w:rsid w:val="00AA0CCF"/>
    <w:rsid w:val="00AA0DDF"/>
    <w:rsid w:val="00AA1002"/>
    <w:rsid w:val="00AA1380"/>
    <w:rsid w:val="00AA13AF"/>
    <w:rsid w:val="00AA17F9"/>
    <w:rsid w:val="00AA1CC3"/>
    <w:rsid w:val="00AA1EC6"/>
    <w:rsid w:val="00AA1EEC"/>
    <w:rsid w:val="00AA1F28"/>
    <w:rsid w:val="00AA2054"/>
    <w:rsid w:val="00AA26BB"/>
    <w:rsid w:val="00AA2924"/>
    <w:rsid w:val="00AA2B2A"/>
    <w:rsid w:val="00AA2C09"/>
    <w:rsid w:val="00AA2EAA"/>
    <w:rsid w:val="00AA30DC"/>
    <w:rsid w:val="00AA31BA"/>
    <w:rsid w:val="00AA325E"/>
    <w:rsid w:val="00AA3486"/>
    <w:rsid w:val="00AA35D2"/>
    <w:rsid w:val="00AA3831"/>
    <w:rsid w:val="00AA3C62"/>
    <w:rsid w:val="00AA3F35"/>
    <w:rsid w:val="00AA3FBD"/>
    <w:rsid w:val="00AA41AF"/>
    <w:rsid w:val="00AA4631"/>
    <w:rsid w:val="00AA4684"/>
    <w:rsid w:val="00AA4734"/>
    <w:rsid w:val="00AA4836"/>
    <w:rsid w:val="00AA4957"/>
    <w:rsid w:val="00AA4990"/>
    <w:rsid w:val="00AA4A02"/>
    <w:rsid w:val="00AA4AA3"/>
    <w:rsid w:val="00AA4EBD"/>
    <w:rsid w:val="00AA5019"/>
    <w:rsid w:val="00AA519C"/>
    <w:rsid w:val="00AA5202"/>
    <w:rsid w:val="00AA522A"/>
    <w:rsid w:val="00AA5249"/>
    <w:rsid w:val="00AA57FE"/>
    <w:rsid w:val="00AA5DFC"/>
    <w:rsid w:val="00AA5F11"/>
    <w:rsid w:val="00AA5F93"/>
    <w:rsid w:val="00AA614C"/>
    <w:rsid w:val="00AA6538"/>
    <w:rsid w:val="00AA6693"/>
    <w:rsid w:val="00AA66B3"/>
    <w:rsid w:val="00AA6716"/>
    <w:rsid w:val="00AA6B0E"/>
    <w:rsid w:val="00AA6BA0"/>
    <w:rsid w:val="00AA6D2C"/>
    <w:rsid w:val="00AA6D77"/>
    <w:rsid w:val="00AA704B"/>
    <w:rsid w:val="00AA7A78"/>
    <w:rsid w:val="00AA7BD2"/>
    <w:rsid w:val="00AA7F83"/>
    <w:rsid w:val="00AB02E2"/>
    <w:rsid w:val="00AB042A"/>
    <w:rsid w:val="00AB0637"/>
    <w:rsid w:val="00AB07C2"/>
    <w:rsid w:val="00AB097C"/>
    <w:rsid w:val="00AB0F24"/>
    <w:rsid w:val="00AB112A"/>
    <w:rsid w:val="00AB2550"/>
    <w:rsid w:val="00AB2707"/>
    <w:rsid w:val="00AB278A"/>
    <w:rsid w:val="00AB2D62"/>
    <w:rsid w:val="00AB2E54"/>
    <w:rsid w:val="00AB2FDF"/>
    <w:rsid w:val="00AB3310"/>
    <w:rsid w:val="00AB3494"/>
    <w:rsid w:val="00AB34A7"/>
    <w:rsid w:val="00AB34DE"/>
    <w:rsid w:val="00AB3716"/>
    <w:rsid w:val="00AB3968"/>
    <w:rsid w:val="00AB3AD0"/>
    <w:rsid w:val="00AB3FEF"/>
    <w:rsid w:val="00AB43B6"/>
    <w:rsid w:val="00AB4CA6"/>
    <w:rsid w:val="00AB51E5"/>
    <w:rsid w:val="00AB541A"/>
    <w:rsid w:val="00AB56EC"/>
    <w:rsid w:val="00AB586A"/>
    <w:rsid w:val="00AB5CB4"/>
    <w:rsid w:val="00AB5CF5"/>
    <w:rsid w:val="00AB6061"/>
    <w:rsid w:val="00AB65A2"/>
    <w:rsid w:val="00AB6676"/>
    <w:rsid w:val="00AB6A11"/>
    <w:rsid w:val="00AB6A76"/>
    <w:rsid w:val="00AB6CAB"/>
    <w:rsid w:val="00AB6DD2"/>
    <w:rsid w:val="00AB6F09"/>
    <w:rsid w:val="00AB6F65"/>
    <w:rsid w:val="00AB70D7"/>
    <w:rsid w:val="00AB71A6"/>
    <w:rsid w:val="00AB72A8"/>
    <w:rsid w:val="00AB741C"/>
    <w:rsid w:val="00AB74AF"/>
    <w:rsid w:val="00AB75E5"/>
    <w:rsid w:val="00AB7798"/>
    <w:rsid w:val="00AB7A09"/>
    <w:rsid w:val="00AB7BC7"/>
    <w:rsid w:val="00AB7BF7"/>
    <w:rsid w:val="00AB7D55"/>
    <w:rsid w:val="00AC00D6"/>
    <w:rsid w:val="00AC0150"/>
    <w:rsid w:val="00AC021F"/>
    <w:rsid w:val="00AC052C"/>
    <w:rsid w:val="00AC063F"/>
    <w:rsid w:val="00AC08C8"/>
    <w:rsid w:val="00AC09E8"/>
    <w:rsid w:val="00AC0D1C"/>
    <w:rsid w:val="00AC0DC6"/>
    <w:rsid w:val="00AC112E"/>
    <w:rsid w:val="00AC1239"/>
    <w:rsid w:val="00AC14B7"/>
    <w:rsid w:val="00AC18B6"/>
    <w:rsid w:val="00AC1B90"/>
    <w:rsid w:val="00AC1FD2"/>
    <w:rsid w:val="00AC2148"/>
    <w:rsid w:val="00AC2222"/>
    <w:rsid w:val="00AC2646"/>
    <w:rsid w:val="00AC2916"/>
    <w:rsid w:val="00AC2FE5"/>
    <w:rsid w:val="00AC305F"/>
    <w:rsid w:val="00AC3B55"/>
    <w:rsid w:val="00AC490C"/>
    <w:rsid w:val="00AC4958"/>
    <w:rsid w:val="00AC4962"/>
    <w:rsid w:val="00AC4986"/>
    <w:rsid w:val="00AC49EA"/>
    <w:rsid w:val="00AC4AC4"/>
    <w:rsid w:val="00AC4E7A"/>
    <w:rsid w:val="00AC5404"/>
    <w:rsid w:val="00AC57F2"/>
    <w:rsid w:val="00AC6152"/>
    <w:rsid w:val="00AC6363"/>
    <w:rsid w:val="00AC64A4"/>
    <w:rsid w:val="00AC65C9"/>
    <w:rsid w:val="00AC6636"/>
    <w:rsid w:val="00AC6BFA"/>
    <w:rsid w:val="00AC6C4A"/>
    <w:rsid w:val="00AC6FEA"/>
    <w:rsid w:val="00AC7284"/>
    <w:rsid w:val="00AC72F0"/>
    <w:rsid w:val="00AC77F0"/>
    <w:rsid w:val="00AC7886"/>
    <w:rsid w:val="00AC7AF0"/>
    <w:rsid w:val="00AC7DF7"/>
    <w:rsid w:val="00AC7EE7"/>
    <w:rsid w:val="00AC7F97"/>
    <w:rsid w:val="00AD003A"/>
    <w:rsid w:val="00AD02F9"/>
    <w:rsid w:val="00AD058E"/>
    <w:rsid w:val="00AD06DB"/>
    <w:rsid w:val="00AD0C69"/>
    <w:rsid w:val="00AD0E62"/>
    <w:rsid w:val="00AD10C4"/>
    <w:rsid w:val="00AD1306"/>
    <w:rsid w:val="00AD133E"/>
    <w:rsid w:val="00AD1624"/>
    <w:rsid w:val="00AD179C"/>
    <w:rsid w:val="00AD19CC"/>
    <w:rsid w:val="00AD1C1C"/>
    <w:rsid w:val="00AD1CAB"/>
    <w:rsid w:val="00AD1E31"/>
    <w:rsid w:val="00AD1E3B"/>
    <w:rsid w:val="00AD1EDF"/>
    <w:rsid w:val="00AD1F03"/>
    <w:rsid w:val="00AD1F90"/>
    <w:rsid w:val="00AD228F"/>
    <w:rsid w:val="00AD242C"/>
    <w:rsid w:val="00AD2473"/>
    <w:rsid w:val="00AD24C9"/>
    <w:rsid w:val="00AD2916"/>
    <w:rsid w:val="00AD2A5E"/>
    <w:rsid w:val="00AD3394"/>
    <w:rsid w:val="00AD39D3"/>
    <w:rsid w:val="00AD3A38"/>
    <w:rsid w:val="00AD3B05"/>
    <w:rsid w:val="00AD3C58"/>
    <w:rsid w:val="00AD3E2B"/>
    <w:rsid w:val="00AD3E4C"/>
    <w:rsid w:val="00AD400B"/>
    <w:rsid w:val="00AD4176"/>
    <w:rsid w:val="00AD4A62"/>
    <w:rsid w:val="00AD4A65"/>
    <w:rsid w:val="00AD4BA4"/>
    <w:rsid w:val="00AD4F50"/>
    <w:rsid w:val="00AD5047"/>
    <w:rsid w:val="00AD5498"/>
    <w:rsid w:val="00AD55E5"/>
    <w:rsid w:val="00AD5730"/>
    <w:rsid w:val="00AD580D"/>
    <w:rsid w:val="00AD5870"/>
    <w:rsid w:val="00AD5BBD"/>
    <w:rsid w:val="00AD60F4"/>
    <w:rsid w:val="00AD61B4"/>
    <w:rsid w:val="00AD6220"/>
    <w:rsid w:val="00AD6478"/>
    <w:rsid w:val="00AD6922"/>
    <w:rsid w:val="00AD6B63"/>
    <w:rsid w:val="00AD6B91"/>
    <w:rsid w:val="00AD6C63"/>
    <w:rsid w:val="00AD6FBE"/>
    <w:rsid w:val="00AD6FE5"/>
    <w:rsid w:val="00AD701A"/>
    <w:rsid w:val="00AD70F6"/>
    <w:rsid w:val="00AD7217"/>
    <w:rsid w:val="00AD73C8"/>
    <w:rsid w:val="00AD75F6"/>
    <w:rsid w:val="00AD762C"/>
    <w:rsid w:val="00AD76AC"/>
    <w:rsid w:val="00AD7917"/>
    <w:rsid w:val="00AD7CA4"/>
    <w:rsid w:val="00AD7CB3"/>
    <w:rsid w:val="00AD7D9F"/>
    <w:rsid w:val="00AD7DD8"/>
    <w:rsid w:val="00AD7E8A"/>
    <w:rsid w:val="00AE0375"/>
    <w:rsid w:val="00AE05F7"/>
    <w:rsid w:val="00AE09C1"/>
    <w:rsid w:val="00AE0B0E"/>
    <w:rsid w:val="00AE1013"/>
    <w:rsid w:val="00AE105C"/>
    <w:rsid w:val="00AE11C4"/>
    <w:rsid w:val="00AE1421"/>
    <w:rsid w:val="00AE1475"/>
    <w:rsid w:val="00AE14DA"/>
    <w:rsid w:val="00AE1B8D"/>
    <w:rsid w:val="00AE1BE8"/>
    <w:rsid w:val="00AE1DDE"/>
    <w:rsid w:val="00AE2114"/>
    <w:rsid w:val="00AE22CA"/>
    <w:rsid w:val="00AE243C"/>
    <w:rsid w:val="00AE24E1"/>
    <w:rsid w:val="00AE26BB"/>
    <w:rsid w:val="00AE2942"/>
    <w:rsid w:val="00AE297A"/>
    <w:rsid w:val="00AE2A14"/>
    <w:rsid w:val="00AE3194"/>
    <w:rsid w:val="00AE31E9"/>
    <w:rsid w:val="00AE32B8"/>
    <w:rsid w:val="00AE3360"/>
    <w:rsid w:val="00AE3494"/>
    <w:rsid w:val="00AE35D0"/>
    <w:rsid w:val="00AE376B"/>
    <w:rsid w:val="00AE3BDB"/>
    <w:rsid w:val="00AE42BE"/>
    <w:rsid w:val="00AE4549"/>
    <w:rsid w:val="00AE45FD"/>
    <w:rsid w:val="00AE4814"/>
    <w:rsid w:val="00AE4A0C"/>
    <w:rsid w:val="00AE4A3D"/>
    <w:rsid w:val="00AE4F2F"/>
    <w:rsid w:val="00AE50DF"/>
    <w:rsid w:val="00AE5136"/>
    <w:rsid w:val="00AE5511"/>
    <w:rsid w:val="00AE5582"/>
    <w:rsid w:val="00AE5B8D"/>
    <w:rsid w:val="00AE5EF3"/>
    <w:rsid w:val="00AE5FB0"/>
    <w:rsid w:val="00AE61C3"/>
    <w:rsid w:val="00AE629C"/>
    <w:rsid w:val="00AE6410"/>
    <w:rsid w:val="00AE6428"/>
    <w:rsid w:val="00AE658A"/>
    <w:rsid w:val="00AE65AE"/>
    <w:rsid w:val="00AE661D"/>
    <w:rsid w:val="00AE67DA"/>
    <w:rsid w:val="00AE68F4"/>
    <w:rsid w:val="00AE6C7C"/>
    <w:rsid w:val="00AE6E72"/>
    <w:rsid w:val="00AE719A"/>
    <w:rsid w:val="00AE7297"/>
    <w:rsid w:val="00AE733E"/>
    <w:rsid w:val="00AE7951"/>
    <w:rsid w:val="00AE7A77"/>
    <w:rsid w:val="00AE7AC1"/>
    <w:rsid w:val="00AE7D22"/>
    <w:rsid w:val="00AE7F69"/>
    <w:rsid w:val="00AE7FCB"/>
    <w:rsid w:val="00AF00AD"/>
    <w:rsid w:val="00AF0192"/>
    <w:rsid w:val="00AF0357"/>
    <w:rsid w:val="00AF0375"/>
    <w:rsid w:val="00AF0613"/>
    <w:rsid w:val="00AF0835"/>
    <w:rsid w:val="00AF0AB9"/>
    <w:rsid w:val="00AF0B8E"/>
    <w:rsid w:val="00AF0DF3"/>
    <w:rsid w:val="00AF0F77"/>
    <w:rsid w:val="00AF10CE"/>
    <w:rsid w:val="00AF1322"/>
    <w:rsid w:val="00AF13A2"/>
    <w:rsid w:val="00AF1632"/>
    <w:rsid w:val="00AF19A6"/>
    <w:rsid w:val="00AF1DC4"/>
    <w:rsid w:val="00AF1E02"/>
    <w:rsid w:val="00AF1F9E"/>
    <w:rsid w:val="00AF237A"/>
    <w:rsid w:val="00AF244F"/>
    <w:rsid w:val="00AF25EE"/>
    <w:rsid w:val="00AF263E"/>
    <w:rsid w:val="00AF2678"/>
    <w:rsid w:val="00AF2849"/>
    <w:rsid w:val="00AF28A8"/>
    <w:rsid w:val="00AF2980"/>
    <w:rsid w:val="00AF2A03"/>
    <w:rsid w:val="00AF2A1A"/>
    <w:rsid w:val="00AF2C2F"/>
    <w:rsid w:val="00AF2D14"/>
    <w:rsid w:val="00AF2FB0"/>
    <w:rsid w:val="00AF36D3"/>
    <w:rsid w:val="00AF3C6E"/>
    <w:rsid w:val="00AF4156"/>
    <w:rsid w:val="00AF4723"/>
    <w:rsid w:val="00AF4ACB"/>
    <w:rsid w:val="00AF4B10"/>
    <w:rsid w:val="00AF4D0C"/>
    <w:rsid w:val="00AF4DD9"/>
    <w:rsid w:val="00AF4E14"/>
    <w:rsid w:val="00AF5092"/>
    <w:rsid w:val="00AF511F"/>
    <w:rsid w:val="00AF52E6"/>
    <w:rsid w:val="00AF5633"/>
    <w:rsid w:val="00AF596C"/>
    <w:rsid w:val="00AF59E0"/>
    <w:rsid w:val="00AF5BA2"/>
    <w:rsid w:val="00AF5BEB"/>
    <w:rsid w:val="00AF5F28"/>
    <w:rsid w:val="00AF5FB3"/>
    <w:rsid w:val="00AF5FF1"/>
    <w:rsid w:val="00AF5FF4"/>
    <w:rsid w:val="00AF6651"/>
    <w:rsid w:val="00AF6722"/>
    <w:rsid w:val="00AF6999"/>
    <w:rsid w:val="00AF6BAA"/>
    <w:rsid w:val="00AF6C40"/>
    <w:rsid w:val="00AF7490"/>
    <w:rsid w:val="00AF781E"/>
    <w:rsid w:val="00AF7946"/>
    <w:rsid w:val="00AF7BFE"/>
    <w:rsid w:val="00AF7DC7"/>
    <w:rsid w:val="00B004EC"/>
    <w:rsid w:val="00B00C4B"/>
    <w:rsid w:val="00B00C9B"/>
    <w:rsid w:val="00B01244"/>
    <w:rsid w:val="00B012D4"/>
    <w:rsid w:val="00B01500"/>
    <w:rsid w:val="00B01538"/>
    <w:rsid w:val="00B01633"/>
    <w:rsid w:val="00B0173C"/>
    <w:rsid w:val="00B01770"/>
    <w:rsid w:val="00B01871"/>
    <w:rsid w:val="00B01E64"/>
    <w:rsid w:val="00B020B7"/>
    <w:rsid w:val="00B023C4"/>
    <w:rsid w:val="00B025AE"/>
    <w:rsid w:val="00B026A2"/>
    <w:rsid w:val="00B02799"/>
    <w:rsid w:val="00B0281B"/>
    <w:rsid w:val="00B02FAB"/>
    <w:rsid w:val="00B0361A"/>
    <w:rsid w:val="00B0372B"/>
    <w:rsid w:val="00B0394E"/>
    <w:rsid w:val="00B03CC1"/>
    <w:rsid w:val="00B03FF4"/>
    <w:rsid w:val="00B04621"/>
    <w:rsid w:val="00B0464E"/>
    <w:rsid w:val="00B04C55"/>
    <w:rsid w:val="00B04C5E"/>
    <w:rsid w:val="00B04DC5"/>
    <w:rsid w:val="00B04EE5"/>
    <w:rsid w:val="00B04EEE"/>
    <w:rsid w:val="00B04F72"/>
    <w:rsid w:val="00B0520C"/>
    <w:rsid w:val="00B05356"/>
    <w:rsid w:val="00B05525"/>
    <w:rsid w:val="00B05586"/>
    <w:rsid w:val="00B057C5"/>
    <w:rsid w:val="00B05D6E"/>
    <w:rsid w:val="00B0645E"/>
    <w:rsid w:val="00B06C62"/>
    <w:rsid w:val="00B06C73"/>
    <w:rsid w:val="00B06F3E"/>
    <w:rsid w:val="00B06F71"/>
    <w:rsid w:val="00B06F97"/>
    <w:rsid w:val="00B073D9"/>
    <w:rsid w:val="00B078BB"/>
    <w:rsid w:val="00B07C16"/>
    <w:rsid w:val="00B07C4F"/>
    <w:rsid w:val="00B07D79"/>
    <w:rsid w:val="00B07F1F"/>
    <w:rsid w:val="00B07F3D"/>
    <w:rsid w:val="00B100A3"/>
    <w:rsid w:val="00B1015A"/>
    <w:rsid w:val="00B10238"/>
    <w:rsid w:val="00B1058B"/>
    <w:rsid w:val="00B105D2"/>
    <w:rsid w:val="00B105E0"/>
    <w:rsid w:val="00B106AA"/>
    <w:rsid w:val="00B10849"/>
    <w:rsid w:val="00B10A2B"/>
    <w:rsid w:val="00B10A60"/>
    <w:rsid w:val="00B10BD2"/>
    <w:rsid w:val="00B10BD4"/>
    <w:rsid w:val="00B10CA2"/>
    <w:rsid w:val="00B111B1"/>
    <w:rsid w:val="00B111C1"/>
    <w:rsid w:val="00B11293"/>
    <w:rsid w:val="00B114D0"/>
    <w:rsid w:val="00B1153E"/>
    <w:rsid w:val="00B115C4"/>
    <w:rsid w:val="00B11928"/>
    <w:rsid w:val="00B11B91"/>
    <w:rsid w:val="00B11DA4"/>
    <w:rsid w:val="00B11E11"/>
    <w:rsid w:val="00B11FD2"/>
    <w:rsid w:val="00B121CF"/>
    <w:rsid w:val="00B1234D"/>
    <w:rsid w:val="00B12351"/>
    <w:rsid w:val="00B123D1"/>
    <w:rsid w:val="00B12511"/>
    <w:rsid w:val="00B12705"/>
    <w:rsid w:val="00B128AA"/>
    <w:rsid w:val="00B12A0B"/>
    <w:rsid w:val="00B12FBF"/>
    <w:rsid w:val="00B1308B"/>
    <w:rsid w:val="00B13275"/>
    <w:rsid w:val="00B13286"/>
    <w:rsid w:val="00B1381B"/>
    <w:rsid w:val="00B13A5C"/>
    <w:rsid w:val="00B13AA1"/>
    <w:rsid w:val="00B13CC1"/>
    <w:rsid w:val="00B1413F"/>
    <w:rsid w:val="00B144FF"/>
    <w:rsid w:val="00B145A4"/>
    <w:rsid w:val="00B1462D"/>
    <w:rsid w:val="00B14761"/>
    <w:rsid w:val="00B1488A"/>
    <w:rsid w:val="00B14AEE"/>
    <w:rsid w:val="00B14CFC"/>
    <w:rsid w:val="00B14D4A"/>
    <w:rsid w:val="00B14E9A"/>
    <w:rsid w:val="00B14F01"/>
    <w:rsid w:val="00B14F51"/>
    <w:rsid w:val="00B14FBC"/>
    <w:rsid w:val="00B152B7"/>
    <w:rsid w:val="00B15338"/>
    <w:rsid w:val="00B153D6"/>
    <w:rsid w:val="00B154E1"/>
    <w:rsid w:val="00B15599"/>
    <w:rsid w:val="00B1586C"/>
    <w:rsid w:val="00B1590C"/>
    <w:rsid w:val="00B1596D"/>
    <w:rsid w:val="00B15999"/>
    <w:rsid w:val="00B15BE6"/>
    <w:rsid w:val="00B15E50"/>
    <w:rsid w:val="00B15F4E"/>
    <w:rsid w:val="00B15FF4"/>
    <w:rsid w:val="00B1627A"/>
    <w:rsid w:val="00B16521"/>
    <w:rsid w:val="00B166AB"/>
    <w:rsid w:val="00B16D30"/>
    <w:rsid w:val="00B16DAA"/>
    <w:rsid w:val="00B17140"/>
    <w:rsid w:val="00B172C1"/>
    <w:rsid w:val="00B174C7"/>
    <w:rsid w:val="00B176B4"/>
    <w:rsid w:val="00B177ED"/>
    <w:rsid w:val="00B17A2F"/>
    <w:rsid w:val="00B17B3C"/>
    <w:rsid w:val="00B17C3A"/>
    <w:rsid w:val="00B17DAB"/>
    <w:rsid w:val="00B20C02"/>
    <w:rsid w:val="00B20E29"/>
    <w:rsid w:val="00B20F1D"/>
    <w:rsid w:val="00B211AA"/>
    <w:rsid w:val="00B21214"/>
    <w:rsid w:val="00B218D2"/>
    <w:rsid w:val="00B218DA"/>
    <w:rsid w:val="00B21B13"/>
    <w:rsid w:val="00B21E58"/>
    <w:rsid w:val="00B222F2"/>
    <w:rsid w:val="00B22560"/>
    <w:rsid w:val="00B22985"/>
    <w:rsid w:val="00B22E82"/>
    <w:rsid w:val="00B230AE"/>
    <w:rsid w:val="00B238C2"/>
    <w:rsid w:val="00B2395E"/>
    <w:rsid w:val="00B23A60"/>
    <w:rsid w:val="00B23B96"/>
    <w:rsid w:val="00B24079"/>
    <w:rsid w:val="00B2464D"/>
    <w:rsid w:val="00B2465F"/>
    <w:rsid w:val="00B2471A"/>
    <w:rsid w:val="00B24A79"/>
    <w:rsid w:val="00B24B7C"/>
    <w:rsid w:val="00B250BC"/>
    <w:rsid w:val="00B25222"/>
    <w:rsid w:val="00B2546C"/>
    <w:rsid w:val="00B2587B"/>
    <w:rsid w:val="00B25B0A"/>
    <w:rsid w:val="00B25F6B"/>
    <w:rsid w:val="00B262A1"/>
    <w:rsid w:val="00B264AD"/>
    <w:rsid w:val="00B264AF"/>
    <w:rsid w:val="00B26538"/>
    <w:rsid w:val="00B26AE7"/>
    <w:rsid w:val="00B27037"/>
    <w:rsid w:val="00B27093"/>
    <w:rsid w:val="00B270B3"/>
    <w:rsid w:val="00B27276"/>
    <w:rsid w:val="00B2752F"/>
    <w:rsid w:val="00B27751"/>
    <w:rsid w:val="00B2794E"/>
    <w:rsid w:val="00B27CF7"/>
    <w:rsid w:val="00B27F4C"/>
    <w:rsid w:val="00B27F8F"/>
    <w:rsid w:val="00B27FD2"/>
    <w:rsid w:val="00B30441"/>
    <w:rsid w:val="00B30C5D"/>
    <w:rsid w:val="00B30C9B"/>
    <w:rsid w:val="00B310E9"/>
    <w:rsid w:val="00B315C6"/>
    <w:rsid w:val="00B3177E"/>
    <w:rsid w:val="00B317C6"/>
    <w:rsid w:val="00B31A5D"/>
    <w:rsid w:val="00B31F3B"/>
    <w:rsid w:val="00B32151"/>
    <w:rsid w:val="00B32317"/>
    <w:rsid w:val="00B326C2"/>
    <w:rsid w:val="00B32B1A"/>
    <w:rsid w:val="00B32BB6"/>
    <w:rsid w:val="00B32FF4"/>
    <w:rsid w:val="00B3319A"/>
    <w:rsid w:val="00B331DD"/>
    <w:rsid w:val="00B333DB"/>
    <w:rsid w:val="00B33653"/>
    <w:rsid w:val="00B33976"/>
    <w:rsid w:val="00B33ABA"/>
    <w:rsid w:val="00B33ADF"/>
    <w:rsid w:val="00B340C2"/>
    <w:rsid w:val="00B34254"/>
    <w:rsid w:val="00B3457B"/>
    <w:rsid w:val="00B34A2B"/>
    <w:rsid w:val="00B34A2C"/>
    <w:rsid w:val="00B34ACA"/>
    <w:rsid w:val="00B34D3B"/>
    <w:rsid w:val="00B350E9"/>
    <w:rsid w:val="00B351BE"/>
    <w:rsid w:val="00B35298"/>
    <w:rsid w:val="00B352F7"/>
    <w:rsid w:val="00B35601"/>
    <w:rsid w:val="00B3567D"/>
    <w:rsid w:val="00B356E3"/>
    <w:rsid w:val="00B35797"/>
    <w:rsid w:val="00B358FF"/>
    <w:rsid w:val="00B35BB6"/>
    <w:rsid w:val="00B362C8"/>
    <w:rsid w:val="00B367A6"/>
    <w:rsid w:val="00B36866"/>
    <w:rsid w:val="00B3687E"/>
    <w:rsid w:val="00B36A9A"/>
    <w:rsid w:val="00B36BB8"/>
    <w:rsid w:val="00B36C4F"/>
    <w:rsid w:val="00B36E29"/>
    <w:rsid w:val="00B37202"/>
    <w:rsid w:val="00B3761D"/>
    <w:rsid w:val="00B3765C"/>
    <w:rsid w:val="00B37A08"/>
    <w:rsid w:val="00B37A79"/>
    <w:rsid w:val="00B400D3"/>
    <w:rsid w:val="00B403FA"/>
    <w:rsid w:val="00B404B1"/>
    <w:rsid w:val="00B40521"/>
    <w:rsid w:val="00B4067E"/>
    <w:rsid w:val="00B40A16"/>
    <w:rsid w:val="00B40BDC"/>
    <w:rsid w:val="00B41037"/>
    <w:rsid w:val="00B411C5"/>
    <w:rsid w:val="00B415B7"/>
    <w:rsid w:val="00B4173F"/>
    <w:rsid w:val="00B417E3"/>
    <w:rsid w:val="00B418CE"/>
    <w:rsid w:val="00B4190C"/>
    <w:rsid w:val="00B41A94"/>
    <w:rsid w:val="00B41C5F"/>
    <w:rsid w:val="00B41F2E"/>
    <w:rsid w:val="00B42680"/>
    <w:rsid w:val="00B42F99"/>
    <w:rsid w:val="00B43024"/>
    <w:rsid w:val="00B4312D"/>
    <w:rsid w:val="00B43359"/>
    <w:rsid w:val="00B4368C"/>
    <w:rsid w:val="00B439CE"/>
    <w:rsid w:val="00B43D6F"/>
    <w:rsid w:val="00B43D7C"/>
    <w:rsid w:val="00B43EBA"/>
    <w:rsid w:val="00B43FDA"/>
    <w:rsid w:val="00B444B4"/>
    <w:rsid w:val="00B44548"/>
    <w:rsid w:val="00B446D9"/>
    <w:rsid w:val="00B447C4"/>
    <w:rsid w:val="00B4500D"/>
    <w:rsid w:val="00B452B8"/>
    <w:rsid w:val="00B45301"/>
    <w:rsid w:val="00B45415"/>
    <w:rsid w:val="00B4556C"/>
    <w:rsid w:val="00B46283"/>
    <w:rsid w:val="00B462EB"/>
    <w:rsid w:val="00B462FC"/>
    <w:rsid w:val="00B467E9"/>
    <w:rsid w:val="00B46C58"/>
    <w:rsid w:val="00B46D57"/>
    <w:rsid w:val="00B47342"/>
    <w:rsid w:val="00B478E2"/>
    <w:rsid w:val="00B47A34"/>
    <w:rsid w:val="00B47A9C"/>
    <w:rsid w:val="00B47CB5"/>
    <w:rsid w:val="00B47D70"/>
    <w:rsid w:val="00B47D90"/>
    <w:rsid w:val="00B47DDB"/>
    <w:rsid w:val="00B47F79"/>
    <w:rsid w:val="00B502CC"/>
    <w:rsid w:val="00B50BEA"/>
    <w:rsid w:val="00B50E70"/>
    <w:rsid w:val="00B50ED6"/>
    <w:rsid w:val="00B50F77"/>
    <w:rsid w:val="00B50F84"/>
    <w:rsid w:val="00B51099"/>
    <w:rsid w:val="00B51187"/>
    <w:rsid w:val="00B512A4"/>
    <w:rsid w:val="00B5157A"/>
    <w:rsid w:val="00B5181A"/>
    <w:rsid w:val="00B51B19"/>
    <w:rsid w:val="00B51D06"/>
    <w:rsid w:val="00B51D24"/>
    <w:rsid w:val="00B52423"/>
    <w:rsid w:val="00B525C7"/>
    <w:rsid w:val="00B525FD"/>
    <w:rsid w:val="00B5295B"/>
    <w:rsid w:val="00B52AE6"/>
    <w:rsid w:val="00B52B7D"/>
    <w:rsid w:val="00B52BBC"/>
    <w:rsid w:val="00B52CE4"/>
    <w:rsid w:val="00B52FAF"/>
    <w:rsid w:val="00B5305D"/>
    <w:rsid w:val="00B53072"/>
    <w:rsid w:val="00B530E2"/>
    <w:rsid w:val="00B539A0"/>
    <w:rsid w:val="00B53AB4"/>
    <w:rsid w:val="00B53E2A"/>
    <w:rsid w:val="00B53FE9"/>
    <w:rsid w:val="00B542AF"/>
    <w:rsid w:val="00B54572"/>
    <w:rsid w:val="00B54946"/>
    <w:rsid w:val="00B55046"/>
    <w:rsid w:val="00B5526E"/>
    <w:rsid w:val="00B556BB"/>
    <w:rsid w:val="00B55B3E"/>
    <w:rsid w:val="00B55CFD"/>
    <w:rsid w:val="00B55D71"/>
    <w:rsid w:val="00B561E9"/>
    <w:rsid w:val="00B56202"/>
    <w:rsid w:val="00B56289"/>
    <w:rsid w:val="00B563DC"/>
    <w:rsid w:val="00B565BB"/>
    <w:rsid w:val="00B569FD"/>
    <w:rsid w:val="00B56F62"/>
    <w:rsid w:val="00B570C6"/>
    <w:rsid w:val="00B570CD"/>
    <w:rsid w:val="00B571A9"/>
    <w:rsid w:val="00B571E6"/>
    <w:rsid w:val="00B575E1"/>
    <w:rsid w:val="00B57692"/>
    <w:rsid w:val="00B57965"/>
    <w:rsid w:val="00B57C5F"/>
    <w:rsid w:val="00B57E8E"/>
    <w:rsid w:val="00B60403"/>
    <w:rsid w:val="00B60450"/>
    <w:rsid w:val="00B60481"/>
    <w:rsid w:val="00B6070E"/>
    <w:rsid w:val="00B608ED"/>
    <w:rsid w:val="00B61025"/>
    <w:rsid w:val="00B612A6"/>
    <w:rsid w:val="00B6141A"/>
    <w:rsid w:val="00B61875"/>
    <w:rsid w:val="00B61A96"/>
    <w:rsid w:val="00B61D2C"/>
    <w:rsid w:val="00B61F71"/>
    <w:rsid w:val="00B62130"/>
    <w:rsid w:val="00B62175"/>
    <w:rsid w:val="00B621C1"/>
    <w:rsid w:val="00B623B5"/>
    <w:rsid w:val="00B62429"/>
    <w:rsid w:val="00B6262F"/>
    <w:rsid w:val="00B62943"/>
    <w:rsid w:val="00B629F8"/>
    <w:rsid w:val="00B62AEE"/>
    <w:rsid w:val="00B62C7A"/>
    <w:rsid w:val="00B62CEE"/>
    <w:rsid w:val="00B62E30"/>
    <w:rsid w:val="00B63025"/>
    <w:rsid w:val="00B6331D"/>
    <w:rsid w:val="00B63424"/>
    <w:rsid w:val="00B63537"/>
    <w:rsid w:val="00B6414A"/>
    <w:rsid w:val="00B643F9"/>
    <w:rsid w:val="00B6465A"/>
    <w:rsid w:val="00B6499D"/>
    <w:rsid w:val="00B64C98"/>
    <w:rsid w:val="00B64CB7"/>
    <w:rsid w:val="00B64D97"/>
    <w:rsid w:val="00B64EE0"/>
    <w:rsid w:val="00B65321"/>
    <w:rsid w:val="00B65797"/>
    <w:rsid w:val="00B65A5E"/>
    <w:rsid w:val="00B65A93"/>
    <w:rsid w:val="00B65B36"/>
    <w:rsid w:val="00B65BD6"/>
    <w:rsid w:val="00B65C2E"/>
    <w:rsid w:val="00B66122"/>
    <w:rsid w:val="00B661C9"/>
    <w:rsid w:val="00B664A2"/>
    <w:rsid w:val="00B66BA5"/>
    <w:rsid w:val="00B66BDE"/>
    <w:rsid w:val="00B66BDF"/>
    <w:rsid w:val="00B66D9C"/>
    <w:rsid w:val="00B66F59"/>
    <w:rsid w:val="00B66F74"/>
    <w:rsid w:val="00B6709B"/>
    <w:rsid w:val="00B670ED"/>
    <w:rsid w:val="00B67674"/>
    <w:rsid w:val="00B67A6C"/>
    <w:rsid w:val="00B67A70"/>
    <w:rsid w:val="00B67B2E"/>
    <w:rsid w:val="00B67C53"/>
    <w:rsid w:val="00B67D55"/>
    <w:rsid w:val="00B70066"/>
    <w:rsid w:val="00B708CA"/>
    <w:rsid w:val="00B70DA8"/>
    <w:rsid w:val="00B70E10"/>
    <w:rsid w:val="00B711C8"/>
    <w:rsid w:val="00B71299"/>
    <w:rsid w:val="00B7141A"/>
    <w:rsid w:val="00B718E7"/>
    <w:rsid w:val="00B7192C"/>
    <w:rsid w:val="00B71C3E"/>
    <w:rsid w:val="00B72141"/>
    <w:rsid w:val="00B721F6"/>
    <w:rsid w:val="00B722DF"/>
    <w:rsid w:val="00B723D3"/>
    <w:rsid w:val="00B725DD"/>
    <w:rsid w:val="00B7269D"/>
    <w:rsid w:val="00B72958"/>
    <w:rsid w:val="00B72B1D"/>
    <w:rsid w:val="00B72C58"/>
    <w:rsid w:val="00B72CA8"/>
    <w:rsid w:val="00B72DB5"/>
    <w:rsid w:val="00B73220"/>
    <w:rsid w:val="00B732D7"/>
    <w:rsid w:val="00B7333A"/>
    <w:rsid w:val="00B7341A"/>
    <w:rsid w:val="00B73600"/>
    <w:rsid w:val="00B73788"/>
    <w:rsid w:val="00B7380D"/>
    <w:rsid w:val="00B73BE0"/>
    <w:rsid w:val="00B73D75"/>
    <w:rsid w:val="00B73FA7"/>
    <w:rsid w:val="00B7446B"/>
    <w:rsid w:val="00B744E2"/>
    <w:rsid w:val="00B744F3"/>
    <w:rsid w:val="00B74543"/>
    <w:rsid w:val="00B74681"/>
    <w:rsid w:val="00B74824"/>
    <w:rsid w:val="00B74B51"/>
    <w:rsid w:val="00B7523D"/>
    <w:rsid w:val="00B753D5"/>
    <w:rsid w:val="00B755B5"/>
    <w:rsid w:val="00B75624"/>
    <w:rsid w:val="00B757CC"/>
    <w:rsid w:val="00B75A76"/>
    <w:rsid w:val="00B75B1B"/>
    <w:rsid w:val="00B76137"/>
    <w:rsid w:val="00B76170"/>
    <w:rsid w:val="00B76272"/>
    <w:rsid w:val="00B762FF"/>
    <w:rsid w:val="00B76D3E"/>
    <w:rsid w:val="00B76E82"/>
    <w:rsid w:val="00B76F40"/>
    <w:rsid w:val="00B7706E"/>
    <w:rsid w:val="00B770DF"/>
    <w:rsid w:val="00B77513"/>
    <w:rsid w:val="00B77800"/>
    <w:rsid w:val="00B77C4E"/>
    <w:rsid w:val="00B77DA0"/>
    <w:rsid w:val="00B77E9E"/>
    <w:rsid w:val="00B80134"/>
    <w:rsid w:val="00B802F0"/>
    <w:rsid w:val="00B8030A"/>
    <w:rsid w:val="00B8037D"/>
    <w:rsid w:val="00B8062F"/>
    <w:rsid w:val="00B8065E"/>
    <w:rsid w:val="00B8075D"/>
    <w:rsid w:val="00B80780"/>
    <w:rsid w:val="00B80810"/>
    <w:rsid w:val="00B80ACE"/>
    <w:rsid w:val="00B80CB3"/>
    <w:rsid w:val="00B80FB7"/>
    <w:rsid w:val="00B81150"/>
    <w:rsid w:val="00B813BD"/>
    <w:rsid w:val="00B8140A"/>
    <w:rsid w:val="00B81893"/>
    <w:rsid w:val="00B81A35"/>
    <w:rsid w:val="00B81C4C"/>
    <w:rsid w:val="00B81D95"/>
    <w:rsid w:val="00B820AB"/>
    <w:rsid w:val="00B822CE"/>
    <w:rsid w:val="00B8232F"/>
    <w:rsid w:val="00B8249D"/>
    <w:rsid w:val="00B82B26"/>
    <w:rsid w:val="00B82C10"/>
    <w:rsid w:val="00B82DCF"/>
    <w:rsid w:val="00B82E60"/>
    <w:rsid w:val="00B82F0E"/>
    <w:rsid w:val="00B8309A"/>
    <w:rsid w:val="00B83190"/>
    <w:rsid w:val="00B831E4"/>
    <w:rsid w:val="00B833E8"/>
    <w:rsid w:val="00B83C69"/>
    <w:rsid w:val="00B84035"/>
    <w:rsid w:val="00B84405"/>
    <w:rsid w:val="00B84529"/>
    <w:rsid w:val="00B846C9"/>
    <w:rsid w:val="00B849DF"/>
    <w:rsid w:val="00B84C2D"/>
    <w:rsid w:val="00B84F13"/>
    <w:rsid w:val="00B8523E"/>
    <w:rsid w:val="00B85344"/>
    <w:rsid w:val="00B855ED"/>
    <w:rsid w:val="00B85847"/>
    <w:rsid w:val="00B85886"/>
    <w:rsid w:val="00B85A22"/>
    <w:rsid w:val="00B85DC4"/>
    <w:rsid w:val="00B85EED"/>
    <w:rsid w:val="00B86420"/>
    <w:rsid w:val="00B8660E"/>
    <w:rsid w:val="00B8662C"/>
    <w:rsid w:val="00B8697C"/>
    <w:rsid w:val="00B86AB0"/>
    <w:rsid w:val="00B86E90"/>
    <w:rsid w:val="00B871DF"/>
    <w:rsid w:val="00B87605"/>
    <w:rsid w:val="00B87A08"/>
    <w:rsid w:val="00B87C61"/>
    <w:rsid w:val="00B87FCF"/>
    <w:rsid w:val="00B900AC"/>
    <w:rsid w:val="00B9031D"/>
    <w:rsid w:val="00B90457"/>
    <w:rsid w:val="00B90564"/>
    <w:rsid w:val="00B9062C"/>
    <w:rsid w:val="00B906B4"/>
    <w:rsid w:val="00B90704"/>
    <w:rsid w:val="00B90917"/>
    <w:rsid w:val="00B90C7C"/>
    <w:rsid w:val="00B90D5B"/>
    <w:rsid w:val="00B90D86"/>
    <w:rsid w:val="00B90EB5"/>
    <w:rsid w:val="00B9134B"/>
    <w:rsid w:val="00B9190F"/>
    <w:rsid w:val="00B91A5E"/>
    <w:rsid w:val="00B91BBA"/>
    <w:rsid w:val="00B91DD6"/>
    <w:rsid w:val="00B921D4"/>
    <w:rsid w:val="00B92440"/>
    <w:rsid w:val="00B92473"/>
    <w:rsid w:val="00B92488"/>
    <w:rsid w:val="00B925B3"/>
    <w:rsid w:val="00B9277E"/>
    <w:rsid w:val="00B92828"/>
    <w:rsid w:val="00B92846"/>
    <w:rsid w:val="00B92B70"/>
    <w:rsid w:val="00B93579"/>
    <w:rsid w:val="00B93667"/>
    <w:rsid w:val="00B9379F"/>
    <w:rsid w:val="00B9381D"/>
    <w:rsid w:val="00B939DA"/>
    <w:rsid w:val="00B93A5D"/>
    <w:rsid w:val="00B93AAD"/>
    <w:rsid w:val="00B93C47"/>
    <w:rsid w:val="00B93F3D"/>
    <w:rsid w:val="00B941C7"/>
    <w:rsid w:val="00B944DA"/>
    <w:rsid w:val="00B94D63"/>
    <w:rsid w:val="00B94DD9"/>
    <w:rsid w:val="00B94DDF"/>
    <w:rsid w:val="00B94E3B"/>
    <w:rsid w:val="00B94E48"/>
    <w:rsid w:val="00B9522B"/>
    <w:rsid w:val="00B952F3"/>
    <w:rsid w:val="00B95390"/>
    <w:rsid w:val="00B95584"/>
    <w:rsid w:val="00B95881"/>
    <w:rsid w:val="00B95B16"/>
    <w:rsid w:val="00B95B59"/>
    <w:rsid w:val="00B95BCC"/>
    <w:rsid w:val="00B95D75"/>
    <w:rsid w:val="00B9616E"/>
    <w:rsid w:val="00B965CE"/>
    <w:rsid w:val="00B96C69"/>
    <w:rsid w:val="00B96CCA"/>
    <w:rsid w:val="00B96D1A"/>
    <w:rsid w:val="00B970BC"/>
    <w:rsid w:val="00B972A4"/>
    <w:rsid w:val="00B97BA5"/>
    <w:rsid w:val="00B97C60"/>
    <w:rsid w:val="00B97EA3"/>
    <w:rsid w:val="00B97EC3"/>
    <w:rsid w:val="00B97EFE"/>
    <w:rsid w:val="00B97F32"/>
    <w:rsid w:val="00B97FD6"/>
    <w:rsid w:val="00BA00A9"/>
    <w:rsid w:val="00BA0192"/>
    <w:rsid w:val="00BA0253"/>
    <w:rsid w:val="00BA046A"/>
    <w:rsid w:val="00BA057C"/>
    <w:rsid w:val="00BA062F"/>
    <w:rsid w:val="00BA0A42"/>
    <w:rsid w:val="00BA0A6C"/>
    <w:rsid w:val="00BA0CCC"/>
    <w:rsid w:val="00BA11F9"/>
    <w:rsid w:val="00BA1A50"/>
    <w:rsid w:val="00BA1F83"/>
    <w:rsid w:val="00BA20FF"/>
    <w:rsid w:val="00BA21DC"/>
    <w:rsid w:val="00BA226D"/>
    <w:rsid w:val="00BA24B6"/>
    <w:rsid w:val="00BA24CC"/>
    <w:rsid w:val="00BA268B"/>
    <w:rsid w:val="00BA26A6"/>
    <w:rsid w:val="00BA2C3E"/>
    <w:rsid w:val="00BA2D7A"/>
    <w:rsid w:val="00BA3317"/>
    <w:rsid w:val="00BA3522"/>
    <w:rsid w:val="00BA378B"/>
    <w:rsid w:val="00BA39C9"/>
    <w:rsid w:val="00BA3CAB"/>
    <w:rsid w:val="00BA3D08"/>
    <w:rsid w:val="00BA3EE9"/>
    <w:rsid w:val="00BA403F"/>
    <w:rsid w:val="00BA4081"/>
    <w:rsid w:val="00BA4650"/>
    <w:rsid w:val="00BA466E"/>
    <w:rsid w:val="00BA47EC"/>
    <w:rsid w:val="00BA4A0C"/>
    <w:rsid w:val="00BA4A60"/>
    <w:rsid w:val="00BA505B"/>
    <w:rsid w:val="00BA528D"/>
    <w:rsid w:val="00BA52FF"/>
    <w:rsid w:val="00BA5D13"/>
    <w:rsid w:val="00BA5D77"/>
    <w:rsid w:val="00BA6111"/>
    <w:rsid w:val="00BA6405"/>
    <w:rsid w:val="00BA6616"/>
    <w:rsid w:val="00BA66B4"/>
    <w:rsid w:val="00BA66D4"/>
    <w:rsid w:val="00BA67B5"/>
    <w:rsid w:val="00BA68D4"/>
    <w:rsid w:val="00BA6A81"/>
    <w:rsid w:val="00BA6D7D"/>
    <w:rsid w:val="00BA6DF9"/>
    <w:rsid w:val="00BA728D"/>
    <w:rsid w:val="00BA7381"/>
    <w:rsid w:val="00BA75F5"/>
    <w:rsid w:val="00BA7612"/>
    <w:rsid w:val="00BA7914"/>
    <w:rsid w:val="00BA7FA5"/>
    <w:rsid w:val="00BB038A"/>
    <w:rsid w:val="00BB0416"/>
    <w:rsid w:val="00BB04AE"/>
    <w:rsid w:val="00BB06F2"/>
    <w:rsid w:val="00BB094D"/>
    <w:rsid w:val="00BB0989"/>
    <w:rsid w:val="00BB0C6E"/>
    <w:rsid w:val="00BB0F1E"/>
    <w:rsid w:val="00BB10AE"/>
    <w:rsid w:val="00BB1166"/>
    <w:rsid w:val="00BB1AE2"/>
    <w:rsid w:val="00BB1B84"/>
    <w:rsid w:val="00BB1CE3"/>
    <w:rsid w:val="00BB1E19"/>
    <w:rsid w:val="00BB1E98"/>
    <w:rsid w:val="00BB2355"/>
    <w:rsid w:val="00BB239A"/>
    <w:rsid w:val="00BB253C"/>
    <w:rsid w:val="00BB2B97"/>
    <w:rsid w:val="00BB2CB1"/>
    <w:rsid w:val="00BB2D33"/>
    <w:rsid w:val="00BB2D72"/>
    <w:rsid w:val="00BB2D8F"/>
    <w:rsid w:val="00BB2EA2"/>
    <w:rsid w:val="00BB2EB6"/>
    <w:rsid w:val="00BB2FC2"/>
    <w:rsid w:val="00BB36F2"/>
    <w:rsid w:val="00BB3707"/>
    <w:rsid w:val="00BB3939"/>
    <w:rsid w:val="00BB3B4C"/>
    <w:rsid w:val="00BB3C5F"/>
    <w:rsid w:val="00BB3E2A"/>
    <w:rsid w:val="00BB4288"/>
    <w:rsid w:val="00BB448C"/>
    <w:rsid w:val="00BB48B2"/>
    <w:rsid w:val="00BB4EF9"/>
    <w:rsid w:val="00BB4FC1"/>
    <w:rsid w:val="00BB50BE"/>
    <w:rsid w:val="00BB51C0"/>
    <w:rsid w:val="00BB521C"/>
    <w:rsid w:val="00BB52E1"/>
    <w:rsid w:val="00BB5668"/>
    <w:rsid w:val="00BB5744"/>
    <w:rsid w:val="00BB59B0"/>
    <w:rsid w:val="00BB5BB3"/>
    <w:rsid w:val="00BB5C34"/>
    <w:rsid w:val="00BB5F86"/>
    <w:rsid w:val="00BB5FB1"/>
    <w:rsid w:val="00BB602F"/>
    <w:rsid w:val="00BB60D4"/>
    <w:rsid w:val="00BB621F"/>
    <w:rsid w:val="00BB6868"/>
    <w:rsid w:val="00BB6925"/>
    <w:rsid w:val="00BB69EA"/>
    <w:rsid w:val="00BB7005"/>
    <w:rsid w:val="00BB729C"/>
    <w:rsid w:val="00BB7335"/>
    <w:rsid w:val="00BB735C"/>
    <w:rsid w:val="00BB7422"/>
    <w:rsid w:val="00BB7724"/>
    <w:rsid w:val="00BB7781"/>
    <w:rsid w:val="00BB7BB8"/>
    <w:rsid w:val="00BB7D6E"/>
    <w:rsid w:val="00BB7DA6"/>
    <w:rsid w:val="00BC004A"/>
    <w:rsid w:val="00BC060E"/>
    <w:rsid w:val="00BC077E"/>
    <w:rsid w:val="00BC08DD"/>
    <w:rsid w:val="00BC0C1F"/>
    <w:rsid w:val="00BC0CD2"/>
    <w:rsid w:val="00BC0D57"/>
    <w:rsid w:val="00BC0DEB"/>
    <w:rsid w:val="00BC0E3B"/>
    <w:rsid w:val="00BC0E7F"/>
    <w:rsid w:val="00BC144D"/>
    <w:rsid w:val="00BC1A98"/>
    <w:rsid w:val="00BC1CEB"/>
    <w:rsid w:val="00BC1D82"/>
    <w:rsid w:val="00BC2016"/>
    <w:rsid w:val="00BC2187"/>
    <w:rsid w:val="00BC21FD"/>
    <w:rsid w:val="00BC23D2"/>
    <w:rsid w:val="00BC2556"/>
    <w:rsid w:val="00BC26E3"/>
    <w:rsid w:val="00BC2AB5"/>
    <w:rsid w:val="00BC2C65"/>
    <w:rsid w:val="00BC2F46"/>
    <w:rsid w:val="00BC2FFD"/>
    <w:rsid w:val="00BC30FC"/>
    <w:rsid w:val="00BC323E"/>
    <w:rsid w:val="00BC36D4"/>
    <w:rsid w:val="00BC3B8F"/>
    <w:rsid w:val="00BC3CB8"/>
    <w:rsid w:val="00BC3F41"/>
    <w:rsid w:val="00BC3FDA"/>
    <w:rsid w:val="00BC4342"/>
    <w:rsid w:val="00BC436A"/>
    <w:rsid w:val="00BC4736"/>
    <w:rsid w:val="00BC4A08"/>
    <w:rsid w:val="00BC4B46"/>
    <w:rsid w:val="00BC4CA1"/>
    <w:rsid w:val="00BC4D58"/>
    <w:rsid w:val="00BC4DC5"/>
    <w:rsid w:val="00BC5065"/>
    <w:rsid w:val="00BC5B04"/>
    <w:rsid w:val="00BC60C3"/>
    <w:rsid w:val="00BC623B"/>
    <w:rsid w:val="00BC6437"/>
    <w:rsid w:val="00BC6702"/>
    <w:rsid w:val="00BC6BB4"/>
    <w:rsid w:val="00BC6DE0"/>
    <w:rsid w:val="00BC7053"/>
    <w:rsid w:val="00BC71BD"/>
    <w:rsid w:val="00BC79CA"/>
    <w:rsid w:val="00BC7B42"/>
    <w:rsid w:val="00BD0256"/>
    <w:rsid w:val="00BD076D"/>
    <w:rsid w:val="00BD0774"/>
    <w:rsid w:val="00BD08A1"/>
    <w:rsid w:val="00BD0DA7"/>
    <w:rsid w:val="00BD12EA"/>
    <w:rsid w:val="00BD1812"/>
    <w:rsid w:val="00BD1C2B"/>
    <w:rsid w:val="00BD1CC2"/>
    <w:rsid w:val="00BD1DF7"/>
    <w:rsid w:val="00BD1FBD"/>
    <w:rsid w:val="00BD2643"/>
    <w:rsid w:val="00BD26ED"/>
    <w:rsid w:val="00BD281E"/>
    <w:rsid w:val="00BD2A58"/>
    <w:rsid w:val="00BD2DAF"/>
    <w:rsid w:val="00BD30E9"/>
    <w:rsid w:val="00BD3139"/>
    <w:rsid w:val="00BD320C"/>
    <w:rsid w:val="00BD3320"/>
    <w:rsid w:val="00BD3937"/>
    <w:rsid w:val="00BD3B36"/>
    <w:rsid w:val="00BD3E13"/>
    <w:rsid w:val="00BD4AD1"/>
    <w:rsid w:val="00BD4C1C"/>
    <w:rsid w:val="00BD4E6A"/>
    <w:rsid w:val="00BD4E81"/>
    <w:rsid w:val="00BD5080"/>
    <w:rsid w:val="00BD5B30"/>
    <w:rsid w:val="00BD6122"/>
    <w:rsid w:val="00BD613B"/>
    <w:rsid w:val="00BD622E"/>
    <w:rsid w:val="00BD62BF"/>
    <w:rsid w:val="00BD633A"/>
    <w:rsid w:val="00BD63F6"/>
    <w:rsid w:val="00BD65EB"/>
    <w:rsid w:val="00BD68D4"/>
    <w:rsid w:val="00BD6998"/>
    <w:rsid w:val="00BD71B0"/>
    <w:rsid w:val="00BD7388"/>
    <w:rsid w:val="00BD73D1"/>
    <w:rsid w:val="00BD74B8"/>
    <w:rsid w:val="00BD759B"/>
    <w:rsid w:val="00BD767D"/>
    <w:rsid w:val="00BD77D4"/>
    <w:rsid w:val="00BD7958"/>
    <w:rsid w:val="00BD7C66"/>
    <w:rsid w:val="00BD7CA5"/>
    <w:rsid w:val="00BD7DE5"/>
    <w:rsid w:val="00BD7EFB"/>
    <w:rsid w:val="00BD7F2B"/>
    <w:rsid w:val="00BE013D"/>
    <w:rsid w:val="00BE04E6"/>
    <w:rsid w:val="00BE0553"/>
    <w:rsid w:val="00BE0638"/>
    <w:rsid w:val="00BE065D"/>
    <w:rsid w:val="00BE0A36"/>
    <w:rsid w:val="00BE0C4C"/>
    <w:rsid w:val="00BE0CC8"/>
    <w:rsid w:val="00BE0D77"/>
    <w:rsid w:val="00BE0EC7"/>
    <w:rsid w:val="00BE1065"/>
    <w:rsid w:val="00BE1090"/>
    <w:rsid w:val="00BE10EC"/>
    <w:rsid w:val="00BE128F"/>
    <w:rsid w:val="00BE12C0"/>
    <w:rsid w:val="00BE1334"/>
    <w:rsid w:val="00BE1378"/>
    <w:rsid w:val="00BE14DD"/>
    <w:rsid w:val="00BE18BA"/>
    <w:rsid w:val="00BE1F4E"/>
    <w:rsid w:val="00BE2024"/>
    <w:rsid w:val="00BE2233"/>
    <w:rsid w:val="00BE2364"/>
    <w:rsid w:val="00BE24DB"/>
    <w:rsid w:val="00BE2625"/>
    <w:rsid w:val="00BE2875"/>
    <w:rsid w:val="00BE2B70"/>
    <w:rsid w:val="00BE2DA1"/>
    <w:rsid w:val="00BE3072"/>
    <w:rsid w:val="00BE30B8"/>
    <w:rsid w:val="00BE3296"/>
    <w:rsid w:val="00BE3419"/>
    <w:rsid w:val="00BE359A"/>
    <w:rsid w:val="00BE36DE"/>
    <w:rsid w:val="00BE384E"/>
    <w:rsid w:val="00BE3897"/>
    <w:rsid w:val="00BE39EA"/>
    <w:rsid w:val="00BE3A0E"/>
    <w:rsid w:val="00BE3D78"/>
    <w:rsid w:val="00BE404F"/>
    <w:rsid w:val="00BE408C"/>
    <w:rsid w:val="00BE4280"/>
    <w:rsid w:val="00BE44E2"/>
    <w:rsid w:val="00BE4636"/>
    <w:rsid w:val="00BE4A35"/>
    <w:rsid w:val="00BE4B04"/>
    <w:rsid w:val="00BE4B24"/>
    <w:rsid w:val="00BE4CA5"/>
    <w:rsid w:val="00BE4F8D"/>
    <w:rsid w:val="00BE53A2"/>
    <w:rsid w:val="00BE5577"/>
    <w:rsid w:val="00BE5958"/>
    <w:rsid w:val="00BE5AC1"/>
    <w:rsid w:val="00BE5CB8"/>
    <w:rsid w:val="00BE5DC4"/>
    <w:rsid w:val="00BE5F25"/>
    <w:rsid w:val="00BE6466"/>
    <w:rsid w:val="00BE6A1B"/>
    <w:rsid w:val="00BE6B6C"/>
    <w:rsid w:val="00BE6C4C"/>
    <w:rsid w:val="00BE6E98"/>
    <w:rsid w:val="00BE70B3"/>
    <w:rsid w:val="00BE764B"/>
    <w:rsid w:val="00BE79AC"/>
    <w:rsid w:val="00BE79D1"/>
    <w:rsid w:val="00BE7D44"/>
    <w:rsid w:val="00BE7FB2"/>
    <w:rsid w:val="00BF01B6"/>
    <w:rsid w:val="00BF02F4"/>
    <w:rsid w:val="00BF03A2"/>
    <w:rsid w:val="00BF0609"/>
    <w:rsid w:val="00BF0B11"/>
    <w:rsid w:val="00BF0CD4"/>
    <w:rsid w:val="00BF0D09"/>
    <w:rsid w:val="00BF14A8"/>
    <w:rsid w:val="00BF1627"/>
    <w:rsid w:val="00BF171A"/>
    <w:rsid w:val="00BF18CA"/>
    <w:rsid w:val="00BF1B2B"/>
    <w:rsid w:val="00BF1F8F"/>
    <w:rsid w:val="00BF1F9D"/>
    <w:rsid w:val="00BF2201"/>
    <w:rsid w:val="00BF24FE"/>
    <w:rsid w:val="00BF25D3"/>
    <w:rsid w:val="00BF26CE"/>
    <w:rsid w:val="00BF277B"/>
    <w:rsid w:val="00BF27C3"/>
    <w:rsid w:val="00BF2847"/>
    <w:rsid w:val="00BF2AB2"/>
    <w:rsid w:val="00BF2B3A"/>
    <w:rsid w:val="00BF2E3C"/>
    <w:rsid w:val="00BF2F55"/>
    <w:rsid w:val="00BF2FF5"/>
    <w:rsid w:val="00BF3208"/>
    <w:rsid w:val="00BF33D4"/>
    <w:rsid w:val="00BF36DD"/>
    <w:rsid w:val="00BF3A61"/>
    <w:rsid w:val="00BF401F"/>
    <w:rsid w:val="00BF466B"/>
    <w:rsid w:val="00BF470D"/>
    <w:rsid w:val="00BF47D1"/>
    <w:rsid w:val="00BF4834"/>
    <w:rsid w:val="00BF491F"/>
    <w:rsid w:val="00BF4922"/>
    <w:rsid w:val="00BF4A26"/>
    <w:rsid w:val="00BF4AE7"/>
    <w:rsid w:val="00BF50AE"/>
    <w:rsid w:val="00BF537D"/>
    <w:rsid w:val="00BF5482"/>
    <w:rsid w:val="00BF5484"/>
    <w:rsid w:val="00BF5DCB"/>
    <w:rsid w:val="00BF5FBD"/>
    <w:rsid w:val="00BF61FA"/>
    <w:rsid w:val="00BF623C"/>
    <w:rsid w:val="00BF6266"/>
    <w:rsid w:val="00BF633E"/>
    <w:rsid w:val="00BF64C8"/>
    <w:rsid w:val="00BF6A58"/>
    <w:rsid w:val="00BF6C13"/>
    <w:rsid w:val="00BF6C52"/>
    <w:rsid w:val="00BF6E12"/>
    <w:rsid w:val="00BF7143"/>
    <w:rsid w:val="00BF7297"/>
    <w:rsid w:val="00BF7621"/>
    <w:rsid w:val="00BF77C3"/>
    <w:rsid w:val="00BF7CEA"/>
    <w:rsid w:val="00BF7DE9"/>
    <w:rsid w:val="00BF7E3D"/>
    <w:rsid w:val="00BF7ECE"/>
    <w:rsid w:val="00BF7F0C"/>
    <w:rsid w:val="00C0090E"/>
    <w:rsid w:val="00C00B1D"/>
    <w:rsid w:val="00C00E69"/>
    <w:rsid w:val="00C00E76"/>
    <w:rsid w:val="00C00FBF"/>
    <w:rsid w:val="00C010B8"/>
    <w:rsid w:val="00C02097"/>
    <w:rsid w:val="00C020FF"/>
    <w:rsid w:val="00C0210D"/>
    <w:rsid w:val="00C02157"/>
    <w:rsid w:val="00C0227E"/>
    <w:rsid w:val="00C02426"/>
    <w:rsid w:val="00C0270B"/>
    <w:rsid w:val="00C02CB7"/>
    <w:rsid w:val="00C02ED9"/>
    <w:rsid w:val="00C03037"/>
    <w:rsid w:val="00C032F8"/>
    <w:rsid w:val="00C0331D"/>
    <w:rsid w:val="00C03BA5"/>
    <w:rsid w:val="00C03DE9"/>
    <w:rsid w:val="00C04099"/>
    <w:rsid w:val="00C040A1"/>
    <w:rsid w:val="00C04182"/>
    <w:rsid w:val="00C042D4"/>
    <w:rsid w:val="00C04317"/>
    <w:rsid w:val="00C048EB"/>
    <w:rsid w:val="00C04B3C"/>
    <w:rsid w:val="00C04CF9"/>
    <w:rsid w:val="00C04F95"/>
    <w:rsid w:val="00C05193"/>
    <w:rsid w:val="00C0532A"/>
    <w:rsid w:val="00C055F0"/>
    <w:rsid w:val="00C05677"/>
    <w:rsid w:val="00C056F1"/>
    <w:rsid w:val="00C05861"/>
    <w:rsid w:val="00C05A30"/>
    <w:rsid w:val="00C05C55"/>
    <w:rsid w:val="00C05C57"/>
    <w:rsid w:val="00C05CC6"/>
    <w:rsid w:val="00C05D94"/>
    <w:rsid w:val="00C05E51"/>
    <w:rsid w:val="00C060FA"/>
    <w:rsid w:val="00C0634D"/>
    <w:rsid w:val="00C06987"/>
    <w:rsid w:val="00C0699B"/>
    <w:rsid w:val="00C06AA6"/>
    <w:rsid w:val="00C06BCF"/>
    <w:rsid w:val="00C06E88"/>
    <w:rsid w:val="00C070F6"/>
    <w:rsid w:val="00C07449"/>
    <w:rsid w:val="00C075B5"/>
    <w:rsid w:val="00C075E8"/>
    <w:rsid w:val="00C07A2F"/>
    <w:rsid w:val="00C07C35"/>
    <w:rsid w:val="00C07F43"/>
    <w:rsid w:val="00C101D7"/>
    <w:rsid w:val="00C10411"/>
    <w:rsid w:val="00C10F11"/>
    <w:rsid w:val="00C1119E"/>
    <w:rsid w:val="00C11431"/>
    <w:rsid w:val="00C11903"/>
    <w:rsid w:val="00C11A16"/>
    <w:rsid w:val="00C11DEE"/>
    <w:rsid w:val="00C12092"/>
    <w:rsid w:val="00C1211E"/>
    <w:rsid w:val="00C121CE"/>
    <w:rsid w:val="00C1246A"/>
    <w:rsid w:val="00C12666"/>
    <w:rsid w:val="00C127A3"/>
    <w:rsid w:val="00C1282E"/>
    <w:rsid w:val="00C12B51"/>
    <w:rsid w:val="00C12C3D"/>
    <w:rsid w:val="00C131DE"/>
    <w:rsid w:val="00C134A2"/>
    <w:rsid w:val="00C137F6"/>
    <w:rsid w:val="00C13ADF"/>
    <w:rsid w:val="00C13D65"/>
    <w:rsid w:val="00C1407A"/>
    <w:rsid w:val="00C14623"/>
    <w:rsid w:val="00C1497F"/>
    <w:rsid w:val="00C14A64"/>
    <w:rsid w:val="00C14B87"/>
    <w:rsid w:val="00C14ECE"/>
    <w:rsid w:val="00C150AC"/>
    <w:rsid w:val="00C152FE"/>
    <w:rsid w:val="00C15317"/>
    <w:rsid w:val="00C15368"/>
    <w:rsid w:val="00C156B2"/>
    <w:rsid w:val="00C15CA8"/>
    <w:rsid w:val="00C15E80"/>
    <w:rsid w:val="00C15F02"/>
    <w:rsid w:val="00C16107"/>
    <w:rsid w:val="00C16109"/>
    <w:rsid w:val="00C1642E"/>
    <w:rsid w:val="00C16606"/>
    <w:rsid w:val="00C16B5F"/>
    <w:rsid w:val="00C16B73"/>
    <w:rsid w:val="00C16D76"/>
    <w:rsid w:val="00C16E60"/>
    <w:rsid w:val="00C16F4B"/>
    <w:rsid w:val="00C173B3"/>
    <w:rsid w:val="00C17777"/>
    <w:rsid w:val="00C17B53"/>
    <w:rsid w:val="00C17B70"/>
    <w:rsid w:val="00C203C4"/>
    <w:rsid w:val="00C205C4"/>
    <w:rsid w:val="00C205FF"/>
    <w:rsid w:val="00C2096F"/>
    <w:rsid w:val="00C20A44"/>
    <w:rsid w:val="00C20A77"/>
    <w:rsid w:val="00C2174A"/>
    <w:rsid w:val="00C21805"/>
    <w:rsid w:val="00C21B42"/>
    <w:rsid w:val="00C21B99"/>
    <w:rsid w:val="00C21F4F"/>
    <w:rsid w:val="00C22448"/>
    <w:rsid w:val="00C2264D"/>
    <w:rsid w:val="00C22739"/>
    <w:rsid w:val="00C229E1"/>
    <w:rsid w:val="00C22ADE"/>
    <w:rsid w:val="00C22C13"/>
    <w:rsid w:val="00C22CA8"/>
    <w:rsid w:val="00C22D82"/>
    <w:rsid w:val="00C22FA0"/>
    <w:rsid w:val="00C23308"/>
    <w:rsid w:val="00C233C5"/>
    <w:rsid w:val="00C234AE"/>
    <w:rsid w:val="00C235F0"/>
    <w:rsid w:val="00C23BE1"/>
    <w:rsid w:val="00C23EAA"/>
    <w:rsid w:val="00C2484C"/>
    <w:rsid w:val="00C2493A"/>
    <w:rsid w:val="00C24A5D"/>
    <w:rsid w:val="00C24BDF"/>
    <w:rsid w:val="00C24D2C"/>
    <w:rsid w:val="00C24DE5"/>
    <w:rsid w:val="00C24E84"/>
    <w:rsid w:val="00C254B3"/>
    <w:rsid w:val="00C25772"/>
    <w:rsid w:val="00C257DE"/>
    <w:rsid w:val="00C25A7B"/>
    <w:rsid w:val="00C25AF8"/>
    <w:rsid w:val="00C25C2A"/>
    <w:rsid w:val="00C25C94"/>
    <w:rsid w:val="00C25E37"/>
    <w:rsid w:val="00C2619E"/>
    <w:rsid w:val="00C26564"/>
    <w:rsid w:val="00C26575"/>
    <w:rsid w:val="00C265D1"/>
    <w:rsid w:val="00C267DD"/>
    <w:rsid w:val="00C26B6A"/>
    <w:rsid w:val="00C26CF0"/>
    <w:rsid w:val="00C26D62"/>
    <w:rsid w:val="00C26EA4"/>
    <w:rsid w:val="00C27235"/>
    <w:rsid w:val="00C27591"/>
    <w:rsid w:val="00C27996"/>
    <w:rsid w:val="00C27F32"/>
    <w:rsid w:val="00C3030A"/>
    <w:rsid w:val="00C30502"/>
    <w:rsid w:val="00C3050B"/>
    <w:rsid w:val="00C306D1"/>
    <w:rsid w:val="00C30B9B"/>
    <w:rsid w:val="00C30C9D"/>
    <w:rsid w:val="00C30EC2"/>
    <w:rsid w:val="00C3118A"/>
    <w:rsid w:val="00C316E6"/>
    <w:rsid w:val="00C3171A"/>
    <w:rsid w:val="00C31945"/>
    <w:rsid w:val="00C31D29"/>
    <w:rsid w:val="00C31EEB"/>
    <w:rsid w:val="00C32292"/>
    <w:rsid w:val="00C3233B"/>
    <w:rsid w:val="00C32579"/>
    <w:rsid w:val="00C327D0"/>
    <w:rsid w:val="00C32C90"/>
    <w:rsid w:val="00C32CF0"/>
    <w:rsid w:val="00C32EB1"/>
    <w:rsid w:val="00C32EC8"/>
    <w:rsid w:val="00C33592"/>
    <w:rsid w:val="00C339E3"/>
    <w:rsid w:val="00C33D5F"/>
    <w:rsid w:val="00C34145"/>
    <w:rsid w:val="00C341DB"/>
    <w:rsid w:val="00C3446F"/>
    <w:rsid w:val="00C34DA4"/>
    <w:rsid w:val="00C350D1"/>
    <w:rsid w:val="00C3534A"/>
    <w:rsid w:val="00C35405"/>
    <w:rsid w:val="00C358B2"/>
    <w:rsid w:val="00C35AFE"/>
    <w:rsid w:val="00C35B42"/>
    <w:rsid w:val="00C35FC5"/>
    <w:rsid w:val="00C3636C"/>
    <w:rsid w:val="00C363F4"/>
    <w:rsid w:val="00C36406"/>
    <w:rsid w:val="00C36550"/>
    <w:rsid w:val="00C36DF8"/>
    <w:rsid w:val="00C36F73"/>
    <w:rsid w:val="00C37548"/>
    <w:rsid w:val="00C377C5"/>
    <w:rsid w:val="00C37898"/>
    <w:rsid w:val="00C37CD2"/>
    <w:rsid w:val="00C400CD"/>
    <w:rsid w:val="00C40625"/>
    <w:rsid w:val="00C40733"/>
    <w:rsid w:val="00C4075C"/>
    <w:rsid w:val="00C407BD"/>
    <w:rsid w:val="00C409E6"/>
    <w:rsid w:val="00C40A24"/>
    <w:rsid w:val="00C40BBB"/>
    <w:rsid w:val="00C41165"/>
    <w:rsid w:val="00C4122D"/>
    <w:rsid w:val="00C4135C"/>
    <w:rsid w:val="00C414E9"/>
    <w:rsid w:val="00C419BE"/>
    <w:rsid w:val="00C41C57"/>
    <w:rsid w:val="00C42026"/>
    <w:rsid w:val="00C42925"/>
    <w:rsid w:val="00C42B1A"/>
    <w:rsid w:val="00C42E1F"/>
    <w:rsid w:val="00C43176"/>
    <w:rsid w:val="00C431F8"/>
    <w:rsid w:val="00C434D0"/>
    <w:rsid w:val="00C43786"/>
    <w:rsid w:val="00C437B5"/>
    <w:rsid w:val="00C438D0"/>
    <w:rsid w:val="00C43A49"/>
    <w:rsid w:val="00C43AF7"/>
    <w:rsid w:val="00C44480"/>
    <w:rsid w:val="00C445A1"/>
    <w:rsid w:val="00C44A33"/>
    <w:rsid w:val="00C44A64"/>
    <w:rsid w:val="00C44D15"/>
    <w:rsid w:val="00C44DCB"/>
    <w:rsid w:val="00C44F38"/>
    <w:rsid w:val="00C45146"/>
    <w:rsid w:val="00C4516F"/>
    <w:rsid w:val="00C45203"/>
    <w:rsid w:val="00C45478"/>
    <w:rsid w:val="00C4551F"/>
    <w:rsid w:val="00C456BE"/>
    <w:rsid w:val="00C4583B"/>
    <w:rsid w:val="00C45B6F"/>
    <w:rsid w:val="00C46257"/>
    <w:rsid w:val="00C465E2"/>
    <w:rsid w:val="00C46EC1"/>
    <w:rsid w:val="00C46FBD"/>
    <w:rsid w:val="00C4727B"/>
    <w:rsid w:val="00C4749F"/>
    <w:rsid w:val="00C474FF"/>
    <w:rsid w:val="00C475C8"/>
    <w:rsid w:val="00C4776E"/>
    <w:rsid w:val="00C478CE"/>
    <w:rsid w:val="00C47A53"/>
    <w:rsid w:val="00C47B10"/>
    <w:rsid w:val="00C47B4C"/>
    <w:rsid w:val="00C500AD"/>
    <w:rsid w:val="00C5043F"/>
    <w:rsid w:val="00C50591"/>
    <w:rsid w:val="00C509FD"/>
    <w:rsid w:val="00C50AF9"/>
    <w:rsid w:val="00C50CEF"/>
    <w:rsid w:val="00C50E46"/>
    <w:rsid w:val="00C50EB5"/>
    <w:rsid w:val="00C50ED0"/>
    <w:rsid w:val="00C510C9"/>
    <w:rsid w:val="00C51439"/>
    <w:rsid w:val="00C516F1"/>
    <w:rsid w:val="00C51801"/>
    <w:rsid w:val="00C518AB"/>
    <w:rsid w:val="00C51950"/>
    <w:rsid w:val="00C519BE"/>
    <w:rsid w:val="00C51C04"/>
    <w:rsid w:val="00C51DCA"/>
    <w:rsid w:val="00C51E66"/>
    <w:rsid w:val="00C520E4"/>
    <w:rsid w:val="00C52306"/>
    <w:rsid w:val="00C52309"/>
    <w:rsid w:val="00C527FF"/>
    <w:rsid w:val="00C5298E"/>
    <w:rsid w:val="00C52AF3"/>
    <w:rsid w:val="00C52EF2"/>
    <w:rsid w:val="00C53635"/>
    <w:rsid w:val="00C536EE"/>
    <w:rsid w:val="00C53D14"/>
    <w:rsid w:val="00C54093"/>
    <w:rsid w:val="00C5411F"/>
    <w:rsid w:val="00C5418B"/>
    <w:rsid w:val="00C542CC"/>
    <w:rsid w:val="00C545A3"/>
    <w:rsid w:val="00C545A7"/>
    <w:rsid w:val="00C545DD"/>
    <w:rsid w:val="00C5471F"/>
    <w:rsid w:val="00C54A46"/>
    <w:rsid w:val="00C54D67"/>
    <w:rsid w:val="00C54F40"/>
    <w:rsid w:val="00C54FBF"/>
    <w:rsid w:val="00C55140"/>
    <w:rsid w:val="00C55189"/>
    <w:rsid w:val="00C55410"/>
    <w:rsid w:val="00C5569F"/>
    <w:rsid w:val="00C55782"/>
    <w:rsid w:val="00C5589B"/>
    <w:rsid w:val="00C55BA1"/>
    <w:rsid w:val="00C55C61"/>
    <w:rsid w:val="00C55EB0"/>
    <w:rsid w:val="00C56AA0"/>
    <w:rsid w:val="00C5729D"/>
    <w:rsid w:val="00C57695"/>
    <w:rsid w:val="00C57F00"/>
    <w:rsid w:val="00C60895"/>
    <w:rsid w:val="00C6099E"/>
    <w:rsid w:val="00C609B2"/>
    <w:rsid w:val="00C60AA6"/>
    <w:rsid w:val="00C60B19"/>
    <w:rsid w:val="00C60D04"/>
    <w:rsid w:val="00C60D29"/>
    <w:rsid w:val="00C60D8C"/>
    <w:rsid w:val="00C60F1D"/>
    <w:rsid w:val="00C60F53"/>
    <w:rsid w:val="00C615EA"/>
    <w:rsid w:val="00C61712"/>
    <w:rsid w:val="00C6199B"/>
    <w:rsid w:val="00C61A58"/>
    <w:rsid w:val="00C61CD6"/>
    <w:rsid w:val="00C61E7D"/>
    <w:rsid w:val="00C61EC9"/>
    <w:rsid w:val="00C62208"/>
    <w:rsid w:val="00C6244D"/>
    <w:rsid w:val="00C627D2"/>
    <w:rsid w:val="00C62A49"/>
    <w:rsid w:val="00C62D5D"/>
    <w:rsid w:val="00C62EC0"/>
    <w:rsid w:val="00C63216"/>
    <w:rsid w:val="00C633C4"/>
    <w:rsid w:val="00C6341C"/>
    <w:rsid w:val="00C63512"/>
    <w:rsid w:val="00C6389E"/>
    <w:rsid w:val="00C639D5"/>
    <w:rsid w:val="00C63E0E"/>
    <w:rsid w:val="00C63E88"/>
    <w:rsid w:val="00C63EA9"/>
    <w:rsid w:val="00C63EDC"/>
    <w:rsid w:val="00C64013"/>
    <w:rsid w:val="00C64057"/>
    <w:rsid w:val="00C64347"/>
    <w:rsid w:val="00C64478"/>
    <w:rsid w:val="00C644A3"/>
    <w:rsid w:val="00C6462C"/>
    <w:rsid w:val="00C64706"/>
    <w:rsid w:val="00C64FF6"/>
    <w:rsid w:val="00C6504C"/>
    <w:rsid w:val="00C6510A"/>
    <w:rsid w:val="00C65294"/>
    <w:rsid w:val="00C65551"/>
    <w:rsid w:val="00C65960"/>
    <w:rsid w:val="00C65983"/>
    <w:rsid w:val="00C65D12"/>
    <w:rsid w:val="00C65FC6"/>
    <w:rsid w:val="00C66036"/>
    <w:rsid w:val="00C6617C"/>
    <w:rsid w:val="00C664B4"/>
    <w:rsid w:val="00C6670B"/>
    <w:rsid w:val="00C6677B"/>
    <w:rsid w:val="00C6678F"/>
    <w:rsid w:val="00C668B6"/>
    <w:rsid w:val="00C66974"/>
    <w:rsid w:val="00C66984"/>
    <w:rsid w:val="00C66AE7"/>
    <w:rsid w:val="00C66C50"/>
    <w:rsid w:val="00C67120"/>
    <w:rsid w:val="00C67133"/>
    <w:rsid w:val="00C67421"/>
    <w:rsid w:val="00C67527"/>
    <w:rsid w:val="00C67543"/>
    <w:rsid w:val="00C6754A"/>
    <w:rsid w:val="00C67584"/>
    <w:rsid w:val="00C676BB"/>
    <w:rsid w:val="00C677B5"/>
    <w:rsid w:val="00C67AA7"/>
    <w:rsid w:val="00C67C21"/>
    <w:rsid w:val="00C67DFC"/>
    <w:rsid w:val="00C67E68"/>
    <w:rsid w:val="00C67F04"/>
    <w:rsid w:val="00C67F11"/>
    <w:rsid w:val="00C700CF"/>
    <w:rsid w:val="00C7046A"/>
    <w:rsid w:val="00C707DA"/>
    <w:rsid w:val="00C70846"/>
    <w:rsid w:val="00C70919"/>
    <w:rsid w:val="00C70C79"/>
    <w:rsid w:val="00C70CAA"/>
    <w:rsid w:val="00C70CE8"/>
    <w:rsid w:val="00C70E13"/>
    <w:rsid w:val="00C70F13"/>
    <w:rsid w:val="00C712CE"/>
    <w:rsid w:val="00C7173F"/>
    <w:rsid w:val="00C71748"/>
    <w:rsid w:val="00C71774"/>
    <w:rsid w:val="00C71AD1"/>
    <w:rsid w:val="00C71B0C"/>
    <w:rsid w:val="00C71BFC"/>
    <w:rsid w:val="00C71EE5"/>
    <w:rsid w:val="00C721C4"/>
    <w:rsid w:val="00C722C8"/>
    <w:rsid w:val="00C722CA"/>
    <w:rsid w:val="00C728E7"/>
    <w:rsid w:val="00C7293B"/>
    <w:rsid w:val="00C72944"/>
    <w:rsid w:val="00C72977"/>
    <w:rsid w:val="00C72CA9"/>
    <w:rsid w:val="00C72DB1"/>
    <w:rsid w:val="00C72DE3"/>
    <w:rsid w:val="00C72EE7"/>
    <w:rsid w:val="00C72F8A"/>
    <w:rsid w:val="00C7313F"/>
    <w:rsid w:val="00C7347B"/>
    <w:rsid w:val="00C734EB"/>
    <w:rsid w:val="00C73523"/>
    <w:rsid w:val="00C7369A"/>
    <w:rsid w:val="00C73CC7"/>
    <w:rsid w:val="00C73D9F"/>
    <w:rsid w:val="00C73EE8"/>
    <w:rsid w:val="00C74123"/>
    <w:rsid w:val="00C74383"/>
    <w:rsid w:val="00C744BF"/>
    <w:rsid w:val="00C7457A"/>
    <w:rsid w:val="00C74678"/>
    <w:rsid w:val="00C746A2"/>
    <w:rsid w:val="00C74747"/>
    <w:rsid w:val="00C74967"/>
    <w:rsid w:val="00C749D9"/>
    <w:rsid w:val="00C74DB0"/>
    <w:rsid w:val="00C75175"/>
    <w:rsid w:val="00C7578B"/>
    <w:rsid w:val="00C75CD2"/>
    <w:rsid w:val="00C75D43"/>
    <w:rsid w:val="00C75E24"/>
    <w:rsid w:val="00C76026"/>
    <w:rsid w:val="00C76211"/>
    <w:rsid w:val="00C76790"/>
    <w:rsid w:val="00C76A93"/>
    <w:rsid w:val="00C76C7F"/>
    <w:rsid w:val="00C77635"/>
    <w:rsid w:val="00C776B7"/>
    <w:rsid w:val="00C77BCA"/>
    <w:rsid w:val="00C77E80"/>
    <w:rsid w:val="00C8050B"/>
    <w:rsid w:val="00C8054B"/>
    <w:rsid w:val="00C808D3"/>
    <w:rsid w:val="00C80978"/>
    <w:rsid w:val="00C80AB1"/>
    <w:rsid w:val="00C80ABE"/>
    <w:rsid w:val="00C80EF8"/>
    <w:rsid w:val="00C81279"/>
    <w:rsid w:val="00C81427"/>
    <w:rsid w:val="00C814E3"/>
    <w:rsid w:val="00C815D1"/>
    <w:rsid w:val="00C81630"/>
    <w:rsid w:val="00C8173F"/>
    <w:rsid w:val="00C81948"/>
    <w:rsid w:val="00C819A5"/>
    <w:rsid w:val="00C81A4C"/>
    <w:rsid w:val="00C81B3F"/>
    <w:rsid w:val="00C81C0E"/>
    <w:rsid w:val="00C81EA0"/>
    <w:rsid w:val="00C820F0"/>
    <w:rsid w:val="00C8231A"/>
    <w:rsid w:val="00C8259E"/>
    <w:rsid w:val="00C82753"/>
    <w:rsid w:val="00C829B8"/>
    <w:rsid w:val="00C82B5D"/>
    <w:rsid w:val="00C82BF2"/>
    <w:rsid w:val="00C83217"/>
    <w:rsid w:val="00C83FEA"/>
    <w:rsid w:val="00C84024"/>
    <w:rsid w:val="00C840FA"/>
    <w:rsid w:val="00C841F4"/>
    <w:rsid w:val="00C84340"/>
    <w:rsid w:val="00C84344"/>
    <w:rsid w:val="00C846B0"/>
    <w:rsid w:val="00C846E9"/>
    <w:rsid w:val="00C84A0E"/>
    <w:rsid w:val="00C84A6F"/>
    <w:rsid w:val="00C84AF9"/>
    <w:rsid w:val="00C84F32"/>
    <w:rsid w:val="00C850F8"/>
    <w:rsid w:val="00C85174"/>
    <w:rsid w:val="00C85793"/>
    <w:rsid w:val="00C85D17"/>
    <w:rsid w:val="00C86016"/>
    <w:rsid w:val="00C8633C"/>
    <w:rsid w:val="00C863D4"/>
    <w:rsid w:val="00C86656"/>
    <w:rsid w:val="00C86670"/>
    <w:rsid w:val="00C8670C"/>
    <w:rsid w:val="00C8673C"/>
    <w:rsid w:val="00C86C29"/>
    <w:rsid w:val="00C86D19"/>
    <w:rsid w:val="00C86E49"/>
    <w:rsid w:val="00C86E5B"/>
    <w:rsid w:val="00C8708F"/>
    <w:rsid w:val="00C87113"/>
    <w:rsid w:val="00C87229"/>
    <w:rsid w:val="00C872E4"/>
    <w:rsid w:val="00C8739F"/>
    <w:rsid w:val="00C8742F"/>
    <w:rsid w:val="00C875B6"/>
    <w:rsid w:val="00C878B6"/>
    <w:rsid w:val="00C87C9F"/>
    <w:rsid w:val="00C87D58"/>
    <w:rsid w:val="00C9000B"/>
    <w:rsid w:val="00C90028"/>
    <w:rsid w:val="00C9028C"/>
    <w:rsid w:val="00C90749"/>
    <w:rsid w:val="00C907BB"/>
    <w:rsid w:val="00C90940"/>
    <w:rsid w:val="00C90AA4"/>
    <w:rsid w:val="00C90AC7"/>
    <w:rsid w:val="00C90AD8"/>
    <w:rsid w:val="00C9128A"/>
    <w:rsid w:val="00C912E0"/>
    <w:rsid w:val="00C916BB"/>
    <w:rsid w:val="00C918A5"/>
    <w:rsid w:val="00C9198E"/>
    <w:rsid w:val="00C91B09"/>
    <w:rsid w:val="00C92198"/>
    <w:rsid w:val="00C92363"/>
    <w:rsid w:val="00C9238D"/>
    <w:rsid w:val="00C9286B"/>
    <w:rsid w:val="00C92887"/>
    <w:rsid w:val="00C92888"/>
    <w:rsid w:val="00C92DDA"/>
    <w:rsid w:val="00C92F40"/>
    <w:rsid w:val="00C93103"/>
    <w:rsid w:val="00C93176"/>
    <w:rsid w:val="00C932F3"/>
    <w:rsid w:val="00C936FE"/>
    <w:rsid w:val="00C9378E"/>
    <w:rsid w:val="00C937B5"/>
    <w:rsid w:val="00C93AF0"/>
    <w:rsid w:val="00C93C9B"/>
    <w:rsid w:val="00C93CAB"/>
    <w:rsid w:val="00C93E41"/>
    <w:rsid w:val="00C941A7"/>
    <w:rsid w:val="00C944EF"/>
    <w:rsid w:val="00C94787"/>
    <w:rsid w:val="00C94A21"/>
    <w:rsid w:val="00C94A73"/>
    <w:rsid w:val="00C94D21"/>
    <w:rsid w:val="00C94D4A"/>
    <w:rsid w:val="00C9505F"/>
    <w:rsid w:val="00C953A9"/>
    <w:rsid w:val="00C95543"/>
    <w:rsid w:val="00C95912"/>
    <w:rsid w:val="00C95E44"/>
    <w:rsid w:val="00C9622C"/>
    <w:rsid w:val="00C963EE"/>
    <w:rsid w:val="00C96447"/>
    <w:rsid w:val="00C9668B"/>
    <w:rsid w:val="00C966A3"/>
    <w:rsid w:val="00C9696B"/>
    <w:rsid w:val="00C96981"/>
    <w:rsid w:val="00C96B19"/>
    <w:rsid w:val="00C97016"/>
    <w:rsid w:val="00C97249"/>
    <w:rsid w:val="00C97256"/>
    <w:rsid w:val="00C9734C"/>
    <w:rsid w:val="00C97AAD"/>
    <w:rsid w:val="00C97CF5"/>
    <w:rsid w:val="00C97F12"/>
    <w:rsid w:val="00C97FA2"/>
    <w:rsid w:val="00CA02A5"/>
    <w:rsid w:val="00CA0A44"/>
    <w:rsid w:val="00CA12D0"/>
    <w:rsid w:val="00CA1555"/>
    <w:rsid w:val="00CA15C4"/>
    <w:rsid w:val="00CA1757"/>
    <w:rsid w:val="00CA19AC"/>
    <w:rsid w:val="00CA1B7F"/>
    <w:rsid w:val="00CA1BDE"/>
    <w:rsid w:val="00CA1EEF"/>
    <w:rsid w:val="00CA23C3"/>
    <w:rsid w:val="00CA2866"/>
    <w:rsid w:val="00CA2BCE"/>
    <w:rsid w:val="00CA2C0D"/>
    <w:rsid w:val="00CA2E64"/>
    <w:rsid w:val="00CA2F6C"/>
    <w:rsid w:val="00CA30BD"/>
    <w:rsid w:val="00CA30F3"/>
    <w:rsid w:val="00CA372B"/>
    <w:rsid w:val="00CA3AC5"/>
    <w:rsid w:val="00CA3E72"/>
    <w:rsid w:val="00CA408A"/>
    <w:rsid w:val="00CA41D3"/>
    <w:rsid w:val="00CA4533"/>
    <w:rsid w:val="00CA4698"/>
    <w:rsid w:val="00CA4817"/>
    <w:rsid w:val="00CA4AE4"/>
    <w:rsid w:val="00CA4F4A"/>
    <w:rsid w:val="00CA5127"/>
    <w:rsid w:val="00CA516F"/>
    <w:rsid w:val="00CA5202"/>
    <w:rsid w:val="00CA55E3"/>
    <w:rsid w:val="00CA561B"/>
    <w:rsid w:val="00CA5963"/>
    <w:rsid w:val="00CA5A94"/>
    <w:rsid w:val="00CA5C07"/>
    <w:rsid w:val="00CA5CD8"/>
    <w:rsid w:val="00CA5CFA"/>
    <w:rsid w:val="00CA5D7E"/>
    <w:rsid w:val="00CA5F5C"/>
    <w:rsid w:val="00CA67F5"/>
    <w:rsid w:val="00CA6C70"/>
    <w:rsid w:val="00CA6E12"/>
    <w:rsid w:val="00CA702A"/>
    <w:rsid w:val="00CA7360"/>
    <w:rsid w:val="00CA736A"/>
    <w:rsid w:val="00CA78DE"/>
    <w:rsid w:val="00CA7B02"/>
    <w:rsid w:val="00CA7D64"/>
    <w:rsid w:val="00CA7F35"/>
    <w:rsid w:val="00CB0057"/>
    <w:rsid w:val="00CB01C3"/>
    <w:rsid w:val="00CB01E7"/>
    <w:rsid w:val="00CB0595"/>
    <w:rsid w:val="00CB06C2"/>
    <w:rsid w:val="00CB092A"/>
    <w:rsid w:val="00CB0C95"/>
    <w:rsid w:val="00CB0D7D"/>
    <w:rsid w:val="00CB0DDA"/>
    <w:rsid w:val="00CB0F62"/>
    <w:rsid w:val="00CB0F9A"/>
    <w:rsid w:val="00CB10D2"/>
    <w:rsid w:val="00CB1362"/>
    <w:rsid w:val="00CB1501"/>
    <w:rsid w:val="00CB15C4"/>
    <w:rsid w:val="00CB18B3"/>
    <w:rsid w:val="00CB1B61"/>
    <w:rsid w:val="00CB2130"/>
    <w:rsid w:val="00CB2449"/>
    <w:rsid w:val="00CB2537"/>
    <w:rsid w:val="00CB26A3"/>
    <w:rsid w:val="00CB28EE"/>
    <w:rsid w:val="00CB2A0A"/>
    <w:rsid w:val="00CB2D1C"/>
    <w:rsid w:val="00CB2D9F"/>
    <w:rsid w:val="00CB2DE8"/>
    <w:rsid w:val="00CB2EF2"/>
    <w:rsid w:val="00CB31A9"/>
    <w:rsid w:val="00CB3257"/>
    <w:rsid w:val="00CB334D"/>
    <w:rsid w:val="00CB34BC"/>
    <w:rsid w:val="00CB3658"/>
    <w:rsid w:val="00CB373C"/>
    <w:rsid w:val="00CB3748"/>
    <w:rsid w:val="00CB3862"/>
    <w:rsid w:val="00CB3C78"/>
    <w:rsid w:val="00CB3D2D"/>
    <w:rsid w:val="00CB3EF3"/>
    <w:rsid w:val="00CB4298"/>
    <w:rsid w:val="00CB479E"/>
    <w:rsid w:val="00CB4AEC"/>
    <w:rsid w:val="00CB4C9C"/>
    <w:rsid w:val="00CB4D7B"/>
    <w:rsid w:val="00CB4DA2"/>
    <w:rsid w:val="00CB5003"/>
    <w:rsid w:val="00CB5298"/>
    <w:rsid w:val="00CB577F"/>
    <w:rsid w:val="00CB57CB"/>
    <w:rsid w:val="00CB5912"/>
    <w:rsid w:val="00CB5D00"/>
    <w:rsid w:val="00CB5DAF"/>
    <w:rsid w:val="00CB5E68"/>
    <w:rsid w:val="00CB5E84"/>
    <w:rsid w:val="00CB627A"/>
    <w:rsid w:val="00CB62D9"/>
    <w:rsid w:val="00CB65D3"/>
    <w:rsid w:val="00CB6656"/>
    <w:rsid w:val="00CB6685"/>
    <w:rsid w:val="00CB6849"/>
    <w:rsid w:val="00CB7047"/>
    <w:rsid w:val="00CB7265"/>
    <w:rsid w:val="00CB727A"/>
    <w:rsid w:val="00CB72D3"/>
    <w:rsid w:val="00CB758F"/>
    <w:rsid w:val="00CB7720"/>
    <w:rsid w:val="00CB79F2"/>
    <w:rsid w:val="00CB7E5C"/>
    <w:rsid w:val="00CC0B8E"/>
    <w:rsid w:val="00CC0DED"/>
    <w:rsid w:val="00CC1514"/>
    <w:rsid w:val="00CC1544"/>
    <w:rsid w:val="00CC1665"/>
    <w:rsid w:val="00CC1DF1"/>
    <w:rsid w:val="00CC23C8"/>
    <w:rsid w:val="00CC23DD"/>
    <w:rsid w:val="00CC255F"/>
    <w:rsid w:val="00CC2C8E"/>
    <w:rsid w:val="00CC2D20"/>
    <w:rsid w:val="00CC2F6E"/>
    <w:rsid w:val="00CC3070"/>
    <w:rsid w:val="00CC30D1"/>
    <w:rsid w:val="00CC319B"/>
    <w:rsid w:val="00CC33F0"/>
    <w:rsid w:val="00CC34B7"/>
    <w:rsid w:val="00CC3988"/>
    <w:rsid w:val="00CC39EA"/>
    <w:rsid w:val="00CC3B29"/>
    <w:rsid w:val="00CC3BFB"/>
    <w:rsid w:val="00CC3CCB"/>
    <w:rsid w:val="00CC3F11"/>
    <w:rsid w:val="00CC411F"/>
    <w:rsid w:val="00CC42A4"/>
    <w:rsid w:val="00CC445B"/>
    <w:rsid w:val="00CC4558"/>
    <w:rsid w:val="00CC4B0D"/>
    <w:rsid w:val="00CC4E3A"/>
    <w:rsid w:val="00CC50CC"/>
    <w:rsid w:val="00CC5243"/>
    <w:rsid w:val="00CC5279"/>
    <w:rsid w:val="00CC5484"/>
    <w:rsid w:val="00CC57C4"/>
    <w:rsid w:val="00CC5BAD"/>
    <w:rsid w:val="00CC5BF2"/>
    <w:rsid w:val="00CC5E3F"/>
    <w:rsid w:val="00CC5F86"/>
    <w:rsid w:val="00CC6320"/>
    <w:rsid w:val="00CC653F"/>
    <w:rsid w:val="00CC6901"/>
    <w:rsid w:val="00CC69A4"/>
    <w:rsid w:val="00CC69E0"/>
    <w:rsid w:val="00CC6ADE"/>
    <w:rsid w:val="00CC6B8B"/>
    <w:rsid w:val="00CC7242"/>
    <w:rsid w:val="00CC72AE"/>
    <w:rsid w:val="00CC7644"/>
    <w:rsid w:val="00CC787C"/>
    <w:rsid w:val="00CC7AAC"/>
    <w:rsid w:val="00CC7B4B"/>
    <w:rsid w:val="00CC7DFD"/>
    <w:rsid w:val="00CC7F16"/>
    <w:rsid w:val="00CD028A"/>
    <w:rsid w:val="00CD0375"/>
    <w:rsid w:val="00CD06E2"/>
    <w:rsid w:val="00CD0A8F"/>
    <w:rsid w:val="00CD0C45"/>
    <w:rsid w:val="00CD0C60"/>
    <w:rsid w:val="00CD1157"/>
    <w:rsid w:val="00CD14FD"/>
    <w:rsid w:val="00CD1630"/>
    <w:rsid w:val="00CD1666"/>
    <w:rsid w:val="00CD2210"/>
    <w:rsid w:val="00CD2268"/>
    <w:rsid w:val="00CD2695"/>
    <w:rsid w:val="00CD28C3"/>
    <w:rsid w:val="00CD2F91"/>
    <w:rsid w:val="00CD3185"/>
    <w:rsid w:val="00CD3377"/>
    <w:rsid w:val="00CD34FF"/>
    <w:rsid w:val="00CD371C"/>
    <w:rsid w:val="00CD3764"/>
    <w:rsid w:val="00CD3970"/>
    <w:rsid w:val="00CD39F5"/>
    <w:rsid w:val="00CD3A44"/>
    <w:rsid w:val="00CD3E34"/>
    <w:rsid w:val="00CD3E49"/>
    <w:rsid w:val="00CD4265"/>
    <w:rsid w:val="00CD444C"/>
    <w:rsid w:val="00CD4545"/>
    <w:rsid w:val="00CD468F"/>
    <w:rsid w:val="00CD4805"/>
    <w:rsid w:val="00CD4880"/>
    <w:rsid w:val="00CD494A"/>
    <w:rsid w:val="00CD4A80"/>
    <w:rsid w:val="00CD4B03"/>
    <w:rsid w:val="00CD4B6B"/>
    <w:rsid w:val="00CD51A4"/>
    <w:rsid w:val="00CD54E1"/>
    <w:rsid w:val="00CD5BA6"/>
    <w:rsid w:val="00CD5CB7"/>
    <w:rsid w:val="00CD6077"/>
    <w:rsid w:val="00CD6162"/>
    <w:rsid w:val="00CD61B0"/>
    <w:rsid w:val="00CD6370"/>
    <w:rsid w:val="00CD6399"/>
    <w:rsid w:val="00CD6493"/>
    <w:rsid w:val="00CD64D7"/>
    <w:rsid w:val="00CD657D"/>
    <w:rsid w:val="00CD66D7"/>
    <w:rsid w:val="00CD6783"/>
    <w:rsid w:val="00CD67B0"/>
    <w:rsid w:val="00CD6AFC"/>
    <w:rsid w:val="00CD6C55"/>
    <w:rsid w:val="00CD7398"/>
    <w:rsid w:val="00CD73E3"/>
    <w:rsid w:val="00CD741F"/>
    <w:rsid w:val="00CD74D7"/>
    <w:rsid w:val="00CD756F"/>
    <w:rsid w:val="00CD7692"/>
    <w:rsid w:val="00CD7B57"/>
    <w:rsid w:val="00CD7FBF"/>
    <w:rsid w:val="00CE0159"/>
    <w:rsid w:val="00CE0373"/>
    <w:rsid w:val="00CE0469"/>
    <w:rsid w:val="00CE0632"/>
    <w:rsid w:val="00CE0AF0"/>
    <w:rsid w:val="00CE0C92"/>
    <w:rsid w:val="00CE0E1D"/>
    <w:rsid w:val="00CE0E4B"/>
    <w:rsid w:val="00CE0F3C"/>
    <w:rsid w:val="00CE11B0"/>
    <w:rsid w:val="00CE11D9"/>
    <w:rsid w:val="00CE11E4"/>
    <w:rsid w:val="00CE1456"/>
    <w:rsid w:val="00CE1493"/>
    <w:rsid w:val="00CE195C"/>
    <w:rsid w:val="00CE1B0C"/>
    <w:rsid w:val="00CE1C06"/>
    <w:rsid w:val="00CE1DAE"/>
    <w:rsid w:val="00CE1DDD"/>
    <w:rsid w:val="00CE2759"/>
    <w:rsid w:val="00CE2EE0"/>
    <w:rsid w:val="00CE33C6"/>
    <w:rsid w:val="00CE36D7"/>
    <w:rsid w:val="00CE3E40"/>
    <w:rsid w:val="00CE44D0"/>
    <w:rsid w:val="00CE45E2"/>
    <w:rsid w:val="00CE49A4"/>
    <w:rsid w:val="00CE4B34"/>
    <w:rsid w:val="00CE4CE6"/>
    <w:rsid w:val="00CE4E1F"/>
    <w:rsid w:val="00CE4E9D"/>
    <w:rsid w:val="00CE4F3E"/>
    <w:rsid w:val="00CE509A"/>
    <w:rsid w:val="00CE5B53"/>
    <w:rsid w:val="00CE5B95"/>
    <w:rsid w:val="00CE5F32"/>
    <w:rsid w:val="00CE5F60"/>
    <w:rsid w:val="00CE5FF1"/>
    <w:rsid w:val="00CE676B"/>
    <w:rsid w:val="00CE67C9"/>
    <w:rsid w:val="00CE67EF"/>
    <w:rsid w:val="00CE69E7"/>
    <w:rsid w:val="00CE69F0"/>
    <w:rsid w:val="00CE707F"/>
    <w:rsid w:val="00CE714B"/>
    <w:rsid w:val="00CE717D"/>
    <w:rsid w:val="00CE7234"/>
    <w:rsid w:val="00CE77A0"/>
    <w:rsid w:val="00CE799C"/>
    <w:rsid w:val="00CE79A4"/>
    <w:rsid w:val="00CE7C64"/>
    <w:rsid w:val="00CE7CAB"/>
    <w:rsid w:val="00CE7D68"/>
    <w:rsid w:val="00CE7E88"/>
    <w:rsid w:val="00CF032B"/>
    <w:rsid w:val="00CF0735"/>
    <w:rsid w:val="00CF0763"/>
    <w:rsid w:val="00CF0BF3"/>
    <w:rsid w:val="00CF1271"/>
    <w:rsid w:val="00CF15BB"/>
    <w:rsid w:val="00CF1736"/>
    <w:rsid w:val="00CF19F9"/>
    <w:rsid w:val="00CF1A49"/>
    <w:rsid w:val="00CF1AFA"/>
    <w:rsid w:val="00CF1E48"/>
    <w:rsid w:val="00CF22EE"/>
    <w:rsid w:val="00CF273A"/>
    <w:rsid w:val="00CF2952"/>
    <w:rsid w:val="00CF2ACF"/>
    <w:rsid w:val="00CF2FBA"/>
    <w:rsid w:val="00CF30E2"/>
    <w:rsid w:val="00CF35D6"/>
    <w:rsid w:val="00CF3774"/>
    <w:rsid w:val="00CF3982"/>
    <w:rsid w:val="00CF3FDB"/>
    <w:rsid w:val="00CF4557"/>
    <w:rsid w:val="00CF4663"/>
    <w:rsid w:val="00CF4C2E"/>
    <w:rsid w:val="00CF51EC"/>
    <w:rsid w:val="00CF52E6"/>
    <w:rsid w:val="00CF5A4E"/>
    <w:rsid w:val="00CF6494"/>
    <w:rsid w:val="00CF6562"/>
    <w:rsid w:val="00CF66A9"/>
    <w:rsid w:val="00CF684F"/>
    <w:rsid w:val="00CF6A4C"/>
    <w:rsid w:val="00CF6A94"/>
    <w:rsid w:val="00CF6CCE"/>
    <w:rsid w:val="00CF6CEE"/>
    <w:rsid w:val="00CF7102"/>
    <w:rsid w:val="00CF744A"/>
    <w:rsid w:val="00D00C01"/>
    <w:rsid w:val="00D00EDF"/>
    <w:rsid w:val="00D01079"/>
    <w:rsid w:val="00D0116C"/>
    <w:rsid w:val="00D01D48"/>
    <w:rsid w:val="00D020CD"/>
    <w:rsid w:val="00D022FA"/>
    <w:rsid w:val="00D0252D"/>
    <w:rsid w:val="00D02741"/>
    <w:rsid w:val="00D02CDF"/>
    <w:rsid w:val="00D031CC"/>
    <w:rsid w:val="00D0324F"/>
    <w:rsid w:val="00D032B8"/>
    <w:rsid w:val="00D03538"/>
    <w:rsid w:val="00D03A9F"/>
    <w:rsid w:val="00D03F95"/>
    <w:rsid w:val="00D041CD"/>
    <w:rsid w:val="00D0433A"/>
    <w:rsid w:val="00D04A60"/>
    <w:rsid w:val="00D04DF7"/>
    <w:rsid w:val="00D04E10"/>
    <w:rsid w:val="00D04E29"/>
    <w:rsid w:val="00D04E3D"/>
    <w:rsid w:val="00D04F70"/>
    <w:rsid w:val="00D051D8"/>
    <w:rsid w:val="00D05327"/>
    <w:rsid w:val="00D05736"/>
    <w:rsid w:val="00D0580D"/>
    <w:rsid w:val="00D0585C"/>
    <w:rsid w:val="00D05A35"/>
    <w:rsid w:val="00D05A6C"/>
    <w:rsid w:val="00D05AE1"/>
    <w:rsid w:val="00D05BA7"/>
    <w:rsid w:val="00D060DE"/>
    <w:rsid w:val="00D06105"/>
    <w:rsid w:val="00D0650F"/>
    <w:rsid w:val="00D0659B"/>
    <w:rsid w:val="00D065D0"/>
    <w:rsid w:val="00D0688A"/>
    <w:rsid w:val="00D06CA0"/>
    <w:rsid w:val="00D06DA6"/>
    <w:rsid w:val="00D06DD3"/>
    <w:rsid w:val="00D07109"/>
    <w:rsid w:val="00D071F8"/>
    <w:rsid w:val="00D073C6"/>
    <w:rsid w:val="00D074F7"/>
    <w:rsid w:val="00D076F4"/>
    <w:rsid w:val="00D07B91"/>
    <w:rsid w:val="00D07BF5"/>
    <w:rsid w:val="00D07E98"/>
    <w:rsid w:val="00D07F2B"/>
    <w:rsid w:val="00D10049"/>
    <w:rsid w:val="00D1021E"/>
    <w:rsid w:val="00D106AA"/>
    <w:rsid w:val="00D1087B"/>
    <w:rsid w:val="00D109E9"/>
    <w:rsid w:val="00D10C34"/>
    <w:rsid w:val="00D10E86"/>
    <w:rsid w:val="00D11022"/>
    <w:rsid w:val="00D110EE"/>
    <w:rsid w:val="00D11108"/>
    <w:rsid w:val="00D1121E"/>
    <w:rsid w:val="00D113A7"/>
    <w:rsid w:val="00D11600"/>
    <w:rsid w:val="00D1172C"/>
    <w:rsid w:val="00D11779"/>
    <w:rsid w:val="00D11A2B"/>
    <w:rsid w:val="00D11C04"/>
    <w:rsid w:val="00D11F79"/>
    <w:rsid w:val="00D12982"/>
    <w:rsid w:val="00D129B5"/>
    <w:rsid w:val="00D12BEF"/>
    <w:rsid w:val="00D1303F"/>
    <w:rsid w:val="00D1312E"/>
    <w:rsid w:val="00D135BC"/>
    <w:rsid w:val="00D135D3"/>
    <w:rsid w:val="00D136F8"/>
    <w:rsid w:val="00D13938"/>
    <w:rsid w:val="00D14003"/>
    <w:rsid w:val="00D14037"/>
    <w:rsid w:val="00D14046"/>
    <w:rsid w:val="00D143F8"/>
    <w:rsid w:val="00D144A0"/>
    <w:rsid w:val="00D145FC"/>
    <w:rsid w:val="00D14807"/>
    <w:rsid w:val="00D14A34"/>
    <w:rsid w:val="00D14F7F"/>
    <w:rsid w:val="00D150B4"/>
    <w:rsid w:val="00D15618"/>
    <w:rsid w:val="00D15648"/>
    <w:rsid w:val="00D15789"/>
    <w:rsid w:val="00D15B61"/>
    <w:rsid w:val="00D15C42"/>
    <w:rsid w:val="00D15EB2"/>
    <w:rsid w:val="00D15FC8"/>
    <w:rsid w:val="00D16067"/>
    <w:rsid w:val="00D16136"/>
    <w:rsid w:val="00D16409"/>
    <w:rsid w:val="00D1650F"/>
    <w:rsid w:val="00D166A8"/>
    <w:rsid w:val="00D166FF"/>
    <w:rsid w:val="00D1688D"/>
    <w:rsid w:val="00D168A4"/>
    <w:rsid w:val="00D16B1A"/>
    <w:rsid w:val="00D16C13"/>
    <w:rsid w:val="00D16FCD"/>
    <w:rsid w:val="00D16FF7"/>
    <w:rsid w:val="00D174CA"/>
    <w:rsid w:val="00D17699"/>
    <w:rsid w:val="00D17B30"/>
    <w:rsid w:val="00D17C71"/>
    <w:rsid w:val="00D17E77"/>
    <w:rsid w:val="00D17FB6"/>
    <w:rsid w:val="00D202AD"/>
    <w:rsid w:val="00D20572"/>
    <w:rsid w:val="00D20593"/>
    <w:rsid w:val="00D205E3"/>
    <w:rsid w:val="00D20684"/>
    <w:rsid w:val="00D207C7"/>
    <w:rsid w:val="00D20CDE"/>
    <w:rsid w:val="00D20DD7"/>
    <w:rsid w:val="00D211DE"/>
    <w:rsid w:val="00D2145A"/>
    <w:rsid w:val="00D21498"/>
    <w:rsid w:val="00D218A2"/>
    <w:rsid w:val="00D21B1A"/>
    <w:rsid w:val="00D21B4F"/>
    <w:rsid w:val="00D21B5A"/>
    <w:rsid w:val="00D21E4A"/>
    <w:rsid w:val="00D2234B"/>
    <w:rsid w:val="00D22361"/>
    <w:rsid w:val="00D223F4"/>
    <w:rsid w:val="00D22997"/>
    <w:rsid w:val="00D22A26"/>
    <w:rsid w:val="00D22A69"/>
    <w:rsid w:val="00D22AC9"/>
    <w:rsid w:val="00D22DD3"/>
    <w:rsid w:val="00D2311C"/>
    <w:rsid w:val="00D23188"/>
    <w:rsid w:val="00D23229"/>
    <w:rsid w:val="00D23359"/>
    <w:rsid w:val="00D23831"/>
    <w:rsid w:val="00D2397F"/>
    <w:rsid w:val="00D23B57"/>
    <w:rsid w:val="00D240B2"/>
    <w:rsid w:val="00D240C5"/>
    <w:rsid w:val="00D241AF"/>
    <w:rsid w:val="00D24301"/>
    <w:rsid w:val="00D24B51"/>
    <w:rsid w:val="00D252CC"/>
    <w:rsid w:val="00D25392"/>
    <w:rsid w:val="00D253E6"/>
    <w:rsid w:val="00D25476"/>
    <w:rsid w:val="00D2568A"/>
    <w:rsid w:val="00D25871"/>
    <w:rsid w:val="00D2597D"/>
    <w:rsid w:val="00D259AF"/>
    <w:rsid w:val="00D25B3C"/>
    <w:rsid w:val="00D25D71"/>
    <w:rsid w:val="00D25F08"/>
    <w:rsid w:val="00D26226"/>
    <w:rsid w:val="00D26324"/>
    <w:rsid w:val="00D265CE"/>
    <w:rsid w:val="00D2694A"/>
    <w:rsid w:val="00D26A09"/>
    <w:rsid w:val="00D26F5D"/>
    <w:rsid w:val="00D26F85"/>
    <w:rsid w:val="00D2706C"/>
    <w:rsid w:val="00D2708B"/>
    <w:rsid w:val="00D27228"/>
    <w:rsid w:val="00D273F8"/>
    <w:rsid w:val="00D27485"/>
    <w:rsid w:val="00D2770E"/>
    <w:rsid w:val="00D27B15"/>
    <w:rsid w:val="00D27E43"/>
    <w:rsid w:val="00D30526"/>
    <w:rsid w:val="00D307A1"/>
    <w:rsid w:val="00D30967"/>
    <w:rsid w:val="00D30E3E"/>
    <w:rsid w:val="00D30FBE"/>
    <w:rsid w:val="00D311BE"/>
    <w:rsid w:val="00D316E1"/>
    <w:rsid w:val="00D31B12"/>
    <w:rsid w:val="00D326C0"/>
    <w:rsid w:val="00D327D0"/>
    <w:rsid w:val="00D3293F"/>
    <w:rsid w:val="00D32A46"/>
    <w:rsid w:val="00D33355"/>
    <w:rsid w:val="00D3390B"/>
    <w:rsid w:val="00D33B7E"/>
    <w:rsid w:val="00D33D95"/>
    <w:rsid w:val="00D340B1"/>
    <w:rsid w:val="00D345DD"/>
    <w:rsid w:val="00D347E0"/>
    <w:rsid w:val="00D34808"/>
    <w:rsid w:val="00D34B1D"/>
    <w:rsid w:val="00D34B44"/>
    <w:rsid w:val="00D34D6E"/>
    <w:rsid w:val="00D34DF1"/>
    <w:rsid w:val="00D34F45"/>
    <w:rsid w:val="00D34FB5"/>
    <w:rsid w:val="00D35191"/>
    <w:rsid w:val="00D351ED"/>
    <w:rsid w:val="00D353C7"/>
    <w:rsid w:val="00D357C9"/>
    <w:rsid w:val="00D35885"/>
    <w:rsid w:val="00D35C2C"/>
    <w:rsid w:val="00D35E7B"/>
    <w:rsid w:val="00D35F12"/>
    <w:rsid w:val="00D35F2C"/>
    <w:rsid w:val="00D35FA6"/>
    <w:rsid w:val="00D35FAC"/>
    <w:rsid w:val="00D36214"/>
    <w:rsid w:val="00D36414"/>
    <w:rsid w:val="00D36464"/>
    <w:rsid w:val="00D36552"/>
    <w:rsid w:val="00D365A1"/>
    <w:rsid w:val="00D36A20"/>
    <w:rsid w:val="00D36AF7"/>
    <w:rsid w:val="00D36CDB"/>
    <w:rsid w:val="00D36D3D"/>
    <w:rsid w:val="00D36F2F"/>
    <w:rsid w:val="00D374EF"/>
    <w:rsid w:val="00D37878"/>
    <w:rsid w:val="00D400FD"/>
    <w:rsid w:val="00D40308"/>
    <w:rsid w:val="00D4037D"/>
    <w:rsid w:val="00D40529"/>
    <w:rsid w:val="00D40741"/>
    <w:rsid w:val="00D40B6B"/>
    <w:rsid w:val="00D40F1F"/>
    <w:rsid w:val="00D410C4"/>
    <w:rsid w:val="00D41652"/>
    <w:rsid w:val="00D4195B"/>
    <w:rsid w:val="00D41E86"/>
    <w:rsid w:val="00D41FAE"/>
    <w:rsid w:val="00D42285"/>
    <w:rsid w:val="00D427DD"/>
    <w:rsid w:val="00D42904"/>
    <w:rsid w:val="00D42A41"/>
    <w:rsid w:val="00D42EB7"/>
    <w:rsid w:val="00D4316F"/>
    <w:rsid w:val="00D433FC"/>
    <w:rsid w:val="00D4347A"/>
    <w:rsid w:val="00D4368E"/>
    <w:rsid w:val="00D438B6"/>
    <w:rsid w:val="00D43A30"/>
    <w:rsid w:val="00D43ABB"/>
    <w:rsid w:val="00D43C85"/>
    <w:rsid w:val="00D43E6A"/>
    <w:rsid w:val="00D43FAB"/>
    <w:rsid w:val="00D44045"/>
    <w:rsid w:val="00D446B8"/>
    <w:rsid w:val="00D44A88"/>
    <w:rsid w:val="00D44BF2"/>
    <w:rsid w:val="00D44CFD"/>
    <w:rsid w:val="00D44EE1"/>
    <w:rsid w:val="00D44F43"/>
    <w:rsid w:val="00D44F91"/>
    <w:rsid w:val="00D44FD0"/>
    <w:rsid w:val="00D45375"/>
    <w:rsid w:val="00D45447"/>
    <w:rsid w:val="00D4558C"/>
    <w:rsid w:val="00D457BB"/>
    <w:rsid w:val="00D457C9"/>
    <w:rsid w:val="00D4610B"/>
    <w:rsid w:val="00D46487"/>
    <w:rsid w:val="00D465EA"/>
    <w:rsid w:val="00D46759"/>
    <w:rsid w:val="00D46765"/>
    <w:rsid w:val="00D468DB"/>
    <w:rsid w:val="00D46A64"/>
    <w:rsid w:val="00D46AA1"/>
    <w:rsid w:val="00D46E4E"/>
    <w:rsid w:val="00D471B6"/>
    <w:rsid w:val="00D474E0"/>
    <w:rsid w:val="00D4750C"/>
    <w:rsid w:val="00D47536"/>
    <w:rsid w:val="00D47755"/>
    <w:rsid w:val="00D47DFA"/>
    <w:rsid w:val="00D47F34"/>
    <w:rsid w:val="00D5019B"/>
    <w:rsid w:val="00D5053D"/>
    <w:rsid w:val="00D50599"/>
    <w:rsid w:val="00D507BA"/>
    <w:rsid w:val="00D507FC"/>
    <w:rsid w:val="00D5082C"/>
    <w:rsid w:val="00D5098D"/>
    <w:rsid w:val="00D50AED"/>
    <w:rsid w:val="00D50B3A"/>
    <w:rsid w:val="00D50DAE"/>
    <w:rsid w:val="00D5105A"/>
    <w:rsid w:val="00D5121E"/>
    <w:rsid w:val="00D51225"/>
    <w:rsid w:val="00D51428"/>
    <w:rsid w:val="00D515EB"/>
    <w:rsid w:val="00D51ABC"/>
    <w:rsid w:val="00D51C89"/>
    <w:rsid w:val="00D51DB8"/>
    <w:rsid w:val="00D51F6D"/>
    <w:rsid w:val="00D5215A"/>
    <w:rsid w:val="00D5216C"/>
    <w:rsid w:val="00D523BE"/>
    <w:rsid w:val="00D52567"/>
    <w:rsid w:val="00D528BA"/>
    <w:rsid w:val="00D52A50"/>
    <w:rsid w:val="00D52C18"/>
    <w:rsid w:val="00D52EA9"/>
    <w:rsid w:val="00D52FAD"/>
    <w:rsid w:val="00D531F4"/>
    <w:rsid w:val="00D532B7"/>
    <w:rsid w:val="00D532BC"/>
    <w:rsid w:val="00D5337D"/>
    <w:rsid w:val="00D534CB"/>
    <w:rsid w:val="00D536B8"/>
    <w:rsid w:val="00D5386F"/>
    <w:rsid w:val="00D53E07"/>
    <w:rsid w:val="00D53EA5"/>
    <w:rsid w:val="00D53ED6"/>
    <w:rsid w:val="00D5424C"/>
    <w:rsid w:val="00D54314"/>
    <w:rsid w:val="00D547A5"/>
    <w:rsid w:val="00D548EA"/>
    <w:rsid w:val="00D55280"/>
    <w:rsid w:val="00D55322"/>
    <w:rsid w:val="00D557F1"/>
    <w:rsid w:val="00D559BD"/>
    <w:rsid w:val="00D55B6B"/>
    <w:rsid w:val="00D55CBB"/>
    <w:rsid w:val="00D55ED2"/>
    <w:rsid w:val="00D56064"/>
    <w:rsid w:val="00D56078"/>
    <w:rsid w:val="00D5619F"/>
    <w:rsid w:val="00D5627D"/>
    <w:rsid w:val="00D56367"/>
    <w:rsid w:val="00D56BCB"/>
    <w:rsid w:val="00D56E44"/>
    <w:rsid w:val="00D56FB5"/>
    <w:rsid w:val="00D575ED"/>
    <w:rsid w:val="00D57614"/>
    <w:rsid w:val="00D5763C"/>
    <w:rsid w:val="00D57646"/>
    <w:rsid w:val="00D579E1"/>
    <w:rsid w:val="00D57D10"/>
    <w:rsid w:val="00D57F59"/>
    <w:rsid w:val="00D601A0"/>
    <w:rsid w:val="00D6026F"/>
    <w:rsid w:val="00D604D1"/>
    <w:rsid w:val="00D607A8"/>
    <w:rsid w:val="00D60800"/>
    <w:rsid w:val="00D60A8B"/>
    <w:rsid w:val="00D60C16"/>
    <w:rsid w:val="00D60D43"/>
    <w:rsid w:val="00D61176"/>
    <w:rsid w:val="00D61411"/>
    <w:rsid w:val="00D6148E"/>
    <w:rsid w:val="00D616EE"/>
    <w:rsid w:val="00D61787"/>
    <w:rsid w:val="00D61938"/>
    <w:rsid w:val="00D61AD5"/>
    <w:rsid w:val="00D61CB7"/>
    <w:rsid w:val="00D61E2C"/>
    <w:rsid w:val="00D61ECA"/>
    <w:rsid w:val="00D61F4C"/>
    <w:rsid w:val="00D621C1"/>
    <w:rsid w:val="00D623F6"/>
    <w:rsid w:val="00D62DC7"/>
    <w:rsid w:val="00D63339"/>
    <w:rsid w:val="00D634E7"/>
    <w:rsid w:val="00D636F1"/>
    <w:rsid w:val="00D636F2"/>
    <w:rsid w:val="00D6378F"/>
    <w:rsid w:val="00D6387A"/>
    <w:rsid w:val="00D639D8"/>
    <w:rsid w:val="00D639FE"/>
    <w:rsid w:val="00D63AAE"/>
    <w:rsid w:val="00D63C35"/>
    <w:rsid w:val="00D63C91"/>
    <w:rsid w:val="00D63F30"/>
    <w:rsid w:val="00D63F8F"/>
    <w:rsid w:val="00D6406C"/>
    <w:rsid w:val="00D64159"/>
    <w:rsid w:val="00D641F6"/>
    <w:rsid w:val="00D645A6"/>
    <w:rsid w:val="00D645F1"/>
    <w:rsid w:val="00D64783"/>
    <w:rsid w:val="00D64891"/>
    <w:rsid w:val="00D64D33"/>
    <w:rsid w:val="00D64F19"/>
    <w:rsid w:val="00D65020"/>
    <w:rsid w:val="00D65133"/>
    <w:rsid w:val="00D652D3"/>
    <w:rsid w:val="00D652E3"/>
    <w:rsid w:val="00D65398"/>
    <w:rsid w:val="00D655DA"/>
    <w:rsid w:val="00D658ED"/>
    <w:rsid w:val="00D65954"/>
    <w:rsid w:val="00D65C8A"/>
    <w:rsid w:val="00D65DCC"/>
    <w:rsid w:val="00D65E4C"/>
    <w:rsid w:val="00D66381"/>
    <w:rsid w:val="00D66439"/>
    <w:rsid w:val="00D6667C"/>
    <w:rsid w:val="00D66F37"/>
    <w:rsid w:val="00D67557"/>
    <w:rsid w:val="00D676C0"/>
    <w:rsid w:val="00D676C4"/>
    <w:rsid w:val="00D67AA0"/>
    <w:rsid w:val="00D67C88"/>
    <w:rsid w:val="00D67D60"/>
    <w:rsid w:val="00D70020"/>
    <w:rsid w:val="00D70173"/>
    <w:rsid w:val="00D7041D"/>
    <w:rsid w:val="00D7057C"/>
    <w:rsid w:val="00D705DE"/>
    <w:rsid w:val="00D7087A"/>
    <w:rsid w:val="00D708E8"/>
    <w:rsid w:val="00D70910"/>
    <w:rsid w:val="00D7094C"/>
    <w:rsid w:val="00D709C7"/>
    <w:rsid w:val="00D70A5B"/>
    <w:rsid w:val="00D70B9D"/>
    <w:rsid w:val="00D70C20"/>
    <w:rsid w:val="00D70D0E"/>
    <w:rsid w:val="00D70D39"/>
    <w:rsid w:val="00D70D84"/>
    <w:rsid w:val="00D70DFE"/>
    <w:rsid w:val="00D7107D"/>
    <w:rsid w:val="00D71230"/>
    <w:rsid w:val="00D714A8"/>
    <w:rsid w:val="00D7168B"/>
    <w:rsid w:val="00D7183F"/>
    <w:rsid w:val="00D718F3"/>
    <w:rsid w:val="00D719D4"/>
    <w:rsid w:val="00D723DF"/>
    <w:rsid w:val="00D72500"/>
    <w:rsid w:val="00D7268A"/>
    <w:rsid w:val="00D72A05"/>
    <w:rsid w:val="00D72A71"/>
    <w:rsid w:val="00D72ADB"/>
    <w:rsid w:val="00D72ADF"/>
    <w:rsid w:val="00D7343D"/>
    <w:rsid w:val="00D7343F"/>
    <w:rsid w:val="00D734CF"/>
    <w:rsid w:val="00D73773"/>
    <w:rsid w:val="00D73AFB"/>
    <w:rsid w:val="00D740EB"/>
    <w:rsid w:val="00D74445"/>
    <w:rsid w:val="00D744DD"/>
    <w:rsid w:val="00D74676"/>
    <w:rsid w:val="00D74860"/>
    <w:rsid w:val="00D748C2"/>
    <w:rsid w:val="00D748D8"/>
    <w:rsid w:val="00D748EE"/>
    <w:rsid w:val="00D74E97"/>
    <w:rsid w:val="00D74FC9"/>
    <w:rsid w:val="00D7509E"/>
    <w:rsid w:val="00D753EE"/>
    <w:rsid w:val="00D757D1"/>
    <w:rsid w:val="00D75928"/>
    <w:rsid w:val="00D75BCB"/>
    <w:rsid w:val="00D75BD0"/>
    <w:rsid w:val="00D75F8C"/>
    <w:rsid w:val="00D7607D"/>
    <w:rsid w:val="00D762D9"/>
    <w:rsid w:val="00D763C5"/>
    <w:rsid w:val="00D763F6"/>
    <w:rsid w:val="00D7648D"/>
    <w:rsid w:val="00D764E4"/>
    <w:rsid w:val="00D765A4"/>
    <w:rsid w:val="00D765AD"/>
    <w:rsid w:val="00D76754"/>
    <w:rsid w:val="00D7683B"/>
    <w:rsid w:val="00D768BC"/>
    <w:rsid w:val="00D76E45"/>
    <w:rsid w:val="00D76EE5"/>
    <w:rsid w:val="00D77017"/>
    <w:rsid w:val="00D77084"/>
    <w:rsid w:val="00D77629"/>
    <w:rsid w:val="00D7782F"/>
    <w:rsid w:val="00D800A0"/>
    <w:rsid w:val="00D8011E"/>
    <w:rsid w:val="00D8027F"/>
    <w:rsid w:val="00D80422"/>
    <w:rsid w:val="00D80475"/>
    <w:rsid w:val="00D8053A"/>
    <w:rsid w:val="00D80688"/>
    <w:rsid w:val="00D806A3"/>
    <w:rsid w:val="00D807C6"/>
    <w:rsid w:val="00D808CC"/>
    <w:rsid w:val="00D8090A"/>
    <w:rsid w:val="00D80D08"/>
    <w:rsid w:val="00D80DCB"/>
    <w:rsid w:val="00D80DE7"/>
    <w:rsid w:val="00D80E39"/>
    <w:rsid w:val="00D80F05"/>
    <w:rsid w:val="00D80FF3"/>
    <w:rsid w:val="00D81056"/>
    <w:rsid w:val="00D8107C"/>
    <w:rsid w:val="00D81198"/>
    <w:rsid w:val="00D815E3"/>
    <w:rsid w:val="00D818C7"/>
    <w:rsid w:val="00D81C40"/>
    <w:rsid w:val="00D81E01"/>
    <w:rsid w:val="00D81E84"/>
    <w:rsid w:val="00D82405"/>
    <w:rsid w:val="00D825E1"/>
    <w:rsid w:val="00D82764"/>
    <w:rsid w:val="00D827D6"/>
    <w:rsid w:val="00D82874"/>
    <w:rsid w:val="00D8297D"/>
    <w:rsid w:val="00D82AF6"/>
    <w:rsid w:val="00D82B77"/>
    <w:rsid w:val="00D82C4F"/>
    <w:rsid w:val="00D830C0"/>
    <w:rsid w:val="00D832D6"/>
    <w:rsid w:val="00D83589"/>
    <w:rsid w:val="00D835B4"/>
    <w:rsid w:val="00D8363A"/>
    <w:rsid w:val="00D8375B"/>
    <w:rsid w:val="00D83998"/>
    <w:rsid w:val="00D83A6D"/>
    <w:rsid w:val="00D83B6A"/>
    <w:rsid w:val="00D84CF6"/>
    <w:rsid w:val="00D84D10"/>
    <w:rsid w:val="00D84F1B"/>
    <w:rsid w:val="00D84F56"/>
    <w:rsid w:val="00D85261"/>
    <w:rsid w:val="00D85298"/>
    <w:rsid w:val="00D8537C"/>
    <w:rsid w:val="00D8569D"/>
    <w:rsid w:val="00D856C2"/>
    <w:rsid w:val="00D85A67"/>
    <w:rsid w:val="00D85EB9"/>
    <w:rsid w:val="00D8603B"/>
    <w:rsid w:val="00D861CA"/>
    <w:rsid w:val="00D8645E"/>
    <w:rsid w:val="00D86634"/>
    <w:rsid w:val="00D8670B"/>
    <w:rsid w:val="00D86808"/>
    <w:rsid w:val="00D8692C"/>
    <w:rsid w:val="00D86B08"/>
    <w:rsid w:val="00D86B79"/>
    <w:rsid w:val="00D86CB0"/>
    <w:rsid w:val="00D86E11"/>
    <w:rsid w:val="00D86F70"/>
    <w:rsid w:val="00D870A0"/>
    <w:rsid w:val="00D8728B"/>
    <w:rsid w:val="00D875DA"/>
    <w:rsid w:val="00D876A5"/>
    <w:rsid w:val="00D8771A"/>
    <w:rsid w:val="00D877F7"/>
    <w:rsid w:val="00D87871"/>
    <w:rsid w:val="00D878A7"/>
    <w:rsid w:val="00D87A7F"/>
    <w:rsid w:val="00D87B6F"/>
    <w:rsid w:val="00D87C39"/>
    <w:rsid w:val="00D87EE5"/>
    <w:rsid w:val="00D87F00"/>
    <w:rsid w:val="00D90143"/>
    <w:rsid w:val="00D90296"/>
    <w:rsid w:val="00D9054E"/>
    <w:rsid w:val="00D907A8"/>
    <w:rsid w:val="00D908BF"/>
    <w:rsid w:val="00D9094E"/>
    <w:rsid w:val="00D90A20"/>
    <w:rsid w:val="00D90A65"/>
    <w:rsid w:val="00D90C74"/>
    <w:rsid w:val="00D90CEF"/>
    <w:rsid w:val="00D90D1D"/>
    <w:rsid w:val="00D90D7D"/>
    <w:rsid w:val="00D90EDC"/>
    <w:rsid w:val="00D90F6D"/>
    <w:rsid w:val="00D91076"/>
    <w:rsid w:val="00D913B1"/>
    <w:rsid w:val="00D91409"/>
    <w:rsid w:val="00D9164A"/>
    <w:rsid w:val="00D9164F"/>
    <w:rsid w:val="00D91838"/>
    <w:rsid w:val="00D91AD3"/>
    <w:rsid w:val="00D91C8E"/>
    <w:rsid w:val="00D9237E"/>
    <w:rsid w:val="00D9245F"/>
    <w:rsid w:val="00D924CA"/>
    <w:rsid w:val="00D925B7"/>
    <w:rsid w:val="00D9267A"/>
    <w:rsid w:val="00D929C1"/>
    <w:rsid w:val="00D92ED3"/>
    <w:rsid w:val="00D9311F"/>
    <w:rsid w:val="00D93244"/>
    <w:rsid w:val="00D934A5"/>
    <w:rsid w:val="00D938EB"/>
    <w:rsid w:val="00D93C2B"/>
    <w:rsid w:val="00D93ED4"/>
    <w:rsid w:val="00D94183"/>
    <w:rsid w:val="00D943A7"/>
    <w:rsid w:val="00D945E1"/>
    <w:rsid w:val="00D9467A"/>
    <w:rsid w:val="00D94CB5"/>
    <w:rsid w:val="00D95171"/>
    <w:rsid w:val="00D9530F"/>
    <w:rsid w:val="00D954AB"/>
    <w:rsid w:val="00D95507"/>
    <w:rsid w:val="00D9590A"/>
    <w:rsid w:val="00D95DF8"/>
    <w:rsid w:val="00D95E30"/>
    <w:rsid w:val="00D95F6E"/>
    <w:rsid w:val="00D95FCA"/>
    <w:rsid w:val="00D95FD7"/>
    <w:rsid w:val="00D96288"/>
    <w:rsid w:val="00D970E1"/>
    <w:rsid w:val="00D9745F"/>
    <w:rsid w:val="00D974AF"/>
    <w:rsid w:val="00D974FE"/>
    <w:rsid w:val="00D97D3C"/>
    <w:rsid w:val="00D97E7B"/>
    <w:rsid w:val="00DA000F"/>
    <w:rsid w:val="00DA0024"/>
    <w:rsid w:val="00DA02A1"/>
    <w:rsid w:val="00DA0518"/>
    <w:rsid w:val="00DA0562"/>
    <w:rsid w:val="00DA08E1"/>
    <w:rsid w:val="00DA09B6"/>
    <w:rsid w:val="00DA0A89"/>
    <w:rsid w:val="00DA0C36"/>
    <w:rsid w:val="00DA0F56"/>
    <w:rsid w:val="00DA100F"/>
    <w:rsid w:val="00DA11F2"/>
    <w:rsid w:val="00DA178B"/>
    <w:rsid w:val="00DA1A93"/>
    <w:rsid w:val="00DA1D4D"/>
    <w:rsid w:val="00DA20A8"/>
    <w:rsid w:val="00DA22B2"/>
    <w:rsid w:val="00DA234B"/>
    <w:rsid w:val="00DA23DE"/>
    <w:rsid w:val="00DA2D7A"/>
    <w:rsid w:val="00DA2F2F"/>
    <w:rsid w:val="00DA3079"/>
    <w:rsid w:val="00DA34D5"/>
    <w:rsid w:val="00DA34E5"/>
    <w:rsid w:val="00DA35DE"/>
    <w:rsid w:val="00DA36FF"/>
    <w:rsid w:val="00DA372E"/>
    <w:rsid w:val="00DA41F6"/>
    <w:rsid w:val="00DA4710"/>
    <w:rsid w:val="00DA488F"/>
    <w:rsid w:val="00DA4AB1"/>
    <w:rsid w:val="00DA4C50"/>
    <w:rsid w:val="00DA4C7F"/>
    <w:rsid w:val="00DA4DC7"/>
    <w:rsid w:val="00DA537F"/>
    <w:rsid w:val="00DA55B8"/>
    <w:rsid w:val="00DA5862"/>
    <w:rsid w:val="00DA59EF"/>
    <w:rsid w:val="00DA5DB5"/>
    <w:rsid w:val="00DA5DD6"/>
    <w:rsid w:val="00DA5FA2"/>
    <w:rsid w:val="00DA63AA"/>
    <w:rsid w:val="00DA6D1E"/>
    <w:rsid w:val="00DA6F14"/>
    <w:rsid w:val="00DA715E"/>
    <w:rsid w:val="00DA7C2D"/>
    <w:rsid w:val="00DB01D4"/>
    <w:rsid w:val="00DB0447"/>
    <w:rsid w:val="00DB07D3"/>
    <w:rsid w:val="00DB0C44"/>
    <w:rsid w:val="00DB0CC4"/>
    <w:rsid w:val="00DB0DEF"/>
    <w:rsid w:val="00DB1059"/>
    <w:rsid w:val="00DB1208"/>
    <w:rsid w:val="00DB1235"/>
    <w:rsid w:val="00DB139E"/>
    <w:rsid w:val="00DB1438"/>
    <w:rsid w:val="00DB1857"/>
    <w:rsid w:val="00DB19C1"/>
    <w:rsid w:val="00DB1CE1"/>
    <w:rsid w:val="00DB202B"/>
    <w:rsid w:val="00DB215B"/>
    <w:rsid w:val="00DB236C"/>
    <w:rsid w:val="00DB2580"/>
    <w:rsid w:val="00DB314D"/>
    <w:rsid w:val="00DB33F4"/>
    <w:rsid w:val="00DB3424"/>
    <w:rsid w:val="00DB3427"/>
    <w:rsid w:val="00DB345B"/>
    <w:rsid w:val="00DB3540"/>
    <w:rsid w:val="00DB35B4"/>
    <w:rsid w:val="00DB3682"/>
    <w:rsid w:val="00DB3AD0"/>
    <w:rsid w:val="00DB3E59"/>
    <w:rsid w:val="00DB3EF0"/>
    <w:rsid w:val="00DB43B4"/>
    <w:rsid w:val="00DB44DE"/>
    <w:rsid w:val="00DB4507"/>
    <w:rsid w:val="00DB4856"/>
    <w:rsid w:val="00DB4905"/>
    <w:rsid w:val="00DB4B11"/>
    <w:rsid w:val="00DB4E41"/>
    <w:rsid w:val="00DB5166"/>
    <w:rsid w:val="00DB579D"/>
    <w:rsid w:val="00DB5928"/>
    <w:rsid w:val="00DB6005"/>
    <w:rsid w:val="00DB63E8"/>
    <w:rsid w:val="00DB63FB"/>
    <w:rsid w:val="00DB6AF0"/>
    <w:rsid w:val="00DB6CB7"/>
    <w:rsid w:val="00DB6D77"/>
    <w:rsid w:val="00DB6FD1"/>
    <w:rsid w:val="00DB732D"/>
    <w:rsid w:val="00DB75A0"/>
    <w:rsid w:val="00DB791F"/>
    <w:rsid w:val="00DB7D28"/>
    <w:rsid w:val="00DB7E58"/>
    <w:rsid w:val="00DC0042"/>
    <w:rsid w:val="00DC034E"/>
    <w:rsid w:val="00DC05F8"/>
    <w:rsid w:val="00DC0753"/>
    <w:rsid w:val="00DC0A92"/>
    <w:rsid w:val="00DC0B89"/>
    <w:rsid w:val="00DC116B"/>
    <w:rsid w:val="00DC128A"/>
    <w:rsid w:val="00DC13A1"/>
    <w:rsid w:val="00DC1708"/>
    <w:rsid w:val="00DC1BAF"/>
    <w:rsid w:val="00DC1CEE"/>
    <w:rsid w:val="00DC1E41"/>
    <w:rsid w:val="00DC1F7B"/>
    <w:rsid w:val="00DC269C"/>
    <w:rsid w:val="00DC2937"/>
    <w:rsid w:val="00DC29C6"/>
    <w:rsid w:val="00DC2C77"/>
    <w:rsid w:val="00DC2C8C"/>
    <w:rsid w:val="00DC2CFC"/>
    <w:rsid w:val="00DC2D7D"/>
    <w:rsid w:val="00DC2EFF"/>
    <w:rsid w:val="00DC31B8"/>
    <w:rsid w:val="00DC33E5"/>
    <w:rsid w:val="00DC365A"/>
    <w:rsid w:val="00DC36E4"/>
    <w:rsid w:val="00DC3EE9"/>
    <w:rsid w:val="00DC3F04"/>
    <w:rsid w:val="00DC4594"/>
    <w:rsid w:val="00DC481B"/>
    <w:rsid w:val="00DC4AB8"/>
    <w:rsid w:val="00DC4DED"/>
    <w:rsid w:val="00DC5187"/>
    <w:rsid w:val="00DC521F"/>
    <w:rsid w:val="00DC5638"/>
    <w:rsid w:val="00DC5912"/>
    <w:rsid w:val="00DC5BEF"/>
    <w:rsid w:val="00DC5D03"/>
    <w:rsid w:val="00DC5D38"/>
    <w:rsid w:val="00DC5D9E"/>
    <w:rsid w:val="00DC5E81"/>
    <w:rsid w:val="00DC5F89"/>
    <w:rsid w:val="00DC60F9"/>
    <w:rsid w:val="00DC6125"/>
    <w:rsid w:val="00DC614C"/>
    <w:rsid w:val="00DC63AC"/>
    <w:rsid w:val="00DC6A49"/>
    <w:rsid w:val="00DC6DCF"/>
    <w:rsid w:val="00DC6E9D"/>
    <w:rsid w:val="00DC7197"/>
    <w:rsid w:val="00DC73D0"/>
    <w:rsid w:val="00DC749A"/>
    <w:rsid w:val="00DC7552"/>
    <w:rsid w:val="00DC76E6"/>
    <w:rsid w:val="00DC7715"/>
    <w:rsid w:val="00DC7AC9"/>
    <w:rsid w:val="00DC7E0F"/>
    <w:rsid w:val="00DC7EB8"/>
    <w:rsid w:val="00DD02FA"/>
    <w:rsid w:val="00DD032F"/>
    <w:rsid w:val="00DD0357"/>
    <w:rsid w:val="00DD0800"/>
    <w:rsid w:val="00DD0A3B"/>
    <w:rsid w:val="00DD0A43"/>
    <w:rsid w:val="00DD0BB5"/>
    <w:rsid w:val="00DD1146"/>
    <w:rsid w:val="00DD1374"/>
    <w:rsid w:val="00DD141C"/>
    <w:rsid w:val="00DD1663"/>
    <w:rsid w:val="00DD18CE"/>
    <w:rsid w:val="00DD1979"/>
    <w:rsid w:val="00DD1BD1"/>
    <w:rsid w:val="00DD1BD9"/>
    <w:rsid w:val="00DD1CF7"/>
    <w:rsid w:val="00DD20E5"/>
    <w:rsid w:val="00DD261A"/>
    <w:rsid w:val="00DD2D34"/>
    <w:rsid w:val="00DD2FFF"/>
    <w:rsid w:val="00DD34A2"/>
    <w:rsid w:val="00DD374F"/>
    <w:rsid w:val="00DD39F6"/>
    <w:rsid w:val="00DD3AC2"/>
    <w:rsid w:val="00DD3BCB"/>
    <w:rsid w:val="00DD3CB0"/>
    <w:rsid w:val="00DD3DB9"/>
    <w:rsid w:val="00DD4287"/>
    <w:rsid w:val="00DD43E9"/>
    <w:rsid w:val="00DD4844"/>
    <w:rsid w:val="00DD48D2"/>
    <w:rsid w:val="00DD4A27"/>
    <w:rsid w:val="00DD4C5A"/>
    <w:rsid w:val="00DD52EB"/>
    <w:rsid w:val="00DD5342"/>
    <w:rsid w:val="00DD570E"/>
    <w:rsid w:val="00DD5D0F"/>
    <w:rsid w:val="00DD5E25"/>
    <w:rsid w:val="00DD5E39"/>
    <w:rsid w:val="00DD5F4E"/>
    <w:rsid w:val="00DD6357"/>
    <w:rsid w:val="00DD6747"/>
    <w:rsid w:val="00DD6828"/>
    <w:rsid w:val="00DD6A85"/>
    <w:rsid w:val="00DD6E26"/>
    <w:rsid w:val="00DD71CA"/>
    <w:rsid w:val="00DD7AD6"/>
    <w:rsid w:val="00DD7CA9"/>
    <w:rsid w:val="00DD7F62"/>
    <w:rsid w:val="00DE0239"/>
    <w:rsid w:val="00DE0895"/>
    <w:rsid w:val="00DE08AA"/>
    <w:rsid w:val="00DE0E80"/>
    <w:rsid w:val="00DE1320"/>
    <w:rsid w:val="00DE15E7"/>
    <w:rsid w:val="00DE17EE"/>
    <w:rsid w:val="00DE193B"/>
    <w:rsid w:val="00DE19FA"/>
    <w:rsid w:val="00DE1CA8"/>
    <w:rsid w:val="00DE1EE2"/>
    <w:rsid w:val="00DE204D"/>
    <w:rsid w:val="00DE2125"/>
    <w:rsid w:val="00DE2218"/>
    <w:rsid w:val="00DE265B"/>
    <w:rsid w:val="00DE26B3"/>
    <w:rsid w:val="00DE290C"/>
    <w:rsid w:val="00DE2910"/>
    <w:rsid w:val="00DE2964"/>
    <w:rsid w:val="00DE2C39"/>
    <w:rsid w:val="00DE2CD1"/>
    <w:rsid w:val="00DE36D0"/>
    <w:rsid w:val="00DE37B3"/>
    <w:rsid w:val="00DE39CE"/>
    <w:rsid w:val="00DE3E38"/>
    <w:rsid w:val="00DE4135"/>
    <w:rsid w:val="00DE4179"/>
    <w:rsid w:val="00DE43B1"/>
    <w:rsid w:val="00DE44AE"/>
    <w:rsid w:val="00DE452A"/>
    <w:rsid w:val="00DE4875"/>
    <w:rsid w:val="00DE48DE"/>
    <w:rsid w:val="00DE4A1F"/>
    <w:rsid w:val="00DE4DB1"/>
    <w:rsid w:val="00DE4FBE"/>
    <w:rsid w:val="00DE5299"/>
    <w:rsid w:val="00DE566E"/>
    <w:rsid w:val="00DE5933"/>
    <w:rsid w:val="00DE5C7C"/>
    <w:rsid w:val="00DE5E16"/>
    <w:rsid w:val="00DE5E72"/>
    <w:rsid w:val="00DE64E0"/>
    <w:rsid w:val="00DE6D06"/>
    <w:rsid w:val="00DE7442"/>
    <w:rsid w:val="00DE75DE"/>
    <w:rsid w:val="00DE7645"/>
    <w:rsid w:val="00DE7828"/>
    <w:rsid w:val="00DE7CFF"/>
    <w:rsid w:val="00DF0158"/>
    <w:rsid w:val="00DF0166"/>
    <w:rsid w:val="00DF01E5"/>
    <w:rsid w:val="00DF0D72"/>
    <w:rsid w:val="00DF0DDA"/>
    <w:rsid w:val="00DF0E8B"/>
    <w:rsid w:val="00DF16A8"/>
    <w:rsid w:val="00DF1ADD"/>
    <w:rsid w:val="00DF1F7B"/>
    <w:rsid w:val="00DF24E9"/>
    <w:rsid w:val="00DF25A8"/>
    <w:rsid w:val="00DF2CD3"/>
    <w:rsid w:val="00DF2F96"/>
    <w:rsid w:val="00DF3010"/>
    <w:rsid w:val="00DF3222"/>
    <w:rsid w:val="00DF338E"/>
    <w:rsid w:val="00DF356E"/>
    <w:rsid w:val="00DF3577"/>
    <w:rsid w:val="00DF36A6"/>
    <w:rsid w:val="00DF3879"/>
    <w:rsid w:val="00DF3AA0"/>
    <w:rsid w:val="00DF3D30"/>
    <w:rsid w:val="00DF3DA7"/>
    <w:rsid w:val="00DF3EE7"/>
    <w:rsid w:val="00DF4115"/>
    <w:rsid w:val="00DF4131"/>
    <w:rsid w:val="00DF48DF"/>
    <w:rsid w:val="00DF4B41"/>
    <w:rsid w:val="00DF4D46"/>
    <w:rsid w:val="00DF504C"/>
    <w:rsid w:val="00DF5145"/>
    <w:rsid w:val="00DF54A5"/>
    <w:rsid w:val="00DF5582"/>
    <w:rsid w:val="00DF5B3A"/>
    <w:rsid w:val="00DF5BA3"/>
    <w:rsid w:val="00DF5DE9"/>
    <w:rsid w:val="00DF6132"/>
    <w:rsid w:val="00DF616B"/>
    <w:rsid w:val="00DF6379"/>
    <w:rsid w:val="00DF645B"/>
    <w:rsid w:val="00DF6B3E"/>
    <w:rsid w:val="00DF6CFB"/>
    <w:rsid w:val="00DF6E68"/>
    <w:rsid w:val="00DF723D"/>
    <w:rsid w:val="00DF724B"/>
    <w:rsid w:val="00DF72AE"/>
    <w:rsid w:val="00DF755F"/>
    <w:rsid w:val="00DF76CF"/>
    <w:rsid w:val="00DF7EDA"/>
    <w:rsid w:val="00DF7FBF"/>
    <w:rsid w:val="00E002E6"/>
    <w:rsid w:val="00E008D2"/>
    <w:rsid w:val="00E00992"/>
    <w:rsid w:val="00E009AB"/>
    <w:rsid w:val="00E00A2F"/>
    <w:rsid w:val="00E00ABE"/>
    <w:rsid w:val="00E00DDA"/>
    <w:rsid w:val="00E00E64"/>
    <w:rsid w:val="00E01070"/>
    <w:rsid w:val="00E0109C"/>
    <w:rsid w:val="00E01392"/>
    <w:rsid w:val="00E0143D"/>
    <w:rsid w:val="00E01743"/>
    <w:rsid w:val="00E017E1"/>
    <w:rsid w:val="00E01A6E"/>
    <w:rsid w:val="00E025B7"/>
    <w:rsid w:val="00E02618"/>
    <w:rsid w:val="00E02646"/>
    <w:rsid w:val="00E02656"/>
    <w:rsid w:val="00E026C3"/>
    <w:rsid w:val="00E02AA4"/>
    <w:rsid w:val="00E02BAE"/>
    <w:rsid w:val="00E02C00"/>
    <w:rsid w:val="00E02EB4"/>
    <w:rsid w:val="00E0320B"/>
    <w:rsid w:val="00E0347C"/>
    <w:rsid w:val="00E035D0"/>
    <w:rsid w:val="00E03817"/>
    <w:rsid w:val="00E0399F"/>
    <w:rsid w:val="00E03D2C"/>
    <w:rsid w:val="00E047C1"/>
    <w:rsid w:val="00E04AA7"/>
    <w:rsid w:val="00E04CE2"/>
    <w:rsid w:val="00E05212"/>
    <w:rsid w:val="00E05305"/>
    <w:rsid w:val="00E055AE"/>
    <w:rsid w:val="00E055BA"/>
    <w:rsid w:val="00E05614"/>
    <w:rsid w:val="00E05A8E"/>
    <w:rsid w:val="00E05AB9"/>
    <w:rsid w:val="00E05E5C"/>
    <w:rsid w:val="00E05E6F"/>
    <w:rsid w:val="00E063B5"/>
    <w:rsid w:val="00E064A1"/>
    <w:rsid w:val="00E06757"/>
    <w:rsid w:val="00E06A77"/>
    <w:rsid w:val="00E06B5D"/>
    <w:rsid w:val="00E06EEB"/>
    <w:rsid w:val="00E06FFD"/>
    <w:rsid w:val="00E071BD"/>
    <w:rsid w:val="00E071E7"/>
    <w:rsid w:val="00E074F4"/>
    <w:rsid w:val="00E07519"/>
    <w:rsid w:val="00E07B31"/>
    <w:rsid w:val="00E07DA1"/>
    <w:rsid w:val="00E07ECF"/>
    <w:rsid w:val="00E07F76"/>
    <w:rsid w:val="00E10046"/>
    <w:rsid w:val="00E1022B"/>
    <w:rsid w:val="00E102FA"/>
    <w:rsid w:val="00E103C5"/>
    <w:rsid w:val="00E10440"/>
    <w:rsid w:val="00E109CD"/>
    <w:rsid w:val="00E1172A"/>
    <w:rsid w:val="00E11B7C"/>
    <w:rsid w:val="00E11D50"/>
    <w:rsid w:val="00E11F4E"/>
    <w:rsid w:val="00E1212B"/>
    <w:rsid w:val="00E12436"/>
    <w:rsid w:val="00E1262B"/>
    <w:rsid w:val="00E12C7E"/>
    <w:rsid w:val="00E12E62"/>
    <w:rsid w:val="00E130C0"/>
    <w:rsid w:val="00E1379B"/>
    <w:rsid w:val="00E13A9B"/>
    <w:rsid w:val="00E13D6D"/>
    <w:rsid w:val="00E13E33"/>
    <w:rsid w:val="00E14195"/>
    <w:rsid w:val="00E144C8"/>
    <w:rsid w:val="00E14B02"/>
    <w:rsid w:val="00E14D64"/>
    <w:rsid w:val="00E14F4F"/>
    <w:rsid w:val="00E150A7"/>
    <w:rsid w:val="00E150AD"/>
    <w:rsid w:val="00E156C7"/>
    <w:rsid w:val="00E157A5"/>
    <w:rsid w:val="00E157BE"/>
    <w:rsid w:val="00E15A3A"/>
    <w:rsid w:val="00E15AAF"/>
    <w:rsid w:val="00E15B14"/>
    <w:rsid w:val="00E15D88"/>
    <w:rsid w:val="00E15DBA"/>
    <w:rsid w:val="00E15FB5"/>
    <w:rsid w:val="00E16237"/>
    <w:rsid w:val="00E162FA"/>
    <w:rsid w:val="00E16474"/>
    <w:rsid w:val="00E166FF"/>
    <w:rsid w:val="00E1677F"/>
    <w:rsid w:val="00E16ADB"/>
    <w:rsid w:val="00E16B04"/>
    <w:rsid w:val="00E1701D"/>
    <w:rsid w:val="00E172DE"/>
    <w:rsid w:val="00E179D2"/>
    <w:rsid w:val="00E17A7C"/>
    <w:rsid w:val="00E17DE3"/>
    <w:rsid w:val="00E2002F"/>
    <w:rsid w:val="00E2009C"/>
    <w:rsid w:val="00E20170"/>
    <w:rsid w:val="00E20389"/>
    <w:rsid w:val="00E20A05"/>
    <w:rsid w:val="00E20AEF"/>
    <w:rsid w:val="00E20E4C"/>
    <w:rsid w:val="00E20F38"/>
    <w:rsid w:val="00E21063"/>
    <w:rsid w:val="00E213D6"/>
    <w:rsid w:val="00E2150E"/>
    <w:rsid w:val="00E2154B"/>
    <w:rsid w:val="00E215FC"/>
    <w:rsid w:val="00E217D2"/>
    <w:rsid w:val="00E21A21"/>
    <w:rsid w:val="00E21BDC"/>
    <w:rsid w:val="00E22331"/>
    <w:rsid w:val="00E2247B"/>
    <w:rsid w:val="00E22559"/>
    <w:rsid w:val="00E22F40"/>
    <w:rsid w:val="00E231E5"/>
    <w:rsid w:val="00E23208"/>
    <w:rsid w:val="00E23240"/>
    <w:rsid w:val="00E234CD"/>
    <w:rsid w:val="00E2351D"/>
    <w:rsid w:val="00E235C9"/>
    <w:rsid w:val="00E2367D"/>
    <w:rsid w:val="00E2371E"/>
    <w:rsid w:val="00E2390A"/>
    <w:rsid w:val="00E23BCF"/>
    <w:rsid w:val="00E23F1E"/>
    <w:rsid w:val="00E24A03"/>
    <w:rsid w:val="00E24D20"/>
    <w:rsid w:val="00E25341"/>
    <w:rsid w:val="00E257A0"/>
    <w:rsid w:val="00E25804"/>
    <w:rsid w:val="00E26073"/>
    <w:rsid w:val="00E260D5"/>
    <w:rsid w:val="00E261D2"/>
    <w:rsid w:val="00E262EB"/>
    <w:rsid w:val="00E2650A"/>
    <w:rsid w:val="00E26AE9"/>
    <w:rsid w:val="00E26F34"/>
    <w:rsid w:val="00E26F3B"/>
    <w:rsid w:val="00E2742F"/>
    <w:rsid w:val="00E277A6"/>
    <w:rsid w:val="00E27860"/>
    <w:rsid w:val="00E279AE"/>
    <w:rsid w:val="00E27B3C"/>
    <w:rsid w:val="00E27D55"/>
    <w:rsid w:val="00E27F9C"/>
    <w:rsid w:val="00E30147"/>
    <w:rsid w:val="00E3025F"/>
    <w:rsid w:val="00E302D4"/>
    <w:rsid w:val="00E302EE"/>
    <w:rsid w:val="00E3038D"/>
    <w:rsid w:val="00E303BF"/>
    <w:rsid w:val="00E306CB"/>
    <w:rsid w:val="00E30A4C"/>
    <w:rsid w:val="00E30CCA"/>
    <w:rsid w:val="00E30E7A"/>
    <w:rsid w:val="00E310BB"/>
    <w:rsid w:val="00E31356"/>
    <w:rsid w:val="00E31579"/>
    <w:rsid w:val="00E315C8"/>
    <w:rsid w:val="00E316F9"/>
    <w:rsid w:val="00E31FA5"/>
    <w:rsid w:val="00E320EE"/>
    <w:rsid w:val="00E3234F"/>
    <w:rsid w:val="00E3268A"/>
    <w:rsid w:val="00E3293F"/>
    <w:rsid w:val="00E32BF6"/>
    <w:rsid w:val="00E32C28"/>
    <w:rsid w:val="00E32DC6"/>
    <w:rsid w:val="00E3355A"/>
    <w:rsid w:val="00E335A2"/>
    <w:rsid w:val="00E33642"/>
    <w:rsid w:val="00E336C4"/>
    <w:rsid w:val="00E336C6"/>
    <w:rsid w:val="00E33837"/>
    <w:rsid w:val="00E338F2"/>
    <w:rsid w:val="00E33AA3"/>
    <w:rsid w:val="00E33DF0"/>
    <w:rsid w:val="00E33EA4"/>
    <w:rsid w:val="00E341EC"/>
    <w:rsid w:val="00E341ED"/>
    <w:rsid w:val="00E343E3"/>
    <w:rsid w:val="00E346B5"/>
    <w:rsid w:val="00E349B2"/>
    <w:rsid w:val="00E34BE8"/>
    <w:rsid w:val="00E34C5D"/>
    <w:rsid w:val="00E34CFB"/>
    <w:rsid w:val="00E34E3C"/>
    <w:rsid w:val="00E35120"/>
    <w:rsid w:val="00E3529B"/>
    <w:rsid w:val="00E357D6"/>
    <w:rsid w:val="00E35EFC"/>
    <w:rsid w:val="00E35F07"/>
    <w:rsid w:val="00E35FBD"/>
    <w:rsid w:val="00E3602D"/>
    <w:rsid w:val="00E363C9"/>
    <w:rsid w:val="00E363F7"/>
    <w:rsid w:val="00E36670"/>
    <w:rsid w:val="00E366C3"/>
    <w:rsid w:val="00E36808"/>
    <w:rsid w:val="00E36850"/>
    <w:rsid w:val="00E37051"/>
    <w:rsid w:val="00E371E2"/>
    <w:rsid w:val="00E3726B"/>
    <w:rsid w:val="00E3729B"/>
    <w:rsid w:val="00E376D0"/>
    <w:rsid w:val="00E377C5"/>
    <w:rsid w:val="00E37926"/>
    <w:rsid w:val="00E37AC0"/>
    <w:rsid w:val="00E37B92"/>
    <w:rsid w:val="00E37F04"/>
    <w:rsid w:val="00E401C2"/>
    <w:rsid w:val="00E40508"/>
    <w:rsid w:val="00E405BB"/>
    <w:rsid w:val="00E409BA"/>
    <w:rsid w:val="00E40E30"/>
    <w:rsid w:val="00E41081"/>
    <w:rsid w:val="00E41C11"/>
    <w:rsid w:val="00E41E01"/>
    <w:rsid w:val="00E41F92"/>
    <w:rsid w:val="00E41FB1"/>
    <w:rsid w:val="00E42204"/>
    <w:rsid w:val="00E4248D"/>
    <w:rsid w:val="00E4284B"/>
    <w:rsid w:val="00E4291C"/>
    <w:rsid w:val="00E42A9E"/>
    <w:rsid w:val="00E42D0B"/>
    <w:rsid w:val="00E42D4C"/>
    <w:rsid w:val="00E42DD4"/>
    <w:rsid w:val="00E42EB6"/>
    <w:rsid w:val="00E42F85"/>
    <w:rsid w:val="00E433A6"/>
    <w:rsid w:val="00E433CF"/>
    <w:rsid w:val="00E4362E"/>
    <w:rsid w:val="00E43651"/>
    <w:rsid w:val="00E43A82"/>
    <w:rsid w:val="00E43B43"/>
    <w:rsid w:val="00E43CF2"/>
    <w:rsid w:val="00E43FB4"/>
    <w:rsid w:val="00E43FE0"/>
    <w:rsid w:val="00E4401F"/>
    <w:rsid w:val="00E442D1"/>
    <w:rsid w:val="00E44309"/>
    <w:rsid w:val="00E4461B"/>
    <w:rsid w:val="00E4492B"/>
    <w:rsid w:val="00E44CC6"/>
    <w:rsid w:val="00E44D69"/>
    <w:rsid w:val="00E4509A"/>
    <w:rsid w:val="00E4530A"/>
    <w:rsid w:val="00E45531"/>
    <w:rsid w:val="00E45610"/>
    <w:rsid w:val="00E4588A"/>
    <w:rsid w:val="00E458A1"/>
    <w:rsid w:val="00E458DB"/>
    <w:rsid w:val="00E45A50"/>
    <w:rsid w:val="00E45A7F"/>
    <w:rsid w:val="00E45B06"/>
    <w:rsid w:val="00E45CC4"/>
    <w:rsid w:val="00E45DA0"/>
    <w:rsid w:val="00E45DE9"/>
    <w:rsid w:val="00E461A0"/>
    <w:rsid w:val="00E462B3"/>
    <w:rsid w:val="00E463AF"/>
    <w:rsid w:val="00E46484"/>
    <w:rsid w:val="00E469C4"/>
    <w:rsid w:val="00E46B78"/>
    <w:rsid w:val="00E46E59"/>
    <w:rsid w:val="00E46FB5"/>
    <w:rsid w:val="00E47166"/>
    <w:rsid w:val="00E47441"/>
    <w:rsid w:val="00E475E7"/>
    <w:rsid w:val="00E478BE"/>
    <w:rsid w:val="00E47D6F"/>
    <w:rsid w:val="00E50056"/>
    <w:rsid w:val="00E501F1"/>
    <w:rsid w:val="00E503BB"/>
    <w:rsid w:val="00E509A6"/>
    <w:rsid w:val="00E50BA4"/>
    <w:rsid w:val="00E50F82"/>
    <w:rsid w:val="00E513D2"/>
    <w:rsid w:val="00E51508"/>
    <w:rsid w:val="00E515F3"/>
    <w:rsid w:val="00E5161C"/>
    <w:rsid w:val="00E5162B"/>
    <w:rsid w:val="00E5198D"/>
    <w:rsid w:val="00E51A8A"/>
    <w:rsid w:val="00E51B8C"/>
    <w:rsid w:val="00E51D35"/>
    <w:rsid w:val="00E51D9E"/>
    <w:rsid w:val="00E520B3"/>
    <w:rsid w:val="00E52356"/>
    <w:rsid w:val="00E523DD"/>
    <w:rsid w:val="00E524FD"/>
    <w:rsid w:val="00E52BCF"/>
    <w:rsid w:val="00E52DBD"/>
    <w:rsid w:val="00E52F84"/>
    <w:rsid w:val="00E5321A"/>
    <w:rsid w:val="00E53B33"/>
    <w:rsid w:val="00E53FCA"/>
    <w:rsid w:val="00E544E8"/>
    <w:rsid w:val="00E544F4"/>
    <w:rsid w:val="00E549B5"/>
    <w:rsid w:val="00E54A25"/>
    <w:rsid w:val="00E54E2F"/>
    <w:rsid w:val="00E54E3F"/>
    <w:rsid w:val="00E54E7D"/>
    <w:rsid w:val="00E55849"/>
    <w:rsid w:val="00E55B17"/>
    <w:rsid w:val="00E55B91"/>
    <w:rsid w:val="00E55D14"/>
    <w:rsid w:val="00E55DC5"/>
    <w:rsid w:val="00E55FC7"/>
    <w:rsid w:val="00E5616D"/>
    <w:rsid w:val="00E5678F"/>
    <w:rsid w:val="00E56EC8"/>
    <w:rsid w:val="00E57188"/>
    <w:rsid w:val="00E57300"/>
    <w:rsid w:val="00E57468"/>
    <w:rsid w:val="00E5774F"/>
    <w:rsid w:val="00E57D40"/>
    <w:rsid w:val="00E57DD3"/>
    <w:rsid w:val="00E57EC8"/>
    <w:rsid w:val="00E6010C"/>
    <w:rsid w:val="00E602D7"/>
    <w:rsid w:val="00E605AA"/>
    <w:rsid w:val="00E60901"/>
    <w:rsid w:val="00E60A85"/>
    <w:rsid w:val="00E60E45"/>
    <w:rsid w:val="00E60F4D"/>
    <w:rsid w:val="00E6111B"/>
    <w:rsid w:val="00E61527"/>
    <w:rsid w:val="00E616E5"/>
    <w:rsid w:val="00E6182A"/>
    <w:rsid w:val="00E61863"/>
    <w:rsid w:val="00E618AD"/>
    <w:rsid w:val="00E61B5F"/>
    <w:rsid w:val="00E61C70"/>
    <w:rsid w:val="00E62091"/>
    <w:rsid w:val="00E62108"/>
    <w:rsid w:val="00E621AB"/>
    <w:rsid w:val="00E62241"/>
    <w:rsid w:val="00E627E3"/>
    <w:rsid w:val="00E6309E"/>
    <w:rsid w:val="00E63839"/>
    <w:rsid w:val="00E63D54"/>
    <w:rsid w:val="00E640A6"/>
    <w:rsid w:val="00E6445B"/>
    <w:rsid w:val="00E644CE"/>
    <w:rsid w:val="00E644F1"/>
    <w:rsid w:val="00E645F1"/>
    <w:rsid w:val="00E64888"/>
    <w:rsid w:val="00E6488E"/>
    <w:rsid w:val="00E6495A"/>
    <w:rsid w:val="00E64980"/>
    <w:rsid w:val="00E64AE0"/>
    <w:rsid w:val="00E64C30"/>
    <w:rsid w:val="00E64E73"/>
    <w:rsid w:val="00E65033"/>
    <w:rsid w:val="00E65080"/>
    <w:rsid w:val="00E65141"/>
    <w:rsid w:val="00E6534E"/>
    <w:rsid w:val="00E65362"/>
    <w:rsid w:val="00E65518"/>
    <w:rsid w:val="00E65554"/>
    <w:rsid w:val="00E65741"/>
    <w:rsid w:val="00E65768"/>
    <w:rsid w:val="00E6581C"/>
    <w:rsid w:val="00E65A76"/>
    <w:rsid w:val="00E65B10"/>
    <w:rsid w:val="00E65D82"/>
    <w:rsid w:val="00E65FDE"/>
    <w:rsid w:val="00E660B3"/>
    <w:rsid w:val="00E662FF"/>
    <w:rsid w:val="00E6633B"/>
    <w:rsid w:val="00E66A69"/>
    <w:rsid w:val="00E66F7C"/>
    <w:rsid w:val="00E67011"/>
    <w:rsid w:val="00E67021"/>
    <w:rsid w:val="00E67428"/>
    <w:rsid w:val="00E67800"/>
    <w:rsid w:val="00E67948"/>
    <w:rsid w:val="00E67EBF"/>
    <w:rsid w:val="00E67FBB"/>
    <w:rsid w:val="00E70333"/>
    <w:rsid w:val="00E705D3"/>
    <w:rsid w:val="00E7062B"/>
    <w:rsid w:val="00E7068C"/>
    <w:rsid w:val="00E70851"/>
    <w:rsid w:val="00E70A8E"/>
    <w:rsid w:val="00E70BEC"/>
    <w:rsid w:val="00E70CE3"/>
    <w:rsid w:val="00E7128E"/>
    <w:rsid w:val="00E716B3"/>
    <w:rsid w:val="00E7181D"/>
    <w:rsid w:val="00E71CEB"/>
    <w:rsid w:val="00E71DB7"/>
    <w:rsid w:val="00E71F0D"/>
    <w:rsid w:val="00E7212A"/>
    <w:rsid w:val="00E722CC"/>
    <w:rsid w:val="00E72516"/>
    <w:rsid w:val="00E725E5"/>
    <w:rsid w:val="00E728CB"/>
    <w:rsid w:val="00E72C15"/>
    <w:rsid w:val="00E72C55"/>
    <w:rsid w:val="00E73551"/>
    <w:rsid w:val="00E7360B"/>
    <w:rsid w:val="00E737D4"/>
    <w:rsid w:val="00E73A52"/>
    <w:rsid w:val="00E73A90"/>
    <w:rsid w:val="00E73C10"/>
    <w:rsid w:val="00E73C34"/>
    <w:rsid w:val="00E73E45"/>
    <w:rsid w:val="00E73E86"/>
    <w:rsid w:val="00E7403D"/>
    <w:rsid w:val="00E74318"/>
    <w:rsid w:val="00E744EB"/>
    <w:rsid w:val="00E74678"/>
    <w:rsid w:val="00E748F9"/>
    <w:rsid w:val="00E74A93"/>
    <w:rsid w:val="00E74B37"/>
    <w:rsid w:val="00E75063"/>
    <w:rsid w:val="00E75094"/>
    <w:rsid w:val="00E7525D"/>
    <w:rsid w:val="00E753A5"/>
    <w:rsid w:val="00E756E9"/>
    <w:rsid w:val="00E756EB"/>
    <w:rsid w:val="00E756F7"/>
    <w:rsid w:val="00E75A04"/>
    <w:rsid w:val="00E75BD0"/>
    <w:rsid w:val="00E75C43"/>
    <w:rsid w:val="00E75CA1"/>
    <w:rsid w:val="00E760BC"/>
    <w:rsid w:val="00E76129"/>
    <w:rsid w:val="00E76358"/>
    <w:rsid w:val="00E763E0"/>
    <w:rsid w:val="00E7640D"/>
    <w:rsid w:val="00E76434"/>
    <w:rsid w:val="00E7666C"/>
    <w:rsid w:val="00E76C4A"/>
    <w:rsid w:val="00E76F85"/>
    <w:rsid w:val="00E7701D"/>
    <w:rsid w:val="00E77579"/>
    <w:rsid w:val="00E779AD"/>
    <w:rsid w:val="00E77B92"/>
    <w:rsid w:val="00E77F3E"/>
    <w:rsid w:val="00E801DE"/>
    <w:rsid w:val="00E804D4"/>
    <w:rsid w:val="00E805FA"/>
    <w:rsid w:val="00E80706"/>
    <w:rsid w:val="00E8091D"/>
    <w:rsid w:val="00E8096C"/>
    <w:rsid w:val="00E80B82"/>
    <w:rsid w:val="00E81043"/>
    <w:rsid w:val="00E81183"/>
    <w:rsid w:val="00E81284"/>
    <w:rsid w:val="00E812D9"/>
    <w:rsid w:val="00E81472"/>
    <w:rsid w:val="00E8157C"/>
    <w:rsid w:val="00E81C86"/>
    <w:rsid w:val="00E81E04"/>
    <w:rsid w:val="00E81E27"/>
    <w:rsid w:val="00E82013"/>
    <w:rsid w:val="00E820E5"/>
    <w:rsid w:val="00E822F5"/>
    <w:rsid w:val="00E82309"/>
    <w:rsid w:val="00E82ACA"/>
    <w:rsid w:val="00E830B6"/>
    <w:rsid w:val="00E830FD"/>
    <w:rsid w:val="00E831B3"/>
    <w:rsid w:val="00E8334A"/>
    <w:rsid w:val="00E8339C"/>
    <w:rsid w:val="00E834E4"/>
    <w:rsid w:val="00E836AC"/>
    <w:rsid w:val="00E838C0"/>
    <w:rsid w:val="00E83946"/>
    <w:rsid w:val="00E83A49"/>
    <w:rsid w:val="00E83CA0"/>
    <w:rsid w:val="00E83F48"/>
    <w:rsid w:val="00E8432D"/>
    <w:rsid w:val="00E84383"/>
    <w:rsid w:val="00E844EB"/>
    <w:rsid w:val="00E84669"/>
    <w:rsid w:val="00E8477A"/>
    <w:rsid w:val="00E84812"/>
    <w:rsid w:val="00E848F2"/>
    <w:rsid w:val="00E84C09"/>
    <w:rsid w:val="00E851A5"/>
    <w:rsid w:val="00E85505"/>
    <w:rsid w:val="00E85A3D"/>
    <w:rsid w:val="00E85CC0"/>
    <w:rsid w:val="00E85E03"/>
    <w:rsid w:val="00E8604C"/>
    <w:rsid w:val="00E86130"/>
    <w:rsid w:val="00E86210"/>
    <w:rsid w:val="00E8637C"/>
    <w:rsid w:val="00E8658D"/>
    <w:rsid w:val="00E86AC3"/>
    <w:rsid w:val="00E86F76"/>
    <w:rsid w:val="00E870EC"/>
    <w:rsid w:val="00E87938"/>
    <w:rsid w:val="00E87B0B"/>
    <w:rsid w:val="00E87EEA"/>
    <w:rsid w:val="00E87F7B"/>
    <w:rsid w:val="00E9022B"/>
    <w:rsid w:val="00E90304"/>
    <w:rsid w:val="00E90327"/>
    <w:rsid w:val="00E904AB"/>
    <w:rsid w:val="00E904CC"/>
    <w:rsid w:val="00E904EC"/>
    <w:rsid w:val="00E9059D"/>
    <w:rsid w:val="00E905E6"/>
    <w:rsid w:val="00E90713"/>
    <w:rsid w:val="00E9086B"/>
    <w:rsid w:val="00E90F47"/>
    <w:rsid w:val="00E90F48"/>
    <w:rsid w:val="00E90FA1"/>
    <w:rsid w:val="00E91012"/>
    <w:rsid w:val="00E910DF"/>
    <w:rsid w:val="00E91248"/>
    <w:rsid w:val="00E91367"/>
    <w:rsid w:val="00E9137E"/>
    <w:rsid w:val="00E91453"/>
    <w:rsid w:val="00E917A8"/>
    <w:rsid w:val="00E917BA"/>
    <w:rsid w:val="00E91A0C"/>
    <w:rsid w:val="00E91DA8"/>
    <w:rsid w:val="00E91E80"/>
    <w:rsid w:val="00E922A7"/>
    <w:rsid w:val="00E9237B"/>
    <w:rsid w:val="00E92381"/>
    <w:rsid w:val="00E9244D"/>
    <w:rsid w:val="00E92527"/>
    <w:rsid w:val="00E926E4"/>
    <w:rsid w:val="00E927EC"/>
    <w:rsid w:val="00E928AA"/>
    <w:rsid w:val="00E9293D"/>
    <w:rsid w:val="00E92F08"/>
    <w:rsid w:val="00E92F80"/>
    <w:rsid w:val="00E93167"/>
    <w:rsid w:val="00E9331C"/>
    <w:rsid w:val="00E93BF7"/>
    <w:rsid w:val="00E93C10"/>
    <w:rsid w:val="00E93F96"/>
    <w:rsid w:val="00E941FC"/>
    <w:rsid w:val="00E9496D"/>
    <w:rsid w:val="00E94B5D"/>
    <w:rsid w:val="00E94E55"/>
    <w:rsid w:val="00E94EC4"/>
    <w:rsid w:val="00E9527E"/>
    <w:rsid w:val="00E95352"/>
    <w:rsid w:val="00E95D1D"/>
    <w:rsid w:val="00E967DE"/>
    <w:rsid w:val="00E9688F"/>
    <w:rsid w:val="00E9699E"/>
    <w:rsid w:val="00E96DA1"/>
    <w:rsid w:val="00E96E94"/>
    <w:rsid w:val="00E97132"/>
    <w:rsid w:val="00E974DD"/>
    <w:rsid w:val="00E97883"/>
    <w:rsid w:val="00E9791F"/>
    <w:rsid w:val="00E97A8B"/>
    <w:rsid w:val="00E97E1F"/>
    <w:rsid w:val="00E97E60"/>
    <w:rsid w:val="00E97F05"/>
    <w:rsid w:val="00EA0040"/>
    <w:rsid w:val="00EA019C"/>
    <w:rsid w:val="00EA04A4"/>
    <w:rsid w:val="00EA06CA"/>
    <w:rsid w:val="00EA0785"/>
    <w:rsid w:val="00EA084E"/>
    <w:rsid w:val="00EA092B"/>
    <w:rsid w:val="00EA0995"/>
    <w:rsid w:val="00EA0B84"/>
    <w:rsid w:val="00EA0DFF"/>
    <w:rsid w:val="00EA0E69"/>
    <w:rsid w:val="00EA0E87"/>
    <w:rsid w:val="00EA10D0"/>
    <w:rsid w:val="00EA12FA"/>
    <w:rsid w:val="00EA153C"/>
    <w:rsid w:val="00EA1597"/>
    <w:rsid w:val="00EA1974"/>
    <w:rsid w:val="00EA1E8F"/>
    <w:rsid w:val="00EA202A"/>
    <w:rsid w:val="00EA21D8"/>
    <w:rsid w:val="00EA2793"/>
    <w:rsid w:val="00EA27CD"/>
    <w:rsid w:val="00EA2AFF"/>
    <w:rsid w:val="00EA2B6C"/>
    <w:rsid w:val="00EA309B"/>
    <w:rsid w:val="00EA30A5"/>
    <w:rsid w:val="00EA3262"/>
    <w:rsid w:val="00EA37EB"/>
    <w:rsid w:val="00EA38C2"/>
    <w:rsid w:val="00EA3ACD"/>
    <w:rsid w:val="00EA3D66"/>
    <w:rsid w:val="00EA4139"/>
    <w:rsid w:val="00EA4330"/>
    <w:rsid w:val="00EA436A"/>
    <w:rsid w:val="00EA4382"/>
    <w:rsid w:val="00EA43A9"/>
    <w:rsid w:val="00EA46E1"/>
    <w:rsid w:val="00EA47B5"/>
    <w:rsid w:val="00EA4983"/>
    <w:rsid w:val="00EA4B5B"/>
    <w:rsid w:val="00EA5678"/>
    <w:rsid w:val="00EA5792"/>
    <w:rsid w:val="00EA58DA"/>
    <w:rsid w:val="00EA5BF4"/>
    <w:rsid w:val="00EA61DC"/>
    <w:rsid w:val="00EA645A"/>
    <w:rsid w:val="00EA6498"/>
    <w:rsid w:val="00EA6538"/>
    <w:rsid w:val="00EA656D"/>
    <w:rsid w:val="00EA6CE3"/>
    <w:rsid w:val="00EA6D76"/>
    <w:rsid w:val="00EA7286"/>
    <w:rsid w:val="00EA7374"/>
    <w:rsid w:val="00EA772D"/>
    <w:rsid w:val="00EA7B11"/>
    <w:rsid w:val="00EA7B29"/>
    <w:rsid w:val="00EA7C56"/>
    <w:rsid w:val="00EA7D33"/>
    <w:rsid w:val="00EA7EB4"/>
    <w:rsid w:val="00EA7F48"/>
    <w:rsid w:val="00EA7F65"/>
    <w:rsid w:val="00EB0193"/>
    <w:rsid w:val="00EB044F"/>
    <w:rsid w:val="00EB0950"/>
    <w:rsid w:val="00EB0B87"/>
    <w:rsid w:val="00EB0BBC"/>
    <w:rsid w:val="00EB0C61"/>
    <w:rsid w:val="00EB0F34"/>
    <w:rsid w:val="00EB10EE"/>
    <w:rsid w:val="00EB12F2"/>
    <w:rsid w:val="00EB1811"/>
    <w:rsid w:val="00EB1972"/>
    <w:rsid w:val="00EB1B62"/>
    <w:rsid w:val="00EB1DD9"/>
    <w:rsid w:val="00EB23A4"/>
    <w:rsid w:val="00EB24E9"/>
    <w:rsid w:val="00EB2DDE"/>
    <w:rsid w:val="00EB3148"/>
    <w:rsid w:val="00EB3431"/>
    <w:rsid w:val="00EB3524"/>
    <w:rsid w:val="00EB3612"/>
    <w:rsid w:val="00EB3692"/>
    <w:rsid w:val="00EB36D0"/>
    <w:rsid w:val="00EB3A5E"/>
    <w:rsid w:val="00EB3A62"/>
    <w:rsid w:val="00EB3DBD"/>
    <w:rsid w:val="00EB3E00"/>
    <w:rsid w:val="00EB3F98"/>
    <w:rsid w:val="00EB4334"/>
    <w:rsid w:val="00EB45FE"/>
    <w:rsid w:val="00EB4734"/>
    <w:rsid w:val="00EB4921"/>
    <w:rsid w:val="00EB524D"/>
    <w:rsid w:val="00EB529E"/>
    <w:rsid w:val="00EB5347"/>
    <w:rsid w:val="00EB578F"/>
    <w:rsid w:val="00EB5B34"/>
    <w:rsid w:val="00EB5B55"/>
    <w:rsid w:val="00EB5C22"/>
    <w:rsid w:val="00EB5D5A"/>
    <w:rsid w:val="00EB6058"/>
    <w:rsid w:val="00EB6584"/>
    <w:rsid w:val="00EB6967"/>
    <w:rsid w:val="00EB6999"/>
    <w:rsid w:val="00EB6D43"/>
    <w:rsid w:val="00EB6DE5"/>
    <w:rsid w:val="00EB6E41"/>
    <w:rsid w:val="00EB7441"/>
    <w:rsid w:val="00EB79D5"/>
    <w:rsid w:val="00EB7E9B"/>
    <w:rsid w:val="00EC0166"/>
    <w:rsid w:val="00EC06C7"/>
    <w:rsid w:val="00EC0B59"/>
    <w:rsid w:val="00EC0C09"/>
    <w:rsid w:val="00EC0CA2"/>
    <w:rsid w:val="00EC0D75"/>
    <w:rsid w:val="00EC0DA2"/>
    <w:rsid w:val="00EC10AA"/>
    <w:rsid w:val="00EC1212"/>
    <w:rsid w:val="00EC12C2"/>
    <w:rsid w:val="00EC1648"/>
    <w:rsid w:val="00EC16CA"/>
    <w:rsid w:val="00EC17B4"/>
    <w:rsid w:val="00EC195B"/>
    <w:rsid w:val="00EC1C60"/>
    <w:rsid w:val="00EC2444"/>
    <w:rsid w:val="00EC25C9"/>
    <w:rsid w:val="00EC286A"/>
    <w:rsid w:val="00EC2A83"/>
    <w:rsid w:val="00EC2AA0"/>
    <w:rsid w:val="00EC33DC"/>
    <w:rsid w:val="00EC35B4"/>
    <w:rsid w:val="00EC3706"/>
    <w:rsid w:val="00EC3821"/>
    <w:rsid w:val="00EC3D6F"/>
    <w:rsid w:val="00EC44FA"/>
    <w:rsid w:val="00EC48B5"/>
    <w:rsid w:val="00EC4DE1"/>
    <w:rsid w:val="00EC500E"/>
    <w:rsid w:val="00EC5120"/>
    <w:rsid w:val="00EC54CB"/>
    <w:rsid w:val="00EC585B"/>
    <w:rsid w:val="00EC587A"/>
    <w:rsid w:val="00EC593F"/>
    <w:rsid w:val="00EC5949"/>
    <w:rsid w:val="00EC5DA7"/>
    <w:rsid w:val="00EC6031"/>
    <w:rsid w:val="00EC69D7"/>
    <w:rsid w:val="00EC6BDA"/>
    <w:rsid w:val="00EC70C3"/>
    <w:rsid w:val="00EC7154"/>
    <w:rsid w:val="00EC78E3"/>
    <w:rsid w:val="00EC79EF"/>
    <w:rsid w:val="00EC7BCD"/>
    <w:rsid w:val="00EC7CEB"/>
    <w:rsid w:val="00EC7D03"/>
    <w:rsid w:val="00ED0143"/>
    <w:rsid w:val="00ED01AF"/>
    <w:rsid w:val="00ED01BA"/>
    <w:rsid w:val="00ED04D7"/>
    <w:rsid w:val="00ED06AC"/>
    <w:rsid w:val="00ED0746"/>
    <w:rsid w:val="00ED09C5"/>
    <w:rsid w:val="00ED0B16"/>
    <w:rsid w:val="00ED0D62"/>
    <w:rsid w:val="00ED0EFE"/>
    <w:rsid w:val="00ED1382"/>
    <w:rsid w:val="00ED13A2"/>
    <w:rsid w:val="00ED14BC"/>
    <w:rsid w:val="00ED14ED"/>
    <w:rsid w:val="00ED1531"/>
    <w:rsid w:val="00ED156E"/>
    <w:rsid w:val="00ED1757"/>
    <w:rsid w:val="00ED17D8"/>
    <w:rsid w:val="00ED19B6"/>
    <w:rsid w:val="00ED19BA"/>
    <w:rsid w:val="00ED1A4D"/>
    <w:rsid w:val="00ED1BB6"/>
    <w:rsid w:val="00ED1DE3"/>
    <w:rsid w:val="00ED24C7"/>
    <w:rsid w:val="00ED252E"/>
    <w:rsid w:val="00ED26E2"/>
    <w:rsid w:val="00ED2743"/>
    <w:rsid w:val="00ED2909"/>
    <w:rsid w:val="00ED2968"/>
    <w:rsid w:val="00ED3218"/>
    <w:rsid w:val="00ED3652"/>
    <w:rsid w:val="00ED3756"/>
    <w:rsid w:val="00ED3AC5"/>
    <w:rsid w:val="00ED3ADD"/>
    <w:rsid w:val="00ED3BEE"/>
    <w:rsid w:val="00ED3F0E"/>
    <w:rsid w:val="00ED41CD"/>
    <w:rsid w:val="00ED42B1"/>
    <w:rsid w:val="00ED46D9"/>
    <w:rsid w:val="00ED4B77"/>
    <w:rsid w:val="00ED4E43"/>
    <w:rsid w:val="00ED5475"/>
    <w:rsid w:val="00ED575C"/>
    <w:rsid w:val="00ED59D4"/>
    <w:rsid w:val="00ED5BE0"/>
    <w:rsid w:val="00ED5E39"/>
    <w:rsid w:val="00ED610F"/>
    <w:rsid w:val="00ED63CC"/>
    <w:rsid w:val="00ED6521"/>
    <w:rsid w:val="00ED6703"/>
    <w:rsid w:val="00ED67A9"/>
    <w:rsid w:val="00ED67C6"/>
    <w:rsid w:val="00ED67F8"/>
    <w:rsid w:val="00ED6A48"/>
    <w:rsid w:val="00ED6C05"/>
    <w:rsid w:val="00ED6E16"/>
    <w:rsid w:val="00ED6E28"/>
    <w:rsid w:val="00ED72E3"/>
    <w:rsid w:val="00ED766A"/>
    <w:rsid w:val="00ED7A38"/>
    <w:rsid w:val="00ED7B23"/>
    <w:rsid w:val="00ED7B2A"/>
    <w:rsid w:val="00ED7B68"/>
    <w:rsid w:val="00ED7E3F"/>
    <w:rsid w:val="00ED7FA8"/>
    <w:rsid w:val="00EE027C"/>
    <w:rsid w:val="00EE039E"/>
    <w:rsid w:val="00EE0459"/>
    <w:rsid w:val="00EE09D8"/>
    <w:rsid w:val="00EE0B10"/>
    <w:rsid w:val="00EE0BE0"/>
    <w:rsid w:val="00EE0DEC"/>
    <w:rsid w:val="00EE0F78"/>
    <w:rsid w:val="00EE1070"/>
    <w:rsid w:val="00EE1158"/>
    <w:rsid w:val="00EE1240"/>
    <w:rsid w:val="00EE13EC"/>
    <w:rsid w:val="00EE1946"/>
    <w:rsid w:val="00EE1C43"/>
    <w:rsid w:val="00EE1C70"/>
    <w:rsid w:val="00EE1CCA"/>
    <w:rsid w:val="00EE1F13"/>
    <w:rsid w:val="00EE1F88"/>
    <w:rsid w:val="00EE2564"/>
    <w:rsid w:val="00EE2801"/>
    <w:rsid w:val="00EE29BD"/>
    <w:rsid w:val="00EE29EC"/>
    <w:rsid w:val="00EE2AEE"/>
    <w:rsid w:val="00EE2C7F"/>
    <w:rsid w:val="00EE307A"/>
    <w:rsid w:val="00EE313E"/>
    <w:rsid w:val="00EE31DB"/>
    <w:rsid w:val="00EE3436"/>
    <w:rsid w:val="00EE396E"/>
    <w:rsid w:val="00EE3C44"/>
    <w:rsid w:val="00EE3C55"/>
    <w:rsid w:val="00EE3E15"/>
    <w:rsid w:val="00EE407E"/>
    <w:rsid w:val="00EE42A6"/>
    <w:rsid w:val="00EE4797"/>
    <w:rsid w:val="00EE486E"/>
    <w:rsid w:val="00EE499C"/>
    <w:rsid w:val="00EE49CD"/>
    <w:rsid w:val="00EE4A4C"/>
    <w:rsid w:val="00EE4B41"/>
    <w:rsid w:val="00EE4C00"/>
    <w:rsid w:val="00EE4F0C"/>
    <w:rsid w:val="00EE4F58"/>
    <w:rsid w:val="00EE5375"/>
    <w:rsid w:val="00EE56FD"/>
    <w:rsid w:val="00EE5836"/>
    <w:rsid w:val="00EE5AB2"/>
    <w:rsid w:val="00EE5E20"/>
    <w:rsid w:val="00EE5F5F"/>
    <w:rsid w:val="00EE60BA"/>
    <w:rsid w:val="00EE61E1"/>
    <w:rsid w:val="00EE6262"/>
    <w:rsid w:val="00EE67FF"/>
    <w:rsid w:val="00EE6B5E"/>
    <w:rsid w:val="00EE6E7E"/>
    <w:rsid w:val="00EE6E89"/>
    <w:rsid w:val="00EE6F5E"/>
    <w:rsid w:val="00EE70EF"/>
    <w:rsid w:val="00EE7290"/>
    <w:rsid w:val="00EE738B"/>
    <w:rsid w:val="00EE75A2"/>
    <w:rsid w:val="00EE75C4"/>
    <w:rsid w:val="00EE7735"/>
    <w:rsid w:val="00EE7923"/>
    <w:rsid w:val="00EE7924"/>
    <w:rsid w:val="00EE798E"/>
    <w:rsid w:val="00EE7A34"/>
    <w:rsid w:val="00EE7BC6"/>
    <w:rsid w:val="00EE7E23"/>
    <w:rsid w:val="00EF01CC"/>
    <w:rsid w:val="00EF0480"/>
    <w:rsid w:val="00EF065E"/>
    <w:rsid w:val="00EF06D6"/>
    <w:rsid w:val="00EF071E"/>
    <w:rsid w:val="00EF078B"/>
    <w:rsid w:val="00EF0AC5"/>
    <w:rsid w:val="00EF0B77"/>
    <w:rsid w:val="00EF0D4B"/>
    <w:rsid w:val="00EF0F7E"/>
    <w:rsid w:val="00EF14A1"/>
    <w:rsid w:val="00EF1AC5"/>
    <w:rsid w:val="00EF1AF3"/>
    <w:rsid w:val="00EF1C6D"/>
    <w:rsid w:val="00EF1D25"/>
    <w:rsid w:val="00EF20D4"/>
    <w:rsid w:val="00EF2104"/>
    <w:rsid w:val="00EF23CD"/>
    <w:rsid w:val="00EF2421"/>
    <w:rsid w:val="00EF270F"/>
    <w:rsid w:val="00EF2912"/>
    <w:rsid w:val="00EF2ACC"/>
    <w:rsid w:val="00EF2B35"/>
    <w:rsid w:val="00EF2BA7"/>
    <w:rsid w:val="00EF2CBC"/>
    <w:rsid w:val="00EF2E2A"/>
    <w:rsid w:val="00EF2E41"/>
    <w:rsid w:val="00EF36A8"/>
    <w:rsid w:val="00EF36C0"/>
    <w:rsid w:val="00EF392D"/>
    <w:rsid w:val="00EF3E3A"/>
    <w:rsid w:val="00EF4254"/>
    <w:rsid w:val="00EF4420"/>
    <w:rsid w:val="00EF463F"/>
    <w:rsid w:val="00EF4722"/>
    <w:rsid w:val="00EF48FC"/>
    <w:rsid w:val="00EF4A17"/>
    <w:rsid w:val="00EF4B3A"/>
    <w:rsid w:val="00EF4C62"/>
    <w:rsid w:val="00EF5545"/>
    <w:rsid w:val="00EF558E"/>
    <w:rsid w:val="00EF58CF"/>
    <w:rsid w:val="00EF5963"/>
    <w:rsid w:val="00EF59CC"/>
    <w:rsid w:val="00EF5BB5"/>
    <w:rsid w:val="00EF5D09"/>
    <w:rsid w:val="00EF5DBC"/>
    <w:rsid w:val="00EF5EA4"/>
    <w:rsid w:val="00EF5FBC"/>
    <w:rsid w:val="00EF6235"/>
    <w:rsid w:val="00EF6540"/>
    <w:rsid w:val="00EF6658"/>
    <w:rsid w:val="00EF6B34"/>
    <w:rsid w:val="00EF6CC9"/>
    <w:rsid w:val="00EF6DBC"/>
    <w:rsid w:val="00EF7058"/>
    <w:rsid w:val="00EF7073"/>
    <w:rsid w:val="00EF7098"/>
    <w:rsid w:val="00EF714C"/>
    <w:rsid w:val="00EF7827"/>
    <w:rsid w:val="00EF7982"/>
    <w:rsid w:val="00EF7AE1"/>
    <w:rsid w:val="00EF7CCA"/>
    <w:rsid w:val="00EF7E09"/>
    <w:rsid w:val="00F0032C"/>
    <w:rsid w:val="00F00619"/>
    <w:rsid w:val="00F0071A"/>
    <w:rsid w:val="00F007C9"/>
    <w:rsid w:val="00F007FD"/>
    <w:rsid w:val="00F00804"/>
    <w:rsid w:val="00F008E9"/>
    <w:rsid w:val="00F00B32"/>
    <w:rsid w:val="00F00CF2"/>
    <w:rsid w:val="00F00E1D"/>
    <w:rsid w:val="00F0102F"/>
    <w:rsid w:val="00F0150C"/>
    <w:rsid w:val="00F01561"/>
    <w:rsid w:val="00F01700"/>
    <w:rsid w:val="00F0191D"/>
    <w:rsid w:val="00F01A75"/>
    <w:rsid w:val="00F01BD3"/>
    <w:rsid w:val="00F01C07"/>
    <w:rsid w:val="00F01C24"/>
    <w:rsid w:val="00F01E34"/>
    <w:rsid w:val="00F01ED1"/>
    <w:rsid w:val="00F02028"/>
    <w:rsid w:val="00F02444"/>
    <w:rsid w:val="00F029F4"/>
    <w:rsid w:val="00F02B2A"/>
    <w:rsid w:val="00F02B71"/>
    <w:rsid w:val="00F02EEE"/>
    <w:rsid w:val="00F03239"/>
    <w:rsid w:val="00F03269"/>
    <w:rsid w:val="00F033AA"/>
    <w:rsid w:val="00F03494"/>
    <w:rsid w:val="00F04365"/>
    <w:rsid w:val="00F04458"/>
    <w:rsid w:val="00F044ED"/>
    <w:rsid w:val="00F049E6"/>
    <w:rsid w:val="00F049FA"/>
    <w:rsid w:val="00F04AA3"/>
    <w:rsid w:val="00F04D98"/>
    <w:rsid w:val="00F04ECA"/>
    <w:rsid w:val="00F04FDF"/>
    <w:rsid w:val="00F053F4"/>
    <w:rsid w:val="00F05732"/>
    <w:rsid w:val="00F058E5"/>
    <w:rsid w:val="00F05B44"/>
    <w:rsid w:val="00F0605F"/>
    <w:rsid w:val="00F0619B"/>
    <w:rsid w:val="00F06A3B"/>
    <w:rsid w:val="00F06D78"/>
    <w:rsid w:val="00F06ED2"/>
    <w:rsid w:val="00F06F4B"/>
    <w:rsid w:val="00F07234"/>
    <w:rsid w:val="00F07466"/>
    <w:rsid w:val="00F07518"/>
    <w:rsid w:val="00F07960"/>
    <w:rsid w:val="00F07B72"/>
    <w:rsid w:val="00F07FE6"/>
    <w:rsid w:val="00F10246"/>
    <w:rsid w:val="00F10880"/>
    <w:rsid w:val="00F1092D"/>
    <w:rsid w:val="00F109DF"/>
    <w:rsid w:val="00F10A11"/>
    <w:rsid w:val="00F10B0C"/>
    <w:rsid w:val="00F11591"/>
    <w:rsid w:val="00F11948"/>
    <w:rsid w:val="00F11AEE"/>
    <w:rsid w:val="00F11B4E"/>
    <w:rsid w:val="00F11C98"/>
    <w:rsid w:val="00F11DF1"/>
    <w:rsid w:val="00F11F38"/>
    <w:rsid w:val="00F11F9A"/>
    <w:rsid w:val="00F123BF"/>
    <w:rsid w:val="00F126C7"/>
    <w:rsid w:val="00F126D0"/>
    <w:rsid w:val="00F12AD5"/>
    <w:rsid w:val="00F12ED2"/>
    <w:rsid w:val="00F12FF4"/>
    <w:rsid w:val="00F1302B"/>
    <w:rsid w:val="00F130C1"/>
    <w:rsid w:val="00F138C6"/>
    <w:rsid w:val="00F13943"/>
    <w:rsid w:val="00F13D39"/>
    <w:rsid w:val="00F141CB"/>
    <w:rsid w:val="00F14314"/>
    <w:rsid w:val="00F14648"/>
    <w:rsid w:val="00F14A19"/>
    <w:rsid w:val="00F14CCE"/>
    <w:rsid w:val="00F14E8F"/>
    <w:rsid w:val="00F14EAF"/>
    <w:rsid w:val="00F14FE8"/>
    <w:rsid w:val="00F15012"/>
    <w:rsid w:val="00F15025"/>
    <w:rsid w:val="00F15058"/>
    <w:rsid w:val="00F15180"/>
    <w:rsid w:val="00F151A3"/>
    <w:rsid w:val="00F1525D"/>
    <w:rsid w:val="00F15280"/>
    <w:rsid w:val="00F153B2"/>
    <w:rsid w:val="00F15479"/>
    <w:rsid w:val="00F157FD"/>
    <w:rsid w:val="00F159AF"/>
    <w:rsid w:val="00F15B0B"/>
    <w:rsid w:val="00F15C59"/>
    <w:rsid w:val="00F1633D"/>
    <w:rsid w:val="00F16425"/>
    <w:rsid w:val="00F167BA"/>
    <w:rsid w:val="00F16919"/>
    <w:rsid w:val="00F16981"/>
    <w:rsid w:val="00F16A66"/>
    <w:rsid w:val="00F16F9E"/>
    <w:rsid w:val="00F17124"/>
    <w:rsid w:val="00F172B6"/>
    <w:rsid w:val="00F175E8"/>
    <w:rsid w:val="00F178B7"/>
    <w:rsid w:val="00F179A5"/>
    <w:rsid w:val="00F17C87"/>
    <w:rsid w:val="00F20140"/>
    <w:rsid w:val="00F20163"/>
    <w:rsid w:val="00F2044B"/>
    <w:rsid w:val="00F20629"/>
    <w:rsid w:val="00F20681"/>
    <w:rsid w:val="00F206E1"/>
    <w:rsid w:val="00F20933"/>
    <w:rsid w:val="00F209B8"/>
    <w:rsid w:val="00F20E1C"/>
    <w:rsid w:val="00F20E5E"/>
    <w:rsid w:val="00F2148F"/>
    <w:rsid w:val="00F214A9"/>
    <w:rsid w:val="00F21563"/>
    <w:rsid w:val="00F21803"/>
    <w:rsid w:val="00F2195B"/>
    <w:rsid w:val="00F21DCC"/>
    <w:rsid w:val="00F220BC"/>
    <w:rsid w:val="00F22137"/>
    <w:rsid w:val="00F222C9"/>
    <w:rsid w:val="00F22854"/>
    <w:rsid w:val="00F22A90"/>
    <w:rsid w:val="00F22D7C"/>
    <w:rsid w:val="00F23032"/>
    <w:rsid w:val="00F2329A"/>
    <w:rsid w:val="00F2350F"/>
    <w:rsid w:val="00F23D69"/>
    <w:rsid w:val="00F23DC6"/>
    <w:rsid w:val="00F23E7F"/>
    <w:rsid w:val="00F23EE1"/>
    <w:rsid w:val="00F242DB"/>
    <w:rsid w:val="00F243B4"/>
    <w:rsid w:val="00F243B9"/>
    <w:rsid w:val="00F24412"/>
    <w:rsid w:val="00F24D19"/>
    <w:rsid w:val="00F24D86"/>
    <w:rsid w:val="00F2529F"/>
    <w:rsid w:val="00F25544"/>
    <w:rsid w:val="00F25996"/>
    <w:rsid w:val="00F259D5"/>
    <w:rsid w:val="00F25ADE"/>
    <w:rsid w:val="00F25E56"/>
    <w:rsid w:val="00F26069"/>
    <w:rsid w:val="00F263D4"/>
    <w:rsid w:val="00F26681"/>
    <w:rsid w:val="00F266FD"/>
    <w:rsid w:val="00F269C9"/>
    <w:rsid w:val="00F26B81"/>
    <w:rsid w:val="00F26B8E"/>
    <w:rsid w:val="00F26BD4"/>
    <w:rsid w:val="00F26F46"/>
    <w:rsid w:val="00F26FFC"/>
    <w:rsid w:val="00F270C8"/>
    <w:rsid w:val="00F27149"/>
    <w:rsid w:val="00F271CA"/>
    <w:rsid w:val="00F27369"/>
    <w:rsid w:val="00F273B5"/>
    <w:rsid w:val="00F273E4"/>
    <w:rsid w:val="00F27807"/>
    <w:rsid w:val="00F27E9D"/>
    <w:rsid w:val="00F27F38"/>
    <w:rsid w:val="00F303FA"/>
    <w:rsid w:val="00F3061D"/>
    <w:rsid w:val="00F30962"/>
    <w:rsid w:val="00F309B9"/>
    <w:rsid w:val="00F30AE6"/>
    <w:rsid w:val="00F30B57"/>
    <w:rsid w:val="00F30B9C"/>
    <w:rsid w:val="00F30D42"/>
    <w:rsid w:val="00F3120E"/>
    <w:rsid w:val="00F315FA"/>
    <w:rsid w:val="00F3179C"/>
    <w:rsid w:val="00F31859"/>
    <w:rsid w:val="00F318E7"/>
    <w:rsid w:val="00F31AAE"/>
    <w:rsid w:val="00F31D63"/>
    <w:rsid w:val="00F31FE1"/>
    <w:rsid w:val="00F320F9"/>
    <w:rsid w:val="00F32258"/>
    <w:rsid w:val="00F32605"/>
    <w:rsid w:val="00F329A4"/>
    <w:rsid w:val="00F33046"/>
    <w:rsid w:val="00F3308E"/>
    <w:rsid w:val="00F330C1"/>
    <w:rsid w:val="00F33107"/>
    <w:rsid w:val="00F33129"/>
    <w:rsid w:val="00F337B6"/>
    <w:rsid w:val="00F337F5"/>
    <w:rsid w:val="00F33A20"/>
    <w:rsid w:val="00F33E2A"/>
    <w:rsid w:val="00F34091"/>
    <w:rsid w:val="00F341CC"/>
    <w:rsid w:val="00F34750"/>
    <w:rsid w:val="00F349F3"/>
    <w:rsid w:val="00F34A0E"/>
    <w:rsid w:val="00F34BD6"/>
    <w:rsid w:val="00F34E13"/>
    <w:rsid w:val="00F351C1"/>
    <w:rsid w:val="00F3526C"/>
    <w:rsid w:val="00F353D3"/>
    <w:rsid w:val="00F356B4"/>
    <w:rsid w:val="00F3593C"/>
    <w:rsid w:val="00F35AE5"/>
    <w:rsid w:val="00F35D2C"/>
    <w:rsid w:val="00F36033"/>
    <w:rsid w:val="00F365BB"/>
    <w:rsid w:val="00F365CC"/>
    <w:rsid w:val="00F368A2"/>
    <w:rsid w:val="00F368B1"/>
    <w:rsid w:val="00F36E49"/>
    <w:rsid w:val="00F3712A"/>
    <w:rsid w:val="00F371BA"/>
    <w:rsid w:val="00F373B3"/>
    <w:rsid w:val="00F37408"/>
    <w:rsid w:val="00F37543"/>
    <w:rsid w:val="00F37785"/>
    <w:rsid w:val="00F3786A"/>
    <w:rsid w:val="00F37954"/>
    <w:rsid w:val="00F379AA"/>
    <w:rsid w:val="00F37AB9"/>
    <w:rsid w:val="00F37C9D"/>
    <w:rsid w:val="00F37DD7"/>
    <w:rsid w:val="00F37F49"/>
    <w:rsid w:val="00F37F55"/>
    <w:rsid w:val="00F40012"/>
    <w:rsid w:val="00F40736"/>
    <w:rsid w:val="00F407CC"/>
    <w:rsid w:val="00F40BAF"/>
    <w:rsid w:val="00F40DFC"/>
    <w:rsid w:val="00F40E4C"/>
    <w:rsid w:val="00F41282"/>
    <w:rsid w:val="00F4130E"/>
    <w:rsid w:val="00F41421"/>
    <w:rsid w:val="00F41653"/>
    <w:rsid w:val="00F41786"/>
    <w:rsid w:val="00F41DE4"/>
    <w:rsid w:val="00F41F1A"/>
    <w:rsid w:val="00F41F62"/>
    <w:rsid w:val="00F420C6"/>
    <w:rsid w:val="00F4234D"/>
    <w:rsid w:val="00F4238E"/>
    <w:rsid w:val="00F424B9"/>
    <w:rsid w:val="00F4258F"/>
    <w:rsid w:val="00F42691"/>
    <w:rsid w:val="00F426EA"/>
    <w:rsid w:val="00F42922"/>
    <w:rsid w:val="00F42BC5"/>
    <w:rsid w:val="00F42C05"/>
    <w:rsid w:val="00F4301B"/>
    <w:rsid w:val="00F4318A"/>
    <w:rsid w:val="00F4335B"/>
    <w:rsid w:val="00F43F05"/>
    <w:rsid w:val="00F43F9C"/>
    <w:rsid w:val="00F44169"/>
    <w:rsid w:val="00F442DD"/>
    <w:rsid w:val="00F44771"/>
    <w:rsid w:val="00F4478D"/>
    <w:rsid w:val="00F44A4F"/>
    <w:rsid w:val="00F44CE5"/>
    <w:rsid w:val="00F4502A"/>
    <w:rsid w:val="00F450B5"/>
    <w:rsid w:val="00F45165"/>
    <w:rsid w:val="00F4528F"/>
    <w:rsid w:val="00F452AF"/>
    <w:rsid w:val="00F4592A"/>
    <w:rsid w:val="00F45A48"/>
    <w:rsid w:val="00F45C8B"/>
    <w:rsid w:val="00F45F25"/>
    <w:rsid w:val="00F461A5"/>
    <w:rsid w:val="00F46271"/>
    <w:rsid w:val="00F46CE0"/>
    <w:rsid w:val="00F46DA7"/>
    <w:rsid w:val="00F46E6F"/>
    <w:rsid w:val="00F47056"/>
    <w:rsid w:val="00F47103"/>
    <w:rsid w:val="00F47208"/>
    <w:rsid w:val="00F4767D"/>
    <w:rsid w:val="00F477CD"/>
    <w:rsid w:val="00F47814"/>
    <w:rsid w:val="00F47CF7"/>
    <w:rsid w:val="00F47D99"/>
    <w:rsid w:val="00F47E04"/>
    <w:rsid w:val="00F47E0E"/>
    <w:rsid w:val="00F47EB6"/>
    <w:rsid w:val="00F47FF8"/>
    <w:rsid w:val="00F503DE"/>
    <w:rsid w:val="00F5069F"/>
    <w:rsid w:val="00F508A5"/>
    <w:rsid w:val="00F5097B"/>
    <w:rsid w:val="00F50C21"/>
    <w:rsid w:val="00F50C8B"/>
    <w:rsid w:val="00F50F9B"/>
    <w:rsid w:val="00F51553"/>
    <w:rsid w:val="00F5169D"/>
    <w:rsid w:val="00F51726"/>
    <w:rsid w:val="00F5182B"/>
    <w:rsid w:val="00F51A36"/>
    <w:rsid w:val="00F51D45"/>
    <w:rsid w:val="00F51FE1"/>
    <w:rsid w:val="00F52110"/>
    <w:rsid w:val="00F5223D"/>
    <w:rsid w:val="00F52457"/>
    <w:rsid w:val="00F52458"/>
    <w:rsid w:val="00F5248A"/>
    <w:rsid w:val="00F5259B"/>
    <w:rsid w:val="00F52841"/>
    <w:rsid w:val="00F529D3"/>
    <w:rsid w:val="00F529DF"/>
    <w:rsid w:val="00F52A41"/>
    <w:rsid w:val="00F52F37"/>
    <w:rsid w:val="00F5345D"/>
    <w:rsid w:val="00F53572"/>
    <w:rsid w:val="00F536AB"/>
    <w:rsid w:val="00F536B0"/>
    <w:rsid w:val="00F536C4"/>
    <w:rsid w:val="00F53888"/>
    <w:rsid w:val="00F53A63"/>
    <w:rsid w:val="00F53C83"/>
    <w:rsid w:val="00F53F1B"/>
    <w:rsid w:val="00F53FA7"/>
    <w:rsid w:val="00F54120"/>
    <w:rsid w:val="00F543B1"/>
    <w:rsid w:val="00F5472F"/>
    <w:rsid w:val="00F5477A"/>
    <w:rsid w:val="00F54B1E"/>
    <w:rsid w:val="00F54C41"/>
    <w:rsid w:val="00F54FAB"/>
    <w:rsid w:val="00F55229"/>
    <w:rsid w:val="00F553FC"/>
    <w:rsid w:val="00F5552E"/>
    <w:rsid w:val="00F55D2E"/>
    <w:rsid w:val="00F55DC3"/>
    <w:rsid w:val="00F55E06"/>
    <w:rsid w:val="00F55E2D"/>
    <w:rsid w:val="00F56537"/>
    <w:rsid w:val="00F565AB"/>
    <w:rsid w:val="00F565DB"/>
    <w:rsid w:val="00F5670A"/>
    <w:rsid w:val="00F56755"/>
    <w:rsid w:val="00F569F9"/>
    <w:rsid w:val="00F56C58"/>
    <w:rsid w:val="00F56CA3"/>
    <w:rsid w:val="00F574A7"/>
    <w:rsid w:val="00F575A6"/>
    <w:rsid w:val="00F57AFD"/>
    <w:rsid w:val="00F57C41"/>
    <w:rsid w:val="00F57C6A"/>
    <w:rsid w:val="00F57D43"/>
    <w:rsid w:val="00F57E8B"/>
    <w:rsid w:val="00F57EB0"/>
    <w:rsid w:val="00F57EF3"/>
    <w:rsid w:val="00F602A8"/>
    <w:rsid w:val="00F60802"/>
    <w:rsid w:val="00F60A5F"/>
    <w:rsid w:val="00F60B77"/>
    <w:rsid w:val="00F60E9F"/>
    <w:rsid w:val="00F6103E"/>
    <w:rsid w:val="00F6123E"/>
    <w:rsid w:val="00F616D9"/>
    <w:rsid w:val="00F617C0"/>
    <w:rsid w:val="00F61821"/>
    <w:rsid w:val="00F61890"/>
    <w:rsid w:val="00F61970"/>
    <w:rsid w:val="00F61D96"/>
    <w:rsid w:val="00F61E34"/>
    <w:rsid w:val="00F6235E"/>
    <w:rsid w:val="00F625C8"/>
    <w:rsid w:val="00F62D0A"/>
    <w:rsid w:val="00F62E44"/>
    <w:rsid w:val="00F62ECF"/>
    <w:rsid w:val="00F62FB1"/>
    <w:rsid w:val="00F6300B"/>
    <w:rsid w:val="00F63075"/>
    <w:rsid w:val="00F6307A"/>
    <w:rsid w:val="00F6310E"/>
    <w:rsid w:val="00F637EF"/>
    <w:rsid w:val="00F63802"/>
    <w:rsid w:val="00F639FF"/>
    <w:rsid w:val="00F63A3D"/>
    <w:rsid w:val="00F63B49"/>
    <w:rsid w:val="00F63B9C"/>
    <w:rsid w:val="00F63EBF"/>
    <w:rsid w:val="00F63ED1"/>
    <w:rsid w:val="00F63F22"/>
    <w:rsid w:val="00F63F51"/>
    <w:rsid w:val="00F64128"/>
    <w:rsid w:val="00F642AF"/>
    <w:rsid w:val="00F64ED4"/>
    <w:rsid w:val="00F64EE5"/>
    <w:rsid w:val="00F65848"/>
    <w:rsid w:val="00F65C76"/>
    <w:rsid w:val="00F65F35"/>
    <w:rsid w:val="00F66274"/>
    <w:rsid w:val="00F664AB"/>
    <w:rsid w:val="00F664EC"/>
    <w:rsid w:val="00F6667D"/>
    <w:rsid w:val="00F66698"/>
    <w:rsid w:val="00F6686E"/>
    <w:rsid w:val="00F668D6"/>
    <w:rsid w:val="00F66C0A"/>
    <w:rsid w:val="00F66E75"/>
    <w:rsid w:val="00F66F35"/>
    <w:rsid w:val="00F67002"/>
    <w:rsid w:val="00F672E5"/>
    <w:rsid w:val="00F67365"/>
    <w:rsid w:val="00F673E0"/>
    <w:rsid w:val="00F67514"/>
    <w:rsid w:val="00F67987"/>
    <w:rsid w:val="00F679A1"/>
    <w:rsid w:val="00F679C0"/>
    <w:rsid w:val="00F679F6"/>
    <w:rsid w:val="00F67A93"/>
    <w:rsid w:val="00F67CCB"/>
    <w:rsid w:val="00F70369"/>
    <w:rsid w:val="00F7047F"/>
    <w:rsid w:val="00F704D0"/>
    <w:rsid w:val="00F70561"/>
    <w:rsid w:val="00F70668"/>
    <w:rsid w:val="00F708BA"/>
    <w:rsid w:val="00F708E9"/>
    <w:rsid w:val="00F7091B"/>
    <w:rsid w:val="00F70AF2"/>
    <w:rsid w:val="00F70D6E"/>
    <w:rsid w:val="00F70DC9"/>
    <w:rsid w:val="00F70FBB"/>
    <w:rsid w:val="00F7103B"/>
    <w:rsid w:val="00F71085"/>
    <w:rsid w:val="00F71259"/>
    <w:rsid w:val="00F712D1"/>
    <w:rsid w:val="00F7148C"/>
    <w:rsid w:val="00F714C0"/>
    <w:rsid w:val="00F71697"/>
    <w:rsid w:val="00F71909"/>
    <w:rsid w:val="00F71996"/>
    <w:rsid w:val="00F71C40"/>
    <w:rsid w:val="00F72015"/>
    <w:rsid w:val="00F7206D"/>
    <w:rsid w:val="00F723A4"/>
    <w:rsid w:val="00F725E1"/>
    <w:rsid w:val="00F729DD"/>
    <w:rsid w:val="00F72AAF"/>
    <w:rsid w:val="00F72B76"/>
    <w:rsid w:val="00F72C0C"/>
    <w:rsid w:val="00F72DA2"/>
    <w:rsid w:val="00F73294"/>
    <w:rsid w:val="00F7339C"/>
    <w:rsid w:val="00F73829"/>
    <w:rsid w:val="00F73CF9"/>
    <w:rsid w:val="00F73DAF"/>
    <w:rsid w:val="00F73E82"/>
    <w:rsid w:val="00F73F42"/>
    <w:rsid w:val="00F7457F"/>
    <w:rsid w:val="00F745DA"/>
    <w:rsid w:val="00F74663"/>
    <w:rsid w:val="00F74C9F"/>
    <w:rsid w:val="00F74D07"/>
    <w:rsid w:val="00F74D33"/>
    <w:rsid w:val="00F74E05"/>
    <w:rsid w:val="00F74EE3"/>
    <w:rsid w:val="00F75457"/>
    <w:rsid w:val="00F7585F"/>
    <w:rsid w:val="00F758E0"/>
    <w:rsid w:val="00F75BD1"/>
    <w:rsid w:val="00F75CF0"/>
    <w:rsid w:val="00F75EEA"/>
    <w:rsid w:val="00F75EF6"/>
    <w:rsid w:val="00F76011"/>
    <w:rsid w:val="00F7656E"/>
    <w:rsid w:val="00F76834"/>
    <w:rsid w:val="00F76D08"/>
    <w:rsid w:val="00F76D9E"/>
    <w:rsid w:val="00F772CA"/>
    <w:rsid w:val="00F77895"/>
    <w:rsid w:val="00F778DD"/>
    <w:rsid w:val="00F77E95"/>
    <w:rsid w:val="00F77EDE"/>
    <w:rsid w:val="00F77EE9"/>
    <w:rsid w:val="00F77F85"/>
    <w:rsid w:val="00F802A9"/>
    <w:rsid w:val="00F80549"/>
    <w:rsid w:val="00F805DE"/>
    <w:rsid w:val="00F8064D"/>
    <w:rsid w:val="00F80921"/>
    <w:rsid w:val="00F80C67"/>
    <w:rsid w:val="00F80E18"/>
    <w:rsid w:val="00F81067"/>
    <w:rsid w:val="00F814F0"/>
    <w:rsid w:val="00F82411"/>
    <w:rsid w:val="00F8242F"/>
    <w:rsid w:val="00F82625"/>
    <w:rsid w:val="00F828D0"/>
    <w:rsid w:val="00F82AA2"/>
    <w:rsid w:val="00F82B74"/>
    <w:rsid w:val="00F82DC4"/>
    <w:rsid w:val="00F830EF"/>
    <w:rsid w:val="00F830F1"/>
    <w:rsid w:val="00F8329C"/>
    <w:rsid w:val="00F8341D"/>
    <w:rsid w:val="00F834D3"/>
    <w:rsid w:val="00F8356D"/>
    <w:rsid w:val="00F83676"/>
    <w:rsid w:val="00F8385E"/>
    <w:rsid w:val="00F83AA0"/>
    <w:rsid w:val="00F83D02"/>
    <w:rsid w:val="00F840C7"/>
    <w:rsid w:val="00F8482E"/>
    <w:rsid w:val="00F84A15"/>
    <w:rsid w:val="00F84B39"/>
    <w:rsid w:val="00F84DF5"/>
    <w:rsid w:val="00F85608"/>
    <w:rsid w:val="00F85FCF"/>
    <w:rsid w:val="00F86174"/>
    <w:rsid w:val="00F862F3"/>
    <w:rsid w:val="00F8633E"/>
    <w:rsid w:val="00F866B8"/>
    <w:rsid w:val="00F86788"/>
    <w:rsid w:val="00F86B74"/>
    <w:rsid w:val="00F86BF2"/>
    <w:rsid w:val="00F870C3"/>
    <w:rsid w:val="00F876BC"/>
    <w:rsid w:val="00F87782"/>
    <w:rsid w:val="00F87B2E"/>
    <w:rsid w:val="00F87C06"/>
    <w:rsid w:val="00F87CD3"/>
    <w:rsid w:val="00F87E9C"/>
    <w:rsid w:val="00F901B0"/>
    <w:rsid w:val="00F90435"/>
    <w:rsid w:val="00F905BC"/>
    <w:rsid w:val="00F90984"/>
    <w:rsid w:val="00F90A28"/>
    <w:rsid w:val="00F90BD3"/>
    <w:rsid w:val="00F90F0E"/>
    <w:rsid w:val="00F90F74"/>
    <w:rsid w:val="00F913E3"/>
    <w:rsid w:val="00F918FA"/>
    <w:rsid w:val="00F92280"/>
    <w:rsid w:val="00F92307"/>
    <w:rsid w:val="00F92592"/>
    <w:rsid w:val="00F92778"/>
    <w:rsid w:val="00F929B5"/>
    <w:rsid w:val="00F92D74"/>
    <w:rsid w:val="00F93009"/>
    <w:rsid w:val="00F9302D"/>
    <w:rsid w:val="00F93115"/>
    <w:rsid w:val="00F931CF"/>
    <w:rsid w:val="00F9380A"/>
    <w:rsid w:val="00F9386A"/>
    <w:rsid w:val="00F93F8E"/>
    <w:rsid w:val="00F940BE"/>
    <w:rsid w:val="00F94246"/>
    <w:rsid w:val="00F9430C"/>
    <w:rsid w:val="00F9435B"/>
    <w:rsid w:val="00F944B9"/>
    <w:rsid w:val="00F944E5"/>
    <w:rsid w:val="00F94BA7"/>
    <w:rsid w:val="00F94DBD"/>
    <w:rsid w:val="00F950C3"/>
    <w:rsid w:val="00F951CF"/>
    <w:rsid w:val="00F95649"/>
    <w:rsid w:val="00F95985"/>
    <w:rsid w:val="00F961B7"/>
    <w:rsid w:val="00F96452"/>
    <w:rsid w:val="00F96F2F"/>
    <w:rsid w:val="00F973E1"/>
    <w:rsid w:val="00F9741B"/>
    <w:rsid w:val="00F97B53"/>
    <w:rsid w:val="00F97BB9"/>
    <w:rsid w:val="00F97D44"/>
    <w:rsid w:val="00F97F64"/>
    <w:rsid w:val="00F97F6D"/>
    <w:rsid w:val="00FA025D"/>
    <w:rsid w:val="00FA0468"/>
    <w:rsid w:val="00FA0493"/>
    <w:rsid w:val="00FA075D"/>
    <w:rsid w:val="00FA08B5"/>
    <w:rsid w:val="00FA0BAB"/>
    <w:rsid w:val="00FA112A"/>
    <w:rsid w:val="00FA12B7"/>
    <w:rsid w:val="00FA14A9"/>
    <w:rsid w:val="00FA1ADF"/>
    <w:rsid w:val="00FA1EC5"/>
    <w:rsid w:val="00FA2190"/>
    <w:rsid w:val="00FA222E"/>
    <w:rsid w:val="00FA2239"/>
    <w:rsid w:val="00FA274E"/>
    <w:rsid w:val="00FA281B"/>
    <w:rsid w:val="00FA2823"/>
    <w:rsid w:val="00FA2843"/>
    <w:rsid w:val="00FA2979"/>
    <w:rsid w:val="00FA29D3"/>
    <w:rsid w:val="00FA2AEA"/>
    <w:rsid w:val="00FA2F86"/>
    <w:rsid w:val="00FA30C4"/>
    <w:rsid w:val="00FA32C9"/>
    <w:rsid w:val="00FA3712"/>
    <w:rsid w:val="00FA3755"/>
    <w:rsid w:val="00FA379B"/>
    <w:rsid w:val="00FA387A"/>
    <w:rsid w:val="00FA39DD"/>
    <w:rsid w:val="00FA3BA7"/>
    <w:rsid w:val="00FA3BFA"/>
    <w:rsid w:val="00FA40DA"/>
    <w:rsid w:val="00FA41C8"/>
    <w:rsid w:val="00FA42CB"/>
    <w:rsid w:val="00FA46DE"/>
    <w:rsid w:val="00FA46E3"/>
    <w:rsid w:val="00FA481B"/>
    <w:rsid w:val="00FA490A"/>
    <w:rsid w:val="00FA51B0"/>
    <w:rsid w:val="00FA5768"/>
    <w:rsid w:val="00FA5956"/>
    <w:rsid w:val="00FA5A65"/>
    <w:rsid w:val="00FA5CCF"/>
    <w:rsid w:val="00FA5EF6"/>
    <w:rsid w:val="00FA63E1"/>
    <w:rsid w:val="00FA65E0"/>
    <w:rsid w:val="00FA66E4"/>
    <w:rsid w:val="00FA670F"/>
    <w:rsid w:val="00FA68AD"/>
    <w:rsid w:val="00FA68CB"/>
    <w:rsid w:val="00FA6B85"/>
    <w:rsid w:val="00FA6F59"/>
    <w:rsid w:val="00FA7102"/>
    <w:rsid w:val="00FA7111"/>
    <w:rsid w:val="00FA75C4"/>
    <w:rsid w:val="00FA76C2"/>
    <w:rsid w:val="00FA79D3"/>
    <w:rsid w:val="00FA7C42"/>
    <w:rsid w:val="00FA7DBE"/>
    <w:rsid w:val="00FB05DA"/>
    <w:rsid w:val="00FB0ACD"/>
    <w:rsid w:val="00FB0D38"/>
    <w:rsid w:val="00FB0F80"/>
    <w:rsid w:val="00FB0F9C"/>
    <w:rsid w:val="00FB123A"/>
    <w:rsid w:val="00FB1669"/>
    <w:rsid w:val="00FB19B4"/>
    <w:rsid w:val="00FB2CA2"/>
    <w:rsid w:val="00FB2F26"/>
    <w:rsid w:val="00FB34BD"/>
    <w:rsid w:val="00FB369B"/>
    <w:rsid w:val="00FB380E"/>
    <w:rsid w:val="00FB3991"/>
    <w:rsid w:val="00FB39AA"/>
    <w:rsid w:val="00FB44C7"/>
    <w:rsid w:val="00FB452A"/>
    <w:rsid w:val="00FB46AF"/>
    <w:rsid w:val="00FB4916"/>
    <w:rsid w:val="00FB4993"/>
    <w:rsid w:val="00FB4E25"/>
    <w:rsid w:val="00FB5144"/>
    <w:rsid w:val="00FB524E"/>
    <w:rsid w:val="00FB537B"/>
    <w:rsid w:val="00FB53C4"/>
    <w:rsid w:val="00FB56A2"/>
    <w:rsid w:val="00FB5A44"/>
    <w:rsid w:val="00FB5E4D"/>
    <w:rsid w:val="00FB61FC"/>
    <w:rsid w:val="00FB62C1"/>
    <w:rsid w:val="00FB7050"/>
    <w:rsid w:val="00FB712A"/>
    <w:rsid w:val="00FB727E"/>
    <w:rsid w:val="00FB736D"/>
    <w:rsid w:val="00FB73EC"/>
    <w:rsid w:val="00FB7404"/>
    <w:rsid w:val="00FB7512"/>
    <w:rsid w:val="00FB7669"/>
    <w:rsid w:val="00FB76D2"/>
    <w:rsid w:val="00FB7933"/>
    <w:rsid w:val="00FB7989"/>
    <w:rsid w:val="00FB7B83"/>
    <w:rsid w:val="00FB7D22"/>
    <w:rsid w:val="00FB7F16"/>
    <w:rsid w:val="00FC02E9"/>
    <w:rsid w:val="00FC044B"/>
    <w:rsid w:val="00FC07E8"/>
    <w:rsid w:val="00FC0E21"/>
    <w:rsid w:val="00FC0F04"/>
    <w:rsid w:val="00FC0F83"/>
    <w:rsid w:val="00FC17D7"/>
    <w:rsid w:val="00FC18BF"/>
    <w:rsid w:val="00FC1D24"/>
    <w:rsid w:val="00FC1E38"/>
    <w:rsid w:val="00FC1F3D"/>
    <w:rsid w:val="00FC1F95"/>
    <w:rsid w:val="00FC1FA9"/>
    <w:rsid w:val="00FC21F2"/>
    <w:rsid w:val="00FC21F4"/>
    <w:rsid w:val="00FC2413"/>
    <w:rsid w:val="00FC2545"/>
    <w:rsid w:val="00FC27F7"/>
    <w:rsid w:val="00FC2A1F"/>
    <w:rsid w:val="00FC2C50"/>
    <w:rsid w:val="00FC2D36"/>
    <w:rsid w:val="00FC2D43"/>
    <w:rsid w:val="00FC2D59"/>
    <w:rsid w:val="00FC2E00"/>
    <w:rsid w:val="00FC2EA5"/>
    <w:rsid w:val="00FC33D5"/>
    <w:rsid w:val="00FC3C02"/>
    <w:rsid w:val="00FC3C30"/>
    <w:rsid w:val="00FC4306"/>
    <w:rsid w:val="00FC458E"/>
    <w:rsid w:val="00FC4697"/>
    <w:rsid w:val="00FC4A59"/>
    <w:rsid w:val="00FC4BD3"/>
    <w:rsid w:val="00FC4C18"/>
    <w:rsid w:val="00FC4F19"/>
    <w:rsid w:val="00FC508E"/>
    <w:rsid w:val="00FC543D"/>
    <w:rsid w:val="00FC5478"/>
    <w:rsid w:val="00FC5503"/>
    <w:rsid w:val="00FC56E8"/>
    <w:rsid w:val="00FC571E"/>
    <w:rsid w:val="00FC5A9F"/>
    <w:rsid w:val="00FC5AA2"/>
    <w:rsid w:val="00FC5D17"/>
    <w:rsid w:val="00FC5DFB"/>
    <w:rsid w:val="00FC5F0A"/>
    <w:rsid w:val="00FC5F31"/>
    <w:rsid w:val="00FC625F"/>
    <w:rsid w:val="00FC656E"/>
    <w:rsid w:val="00FC6774"/>
    <w:rsid w:val="00FC710F"/>
    <w:rsid w:val="00FC74EA"/>
    <w:rsid w:val="00FC7594"/>
    <w:rsid w:val="00FC75EC"/>
    <w:rsid w:val="00FC78A5"/>
    <w:rsid w:val="00FC793F"/>
    <w:rsid w:val="00FC7FBD"/>
    <w:rsid w:val="00FD0103"/>
    <w:rsid w:val="00FD012A"/>
    <w:rsid w:val="00FD021E"/>
    <w:rsid w:val="00FD0626"/>
    <w:rsid w:val="00FD06AE"/>
    <w:rsid w:val="00FD09C1"/>
    <w:rsid w:val="00FD0A10"/>
    <w:rsid w:val="00FD0ADD"/>
    <w:rsid w:val="00FD0E1C"/>
    <w:rsid w:val="00FD119B"/>
    <w:rsid w:val="00FD16AD"/>
    <w:rsid w:val="00FD1C03"/>
    <w:rsid w:val="00FD224C"/>
    <w:rsid w:val="00FD2297"/>
    <w:rsid w:val="00FD2459"/>
    <w:rsid w:val="00FD2535"/>
    <w:rsid w:val="00FD25FB"/>
    <w:rsid w:val="00FD296F"/>
    <w:rsid w:val="00FD2DBB"/>
    <w:rsid w:val="00FD30C6"/>
    <w:rsid w:val="00FD32F5"/>
    <w:rsid w:val="00FD33A7"/>
    <w:rsid w:val="00FD35D1"/>
    <w:rsid w:val="00FD378D"/>
    <w:rsid w:val="00FD38AA"/>
    <w:rsid w:val="00FD3A15"/>
    <w:rsid w:val="00FD3A24"/>
    <w:rsid w:val="00FD3A3A"/>
    <w:rsid w:val="00FD3B15"/>
    <w:rsid w:val="00FD3E03"/>
    <w:rsid w:val="00FD3E5D"/>
    <w:rsid w:val="00FD40B8"/>
    <w:rsid w:val="00FD43DE"/>
    <w:rsid w:val="00FD4594"/>
    <w:rsid w:val="00FD47E6"/>
    <w:rsid w:val="00FD4908"/>
    <w:rsid w:val="00FD4B88"/>
    <w:rsid w:val="00FD52A3"/>
    <w:rsid w:val="00FD52F3"/>
    <w:rsid w:val="00FD5498"/>
    <w:rsid w:val="00FD55A2"/>
    <w:rsid w:val="00FD57F0"/>
    <w:rsid w:val="00FD5CCA"/>
    <w:rsid w:val="00FD5E72"/>
    <w:rsid w:val="00FD5EA8"/>
    <w:rsid w:val="00FD615B"/>
    <w:rsid w:val="00FD61B3"/>
    <w:rsid w:val="00FD6567"/>
    <w:rsid w:val="00FD68E7"/>
    <w:rsid w:val="00FD6A8A"/>
    <w:rsid w:val="00FD6AAF"/>
    <w:rsid w:val="00FD6AB8"/>
    <w:rsid w:val="00FD6C1E"/>
    <w:rsid w:val="00FD7207"/>
    <w:rsid w:val="00FD7365"/>
    <w:rsid w:val="00FD761A"/>
    <w:rsid w:val="00FD79AD"/>
    <w:rsid w:val="00FD7B33"/>
    <w:rsid w:val="00FD7C7D"/>
    <w:rsid w:val="00FD7EB9"/>
    <w:rsid w:val="00FD7FD2"/>
    <w:rsid w:val="00FE018B"/>
    <w:rsid w:val="00FE026B"/>
    <w:rsid w:val="00FE05DC"/>
    <w:rsid w:val="00FE0A50"/>
    <w:rsid w:val="00FE0AA0"/>
    <w:rsid w:val="00FE0B8C"/>
    <w:rsid w:val="00FE0C54"/>
    <w:rsid w:val="00FE0EC9"/>
    <w:rsid w:val="00FE1052"/>
    <w:rsid w:val="00FE10D8"/>
    <w:rsid w:val="00FE126F"/>
    <w:rsid w:val="00FE138C"/>
    <w:rsid w:val="00FE13D7"/>
    <w:rsid w:val="00FE13F9"/>
    <w:rsid w:val="00FE18E9"/>
    <w:rsid w:val="00FE1927"/>
    <w:rsid w:val="00FE19CB"/>
    <w:rsid w:val="00FE19D2"/>
    <w:rsid w:val="00FE1B70"/>
    <w:rsid w:val="00FE1C64"/>
    <w:rsid w:val="00FE1F59"/>
    <w:rsid w:val="00FE1FB0"/>
    <w:rsid w:val="00FE210A"/>
    <w:rsid w:val="00FE2B73"/>
    <w:rsid w:val="00FE2C30"/>
    <w:rsid w:val="00FE2C3A"/>
    <w:rsid w:val="00FE2D68"/>
    <w:rsid w:val="00FE307F"/>
    <w:rsid w:val="00FE32AA"/>
    <w:rsid w:val="00FE3B3A"/>
    <w:rsid w:val="00FE3B86"/>
    <w:rsid w:val="00FE3C8B"/>
    <w:rsid w:val="00FE3E0D"/>
    <w:rsid w:val="00FE3E44"/>
    <w:rsid w:val="00FE403A"/>
    <w:rsid w:val="00FE4151"/>
    <w:rsid w:val="00FE4336"/>
    <w:rsid w:val="00FE45E0"/>
    <w:rsid w:val="00FE4759"/>
    <w:rsid w:val="00FE485A"/>
    <w:rsid w:val="00FE4897"/>
    <w:rsid w:val="00FE4E49"/>
    <w:rsid w:val="00FE529B"/>
    <w:rsid w:val="00FE55E8"/>
    <w:rsid w:val="00FE56DF"/>
    <w:rsid w:val="00FE5870"/>
    <w:rsid w:val="00FE5B31"/>
    <w:rsid w:val="00FE5CCC"/>
    <w:rsid w:val="00FE5FC0"/>
    <w:rsid w:val="00FE6124"/>
    <w:rsid w:val="00FE6BEC"/>
    <w:rsid w:val="00FE6F5A"/>
    <w:rsid w:val="00FE709C"/>
    <w:rsid w:val="00FE726F"/>
    <w:rsid w:val="00FE72A4"/>
    <w:rsid w:val="00FE7559"/>
    <w:rsid w:val="00FE7696"/>
    <w:rsid w:val="00FE7EC5"/>
    <w:rsid w:val="00FE7FA7"/>
    <w:rsid w:val="00FE7FFB"/>
    <w:rsid w:val="00FF012A"/>
    <w:rsid w:val="00FF01A9"/>
    <w:rsid w:val="00FF027B"/>
    <w:rsid w:val="00FF034F"/>
    <w:rsid w:val="00FF10A4"/>
    <w:rsid w:val="00FF10F0"/>
    <w:rsid w:val="00FF1154"/>
    <w:rsid w:val="00FF12EF"/>
    <w:rsid w:val="00FF173A"/>
    <w:rsid w:val="00FF195E"/>
    <w:rsid w:val="00FF1A60"/>
    <w:rsid w:val="00FF1C33"/>
    <w:rsid w:val="00FF1EE4"/>
    <w:rsid w:val="00FF1FCA"/>
    <w:rsid w:val="00FF2681"/>
    <w:rsid w:val="00FF2A8C"/>
    <w:rsid w:val="00FF2BCA"/>
    <w:rsid w:val="00FF2C25"/>
    <w:rsid w:val="00FF2D37"/>
    <w:rsid w:val="00FF2EE0"/>
    <w:rsid w:val="00FF3039"/>
    <w:rsid w:val="00FF333D"/>
    <w:rsid w:val="00FF339B"/>
    <w:rsid w:val="00FF3564"/>
    <w:rsid w:val="00FF35A0"/>
    <w:rsid w:val="00FF37D1"/>
    <w:rsid w:val="00FF39E1"/>
    <w:rsid w:val="00FF3C4E"/>
    <w:rsid w:val="00FF403D"/>
    <w:rsid w:val="00FF41DA"/>
    <w:rsid w:val="00FF42F8"/>
    <w:rsid w:val="00FF4492"/>
    <w:rsid w:val="00FF46FB"/>
    <w:rsid w:val="00FF49AD"/>
    <w:rsid w:val="00FF4AD9"/>
    <w:rsid w:val="00FF4C37"/>
    <w:rsid w:val="00FF4D88"/>
    <w:rsid w:val="00FF4EC5"/>
    <w:rsid w:val="00FF4EEB"/>
    <w:rsid w:val="00FF51E6"/>
    <w:rsid w:val="00FF521D"/>
    <w:rsid w:val="00FF5471"/>
    <w:rsid w:val="00FF5777"/>
    <w:rsid w:val="00FF5CA5"/>
    <w:rsid w:val="00FF636B"/>
    <w:rsid w:val="00FF64BA"/>
    <w:rsid w:val="00FF64DF"/>
    <w:rsid w:val="00FF6558"/>
    <w:rsid w:val="00FF65BA"/>
    <w:rsid w:val="00FF672B"/>
    <w:rsid w:val="00FF6AD4"/>
    <w:rsid w:val="00FF6B45"/>
    <w:rsid w:val="00FF6CFC"/>
    <w:rsid w:val="00FF6D43"/>
    <w:rsid w:val="00FF6D85"/>
    <w:rsid w:val="00FF6D99"/>
    <w:rsid w:val="00FF7371"/>
    <w:rsid w:val="00FF73B7"/>
    <w:rsid w:val="00FF7869"/>
    <w:rsid w:val="00FF7A0A"/>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69ADA8D1"/>
  <w15:docId w15:val="{989BA397-77E4-48F9-AA98-627BE36E7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554416"/>
    <w:pPr>
      <w:jc w:val="both"/>
    </w:pPr>
    <w:rPr>
      <w:sz w:val="24"/>
      <w:szCs w:val="24"/>
    </w:rPr>
  </w:style>
  <w:style w:type="paragraph" w:styleId="12">
    <w:name w:val="heading 1"/>
    <w:basedOn w:val="a5"/>
    <w:next w:val="a5"/>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5"/>
    <w:next w:val="a5"/>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5"/>
    <w:next w:val="a5"/>
    <w:link w:val="34"/>
    <w:qFormat/>
    <w:locked/>
    <w:rsid w:val="0091398C"/>
    <w:pPr>
      <w:keepNext/>
      <w:spacing w:before="240" w:after="60"/>
      <w:outlineLvl w:val="2"/>
    </w:pPr>
    <w:rPr>
      <w:rFonts w:ascii="Arial" w:hAnsi="Arial" w:cs="Arial"/>
      <w:b/>
      <w:bCs/>
      <w:sz w:val="26"/>
      <w:szCs w:val="26"/>
    </w:rPr>
  </w:style>
  <w:style w:type="paragraph" w:styleId="42">
    <w:name w:val="heading 4"/>
    <w:basedOn w:val="a5"/>
    <w:next w:val="a5"/>
    <w:link w:val="43"/>
    <w:qFormat/>
    <w:locked/>
    <w:rsid w:val="0091398C"/>
    <w:pPr>
      <w:keepNext/>
      <w:spacing w:before="240" w:after="60"/>
      <w:outlineLvl w:val="3"/>
    </w:pPr>
    <w:rPr>
      <w:b/>
      <w:bCs/>
      <w:sz w:val="28"/>
      <w:szCs w:val="28"/>
    </w:rPr>
  </w:style>
  <w:style w:type="paragraph" w:styleId="52">
    <w:name w:val="heading 5"/>
    <w:basedOn w:val="a5"/>
    <w:next w:val="a5"/>
    <w:link w:val="53"/>
    <w:qFormat/>
    <w:locked/>
    <w:rsid w:val="0091398C"/>
    <w:pPr>
      <w:spacing w:before="240" w:after="60"/>
      <w:outlineLvl w:val="4"/>
    </w:pPr>
    <w:rPr>
      <w:b/>
      <w:bCs/>
      <w:i/>
      <w:iCs/>
      <w:sz w:val="26"/>
      <w:szCs w:val="26"/>
    </w:rPr>
  </w:style>
  <w:style w:type="paragraph" w:styleId="6">
    <w:name w:val="heading 6"/>
    <w:basedOn w:val="a5"/>
    <w:next w:val="a5"/>
    <w:link w:val="60"/>
    <w:qFormat/>
    <w:locked/>
    <w:rsid w:val="0091398C"/>
    <w:pPr>
      <w:spacing w:before="240" w:after="60"/>
      <w:outlineLvl w:val="5"/>
    </w:pPr>
    <w:rPr>
      <w:b/>
      <w:bCs/>
      <w:sz w:val="22"/>
      <w:szCs w:val="22"/>
    </w:rPr>
  </w:style>
  <w:style w:type="paragraph" w:styleId="70">
    <w:name w:val="heading 7"/>
    <w:basedOn w:val="a5"/>
    <w:next w:val="a5"/>
    <w:link w:val="71"/>
    <w:qFormat/>
    <w:locked/>
    <w:rsid w:val="0091398C"/>
    <w:pPr>
      <w:spacing w:before="240" w:after="60"/>
      <w:outlineLvl w:val="6"/>
    </w:pPr>
  </w:style>
  <w:style w:type="paragraph" w:styleId="8">
    <w:name w:val="heading 8"/>
    <w:basedOn w:val="a5"/>
    <w:next w:val="a5"/>
    <w:link w:val="80"/>
    <w:qFormat/>
    <w:locked/>
    <w:rsid w:val="0091398C"/>
    <w:pPr>
      <w:spacing w:before="240" w:after="60"/>
      <w:outlineLvl w:val="7"/>
    </w:pPr>
    <w:rPr>
      <w:i/>
      <w:iCs/>
    </w:rPr>
  </w:style>
  <w:style w:type="paragraph" w:styleId="9">
    <w:name w:val="heading 9"/>
    <w:basedOn w:val="a5"/>
    <w:next w:val="a5"/>
    <w:link w:val="90"/>
    <w:qFormat/>
    <w:locked/>
    <w:rsid w:val="0091398C"/>
    <w:p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HTML">
    <w:name w:val="HTML Address"/>
    <w:basedOn w:val="a5"/>
    <w:link w:val="HTML0"/>
    <w:locked/>
    <w:rsid w:val="004B4FBA"/>
    <w:rPr>
      <w:i/>
      <w:iCs/>
    </w:rPr>
  </w:style>
  <w:style w:type="paragraph" w:styleId="a9">
    <w:name w:val="envelope address"/>
    <w:basedOn w:val="a5"/>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6"/>
    <w:locked/>
    <w:rsid w:val="004B4FBA"/>
  </w:style>
  <w:style w:type="table" w:styleId="-1">
    <w:name w:val="Table Web 1"/>
    <w:basedOn w:val="a7"/>
    <w:locked/>
    <w:rsid w:val="004B4FBA"/>
    <w:pPr>
      <w:ind w:firstLine="567"/>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7"/>
    <w:locked/>
    <w:rsid w:val="004B4FBA"/>
    <w:pPr>
      <w:ind w:firstLine="567"/>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locked/>
    <w:rsid w:val="004B4FBA"/>
    <w:pPr>
      <w:ind w:firstLine="567"/>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aa">
    <w:name w:val="Emphasis"/>
    <w:uiPriority w:val="20"/>
    <w:qFormat/>
    <w:locked/>
    <w:rsid w:val="004B4FBA"/>
    <w:rPr>
      <w:i/>
      <w:iCs/>
    </w:rPr>
  </w:style>
  <w:style w:type="character" w:styleId="ab">
    <w:name w:val="Hyperlink"/>
    <w:uiPriority w:val="99"/>
    <w:locked/>
    <w:rsid w:val="004B4FBA"/>
    <w:rPr>
      <w:color w:val="0000FF"/>
      <w:u w:val="single"/>
    </w:rPr>
  </w:style>
  <w:style w:type="paragraph" w:styleId="ac">
    <w:name w:val="Date"/>
    <w:basedOn w:val="a5"/>
    <w:next w:val="a5"/>
    <w:link w:val="ad"/>
    <w:locked/>
    <w:rsid w:val="004B4FBA"/>
  </w:style>
  <w:style w:type="paragraph" w:styleId="ae">
    <w:name w:val="Note Heading"/>
    <w:basedOn w:val="a5"/>
    <w:next w:val="a5"/>
    <w:link w:val="af"/>
    <w:locked/>
    <w:rsid w:val="004B4FBA"/>
  </w:style>
  <w:style w:type="table" w:styleId="af0">
    <w:name w:val="Table Elegant"/>
    <w:basedOn w:val="a7"/>
    <w:locked/>
    <w:rsid w:val="004B4FBA"/>
    <w:pPr>
      <w:ind w:firstLine="567"/>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4">
    <w:name w:val="Table Subtle 1"/>
    <w:basedOn w:val="a7"/>
    <w:locked/>
    <w:rsid w:val="004B4FBA"/>
    <w:pPr>
      <w:ind w:firstLine="567"/>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7"/>
    <w:locked/>
    <w:rsid w:val="004B4FBA"/>
    <w:pPr>
      <w:ind w:firstLine="567"/>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7"/>
    <w:locked/>
    <w:rsid w:val="004B4FBA"/>
    <w:pPr>
      <w:ind w:firstLine="567"/>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7"/>
    <w:locked/>
    <w:rsid w:val="004B4FBA"/>
    <w:pPr>
      <w:ind w:firstLine="567"/>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7"/>
    <w:locked/>
    <w:rsid w:val="004B4FBA"/>
    <w:pPr>
      <w:ind w:firstLine="567"/>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7"/>
    <w:locked/>
    <w:rsid w:val="004B4FBA"/>
    <w:pPr>
      <w:ind w:firstLine="567"/>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1">
    <w:name w:val="Body Text Indent"/>
    <w:basedOn w:val="a5"/>
    <w:link w:val="af2"/>
    <w:locked/>
    <w:rsid w:val="004B4FBA"/>
    <w:pPr>
      <w:spacing w:after="120"/>
      <w:ind w:left="283"/>
    </w:pPr>
  </w:style>
  <w:style w:type="paragraph" w:styleId="af3">
    <w:name w:val="List Bullet"/>
    <w:basedOn w:val="a5"/>
    <w:locked/>
    <w:rsid w:val="004B4FBA"/>
    <w:pPr>
      <w:tabs>
        <w:tab w:val="num" w:pos="1077"/>
        <w:tab w:val="num" w:pos="1429"/>
      </w:tabs>
      <w:ind w:left="1429" w:hanging="360"/>
    </w:pPr>
  </w:style>
  <w:style w:type="paragraph" w:styleId="2">
    <w:name w:val="List Bullet 2"/>
    <w:basedOn w:val="a5"/>
    <w:locked/>
    <w:rsid w:val="004B4FBA"/>
    <w:pPr>
      <w:numPr>
        <w:numId w:val="1"/>
      </w:numPr>
      <w:tabs>
        <w:tab w:val="clear" w:pos="643"/>
      </w:tabs>
      <w:ind w:left="1509" w:hanging="432"/>
    </w:pPr>
  </w:style>
  <w:style w:type="paragraph" w:styleId="36">
    <w:name w:val="List Bullet 3"/>
    <w:basedOn w:val="a5"/>
    <w:locked/>
    <w:rsid w:val="004B4FBA"/>
    <w:pPr>
      <w:tabs>
        <w:tab w:val="num" w:pos="926"/>
      </w:tabs>
      <w:ind w:left="926" w:hanging="360"/>
    </w:pPr>
  </w:style>
  <w:style w:type="paragraph" w:styleId="4">
    <w:name w:val="List Bullet 4"/>
    <w:basedOn w:val="a5"/>
    <w:locked/>
    <w:rsid w:val="004B4FBA"/>
    <w:pPr>
      <w:numPr>
        <w:numId w:val="9"/>
      </w:numPr>
      <w:tabs>
        <w:tab w:val="clear" w:pos="1492"/>
        <w:tab w:val="num" w:pos="1440"/>
      </w:tabs>
      <w:ind w:left="1080"/>
    </w:pPr>
  </w:style>
  <w:style w:type="paragraph" w:styleId="50">
    <w:name w:val="List Bullet 5"/>
    <w:basedOn w:val="a5"/>
    <w:locked/>
    <w:rsid w:val="004B4FBA"/>
    <w:pPr>
      <w:numPr>
        <w:numId w:val="3"/>
      </w:numPr>
      <w:tabs>
        <w:tab w:val="clear" w:pos="1209"/>
        <w:tab w:val="num" w:pos="1492"/>
      </w:tabs>
      <w:ind w:left="1492"/>
    </w:pPr>
  </w:style>
  <w:style w:type="character" w:styleId="af4">
    <w:name w:val="page number"/>
    <w:basedOn w:val="a6"/>
    <w:locked/>
    <w:rsid w:val="004B4FBA"/>
  </w:style>
  <w:style w:type="character" w:styleId="af5">
    <w:name w:val="line number"/>
    <w:basedOn w:val="a6"/>
    <w:locked/>
    <w:rsid w:val="004B4FBA"/>
  </w:style>
  <w:style w:type="paragraph" w:styleId="a">
    <w:name w:val="List Number"/>
    <w:basedOn w:val="a5"/>
    <w:locked/>
    <w:rsid w:val="004B4FBA"/>
    <w:pPr>
      <w:numPr>
        <w:numId w:val="4"/>
      </w:numPr>
      <w:tabs>
        <w:tab w:val="clear" w:pos="1492"/>
        <w:tab w:val="num" w:pos="360"/>
      </w:tabs>
      <w:ind w:left="360"/>
    </w:pPr>
  </w:style>
  <w:style w:type="paragraph" w:styleId="20">
    <w:name w:val="List Number 2"/>
    <w:basedOn w:val="a5"/>
    <w:locked/>
    <w:rsid w:val="004B4FBA"/>
    <w:pPr>
      <w:numPr>
        <w:numId w:val="5"/>
      </w:numPr>
      <w:tabs>
        <w:tab w:val="num" w:pos="643"/>
      </w:tabs>
      <w:ind w:left="643"/>
    </w:pPr>
  </w:style>
  <w:style w:type="paragraph" w:styleId="3">
    <w:name w:val="List Number 3"/>
    <w:basedOn w:val="a5"/>
    <w:locked/>
    <w:rsid w:val="004B4FBA"/>
    <w:pPr>
      <w:numPr>
        <w:numId w:val="6"/>
      </w:numPr>
      <w:tabs>
        <w:tab w:val="clear" w:pos="643"/>
        <w:tab w:val="num" w:pos="926"/>
      </w:tabs>
      <w:ind w:left="926"/>
    </w:pPr>
  </w:style>
  <w:style w:type="paragraph" w:styleId="40">
    <w:name w:val="List Number 4"/>
    <w:basedOn w:val="a5"/>
    <w:locked/>
    <w:rsid w:val="004B4FBA"/>
    <w:pPr>
      <w:numPr>
        <w:numId w:val="7"/>
      </w:numPr>
      <w:tabs>
        <w:tab w:val="clear" w:pos="926"/>
        <w:tab w:val="num" w:pos="1209"/>
      </w:tabs>
      <w:ind w:left="1209"/>
    </w:pPr>
  </w:style>
  <w:style w:type="paragraph" w:styleId="5">
    <w:name w:val="List Number 5"/>
    <w:basedOn w:val="a5"/>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5"/>
    <w:locked/>
    <w:rsid w:val="004B4FBA"/>
    <w:rPr>
      <w:rFonts w:ascii="Arial" w:hAnsi="Arial" w:cs="Arial"/>
      <w:sz w:val="20"/>
      <w:szCs w:val="20"/>
    </w:rPr>
  </w:style>
  <w:style w:type="table" w:styleId="16">
    <w:name w:val="Table 3D effects 1"/>
    <w:basedOn w:val="a7"/>
    <w:locked/>
    <w:rsid w:val="004B4FBA"/>
    <w:pPr>
      <w:ind w:firstLine="567"/>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7"/>
    <w:locked/>
    <w:rsid w:val="004B4FBA"/>
    <w:pPr>
      <w:ind w:firstLine="567"/>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7"/>
    <w:locked/>
    <w:rsid w:val="004B4FBA"/>
    <w:pPr>
      <w:ind w:firstLine="56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5"/>
    <w:link w:val="2b"/>
    <w:locked/>
    <w:rsid w:val="004B4FBA"/>
    <w:pPr>
      <w:spacing w:after="120" w:line="480" w:lineRule="auto"/>
    </w:pPr>
  </w:style>
  <w:style w:type="paragraph" w:styleId="38">
    <w:name w:val="Body Text 3"/>
    <w:basedOn w:val="a5"/>
    <w:link w:val="39"/>
    <w:locked/>
    <w:rsid w:val="004B4FBA"/>
    <w:pPr>
      <w:spacing w:after="120"/>
    </w:pPr>
    <w:rPr>
      <w:sz w:val="16"/>
      <w:szCs w:val="16"/>
    </w:rPr>
  </w:style>
  <w:style w:type="paragraph" w:styleId="2c">
    <w:name w:val="Body Text Indent 2"/>
    <w:basedOn w:val="a5"/>
    <w:link w:val="2d"/>
    <w:locked/>
    <w:rsid w:val="004B4FBA"/>
    <w:pPr>
      <w:spacing w:after="120" w:line="480" w:lineRule="auto"/>
      <w:ind w:left="283"/>
    </w:pPr>
  </w:style>
  <w:style w:type="paragraph" w:styleId="3a">
    <w:name w:val="Body Text Indent 3"/>
    <w:basedOn w:val="a5"/>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6">
    <w:name w:val="Subtitle"/>
    <w:basedOn w:val="a5"/>
    <w:link w:val="af7"/>
    <w:qFormat/>
    <w:locked/>
    <w:rsid w:val="004B4FBA"/>
    <w:pPr>
      <w:spacing w:after="60"/>
      <w:jc w:val="center"/>
      <w:outlineLvl w:val="1"/>
    </w:pPr>
    <w:rPr>
      <w:rFonts w:ascii="Arial" w:hAnsi="Arial" w:cs="Arial"/>
    </w:rPr>
  </w:style>
  <w:style w:type="paragraph" w:styleId="af8">
    <w:name w:val="Signature"/>
    <w:basedOn w:val="a5"/>
    <w:link w:val="af9"/>
    <w:locked/>
    <w:rsid w:val="004B4FBA"/>
    <w:pPr>
      <w:ind w:left="4252"/>
    </w:pPr>
  </w:style>
  <w:style w:type="paragraph" w:styleId="afa">
    <w:name w:val="Salutation"/>
    <w:basedOn w:val="a5"/>
    <w:next w:val="a5"/>
    <w:link w:val="afb"/>
    <w:locked/>
    <w:rsid w:val="004B4FBA"/>
  </w:style>
  <w:style w:type="paragraph" w:styleId="afc">
    <w:name w:val="List Continue"/>
    <w:basedOn w:val="a5"/>
    <w:locked/>
    <w:rsid w:val="004B4FBA"/>
    <w:pPr>
      <w:spacing w:after="120"/>
      <w:ind w:left="283"/>
    </w:pPr>
  </w:style>
  <w:style w:type="paragraph" w:styleId="2e">
    <w:name w:val="List Continue 2"/>
    <w:basedOn w:val="a5"/>
    <w:locked/>
    <w:rsid w:val="004B4FBA"/>
    <w:pPr>
      <w:spacing w:after="120"/>
      <w:ind w:left="566"/>
    </w:pPr>
  </w:style>
  <w:style w:type="paragraph" w:styleId="3c">
    <w:name w:val="List Continue 3"/>
    <w:basedOn w:val="a5"/>
    <w:locked/>
    <w:rsid w:val="004B4FBA"/>
    <w:pPr>
      <w:spacing w:after="120"/>
      <w:ind w:left="849"/>
    </w:pPr>
  </w:style>
  <w:style w:type="paragraph" w:styleId="45">
    <w:name w:val="List Continue 4"/>
    <w:basedOn w:val="a5"/>
    <w:locked/>
    <w:rsid w:val="004B4FBA"/>
    <w:pPr>
      <w:spacing w:after="120"/>
      <w:ind w:left="1132"/>
    </w:pPr>
  </w:style>
  <w:style w:type="paragraph" w:styleId="54">
    <w:name w:val="List Continue 5"/>
    <w:basedOn w:val="a5"/>
    <w:locked/>
    <w:rsid w:val="004B4FBA"/>
    <w:pPr>
      <w:spacing w:after="120"/>
      <w:ind w:left="1415"/>
    </w:pPr>
  </w:style>
  <w:style w:type="character" w:styleId="afd">
    <w:name w:val="FollowedHyperlink"/>
    <w:uiPriority w:val="99"/>
    <w:locked/>
    <w:rsid w:val="004B4FBA"/>
    <w:rPr>
      <w:color w:val="800080"/>
      <w:u w:val="single"/>
    </w:rPr>
  </w:style>
  <w:style w:type="table" w:styleId="17">
    <w:name w:val="Table Simple 1"/>
    <w:basedOn w:val="a7"/>
    <w:locked/>
    <w:rsid w:val="004B4FBA"/>
    <w:pPr>
      <w:ind w:firstLine="567"/>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7"/>
    <w:locked/>
    <w:rsid w:val="004B4FBA"/>
    <w:pPr>
      <w:ind w:firstLine="56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locked/>
    <w:rsid w:val="004B4FBA"/>
    <w:pPr>
      <w:ind w:firstLine="567"/>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e">
    <w:name w:val="Closing"/>
    <w:basedOn w:val="a5"/>
    <w:link w:val="aff"/>
    <w:locked/>
    <w:rsid w:val="004B4FBA"/>
    <w:pPr>
      <w:ind w:left="4252"/>
    </w:pPr>
  </w:style>
  <w:style w:type="table" w:styleId="aff0">
    <w:name w:val="Table Grid"/>
    <w:basedOn w:val="a7"/>
    <w:locked/>
    <w:rsid w:val="003B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7"/>
    <w:locked/>
    <w:rsid w:val="004B4FBA"/>
    <w:pPr>
      <w:ind w:firstLine="567"/>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locked/>
    <w:rsid w:val="004B4FBA"/>
    <w:pPr>
      <w:ind w:firstLine="567"/>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7"/>
    <w:locked/>
    <w:rsid w:val="004B4FBA"/>
    <w:pPr>
      <w:ind w:firstLine="567"/>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7"/>
    <w:locked/>
    <w:rsid w:val="004B4FBA"/>
    <w:pPr>
      <w:ind w:firstLine="567"/>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locked/>
    <w:rsid w:val="004B4FBA"/>
    <w:pPr>
      <w:ind w:firstLine="567"/>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7"/>
    <w:locked/>
    <w:rsid w:val="004B4FBA"/>
    <w:pPr>
      <w:ind w:firstLine="567"/>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1">
    <w:name w:val="Table Contemporary"/>
    <w:basedOn w:val="a7"/>
    <w:locked/>
    <w:rsid w:val="004B4FBA"/>
    <w:pPr>
      <w:ind w:firstLine="567"/>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2">
    <w:name w:val="List"/>
    <w:basedOn w:val="a5"/>
    <w:locked/>
    <w:rsid w:val="004B4FBA"/>
    <w:pPr>
      <w:ind w:left="283" w:hanging="283"/>
    </w:pPr>
  </w:style>
  <w:style w:type="paragraph" w:styleId="2f1">
    <w:name w:val="List 2"/>
    <w:basedOn w:val="a5"/>
    <w:locked/>
    <w:rsid w:val="004B4FBA"/>
    <w:pPr>
      <w:ind w:left="566" w:hanging="283"/>
    </w:pPr>
  </w:style>
  <w:style w:type="paragraph" w:styleId="3f">
    <w:name w:val="List 3"/>
    <w:basedOn w:val="a5"/>
    <w:locked/>
    <w:rsid w:val="004B4FBA"/>
    <w:pPr>
      <w:ind w:left="849" w:hanging="283"/>
    </w:pPr>
  </w:style>
  <w:style w:type="paragraph" w:styleId="47">
    <w:name w:val="List 4"/>
    <w:basedOn w:val="a5"/>
    <w:locked/>
    <w:rsid w:val="004B4FBA"/>
    <w:pPr>
      <w:ind w:left="1132" w:hanging="283"/>
    </w:pPr>
  </w:style>
  <w:style w:type="paragraph" w:styleId="56">
    <w:name w:val="List 5"/>
    <w:basedOn w:val="a5"/>
    <w:locked/>
    <w:rsid w:val="004B4FBA"/>
    <w:pPr>
      <w:ind w:left="1415" w:hanging="283"/>
    </w:pPr>
  </w:style>
  <w:style w:type="table" w:styleId="aff3">
    <w:name w:val="Table Professional"/>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5"/>
    <w:link w:val="HTML9"/>
    <w:locked/>
    <w:rsid w:val="004B4FBA"/>
    <w:rPr>
      <w:rFonts w:ascii="Courier New" w:hAnsi="Courier New" w:cs="Courier New"/>
      <w:sz w:val="20"/>
      <w:szCs w:val="20"/>
    </w:rPr>
  </w:style>
  <w:style w:type="table" w:styleId="19">
    <w:name w:val="Table Columns 1"/>
    <w:basedOn w:val="a7"/>
    <w:locked/>
    <w:rsid w:val="004B4FBA"/>
    <w:pPr>
      <w:ind w:firstLine="567"/>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7"/>
    <w:locked/>
    <w:rsid w:val="004B4FBA"/>
    <w:pPr>
      <w:ind w:firstLine="567"/>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7"/>
    <w:locked/>
    <w:rsid w:val="004B4FBA"/>
    <w:pPr>
      <w:ind w:firstLine="567"/>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locked/>
    <w:rsid w:val="004B4FBA"/>
    <w:pPr>
      <w:ind w:firstLine="567"/>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locked/>
    <w:rsid w:val="004B4FBA"/>
    <w:pPr>
      <w:ind w:firstLine="567"/>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4">
    <w:name w:val="Strong"/>
    <w:qFormat/>
    <w:locked/>
    <w:rsid w:val="004B4FBA"/>
    <w:rPr>
      <w:b/>
      <w:bCs/>
    </w:rPr>
  </w:style>
  <w:style w:type="table" w:styleId="-10">
    <w:name w:val="Table List 1"/>
    <w:basedOn w:val="a7"/>
    <w:locked/>
    <w:rsid w:val="004B4FBA"/>
    <w:pPr>
      <w:ind w:firstLine="567"/>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locked/>
    <w:rsid w:val="004B4FBA"/>
    <w:pPr>
      <w:ind w:firstLine="567"/>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locked/>
    <w:rsid w:val="004B4FBA"/>
    <w:pPr>
      <w:ind w:firstLine="567"/>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locked/>
    <w:rsid w:val="004B4FBA"/>
    <w:pPr>
      <w:ind w:firstLine="567"/>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locked/>
    <w:rsid w:val="004B4FBA"/>
    <w:pPr>
      <w:ind w:firstLine="567"/>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locked/>
    <w:rsid w:val="004B4FBA"/>
    <w:pPr>
      <w:ind w:firstLine="567"/>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5"/>
    <w:rsid w:val="00ED4B77"/>
    <w:pPr>
      <w:keepNext/>
      <w:numPr>
        <w:numId w:val="16"/>
      </w:numPr>
      <w:spacing w:before="240" w:after="240"/>
      <w:jc w:val="center"/>
    </w:pPr>
    <w:rPr>
      <w:b/>
      <w:sz w:val="24"/>
      <w:szCs w:val="24"/>
    </w:rPr>
  </w:style>
  <w:style w:type="table" w:styleId="1a">
    <w:name w:val="Table Colorful 1"/>
    <w:basedOn w:val="a7"/>
    <w:locked/>
    <w:rsid w:val="004B4FBA"/>
    <w:pPr>
      <w:ind w:firstLine="567"/>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7"/>
    <w:locked/>
    <w:rsid w:val="004B4FBA"/>
    <w:pPr>
      <w:ind w:firstLine="567"/>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7"/>
    <w:locked/>
    <w:rsid w:val="004B4FBA"/>
    <w:pPr>
      <w:ind w:firstLine="567"/>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6">
    <w:name w:val="Block Text"/>
    <w:basedOn w:val="a5"/>
    <w:locked/>
    <w:rsid w:val="004B4FBA"/>
    <w:pPr>
      <w:spacing w:after="120"/>
      <w:ind w:left="1440" w:right="1440"/>
    </w:pPr>
  </w:style>
  <w:style w:type="character" w:styleId="HTMLa">
    <w:name w:val="HTML Cite"/>
    <w:locked/>
    <w:rsid w:val="004B4FBA"/>
    <w:rPr>
      <w:i/>
      <w:iCs/>
    </w:rPr>
  </w:style>
  <w:style w:type="paragraph" w:styleId="aff7">
    <w:name w:val="Message Header"/>
    <w:basedOn w:val="a5"/>
    <w:link w:val="aff8"/>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9">
    <w:name w:val="E-mail Signature"/>
    <w:basedOn w:val="a5"/>
    <w:link w:val="affa"/>
    <w:locked/>
    <w:rsid w:val="004B4FBA"/>
  </w:style>
  <w:style w:type="paragraph" w:styleId="affb">
    <w:name w:val="toa heading"/>
    <w:basedOn w:val="a5"/>
    <w:next w:val="a5"/>
    <w:locked/>
    <w:rsid w:val="008A7556"/>
    <w:pPr>
      <w:spacing w:before="120"/>
    </w:pPr>
    <w:rPr>
      <w:rFonts w:ascii="Arial" w:hAnsi="Arial" w:cs="Arial"/>
      <w:b/>
      <w:bCs/>
    </w:rPr>
  </w:style>
  <w:style w:type="paragraph" w:customStyle="1" w:styleId="affc">
    <w:name w:val="Название рисунка (КС)"/>
    <w:next w:val="aff5"/>
    <w:link w:val="affd"/>
    <w:rsid w:val="00ED4B77"/>
    <w:pPr>
      <w:spacing w:before="60" w:after="240"/>
      <w:jc w:val="center"/>
    </w:pPr>
    <w:rPr>
      <w:b/>
      <w:bCs/>
    </w:rPr>
  </w:style>
  <w:style w:type="paragraph" w:styleId="affe">
    <w:name w:val="Balloon Text"/>
    <w:basedOn w:val="a5"/>
    <w:link w:val="afff"/>
    <w:rsid w:val="009D3AD2"/>
    <w:rPr>
      <w:rFonts w:ascii="Tahoma" w:hAnsi="Tahoma" w:cs="Tahoma"/>
      <w:sz w:val="16"/>
      <w:szCs w:val="16"/>
    </w:rPr>
  </w:style>
  <w:style w:type="paragraph" w:styleId="afff0">
    <w:name w:val="annotation text"/>
    <w:basedOn w:val="a5"/>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5">
    <w:name w:val="Обычный (КС)"/>
    <w:link w:val="afff4"/>
    <w:rsid w:val="00142B33"/>
    <w:pPr>
      <w:spacing w:before="200"/>
      <w:ind w:firstLine="709"/>
      <w:jc w:val="both"/>
    </w:pPr>
    <w:rPr>
      <w:noProof/>
      <w:sz w:val="24"/>
      <w:szCs w:val="24"/>
    </w:rPr>
  </w:style>
  <w:style w:type="paragraph" w:styleId="2f4">
    <w:name w:val="toc 2"/>
    <w:basedOn w:val="a5"/>
    <w:next w:val="a5"/>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5"/>
    <w:next w:val="a5"/>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5"/>
    <w:next w:val="a5"/>
    <w:autoRedefine/>
    <w:uiPriority w:val="39"/>
    <w:locked/>
    <w:rsid w:val="00FA12B7"/>
    <w:pPr>
      <w:tabs>
        <w:tab w:val="left" w:pos="1800"/>
        <w:tab w:val="right" w:leader="dot" w:pos="10195"/>
      </w:tabs>
      <w:ind w:left="1077"/>
    </w:pPr>
    <w:rPr>
      <w:sz w:val="20"/>
      <w:szCs w:val="20"/>
    </w:rPr>
  </w:style>
  <w:style w:type="paragraph" w:styleId="58">
    <w:name w:val="toc 5"/>
    <w:basedOn w:val="a5"/>
    <w:next w:val="a5"/>
    <w:autoRedefine/>
    <w:uiPriority w:val="39"/>
    <w:locked/>
    <w:rsid w:val="00FA12B7"/>
    <w:pPr>
      <w:tabs>
        <w:tab w:val="left" w:pos="2340"/>
        <w:tab w:val="right" w:leader="dot" w:pos="10195"/>
      </w:tabs>
      <w:ind w:left="1446"/>
    </w:pPr>
    <w:rPr>
      <w:sz w:val="20"/>
      <w:szCs w:val="20"/>
    </w:rPr>
  </w:style>
  <w:style w:type="paragraph" w:styleId="62">
    <w:name w:val="toc 6"/>
    <w:basedOn w:val="a5"/>
    <w:next w:val="a5"/>
    <w:autoRedefine/>
    <w:uiPriority w:val="39"/>
    <w:locked/>
    <w:rsid w:val="00284A74"/>
    <w:rPr>
      <w:smallCaps/>
    </w:rPr>
  </w:style>
  <w:style w:type="paragraph" w:styleId="afff6">
    <w:name w:val="Document Map"/>
    <w:basedOn w:val="a5"/>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5"/>
    <w:next w:val="a5"/>
    <w:autoRedefine/>
    <w:uiPriority w:val="39"/>
    <w:qFormat/>
    <w:rsid w:val="00FA12B7"/>
    <w:pPr>
      <w:tabs>
        <w:tab w:val="left" w:pos="1358"/>
        <w:tab w:val="right" w:leader="dot" w:pos="10195"/>
      </w:tabs>
      <w:ind w:left="720"/>
    </w:pPr>
    <w:rPr>
      <w:sz w:val="20"/>
      <w:szCs w:val="20"/>
    </w:rPr>
  </w:style>
  <w:style w:type="paragraph" w:styleId="73">
    <w:name w:val="toc 7"/>
    <w:basedOn w:val="a5"/>
    <w:next w:val="a5"/>
    <w:autoRedefine/>
    <w:uiPriority w:val="39"/>
    <w:locked/>
    <w:rsid w:val="008A7556"/>
    <w:pPr>
      <w:ind w:left="1440"/>
    </w:pPr>
  </w:style>
  <w:style w:type="paragraph" w:styleId="82">
    <w:name w:val="toc 8"/>
    <w:basedOn w:val="a5"/>
    <w:next w:val="a5"/>
    <w:autoRedefine/>
    <w:uiPriority w:val="39"/>
    <w:locked/>
    <w:rsid w:val="008A7556"/>
    <w:pPr>
      <w:ind w:left="1680"/>
    </w:pPr>
  </w:style>
  <w:style w:type="paragraph" w:styleId="91">
    <w:name w:val="toc 9"/>
    <w:basedOn w:val="a5"/>
    <w:next w:val="a5"/>
    <w:autoRedefine/>
    <w:uiPriority w:val="39"/>
    <w:locked/>
    <w:rsid w:val="008A7556"/>
    <w:pPr>
      <w:ind w:left="1920"/>
    </w:pPr>
  </w:style>
  <w:style w:type="paragraph" w:styleId="afffb">
    <w:name w:val="table of figures"/>
    <w:basedOn w:val="a5"/>
    <w:next w:val="a5"/>
    <w:locked/>
    <w:rsid w:val="008A7556"/>
  </w:style>
  <w:style w:type="paragraph" w:styleId="afffc">
    <w:name w:val="footnote text"/>
    <w:basedOn w:val="a5"/>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5"/>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5"/>
    <w:qFormat/>
    <w:rsid w:val="00EF06D6"/>
    <w:rPr>
      <w:bCs w:val="0"/>
    </w:rPr>
  </w:style>
  <w:style w:type="paragraph" w:customStyle="1" w:styleId="affff">
    <w:name w:val="Рисунки (КС)"/>
    <w:next w:val="aff5"/>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5"/>
    <w:next w:val="a5"/>
    <w:autoRedefine/>
    <w:locked/>
    <w:rsid w:val="00D9267A"/>
    <w:pPr>
      <w:tabs>
        <w:tab w:val="right" w:leader="dot" w:pos="10195"/>
      </w:tabs>
      <w:spacing w:before="60"/>
      <w:ind w:left="901" w:hanging="181"/>
    </w:pPr>
  </w:style>
  <w:style w:type="paragraph" w:styleId="affff3">
    <w:name w:val="index heading"/>
    <w:basedOn w:val="a5"/>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5"/>
    <w:next w:val="a5"/>
    <w:locked/>
    <w:rsid w:val="008A7556"/>
    <w:pPr>
      <w:ind w:left="240" w:hanging="240"/>
    </w:pPr>
  </w:style>
  <w:style w:type="paragraph" w:styleId="afffff1">
    <w:name w:val="endnote text"/>
    <w:basedOn w:val="a5"/>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5"/>
    <w:next w:val="a5"/>
    <w:autoRedefine/>
    <w:locked/>
    <w:rsid w:val="00C31EEB"/>
    <w:pPr>
      <w:tabs>
        <w:tab w:val="right" w:leader="dot" w:pos="10195"/>
      </w:tabs>
      <w:ind w:left="1440" w:hanging="240"/>
    </w:pPr>
    <w:rPr>
      <w:i/>
      <w:iCs/>
    </w:rPr>
  </w:style>
  <w:style w:type="paragraph" w:styleId="3f3">
    <w:name w:val="index 3"/>
    <w:basedOn w:val="a5"/>
    <w:next w:val="a5"/>
    <w:autoRedefine/>
    <w:locked/>
    <w:rsid w:val="008A7556"/>
    <w:pPr>
      <w:ind w:left="720" w:hanging="240"/>
    </w:pPr>
  </w:style>
  <w:style w:type="paragraph" w:styleId="4b">
    <w:name w:val="index 4"/>
    <w:basedOn w:val="a5"/>
    <w:next w:val="a5"/>
    <w:autoRedefine/>
    <w:locked/>
    <w:rsid w:val="008A7556"/>
    <w:pPr>
      <w:ind w:left="960" w:hanging="240"/>
    </w:pPr>
  </w:style>
  <w:style w:type="paragraph" w:styleId="59">
    <w:name w:val="index 5"/>
    <w:basedOn w:val="a5"/>
    <w:next w:val="a5"/>
    <w:autoRedefine/>
    <w:locked/>
    <w:rsid w:val="008A7556"/>
    <w:pPr>
      <w:ind w:left="1200" w:hanging="240"/>
    </w:pPr>
  </w:style>
  <w:style w:type="paragraph" w:styleId="63">
    <w:name w:val="index 6"/>
    <w:basedOn w:val="a5"/>
    <w:next w:val="a5"/>
    <w:autoRedefine/>
    <w:locked/>
    <w:rsid w:val="008A7556"/>
    <w:pPr>
      <w:ind w:left="1440" w:hanging="240"/>
    </w:pPr>
  </w:style>
  <w:style w:type="paragraph" w:styleId="74">
    <w:name w:val="index 7"/>
    <w:basedOn w:val="a5"/>
    <w:next w:val="a5"/>
    <w:autoRedefine/>
    <w:locked/>
    <w:rsid w:val="008A7556"/>
    <w:pPr>
      <w:ind w:left="1680" w:hanging="240"/>
    </w:pPr>
  </w:style>
  <w:style w:type="paragraph" w:styleId="83">
    <w:name w:val="index 8"/>
    <w:basedOn w:val="a5"/>
    <w:next w:val="a5"/>
    <w:autoRedefine/>
    <w:locked/>
    <w:rsid w:val="008A7556"/>
    <w:pPr>
      <w:ind w:left="1920" w:hanging="240"/>
    </w:pPr>
  </w:style>
  <w:style w:type="paragraph" w:styleId="92">
    <w:name w:val="index 9"/>
    <w:basedOn w:val="a5"/>
    <w:next w:val="a5"/>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3"/>
      </w:numPr>
      <w:spacing w:before="60"/>
      <w:jc w:val="both"/>
    </w:pPr>
    <w:rPr>
      <w:sz w:val="24"/>
      <w:szCs w:val="24"/>
    </w:rPr>
  </w:style>
  <w:style w:type="paragraph" w:customStyle="1" w:styleId="afffff7">
    <w:name w:val="Приложение (КС)"/>
    <w:next w:val="aff5"/>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5"/>
    <w:link w:val="2f9"/>
    <w:qFormat/>
    <w:rsid w:val="009006C1"/>
    <w:rPr>
      <w:rFonts w:ascii="Times New Roman" w:hAnsi="Times New Roman"/>
      <w:bCs w:val="0"/>
      <w:i w:val="0"/>
    </w:rPr>
  </w:style>
  <w:style w:type="paragraph" w:customStyle="1" w:styleId="3f4">
    <w:name w:val="Заголовок 3 (КС)"/>
    <w:basedOn w:val="33"/>
    <w:next w:val="aff5"/>
    <w:link w:val="3f5"/>
    <w:qFormat/>
    <w:rsid w:val="009006C1"/>
    <w:rPr>
      <w:rFonts w:ascii="Times New Roman" w:hAnsi="Times New Roman"/>
      <w:bCs w:val="0"/>
      <w:sz w:val="28"/>
      <w:szCs w:val="28"/>
    </w:rPr>
  </w:style>
  <w:style w:type="paragraph" w:customStyle="1" w:styleId="5a">
    <w:name w:val="Заголовок 5 (КС)"/>
    <w:basedOn w:val="52"/>
    <w:next w:val="aff5"/>
    <w:qFormat/>
    <w:rsid w:val="009006C1"/>
    <w:pPr>
      <w:keepNext/>
      <w:tabs>
        <w:tab w:val="num" w:pos="4320"/>
      </w:tabs>
    </w:pPr>
    <w:rPr>
      <w:bCs w:val="0"/>
      <w:i w:val="0"/>
      <w:sz w:val="28"/>
      <w:szCs w:val="28"/>
    </w:rPr>
  </w:style>
  <w:style w:type="paragraph" w:styleId="afffffc">
    <w:name w:val="header"/>
    <w:basedOn w:val="a5"/>
    <w:link w:val="afffffd"/>
    <w:rsid w:val="001E24C7"/>
    <w:pPr>
      <w:tabs>
        <w:tab w:val="center" w:pos="4677"/>
        <w:tab w:val="right" w:pos="9355"/>
      </w:tabs>
    </w:pPr>
  </w:style>
  <w:style w:type="paragraph" w:styleId="afffffe">
    <w:name w:val="footer"/>
    <w:basedOn w:val="a5"/>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5"/>
    <w:next w:val="aff5"/>
    <w:qFormat/>
    <w:rsid w:val="00314F2D"/>
    <w:rPr>
      <w:b/>
      <w:bCs/>
      <w:sz w:val="20"/>
      <w:szCs w:val="20"/>
    </w:rPr>
  </w:style>
  <w:style w:type="paragraph" w:styleId="affffff3">
    <w:name w:val="Normal (Web)"/>
    <w:basedOn w:val="a5"/>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8"/>
    <w:pPr>
      <w:numPr>
        <w:numId w:val="11"/>
      </w:numPr>
    </w:pPr>
  </w:style>
  <w:style w:type="character" w:customStyle="1" w:styleId="affd">
    <w:name w:val="Название рисунка (КС) Знак"/>
    <w:link w:val="affc"/>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5"/>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5"/>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5"/>
    <w:link w:val="affffffc"/>
    <w:rsid w:val="004747C6"/>
    <w:pPr>
      <w:numPr>
        <w:numId w:val="18"/>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5"/>
    <w:rsid w:val="00594D8B"/>
    <w:pPr>
      <w:jc w:val="left"/>
    </w:pPr>
    <w:rPr>
      <w:sz w:val="20"/>
      <w:szCs w:val="20"/>
    </w:rPr>
  </w:style>
  <w:style w:type="character" w:styleId="affffffe">
    <w:name w:val="Placeholder Text"/>
    <w:basedOn w:val="a6"/>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2">
    <w:name w:val="Основной текст с отступом Знак"/>
    <w:basedOn w:val="a6"/>
    <w:link w:val="af1"/>
    <w:rsid w:val="009E0F34"/>
    <w:rPr>
      <w:sz w:val="24"/>
      <w:szCs w:val="24"/>
    </w:rPr>
  </w:style>
  <w:style w:type="character" w:customStyle="1" w:styleId="afffffff1">
    <w:name w:val="Код (КС) Знак"/>
    <w:basedOn w:val="a6"/>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5"/>
      </w:numPr>
    </w:pPr>
  </w:style>
  <w:style w:type="numbering" w:customStyle="1" w:styleId="30">
    <w:name w:val="Стиль3"/>
    <w:uiPriority w:val="99"/>
    <w:rsid w:val="004747C6"/>
    <w:pPr>
      <w:numPr>
        <w:numId w:val="17"/>
      </w:numPr>
    </w:pPr>
  </w:style>
  <w:style w:type="character" w:customStyle="1" w:styleId="ui">
    <w:name w:val="ui"/>
    <w:rsid w:val="0055294C"/>
    <w:rPr>
      <w:b/>
      <w:bCs/>
    </w:rPr>
  </w:style>
  <w:style w:type="character" w:customStyle="1" w:styleId="phrase">
    <w:name w:val="phrase"/>
    <w:basedOn w:val="a6"/>
    <w:rsid w:val="0055294C"/>
  </w:style>
  <w:style w:type="paragraph" w:customStyle="1" w:styleId="2fa">
    <w:name w:val="Знак2 Знак Знак Знак"/>
    <w:basedOn w:val="a5"/>
    <w:next w:val="a5"/>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5"/>
    <w:rsid w:val="00F536AB"/>
    <w:pPr>
      <w:numPr>
        <w:numId w:val="21"/>
      </w:numPr>
    </w:pPr>
  </w:style>
  <w:style w:type="character" w:customStyle="1" w:styleId="affff8">
    <w:name w:val="Список маркер (КС) Знак"/>
    <w:basedOn w:val="a6"/>
    <w:link w:val="a0"/>
    <w:rsid w:val="00A8249D"/>
    <w:rPr>
      <w:sz w:val="24"/>
      <w:szCs w:val="24"/>
    </w:rPr>
  </w:style>
  <w:style w:type="paragraph" w:styleId="afffffff8">
    <w:name w:val="TOC Heading"/>
    <w:basedOn w:val="12"/>
    <w:next w:val="a5"/>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6"/>
    <w:link w:val="12"/>
    <w:rsid w:val="00A8249D"/>
    <w:rPr>
      <w:rFonts w:ascii="Arial" w:hAnsi="Arial" w:cs="Arial"/>
      <w:b/>
      <w:bCs/>
      <w:kern w:val="32"/>
      <w:sz w:val="32"/>
      <w:szCs w:val="32"/>
    </w:rPr>
  </w:style>
  <w:style w:type="character" w:customStyle="1" w:styleId="25">
    <w:name w:val="Заголовок 2 Знак"/>
    <w:basedOn w:val="a6"/>
    <w:link w:val="24"/>
    <w:rsid w:val="00A8249D"/>
    <w:rPr>
      <w:rFonts w:ascii="Arial" w:hAnsi="Arial" w:cs="Arial"/>
      <w:b/>
      <w:bCs/>
      <w:i/>
      <w:iCs/>
      <w:sz w:val="28"/>
      <w:szCs w:val="28"/>
    </w:rPr>
  </w:style>
  <w:style w:type="character" w:customStyle="1" w:styleId="34">
    <w:name w:val="Заголовок 3 Знак"/>
    <w:basedOn w:val="a6"/>
    <w:link w:val="33"/>
    <w:rsid w:val="00A8249D"/>
    <w:rPr>
      <w:rFonts w:ascii="Arial" w:hAnsi="Arial" w:cs="Arial"/>
      <w:b/>
      <w:bCs/>
      <w:sz w:val="26"/>
      <w:szCs w:val="26"/>
    </w:rPr>
  </w:style>
  <w:style w:type="character" w:customStyle="1" w:styleId="43">
    <w:name w:val="Заголовок 4 Знак"/>
    <w:basedOn w:val="a6"/>
    <w:link w:val="42"/>
    <w:rsid w:val="00A8249D"/>
    <w:rPr>
      <w:b/>
      <w:bCs/>
      <w:sz w:val="28"/>
      <w:szCs w:val="28"/>
    </w:rPr>
  </w:style>
  <w:style w:type="character" w:customStyle="1" w:styleId="53">
    <w:name w:val="Заголовок 5 Знак"/>
    <w:basedOn w:val="a6"/>
    <w:link w:val="52"/>
    <w:rsid w:val="00A8249D"/>
    <w:rPr>
      <w:b/>
      <w:bCs/>
      <w:i/>
      <w:iCs/>
      <w:sz w:val="26"/>
      <w:szCs w:val="26"/>
    </w:rPr>
  </w:style>
  <w:style w:type="character" w:customStyle="1" w:styleId="60">
    <w:name w:val="Заголовок 6 Знак"/>
    <w:basedOn w:val="a6"/>
    <w:link w:val="6"/>
    <w:rsid w:val="00A8249D"/>
    <w:rPr>
      <w:b/>
      <w:bCs/>
      <w:sz w:val="22"/>
      <w:szCs w:val="22"/>
    </w:rPr>
  </w:style>
  <w:style w:type="character" w:customStyle="1" w:styleId="71">
    <w:name w:val="Заголовок 7 Знак"/>
    <w:basedOn w:val="a6"/>
    <w:link w:val="70"/>
    <w:rsid w:val="00A8249D"/>
    <w:rPr>
      <w:sz w:val="24"/>
      <w:szCs w:val="24"/>
    </w:rPr>
  </w:style>
  <w:style w:type="character" w:customStyle="1" w:styleId="80">
    <w:name w:val="Заголовок 8 Знак"/>
    <w:basedOn w:val="a6"/>
    <w:link w:val="8"/>
    <w:rsid w:val="00A8249D"/>
    <w:rPr>
      <w:i/>
      <w:iCs/>
      <w:sz w:val="24"/>
      <w:szCs w:val="24"/>
    </w:rPr>
  </w:style>
  <w:style w:type="character" w:customStyle="1" w:styleId="90">
    <w:name w:val="Заголовок 9 Знак"/>
    <w:basedOn w:val="a6"/>
    <w:link w:val="9"/>
    <w:rsid w:val="00A8249D"/>
    <w:rPr>
      <w:rFonts w:ascii="Arial" w:hAnsi="Arial" w:cs="Arial"/>
      <w:sz w:val="22"/>
      <w:szCs w:val="22"/>
    </w:rPr>
  </w:style>
  <w:style w:type="character" w:customStyle="1" w:styleId="afffffd">
    <w:name w:val="Верхний колонтитул Знак"/>
    <w:basedOn w:val="a6"/>
    <w:link w:val="afffffc"/>
    <w:rsid w:val="00A8249D"/>
    <w:rPr>
      <w:sz w:val="24"/>
      <w:szCs w:val="24"/>
    </w:rPr>
  </w:style>
  <w:style w:type="character" w:customStyle="1" w:styleId="affffff">
    <w:name w:val="Нижний колонтитул Знак"/>
    <w:basedOn w:val="a6"/>
    <w:link w:val="afffffe"/>
    <w:rsid w:val="00A8249D"/>
    <w:rPr>
      <w:sz w:val="24"/>
      <w:szCs w:val="24"/>
    </w:rPr>
  </w:style>
  <w:style w:type="paragraph" w:styleId="afffffff9">
    <w:name w:val="List Paragraph"/>
    <w:basedOn w:val="a5"/>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5"/>
    <w:next w:val="a5"/>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6"/>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5"/>
    <w:next w:val="a5"/>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5"/>
    <w:next w:val="a5"/>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5"/>
    <w:link w:val="4c"/>
    <w:qFormat/>
    <w:rsid w:val="00A8249D"/>
    <w:pPr>
      <w:numPr>
        <w:ilvl w:val="2"/>
        <w:numId w:val="22"/>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2"/>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3"/>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4"/>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5"/>
    <w:autoRedefine/>
    <w:rsid w:val="00A8249D"/>
    <w:pPr>
      <w:spacing w:before="120" w:line="276" w:lineRule="auto"/>
      <w:ind w:firstLine="709"/>
      <w:contextualSpacing/>
    </w:pPr>
  </w:style>
  <w:style w:type="character" w:customStyle="1" w:styleId="apple-converted-space">
    <w:name w:val="apple-converted-space"/>
    <w:basedOn w:val="a6"/>
    <w:rsid w:val="00A8249D"/>
  </w:style>
  <w:style w:type="character" w:customStyle="1" w:styleId="HTML0">
    <w:name w:val="Адрес HTML Знак"/>
    <w:basedOn w:val="a6"/>
    <w:link w:val="HTML"/>
    <w:rsid w:val="00A8249D"/>
    <w:rPr>
      <w:i/>
      <w:iCs/>
      <w:sz w:val="24"/>
      <w:szCs w:val="24"/>
    </w:rPr>
  </w:style>
  <w:style w:type="character" w:customStyle="1" w:styleId="ad">
    <w:name w:val="Дата Знак"/>
    <w:basedOn w:val="a6"/>
    <w:link w:val="ac"/>
    <w:rsid w:val="00A8249D"/>
    <w:rPr>
      <w:sz w:val="24"/>
      <w:szCs w:val="24"/>
    </w:rPr>
  </w:style>
  <w:style w:type="character" w:customStyle="1" w:styleId="af">
    <w:name w:val="Заголовок записки Знак"/>
    <w:basedOn w:val="a6"/>
    <w:link w:val="ae"/>
    <w:rsid w:val="00A8249D"/>
    <w:rPr>
      <w:sz w:val="24"/>
      <w:szCs w:val="24"/>
    </w:rPr>
  </w:style>
  <w:style w:type="character" w:customStyle="1" w:styleId="2b">
    <w:name w:val="Основной текст 2 Знак"/>
    <w:basedOn w:val="a6"/>
    <w:link w:val="2a"/>
    <w:rsid w:val="00A8249D"/>
    <w:rPr>
      <w:sz w:val="24"/>
      <w:szCs w:val="24"/>
    </w:rPr>
  </w:style>
  <w:style w:type="character" w:customStyle="1" w:styleId="39">
    <w:name w:val="Основной текст 3 Знак"/>
    <w:basedOn w:val="a6"/>
    <w:link w:val="38"/>
    <w:rsid w:val="00A8249D"/>
    <w:rPr>
      <w:sz w:val="16"/>
      <w:szCs w:val="16"/>
    </w:rPr>
  </w:style>
  <w:style w:type="character" w:customStyle="1" w:styleId="2d">
    <w:name w:val="Основной текст с отступом 2 Знак"/>
    <w:basedOn w:val="a6"/>
    <w:link w:val="2c"/>
    <w:rsid w:val="00A8249D"/>
    <w:rPr>
      <w:sz w:val="24"/>
      <w:szCs w:val="24"/>
    </w:rPr>
  </w:style>
  <w:style w:type="character" w:customStyle="1" w:styleId="3b">
    <w:name w:val="Основной текст с отступом 3 Знак"/>
    <w:basedOn w:val="a6"/>
    <w:link w:val="3a"/>
    <w:rsid w:val="00A8249D"/>
    <w:rPr>
      <w:sz w:val="16"/>
      <w:szCs w:val="16"/>
    </w:rPr>
  </w:style>
  <w:style w:type="character" w:customStyle="1" w:styleId="af7">
    <w:name w:val="Подзаголовок Знак"/>
    <w:basedOn w:val="a6"/>
    <w:link w:val="af6"/>
    <w:rsid w:val="00A8249D"/>
    <w:rPr>
      <w:rFonts w:ascii="Arial" w:hAnsi="Arial" w:cs="Arial"/>
      <w:sz w:val="24"/>
      <w:szCs w:val="24"/>
    </w:rPr>
  </w:style>
  <w:style w:type="character" w:customStyle="1" w:styleId="af9">
    <w:name w:val="Подпись Знак"/>
    <w:basedOn w:val="a6"/>
    <w:link w:val="af8"/>
    <w:rsid w:val="00A8249D"/>
    <w:rPr>
      <w:sz w:val="24"/>
      <w:szCs w:val="24"/>
    </w:rPr>
  </w:style>
  <w:style w:type="character" w:customStyle="1" w:styleId="afb">
    <w:name w:val="Приветствие Знак"/>
    <w:basedOn w:val="a6"/>
    <w:link w:val="afa"/>
    <w:rsid w:val="00A8249D"/>
    <w:rPr>
      <w:sz w:val="24"/>
      <w:szCs w:val="24"/>
    </w:rPr>
  </w:style>
  <w:style w:type="character" w:customStyle="1" w:styleId="aff">
    <w:name w:val="Прощание Знак"/>
    <w:basedOn w:val="a6"/>
    <w:link w:val="afe"/>
    <w:rsid w:val="00A8249D"/>
    <w:rPr>
      <w:sz w:val="24"/>
      <w:szCs w:val="24"/>
    </w:rPr>
  </w:style>
  <w:style w:type="character" w:customStyle="1" w:styleId="HTML9">
    <w:name w:val="Стандартный HTML Знак"/>
    <w:basedOn w:val="a6"/>
    <w:link w:val="HTML8"/>
    <w:rsid w:val="00A8249D"/>
    <w:rPr>
      <w:rFonts w:ascii="Courier New" w:hAnsi="Courier New" w:cs="Courier New"/>
    </w:rPr>
  </w:style>
  <w:style w:type="character" w:customStyle="1" w:styleId="aff8">
    <w:name w:val="Шапка Знак"/>
    <w:basedOn w:val="a6"/>
    <w:link w:val="aff7"/>
    <w:rsid w:val="00A8249D"/>
    <w:rPr>
      <w:rFonts w:ascii="Arial" w:hAnsi="Arial" w:cs="Arial"/>
      <w:sz w:val="24"/>
      <w:szCs w:val="24"/>
      <w:shd w:val="pct20" w:color="auto" w:fill="auto"/>
    </w:rPr>
  </w:style>
  <w:style w:type="character" w:customStyle="1" w:styleId="affa">
    <w:name w:val="Электронная подпись Знак"/>
    <w:basedOn w:val="a6"/>
    <w:link w:val="aff9"/>
    <w:rsid w:val="00A8249D"/>
    <w:rPr>
      <w:sz w:val="24"/>
      <w:szCs w:val="24"/>
    </w:rPr>
  </w:style>
  <w:style w:type="character" w:customStyle="1" w:styleId="afff1">
    <w:name w:val="Текст примечания Знак"/>
    <w:basedOn w:val="a6"/>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6"/>
    <w:link w:val="afff6"/>
    <w:rsid w:val="00A8249D"/>
    <w:rPr>
      <w:rFonts w:ascii="Tahoma" w:hAnsi="Tahoma" w:cs="Tahoma"/>
      <w:shd w:val="clear" w:color="auto" w:fill="000080"/>
    </w:rPr>
  </w:style>
  <w:style w:type="character" w:customStyle="1" w:styleId="afffd">
    <w:name w:val="Текст сноски Знак"/>
    <w:basedOn w:val="a6"/>
    <w:link w:val="afffc"/>
    <w:rsid w:val="00A8249D"/>
  </w:style>
  <w:style w:type="character" w:customStyle="1" w:styleId="afffff2">
    <w:name w:val="Текст концевой сноски Знак"/>
    <w:basedOn w:val="a6"/>
    <w:link w:val="afffff1"/>
    <w:rsid w:val="00A8249D"/>
  </w:style>
  <w:style w:type="character" w:customStyle="1" w:styleId="afffff4">
    <w:name w:val="Текст макроса Знак"/>
    <w:basedOn w:val="a6"/>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 w:type="character" w:customStyle="1" w:styleId="affffffff2">
    <w:name w:val="Реквизит"/>
    <w:rsid w:val="00852F07"/>
    <w:rPr>
      <w:rFonts w:ascii="Times New Roman" w:hAnsi="Times New Roman"/>
      <w:i/>
      <w:sz w:val="24"/>
    </w:rPr>
  </w:style>
  <w:style w:type="paragraph" w:styleId="affffffff3">
    <w:name w:val="Title"/>
    <w:basedOn w:val="a5"/>
    <w:next w:val="a5"/>
    <w:link w:val="affffffff4"/>
    <w:qFormat/>
    <w:rsid w:val="00852F07"/>
    <w:pPr>
      <w:spacing w:line="480" w:lineRule="auto"/>
      <w:ind w:firstLine="709"/>
      <w:contextualSpacing/>
      <w:jc w:val="center"/>
      <w:outlineLvl w:val="0"/>
    </w:pPr>
    <w:rPr>
      <w:b/>
      <w:bCs/>
      <w:kern w:val="28"/>
      <w:sz w:val="20"/>
      <w:szCs w:val="32"/>
      <w:lang w:val="x-none" w:eastAsia="x-none"/>
    </w:rPr>
  </w:style>
  <w:style w:type="character" w:customStyle="1" w:styleId="affffffff4">
    <w:name w:val="Заголовок Знак"/>
    <w:basedOn w:val="a6"/>
    <w:link w:val="affffffff3"/>
    <w:rsid w:val="00852F07"/>
    <w:rPr>
      <w:b/>
      <w:bCs/>
      <w:kern w:val="28"/>
      <w:szCs w:val="32"/>
      <w:lang w:val="x-none" w:eastAsia="x-none"/>
    </w:rPr>
  </w:style>
  <w:style w:type="paragraph" w:customStyle="1" w:styleId="xl65">
    <w:name w:val="xl65"/>
    <w:basedOn w:val="a5"/>
    <w:rsid w:val="00852F07"/>
    <w:pPr>
      <w:spacing w:before="100" w:beforeAutospacing="1" w:after="100" w:afterAutospacing="1"/>
      <w:jc w:val="left"/>
    </w:pPr>
    <w:rPr>
      <w:sz w:val="20"/>
      <w:szCs w:val="20"/>
    </w:rPr>
  </w:style>
  <w:style w:type="paragraph" w:customStyle="1" w:styleId="xl66">
    <w:name w:val="xl66"/>
    <w:basedOn w:val="a5"/>
    <w:rsid w:val="00852F07"/>
    <w:pPr>
      <w:spacing w:before="100" w:beforeAutospacing="1" w:after="100" w:afterAutospacing="1"/>
      <w:jc w:val="left"/>
    </w:pPr>
    <w:rPr>
      <w:b/>
      <w:bCs/>
      <w:sz w:val="20"/>
      <w:szCs w:val="20"/>
    </w:rPr>
  </w:style>
  <w:style w:type="paragraph" w:customStyle="1" w:styleId="xl67">
    <w:name w:val="xl67"/>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textAlignment w:val="center"/>
    </w:pPr>
    <w:rPr>
      <w:rFonts w:ascii="Arial" w:hAnsi="Arial" w:cs="Arial"/>
      <w:b/>
      <w:bCs/>
      <w:sz w:val="20"/>
      <w:szCs w:val="20"/>
    </w:rPr>
  </w:style>
  <w:style w:type="paragraph" w:customStyle="1" w:styleId="xl68">
    <w:name w:val="xl68"/>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69">
    <w:name w:val="xl69"/>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color w:val="0000FF"/>
      <w:u w:val="single"/>
    </w:rPr>
  </w:style>
  <w:style w:type="paragraph" w:customStyle="1" w:styleId="xl70">
    <w:name w:val="xl70"/>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71">
    <w:name w:val="xl71"/>
    <w:basedOn w:val="a5"/>
    <w:rsid w:val="00852F07"/>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rFonts w:ascii="Arial" w:hAnsi="Arial" w:cs="Arial"/>
      <w:color w:val="000000"/>
      <w:sz w:val="20"/>
      <w:szCs w:val="20"/>
    </w:rPr>
  </w:style>
  <w:style w:type="paragraph" w:customStyle="1" w:styleId="xl72">
    <w:name w:val="xl72"/>
    <w:basedOn w:val="a5"/>
    <w:rsid w:val="00852F07"/>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color w:val="0000FF"/>
      <w:u w:val="single"/>
    </w:rPr>
  </w:style>
  <w:style w:type="paragraph" w:customStyle="1" w:styleId="xl73">
    <w:name w:val="xl73"/>
    <w:basedOn w:val="a5"/>
    <w:rsid w:val="00852F07"/>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rFonts w:ascii="Arial" w:hAnsi="Arial" w:cs="Arial"/>
      <w:color w:val="000000"/>
      <w:sz w:val="20"/>
      <w:szCs w:val="20"/>
    </w:rPr>
  </w:style>
  <w:style w:type="paragraph" w:customStyle="1" w:styleId="xl74">
    <w:name w:val="xl74"/>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center"/>
      <w:textAlignment w:val="center"/>
    </w:pPr>
    <w:rPr>
      <w:rFonts w:ascii="Arial" w:hAnsi="Arial" w:cs="Arial"/>
      <w:b/>
      <w:bCs/>
      <w:sz w:val="20"/>
      <w:szCs w:val="20"/>
    </w:rPr>
  </w:style>
  <w:style w:type="paragraph" w:customStyle="1" w:styleId="xl75">
    <w:name w:val="xl75"/>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rFonts w:ascii="Arial" w:hAnsi="Arial" w:cs="Arial"/>
      <w:sz w:val="20"/>
      <w:szCs w:val="20"/>
    </w:rPr>
  </w:style>
  <w:style w:type="paragraph" w:customStyle="1" w:styleId="xl76">
    <w:name w:val="xl76"/>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color w:val="0000FF"/>
      <w:u w:val="single"/>
    </w:rPr>
  </w:style>
  <w:style w:type="paragraph" w:customStyle="1" w:styleId="xl77">
    <w:name w:val="xl77"/>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rFonts w:ascii="Arial" w:hAnsi="Arial" w:cs="Arial"/>
      <w:sz w:val="20"/>
      <w:szCs w:val="20"/>
    </w:rPr>
  </w:style>
  <w:style w:type="paragraph" w:customStyle="1" w:styleId="xl78">
    <w:name w:val="xl78"/>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color w:val="0000FF"/>
      <w:u w:val="single"/>
    </w:rPr>
  </w:style>
  <w:style w:type="paragraph" w:customStyle="1" w:styleId="xl79">
    <w:name w:val="xl79"/>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sz w:val="20"/>
      <w:szCs w:val="20"/>
    </w:rPr>
  </w:style>
  <w:style w:type="paragraph" w:customStyle="1" w:styleId="xl80">
    <w:name w:val="xl80"/>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color w:val="FF0000"/>
      <w:sz w:val="20"/>
      <w:szCs w:val="20"/>
    </w:rPr>
  </w:style>
  <w:style w:type="paragraph" w:customStyle="1" w:styleId="xl81">
    <w:name w:val="xl81"/>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82">
    <w:name w:val="xl82"/>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color w:val="0000FF"/>
      <w:u w:val="single"/>
    </w:rPr>
  </w:style>
  <w:style w:type="paragraph" w:customStyle="1" w:styleId="xl83">
    <w:name w:val="xl83"/>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color w:val="0000FF"/>
      <w:u w:val="single"/>
    </w:rPr>
  </w:style>
  <w:style w:type="paragraph" w:customStyle="1" w:styleId="xl84">
    <w:name w:val="xl84"/>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rFonts w:ascii="Arial" w:hAnsi="Arial" w:cs="Arial"/>
      <w:sz w:val="20"/>
      <w:szCs w:val="20"/>
    </w:rPr>
  </w:style>
  <w:style w:type="paragraph" w:customStyle="1" w:styleId="xl85">
    <w:name w:val="xl85"/>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rFonts w:ascii="Arial" w:hAnsi="Arial" w:cs="Arial"/>
      <w:color w:val="FF0000"/>
      <w:sz w:val="20"/>
      <w:szCs w:val="20"/>
    </w:rPr>
  </w:style>
  <w:style w:type="paragraph" w:customStyle="1" w:styleId="xl86">
    <w:name w:val="xl86"/>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color w:val="0000FF"/>
      <w:u w:val="single"/>
    </w:rPr>
  </w:style>
  <w:style w:type="paragraph" w:customStyle="1" w:styleId="xl87">
    <w:name w:val="xl87"/>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color w:val="0000FF"/>
      <w:u w:val="single"/>
    </w:rPr>
  </w:style>
  <w:style w:type="paragraph" w:customStyle="1" w:styleId="xl88">
    <w:name w:val="xl88"/>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sz w:val="20"/>
      <w:szCs w:val="20"/>
    </w:rPr>
  </w:style>
  <w:style w:type="paragraph" w:customStyle="1" w:styleId="xl89">
    <w:name w:val="xl89"/>
    <w:basedOn w:val="a5"/>
    <w:rsid w:val="00852F07"/>
    <w:pPr>
      <w:spacing w:before="100" w:beforeAutospacing="1" w:after="100" w:afterAutospacing="1"/>
      <w:jc w:val="left"/>
    </w:pPr>
    <w:rPr>
      <w:b/>
      <w:bCs/>
      <w:color w:val="FF0000"/>
      <w:sz w:val="20"/>
      <w:szCs w:val="20"/>
    </w:rPr>
  </w:style>
  <w:style w:type="paragraph" w:customStyle="1" w:styleId="xl90">
    <w:name w:val="xl90"/>
    <w:basedOn w:val="a5"/>
    <w:rsid w:val="00852F07"/>
    <w:pPr>
      <w:spacing w:before="100" w:beforeAutospacing="1" w:after="100" w:afterAutospacing="1"/>
      <w:jc w:val="left"/>
    </w:pPr>
    <w:rPr>
      <w:color w:val="FF0000"/>
      <w:sz w:val="20"/>
      <w:szCs w:val="20"/>
    </w:rPr>
  </w:style>
  <w:style w:type="paragraph" w:customStyle="1" w:styleId="xl91">
    <w:name w:val="xl91"/>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center"/>
      <w:textAlignment w:val="center"/>
    </w:pPr>
    <w:rPr>
      <w:rFonts w:ascii="Arial" w:hAnsi="Arial" w:cs="Arial"/>
      <w:b/>
      <w:bCs/>
      <w:sz w:val="20"/>
      <w:szCs w:val="20"/>
    </w:rPr>
  </w:style>
  <w:style w:type="paragraph" w:customStyle="1" w:styleId="xl92">
    <w:name w:val="xl92"/>
    <w:basedOn w:val="a5"/>
    <w:rsid w:val="00852F07"/>
    <w:pPr>
      <w:pBdr>
        <w:bottom w:val="single" w:sz="4" w:space="0" w:color="000000"/>
      </w:pBdr>
      <w:spacing w:before="100" w:beforeAutospacing="1" w:after="100" w:afterAutospacing="1"/>
      <w:jc w:val="left"/>
    </w:pPr>
  </w:style>
  <w:style w:type="paragraph" w:customStyle="1" w:styleId="affffffff5">
    <w:name w:val="Прижатый влево"/>
    <w:basedOn w:val="a5"/>
    <w:next w:val="a5"/>
    <w:uiPriority w:val="99"/>
    <w:rsid w:val="00D87B6F"/>
    <w:pPr>
      <w:autoSpaceDE w:val="0"/>
      <w:autoSpaceDN w:val="0"/>
      <w:adjustRightInd w:val="0"/>
      <w:jc w:val="lef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5250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46.png"/><Relationship Id="rId303" Type="http://schemas.openxmlformats.org/officeDocument/2006/relationships/image" Target="media/image250.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7.png"/><Relationship Id="rId159" Type="http://schemas.openxmlformats.org/officeDocument/2006/relationships/image" Target="media/image147.png"/><Relationship Id="rId170" Type="http://schemas.openxmlformats.org/officeDocument/2006/relationships/hyperlink" Target="file:///C:\Users\maha_boch\Desktop\&#1086;&#1096;&#1080;&#1073;&#1082;&#1080;%20&#1090;1.html" TargetMode="External"/><Relationship Id="rId191" Type="http://schemas.openxmlformats.org/officeDocument/2006/relationships/image" Target="media/image164.png"/><Relationship Id="rId205" Type="http://schemas.openxmlformats.org/officeDocument/2006/relationships/image" Target="media/image178.png"/><Relationship Id="rId226" Type="http://schemas.openxmlformats.org/officeDocument/2006/relationships/hyperlink" Target="file:///C:\Users\maha_boch\AppData\Local\&#1050;&#1077;&#1081;&#1089;&#1080;&#1089;&#1090;&#1077;&#1084;&#1089;\&#1057;&#1074;&#1086;&#1076;-&#1057;&#1052;&#1040;&#1056;&#1058;\ReportManager\Reports\olkt21be.xls" TargetMode="External"/><Relationship Id="rId247" Type="http://schemas.openxmlformats.org/officeDocument/2006/relationships/image" Target="media/image204.png"/><Relationship Id="rId107" Type="http://schemas.openxmlformats.org/officeDocument/2006/relationships/image" Target="media/image97.png"/><Relationship Id="rId268" Type="http://schemas.openxmlformats.org/officeDocument/2006/relationships/hyperlink" Target="file:///C:\Users\maha_boch\AppData\Local\&#1050;&#1077;&#1081;&#1089;&#1080;&#1089;&#1090;&#1077;&#1084;&#1089;\&#1057;&#1074;&#1086;&#1076;-&#1057;&#1052;&#1040;&#1056;&#1058;\ReportManager\Reports\nzgr5r11.xls" TargetMode="External"/><Relationship Id="rId289" Type="http://schemas.openxmlformats.org/officeDocument/2006/relationships/image" Target="media/image236.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7.png"/><Relationship Id="rId149" Type="http://schemas.openxmlformats.org/officeDocument/2006/relationships/image" Target="media/image138.png"/><Relationship Id="rId314" Type="http://schemas.openxmlformats.org/officeDocument/2006/relationships/image" Target="media/image261.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48.png"/><Relationship Id="rId181" Type="http://schemas.openxmlformats.org/officeDocument/2006/relationships/hyperlink" Target="file:///C:\Users\maha_boch\Desktop\&#1086;&#1096;&#1080;&#1073;&#1082;&#1080;%20&#1090;1.html" TargetMode="External"/><Relationship Id="rId216" Type="http://schemas.openxmlformats.org/officeDocument/2006/relationships/image" Target="media/image189.png"/><Relationship Id="rId237" Type="http://schemas.openxmlformats.org/officeDocument/2006/relationships/hyperlink" Target="file:///C:\Users\maha_boch\AppData\Local\&#1050;&#1077;&#1081;&#1089;&#1080;&#1089;&#1090;&#1077;&#1084;&#1089;\&#1057;&#1074;&#1086;&#1076;-&#1057;&#1052;&#1040;&#1056;&#1058;\ReportManager\Reports\olkt21be.xls" TargetMode="External"/><Relationship Id="rId258" Type="http://schemas.openxmlformats.org/officeDocument/2006/relationships/image" Target="media/image215.png"/><Relationship Id="rId279" Type="http://schemas.openxmlformats.org/officeDocument/2006/relationships/image" Target="media/image226.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7.png"/><Relationship Id="rId139" Type="http://schemas.openxmlformats.org/officeDocument/2006/relationships/image" Target="media/image128.png"/><Relationship Id="rId290" Type="http://schemas.openxmlformats.org/officeDocument/2006/relationships/image" Target="media/image237.png"/><Relationship Id="rId304" Type="http://schemas.openxmlformats.org/officeDocument/2006/relationships/image" Target="media/image251.png"/><Relationship Id="rId85" Type="http://schemas.openxmlformats.org/officeDocument/2006/relationships/image" Target="media/image76.png"/><Relationship Id="rId150" Type="http://schemas.openxmlformats.org/officeDocument/2006/relationships/image" Target="media/image139.png"/><Relationship Id="rId171" Type="http://schemas.openxmlformats.org/officeDocument/2006/relationships/hyperlink" Target="file:///C:\Users\maha_boch\Desktop\&#1086;&#1096;&#1080;&#1073;&#1082;&#1080;%20&#1090;1.html" TargetMode="External"/><Relationship Id="rId192" Type="http://schemas.openxmlformats.org/officeDocument/2006/relationships/image" Target="media/image165.png"/><Relationship Id="rId206" Type="http://schemas.openxmlformats.org/officeDocument/2006/relationships/image" Target="media/image179.png"/><Relationship Id="rId227" Type="http://schemas.openxmlformats.org/officeDocument/2006/relationships/hyperlink" Target="file:///C:\Users\maha_boch\AppData\Local\&#1050;&#1077;&#1081;&#1089;&#1080;&#1089;&#1090;&#1077;&#1084;&#1089;\&#1057;&#1074;&#1086;&#1076;-&#1057;&#1052;&#1040;&#1056;&#1058;\ReportManager\Reports\olkt21be.xls" TargetMode="External"/><Relationship Id="rId248" Type="http://schemas.openxmlformats.org/officeDocument/2006/relationships/image" Target="media/image205.png"/><Relationship Id="rId269" Type="http://schemas.openxmlformats.org/officeDocument/2006/relationships/hyperlink" Target="file:///C:\Users\maha_boch\AppData\Local\&#1050;&#1077;&#1081;&#1089;&#1080;&#1089;&#1090;&#1077;&#1084;&#1089;\&#1057;&#1074;&#1086;&#1076;-&#1057;&#1052;&#1040;&#1056;&#1058;\ReportManager\Reports\nzgr5r11.xls" TargetMode="External"/><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8.png"/><Relationship Id="rId129" Type="http://schemas.openxmlformats.org/officeDocument/2006/relationships/image" Target="media/image118.png"/><Relationship Id="rId280" Type="http://schemas.openxmlformats.org/officeDocument/2006/relationships/image" Target="media/image227.png"/><Relationship Id="rId315" Type="http://schemas.openxmlformats.org/officeDocument/2006/relationships/header" Target="header1.xml"/><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29.png"/><Relationship Id="rId161" Type="http://schemas.openxmlformats.org/officeDocument/2006/relationships/image" Target="media/image149.png"/><Relationship Id="rId182" Type="http://schemas.openxmlformats.org/officeDocument/2006/relationships/image" Target="media/image155.png"/><Relationship Id="rId217" Type="http://schemas.openxmlformats.org/officeDocument/2006/relationships/image" Target="media/image190.png"/><Relationship Id="rId6" Type="http://schemas.openxmlformats.org/officeDocument/2006/relationships/footnotes" Target="footnotes.xml"/><Relationship Id="rId238" Type="http://schemas.openxmlformats.org/officeDocument/2006/relationships/image" Target="media/image195.png"/><Relationship Id="rId259" Type="http://schemas.openxmlformats.org/officeDocument/2006/relationships/image" Target="media/image216.png"/><Relationship Id="rId23" Type="http://schemas.openxmlformats.org/officeDocument/2006/relationships/image" Target="media/image14.png"/><Relationship Id="rId119" Type="http://schemas.openxmlformats.org/officeDocument/2006/relationships/image" Target="media/image108.png"/><Relationship Id="rId270" Type="http://schemas.openxmlformats.org/officeDocument/2006/relationships/hyperlink" Target="file:///C:\Users\maha_boch\AppData\Local\&#1050;&#1077;&#1081;&#1089;&#1080;&#1089;&#1090;&#1077;&#1084;&#1089;\&#1057;&#1074;&#1086;&#1076;-&#1057;&#1052;&#1040;&#1056;&#1058;\ReportManager\Reports\nzgr5r11.xls" TargetMode="External"/><Relationship Id="rId291" Type="http://schemas.openxmlformats.org/officeDocument/2006/relationships/image" Target="media/image238.png"/><Relationship Id="rId305" Type="http://schemas.openxmlformats.org/officeDocument/2006/relationships/image" Target="media/image252.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hyperlink" Target="file:///C:\Users\maha_boch\Desktop\&#1086;&#1096;&#1080;&#1073;&#1082;&#1080;%20&#1090;1.html" TargetMode="External"/><Relationship Id="rId193" Type="http://schemas.openxmlformats.org/officeDocument/2006/relationships/image" Target="media/image166.png"/><Relationship Id="rId207" Type="http://schemas.openxmlformats.org/officeDocument/2006/relationships/image" Target="media/image180.png"/><Relationship Id="rId228" Type="http://schemas.openxmlformats.org/officeDocument/2006/relationships/hyperlink" Target="file:///C:\Users\maha_boch\AppData\Local\&#1050;&#1077;&#1081;&#1089;&#1080;&#1089;&#1090;&#1077;&#1084;&#1089;\&#1057;&#1074;&#1086;&#1076;-&#1057;&#1052;&#1040;&#1056;&#1058;\ReportManager\Reports\olkt21be.xls" TargetMode="External"/><Relationship Id="rId249" Type="http://schemas.openxmlformats.org/officeDocument/2006/relationships/image" Target="media/image206.png"/><Relationship Id="rId13" Type="http://schemas.openxmlformats.org/officeDocument/2006/relationships/image" Target="media/image4.png"/><Relationship Id="rId109" Type="http://schemas.openxmlformats.org/officeDocument/2006/relationships/image" Target="media/image99.png"/><Relationship Id="rId260" Type="http://schemas.openxmlformats.org/officeDocument/2006/relationships/image" Target="media/image217.png"/><Relationship Id="rId281" Type="http://schemas.openxmlformats.org/officeDocument/2006/relationships/image" Target="media/image228.png"/><Relationship Id="rId316" Type="http://schemas.openxmlformats.org/officeDocument/2006/relationships/footer" Target="footer1.xml"/><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56.png"/><Relationship Id="rId218" Type="http://schemas.openxmlformats.org/officeDocument/2006/relationships/image" Target="media/image191.png"/><Relationship Id="rId239" Type="http://schemas.openxmlformats.org/officeDocument/2006/relationships/image" Target="media/image196.png"/><Relationship Id="rId250" Type="http://schemas.openxmlformats.org/officeDocument/2006/relationships/image" Target="media/image207.png"/><Relationship Id="rId271" Type="http://schemas.openxmlformats.org/officeDocument/2006/relationships/hyperlink" Target="file:///C:\Users\maha_boch\AppData\Local\&#1050;&#1077;&#1081;&#1089;&#1080;&#1089;&#1090;&#1077;&#1084;&#1089;\&#1057;&#1074;&#1086;&#1076;-&#1057;&#1052;&#1040;&#1056;&#1058;\ReportManager\Reports\nzgr5r11.xls" TargetMode="External"/><Relationship Id="rId292" Type="http://schemas.openxmlformats.org/officeDocument/2006/relationships/image" Target="media/image239.png"/><Relationship Id="rId306" Type="http://schemas.openxmlformats.org/officeDocument/2006/relationships/image" Target="media/image253.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hyperlink" Target="file:///C:\Users\maha_boch\Desktop\&#1086;&#1096;&#1080;&#1073;&#1082;&#1080;%20&#1090;1.html" TargetMode="External"/><Relationship Id="rId194" Type="http://schemas.openxmlformats.org/officeDocument/2006/relationships/image" Target="media/image167.png"/><Relationship Id="rId208" Type="http://schemas.openxmlformats.org/officeDocument/2006/relationships/image" Target="media/image181.png"/><Relationship Id="rId229" Type="http://schemas.openxmlformats.org/officeDocument/2006/relationships/hyperlink" Target="file:///C:\Users\maha_boch\AppData\Local\&#1050;&#1077;&#1081;&#1089;&#1080;&#1089;&#1090;&#1077;&#1084;&#1089;\&#1057;&#1074;&#1086;&#1076;-&#1057;&#1052;&#1040;&#1056;&#1058;\ReportManager\Reports\olkt21be.xls" TargetMode="External"/><Relationship Id="rId19" Type="http://schemas.openxmlformats.org/officeDocument/2006/relationships/image" Target="media/image10.png"/><Relationship Id="rId224" Type="http://schemas.openxmlformats.org/officeDocument/2006/relationships/hyperlink" Target="file:///C:\Users\maha_boch\AppData\Local\&#1050;&#1077;&#1081;&#1089;&#1080;&#1089;&#1090;&#1077;&#1084;&#1089;\&#1057;&#1074;&#1086;&#1076;-&#1057;&#1052;&#1040;&#1056;&#1058;\ReportManager\Reports\olkt21be.xls" TargetMode="External"/><Relationship Id="rId240" Type="http://schemas.openxmlformats.org/officeDocument/2006/relationships/image" Target="media/image197.png"/><Relationship Id="rId245" Type="http://schemas.openxmlformats.org/officeDocument/2006/relationships/image" Target="media/image202.png"/><Relationship Id="rId261" Type="http://schemas.openxmlformats.org/officeDocument/2006/relationships/image" Target="media/image218.png"/><Relationship Id="rId266" Type="http://schemas.openxmlformats.org/officeDocument/2006/relationships/image" Target="media/image223.png"/><Relationship Id="rId287" Type="http://schemas.openxmlformats.org/officeDocument/2006/relationships/image" Target="media/image234.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hyperlink" Target="file:///C:\Users\maha_boch\Desktop\&#1086;&#1096;&#1080;&#1073;&#1082;&#1080;%20&#1090;1.html" TargetMode="External"/><Relationship Id="rId282" Type="http://schemas.openxmlformats.org/officeDocument/2006/relationships/image" Target="media/image229.png"/><Relationship Id="rId312" Type="http://schemas.openxmlformats.org/officeDocument/2006/relationships/image" Target="media/image259.png"/><Relationship Id="rId31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jpe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1.png"/><Relationship Id="rId184" Type="http://schemas.openxmlformats.org/officeDocument/2006/relationships/image" Target="media/image157.png"/><Relationship Id="rId189" Type="http://schemas.openxmlformats.org/officeDocument/2006/relationships/image" Target="media/image162.png"/><Relationship Id="rId219" Type="http://schemas.openxmlformats.org/officeDocument/2006/relationships/image" Target="media/image192.png"/><Relationship Id="rId3" Type="http://schemas.openxmlformats.org/officeDocument/2006/relationships/styles" Target="styles.xml"/><Relationship Id="rId214" Type="http://schemas.openxmlformats.org/officeDocument/2006/relationships/image" Target="media/image187.png"/><Relationship Id="rId230" Type="http://schemas.openxmlformats.org/officeDocument/2006/relationships/hyperlink" Target="file:///C:\Users\maha_boch\AppData\Local\&#1050;&#1077;&#1081;&#1089;&#1080;&#1089;&#1090;&#1077;&#1084;&#1089;\&#1057;&#1074;&#1086;&#1076;-&#1057;&#1052;&#1040;&#1056;&#1058;\ReportManager\Reports\olkt21be.xls" TargetMode="External"/><Relationship Id="rId235" Type="http://schemas.openxmlformats.org/officeDocument/2006/relationships/hyperlink" Target="file:///C:\Users\maha_boch\AppData\Local\&#1050;&#1077;&#1081;&#1089;&#1080;&#1089;&#1090;&#1077;&#1084;&#1089;\&#1057;&#1074;&#1086;&#1076;-&#1057;&#1052;&#1040;&#1056;&#1058;\ReportManager\Reports\olkt21be.xls" TargetMode="External"/><Relationship Id="rId251" Type="http://schemas.openxmlformats.org/officeDocument/2006/relationships/image" Target="media/image208.png"/><Relationship Id="rId256" Type="http://schemas.openxmlformats.org/officeDocument/2006/relationships/image" Target="media/image213.png"/><Relationship Id="rId277" Type="http://schemas.openxmlformats.org/officeDocument/2006/relationships/hyperlink" Target="file:///C:\Users\maha_boch\AppData\Local\&#1050;&#1077;&#1081;&#1089;&#1080;&#1089;&#1090;&#1077;&#1084;&#1089;\&#1057;&#1074;&#1086;&#1076;-&#1057;&#1052;&#1040;&#1056;&#1058;\ReportManager\Reports\nzgr5r11.xls" TargetMode="External"/><Relationship Id="rId298" Type="http://schemas.openxmlformats.org/officeDocument/2006/relationships/image" Target="media/image245.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6.png"/><Relationship Id="rId272" Type="http://schemas.openxmlformats.org/officeDocument/2006/relationships/hyperlink" Target="file:///C:\Users\maha_boch\AppData\Local\&#1050;&#1077;&#1081;&#1089;&#1080;&#1089;&#1090;&#1077;&#1084;&#1089;\&#1057;&#1074;&#1086;&#1076;-&#1057;&#1052;&#1040;&#1056;&#1058;\ReportManager\Reports\nzgr5r11.xls" TargetMode="External"/><Relationship Id="rId293" Type="http://schemas.openxmlformats.org/officeDocument/2006/relationships/image" Target="media/image240.png"/><Relationship Id="rId302" Type="http://schemas.openxmlformats.org/officeDocument/2006/relationships/image" Target="media/image249.png"/><Relationship Id="rId307" Type="http://schemas.openxmlformats.org/officeDocument/2006/relationships/image" Target="media/image254.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hyperlink" Target="file:///C:\Users\maha_boch\Desktop\&#1086;&#1096;&#1080;&#1073;&#1082;&#1080;%20&#1090;1.html" TargetMode="External"/><Relationship Id="rId179" Type="http://schemas.openxmlformats.org/officeDocument/2006/relationships/hyperlink" Target="file:///C:\Users\maha_boch\Desktop\&#1086;&#1096;&#1080;&#1073;&#1082;&#1080;%20&#1090;1.html" TargetMode="External"/><Relationship Id="rId195" Type="http://schemas.openxmlformats.org/officeDocument/2006/relationships/image" Target="media/image168.png"/><Relationship Id="rId209" Type="http://schemas.openxmlformats.org/officeDocument/2006/relationships/image" Target="media/image182.png"/><Relationship Id="rId190" Type="http://schemas.openxmlformats.org/officeDocument/2006/relationships/image" Target="media/image163.png"/><Relationship Id="rId204" Type="http://schemas.openxmlformats.org/officeDocument/2006/relationships/image" Target="media/image177.png"/><Relationship Id="rId220" Type="http://schemas.openxmlformats.org/officeDocument/2006/relationships/image" Target="media/image193.png"/><Relationship Id="rId225" Type="http://schemas.openxmlformats.org/officeDocument/2006/relationships/hyperlink" Target="file:///C:\Users\maha_boch\AppData\Local\&#1050;&#1077;&#1081;&#1089;&#1080;&#1089;&#1090;&#1077;&#1084;&#1089;\&#1057;&#1074;&#1086;&#1076;-&#1057;&#1052;&#1040;&#1056;&#1058;\ReportManager\Reports\olkt21be.xls" TargetMode="External"/><Relationship Id="rId241" Type="http://schemas.openxmlformats.org/officeDocument/2006/relationships/image" Target="media/image198.png"/><Relationship Id="rId246" Type="http://schemas.openxmlformats.org/officeDocument/2006/relationships/image" Target="media/image203.png"/><Relationship Id="rId267" Type="http://schemas.openxmlformats.org/officeDocument/2006/relationships/image" Target="media/image224.png"/><Relationship Id="rId288" Type="http://schemas.openxmlformats.org/officeDocument/2006/relationships/image" Target="media/image235.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6.png"/><Relationship Id="rId262" Type="http://schemas.openxmlformats.org/officeDocument/2006/relationships/image" Target="media/image219.png"/><Relationship Id="rId283" Type="http://schemas.openxmlformats.org/officeDocument/2006/relationships/image" Target="media/image230.png"/><Relationship Id="rId313" Type="http://schemas.openxmlformats.org/officeDocument/2006/relationships/image" Target="media/image260.png"/><Relationship Id="rId318" Type="http://schemas.openxmlformats.org/officeDocument/2006/relationships/footer" Target="footer2.xml"/><Relationship Id="rId10" Type="http://schemas.openxmlformats.org/officeDocument/2006/relationships/hyperlink" Target="mailto:info@keysystems.ru"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hyperlink" Target="#&#1055;&#1072;&#1085;&#1077;&#1083;&#1100;&#1056;&#1072;&#1073;&#1086;&#1090;&#1072;&#1057;&#1086;&#1090;&#1095;&#1077;&#1090;&#1085;&#1086;&#1089;&#1090;&#1100;&#1102;&#1055;&#1072;&#1085;&#1077;&#1083;&#1100;3"/><Relationship Id="rId101" Type="http://schemas.openxmlformats.org/officeDocument/2006/relationships/image" Target="media/image91.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2.png"/><Relationship Id="rId169" Type="http://schemas.openxmlformats.org/officeDocument/2006/relationships/hyperlink" Target="file:///C:\Users\maha_boch\Desktop\&#1086;&#1096;&#1080;&#1073;&#1082;&#1080;%20&#1090;1.html" TargetMode="External"/><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hyperlink" Target="http://www.keysystems.ru/" TargetMode="External"/><Relationship Id="rId180" Type="http://schemas.openxmlformats.org/officeDocument/2006/relationships/hyperlink" Target="file:///C:\Users\maha_boch\Desktop\&#1086;&#1096;&#1080;&#1073;&#1082;&#1080;%20&#1090;1.html" TargetMode="External"/><Relationship Id="rId210" Type="http://schemas.openxmlformats.org/officeDocument/2006/relationships/image" Target="media/image183.png"/><Relationship Id="rId215" Type="http://schemas.openxmlformats.org/officeDocument/2006/relationships/image" Target="media/image188.png"/><Relationship Id="rId236" Type="http://schemas.openxmlformats.org/officeDocument/2006/relationships/hyperlink" Target="file:///C:\Users\maha_boch\AppData\Local\&#1050;&#1077;&#1081;&#1089;&#1080;&#1089;&#1090;&#1077;&#1084;&#1089;\&#1057;&#1074;&#1086;&#1076;-&#1057;&#1052;&#1040;&#1056;&#1058;\ReportManager\Reports\olkt21be.xls" TargetMode="External"/><Relationship Id="rId257" Type="http://schemas.openxmlformats.org/officeDocument/2006/relationships/image" Target="media/image214.png"/><Relationship Id="rId278" Type="http://schemas.openxmlformats.org/officeDocument/2006/relationships/image" Target="media/image225.png"/><Relationship Id="rId26" Type="http://schemas.openxmlformats.org/officeDocument/2006/relationships/image" Target="media/image17.png"/><Relationship Id="rId231" Type="http://schemas.openxmlformats.org/officeDocument/2006/relationships/hyperlink" Target="file:///C:\Users\maha_boch\AppData\Local\&#1050;&#1077;&#1081;&#1089;&#1080;&#1089;&#1090;&#1077;&#1084;&#1089;\&#1057;&#1074;&#1086;&#1076;-&#1057;&#1052;&#1040;&#1056;&#1058;\ReportManager\Reports\olkt21be.xls" TargetMode="External"/><Relationship Id="rId252" Type="http://schemas.openxmlformats.org/officeDocument/2006/relationships/image" Target="media/image209.png"/><Relationship Id="rId273" Type="http://schemas.openxmlformats.org/officeDocument/2006/relationships/hyperlink" Target="file:///C:\Users\maha_boch\AppData\Local\&#1050;&#1077;&#1081;&#1089;&#1080;&#1089;&#1090;&#1077;&#1084;&#1089;\&#1057;&#1074;&#1086;&#1076;-&#1057;&#1052;&#1040;&#1056;&#1058;\ReportManager\Reports\nzgr5r11.xls" TargetMode="External"/><Relationship Id="rId294" Type="http://schemas.openxmlformats.org/officeDocument/2006/relationships/image" Target="media/image241.png"/><Relationship Id="rId308" Type="http://schemas.openxmlformats.org/officeDocument/2006/relationships/image" Target="media/image255.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hyperlink" Target="#&#1055;&#1072;&#1085;&#1077;&#1083;&#1100;4"/><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hyperlink" Target="file:///C:\Users\maha_boch\Desktop\&#1086;&#1096;&#1080;&#1073;&#1082;&#1080;%20&#1090;1.html" TargetMode="External"/><Relationship Id="rId196" Type="http://schemas.openxmlformats.org/officeDocument/2006/relationships/image" Target="media/image169.png"/><Relationship Id="rId200" Type="http://schemas.openxmlformats.org/officeDocument/2006/relationships/image" Target="media/image173.png"/><Relationship Id="rId16" Type="http://schemas.openxmlformats.org/officeDocument/2006/relationships/image" Target="media/image7.png"/><Relationship Id="rId221" Type="http://schemas.openxmlformats.org/officeDocument/2006/relationships/image" Target="media/image194.png"/><Relationship Id="rId242" Type="http://schemas.openxmlformats.org/officeDocument/2006/relationships/image" Target="media/image199.png"/><Relationship Id="rId263" Type="http://schemas.openxmlformats.org/officeDocument/2006/relationships/image" Target="media/image220.png"/><Relationship Id="rId284" Type="http://schemas.openxmlformats.org/officeDocument/2006/relationships/image" Target="media/image231.png"/><Relationship Id="rId319" Type="http://schemas.openxmlformats.org/officeDocument/2006/relationships/fontTable" Target="fontTable.xm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81.png"/><Relationship Id="rId165" Type="http://schemas.openxmlformats.org/officeDocument/2006/relationships/image" Target="media/image153.png"/><Relationship Id="rId186" Type="http://schemas.openxmlformats.org/officeDocument/2006/relationships/image" Target="media/image159.png"/><Relationship Id="rId211" Type="http://schemas.openxmlformats.org/officeDocument/2006/relationships/image" Target="media/image184.png"/><Relationship Id="rId232" Type="http://schemas.openxmlformats.org/officeDocument/2006/relationships/hyperlink" Target="file:///C:\Users\maha_boch\AppData\Local\&#1050;&#1077;&#1081;&#1089;&#1080;&#1089;&#1090;&#1077;&#1084;&#1089;\&#1057;&#1074;&#1086;&#1076;-&#1057;&#1052;&#1040;&#1056;&#1058;\ReportManager\Reports\olkt21be.xls" TargetMode="External"/><Relationship Id="rId253" Type="http://schemas.openxmlformats.org/officeDocument/2006/relationships/image" Target="media/image210.png"/><Relationship Id="rId274" Type="http://schemas.openxmlformats.org/officeDocument/2006/relationships/hyperlink" Target="file:///C:\Users\maha_boch\AppData\Local\&#1050;&#1077;&#1081;&#1089;&#1080;&#1089;&#1090;&#1077;&#1084;&#1089;\&#1057;&#1074;&#1086;&#1076;-&#1057;&#1052;&#1040;&#1056;&#1058;\ReportManager\Reports\nzgr5r11.xls" TargetMode="External"/><Relationship Id="rId295" Type="http://schemas.openxmlformats.org/officeDocument/2006/relationships/image" Target="media/image242.png"/><Relationship Id="rId309" Type="http://schemas.openxmlformats.org/officeDocument/2006/relationships/image" Target="media/image256.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glossaryDocument" Target="glossary/document.xml"/><Relationship Id="rId80" Type="http://schemas.openxmlformats.org/officeDocument/2006/relationships/image" Target="media/image71.png"/><Relationship Id="rId155" Type="http://schemas.openxmlformats.org/officeDocument/2006/relationships/hyperlink" Target="#&#1056;&#1072;&#1073;&#1086;&#1095;&#1072;&#1103;&#1054;&#1073;&#1083;&#1072;&#1089;&#1090;&#1100;&#1055;&#1072;&#1085;&#1077;&#1083;&#1100;2"/><Relationship Id="rId176" Type="http://schemas.openxmlformats.org/officeDocument/2006/relationships/hyperlink" Target="file:///C:\Users\maha_boch\Desktop\&#1086;&#1096;&#1080;&#1073;&#1082;&#1080;%20&#1090;1.html" TargetMode="External"/><Relationship Id="rId197" Type="http://schemas.openxmlformats.org/officeDocument/2006/relationships/image" Target="media/image170.png"/><Relationship Id="rId201" Type="http://schemas.openxmlformats.org/officeDocument/2006/relationships/image" Target="media/image174.png"/><Relationship Id="rId222" Type="http://schemas.openxmlformats.org/officeDocument/2006/relationships/hyperlink" Target="file:///C:\Users\maha_boch\AppData\Local\&#1050;&#1077;&#1081;&#1089;&#1080;&#1089;&#1090;&#1077;&#1084;&#1089;\&#1057;&#1074;&#1086;&#1076;-&#1057;&#1052;&#1040;&#1056;&#1058;\ReportManager\Reports\olkt21be.xls" TargetMode="External"/><Relationship Id="rId243" Type="http://schemas.openxmlformats.org/officeDocument/2006/relationships/image" Target="media/image200.png"/><Relationship Id="rId264" Type="http://schemas.openxmlformats.org/officeDocument/2006/relationships/image" Target="media/image221.png"/><Relationship Id="rId285" Type="http://schemas.openxmlformats.org/officeDocument/2006/relationships/image" Target="media/image232.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24" Type="http://schemas.openxmlformats.org/officeDocument/2006/relationships/image" Target="media/image113.png"/><Relationship Id="rId310" Type="http://schemas.openxmlformats.org/officeDocument/2006/relationships/image" Target="media/image257.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4.png"/><Relationship Id="rId166" Type="http://schemas.openxmlformats.org/officeDocument/2006/relationships/image" Target="media/image154.png"/><Relationship Id="rId187" Type="http://schemas.openxmlformats.org/officeDocument/2006/relationships/image" Target="media/image160.png"/><Relationship Id="rId1" Type="http://schemas.openxmlformats.org/officeDocument/2006/relationships/customXml" Target="../customXml/item1.xml"/><Relationship Id="rId212" Type="http://schemas.openxmlformats.org/officeDocument/2006/relationships/image" Target="media/image185.png"/><Relationship Id="rId233" Type="http://schemas.openxmlformats.org/officeDocument/2006/relationships/hyperlink" Target="file:///C:\Users\maha_boch\AppData\Local\&#1050;&#1077;&#1081;&#1089;&#1080;&#1089;&#1090;&#1077;&#1084;&#1089;\&#1057;&#1074;&#1086;&#1076;-&#1057;&#1052;&#1040;&#1056;&#1058;\ReportManager\Reports\olkt21be.xls" TargetMode="External"/><Relationship Id="rId254" Type="http://schemas.openxmlformats.org/officeDocument/2006/relationships/image" Target="media/image211.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3.png"/><Relationship Id="rId275" Type="http://schemas.openxmlformats.org/officeDocument/2006/relationships/hyperlink" Target="file:///C:\Users\maha_boch\AppData\Local\&#1050;&#1077;&#1081;&#1089;&#1080;&#1089;&#1090;&#1077;&#1084;&#1089;\&#1057;&#1074;&#1086;&#1076;-&#1057;&#1052;&#1040;&#1056;&#1058;\ReportManager\Reports\nzgr5r11.xls" TargetMode="External"/><Relationship Id="rId296" Type="http://schemas.openxmlformats.org/officeDocument/2006/relationships/image" Target="media/image243.png"/><Relationship Id="rId300" Type="http://schemas.openxmlformats.org/officeDocument/2006/relationships/image" Target="media/image247.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4.png"/><Relationship Id="rId156" Type="http://schemas.openxmlformats.org/officeDocument/2006/relationships/image" Target="media/image144.png"/><Relationship Id="rId177" Type="http://schemas.openxmlformats.org/officeDocument/2006/relationships/hyperlink" Target="file:///C:\Users\maha_boch\Desktop\&#1086;&#1096;&#1080;&#1073;&#1082;&#1080;%20&#1090;1.html" TargetMode="External"/><Relationship Id="rId198" Type="http://schemas.openxmlformats.org/officeDocument/2006/relationships/image" Target="media/image171.png"/><Relationship Id="rId321" Type="http://schemas.openxmlformats.org/officeDocument/2006/relationships/theme" Target="theme/theme1.xml"/><Relationship Id="rId202" Type="http://schemas.openxmlformats.org/officeDocument/2006/relationships/image" Target="media/image175.png"/><Relationship Id="rId223" Type="http://schemas.openxmlformats.org/officeDocument/2006/relationships/hyperlink" Target="file:///C:\Users\maha_boch\AppData\Local\&#1050;&#1077;&#1081;&#1089;&#1080;&#1089;&#1090;&#1077;&#1084;&#1089;\&#1057;&#1074;&#1086;&#1076;-&#1057;&#1052;&#1040;&#1056;&#1058;\ReportManager\Reports\olkt21be.xls" TargetMode="External"/><Relationship Id="rId244" Type="http://schemas.openxmlformats.org/officeDocument/2006/relationships/image" Target="media/image201.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22.png"/><Relationship Id="rId286" Type="http://schemas.openxmlformats.org/officeDocument/2006/relationships/image" Target="media/image233.png"/><Relationship Id="rId50" Type="http://schemas.openxmlformats.org/officeDocument/2006/relationships/image" Target="media/image41.png"/><Relationship Id="rId104" Type="http://schemas.openxmlformats.org/officeDocument/2006/relationships/image" Target="media/image94.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hyperlink" Target="file:///C:\Users\maha_boch\Desktop\&#1086;&#1096;&#1080;&#1073;&#1082;&#1080;%20&#1090;1.html" TargetMode="External"/><Relationship Id="rId188" Type="http://schemas.openxmlformats.org/officeDocument/2006/relationships/image" Target="media/image161.png"/><Relationship Id="rId311" Type="http://schemas.openxmlformats.org/officeDocument/2006/relationships/image" Target="media/image258.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186.png"/><Relationship Id="rId234" Type="http://schemas.openxmlformats.org/officeDocument/2006/relationships/hyperlink" Target="file:///C:\Users\maha_boch\AppData\Local\&#1050;&#1077;&#1081;&#1089;&#1080;&#1089;&#1090;&#1077;&#1084;&#1089;\&#1057;&#1074;&#1086;&#1076;-&#1057;&#1052;&#1040;&#1056;&#1058;\ReportManager\Reports\olkt21be.xls" TargetMode="External"/><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212.png"/><Relationship Id="rId276" Type="http://schemas.openxmlformats.org/officeDocument/2006/relationships/hyperlink" Target="file:///C:\Users\maha_boch\AppData\Local\&#1050;&#1077;&#1081;&#1089;&#1080;&#1089;&#1090;&#1077;&#1084;&#1089;\&#1057;&#1074;&#1086;&#1076;-&#1057;&#1052;&#1040;&#1056;&#1058;\ReportManager\Reports\nzgr5r11.xls" TargetMode="External"/><Relationship Id="rId297" Type="http://schemas.openxmlformats.org/officeDocument/2006/relationships/image" Target="media/image244.png"/><Relationship Id="rId40" Type="http://schemas.openxmlformats.org/officeDocument/2006/relationships/image" Target="media/image31.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5.png"/><Relationship Id="rId178" Type="http://schemas.openxmlformats.org/officeDocument/2006/relationships/hyperlink" Target="file:///C:\Users\maha_boch\Desktop\&#1086;&#1096;&#1080;&#1073;&#1082;&#1080;%20&#1090;1.html" TargetMode="External"/><Relationship Id="rId301" Type="http://schemas.openxmlformats.org/officeDocument/2006/relationships/image" Target="media/image248.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72.png"/><Relationship Id="rId203" Type="http://schemas.openxmlformats.org/officeDocument/2006/relationships/image" Target="media/image176.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86;&#1082;&#1091;&#1084;&#1077;&#1085;&#1090;&#1072;&#1094;&#1080;&#1103;_all\&#1044;&#1086;&#1082;&#1091;&#1084;&#1077;&#1085;&#1090;&#1072;&#1094;&#1080;&#1103;%20&#1087;&#1088;&#1086;&#1075;&#1088;&#1072;&#1084;&#1084;&#1085;&#1072;&#1103;\&#1055;&#1050;%20&#1041;&#1102;&#1076;&#1078;&#1077;&#1090;-WEB\&#1056;&#1091;&#1082;&#1086;&#1074;&#1086;&#1076;&#1089;&#1090;&#1074;&#1086;%20&#1087;&#1086;&#1083;&#1100;&#1079;&#1086;&#1074;&#1072;&#1090;&#1077;&#1083;&#11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0C4F4AC7FB409F824E6BCACD474148"/>
        <w:category>
          <w:name w:val="Общие"/>
          <w:gallery w:val="placeholder"/>
        </w:category>
        <w:types>
          <w:type w:val="bbPlcHdr"/>
        </w:types>
        <w:behaviors>
          <w:behavior w:val="content"/>
        </w:behaviors>
        <w:guid w:val="{0F024804-8B37-4B76-B3CF-DFABCD122D49}"/>
      </w:docPartPr>
      <w:docPartBody>
        <w:p w:rsidR="00C85EDF" w:rsidRDefault="00CB143E">
          <w:pPr>
            <w:pStyle w:val="E70C4F4AC7FB409F824E6BCACD474148"/>
          </w:pPr>
          <w:r w:rsidRPr="00775895">
            <w:rPr>
              <w:rStyle w:val="a3"/>
            </w:rPr>
            <w:t>[Тема]</w:t>
          </w:r>
        </w:p>
      </w:docPartBody>
    </w:docPart>
    <w:docPart>
      <w:docPartPr>
        <w:name w:val="4D28F0D4085A4DA79AB98E5A92F2A78C"/>
        <w:category>
          <w:name w:val="Общие"/>
          <w:gallery w:val="placeholder"/>
        </w:category>
        <w:types>
          <w:type w:val="bbPlcHdr"/>
        </w:types>
        <w:behaviors>
          <w:behavior w:val="content"/>
        </w:behaviors>
        <w:guid w:val="{DB4F20EC-A190-4D21-840E-86AF0D169CBD}"/>
      </w:docPartPr>
      <w:docPartBody>
        <w:p w:rsidR="00C85EDF" w:rsidRDefault="00CB143E">
          <w:pPr>
            <w:pStyle w:val="4D28F0D4085A4DA79AB98E5A92F2A78C"/>
          </w:pPr>
          <w:r w:rsidRPr="00775895">
            <w:rPr>
              <w:rStyle w:val="a3"/>
            </w:rPr>
            <w:t>[Ключевые слова]</w:t>
          </w:r>
        </w:p>
      </w:docPartBody>
    </w:docPart>
    <w:docPart>
      <w:docPartPr>
        <w:name w:val="F20A6A286F994F99806C671406D2FBC9"/>
        <w:category>
          <w:name w:val="Общие"/>
          <w:gallery w:val="placeholder"/>
        </w:category>
        <w:types>
          <w:type w:val="bbPlcHdr"/>
        </w:types>
        <w:behaviors>
          <w:behavior w:val="content"/>
        </w:behaviors>
        <w:guid w:val="{1F0C78F9-01BD-400E-BED0-38C4A18D805B}"/>
      </w:docPartPr>
      <w:docPartBody>
        <w:p w:rsidR="00C85EDF" w:rsidRDefault="00CB143E">
          <w:pPr>
            <w:pStyle w:val="F20A6A286F994F99806C671406D2FBC9"/>
          </w:pPr>
          <w:r w:rsidRPr="00775895">
            <w:rPr>
              <w:rStyle w:val="a3"/>
            </w:rPr>
            <w:t>[Состояние]</w:t>
          </w:r>
        </w:p>
      </w:docPartBody>
    </w:docPart>
    <w:docPart>
      <w:docPartPr>
        <w:name w:val="68679D3D0F9C4EE6B615A77097AF89B8"/>
        <w:category>
          <w:name w:val="Общие"/>
          <w:gallery w:val="placeholder"/>
        </w:category>
        <w:types>
          <w:type w:val="bbPlcHdr"/>
        </w:types>
        <w:behaviors>
          <w:behavior w:val="content"/>
        </w:behaviors>
        <w:guid w:val="{03138EB8-96B5-447F-BFC0-0ED019018EC8}"/>
      </w:docPartPr>
      <w:docPartBody>
        <w:p w:rsidR="00C85EDF" w:rsidRDefault="00CB143E">
          <w:pPr>
            <w:pStyle w:val="68679D3D0F9C4EE6B615A77097AF89B8"/>
          </w:pPr>
          <w:r w:rsidRPr="00775895">
            <w:rPr>
              <w:rStyle w:val="a3"/>
            </w:rPr>
            <w:t>[Категория]</w:t>
          </w:r>
        </w:p>
      </w:docPartBody>
    </w:docPart>
    <w:docPart>
      <w:docPartPr>
        <w:name w:val="6ABCEE9E76E9424E8114FF4D6CA6F5B9"/>
        <w:category>
          <w:name w:val="Общие"/>
          <w:gallery w:val="placeholder"/>
        </w:category>
        <w:types>
          <w:type w:val="bbPlcHdr"/>
        </w:types>
        <w:behaviors>
          <w:behavior w:val="content"/>
        </w:behaviors>
        <w:guid w:val="{2D406CB3-4723-4844-A90B-1F592BBA6CA7}"/>
      </w:docPartPr>
      <w:docPartBody>
        <w:p w:rsidR="00C85EDF" w:rsidRDefault="00CB143E">
          <w:pPr>
            <w:pStyle w:val="6ABCEE9E76E9424E8114FF4D6CA6F5B9"/>
          </w:pPr>
          <w:r w:rsidRPr="00775895">
            <w:rPr>
              <w:rStyle w:val="a3"/>
            </w:rPr>
            <w:t>[Примечания]</w:t>
          </w:r>
        </w:p>
      </w:docPartBody>
    </w:docPart>
    <w:docPart>
      <w:docPartPr>
        <w:name w:val="A06845B36591430B94780584441078E6"/>
        <w:category>
          <w:name w:val="Общие"/>
          <w:gallery w:val="placeholder"/>
        </w:category>
        <w:types>
          <w:type w:val="bbPlcHdr"/>
        </w:types>
        <w:behaviors>
          <w:behavior w:val="content"/>
        </w:behaviors>
        <w:guid w:val="{486C97A6-58BB-407D-B1B0-A48C0E06AD06}"/>
      </w:docPartPr>
      <w:docPartBody>
        <w:p w:rsidR="00C85EDF" w:rsidRDefault="00CB143E">
          <w:pPr>
            <w:pStyle w:val="A06845B36591430B94780584441078E6"/>
          </w:pPr>
          <w:r w:rsidRPr="00775895">
            <w:rPr>
              <w:rStyle w:val="a3"/>
            </w:rPr>
            <w:t>[Тема]</w:t>
          </w:r>
        </w:p>
      </w:docPartBody>
    </w:docPart>
    <w:docPart>
      <w:docPartPr>
        <w:name w:val="7F6F4452016840DB8A43B40D3FC1CE2C"/>
        <w:category>
          <w:name w:val="Общие"/>
          <w:gallery w:val="placeholder"/>
        </w:category>
        <w:types>
          <w:type w:val="bbPlcHdr"/>
        </w:types>
        <w:behaviors>
          <w:behavior w:val="content"/>
        </w:behaviors>
        <w:guid w:val="{73F6E1AD-452C-48E6-8A72-43E5AD38223C}"/>
      </w:docPartPr>
      <w:docPartBody>
        <w:p w:rsidR="00C85EDF" w:rsidRDefault="00CB143E">
          <w:pPr>
            <w:pStyle w:val="7F6F4452016840DB8A43B40D3FC1CE2C"/>
          </w:pPr>
          <w:r w:rsidRPr="00775895">
            <w:rPr>
              <w:rStyle w:val="a3"/>
            </w:rPr>
            <w:t>[Ключевые слова]</w:t>
          </w:r>
        </w:p>
      </w:docPartBody>
    </w:docPart>
    <w:docPart>
      <w:docPartPr>
        <w:name w:val="5DC2EBBE508D4B779FF3495821C26DF5"/>
        <w:category>
          <w:name w:val="Общие"/>
          <w:gallery w:val="placeholder"/>
        </w:category>
        <w:types>
          <w:type w:val="bbPlcHdr"/>
        </w:types>
        <w:behaviors>
          <w:behavior w:val="content"/>
        </w:behaviors>
        <w:guid w:val="{FFFBB235-3280-4B38-B846-4F1652A96FA6}"/>
      </w:docPartPr>
      <w:docPartBody>
        <w:p w:rsidR="00C85EDF" w:rsidRDefault="00CB143E">
          <w:pPr>
            <w:pStyle w:val="5DC2EBBE508D4B779FF3495821C26DF5"/>
          </w:pPr>
          <w:r w:rsidRPr="00775895">
            <w:rPr>
              <w:rStyle w:val="a3"/>
            </w:rPr>
            <w:t>[Состояние]</w:t>
          </w:r>
        </w:p>
      </w:docPartBody>
    </w:docPart>
    <w:docPart>
      <w:docPartPr>
        <w:name w:val="708C27005DC04BBCA396D70F7FEB424F"/>
        <w:category>
          <w:name w:val="Общие"/>
          <w:gallery w:val="placeholder"/>
        </w:category>
        <w:types>
          <w:type w:val="bbPlcHdr"/>
        </w:types>
        <w:behaviors>
          <w:behavior w:val="content"/>
        </w:behaviors>
        <w:guid w:val="{7C411E59-5C15-4938-B25F-E04705A2AAFC}"/>
      </w:docPartPr>
      <w:docPartBody>
        <w:p w:rsidR="00C85EDF" w:rsidRDefault="00CB143E">
          <w:pPr>
            <w:pStyle w:val="708C27005DC04BBCA396D70F7FEB424F"/>
          </w:pPr>
          <w:r w:rsidRPr="00775895">
            <w:rPr>
              <w:rStyle w:val="a3"/>
            </w:rPr>
            <w:t>[Категория]</w:t>
          </w:r>
        </w:p>
      </w:docPartBody>
    </w:docPart>
    <w:docPart>
      <w:docPartPr>
        <w:name w:val="8644DDCBCAA14FCF83B04261A5B24637"/>
        <w:category>
          <w:name w:val="Общие"/>
          <w:gallery w:val="placeholder"/>
        </w:category>
        <w:types>
          <w:type w:val="bbPlcHdr"/>
        </w:types>
        <w:behaviors>
          <w:behavior w:val="content"/>
        </w:behaviors>
        <w:guid w:val="{5C3D1DC9-EB7A-4239-BCCC-EE1C90DEA4CA}"/>
      </w:docPartPr>
      <w:docPartBody>
        <w:p w:rsidR="00C85EDF" w:rsidRDefault="00CB143E">
          <w:pPr>
            <w:pStyle w:val="8644DDCBCAA14FCF83B04261A5B24637"/>
          </w:pPr>
          <w:r w:rsidRPr="00775895">
            <w:rPr>
              <w:rStyle w:val="a3"/>
            </w:rPr>
            <w:t>[Примечания]</w:t>
          </w:r>
        </w:p>
      </w:docPartBody>
    </w:docPart>
    <w:docPart>
      <w:docPartPr>
        <w:name w:val="0CED6A8309284268836010ED237A4451"/>
        <w:category>
          <w:name w:val="Общие"/>
          <w:gallery w:val="placeholder"/>
        </w:category>
        <w:types>
          <w:type w:val="bbPlcHdr"/>
        </w:types>
        <w:behaviors>
          <w:behavior w:val="content"/>
        </w:behaviors>
        <w:guid w:val="{8BC244CB-BFE4-47FF-88E1-5C3119673E28}"/>
      </w:docPartPr>
      <w:docPartBody>
        <w:p w:rsidR="00C85EDF" w:rsidRDefault="00CB143E">
          <w:pPr>
            <w:pStyle w:val="0CED6A8309284268836010ED237A4451"/>
          </w:pPr>
          <w:r w:rsidRPr="00775895">
            <w:rPr>
              <w:rStyle w:val="a3"/>
            </w:rPr>
            <w:t>[Тема]</w:t>
          </w:r>
        </w:p>
      </w:docPartBody>
    </w:docPart>
    <w:docPart>
      <w:docPartPr>
        <w:name w:val="46F2A4F227CC4FF4AD245285E5835058"/>
        <w:category>
          <w:name w:val="Общие"/>
          <w:gallery w:val="placeholder"/>
        </w:category>
        <w:types>
          <w:type w:val="bbPlcHdr"/>
        </w:types>
        <w:behaviors>
          <w:behavior w:val="content"/>
        </w:behaviors>
        <w:guid w:val="{169F84EB-D738-4D5A-B6EE-FC003CAAA11E}"/>
      </w:docPartPr>
      <w:docPartBody>
        <w:p w:rsidR="00C85EDF" w:rsidRDefault="00CB143E">
          <w:pPr>
            <w:pStyle w:val="46F2A4F227CC4FF4AD245285E5835058"/>
          </w:pPr>
          <w:r w:rsidRPr="00775895">
            <w:rPr>
              <w:rStyle w:val="a3"/>
            </w:rPr>
            <w:t>[Тема]</w:t>
          </w:r>
        </w:p>
      </w:docPartBody>
    </w:docPart>
    <w:docPart>
      <w:docPartPr>
        <w:name w:val="D85DB7EEC4DC4482B319201331C3D89F"/>
        <w:category>
          <w:name w:val="Общие"/>
          <w:gallery w:val="placeholder"/>
        </w:category>
        <w:types>
          <w:type w:val="bbPlcHdr"/>
        </w:types>
        <w:behaviors>
          <w:behavior w:val="content"/>
        </w:behaviors>
        <w:guid w:val="{9A819C3D-E0A4-49EE-9046-D9C6BEC552AD}"/>
      </w:docPartPr>
      <w:docPartBody>
        <w:p w:rsidR="00070798" w:rsidRDefault="00EA5B66" w:rsidP="00EA5B66">
          <w:pPr>
            <w:pStyle w:val="D85DB7EEC4DC4482B319201331C3D89F"/>
          </w:pPr>
          <w:r w:rsidRPr="00775895">
            <w:rPr>
              <w:rStyle w:val="a3"/>
            </w:rPr>
            <w:t>[Категория]</w:t>
          </w:r>
        </w:p>
      </w:docPartBody>
    </w:docPart>
    <w:docPart>
      <w:docPartPr>
        <w:name w:val="0819BF1800914F19BC699BC6374EA217"/>
        <w:category>
          <w:name w:val="Общие"/>
          <w:gallery w:val="placeholder"/>
        </w:category>
        <w:types>
          <w:type w:val="bbPlcHdr"/>
        </w:types>
        <w:behaviors>
          <w:behavior w:val="content"/>
        </w:behaviors>
        <w:guid w:val="{39F396F8-12AE-4AB7-AF0F-7A71168B4B95}"/>
      </w:docPartPr>
      <w:docPartBody>
        <w:p w:rsidR="00070798" w:rsidRDefault="00EA5B66" w:rsidP="00EA5B66">
          <w:pPr>
            <w:pStyle w:val="0819BF1800914F19BC699BC6374EA217"/>
          </w:pPr>
          <w:r w:rsidRPr="00775895">
            <w:rPr>
              <w:rStyle w:val="a3"/>
            </w:rPr>
            <w:t>[Примечания]</w:t>
          </w:r>
        </w:p>
      </w:docPartBody>
    </w:docPart>
    <w:docPart>
      <w:docPartPr>
        <w:name w:val="E6ED53D09B3545809760FC21F46FEA64"/>
        <w:category>
          <w:name w:val="Общие"/>
          <w:gallery w:val="placeholder"/>
        </w:category>
        <w:types>
          <w:type w:val="bbPlcHdr"/>
        </w:types>
        <w:behaviors>
          <w:behavior w:val="content"/>
        </w:behaviors>
        <w:guid w:val="{ECA755F1-B64A-4938-A1E2-83F635678797}"/>
      </w:docPartPr>
      <w:docPartBody>
        <w:p w:rsidR="00070798" w:rsidRDefault="00EA5B66" w:rsidP="00EA5B66">
          <w:pPr>
            <w:pStyle w:val="E6ED53D09B3545809760FC21F46FEA64"/>
          </w:pPr>
          <w:r w:rsidRPr="00775895">
            <w:rPr>
              <w:rStyle w:val="a3"/>
            </w:rPr>
            <w:t>[Тема]</w:t>
          </w:r>
        </w:p>
      </w:docPartBody>
    </w:docPart>
    <w:docPart>
      <w:docPartPr>
        <w:name w:val="67DE4B0D43C94DF499A2B02E214050B3"/>
        <w:category>
          <w:name w:val="Общие"/>
          <w:gallery w:val="placeholder"/>
        </w:category>
        <w:types>
          <w:type w:val="bbPlcHdr"/>
        </w:types>
        <w:behaviors>
          <w:behavior w:val="content"/>
        </w:behaviors>
        <w:guid w:val="{8C27D8B9-4F55-4F1E-B695-1B313DD289FE}"/>
      </w:docPartPr>
      <w:docPartBody>
        <w:p w:rsidR="00070798" w:rsidRDefault="00EA5B66" w:rsidP="00EA5B66">
          <w:pPr>
            <w:pStyle w:val="67DE4B0D43C94DF499A2B02E214050B3"/>
          </w:pPr>
          <w:r w:rsidRPr="00775895">
            <w:rPr>
              <w:rStyle w:val="a3"/>
            </w:rPr>
            <w:t>[Название]</w:t>
          </w:r>
        </w:p>
      </w:docPartBody>
    </w:docPart>
    <w:docPart>
      <w:docPartPr>
        <w:name w:val="A058EA1D43734227A845989008937E2F"/>
        <w:category>
          <w:name w:val="Общие"/>
          <w:gallery w:val="placeholder"/>
        </w:category>
        <w:types>
          <w:type w:val="bbPlcHdr"/>
        </w:types>
        <w:behaviors>
          <w:behavior w:val="content"/>
        </w:behaviors>
        <w:guid w:val="{D1FC5B9B-6A1A-45FC-8975-9805EEA7F2A6}"/>
      </w:docPartPr>
      <w:docPartBody>
        <w:p w:rsidR="00070798" w:rsidRDefault="00EA5B66" w:rsidP="00EA5B66">
          <w:pPr>
            <w:pStyle w:val="A058EA1D43734227A845989008937E2F"/>
          </w:pPr>
          <w:r w:rsidRPr="00775895">
            <w:rPr>
              <w:rStyle w:val="a3"/>
            </w:rPr>
            <w:t>[Ключевые слова]</w:t>
          </w:r>
        </w:p>
      </w:docPartBody>
    </w:docPart>
    <w:docPart>
      <w:docPartPr>
        <w:name w:val="D551FA5C9DDB4C85B7F93C48EDF5755E"/>
        <w:category>
          <w:name w:val="Общие"/>
          <w:gallery w:val="placeholder"/>
        </w:category>
        <w:types>
          <w:type w:val="bbPlcHdr"/>
        </w:types>
        <w:behaviors>
          <w:behavior w:val="content"/>
        </w:behaviors>
        <w:guid w:val="{DDEF2EAC-C492-43D0-805A-ECAAEB0EFC69}"/>
      </w:docPartPr>
      <w:docPartBody>
        <w:p w:rsidR="00070798" w:rsidRDefault="00EA5B66" w:rsidP="00EA5B66">
          <w:pPr>
            <w:pStyle w:val="D551FA5C9DDB4C85B7F93C48EDF5755E"/>
          </w:pPr>
          <w:r w:rsidRPr="00775895">
            <w:rPr>
              <w:rStyle w:val="a3"/>
            </w:rPr>
            <w:t>[Состояние]</w:t>
          </w:r>
        </w:p>
      </w:docPartBody>
    </w:docPart>
    <w:docPart>
      <w:docPartPr>
        <w:name w:val="5431B052635E4AF1AF1F40B0959B3DAF"/>
        <w:category>
          <w:name w:val="Общие"/>
          <w:gallery w:val="placeholder"/>
        </w:category>
        <w:types>
          <w:type w:val="bbPlcHdr"/>
        </w:types>
        <w:behaviors>
          <w:behavior w:val="content"/>
        </w:behaviors>
        <w:guid w:val="{19E2D53D-959E-4F44-A0F4-36C41768280A}"/>
      </w:docPartPr>
      <w:docPartBody>
        <w:p w:rsidR="00070798" w:rsidRDefault="00EA5B66" w:rsidP="00EA5B66">
          <w:pPr>
            <w:pStyle w:val="5431B052635E4AF1AF1F40B0959B3DAF"/>
          </w:pPr>
          <w:r w:rsidRPr="00775895">
            <w:rPr>
              <w:rStyle w:val="a3"/>
            </w:rPr>
            <w:t>[Категория]</w:t>
          </w:r>
        </w:p>
      </w:docPartBody>
    </w:docPart>
    <w:docPart>
      <w:docPartPr>
        <w:name w:val="18B1B562F05B4866A8666478FFC2D81A"/>
        <w:category>
          <w:name w:val="Общие"/>
          <w:gallery w:val="placeholder"/>
        </w:category>
        <w:types>
          <w:type w:val="bbPlcHdr"/>
        </w:types>
        <w:behaviors>
          <w:behavior w:val="content"/>
        </w:behaviors>
        <w:guid w:val="{44010161-101C-49B3-B7E9-E09257A5BEC6}"/>
      </w:docPartPr>
      <w:docPartBody>
        <w:p w:rsidR="009E6237" w:rsidRDefault="009E6237" w:rsidP="009E6237">
          <w:pPr>
            <w:pStyle w:val="18B1B562F05B4866A8666478FFC2D81A"/>
          </w:pPr>
          <w:r w:rsidRPr="00E447C3">
            <w:rPr>
              <w:rStyle w:val="a3"/>
            </w:rPr>
            <w:t>[Название]</w:t>
          </w:r>
        </w:p>
      </w:docPartBody>
    </w:docPart>
    <w:docPart>
      <w:docPartPr>
        <w:name w:val="610016684E4D4BCF9449ACE39684A078"/>
        <w:category>
          <w:name w:val="Общие"/>
          <w:gallery w:val="placeholder"/>
        </w:category>
        <w:types>
          <w:type w:val="bbPlcHdr"/>
        </w:types>
        <w:behaviors>
          <w:behavior w:val="content"/>
        </w:behaviors>
        <w:guid w:val="{CB46F69E-AF29-4990-A5E4-F96D60EE5242}"/>
      </w:docPartPr>
      <w:docPartBody>
        <w:p w:rsidR="009E6237" w:rsidRDefault="009E6237" w:rsidP="009E6237">
          <w:pPr>
            <w:pStyle w:val="610016684E4D4BCF9449ACE39684A078"/>
          </w:pPr>
          <w:r w:rsidRPr="00E447C3">
            <w:rPr>
              <w:rStyle w:val="a3"/>
            </w:rPr>
            <w:t>[Название]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43E"/>
    <w:rsid w:val="00070798"/>
    <w:rsid w:val="00340347"/>
    <w:rsid w:val="004614EE"/>
    <w:rsid w:val="00707605"/>
    <w:rsid w:val="008C7A5F"/>
    <w:rsid w:val="009E6237"/>
    <w:rsid w:val="00A8393C"/>
    <w:rsid w:val="00B76811"/>
    <w:rsid w:val="00BF069C"/>
    <w:rsid w:val="00C85EDF"/>
    <w:rsid w:val="00CB143E"/>
    <w:rsid w:val="00CB150A"/>
    <w:rsid w:val="00D027EE"/>
    <w:rsid w:val="00DC2B3A"/>
    <w:rsid w:val="00DE2A91"/>
    <w:rsid w:val="00EA5B66"/>
    <w:rsid w:val="00EF0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E6237"/>
    <w:rPr>
      <w:color w:val="808080"/>
    </w:rPr>
  </w:style>
  <w:style w:type="paragraph" w:customStyle="1" w:styleId="E70C4F4AC7FB409F824E6BCACD474148">
    <w:name w:val="E70C4F4AC7FB409F824E6BCACD474148"/>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 w:type="paragraph" w:customStyle="1" w:styleId="18B1B562F05B4866A8666478FFC2D81A">
    <w:name w:val="18B1B562F05B4866A8666478FFC2D81A"/>
    <w:rsid w:val="009E6237"/>
  </w:style>
  <w:style w:type="paragraph" w:customStyle="1" w:styleId="610016684E4D4BCF9449ACE39684A078">
    <w:name w:val="610016684E4D4BCF9449ACE39684A078"/>
    <w:rsid w:val="009E62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5757A-8CFB-4EB2-A7BC-1C6F77E2F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Руководство пользователя</Template>
  <TotalTime>4</TotalTime>
  <Pages>177</Pages>
  <Words>24267</Words>
  <Characters>170824</Characters>
  <Application>Microsoft Office Word</Application>
  <DocSecurity>0</DocSecurity>
  <Lines>1423</Lines>
  <Paragraphs>389</Paragraphs>
  <ScaleCrop>false</ScaleCrop>
  <HeadingPairs>
    <vt:vector size="2" baseType="variant">
      <vt:variant>
        <vt:lpstr>Название</vt:lpstr>
      </vt:variant>
      <vt:variant>
        <vt:i4>1</vt:i4>
      </vt:variant>
    </vt:vector>
  </HeadingPairs>
  <TitlesOfParts>
    <vt:vector size="1" baseType="lpstr">
      <vt:lpstr>Ведение реестра расходных обязательств</vt:lpstr>
    </vt:vector>
  </TitlesOfParts>
  <Company>ООО "Кейсистемс"</Company>
  <LinksUpToDate>false</LinksUpToDate>
  <CharactersWithSpaces>194702</CharactersWithSpaces>
  <SharedDoc>false</SharedDoc>
  <HyperlinkBase>17.1.0.2080</HyperlinkBase>
  <HLinks>
    <vt:vector size="48" baseType="variant">
      <vt:variant>
        <vt:i4>2031667</vt:i4>
      </vt:variant>
      <vt:variant>
        <vt:i4>62</vt:i4>
      </vt:variant>
      <vt:variant>
        <vt:i4>0</vt:i4>
      </vt:variant>
      <vt:variant>
        <vt:i4>5</vt:i4>
      </vt:variant>
      <vt:variant>
        <vt:lpwstr/>
      </vt:variant>
      <vt:variant>
        <vt:lpwstr>_Toc356900648</vt:lpwstr>
      </vt:variant>
      <vt:variant>
        <vt:i4>2031667</vt:i4>
      </vt:variant>
      <vt:variant>
        <vt:i4>56</vt:i4>
      </vt:variant>
      <vt:variant>
        <vt:i4>0</vt:i4>
      </vt:variant>
      <vt:variant>
        <vt:i4>5</vt:i4>
      </vt:variant>
      <vt:variant>
        <vt:lpwstr/>
      </vt:variant>
      <vt:variant>
        <vt:lpwstr>_Toc356900647</vt:lpwstr>
      </vt:variant>
      <vt:variant>
        <vt:i4>2031667</vt:i4>
      </vt:variant>
      <vt:variant>
        <vt:i4>50</vt:i4>
      </vt:variant>
      <vt:variant>
        <vt:i4>0</vt:i4>
      </vt:variant>
      <vt:variant>
        <vt:i4>5</vt:i4>
      </vt:variant>
      <vt:variant>
        <vt:lpwstr/>
      </vt:variant>
      <vt:variant>
        <vt:lpwstr>_Toc356900646</vt:lpwstr>
      </vt:variant>
      <vt:variant>
        <vt:i4>2031667</vt:i4>
      </vt:variant>
      <vt:variant>
        <vt:i4>44</vt:i4>
      </vt:variant>
      <vt:variant>
        <vt:i4>0</vt:i4>
      </vt:variant>
      <vt:variant>
        <vt:i4>5</vt:i4>
      </vt:variant>
      <vt:variant>
        <vt:lpwstr/>
      </vt:variant>
      <vt:variant>
        <vt:lpwstr>_Toc356900645</vt:lpwstr>
      </vt:variant>
      <vt:variant>
        <vt:i4>2031667</vt:i4>
      </vt:variant>
      <vt:variant>
        <vt:i4>38</vt:i4>
      </vt:variant>
      <vt:variant>
        <vt:i4>0</vt:i4>
      </vt:variant>
      <vt:variant>
        <vt:i4>5</vt:i4>
      </vt:variant>
      <vt:variant>
        <vt:lpwstr/>
      </vt:variant>
      <vt:variant>
        <vt:lpwstr>_Toc356900644</vt:lpwstr>
      </vt:variant>
      <vt:variant>
        <vt:i4>2031667</vt:i4>
      </vt:variant>
      <vt:variant>
        <vt:i4>32</vt:i4>
      </vt:variant>
      <vt:variant>
        <vt:i4>0</vt:i4>
      </vt:variant>
      <vt:variant>
        <vt:i4>5</vt:i4>
      </vt:variant>
      <vt:variant>
        <vt:lpwstr/>
      </vt:variant>
      <vt:variant>
        <vt:lpwstr>_Toc356900643</vt:lpwstr>
      </vt:variant>
      <vt:variant>
        <vt:i4>2031667</vt:i4>
      </vt:variant>
      <vt:variant>
        <vt:i4>26</vt:i4>
      </vt:variant>
      <vt:variant>
        <vt:i4>0</vt:i4>
      </vt:variant>
      <vt:variant>
        <vt:i4>5</vt:i4>
      </vt:variant>
      <vt:variant>
        <vt:lpwstr/>
      </vt:variant>
      <vt:variant>
        <vt:lpwstr>_Toc356900642</vt:lpwstr>
      </vt:variant>
      <vt:variant>
        <vt:i4>2031667</vt:i4>
      </vt:variant>
      <vt:variant>
        <vt:i4>20</vt:i4>
      </vt:variant>
      <vt:variant>
        <vt:i4>0</vt:i4>
      </vt:variant>
      <vt:variant>
        <vt:i4>5</vt:i4>
      </vt:variant>
      <vt:variant>
        <vt:lpwstr/>
      </vt:variant>
      <vt:variant>
        <vt:lpwstr>_Toc356900641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Ведение реестра расходных обязательств</dc:title>
  <dc:subject>Свод-Смарт</dc:subject>
  <dc:creator>Котова Ирина Владимировна</dc:creator>
  <cp:keywords>Р.КС.02120</cp:keywords>
  <dc:description>03</dc:description>
  <cp:lastModifiedBy>Пайгусова Людмила Валентиновна</cp:lastModifiedBy>
  <cp:revision>4</cp:revision>
  <cp:lastPrinted>2012-06-07T06:50:00Z</cp:lastPrinted>
  <dcterms:created xsi:type="dcterms:W3CDTF">2025-01-30T07:18:00Z</dcterms:created>
  <dcterms:modified xsi:type="dcterms:W3CDTF">2025-04-10T04:18:00Z</dcterms:modified>
  <cp:category>34</cp:category>
  <cp:contentStatus>01</cp:contentStatus>
</cp:coreProperties>
</file>