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24404B" w:rsidTr="007B3665">
        <w:trPr>
          <w:trHeight w:val="697"/>
        </w:trPr>
        <w:tc>
          <w:tcPr>
            <w:tcW w:w="284" w:type="dxa"/>
          </w:tcPr>
          <w:p w:rsidR="0024404B" w:rsidRPr="00256F0D" w:rsidRDefault="0024404B" w:rsidP="00142B33">
            <w:pPr>
              <w:pStyle w:val="aff6"/>
            </w:pPr>
          </w:p>
        </w:tc>
        <w:tc>
          <w:tcPr>
            <w:tcW w:w="397" w:type="dxa"/>
          </w:tcPr>
          <w:p w:rsidR="0024404B" w:rsidRDefault="0024404B" w:rsidP="00142B33">
            <w:pPr>
              <w:pStyle w:val="aff6"/>
            </w:pPr>
          </w:p>
        </w:tc>
        <w:tc>
          <w:tcPr>
            <w:tcW w:w="10155" w:type="dxa"/>
            <w:gridSpan w:val="4"/>
          </w:tcPr>
          <w:p w:rsidR="0024404B" w:rsidRDefault="00174EDF" w:rsidP="00891E41">
            <w:pPr>
              <w:pStyle w:val="affff2"/>
            </w:pPr>
            <w:r>
              <w:rPr>
                <w:noProof/>
              </w:rPr>
              <w:drawing>
                <wp:inline distT="0" distB="0" distL="0" distR="0" wp14:anchorId="2551CBBD" wp14:editId="4E01E9C6">
                  <wp:extent cx="3007995" cy="38417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7995" cy="384175"/>
                          </a:xfrm>
                          <a:prstGeom prst="rect">
                            <a:avLst/>
                          </a:prstGeom>
                          <a:noFill/>
                          <a:ln>
                            <a:noFill/>
                          </a:ln>
                        </pic:spPr>
                      </pic:pic>
                    </a:graphicData>
                  </a:graphic>
                </wp:inline>
              </w:drawing>
            </w:r>
            <w:r>
              <w:rPr>
                <w:noProof/>
              </w:rPr>
              <mc:AlternateContent>
                <mc:Choice Requires="wps">
                  <w:drawing>
                    <wp:inline distT="0" distB="0" distL="0" distR="0" wp14:anchorId="3A724226" wp14:editId="4C6070E3">
                      <wp:extent cx="6286500" cy="0"/>
                      <wp:effectExtent l="9525" t="9525" r="9525" b="9525"/>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4"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Y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" strokeweight="1.5pt">
                      <w10:anchorlock/>
                    </v:line>
                  </w:pict>
                </mc:Fallback>
              </mc:AlternateContent>
            </w:r>
          </w:p>
        </w:tc>
      </w:tr>
      <w:tr w:rsidR="0024404B">
        <w:tc>
          <w:tcPr>
            <w:tcW w:w="284" w:type="dxa"/>
          </w:tcPr>
          <w:p w:rsidR="0024404B" w:rsidRDefault="0024404B" w:rsidP="00142B33">
            <w:pPr>
              <w:pStyle w:val="aff6"/>
            </w:pPr>
          </w:p>
        </w:tc>
        <w:tc>
          <w:tcPr>
            <w:tcW w:w="397" w:type="dxa"/>
          </w:tcPr>
          <w:p w:rsidR="0024404B" w:rsidRDefault="0024404B" w:rsidP="00142B33">
            <w:pPr>
              <w:pStyle w:val="aff6"/>
            </w:pPr>
          </w:p>
        </w:tc>
        <w:tc>
          <w:tcPr>
            <w:tcW w:w="4950" w:type="dxa"/>
            <w:gridSpan w:val="2"/>
          </w:tcPr>
          <w:p w:rsidR="0024404B" w:rsidRDefault="0024404B" w:rsidP="00142B33">
            <w:pPr>
              <w:pStyle w:val="aff6"/>
            </w:pPr>
          </w:p>
        </w:tc>
        <w:tc>
          <w:tcPr>
            <w:tcW w:w="5205" w:type="dxa"/>
            <w:gridSpan w:val="2"/>
          </w:tcPr>
          <w:p w:rsidR="00CD468F" w:rsidRDefault="00CD468F" w:rsidP="0024404B">
            <w:pPr>
              <w:pStyle w:val="afffff6"/>
            </w:pPr>
          </w:p>
          <w:p w:rsidR="001263EA" w:rsidRDefault="001263EA" w:rsidP="001263EA">
            <w:pPr>
              <w:pStyle w:val="afffff6"/>
            </w:pPr>
            <w:r w:rsidRPr="002F5CE0">
              <w:t>УТВЕРЖДАЮ</w:t>
            </w:r>
            <w:r w:rsidRPr="002F5CE0">
              <w:br/>
            </w:r>
            <w:r>
              <w:t>Генеральный д</w:t>
            </w:r>
            <w:r w:rsidRPr="00BB253C">
              <w:t>иректор</w:t>
            </w:r>
          </w:p>
          <w:p w:rsidR="001263EA" w:rsidRPr="00BB253C" w:rsidRDefault="001263EA" w:rsidP="001263EA">
            <w:pPr>
              <w:pStyle w:val="afffff6"/>
            </w:pPr>
            <w:r w:rsidRPr="00BB253C">
              <w:t xml:space="preserve">ООО </w:t>
            </w:r>
            <w:r w:rsidR="00777582">
              <w:t>«</w:t>
            </w:r>
            <w:proofErr w:type="spellStart"/>
            <w:r w:rsidRPr="00BB253C">
              <w:t>Кейсистемс</w:t>
            </w:r>
            <w:proofErr w:type="spellEnd"/>
            <w:r w:rsidR="00777582">
              <w:t>»</w:t>
            </w:r>
            <w:r w:rsidRPr="00BB253C">
              <w:t xml:space="preserve"> </w:t>
            </w:r>
          </w:p>
          <w:p w:rsidR="001263EA" w:rsidRPr="002F5CE0" w:rsidRDefault="001263EA" w:rsidP="001263EA">
            <w:pPr>
              <w:pStyle w:val="afffff6"/>
            </w:pPr>
            <w:r w:rsidRPr="002F5CE0">
              <w:t xml:space="preserve">_________________ </w:t>
            </w:r>
            <w:r>
              <w:t>А.</w:t>
            </w:r>
            <w:r>
              <w:rPr>
                <w:lang w:val="en-US"/>
              </w:rPr>
              <w:t xml:space="preserve"> </w:t>
            </w:r>
            <w:r>
              <w:t>А.</w:t>
            </w:r>
            <w:r>
              <w:rPr>
                <w:lang w:val="en-US"/>
              </w:rPr>
              <w:t xml:space="preserve"> </w:t>
            </w:r>
            <w:r>
              <w:t>Матросов</w:t>
            </w:r>
          </w:p>
          <w:p w:rsidR="0024404B" w:rsidRDefault="00777582" w:rsidP="00F778DD">
            <w:pPr>
              <w:pStyle w:val="afffff6"/>
            </w:pPr>
            <w:r>
              <w:t>«</w:t>
            </w:r>
            <w:r w:rsidR="001263EA" w:rsidRPr="002F5CE0">
              <w:t>___</w:t>
            </w:r>
            <w:r>
              <w:t>»</w:t>
            </w:r>
            <w:r w:rsidR="001263EA" w:rsidRPr="002F5CE0">
              <w:t xml:space="preserve"> ______________ </w:t>
            </w:r>
            <w:r w:rsidR="00F778DD">
              <w:fldChar w:fldCharType="begin"/>
            </w:r>
            <w:r w:rsidR="00F778DD">
              <w:instrText xml:space="preserve"> DATE  \@ "yyyy"  \* MERGEFORMAT </w:instrText>
            </w:r>
            <w:r w:rsidR="00F778DD">
              <w:fldChar w:fldCharType="separate"/>
            </w:r>
            <w:r w:rsidR="00762BF0">
              <w:rPr>
                <w:noProof/>
              </w:rPr>
              <w:t>2021</w:t>
            </w:r>
            <w:r w:rsidR="00F778DD">
              <w:fldChar w:fldCharType="end"/>
            </w:r>
            <w:r w:rsidR="001263EA" w:rsidRPr="00E85505">
              <w:t xml:space="preserve"> </w:t>
            </w:r>
            <w:r w:rsidR="001263EA" w:rsidRPr="002F5CE0">
              <w:t>г.</w:t>
            </w:r>
          </w:p>
        </w:tc>
      </w:tr>
      <w:tr w:rsidR="0024404B">
        <w:trPr>
          <w:trHeight w:val="930"/>
        </w:trPr>
        <w:tc>
          <w:tcPr>
            <w:tcW w:w="284" w:type="dxa"/>
          </w:tcPr>
          <w:p w:rsidR="0024404B" w:rsidRDefault="0024404B" w:rsidP="00142B33">
            <w:pPr>
              <w:pStyle w:val="aff6"/>
            </w:pPr>
          </w:p>
        </w:tc>
        <w:tc>
          <w:tcPr>
            <w:tcW w:w="397" w:type="dxa"/>
          </w:tcPr>
          <w:p w:rsidR="0024404B" w:rsidRDefault="0024404B" w:rsidP="00142B33">
            <w:pPr>
              <w:pStyle w:val="aff6"/>
            </w:pPr>
          </w:p>
        </w:tc>
        <w:tc>
          <w:tcPr>
            <w:tcW w:w="10155" w:type="dxa"/>
            <w:gridSpan w:val="4"/>
            <w:vMerge w:val="restart"/>
          </w:tcPr>
          <w:p w:rsidR="0024404B" w:rsidRPr="0024404B" w:rsidRDefault="0024404B" w:rsidP="0024404B">
            <w:pPr>
              <w:pStyle w:val="affff1"/>
            </w:pPr>
            <w:r w:rsidRPr="0024404B">
              <w:t xml:space="preserve">Программный </w:t>
            </w:r>
            <w:r w:rsidRPr="00C5043F">
              <w:t>комплекс</w:t>
            </w:r>
            <w:r w:rsidRPr="0024404B">
              <w:t xml:space="preserve"> </w:t>
            </w:r>
            <w:r w:rsidR="00777582">
              <w:t>«</w:t>
            </w:r>
            <w:sdt>
              <w:sdtPr>
                <w:alias w:val="Тема"/>
                <w:tag w:val=""/>
                <w:id w:val="-230163546"/>
                <w:placeholder>
                  <w:docPart w:val="E70C4F4AC7FB409F824E6BCACD474148"/>
                </w:placeholder>
                <w:dataBinding w:prefixMappings="xmlns:ns0='http://purl.org/dc/elements/1.1/' xmlns:ns1='http://schemas.openxmlformats.org/package/2006/metadata/core-properties' " w:xpath="/ns1:coreProperties[1]/ns0:subject[1]" w:storeItemID="{6C3C8BC8-F283-45AE-878A-BAB7291924A1}"/>
                <w:text/>
              </w:sdtPr>
              <w:sdtEndPr/>
              <w:sdtContent>
                <w:r w:rsidR="00CF1758">
                  <w:t>Свод-СМАРТ (web- клиент)</w:t>
                </w:r>
              </w:sdtContent>
            </w:sdt>
            <w:r w:rsidR="00BA1F83">
              <w:t>»</w:t>
            </w:r>
          </w:p>
          <w:p w:rsidR="0024404B" w:rsidRPr="00807EAB" w:rsidRDefault="004B4864" w:rsidP="0024404B">
            <w:pPr>
              <w:pStyle w:val="affff9"/>
            </w:pPr>
            <w:r w:rsidRPr="00F34A0E">
              <w:t xml:space="preserve">версия </w:t>
            </w:r>
            <w:r w:rsidR="005614B3">
              <w:t>19.2.</w:t>
            </w:r>
            <w:r w:rsidR="00762BF0">
              <w:t>5</w:t>
            </w:r>
          </w:p>
          <w:p w:rsidR="0024404B" w:rsidRPr="00486777" w:rsidRDefault="0024404B" w:rsidP="0024404B">
            <w:pPr>
              <w:pStyle w:val="1d"/>
            </w:pPr>
          </w:p>
          <w:sdt>
            <w:sdtPr>
              <w:alias w:val="Название"/>
              <w:tag w:val=""/>
              <w:id w:val="765186327"/>
              <w:placeholder>
                <w:docPart w:val="6E0B992FB257463EBAEFA717F019BFFF"/>
              </w:placeholder>
              <w:dataBinding w:prefixMappings="xmlns:ns0='http://purl.org/dc/elements/1.1/' xmlns:ns1='http://schemas.openxmlformats.org/package/2006/metadata/core-properties' " w:xpath="/ns1:coreProperties[1]/ns0:title[1]" w:storeItemID="{6C3C8BC8-F283-45AE-878A-BAB7291924A1}"/>
              <w:text/>
            </w:sdtPr>
            <w:sdtEndPr/>
            <w:sdtContent>
              <w:p w:rsidR="00D166FF" w:rsidRPr="00807EAB" w:rsidRDefault="002D519C" w:rsidP="0015166F">
                <w:pPr>
                  <w:pStyle w:val="1d"/>
                </w:pPr>
                <w:r>
                  <w:t>Руководство пользователя</w:t>
                </w:r>
                <w:r w:rsidR="003B7239">
                  <w:t>. Работа с отчетными формами</w:t>
                </w:r>
              </w:p>
            </w:sdtContent>
          </w:sdt>
          <w:p w:rsidR="0024404B" w:rsidRPr="00D5098D" w:rsidRDefault="0024404B" w:rsidP="0024404B">
            <w:pPr>
              <w:pStyle w:val="affff1"/>
            </w:pPr>
            <w:r w:rsidRPr="00D5098D">
              <w:t>Лист утверждения</w:t>
            </w:r>
          </w:p>
          <w:p w:rsidR="004A5130" w:rsidRPr="004021FF" w:rsidRDefault="00762BF0" w:rsidP="009B4BFD">
            <w:pPr>
              <w:pStyle w:val="2f5"/>
            </w:pPr>
            <w:sdt>
              <w:sdtPr>
                <w:alias w:val="Ключевые слова"/>
                <w:tag w:val=""/>
                <w:id w:val="1698890665"/>
                <w:placeholder>
                  <w:docPart w:val="4D28F0D4085A4DA79AB98E5A92F2A78C"/>
                </w:placeholder>
                <w:dataBinding w:prefixMappings="xmlns:ns0='http://purl.org/dc/elements/1.1/' xmlns:ns1='http://schemas.openxmlformats.org/package/2006/metadata/core-properties' " w:xpath="/ns1:coreProperties[1]/ns1:keywords[1]" w:storeItemID="{6C3C8BC8-F283-45AE-878A-BAB7291924A1}"/>
                <w:text/>
              </w:sdtPr>
              <w:sdtEndPr/>
              <w:sdtContent>
                <w:r w:rsidR="002D519C">
                  <w:t>Р.КС.01</w:t>
                </w:r>
                <w:r w:rsidR="003B7239">
                  <w:t>10</w:t>
                </w:r>
                <w:r w:rsidR="002D519C">
                  <w:t>0</w:t>
                </w:r>
              </w:sdtContent>
            </w:sdt>
            <w:r w:rsidR="004021FF">
              <w:noBreakHyphen/>
            </w:r>
            <w:sdt>
              <w:sdtPr>
                <w:alias w:val="Состояние"/>
                <w:tag w:val=""/>
                <w:id w:val="-723827946"/>
                <w:placeholder>
                  <w:docPart w:val="F20A6A286F994F99806C671406D2FBC9"/>
                </w:placeholder>
                <w:dataBinding w:prefixMappings="xmlns:ns0='http://purl.org/dc/elements/1.1/' xmlns:ns1='http://schemas.openxmlformats.org/package/2006/metadata/core-properties' " w:xpath="/ns1:coreProperties[1]/ns1:contentStatus[1]" w:storeItemID="{6C3C8BC8-F283-45AE-878A-BAB7291924A1}"/>
                <w:text/>
              </w:sdtPr>
              <w:sdtEndPr/>
              <w:sdtContent>
                <w:r w:rsidR="002D519C">
                  <w:t>0</w:t>
                </w:r>
                <w:r w:rsidR="00D24FF9">
                  <w:t>2</w:t>
                </w:r>
              </w:sdtContent>
            </w:sdt>
            <w:r w:rsidR="00CA2866">
              <w:rPr>
                <w:lang w:val="en-US"/>
              </w:rPr>
              <w:t> </w:t>
            </w:r>
            <w:sdt>
              <w:sdtPr>
                <w:alias w:val="Категория"/>
                <w:tag w:val=""/>
                <w:id w:val="1965384885"/>
                <w:placeholder>
                  <w:docPart w:val="68679D3D0F9C4EE6B615A77097AF89B8"/>
                </w:placeholder>
                <w:dataBinding w:prefixMappings="xmlns:ns0='http://purl.org/dc/elements/1.1/' xmlns:ns1='http://schemas.openxmlformats.org/package/2006/metadata/core-properties' " w:xpath="/ns1:coreProperties[1]/ns1:category[1]" w:storeItemID="{6C3C8BC8-F283-45AE-878A-BAB7291924A1}"/>
                <w:text/>
              </w:sdtPr>
              <w:sdtEndPr/>
              <w:sdtContent>
                <w:r w:rsidR="00BA24B6" w:rsidRPr="004554CA">
                  <w:t>34</w:t>
                </w:r>
              </w:sdtContent>
            </w:sdt>
            <w:r w:rsidR="00CA2866">
              <w:rPr>
                <w:lang w:val="en-US"/>
              </w:rPr>
              <w:t> </w:t>
            </w:r>
            <w:sdt>
              <w:sdtPr>
                <w:alias w:val="Примечания"/>
                <w:tag w:val=""/>
                <w:id w:val="-1386716534"/>
                <w:placeholder>
                  <w:docPart w:val="6ABCEE9E76E9424E8114FF4D6CA6F5B9"/>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BA1F83">
                  <w:t>01</w:t>
                </w:r>
              </w:sdtContent>
            </w:sdt>
          </w:p>
          <w:p w:rsidR="00D81E84" w:rsidRPr="00262B2A" w:rsidRDefault="00D81E84" w:rsidP="00D81E84">
            <w:pPr>
              <w:pStyle w:val="2f5"/>
            </w:pPr>
          </w:p>
        </w:tc>
      </w:tr>
      <w:tr w:rsidR="0024404B" w:rsidRPr="00D61938">
        <w:trPr>
          <w:trHeight w:val="927"/>
        </w:trPr>
        <w:tc>
          <w:tcPr>
            <w:tcW w:w="284" w:type="dxa"/>
          </w:tcPr>
          <w:p w:rsidR="0024404B" w:rsidRDefault="0024404B" w:rsidP="00142B33">
            <w:pPr>
              <w:pStyle w:val="aff6"/>
            </w:pPr>
          </w:p>
        </w:tc>
        <w:tc>
          <w:tcPr>
            <w:tcW w:w="397" w:type="dxa"/>
          </w:tcPr>
          <w:p w:rsidR="0024404B" w:rsidRDefault="0024404B" w:rsidP="00142B33">
            <w:pPr>
              <w:pStyle w:val="aff6"/>
            </w:pPr>
          </w:p>
        </w:tc>
        <w:tc>
          <w:tcPr>
            <w:tcW w:w="10155" w:type="dxa"/>
            <w:gridSpan w:val="4"/>
            <w:vMerge/>
          </w:tcPr>
          <w:p w:rsidR="0024404B" w:rsidRPr="00BB253C" w:rsidRDefault="0024404B" w:rsidP="00142B33">
            <w:pPr>
              <w:pStyle w:val="aff6"/>
            </w:pPr>
          </w:p>
        </w:tc>
      </w:tr>
      <w:tr w:rsidR="0024404B" w:rsidRPr="00D61938">
        <w:trPr>
          <w:trHeight w:val="927"/>
        </w:trPr>
        <w:tc>
          <w:tcPr>
            <w:tcW w:w="284" w:type="dxa"/>
          </w:tcPr>
          <w:p w:rsidR="0024404B" w:rsidRDefault="0024404B" w:rsidP="00142B33">
            <w:pPr>
              <w:pStyle w:val="aff6"/>
            </w:pPr>
          </w:p>
        </w:tc>
        <w:tc>
          <w:tcPr>
            <w:tcW w:w="397" w:type="dxa"/>
          </w:tcPr>
          <w:p w:rsidR="0024404B" w:rsidRDefault="0024404B" w:rsidP="00142B33">
            <w:pPr>
              <w:pStyle w:val="aff6"/>
            </w:pPr>
          </w:p>
        </w:tc>
        <w:tc>
          <w:tcPr>
            <w:tcW w:w="10155" w:type="dxa"/>
            <w:gridSpan w:val="4"/>
            <w:vMerge/>
          </w:tcPr>
          <w:p w:rsidR="0024404B" w:rsidRPr="00BB253C" w:rsidRDefault="0024404B" w:rsidP="00142B33">
            <w:pPr>
              <w:pStyle w:val="aff6"/>
            </w:pPr>
          </w:p>
        </w:tc>
      </w:tr>
      <w:tr w:rsidR="0024404B" w:rsidRPr="00D61938">
        <w:trPr>
          <w:cantSplit/>
          <w:trHeight w:val="1285"/>
        </w:trPr>
        <w:tc>
          <w:tcPr>
            <w:tcW w:w="284" w:type="dxa"/>
            <w:tcBorders>
              <w:bottom w:val="single" w:sz="4" w:space="0" w:color="auto"/>
            </w:tcBorders>
            <w:textDirection w:val="btLr"/>
          </w:tcPr>
          <w:p w:rsidR="0024404B" w:rsidRDefault="0024404B" w:rsidP="0024404B"/>
        </w:tc>
        <w:tc>
          <w:tcPr>
            <w:tcW w:w="397" w:type="dxa"/>
            <w:tcBorders>
              <w:bottom w:val="single" w:sz="4" w:space="0" w:color="auto"/>
            </w:tcBorders>
            <w:textDirection w:val="btLr"/>
          </w:tcPr>
          <w:p w:rsidR="0024404B" w:rsidRDefault="0024404B" w:rsidP="0024404B"/>
        </w:tc>
        <w:tc>
          <w:tcPr>
            <w:tcW w:w="10155" w:type="dxa"/>
            <w:gridSpan w:val="4"/>
            <w:vMerge/>
          </w:tcPr>
          <w:p w:rsidR="0024404B" w:rsidRPr="00BB253C" w:rsidRDefault="0024404B" w:rsidP="00142B33">
            <w:pPr>
              <w:pStyle w:val="aff6"/>
            </w:pPr>
          </w:p>
        </w:tc>
      </w:tr>
      <w:tr w:rsidR="0024404B" w:rsidRPr="00D61938">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vMerge/>
            <w:tcBorders>
              <w:left w:val="single" w:sz="4" w:space="0" w:color="auto"/>
            </w:tcBorders>
          </w:tcPr>
          <w:p w:rsidR="0024404B" w:rsidRPr="00BB253C" w:rsidRDefault="0024404B" w:rsidP="0024404B"/>
        </w:tc>
      </w:tr>
      <w:tr w:rsidR="00C93176">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val="restart"/>
            <w:tcBorders>
              <w:left w:val="single" w:sz="4" w:space="0" w:color="auto"/>
            </w:tcBorders>
          </w:tcPr>
          <w:p w:rsidR="00C93176" w:rsidRDefault="00C93176" w:rsidP="0024404B"/>
        </w:tc>
        <w:tc>
          <w:tcPr>
            <w:tcW w:w="5205" w:type="dxa"/>
            <w:gridSpan w:val="2"/>
            <w:vMerge w:val="restart"/>
          </w:tcPr>
          <w:p w:rsidR="00C93176" w:rsidRDefault="00C93176" w:rsidP="00E94E55">
            <w:pPr>
              <w:pStyle w:val="afffff6"/>
            </w:pPr>
          </w:p>
          <w:p w:rsidR="00C93176" w:rsidRDefault="00C93176" w:rsidP="00E94E55">
            <w:pPr>
              <w:pStyle w:val="afffff6"/>
            </w:pPr>
            <w:r>
              <w:t>СОГЛАСОВАНО</w:t>
            </w:r>
            <w:r w:rsidRPr="002F5CE0">
              <w:br/>
            </w:r>
            <w:r>
              <w:t>Заместитель генерального д</w:t>
            </w:r>
            <w:r w:rsidRPr="00BB253C">
              <w:t>иректор</w:t>
            </w:r>
            <w:r>
              <w:t>а</w:t>
            </w:r>
          </w:p>
          <w:p w:rsidR="00C93176" w:rsidRDefault="00C93176" w:rsidP="00E94E55">
            <w:pPr>
              <w:pStyle w:val="afffff6"/>
            </w:pPr>
            <w:r>
              <w:t xml:space="preserve">ООО </w:t>
            </w:r>
            <w:r w:rsidR="00777582">
              <w:t>«</w:t>
            </w:r>
            <w:proofErr w:type="spellStart"/>
            <w:r>
              <w:t>Кейсистемс</w:t>
            </w:r>
            <w:proofErr w:type="spellEnd"/>
            <w:r w:rsidR="00777582">
              <w:t>»</w:t>
            </w:r>
          </w:p>
          <w:p w:rsidR="00C93176" w:rsidRPr="002F5CE0" w:rsidRDefault="00C93176" w:rsidP="00E94E55">
            <w:pPr>
              <w:pStyle w:val="afffff6"/>
            </w:pPr>
            <w:r w:rsidRPr="002F5CE0">
              <w:t xml:space="preserve">_________________ </w:t>
            </w:r>
            <w:r w:rsidR="00BA1F83">
              <w:t>С</w:t>
            </w:r>
            <w:r>
              <w:t>.</w:t>
            </w:r>
            <w:r w:rsidR="00BA1F83">
              <w:t xml:space="preserve"> Н</w:t>
            </w:r>
            <w:r>
              <w:t xml:space="preserve">. </w:t>
            </w:r>
            <w:r w:rsidR="00BA1F83">
              <w:t>Сергеев</w:t>
            </w:r>
          </w:p>
          <w:p w:rsidR="00C93176" w:rsidRDefault="00777582" w:rsidP="00F778DD">
            <w:pPr>
              <w:pStyle w:val="afffff6"/>
            </w:pPr>
            <w:r>
              <w:t>«</w:t>
            </w:r>
            <w:r w:rsidR="00C93176" w:rsidRPr="002F5CE0">
              <w:t>___</w:t>
            </w:r>
            <w:r>
              <w:t>»</w:t>
            </w:r>
            <w:r w:rsidR="00C93176" w:rsidRPr="002F5CE0">
              <w:t xml:space="preserve"> ______________ </w:t>
            </w:r>
            <w:r w:rsidR="00F778DD">
              <w:fldChar w:fldCharType="begin"/>
            </w:r>
            <w:r w:rsidR="00F778DD">
              <w:instrText xml:space="preserve"> DATE  \@ "yyyy"  \* MERGEFORMAT </w:instrText>
            </w:r>
            <w:r w:rsidR="00F778DD">
              <w:fldChar w:fldCharType="separate"/>
            </w:r>
            <w:r w:rsidR="00762BF0">
              <w:rPr>
                <w:noProof/>
              </w:rPr>
              <w:t>2021</w:t>
            </w:r>
            <w:r w:rsidR="00F778DD">
              <w:fldChar w:fldCharType="end"/>
            </w:r>
            <w:r w:rsidR="00C93176" w:rsidRPr="00EE5AB2">
              <w:t xml:space="preserve"> </w:t>
            </w:r>
            <w:r w:rsidR="00C93176" w:rsidRPr="002F5CE0">
              <w:t>г.</w:t>
            </w:r>
          </w:p>
        </w:tc>
      </w:tr>
      <w:tr w:rsidR="00C93176">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f5"/>
            </w:pPr>
            <w:proofErr w:type="spellStart"/>
            <w:r w:rsidRPr="00241F2B">
              <w:t>Инв.N</w:t>
            </w:r>
            <w:proofErr w:type="spellEnd"/>
            <w:r w:rsidRPr="00241F2B">
              <w:t xml:space="preserve"> </w:t>
            </w:r>
            <w:proofErr w:type="spellStart"/>
            <w:r w:rsidRPr="00241F2B">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tcBorders>
              <w:left w:val="single" w:sz="4" w:space="0" w:color="auto"/>
            </w:tcBorders>
          </w:tcPr>
          <w:p w:rsidR="00C93176" w:rsidRDefault="00C93176" w:rsidP="0024404B"/>
        </w:tc>
        <w:tc>
          <w:tcPr>
            <w:tcW w:w="5205" w:type="dxa"/>
            <w:gridSpan w:val="2"/>
            <w:vMerge/>
          </w:tcPr>
          <w:p w:rsidR="00C93176" w:rsidRDefault="00C93176" w:rsidP="0024404B">
            <w:pPr>
              <w:pStyle w:val="afffff6"/>
            </w:pPr>
          </w:p>
        </w:tc>
      </w:tr>
      <w:tr w:rsidR="00C93176">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C93176" w:rsidRPr="00241F2B" w:rsidRDefault="00C93176" w:rsidP="00503B0A">
            <w:pPr>
              <w:pStyle w:val="affff5"/>
            </w:pPr>
            <w:proofErr w:type="spellStart"/>
            <w:r w:rsidRPr="00241F2B">
              <w:t>Взам</w:t>
            </w:r>
            <w:proofErr w:type="gramStart"/>
            <w:r w:rsidRPr="00241F2B">
              <w:t>.и</w:t>
            </w:r>
            <w:proofErr w:type="gramEnd"/>
            <w:r w:rsidRPr="00241F2B">
              <w:t>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tcBorders>
              <w:left w:val="single" w:sz="4" w:space="0" w:color="auto"/>
            </w:tcBorders>
          </w:tcPr>
          <w:p w:rsidR="00C93176" w:rsidRDefault="00C93176" w:rsidP="00142B33">
            <w:pPr>
              <w:pStyle w:val="aff6"/>
            </w:pPr>
          </w:p>
        </w:tc>
        <w:tc>
          <w:tcPr>
            <w:tcW w:w="5205" w:type="dxa"/>
            <w:gridSpan w:val="2"/>
          </w:tcPr>
          <w:p w:rsidR="00C93176" w:rsidRPr="00BB253C" w:rsidRDefault="00C93176" w:rsidP="00E94E55">
            <w:pPr>
              <w:pStyle w:val="afffff6"/>
            </w:pPr>
            <w:r w:rsidRPr="00DA1701">
              <w:t>Руководитель Д</w:t>
            </w:r>
            <w:r w:rsidR="00BA1F83">
              <w:t>БУКО</w:t>
            </w:r>
          </w:p>
          <w:p w:rsidR="00C93176" w:rsidRPr="002F5CE0" w:rsidRDefault="00C93176" w:rsidP="00E94E55">
            <w:pPr>
              <w:pStyle w:val="afffff6"/>
            </w:pPr>
          </w:p>
          <w:p w:rsidR="00C93176" w:rsidRPr="002F5CE0" w:rsidRDefault="00C93176" w:rsidP="00E94E55">
            <w:pPr>
              <w:pStyle w:val="afffff6"/>
            </w:pPr>
            <w:r w:rsidRPr="002F5CE0">
              <w:t xml:space="preserve">_________________ </w:t>
            </w:r>
            <w:r w:rsidR="00BA1F83">
              <w:t>С</w:t>
            </w:r>
            <w:r>
              <w:t xml:space="preserve">. В. </w:t>
            </w:r>
            <w:r w:rsidR="00BA1F83">
              <w:t>Соколов</w:t>
            </w:r>
          </w:p>
          <w:p w:rsidR="00C93176" w:rsidRDefault="00777582" w:rsidP="00F778DD">
            <w:pPr>
              <w:pStyle w:val="afffff6"/>
            </w:pPr>
            <w:r>
              <w:t>«</w:t>
            </w:r>
            <w:r w:rsidR="00C93176" w:rsidRPr="002F5CE0">
              <w:t>___</w:t>
            </w:r>
            <w:r>
              <w:t>»</w:t>
            </w:r>
            <w:r w:rsidR="00C93176" w:rsidRPr="002F5CE0">
              <w:t xml:space="preserve"> ______________ </w:t>
            </w:r>
            <w:r w:rsidR="00F778DD">
              <w:fldChar w:fldCharType="begin"/>
            </w:r>
            <w:r w:rsidR="00F778DD">
              <w:instrText xml:space="preserve"> DATE  \@ "yyyy"  \* MERGEFORMAT </w:instrText>
            </w:r>
            <w:r w:rsidR="00F778DD">
              <w:fldChar w:fldCharType="separate"/>
            </w:r>
            <w:r w:rsidR="00762BF0">
              <w:rPr>
                <w:noProof/>
              </w:rPr>
              <w:t>2021</w:t>
            </w:r>
            <w:r w:rsidR="00F778DD">
              <w:fldChar w:fldCharType="end"/>
            </w:r>
            <w:r w:rsidR="00C93176" w:rsidRPr="00EE5AB2">
              <w:t xml:space="preserve"> </w:t>
            </w:r>
            <w:r w:rsidR="00C93176" w:rsidRPr="002F5CE0">
              <w:t>г.</w:t>
            </w:r>
          </w:p>
        </w:tc>
      </w:tr>
      <w:tr w:rsidR="00C93176">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C93176" w:rsidRDefault="00C93176"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C93176" w:rsidRDefault="00C93176" w:rsidP="0024404B"/>
        </w:tc>
        <w:tc>
          <w:tcPr>
            <w:tcW w:w="4950" w:type="dxa"/>
            <w:gridSpan w:val="2"/>
            <w:vMerge w:val="restart"/>
            <w:tcBorders>
              <w:left w:val="single" w:sz="4" w:space="0" w:color="auto"/>
            </w:tcBorders>
          </w:tcPr>
          <w:p w:rsidR="00C93176" w:rsidRDefault="00C93176" w:rsidP="009E0F34">
            <w:pPr>
              <w:pStyle w:val="afffff6"/>
            </w:pPr>
          </w:p>
        </w:tc>
        <w:tc>
          <w:tcPr>
            <w:tcW w:w="5205" w:type="dxa"/>
            <w:gridSpan w:val="2"/>
            <w:vMerge w:val="restart"/>
          </w:tcPr>
          <w:p w:rsidR="00C93176" w:rsidRDefault="00C93176" w:rsidP="009E0F34">
            <w:pPr>
              <w:pStyle w:val="afffff6"/>
            </w:pPr>
          </w:p>
        </w:tc>
      </w:tr>
      <w:tr w:rsidR="0024404B">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4950" w:type="dxa"/>
            <w:gridSpan w:val="2"/>
            <w:vMerge/>
            <w:tcBorders>
              <w:left w:val="single" w:sz="4" w:space="0" w:color="auto"/>
            </w:tcBorders>
          </w:tcPr>
          <w:p w:rsidR="0024404B" w:rsidRDefault="0024404B" w:rsidP="009E0F34">
            <w:pPr>
              <w:pStyle w:val="afffff6"/>
            </w:pPr>
          </w:p>
        </w:tc>
        <w:tc>
          <w:tcPr>
            <w:tcW w:w="5205" w:type="dxa"/>
            <w:gridSpan w:val="2"/>
            <w:vMerge/>
          </w:tcPr>
          <w:p w:rsidR="0024404B" w:rsidRDefault="0024404B" w:rsidP="009E0F34">
            <w:pPr>
              <w:pStyle w:val="afffff6"/>
            </w:pPr>
          </w:p>
        </w:tc>
      </w:tr>
      <w:tr w:rsidR="0024404B">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24404B" w:rsidRPr="00241F2B" w:rsidRDefault="0024404B"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4950" w:type="dxa"/>
            <w:gridSpan w:val="2"/>
            <w:tcBorders>
              <w:left w:val="single" w:sz="4" w:space="0" w:color="auto"/>
            </w:tcBorders>
          </w:tcPr>
          <w:p w:rsidR="0024404B" w:rsidRDefault="0024404B" w:rsidP="009E0F34">
            <w:pPr>
              <w:pStyle w:val="afffff6"/>
            </w:pPr>
          </w:p>
        </w:tc>
        <w:tc>
          <w:tcPr>
            <w:tcW w:w="5205" w:type="dxa"/>
            <w:gridSpan w:val="2"/>
          </w:tcPr>
          <w:p w:rsidR="0024404B" w:rsidRDefault="0024404B" w:rsidP="009E0F34">
            <w:pPr>
              <w:pStyle w:val="afffff6"/>
            </w:pPr>
          </w:p>
        </w:tc>
      </w:tr>
      <w:tr w:rsidR="0024404B">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tcBorders>
              <w:left w:val="single" w:sz="4" w:space="0" w:color="auto"/>
            </w:tcBorders>
          </w:tcPr>
          <w:p w:rsidR="0024404B" w:rsidRDefault="0024404B" w:rsidP="009E0F34">
            <w:pPr>
              <w:pStyle w:val="afffff6"/>
            </w:pPr>
          </w:p>
        </w:tc>
      </w:tr>
      <w:tr w:rsidR="0024404B">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24404B" w:rsidRDefault="0024404B" w:rsidP="00503B0A">
            <w:pPr>
              <w:pStyle w:val="affff5"/>
            </w:pPr>
            <w:proofErr w:type="spellStart"/>
            <w:r w:rsidRPr="00241F2B">
              <w:t>Инв.N</w:t>
            </w:r>
            <w:proofErr w:type="spellEnd"/>
            <w:r w:rsidRPr="00241F2B">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24404B" w:rsidRDefault="0024404B" w:rsidP="0024404B"/>
        </w:tc>
        <w:tc>
          <w:tcPr>
            <w:tcW w:w="10155" w:type="dxa"/>
            <w:gridSpan w:val="4"/>
            <w:tcBorders>
              <w:left w:val="single" w:sz="4" w:space="0" w:color="auto"/>
            </w:tcBorders>
          </w:tcPr>
          <w:p w:rsidR="00754669" w:rsidRPr="00F778DD" w:rsidRDefault="00F778DD" w:rsidP="00EF541B">
            <w:pPr>
              <w:pStyle w:val="2f5"/>
            </w:pPr>
            <w:r>
              <w:fldChar w:fldCharType="begin"/>
            </w:r>
            <w:r>
              <w:instrText xml:space="preserve"> DATE  \@ "yyyy"  \* MERGEFORMAT </w:instrText>
            </w:r>
            <w:r>
              <w:fldChar w:fldCharType="separate"/>
            </w:r>
            <w:r w:rsidR="00762BF0">
              <w:rPr>
                <w:noProof/>
              </w:rPr>
              <w:t>2021</w:t>
            </w:r>
            <w:r>
              <w:fldChar w:fldCharType="end"/>
            </w:r>
          </w:p>
        </w:tc>
      </w:tr>
      <w:tr w:rsidR="00AA06B5">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2775" w:type="dxa"/>
            <w:tcBorders>
              <w:left w:val="single" w:sz="4" w:space="0" w:color="auto"/>
            </w:tcBorders>
          </w:tcPr>
          <w:p w:rsidR="00AA06B5" w:rsidRDefault="00AA06B5" w:rsidP="00754669">
            <w:pPr>
              <w:pStyle w:val="afffa"/>
            </w:pPr>
          </w:p>
        </w:tc>
        <w:tc>
          <w:tcPr>
            <w:tcW w:w="4680" w:type="dxa"/>
            <w:gridSpan w:val="2"/>
          </w:tcPr>
          <w:p w:rsidR="00AA06B5" w:rsidRDefault="00AA06B5" w:rsidP="004C28BC">
            <w:pPr>
              <w:pStyle w:val="afffa"/>
            </w:pPr>
          </w:p>
        </w:tc>
        <w:tc>
          <w:tcPr>
            <w:tcW w:w="2700" w:type="dxa"/>
            <w:tcBorders>
              <w:left w:val="nil"/>
            </w:tcBorders>
          </w:tcPr>
          <w:p w:rsidR="00AA06B5" w:rsidRDefault="00AA06B5" w:rsidP="004C28BC">
            <w:pPr>
              <w:pStyle w:val="afffa"/>
            </w:pPr>
            <w:r>
              <w:t>Литера А</w:t>
            </w:r>
          </w:p>
        </w:tc>
      </w:tr>
    </w:tbl>
    <w:p w:rsidR="0024404B" w:rsidRDefault="0024404B" w:rsidP="00142B33">
      <w:pPr>
        <w:pStyle w:val="aff6"/>
        <w:sectPr w:rsidR="0024404B" w:rsidSect="006407F1">
          <w:pgSz w:w="11906" w:h="16838" w:code="9"/>
          <w:pgMar w:top="567" w:right="567" w:bottom="851" w:left="1134" w:header="709" w:footer="709" w:gutter="0"/>
          <w:cols w:space="708"/>
          <w:titlePg/>
          <w:docGrid w:linePitch="360"/>
        </w:sectPr>
      </w:pPr>
    </w:p>
    <w:tbl>
      <w:tblPr>
        <w:tblW w:w="0" w:type="auto"/>
        <w:tblInd w:w="-648" w:type="dxa"/>
        <w:tblLayout w:type="fixed"/>
        <w:tblLook w:val="01E0" w:firstRow="1" w:lastRow="1" w:firstColumn="1" w:lastColumn="1" w:noHBand="0" w:noVBand="0"/>
      </w:tblPr>
      <w:tblGrid>
        <w:gridCol w:w="284"/>
        <w:gridCol w:w="397"/>
        <w:gridCol w:w="2775"/>
        <w:gridCol w:w="2175"/>
        <w:gridCol w:w="2505"/>
        <w:gridCol w:w="2700"/>
      </w:tblGrid>
      <w:tr w:rsidR="00560AE0" w:rsidRPr="008A2636">
        <w:trPr>
          <w:trHeight w:val="695"/>
        </w:trPr>
        <w:tc>
          <w:tcPr>
            <w:tcW w:w="284" w:type="dxa"/>
          </w:tcPr>
          <w:p w:rsidR="00560AE0" w:rsidRPr="0079394C" w:rsidRDefault="00560AE0" w:rsidP="00142B33">
            <w:pPr>
              <w:pStyle w:val="aff6"/>
              <w:rPr>
                <w:lang w:val="en-US"/>
              </w:rPr>
            </w:pPr>
          </w:p>
        </w:tc>
        <w:tc>
          <w:tcPr>
            <w:tcW w:w="397" w:type="dxa"/>
          </w:tcPr>
          <w:p w:rsidR="00560AE0" w:rsidRPr="008A2636" w:rsidRDefault="00560AE0" w:rsidP="00142B33">
            <w:pPr>
              <w:pStyle w:val="aff6"/>
            </w:pPr>
          </w:p>
        </w:tc>
        <w:tc>
          <w:tcPr>
            <w:tcW w:w="10155" w:type="dxa"/>
            <w:gridSpan w:val="4"/>
          </w:tcPr>
          <w:p w:rsidR="00560AE0" w:rsidRPr="008A2636" w:rsidRDefault="00174EDF" w:rsidP="00891E41">
            <w:pPr>
              <w:pStyle w:val="affff2"/>
            </w:pPr>
            <w:r>
              <w:rPr>
                <w:noProof/>
              </w:rPr>
              <w:drawing>
                <wp:inline distT="0" distB="0" distL="0" distR="0" wp14:anchorId="1B642FA7" wp14:editId="6D84CF50">
                  <wp:extent cx="3009600" cy="3852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600" cy="385200"/>
                          </a:xfrm>
                          <a:prstGeom prst="rect">
                            <a:avLst/>
                          </a:prstGeom>
                          <a:noFill/>
                          <a:ln>
                            <a:noFill/>
                          </a:ln>
                        </pic:spPr>
                      </pic:pic>
                    </a:graphicData>
                  </a:graphic>
                </wp:inline>
              </w:drawing>
            </w:r>
            <w:r>
              <w:rPr>
                <w:noProof/>
              </w:rPr>
              <mc:AlternateContent>
                <mc:Choice Requires="wps">
                  <w:drawing>
                    <wp:inline distT="0" distB="0" distL="0" distR="0" wp14:anchorId="1B12325E" wp14:editId="2422EED5">
                      <wp:extent cx="6286500" cy="0"/>
                      <wp:effectExtent l="9525" t="9525" r="9525" b="9525"/>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5" o:spid="_x0000_s1026" style="visibility:visible;mso-wrap-style:square;mso-left-percent:-10001;mso-top-percent:-10001;mso-position-horizontal:absolute;mso-position-horizontal-relative:char;mso-position-vertical:absolute;mso-position-vertical-relative:line;mso-left-percent:-10001;mso-top-percent:-10001" from="0,0" to="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DT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" strokeweight="1.5pt">
                      <w10:anchorlock/>
                    </v:line>
                  </w:pict>
                </mc:Fallback>
              </mc:AlternateContent>
            </w:r>
          </w:p>
        </w:tc>
      </w:tr>
      <w:tr w:rsidR="00560AE0">
        <w:tc>
          <w:tcPr>
            <w:tcW w:w="284" w:type="dxa"/>
          </w:tcPr>
          <w:p w:rsidR="00560AE0" w:rsidRDefault="00560AE0" w:rsidP="00142B33">
            <w:pPr>
              <w:pStyle w:val="aff6"/>
            </w:pPr>
          </w:p>
        </w:tc>
        <w:tc>
          <w:tcPr>
            <w:tcW w:w="397" w:type="dxa"/>
          </w:tcPr>
          <w:p w:rsidR="00560AE0" w:rsidRDefault="00560AE0" w:rsidP="00142B33">
            <w:pPr>
              <w:pStyle w:val="aff6"/>
            </w:pPr>
          </w:p>
        </w:tc>
        <w:tc>
          <w:tcPr>
            <w:tcW w:w="4950" w:type="dxa"/>
            <w:gridSpan w:val="2"/>
          </w:tcPr>
          <w:p w:rsidR="00560AE0" w:rsidRDefault="00560AE0" w:rsidP="00142B33">
            <w:pPr>
              <w:pStyle w:val="aff6"/>
            </w:pPr>
          </w:p>
        </w:tc>
        <w:tc>
          <w:tcPr>
            <w:tcW w:w="5205" w:type="dxa"/>
            <w:gridSpan w:val="2"/>
          </w:tcPr>
          <w:p w:rsidR="00560AE0" w:rsidRDefault="00560AE0" w:rsidP="00560AE0">
            <w:pPr>
              <w:pStyle w:val="afffff6"/>
            </w:pPr>
          </w:p>
          <w:p w:rsidR="0044178A" w:rsidRDefault="0044178A" w:rsidP="00560AE0">
            <w:pPr>
              <w:pStyle w:val="afffff6"/>
            </w:pPr>
          </w:p>
          <w:p w:rsidR="0044178A" w:rsidRDefault="0044178A" w:rsidP="00560AE0">
            <w:pPr>
              <w:pStyle w:val="afffff6"/>
            </w:pPr>
          </w:p>
          <w:p w:rsidR="00284C04" w:rsidRDefault="00284C04" w:rsidP="00560AE0">
            <w:pPr>
              <w:pStyle w:val="afffff6"/>
            </w:pPr>
          </w:p>
          <w:p w:rsidR="00962741" w:rsidRDefault="00962741" w:rsidP="00560AE0">
            <w:pPr>
              <w:pStyle w:val="afffff6"/>
            </w:pPr>
          </w:p>
        </w:tc>
      </w:tr>
      <w:tr w:rsidR="00560AE0">
        <w:trPr>
          <w:trHeight w:val="930"/>
        </w:trPr>
        <w:tc>
          <w:tcPr>
            <w:tcW w:w="284" w:type="dxa"/>
          </w:tcPr>
          <w:p w:rsidR="00560AE0" w:rsidRDefault="00560AE0" w:rsidP="00142B33">
            <w:pPr>
              <w:pStyle w:val="aff6"/>
            </w:pPr>
          </w:p>
        </w:tc>
        <w:tc>
          <w:tcPr>
            <w:tcW w:w="397" w:type="dxa"/>
          </w:tcPr>
          <w:p w:rsidR="00560AE0" w:rsidRDefault="00560AE0" w:rsidP="00142B33">
            <w:pPr>
              <w:pStyle w:val="aff6"/>
            </w:pPr>
          </w:p>
        </w:tc>
        <w:tc>
          <w:tcPr>
            <w:tcW w:w="10155" w:type="dxa"/>
            <w:gridSpan w:val="4"/>
            <w:vMerge w:val="restart"/>
          </w:tcPr>
          <w:p w:rsidR="00807EAB" w:rsidRPr="0024404B" w:rsidRDefault="00807EAB" w:rsidP="00807EAB">
            <w:pPr>
              <w:pStyle w:val="affff1"/>
            </w:pPr>
            <w:r w:rsidRPr="0024404B">
              <w:t xml:space="preserve">Программный </w:t>
            </w:r>
            <w:r w:rsidRPr="00C5043F">
              <w:t>комплекс</w:t>
            </w:r>
            <w:r w:rsidRPr="0024404B">
              <w:t xml:space="preserve"> </w:t>
            </w:r>
            <w:r w:rsidR="00777582">
              <w:t>«</w:t>
            </w:r>
            <w:sdt>
              <w:sdtPr>
                <w:alias w:val="Тема"/>
                <w:tag w:val=""/>
                <w:id w:val="584811076"/>
                <w:placeholder>
                  <w:docPart w:val="A06845B36591430B94780584441078E6"/>
                </w:placeholder>
                <w:dataBinding w:prefixMappings="xmlns:ns0='http://purl.org/dc/elements/1.1/' xmlns:ns1='http://schemas.openxmlformats.org/package/2006/metadata/core-properties' " w:xpath="/ns1:coreProperties[1]/ns0:subject[1]" w:storeItemID="{6C3C8BC8-F283-45AE-878A-BAB7291924A1}"/>
                <w:text/>
              </w:sdtPr>
              <w:sdtEndPr/>
              <w:sdtContent>
                <w:r w:rsidR="00CF1758">
                  <w:t>Свод-СМАРТ (web- клиент)</w:t>
                </w:r>
              </w:sdtContent>
            </w:sdt>
            <w:r w:rsidR="00BA1F83">
              <w:t>»</w:t>
            </w:r>
          </w:p>
          <w:p w:rsidR="00807EAB" w:rsidRPr="00020F1F" w:rsidRDefault="00807EAB" w:rsidP="00807EAB">
            <w:pPr>
              <w:pStyle w:val="affff9"/>
            </w:pPr>
            <w:r w:rsidRPr="00F34A0E">
              <w:t xml:space="preserve">версия </w:t>
            </w:r>
            <w:r w:rsidR="004554CA">
              <w:rPr>
                <w:lang w:val="en-US"/>
              </w:rPr>
              <w:fldChar w:fldCharType="begin"/>
            </w:r>
            <w:r w:rsidR="004554CA" w:rsidRPr="007B3665">
              <w:instrText xml:space="preserve"> </w:instrText>
            </w:r>
            <w:r w:rsidR="004554CA">
              <w:rPr>
                <w:lang w:val="en-US"/>
              </w:rPr>
              <w:instrText>DOCPROPERTY</w:instrText>
            </w:r>
            <w:r w:rsidR="004554CA" w:rsidRPr="007B3665">
              <w:instrText xml:space="preserve">  </w:instrText>
            </w:r>
            <w:r w:rsidR="004554CA">
              <w:rPr>
                <w:lang w:val="en-US"/>
              </w:rPr>
              <w:instrText>HyperlinkBase</w:instrText>
            </w:r>
            <w:r w:rsidR="004554CA" w:rsidRPr="007B3665">
              <w:instrText xml:space="preserve">  \* </w:instrText>
            </w:r>
            <w:r w:rsidR="004554CA">
              <w:rPr>
                <w:lang w:val="en-US"/>
              </w:rPr>
              <w:instrText>MERGEFORMAT</w:instrText>
            </w:r>
            <w:r w:rsidR="004554CA" w:rsidRPr="007B3665">
              <w:instrText xml:space="preserve"> </w:instrText>
            </w:r>
            <w:r w:rsidR="004554CA">
              <w:rPr>
                <w:lang w:val="en-US"/>
              </w:rPr>
              <w:fldChar w:fldCharType="separate"/>
            </w:r>
            <w:r w:rsidR="00020F1F">
              <w:t>19</w:t>
            </w:r>
            <w:r w:rsidR="004E193F" w:rsidRPr="004E193F">
              <w:t>.</w:t>
            </w:r>
            <w:r w:rsidR="004554CA">
              <w:rPr>
                <w:lang w:val="en-US"/>
              </w:rPr>
              <w:fldChar w:fldCharType="end"/>
            </w:r>
            <w:r w:rsidR="00020F1F">
              <w:t>2.</w:t>
            </w:r>
            <w:r w:rsidR="00762BF0">
              <w:t>5</w:t>
            </w:r>
          </w:p>
          <w:p w:rsidR="00807EAB" w:rsidRPr="00486777" w:rsidRDefault="00807EAB" w:rsidP="00807EAB">
            <w:pPr>
              <w:pStyle w:val="1d"/>
            </w:pPr>
          </w:p>
          <w:sdt>
            <w:sdtPr>
              <w:alias w:val="Название"/>
              <w:tag w:val=""/>
              <w:id w:val="457541034"/>
              <w:placeholder>
                <w:docPart w:val="D14C6104C2F941138018D2F88FD28662"/>
              </w:placeholder>
              <w:dataBinding w:prefixMappings="xmlns:ns0='http://purl.org/dc/elements/1.1/' xmlns:ns1='http://schemas.openxmlformats.org/package/2006/metadata/core-properties' " w:xpath="/ns1:coreProperties[1]/ns0:title[1]" w:storeItemID="{6C3C8BC8-F283-45AE-878A-BAB7291924A1}"/>
              <w:text/>
            </w:sdtPr>
            <w:sdtEndPr/>
            <w:sdtContent>
              <w:p w:rsidR="00A13E2A" w:rsidRDefault="003B7239" w:rsidP="00A13E2A">
                <w:pPr>
                  <w:pStyle w:val="1d"/>
                </w:pPr>
                <w:r>
                  <w:t>Руководство пользователя. Работа с отчетными формами</w:t>
                </w:r>
              </w:p>
            </w:sdtContent>
          </w:sdt>
          <w:p w:rsidR="00284C04" w:rsidRPr="004554CA" w:rsidRDefault="00762BF0" w:rsidP="00807EAB">
            <w:pPr>
              <w:pStyle w:val="2f5"/>
            </w:pPr>
            <w:sdt>
              <w:sdtPr>
                <w:alias w:val="Ключевые слова"/>
                <w:tag w:val=""/>
                <w:id w:val="1744450012"/>
                <w:placeholder>
                  <w:docPart w:val="7F6F4452016840DB8A43B40D3FC1CE2C"/>
                </w:placeholder>
                <w:dataBinding w:prefixMappings="xmlns:ns0='http://purl.org/dc/elements/1.1/' xmlns:ns1='http://schemas.openxmlformats.org/package/2006/metadata/core-properties' " w:xpath="/ns1:coreProperties[1]/ns1:keywords[1]" w:storeItemID="{6C3C8BC8-F283-45AE-878A-BAB7291924A1}"/>
                <w:text/>
              </w:sdtPr>
              <w:sdtEndPr/>
              <w:sdtContent>
                <w:r w:rsidR="003B7239">
                  <w:t>Р.КС.01100</w:t>
                </w:r>
              </w:sdtContent>
            </w:sdt>
            <w:r w:rsidR="004554CA">
              <w:noBreakHyphen/>
            </w:r>
            <w:sdt>
              <w:sdtPr>
                <w:alias w:val="Состояние"/>
                <w:tag w:val=""/>
                <w:id w:val="524761373"/>
                <w:placeholder>
                  <w:docPart w:val="5DC2EBBE508D4B779FF3495821C26DF5"/>
                </w:placeholder>
                <w:dataBinding w:prefixMappings="xmlns:ns0='http://purl.org/dc/elements/1.1/' xmlns:ns1='http://schemas.openxmlformats.org/package/2006/metadata/core-properties' " w:xpath="/ns1:coreProperties[1]/ns1:contentStatus[1]" w:storeItemID="{6C3C8BC8-F283-45AE-878A-BAB7291924A1}"/>
                <w:text/>
              </w:sdtPr>
              <w:sdtEndPr/>
              <w:sdtContent>
                <w:r w:rsidR="00D24FF9">
                  <w:t>02</w:t>
                </w:r>
              </w:sdtContent>
            </w:sdt>
            <w:r w:rsidR="004554CA">
              <w:rPr>
                <w:lang w:val="en-US"/>
              </w:rPr>
              <w:t> </w:t>
            </w:r>
            <w:sdt>
              <w:sdtPr>
                <w:alias w:val="Категория"/>
                <w:tag w:val=""/>
                <w:id w:val="1774135143"/>
                <w:placeholder>
                  <w:docPart w:val="708C27005DC04BBCA396D70F7FEB424F"/>
                </w:placeholder>
                <w:dataBinding w:prefixMappings="xmlns:ns0='http://purl.org/dc/elements/1.1/' xmlns:ns1='http://schemas.openxmlformats.org/package/2006/metadata/core-properties' " w:xpath="/ns1:coreProperties[1]/ns1:category[1]" w:storeItemID="{6C3C8BC8-F283-45AE-878A-BAB7291924A1}"/>
                <w:text/>
              </w:sdtPr>
              <w:sdtEndPr/>
              <w:sdtContent>
                <w:r w:rsidR="004554CA" w:rsidRPr="004554CA">
                  <w:t>34</w:t>
                </w:r>
              </w:sdtContent>
            </w:sdt>
            <w:r w:rsidR="004554CA">
              <w:rPr>
                <w:lang w:val="en-US"/>
              </w:rPr>
              <w:t> </w:t>
            </w:r>
            <w:sdt>
              <w:sdtPr>
                <w:alias w:val="Примечания"/>
                <w:tag w:val=""/>
                <w:id w:val="-220899889"/>
                <w:placeholder>
                  <w:docPart w:val="8644DDCBCAA14FCF83B04261A5B24637"/>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BA1F83">
                  <w:t>01</w:t>
                </w:r>
              </w:sdtContent>
            </w:sdt>
          </w:p>
          <w:p w:rsidR="00560AE0" w:rsidRPr="00EE70EF" w:rsidRDefault="00560AE0" w:rsidP="00FC1BE6">
            <w:pPr>
              <w:pStyle w:val="2f5"/>
            </w:pPr>
            <w:r w:rsidRPr="00D5098D">
              <w:t xml:space="preserve">Листов </w:t>
            </w:r>
            <w:r w:rsidR="00B9715D">
              <w:t>6</w:t>
            </w:r>
            <w:r w:rsidR="00FC1BE6">
              <w:t>5</w:t>
            </w:r>
          </w:p>
        </w:tc>
      </w:tr>
      <w:tr w:rsidR="00560AE0" w:rsidRPr="00D61938">
        <w:trPr>
          <w:trHeight w:val="927"/>
        </w:trPr>
        <w:tc>
          <w:tcPr>
            <w:tcW w:w="284" w:type="dxa"/>
          </w:tcPr>
          <w:p w:rsidR="00560AE0" w:rsidRDefault="00560AE0" w:rsidP="00142B33">
            <w:pPr>
              <w:pStyle w:val="aff6"/>
            </w:pPr>
          </w:p>
        </w:tc>
        <w:tc>
          <w:tcPr>
            <w:tcW w:w="397" w:type="dxa"/>
          </w:tcPr>
          <w:p w:rsidR="00560AE0" w:rsidRDefault="00560AE0" w:rsidP="00142B33">
            <w:pPr>
              <w:pStyle w:val="aff6"/>
            </w:pPr>
          </w:p>
        </w:tc>
        <w:tc>
          <w:tcPr>
            <w:tcW w:w="10155" w:type="dxa"/>
            <w:gridSpan w:val="4"/>
            <w:vMerge/>
          </w:tcPr>
          <w:p w:rsidR="00560AE0" w:rsidRPr="00BB253C" w:rsidRDefault="00560AE0" w:rsidP="00142B33">
            <w:pPr>
              <w:pStyle w:val="aff6"/>
            </w:pPr>
          </w:p>
        </w:tc>
      </w:tr>
      <w:tr w:rsidR="00560AE0" w:rsidRPr="00D61938">
        <w:trPr>
          <w:trHeight w:val="927"/>
        </w:trPr>
        <w:tc>
          <w:tcPr>
            <w:tcW w:w="284" w:type="dxa"/>
          </w:tcPr>
          <w:p w:rsidR="00560AE0" w:rsidRDefault="00560AE0" w:rsidP="00142B33">
            <w:pPr>
              <w:pStyle w:val="aff6"/>
            </w:pPr>
          </w:p>
        </w:tc>
        <w:tc>
          <w:tcPr>
            <w:tcW w:w="397" w:type="dxa"/>
          </w:tcPr>
          <w:p w:rsidR="00560AE0" w:rsidRDefault="00560AE0" w:rsidP="00142B33">
            <w:pPr>
              <w:pStyle w:val="aff6"/>
            </w:pPr>
          </w:p>
        </w:tc>
        <w:tc>
          <w:tcPr>
            <w:tcW w:w="10155" w:type="dxa"/>
            <w:gridSpan w:val="4"/>
            <w:vMerge/>
          </w:tcPr>
          <w:p w:rsidR="00560AE0" w:rsidRPr="00BB253C" w:rsidRDefault="00560AE0" w:rsidP="00142B33">
            <w:pPr>
              <w:pStyle w:val="aff6"/>
            </w:pPr>
          </w:p>
        </w:tc>
      </w:tr>
      <w:tr w:rsidR="00560AE0" w:rsidRPr="00D61938">
        <w:trPr>
          <w:cantSplit/>
          <w:trHeight w:val="1285"/>
        </w:trPr>
        <w:tc>
          <w:tcPr>
            <w:tcW w:w="284" w:type="dxa"/>
            <w:tcBorders>
              <w:bottom w:val="single" w:sz="4" w:space="0" w:color="auto"/>
            </w:tcBorders>
            <w:textDirection w:val="btLr"/>
          </w:tcPr>
          <w:p w:rsidR="00560AE0" w:rsidRDefault="00560AE0" w:rsidP="00560AE0"/>
        </w:tc>
        <w:tc>
          <w:tcPr>
            <w:tcW w:w="397" w:type="dxa"/>
            <w:tcBorders>
              <w:bottom w:val="single" w:sz="4" w:space="0" w:color="auto"/>
            </w:tcBorders>
            <w:textDirection w:val="btLr"/>
          </w:tcPr>
          <w:p w:rsidR="00560AE0" w:rsidRDefault="00560AE0" w:rsidP="00560AE0"/>
        </w:tc>
        <w:tc>
          <w:tcPr>
            <w:tcW w:w="10155" w:type="dxa"/>
            <w:gridSpan w:val="4"/>
            <w:vMerge/>
          </w:tcPr>
          <w:p w:rsidR="00560AE0" w:rsidRPr="00BB253C" w:rsidRDefault="00560AE0" w:rsidP="00142B33">
            <w:pPr>
              <w:pStyle w:val="aff6"/>
            </w:pPr>
          </w:p>
        </w:tc>
      </w:tr>
      <w:tr w:rsidR="00560AE0" w:rsidRPr="00D61938">
        <w:trPr>
          <w:cantSplit/>
          <w:trHeight w:val="170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vMerge/>
            <w:tcBorders>
              <w:left w:val="single" w:sz="4" w:space="0" w:color="auto"/>
            </w:tcBorders>
          </w:tcPr>
          <w:p w:rsidR="00560AE0" w:rsidRPr="00BB253C" w:rsidRDefault="00560AE0" w:rsidP="00560AE0"/>
        </w:tc>
      </w:tr>
      <w:tr w:rsidR="00560AE0">
        <w:trPr>
          <w:cantSplit/>
          <w:trHeight w:val="26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val="restart"/>
            <w:tcBorders>
              <w:left w:val="single" w:sz="4" w:space="0" w:color="auto"/>
            </w:tcBorders>
          </w:tcPr>
          <w:p w:rsidR="00560AE0" w:rsidRDefault="00560AE0" w:rsidP="009E0F34">
            <w:pPr>
              <w:pStyle w:val="afffff6"/>
            </w:pPr>
          </w:p>
        </w:tc>
        <w:tc>
          <w:tcPr>
            <w:tcW w:w="5205" w:type="dxa"/>
            <w:gridSpan w:val="2"/>
            <w:vMerge w:val="restart"/>
          </w:tcPr>
          <w:p w:rsidR="00560AE0" w:rsidRDefault="00560AE0" w:rsidP="009E0F34">
            <w:pPr>
              <w:pStyle w:val="afffff6"/>
            </w:pPr>
          </w:p>
          <w:p w:rsidR="00560AE0" w:rsidRPr="00E85505" w:rsidRDefault="00560AE0" w:rsidP="009E0F34">
            <w:pPr>
              <w:pStyle w:val="afffff6"/>
            </w:pPr>
          </w:p>
          <w:p w:rsidR="00560AE0" w:rsidRPr="00BB253C" w:rsidRDefault="00560AE0" w:rsidP="009E0F34">
            <w:pPr>
              <w:pStyle w:val="afffff6"/>
            </w:pPr>
          </w:p>
          <w:p w:rsidR="00560AE0" w:rsidRPr="002F5CE0" w:rsidRDefault="00560AE0" w:rsidP="009E0F34">
            <w:pPr>
              <w:pStyle w:val="afffff6"/>
            </w:pPr>
          </w:p>
          <w:p w:rsidR="00560AE0" w:rsidRPr="002F5CE0" w:rsidRDefault="00560AE0" w:rsidP="009E0F34">
            <w:pPr>
              <w:pStyle w:val="afffff6"/>
            </w:pPr>
          </w:p>
          <w:p w:rsidR="00560AE0" w:rsidRDefault="00560AE0" w:rsidP="009E0F34">
            <w:pPr>
              <w:pStyle w:val="afffff6"/>
            </w:pPr>
          </w:p>
        </w:tc>
      </w:tr>
      <w:tr w:rsidR="00560AE0">
        <w:trPr>
          <w:cantSplit/>
          <w:trHeight w:val="1455"/>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roofErr w:type="spellStart"/>
            <w:r w:rsidRPr="00241F2B">
              <w:t>Инв.N</w:t>
            </w:r>
            <w:proofErr w:type="spellEnd"/>
            <w:r w:rsidRPr="00241F2B">
              <w:t xml:space="preserve"> </w:t>
            </w:r>
            <w:proofErr w:type="spellStart"/>
            <w:r w:rsidRPr="00241F2B">
              <w:t>дубл</w:t>
            </w:r>
            <w:proofErr w:type="spellEnd"/>
          </w:p>
        </w:tc>
        <w:tc>
          <w:tcPr>
            <w:tcW w:w="397" w:type="dxa"/>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tcBorders>
              <w:left w:val="single" w:sz="4" w:space="0" w:color="auto"/>
            </w:tcBorders>
          </w:tcPr>
          <w:p w:rsidR="00560AE0" w:rsidRDefault="00560AE0" w:rsidP="009E0F34">
            <w:pPr>
              <w:pStyle w:val="afffff6"/>
            </w:pPr>
          </w:p>
        </w:tc>
        <w:tc>
          <w:tcPr>
            <w:tcW w:w="5205" w:type="dxa"/>
            <w:gridSpan w:val="2"/>
            <w:vMerge/>
          </w:tcPr>
          <w:p w:rsidR="00560AE0" w:rsidRDefault="00560AE0" w:rsidP="009E0F34">
            <w:pPr>
              <w:pStyle w:val="afffff6"/>
            </w:pPr>
          </w:p>
        </w:tc>
      </w:tr>
      <w:tr w:rsidR="00560AE0">
        <w:trPr>
          <w:cantSplit/>
          <w:trHeight w:val="1134"/>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Pr="00241F2B" w:rsidRDefault="00560AE0" w:rsidP="00503B0A">
            <w:pPr>
              <w:pStyle w:val="affff5"/>
            </w:pPr>
            <w:proofErr w:type="spellStart"/>
            <w:r w:rsidRPr="00241F2B">
              <w:t>Взам</w:t>
            </w:r>
            <w:proofErr w:type="gramStart"/>
            <w:r w:rsidRPr="00241F2B">
              <w:t>.и</w:t>
            </w:r>
            <w:proofErr w:type="gramEnd"/>
            <w:r w:rsidRPr="00241F2B">
              <w:t>нв.N</w:t>
            </w:r>
            <w:proofErr w:type="spellEnd"/>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tcBorders>
              <w:left w:val="single" w:sz="4" w:space="0" w:color="auto"/>
            </w:tcBorders>
          </w:tcPr>
          <w:p w:rsidR="00560AE0" w:rsidRDefault="00560AE0" w:rsidP="009E0F34">
            <w:pPr>
              <w:pStyle w:val="afffff6"/>
            </w:pPr>
          </w:p>
        </w:tc>
        <w:tc>
          <w:tcPr>
            <w:tcW w:w="5205" w:type="dxa"/>
            <w:gridSpan w:val="2"/>
          </w:tcPr>
          <w:p w:rsidR="00560AE0" w:rsidRPr="00BB253C" w:rsidRDefault="00560AE0" w:rsidP="009E0F34">
            <w:pPr>
              <w:pStyle w:val="afffff6"/>
            </w:pPr>
          </w:p>
          <w:p w:rsidR="00560AE0" w:rsidRPr="002F5CE0" w:rsidRDefault="00560AE0" w:rsidP="009E0F34">
            <w:pPr>
              <w:pStyle w:val="afffff6"/>
            </w:pPr>
          </w:p>
          <w:p w:rsidR="00560AE0" w:rsidRPr="002F5CE0" w:rsidRDefault="00560AE0" w:rsidP="009E0F34">
            <w:pPr>
              <w:pStyle w:val="afffff6"/>
            </w:pPr>
          </w:p>
          <w:p w:rsidR="00560AE0" w:rsidRDefault="00560AE0" w:rsidP="009E0F34">
            <w:pPr>
              <w:pStyle w:val="afffff6"/>
            </w:pPr>
          </w:p>
        </w:tc>
      </w:tr>
      <w:tr w:rsidR="00560AE0">
        <w:trPr>
          <w:cantSplit/>
          <w:trHeight w:val="380"/>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val="restart"/>
            <w:tcBorders>
              <w:left w:val="single" w:sz="4" w:space="0" w:color="auto"/>
            </w:tcBorders>
          </w:tcPr>
          <w:p w:rsidR="00560AE0" w:rsidRDefault="00560AE0" w:rsidP="009E0F34">
            <w:pPr>
              <w:pStyle w:val="afffff6"/>
            </w:pPr>
          </w:p>
        </w:tc>
        <w:tc>
          <w:tcPr>
            <w:tcW w:w="5205" w:type="dxa"/>
            <w:gridSpan w:val="2"/>
            <w:vMerge w:val="restart"/>
          </w:tcPr>
          <w:p w:rsidR="00560AE0" w:rsidRPr="00BB253C" w:rsidRDefault="00560AE0" w:rsidP="009E0F34">
            <w:pPr>
              <w:pStyle w:val="afffff6"/>
            </w:pPr>
          </w:p>
          <w:p w:rsidR="00560AE0" w:rsidRPr="002F5CE0" w:rsidRDefault="00560AE0" w:rsidP="009E0F34">
            <w:pPr>
              <w:pStyle w:val="afffff6"/>
            </w:pPr>
          </w:p>
          <w:p w:rsidR="00560AE0" w:rsidRPr="002F5CE0" w:rsidRDefault="00560AE0" w:rsidP="009E0F34">
            <w:pPr>
              <w:pStyle w:val="afffff6"/>
            </w:pPr>
          </w:p>
          <w:p w:rsidR="00560AE0" w:rsidRDefault="00560AE0" w:rsidP="009E0F34">
            <w:pPr>
              <w:pStyle w:val="afffff6"/>
            </w:pPr>
          </w:p>
        </w:tc>
      </w:tr>
      <w:tr w:rsidR="00560AE0">
        <w:trPr>
          <w:cantSplit/>
          <w:trHeight w:val="760"/>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roofErr w:type="spellStart"/>
            <w:r w:rsidRPr="00241F2B">
              <w:t>Подп</w:t>
            </w:r>
            <w:proofErr w:type="spellEnd"/>
            <w:r w:rsidRPr="00241F2B">
              <w:t xml:space="preserve"> и дата</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vMerge/>
            <w:tcBorders>
              <w:left w:val="single" w:sz="4" w:space="0" w:color="auto"/>
            </w:tcBorders>
          </w:tcPr>
          <w:p w:rsidR="00560AE0" w:rsidRDefault="00560AE0" w:rsidP="009E0F34">
            <w:pPr>
              <w:pStyle w:val="afffff6"/>
            </w:pPr>
          </w:p>
        </w:tc>
        <w:tc>
          <w:tcPr>
            <w:tcW w:w="5205" w:type="dxa"/>
            <w:gridSpan w:val="2"/>
            <w:vMerge/>
          </w:tcPr>
          <w:p w:rsidR="00560AE0" w:rsidRDefault="00560AE0" w:rsidP="009E0F34">
            <w:pPr>
              <w:pStyle w:val="afffff6"/>
            </w:pPr>
          </w:p>
        </w:tc>
      </w:tr>
      <w:tr w:rsidR="00560AE0">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Pr="00241F2B"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4950" w:type="dxa"/>
            <w:gridSpan w:val="2"/>
            <w:tcBorders>
              <w:left w:val="single" w:sz="4" w:space="0" w:color="auto"/>
            </w:tcBorders>
          </w:tcPr>
          <w:p w:rsidR="00560AE0" w:rsidRDefault="00560AE0" w:rsidP="009E0F34">
            <w:pPr>
              <w:pStyle w:val="afffff6"/>
            </w:pPr>
          </w:p>
        </w:tc>
        <w:tc>
          <w:tcPr>
            <w:tcW w:w="5205" w:type="dxa"/>
            <w:gridSpan w:val="2"/>
          </w:tcPr>
          <w:p w:rsidR="00560AE0" w:rsidRDefault="00560AE0" w:rsidP="009E0F34">
            <w:pPr>
              <w:pStyle w:val="afffff6"/>
            </w:pPr>
          </w:p>
        </w:tc>
      </w:tr>
      <w:tr w:rsidR="00560AE0">
        <w:trPr>
          <w:trHeight w:val="252"/>
        </w:trPr>
        <w:tc>
          <w:tcPr>
            <w:tcW w:w="284" w:type="dxa"/>
            <w:vMerge/>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
        </w:tc>
        <w:tc>
          <w:tcPr>
            <w:tcW w:w="397" w:type="dxa"/>
            <w:vMerge/>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tcBorders>
              <w:left w:val="single" w:sz="4" w:space="0" w:color="auto"/>
            </w:tcBorders>
          </w:tcPr>
          <w:p w:rsidR="00560AE0" w:rsidRDefault="00560AE0" w:rsidP="009E0F34">
            <w:pPr>
              <w:pStyle w:val="afffff6"/>
            </w:pPr>
          </w:p>
        </w:tc>
      </w:tr>
      <w:tr w:rsidR="00560AE0">
        <w:trPr>
          <w:cantSplit/>
          <w:trHeight w:val="519"/>
        </w:trPr>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60AE0" w:rsidRDefault="00560AE0" w:rsidP="00503B0A">
            <w:pPr>
              <w:pStyle w:val="affff5"/>
            </w:pPr>
            <w:proofErr w:type="spellStart"/>
            <w:r w:rsidRPr="00241F2B">
              <w:t>Инв.N</w:t>
            </w:r>
            <w:proofErr w:type="spellEnd"/>
            <w:r w:rsidRPr="00241F2B">
              <w:t xml:space="preserve"> подл</w:t>
            </w:r>
          </w:p>
        </w:tc>
        <w:tc>
          <w:tcPr>
            <w:tcW w:w="397" w:type="dxa"/>
            <w:vMerge w:val="restart"/>
            <w:tcBorders>
              <w:top w:val="single" w:sz="4" w:space="0" w:color="auto"/>
              <w:left w:val="single" w:sz="4" w:space="0" w:color="auto"/>
              <w:bottom w:val="single" w:sz="4" w:space="0" w:color="auto"/>
              <w:right w:val="single" w:sz="4" w:space="0" w:color="auto"/>
            </w:tcBorders>
            <w:textDirection w:val="btLr"/>
          </w:tcPr>
          <w:p w:rsidR="00560AE0" w:rsidRDefault="00560AE0" w:rsidP="00560AE0"/>
        </w:tc>
        <w:tc>
          <w:tcPr>
            <w:tcW w:w="10155" w:type="dxa"/>
            <w:gridSpan w:val="4"/>
            <w:tcBorders>
              <w:left w:val="single" w:sz="4" w:space="0" w:color="auto"/>
            </w:tcBorders>
          </w:tcPr>
          <w:p w:rsidR="00560AE0" w:rsidRPr="00F778DD" w:rsidRDefault="00F778DD" w:rsidP="006E06AB">
            <w:pPr>
              <w:pStyle w:val="2f5"/>
            </w:pPr>
            <w:r>
              <w:fldChar w:fldCharType="begin"/>
            </w:r>
            <w:r>
              <w:instrText xml:space="preserve"> DATE  \@ "yyyy"  \* MERGEFORMAT </w:instrText>
            </w:r>
            <w:r>
              <w:fldChar w:fldCharType="separate"/>
            </w:r>
            <w:r w:rsidR="00762BF0">
              <w:rPr>
                <w:noProof/>
              </w:rPr>
              <w:t>2021</w:t>
            </w:r>
            <w:r>
              <w:fldChar w:fldCharType="end"/>
            </w:r>
          </w:p>
        </w:tc>
      </w:tr>
      <w:tr w:rsidR="00AA06B5">
        <w:trPr>
          <w:cantSplit/>
          <w:trHeight w:val="269"/>
        </w:trPr>
        <w:tc>
          <w:tcPr>
            <w:tcW w:w="284"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397" w:type="dxa"/>
            <w:vMerge/>
            <w:tcBorders>
              <w:top w:val="single" w:sz="4" w:space="0" w:color="auto"/>
              <w:left w:val="single" w:sz="4" w:space="0" w:color="auto"/>
              <w:bottom w:val="single" w:sz="4" w:space="0" w:color="auto"/>
              <w:right w:val="single" w:sz="4" w:space="0" w:color="auto"/>
            </w:tcBorders>
            <w:textDirection w:val="btLr"/>
          </w:tcPr>
          <w:p w:rsidR="00AA06B5" w:rsidRDefault="00AA06B5" w:rsidP="00E85505"/>
        </w:tc>
        <w:tc>
          <w:tcPr>
            <w:tcW w:w="2775" w:type="dxa"/>
            <w:tcBorders>
              <w:left w:val="single" w:sz="4" w:space="0" w:color="auto"/>
            </w:tcBorders>
          </w:tcPr>
          <w:p w:rsidR="00AA06B5" w:rsidRDefault="00AA06B5" w:rsidP="00142B33">
            <w:pPr>
              <w:pStyle w:val="aff6"/>
            </w:pPr>
          </w:p>
        </w:tc>
        <w:tc>
          <w:tcPr>
            <w:tcW w:w="4680" w:type="dxa"/>
            <w:gridSpan w:val="2"/>
          </w:tcPr>
          <w:p w:rsidR="00AA06B5" w:rsidRDefault="00AA06B5" w:rsidP="00AA06B5">
            <w:pPr>
              <w:pStyle w:val="afffa"/>
            </w:pPr>
          </w:p>
        </w:tc>
        <w:tc>
          <w:tcPr>
            <w:tcW w:w="2700" w:type="dxa"/>
            <w:tcBorders>
              <w:left w:val="nil"/>
            </w:tcBorders>
          </w:tcPr>
          <w:p w:rsidR="00AA06B5" w:rsidRDefault="00AA06B5" w:rsidP="00AA06B5">
            <w:pPr>
              <w:pStyle w:val="afffa"/>
            </w:pPr>
            <w:r>
              <w:t>Литера А</w:t>
            </w:r>
          </w:p>
        </w:tc>
      </w:tr>
    </w:tbl>
    <w:p w:rsidR="00B33653" w:rsidRDefault="0081211C" w:rsidP="00B33653">
      <w:pPr>
        <w:pStyle w:val="afff8"/>
      </w:pPr>
      <w:r>
        <w:br w:type="page"/>
      </w:r>
      <w:r w:rsidR="00B33653">
        <w:lastRenderedPageBreak/>
        <w:t>АННОТАЦИЯ</w:t>
      </w:r>
    </w:p>
    <w:p w:rsidR="00586634" w:rsidRPr="00586634" w:rsidRDefault="001C639F" w:rsidP="00142B33">
      <w:pPr>
        <w:pStyle w:val="aff6"/>
      </w:pPr>
      <w:r w:rsidRPr="001C639F">
        <w:t>Настоящий документ является частью руководств</w:t>
      </w:r>
      <w:r w:rsidR="000A1C1B">
        <w:t>а</w:t>
      </w:r>
      <w:r w:rsidRPr="001C639F">
        <w:t xml:space="preserve"> пользователя программного комплекса </w:t>
      </w:r>
      <w:r w:rsidR="00777582">
        <w:t>«</w:t>
      </w:r>
      <w:sdt>
        <w:sdtPr>
          <w:alias w:val="Тема"/>
          <w:tag w:val=""/>
          <w:id w:val="1914278301"/>
          <w:placeholder>
            <w:docPart w:val="0CED6A8309284268836010ED237A4451"/>
          </w:placeholder>
          <w:dataBinding w:prefixMappings="xmlns:ns0='http://purl.org/dc/elements/1.1/' xmlns:ns1='http://schemas.openxmlformats.org/package/2006/metadata/core-properties' " w:xpath="/ns1:coreProperties[1]/ns0:subject[1]" w:storeItemID="{6C3C8BC8-F283-45AE-878A-BAB7291924A1}"/>
          <w:text/>
        </w:sdtPr>
        <w:sdtEndPr/>
        <w:sdtContent>
          <w:r w:rsidR="00BA1F83">
            <w:t>Свод-</w:t>
          </w:r>
          <w:r w:rsidR="00CF1758">
            <w:t>СМАРТ (</w:t>
          </w:r>
          <w:r w:rsidR="00CF1758">
            <w:rPr>
              <w:lang w:val="en-US"/>
            </w:rPr>
            <w:t>web</w:t>
          </w:r>
          <w:r w:rsidR="00CF1758">
            <w:t>- клиент)</w:t>
          </w:r>
        </w:sdtContent>
      </w:sdt>
      <w:r w:rsidR="00BA1F83">
        <w:t>»</w:t>
      </w:r>
      <w:r w:rsidR="003C0835" w:rsidRPr="001C639F">
        <w:t xml:space="preserve"> </w:t>
      </w:r>
      <w:r w:rsidR="00586634" w:rsidRPr="001A4B4C">
        <w:t xml:space="preserve">(далее – </w:t>
      </w:r>
      <w:r w:rsidR="00777582">
        <w:t>«</w:t>
      </w:r>
      <w:r w:rsidR="00586634" w:rsidRPr="001A4B4C">
        <w:t>программный комплекс</w:t>
      </w:r>
      <w:r w:rsidR="00777582">
        <w:t>»</w:t>
      </w:r>
      <w:r w:rsidR="00586634" w:rsidRPr="001A4B4C">
        <w:t xml:space="preserve">) версии </w:t>
      </w:r>
      <w:r w:rsidR="00FC1BE6">
        <w:t>20.1</w:t>
      </w:r>
      <w:r w:rsidR="00586634" w:rsidRPr="001A4B4C">
        <w:t xml:space="preserve"> по автоматизации процесса </w:t>
      </w:r>
      <w:r w:rsidR="00BA1F83">
        <w:t>составления, свода, проверки</w:t>
      </w:r>
      <w:r w:rsidR="00BA1F83" w:rsidRPr="00A66668">
        <w:t xml:space="preserve"> и обмен</w:t>
      </w:r>
      <w:r w:rsidR="00BA1F83">
        <w:t>а</w:t>
      </w:r>
      <w:r w:rsidR="00BA1F83" w:rsidRPr="00A66668">
        <w:t xml:space="preserve"> бухгалтерской, кадровой и статистической отчетностью</w:t>
      </w:r>
      <w:r w:rsidR="003C0835" w:rsidRPr="001C639F">
        <w:t>.</w:t>
      </w:r>
      <w:r w:rsidRPr="001C639F">
        <w:t xml:space="preserve"> </w:t>
      </w:r>
    </w:p>
    <w:p w:rsidR="00F175E8" w:rsidRDefault="00F175E8" w:rsidP="00142B33">
      <w:pPr>
        <w:pStyle w:val="aff6"/>
      </w:pPr>
      <w:r>
        <w:t>Руководство актуально для указанной версии и для последующих версий вплоть до выпуска обновления руководства.</w:t>
      </w:r>
    </w:p>
    <w:p w:rsidR="00F175E8" w:rsidRDefault="00F175E8" w:rsidP="00F175E8">
      <w:pPr>
        <w:pStyle w:val="affff6"/>
      </w:pPr>
      <w:r>
        <w:t>Порядок выпуска обновлений руководства</w:t>
      </w:r>
    </w:p>
    <w:p w:rsidR="00586634" w:rsidRPr="004470CE" w:rsidRDefault="00586634" w:rsidP="00142B33">
      <w:pPr>
        <w:pStyle w:val="aff6"/>
      </w:pPr>
      <w:r w:rsidRPr="004470CE">
        <w:t>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 описанных в руководстве, добавления новых режимов или изменения общей схемы работы. Если таких изменений версия не содержит, то остается актуальным руководство пользователя от предыдущей версии с учетом изменений, содержащихся в новой версии.</w:t>
      </w:r>
    </w:p>
    <w:p w:rsidR="00586634" w:rsidRPr="004470CE" w:rsidRDefault="00586634" w:rsidP="00142B33">
      <w:pPr>
        <w:pStyle w:val="aff6"/>
      </w:pPr>
      <w:r w:rsidRPr="004470CE">
        <w:t xml:space="preserve">Перечень изменений версии программного комплекса содержится в сопроводительных документах к версии. Информация об изменениях руководства пользователя публикуется на сайте разработчика в разделе </w:t>
      </w:r>
      <w:r w:rsidR="00777582">
        <w:t>«</w:t>
      </w:r>
      <w:r w:rsidRPr="004470CE">
        <w:t>Документация</w:t>
      </w:r>
      <w:r w:rsidR="00777582">
        <w:t>»</w:t>
      </w:r>
      <w:r w:rsidRPr="004470CE">
        <w:t>.</w:t>
      </w:r>
    </w:p>
    <w:p w:rsidR="00586634" w:rsidRPr="004470CE" w:rsidRDefault="00586634" w:rsidP="00586634">
      <w:pPr>
        <w:pStyle w:val="affff6"/>
      </w:pPr>
      <w:r w:rsidRPr="004470CE">
        <w:t xml:space="preserve">Информация о разработчике ПК </w:t>
      </w:r>
      <w:r w:rsidR="00777582">
        <w:t>«</w:t>
      </w:r>
      <w:sdt>
        <w:sdtPr>
          <w:alias w:val="Тема"/>
          <w:tag w:val=""/>
          <w:id w:val="596146577"/>
          <w:placeholder>
            <w:docPart w:val="46F2A4F227CC4FF4AD245285E5835058"/>
          </w:placeholder>
          <w:dataBinding w:prefixMappings="xmlns:ns0='http://purl.org/dc/elements/1.1/' xmlns:ns1='http://schemas.openxmlformats.org/package/2006/metadata/core-properties' " w:xpath="/ns1:coreProperties[1]/ns0:subject[1]" w:storeItemID="{6C3C8BC8-F283-45AE-878A-BAB7291924A1}"/>
          <w:text/>
        </w:sdtPr>
        <w:sdtEndPr/>
        <w:sdtContent>
          <w:r w:rsidR="00CF1758">
            <w:t>Свод-СМАРТ (</w:t>
          </w:r>
          <w:proofErr w:type="spellStart"/>
          <w:r w:rsidR="00CF1758">
            <w:t>web</w:t>
          </w:r>
          <w:proofErr w:type="spellEnd"/>
          <w:r w:rsidR="00CF1758">
            <w:t>- клиент)</w:t>
          </w:r>
        </w:sdtContent>
      </w:sdt>
      <w:r w:rsidR="00BA1F83">
        <w:t>»</w:t>
      </w:r>
    </w:p>
    <w:p w:rsidR="00586634" w:rsidRPr="004470CE" w:rsidRDefault="00586634" w:rsidP="00142B33">
      <w:pPr>
        <w:pStyle w:val="aff6"/>
      </w:pPr>
      <w:r w:rsidRPr="004470CE">
        <w:t xml:space="preserve">ООО </w:t>
      </w:r>
      <w:r w:rsidR="00777582">
        <w:t>«</w:t>
      </w:r>
      <w:r w:rsidRPr="004470CE">
        <w:t>Кейсистемс</w:t>
      </w:r>
      <w:r w:rsidR="00777582">
        <w:t>»</w:t>
      </w:r>
    </w:p>
    <w:p w:rsidR="00586634" w:rsidRPr="004470CE" w:rsidRDefault="00586634" w:rsidP="00142B33">
      <w:pPr>
        <w:pStyle w:val="aff6"/>
      </w:pPr>
      <w:r w:rsidRPr="004470CE">
        <w:t>Адрес: 428000, Чебоксары, Главпочтамт, а/я 172</w:t>
      </w:r>
    </w:p>
    <w:p w:rsidR="00586634" w:rsidRPr="004470CE" w:rsidRDefault="00586634" w:rsidP="00142B33">
      <w:pPr>
        <w:pStyle w:val="aff6"/>
      </w:pPr>
      <w:r w:rsidRPr="004470CE">
        <w:t>Телефон: (8352) 323-323</w:t>
      </w:r>
    </w:p>
    <w:p w:rsidR="00586634" w:rsidRPr="004470CE" w:rsidRDefault="00586634" w:rsidP="00142B33">
      <w:pPr>
        <w:pStyle w:val="aff6"/>
      </w:pPr>
      <w:r w:rsidRPr="004470CE">
        <w:t>Факс: (8352) 571-033</w:t>
      </w:r>
    </w:p>
    <w:p w:rsidR="00F175E8" w:rsidRDefault="00762BF0" w:rsidP="00142B33">
      <w:pPr>
        <w:pStyle w:val="aff6"/>
      </w:pPr>
      <w:hyperlink r:id="rId10" w:history="1">
        <w:r w:rsidR="00F175E8" w:rsidRPr="00775895">
          <w:rPr>
            <w:rStyle w:val="ac"/>
          </w:rPr>
          <w:t>http://www.</w:t>
        </w:r>
        <w:r w:rsidR="00F175E8" w:rsidRPr="00775895">
          <w:rPr>
            <w:rStyle w:val="ac"/>
            <w:lang w:val="en-US"/>
          </w:rPr>
          <w:t>keysystems</w:t>
        </w:r>
        <w:r w:rsidR="00F175E8" w:rsidRPr="00775895">
          <w:rPr>
            <w:rStyle w:val="ac"/>
          </w:rPr>
          <w:t>.ru</w:t>
        </w:r>
      </w:hyperlink>
    </w:p>
    <w:p w:rsidR="00F175E8" w:rsidRPr="008A5725" w:rsidRDefault="00F175E8" w:rsidP="00142B33">
      <w:pPr>
        <w:pStyle w:val="aff6"/>
        <w:rPr>
          <w:rStyle w:val="ac"/>
          <w:lang w:val="en-US"/>
        </w:rPr>
      </w:pPr>
      <w:r w:rsidRPr="00DF3879">
        <w:rPr>
          <w:lang w:val="en-US"/>
        </w:rPr>
        <w:t>E</w:t>
      </w:r>
      <w:r w:rsidRPr="008A5725">
        <w:rPr>
          <w:lang w:val="en-US"/>
        </w:rPr>
        <w:t>-</w:t>
      </w:r>
      <w:r w:rsidRPr="00DF3879">
        <w:rPr>
          <w:lang w:val="en-US"/>
        </w:rPr>
        <w:t>mail</w:t>
      </w:r>
      <w:r w:rsidRPr="008A5725">
        <w:rPr>
          <w:lang w:val="en-US"/>
        </w:rPr>
        <w:t xml:space="preserve">: </w:t>
      </w:r>
      <w:hyperlink r:id="rId11" w:history="1">
        <w:r w:rsidRPr="00775895">
          <w:rPr>
            <w:rStyle w:val="ac"/>
            <w:lang w:val="en-US"/>
          </w:rPr>
          <w:t>info</w:t>
        </w:r>
        <w:r w:rsidRPr="008A5725">
          <w:rPr>
            <w:rStyle w:val="ac"/>
            <w:lang w:val="en-US"/>
          </w:rPr>
          <w:t>@</w:t>
        </w:r>
        <w:r w:rsidRPr="00775895">
          <w:rPr>
            <w:rStyle w:val="ac"/>
            <w:lang w:val="en-US"/>
          </w:rPr>
          <w:t>keysystems</w:t>
        </w:r>
        <w:r w:rsidRPr="008A5725">
          <w:rPr>
            <w:rStyle w:val="ac"/>
            <w:lang w:val="en-US"/>
          </w:rPr>
          <w:t>.</w:t>
        </w:r>
        <w:r w:rsidRPr="00775895">
          <w:rPr>
            <w:rStyle w:val="ac"/>
            <w:lang w:val="en-US"/>
          </w:rPr>
          <w:t>ru</w:t>
        </w:r>
      </w:hyperlink>
    </w:p>
    <w:p w:rsidR="00F175E8" w:rsidRPr="008A5725" w:rsidRDefault="00F175E8" w:rsidP="00142B33">
      <w:pPr>
        <w:pStyle w:val="aff6"/>
        <w:rPr>
          <w:lang w:val="en-US"/>
        </w:rPr>
      </w:pPr>
    </w:p>
    <w:p w:rsidR="00D0650F" w:rsidRPr="00586634" w:rsidRDefault="007950A7" w:rsidP="00142B33">
      <w:pPr>
        <w:pStyle w:val="aff6"/>
        <w:rPr>
          <w:lang w:val="en-US"/>
        </w:rPr>
      </w:pPr>
      <w:r w:rsidRPr="008A5725">
        <w:rPr>
          <w:lang w:val="en-US"/>
        </w:rPr>
        <w:br w:type="page"/>
      </w:r>
      <w:r w:rsidR="001E24C7">
        <w:t>СОДЕРЖАНИ</w:t>
      </w:r>
      <w:r w:rsidR="00D0650F" w:rsidRPr="00A9453F">
        <w:t>Е</w:t>
      </w:r>
    </w:p>
    <w:bookmarkStart w:id="0" w:name="_Toc22434973"/>
    <w:p w:rsidR="00FC1BE6" w:rsidRDefault="00EE60BA">
      <w:pPr>
        <w:pStyle w:val="1b"/>
        <w:rPr>
          <w:rFonts w:asciiTheme="minorHAnsi" w:eastAsiaTheme="minorEastAsia" w:hAnsiTheme="minorHAnsi" w:cstheme="minorBidi"/>
          <w:b w:val="0"/>
          <w:bCs w:val="0"/>
          <w:smallCaps w:val="0"/>
          <w:noProof/>
          <w:sz w:val="22"/>
          <w:szCs w:val="22"/>
        </w:rPr>
      </w:pPr>
      <w:r>
        <w:rPr>
          <w:caps/>
          <w:smallCaps w:val="0"/>
        </w:rPr>
        <w:fldChar w:fldCharType="begin"/>
      </w:r>
      <w:r>
        <w:rPr>
          <w:caps/>
          <w:smallCaps w:val="0"/>
        </w:rPr>
        <w:instrText xml:space="preserve"> TOC \o "1-1" \h \z \t "Заголовок 2;2;Заголовок 3;3;Заголовок 4;4;Заголовок 5;5;Заголовок 1 (КС);1;Заголовок 4 (КС);4;Приложение (КС);6;Заголовок 2 (КС);2;Заголовок 3 (КС);3;Заголовок 5 (КС);5" </w:instrText>
      </w:r>
      <w:r>
        <w:rPr>
          <w:caps/>
          <w:smallCaps w:val="0"/>
        </w:rPr>
        <w:fldChar w:fldCharType="separate"/>
      </w:r>
      <w:hyperlink w:anchor="_Toc57376091" w:history="1">
        <w:r w:rsidR="00FC1BE6" w:rsidRPr="00600C7C">
          <w:rPr>
            <w:rStyle w:val="ac"/>
            <w:noProof/>
          </w:rPr>
          <w:t>Введение</w:t>
        </w:r>
        <w:r w:rsidR="00FC1BE6">
          <w:rPr>
            <w:noProof/>
            <w:webHidden/>
          </w:rPr>
          <w:tab/>
        </w:r>
        <w:r w:rsidR="00FC1BE6">
          <w:rPr>
            <w:noProof/>
            <w:webHidden/>
          </w:rPr>
          <w:fldChar w:fldCharType="begin"/>
        </w:r>
        <w:r w:rsidR="00FC1BE6">
          <w:rPr>
            <w:noProof/>
            <w:webHidden/>
          </w:rPr>
          <w:instrText xml:space="preserve"> PAGEREF _Toc57376091 \h </w:instrText>
        </w:r>
        <w:r w:rsidR="00FC1BE6">
          <w:rPr>
            <w:noProof/>
            <w:webHidden/>
          </w:rPr>
        </w:r>
        <w:r w:rsidR="00FC1BE6">
          <w:rPr>
            <w:noProof/>
            <w:webHidden/>
          </w:rPr>
          <w:fldChar w:fldCharType="separate"/>
        </w:r>
        <w:r w:rsidR="00FC1BE6">
          <w:rPr>
            <w:noProof/>
            <w:webHidden/>
          </w:rPr>
          <w:t>4</w:t>
        </w:r>
        <w:r w:rsidR="00FC1BE6">
          <w:rPr>
            <w:noProof/>
            <w:webHidden/>
          </w:rPr>
          <w:fldChar w:fldCharType="end"/>
        </w:r>
      </w:hyperlink>
    </w:p>
    <w:p w:rsidR="00FC1BE6" w:rsidRDefault="00762BF0">
      <w:pPr>
        <w:pStyle w:val="1b"/>
        <w:rPr>
          <w:rFonts w:asciiTheme="minorHAnsi" w:eastAsiaTheme="minorEastAsia" w:hAnsiTheme="minorHAnsi" w:cstheme="minorBidi"/>
          <w:b w:val="0"/>
          <w:bCs w:val="0"/>
          <w:smallCaps w:val="0"/>
          <w:noProof/>
          <w:sz w:val="22"/>
          <w:szCs w:val="22"/>
        </w:rPr>
      </w:pPr>
      <w:hyperlink w:anchor="_Toc57376092" w:history="1">
        <w:r w:rsidR="00FC1BE6" w:rsidRPr="00600C7C">
          <w:rPr>
            <w:rStyle w:val="ac"/>
            <w:noProof/>
          </w:rPr>
          <w:t>1.</w:t>
        </w:r>
        <w:r w:rsidR="00FC1BE6">
          <w:rPr>
            <w:rFonts w:asciiTheme="minorHAnsi" w:eastAsiaTheme="minorEastAsia" w:hAnsiTheme="minorHAnsi" w:cstheme="minorBidi"/>
            <w:b w:val="0"/>
            <w:bCs w:val="0"/>
            <w:smallCaps w:val="0"/>
            <w:noProof/>
            <w:sz w:val="22"/>
            <w:szCs w:val="22"/>
          </w:rPr>
          <w:tab/>
        </w:r>
        <w:r w:rsidR="00FC1BE6" w:rsidRPr="00600C7C">
          <w:rPr>
            <w:rStyle w:val="ac"/>
            <w:noProof/>
          </w:rPr>
          <w:t>Назначение и условия применения</w:t>
        </w:r>
        <w:r w:rsidR="00FC1BE6">
          <w:rPr>
            <w:noProof/>
            <w:webHidden/>
          </w:rPr>
          <w:tab/>
        </w:r>
        <w:r w:rsidR="00FC1BE6">
          <w:rPr>
            <w:noProof/>
            <w:webHidden/>
          </w:rPr>
          <w:fldChar w:fldCharType="begin"/>
        </w:r>
        <w:r w:rsidR="00FC1BE6">
          <w:rPr>
            <w:noProof/>
            <w:webHidden/>
          </w:rPr>
          <w:instrText xml:space="preserve"> PAGEREF _Toc57376092 \h </w:instrText>
        </w:r>
        <w:r w:rsidR="00FC1BE6">
          <w:rPr>
            <w:noProof/>
            <w:webHidden/>
          </w:rPr>
        </w:r>
        <w:r w:rsidR="00FC1BE6">
          <w:rPr>
            <w:noProof/>
            <w:webHidden/>
          </w:rPr>
          <w:fldChar w:fldCharType="separate"/>
        </w:r>
        <w:r w:rsidR="00FC1BE6">
          <w:rPr>
            <w:noProof/>
            <w:webHidden/>
          </w:rPr>
          <w:t>6</w:t>
        </w:r>
        <w:r w:rsidR="00FC1BE6">
          <w:rPr>
            <w:noProof/>
            <w:webHidden/>
          </w:rPr>
          <w:fldChar w:fldCharType="end"/>
        </w:r>
      </w:hyperlink>
    </w:p>
    <w:p w:rsidR="00FC1BE6" w:rsidRDefault="00762BF0">
      <w:pPr>
        <w:pStyle w:val="1b"/>
        <w:rPr>
          <w:rFonts w:asciiTheme="minorHAnsi" w:eastAsiaTheme="minorEastAsia" w:hAnsiTheme="minorHAnsi" w:cstheme="minorBidi"/>
          <w:b w:val="0"/>
          <w:bCs w:val="0"/>
          <w:smallCaps w:val="0"/>
          <w:noProof/>
          <w:sz w:val="22"/>
          <w:szCs w:val="22"/>
        </w:rPr>
      </w:pPr>
      <w:hyperlink w:anchor="_Toc57376093" w:history="1">
        <w:r w:rsidR="00FC1BE6" w:rsidRPr="00600C7C">
          <w:rPr>
            <w:rStyle w:val="ac"/>
            <w:noProof/>
          </w:rPr>
          <w:t>2.</w:t>
        </w:r>
        <w:r w:rsidR="00FC1BE6">
          <w:rPr>
            <w:rFonts w:asciiTheme="minorHAnsi" w:eastAsiaTheme="minorEastAsia" w:hAnsiTheme="minorHAnsi" w:cstheme="minorBidi"/>
            <w:b w:val="0"/>
            <w:bCs w:val="0"/>
            <w:smallCaps w:val="0"/>
            <w:noProof/>
            <w:sz w:val="22"/>
            <w:szCs w:val="22"/>
          </w:rPr>
          <w:tab/>
        </w:r>
        <w:r w:rsidR="00FC1BE6" w:rsidRPr="00600C7C">
          <w:rPr>
            <w:rStyle w:val="ac"/>
            <w:noProof/>
          </w:rPr>
          <w:t>Подготовка к работе</w:t>
        </w:r>
        <w:r w:rsidR="00FC1BE6">
          <w:rPr>
            <w:noProof/>
            <w:webHidden/>
          </w:rPr>
          <w:tab/>
        </w:r>
        <w:r w:rsidR="00FC1BE6">
          <w:rPr>
            <w:noProof/>
            <w:webHidden/>
          </w:rPr>
          <w:fldChar w:fldCharType="begin"/>
        </w:r>
        <w:r w:rsidR="00FC1BE6">
          <w:rPr>
            <w:noProof/>
            <w:webHidden/>
          </w:rPr>
          <w:instrText xml:space="preserve"> PAGEREF _Toc57376093 \h </w:instrText>
        </w:r>
        <w:r w:rsidR="00FC1BE6">
          <w:rPr>
            <w:noProof/>
            <w:webHidden/>
          </w:rPr>
        </w:r>
        <w:r w:rsidR="00FC1BE6">
          <w:rPr>
            <w:noProof/>
            <w:webHidden/>
          </w:rPr>
          <w:fldChar w:fldCharType="separate"/>
        </w:r>
        <w:r w:rsidR="00FC1BE6">
          <w:rPr>
            <w:noProof/>
            <w:webHidden/>
          </w:rPr>
          <w:t>7</w:t>
        </w:r>
        <w:r w:rsidR="00FC1BE6">
          <w:rPr>
            <w:noProof/>
            <w:webHidden/>
          </w:rPr>
          <w:fldChar w:fldCharType="end"/>
        </w:r>
      </w:hyperlink>
    </w:p>
    <w:p w:rsidR="00FC1BE6" w:rsidRDefault="00762BF0">
      <w:pPr>
        <w:pStyle w:val="1b"/>
        <w:rPr>
          <w:rFonts w:asciiTheme="minorHAnsi" w:eastAsiaTheme="minorEastAsia" w:hAnsiTheme="minorHAnsi" w:cstheme="minorBidi"/>
          <w:b w:val="0"/>
          <w:bCs w:val="0"/>
          <w:smallCaps w:val="0"/>
          <w:noProof/>
          <w:sz w:val="22"/>
          <w:szCs w:val="22"/>
        </w:rPr>
      </w:pPr>
      <w:hyperlink w:anchor="_Toc57376094" w:history="1">
        <w:r w:rsidR="00FC1BE6" w:rsidRPr="00600C7C">
          <w:rPr>
            <w:rStyle w:val="ac"/>
            <w:noProof/>
          </w:rPr>
          <w:t>3.</w:t>
        </w:r>
        <w:r w:rsidR="00FC1BE6">
          <w:rPr>
            <w:rFonts w:asciiTheme="minorHAnsi" w:eastAsiaTheme="minorEastAsia" w:hAnsiTheme="minorHAnsi" w:cstheme="minorBidi"/>
            <w:b w:val="0"/>
            <w:bCs w:val="0"/>
            <w:smallCaps w:val="0"/>
            <w:noProof/>
            <w:sz w:val="22"/>
            <w:szCs w:val="22"/>
          </w:rPr>
          <w:tab/>
        </w:r>
        <w:r w:rsidR="00FC1BE6" w:rsidRPr="00600C7C">
          <w:rPr>
            <w:rStyle w:val="ac"/>
            <w:noProof/>
          </w:rPr>
          <w:t>Описание операций</w:t>
        </w:r>
        <w:r w:rsidR="00FC1BE6">
          <w:rPr>
            <w:noProof/>
            <w:webHidden/>
          </w:rPr>
          <w:tab/>
        </w:r>
        <w:r w:rsidR="00FC1BE6">
          <w:rPr>
            <w:noProof/>
            <w:webHidden/>
          </w:rPr>
          <w:fldChar w:fldCharType="begin"/>
        </w:r>
        <w:r w:rsidR="00FC1BE6">
          <w:rPr>
            <w:noProof/>
            <w:webHidden/>
          </w:rPr>
          <w:instrText xml:space="preserve"> PAGEREF _Toc57376094 \h </w:instrText>
        </w:r>
        <w:r w:rsidR="00FC1BE6">
          <w:rPr>
            <w:noProof/>
            <w:webHidden/>
          </w:rPr>
        </w:r>
        <w:r w:rsidR="00FC1BE6">
          <w:rPr>
            <w:noProof/>
            <w:webHidden/>
          </w:rPr>
          <w:fldChar w:fldCharType="separate"/>
        </w:r>
        <w:r w:rsidR="00FC1BE6">
          <w:rPr>
            <w:noProof/>
            <w:webHidden/>
          </w:rPr>
          <w:t>8</w:t>
        </w:r>
        <w:r w:rsidR="00FC1BE6">
          <w:rPr>
            <w:noProof/>
            <w:webHidden/>
          </w:rPr>
          <w:fldChar w:fldCharType="end"/>
        </w:r>
      </w:hyperlink>
    </w:p>
    <w:p w:rsidR="00FC1BE6" w:rsidRDefault="00762BF0">
      <w:pPr>
        <w:pStyle w:val="2f4"/>
        <w:rPr>
          <w:rFonts w:asciiTheme="minorHAnsi" w:eastAsiaTheme="minorEastAsia" w:hAnsiTheme="minorHAnsi" w:cstheme="minorBidi"/>
          <w:smallCaps w:val="0"/>
          <w:sz w:val="22"/>
          <w:szCs w:val="22"/>
        </w:rPr>
      </w:pPr>
      <w:hyperlink w:anchor="_Toc57376095" w:history="1">
        <w:r w:rsidR="00FC1BE6" w:rsidRPr="00600C7C">
          <w:rPr>
            <w:rStyle w:val="ac"/>
          </w:rPr>
          <w:t>3.1</w:t>
        </w:r>
        <w:r w:rsidR="00FC1BE6">
          <w:rPr>
            <w:rFonts w:asciiTheme="minorHAnsi" w:eastAsiaTheme="minorEastAsia" w:hAnsiTheme="minorHAnsi" w:cstheme="minorBidi"/>
            <w:smallCaps w:val="0"/>
            <w:sz w:val="22"/>
            <w:szCs w:val="22"/>
          </w:rPr>
          <w:tab/>
        </w:r>
        <w:r w:rsidR="00FC1BE6" w:rsidRPr="00600C7C">
          <w:rPr>
            <w:rStyle w:val="ac"/>
          </w:rPr>
          <w:t>Основное окно Программного комплекса</w:t>
        </w:r>
        <w:r w:rsidR="00FC1BE6">
          <w:rPr>
            <w:webHidden/>
          </w:rPr>
          <w:tab/>
        </w:r>
        <w:r w:rsidR="00FC1BE6">
          <w:rPr>
            <w:webHidden/>
          </w:rPr>
          <w:fldChar w:fldCharType="begin"/>
        </w:r>
        <w:r w:rsidR="00FC1BE6">
          <w:rPr>
            <w:webHidden/>
          </w:rPr>
          <w:instrText xml:space="preserve"> PAGEREF _Toc57376095 \h </w:instrText>
        </w:r>
        <w:r w:rsidR="00FC1BE6">
          <w:rPr>
            <w:webHidden/>
          </w:rPr>
        </w:r>
        <w:r w:rsidR="00FC1BE6">
          <w:rPr>
            <w:webHidden/>
          </w:rPr>
          <w:fldChar w:fldCharType="separate"/>
        </w:r>
        <w:r w:rsidR="00FC1BE6">
          <w:rPr>
            <w:webHidden/>
          </w:rPr>
          <w:t>8</w:t>
        </w:r>
        <w:r w:rsidR="00FC1BE6">
          <w:rPr>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096" w:history="1">
        <w:r w:rsidR="00FC1BE6" w:rsidRPr="00600C7C">
          <w:rPr>
            <w:rStyle w:val="ac"/>
            <w:noProof/>
          </w:rPr>
          <w:t>3.1.1</w:t>
        </w:r>
        <w:r w:rsidR="00FC1BE6">
          <w:rPr>
            <w:rFonts w:asciiTheme="minorHAnsi" w:eastAsiaTheme="minorEastAsia" w:hAnsiTheme="minorHAnsi" w:cstheme="minorBidi"/>
            <w:noProof/>
            <w:sz w:val="22"/>
            <w:szCs w:val="22"/>
          </w:rPr>
          <w:tab/>
        </w:r>
        <w:r w:rsidR="00FC1BE6" w:rsidRPr="00600C7C">
          <w:rPr>
            <w:rStyle w:val="ac"/>
            <w:noProof/>
          </w:rPr>
          <w:t>Заголовок</w:t>
        </w:r>
        <w:r w:rsidR="00FC1BE6">
          <w:rPr>
            <w:noProof/>
            <w:webHidden/>
          </w:rPr>
          <w:tab/>
        </w:r>
        <w:r w:rsidR="00FC1BE6">
          <w:rPr>
            <w:noProof/>
            <w:webHidden/>
          </w:rPr>
          <w:fldChar w:fldCharType="begin"/>
        </w:r>
        <w:r w:rsidR="00FC1BE6">
          <w:rPr>
            <w:noProof/>
            <w:webHidden/>
          </w:rPr>
          <w:instrText xml:space="preserve"> PAGEREF _Toc57376096 \h </w:instrText>
        </w:r>
        <w:r w:rsidR="00FC1BE6">
          <w:rPr>
            <w:noProof/>
            <w:webHidden/>
          </w:rPr>
        </w:r>
        <w:r w:rsidR="00FC1BE6">
          <w:rPr>
            <w:noProof/>
            <w:webHidden/>
          </w:rPr>
          <w:fldChar w:fldCharType="separate"/>
        </w:r>
        <w:r w:rsidR="00FC1BE6">
          <w:rPr>
            <w:noProof/>
            <w:webHidden/>
          </w:rPr>
          <w:t>8</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097" w:history="1">
        <w:r w:rsidR="00FC1BE6" w:rsidRPr="00600C7C">
          <w:rPr>
            <w:rStyle w:val="ac"/>
            <w:noProof/>
          </w:rPr>
          <w:t>3.1.2</w:t>
        </w:r>
        <w:r w:rsidR="00FC1BE6">
          <w:rPr>
            <w:rFonts w:asciiTheme="minorHAnsi" w:eastAsiaTheme="minorEastAsia" w:hAnsiTheme="minorHAnsi" w:cstheme="minorBidi"/>
            <w:noProof/>
            <w:sz w:val="22"/>
            <w:szCs w:val="22"/>
          </w:rPr>
          <w:tab/>
        </w:r>
        <w:r w:rsidR="00FC1BE6" w:rsidRPr="00600C7C">
          <w:rPr>
            <w:rStyle w:val="ac"/>
            <w:noProof/>
          </w:rPr>
          <w:t>Главное меню</w:t>
        </w:r>
        <w:r w:rsidR="00FC1BE6">
          <w:rPr>
            <w:noProof/>
            <w:webHidden/>
          </w:rPr>
          <w:tab/>
        </w:r>
        <w:r w:rsidR="00FC1BE6">
          <w:rPr>
            <w:noProof/>
            <w:webHidden/>
          </w:rPr>
          <w:fldChar w:fldCharType="begin"/>
        </w:r>
        <w:r w:rsidR="00FC1BE6">
          <w:rPr>
            <w:noProof/>
            <w:webHidden/>
          </w:rPr>
          <w:instrText xml:space="preserve"> PAGEREF _Toc57376097 \h </w:instrText>
        </w:r>
        <w:r w:rsidR="00FC1BE6">
          <w:rPr>
            <w:noProof/>
            <w:webHidden/>
          </w:rPr>
        </w:r>
        <w:r w:rsidR="00FC1BE6">
          <w:rPr>
            <w:noProof/>
            <w:webHidden/>
          </w:rPr>
          <w:fldChar w:fldCharType="separate"/>
        </w:r>
        <w:r w:rsidR="00FC1BE6">
          <w:rPr>
            <w:noProof/>
            <w:webHidden/>
          </w:rPr>
          <w:t>9</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098" w:history="1">
        <w:r w:rsidR="00FC1BE6" w:rsidRPr="00600C7C">
          <w:rPr>
            <w:rStyle w:val="ac"/>
            <w:noProof/>
          </w:rPr>
          <w:t>3.1.3</w:t>
        </w:r>
        <w:r w:rsidR="00FC1BE6">
          <w:rPr>
            <w:rFonts w:asciiTheme="minorHAnsi" w:eastAsiaTheme="minorEastAsia" w:hAnsiTheme="minorHAnsi" w:cstheme="minorBidi"/>
            <w:noProof/>
            <w:sz w:val="22"/>
            <w:szCs w:val="22"/>
          </w:rPr>
          <w:tab/>
        </w:r>
        <w:r w:rsidR="00FC1BE6" w:rsidRPr="00600C7C">
          <w:rPr>
            <w:rStyle w:val="ac"/>
            <w:noProof/>
          </w:rPr>
          <w:t>Навигатор</w:t>
        </w:r>
        <w:r w:rsidR="00FC1BE6">
          <w:rPr>
            <w:noProof/>
            <w:webHidden/>
          </w:rPr>
          <w:tab/>
        </w:r>
        <w:r w:rsidR="00FC1BE6">
          <w:rPr>
            <w:noProof/>
            <w:webHidden/>
          </w:rPr>
          <w:fldChar w:fldCharType="begin"/>
        </w:r>
        <w:r w:rsidR="00FC1BE6">
          <w:rPr>
            <w:noProof/>
            <w:webHidden/>
          </w:rPr>
          <w:instrText xml:space="preserve"> PAGEREF _Toc57376098 \h </w:instrText>
        </w:r>
        <w:r w:rsidR="00FC1BE6">
          <w:rPr>
            <w:noProof/>
            <w:webHidden/>
          </w:rPr>
        </w:r>
        <w:r w:rsidR="00FC1BE6">
          <w:rPr>
            <w:noProof/>
            <w:webHidden/>
          </w:rPr>
          <w:fldChar w:fldCharType="separate"/>
        </w:r>
        <w:r w:rsidR="00FC1BE6">
          <w:rPr>
            <w:noProof/>
            <w:webHidden/>
          </w:rPr>
          <w:t>10</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099" w:history="1">
        <w:r w:rsidR="00FC1BE6" w:rsidRPr="00600C7C">
          <w:rPr>
            <w:rStyle w:val="ac"/>
            <w:noProof/>
          </w:rPr>
          <w:t>3.1.4</w:t>
        </w:r>
        <w:r w:rsidR="00FC1BE6">
          <w:rPr>
            <w:rFonts w:asciiTheme="minorHAnsi" w:eastAsiaTheme="minorEastAsia" w:hAnsiTheme="minorHAnsi" w:cstheme="minorBidi"/>
            <w:noProof/>
            <w:sz w:val="22"/>
            <w:szCs w:val="22"/>
          </w:rPr>
          <w:tab/>
        </w:r>
        <w:r w:rsidR="00FC1BE6" w:rsidRPr="00600C7C">
          <w:rPr>
            <w:rStyle w:val="ac"/>
            <w:noProof/>
          </w:rPr>
          <w:t>Рабочий стол</w:t>
        </w:r>
        <w:r w:rsidR="00FC1BE6">
          <w:rPr>
            <w:noProof/>
            <w:webHidden/>
          </w:rPr>
          <w:tab/>
        </w:r>
        <w:r w:rsidR="00FC1BE6">
          <w:rPr>
            <w:noProof/>
            <w:webHidden/>
          </w:rPr>
          <w:fldChar w:fldCharType="begin"/>
        </w:r>
        <w:r w:rsidR="00FC1BE6">
          <w:rPr>
            <w:noProof/>
            <w:webHidden/>
          </w:rPr>
          <w:instrText xml:space="preserve"> PAGEREF _Toc57376099 \h </w:instrText>
        </w:r>
        <w:r w:rsidR="00FC1BE6">
          <w:rPr>
            <w:noProof/>
            <w:webHidden/>
          </w:rPr>
        </w:r>
        <w:r w:rsidR="00FC1BE6">
          <w:rPr>
            <w:noProof/>
            <w:webHidden/>
          </w:rPr>
          <w:fldChar w:fldCharType="separate"/>
        </w:r>
        <w:r w:rsidR="00FC1BE6">
          <w:rPr>
            <w:noProof/>
            <w:webHidden/>
          </w:rPr>
          <w:t>11</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00" w:history="1">
        <w:r w:rsidR="00FC1BE6" w:rsidRPr="00600C7C">
          <w:rPr>
            <w:rStyle w:val="ac"/>
            <w:noProof/>
          </w:rPr>
          <w:t>3.1.5</w:t>
        </w:r>
        <w:r w:rsidR="00FC1BE6">
          <w:rPr>
            <w:rFonts w:asciiTheme="minorHAnsi" w:eastAsiaTheme="minorEastAsia" w:hAnsiTheme="minorHAnsi" w:cstheme="minorBidi"/>
            <w:noProof/>
            <w:sz w:val="22"/>
            <w:szCs w:val="22"/>
          </w:rPr>
          <w:tab/>
        </w:r>
        <w:r w:rsidR="00FC1BE6" w:rsidRPr="00600C7C">
          <w:rPr>
            <w:rStyle w:val="ac"/>
            <w:noProof/>
          </w:rPr>
          <w:t>Работа с активными окнами</w:t>
        </w:r>
        <w:r w:rsidR="00FC1BE6">
          <w:rPr>
            <w:noProof/>
            <w:webHidden/>
          </w:rPr>
          <w:tab/>
        </w:r>
        <w:r w:rsidR="00FC1BE6">
          <w:rPr>
            <w:noProof/>
            <w:webHidden/>
          </w:rPr>
          <w:fldChar w:fldCharType="begin"/>
        </w:r>
        <w:r w:rsidR="00FC1BE6">
          <w:rPr>
            <w:noProof/>
            <w:webHidden/>
          </w:rPr>
          <w:instrText xml:space="preserve"> PAGEREF _Toc57376100 \h </w:instrText>
        </w:r>
        <w:r w:rsidR="00FC1BE6">
          <w:rPr>
            <w:noProof/>
            <w:webHidden/>
          </w:rPr>
        </w:r>
        <w:r w:rsidR="00FC1BE6">
          <w:rPr>
            <w:noProof/>
            <w:webHidden/>
          </w:rPr>
          <w:fldChar w:fldCharType="separate"/>
        </w:r>
        <w:r w:rsidR="00FC1BE6">
          <w:rPr>
            <w:noProof/>
            <w:webHidden/>
          </w:rPr>
          <w:t>11</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01" w:history="1">
        <w:r w:rsidR="00FC1BE6" w:rsidRPr="00600C7C">
          <w:rPr>
            <w:rStyle w:val="ac"/>
            <w:noProof/>
          </w:rPr>
          <w:t>3.1.6</w:t>
        </w:r>
        <w:r w:rsidR="00FC1BE6">
          <w:rPr>
            <w:rFonts w:asciiTheme="minorHAnsi" w:eastAsiaTheme="minorEastAsia" w:hAnsiTheme="minorHAnsi" w:cstheme="minorBidi"/>
            <w:noProof/>
            <w:sz w:val="22"/>
            <w:szCs w:val="22"/>
          </w:rPr>
          <w:tab/>
        </w:r>
        <w:r w:rsidR="00FC1BE6" w:rsidRPr="00600C7C">
          <w:rPr>
            <w:rStyle w:val="ac"/>
            <w:noProof/>
          </w:rPr>
          <w:t>Сервисные функции</w:t>
        </w:r>
        <w:r w:rsidR="00FC1BE6">
          <w:rPr>
            <w:noProof/>
            <w:webHidden/>
          </w:rPr>
          <w:tab/>
        </w:r>
        <w:r w:rsidR="00FC1BE6">
          <w:rPr>
            <w:noProof/>
            <w:webHidden/>
          </w:rPr>
          <w:fldChar w:fldCharType="begin"/>
        </w:r>
        <w:r w:rsidR="00FC1BE6">
          <w:rPr>
            <w:noProof/>
            <w:webHidden/>
          </w:rPr>
          <w:instrText xml:space="preserve"> PAGEREF _Toc57376101 \h </w:instrText>
        </w:r>
        <w:r w:rsidR="00FC1BE6">
          <w:rPr>
            <w:noProof/>
            <w:webHidden/>
          </w:rPr>
        </w:r>
        <w:r w:rsidR="00FC1BE6">
          <w:rPr>
            <w:noProof/>
            <w:webHidden/>
          </w:rPr>
          <w:fldChar w:fldCharType="separate"/>
        </w:r>
        <w:r w:rsidR="00FC1BE6">
          <w:rPr>
            <w:noProof/>
            <w:webHidden/>
          </w:rPr>
          <w:t>12</w:t>
        </w:r>
        <w:r w:rsidR="00FC1BE6">
          <w:rPr>
            <w:noProof/>
            <w:webHidden/>
          </w:rPr>
          <w:fldChar w:fldCharType="end"/>
        </w:r>
      </w:hyperlink>
    </w:p>
    <w:p w:rsidR="00FC1BE6" w:rsidRDefault="00762BF0">
      <w:pPr>
        <w:pStyle w:val="2f4"/>
        <w:rPr>
          <w:rFonts w:asciiTheme="minorHAnsi" w:eastAsiaTheme="minorEastAsia" w:hAnsiTheme="minorHAnsi" w:cstheme="minorBidi"/>
          <w:smallCaps w:val="0"/>
          <w:sz w:val="22"/>
          <w:szCs w:val="22"/>
        </w:rPr>
      </w:pPr>
      <w:hyperlink w:anchor="_Toc57376102" w:history="1">
        <w:r w:rsidR="00FC1BE6" w:rsidRPr="00600C7C">
          <w:rPr>
            <w:rStyle w:val="ac"/>
          </w:rPr>
          <w:t>3.2</w:t>
        </w:r>
        <w:r w:rsidR="00FC1BE6">
          <w:rPr>
            <w:rFonts w:asciiTheme="minorHAnsi" w:eastAsiaTheme="minorEastAsia" w:hAnsiTheme="minorHAnsi" w:cstheme="minorBidi"/>
            <w:smallCaps w:val="0"/>
            <w:sz w:val="22"/>
            <w:szCs w:val="22"/>
          </w:rPr>
          <w:tab/>
        </w:r>
        <w:r w:rsidR="00FC1BE6" w:rsidRPr="00600C7C">
          <w:rPr>
            <w:rStyle w:val="ac"/>
          </w:rPr>
          <w:t>Режим «Работа с отчетностью»</w:t>
        </w:r>
        <w:r w:rsidR="00FC1BE6">
          <w:rPr>
            <w:webHidden/>
          </w:rPr>
          <w:tab/>
        </w:r>
        <w:r w:rsidR="00FC1BE6">
          <w:rPr>
            <w:webHidden/>
          </w:rPr>
          <w:fldChar w:fldCharType="begin"/>
        </w:r>
        <w:r w:rsidR="00FC1BE6">
          <w:rPr>
            <w:webHidden/>
          </w:rPr>
          <w:instrText xml:space="preserve"> PAGEREF _Toc57376102 \h </w:instrText>
        </w:r>
        <w:r w:rsidR="00FC1BE6">
          <w:rPr>
            <w:webHidden/>
          </w:rPr>
        </w:r>
        <w:r w:rsidR="00FC1BE6">
          <w:rPr>
            <w:webHidden/>
          </w:rPr>
          <w:fldChar w:fldCharType="separate"/>
        </w:r>
        <w:r w:rsidR="00FC1BE6">
          <w:rPr>
            <w:webHidden/>
          </w:rPr>
          <w:t>17</w:t>
        </w:r>
        <w:r w:rsidR="00FC1BE6">
          <w:rPr>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03" w:history="1">
        <w:r w:rsidR="00FC1BE6" w:rsidRPr="00600C7C">
          <w:rPr>
            <w:rStyle w:val="ac"/>
            <w:noProof/>
          </w:rPr>
          <w:t>3.2.1</w:t>
        </w:r>
        <w:r w:rsidR="00FC1BE6">
          <w:rPr>
            <w:rFonts w:asciiTheme="minorHAnsi" w:eastAsiaTheme="minorEastAsia" w:hAnsiTheme="minorHAnsi" w:cstheme="minorBidi"/>
            <w:noProof/>
            <w:sz w:val="22"/>
            <w:szCs w:val="22"/>
          </w:rPr>
          <w:tab/>
        </w:r>
        <w:r w:rsidR="00FC1BE6" w:rsidRPr="00600C7C">
          <w:rPr>
            <w:rStyle w:val="ac"/>
            <w:noProof/>
          </w:rPr>
          <w:t>Создание отчета</w:t>
        </w:r>
        <w:r w:rsidR="00FC1BE6">
          <w:rPr>
            <w:noProof/>
            <w:webHidden/>
          </w:rPr>
          <w:tab/>
        </w:r>
        <w:r w:rsidR="00FC1BE6">
          <w:rPr>
            <w:noProof/>
            <w:webHidden/>
          </w:rPr>
          <w:fldChar w:fldCharType="begin"/>
        </w:r>
        <w:r w:rsidR="00FC1BE6">
          <w:rPr>
            <w:noProof/>
            <w:webHidden/>
          </w:rPr>
          <w:instrText xml:space="preserve"> PAGEREF _Toc57376103 \h </w:instrText>
        </w:r>
        <w:r w:rsidR="00FC1BE6">
          <w:rPr>
            <w:noProof/>
            <w:webHidden/>
          </w:rPr>
        </w:r>
        <w:r w:rsidR="00FC1BE6">
          <w:rPr>
            <w:noProof/>
            <w:webHidden/>
          </w:rPr>
          <w:fldChar w:fldCharType="separate"/>
        </w:r>
        <w:r w:rsidR="00FC1BE6">
          <w:rPr>
            <w:noProof/>
            <w:webHidden/>
          </w:rPr>
          <w:t>22</w:t>
        </w:r>
        <w:r w:rsidR="00FC1BE6">
          <w:rPr>
            <w:noProof/>
            <w:webHidden/>
          </w:rPr>
          <w:fldChar w:fldCharType="end"/>
        </w:r>
      </w:hyperlink>
    </w:p>
    <w:p w:rsidR="00FC1BE6" w:rsidRDefault="00762BF0">
      <w:pPr>
        <w:pStyle w:val="49"/>
        <w:rPr>
          <w:rFonts w:asciiTheme="minorHAnsi" w:eastAsiaTheme="minorEastAsia" w:hAnsiTheme="minorHAnsi" w:cstheme="minorBidi"/>
          <w:noProof/>
          <w:sz w:val="22"/>
          <w:szCs w:val="22"/>
        </w:rPr>
      </w:pPr>
      <w:hyperlink w:anchor="_Toc57376104" w:history="1">
        <w:r w:rsidR="00FC1BE6" w:rsidRPr="00600C7C">
          <w:rPr>
            <w:rStyle w:val="ac"/>
            <w:noProof/>
          </w:rPr>
          <w:t>3.2.1.1</w:t>
        </w:r>
        <w:r w:rsidR="00FC1BE6">
          <w:rPr>
            <w:rFonts w:asciiTheme="minorHAnsi" w:eastAsiaTheme="minorEastAsia" w:hAnsiTheme="minorHAnsi" w:cstheme="minorBidi"/>
            <w:noProof/>
            <w:sz w:val="22"/>
            <w:szCs w:val="22"/>
          </w:rPr>
          <w:tab/>
        </w:r>
        <w:r w:rsidR="00FC1BE6" w:rsidRPr="00600C7C">
          <w:rPr>
            <w:rStyle w:val="ac"/>
            <w:noProof/>
          </w:rPr>
          <w:t>Создание отчета при помощи кнопки «Создать»</w:t>
        </w:r>
        <w:r w:rsidR="00FC1BE6">
          <w:rPr>
            <w:noProof/>
            <w:webHidden/>
          </w:rPr>
          <w:tab/>
        </w:r>
        <w:r w:rsidR="00FC1BE6">
          <w:rPr>
            <w:noProof/>
            <w:webHidden/>
          </w:rPr>
          <w:fldChar w:fldCharType="begin"/>
        </w:r>
        <w:r w:rsidR="00FC1BE6">
          <w:rPr>
            <w:noProof/>
            <w:webHidden/>
          </w:rPr>
          <w:instrText xml:space="preserve"> PAGEREF _Toc57376104 \h </w:instrText>
        </w:r>
        <w:r w:rsidR="00FC1BE6">
          <w:rPr>
            <w:noProof/>
            <w:webHidden/>
          </w:rPr>
        </w:r>
        <w:r w:rsidR="00FC1BE6">
          <w:rPr>
            <w:noProof/>
            <w:webHidden/>
          </w:rPr>
          <w:fldChar w:fldCharType="separate"/>
        </w:r>
        <w:r w:rsidR="00FC1BE6">
          <w:rPr>
            <w:noProof/>
            <w:webHidden/>
          </w:rPr>
          <w:t>22</w:t>
        </w:r>
        <w:r w:rsidR="00FC1BE6">
          <w:rPr>
            <w:noProof/>
            <w:webHidden/>
          </w:rPr>
          <w:fldChar w:fldCharType="end"/>
        </w:r>
      </w:hyperlink>
    </w:p>
    <w:p w:rsidR="00FC1BE6" w:rsidRDefault="00762BF0">
      <w:pPr>
        <w:pStyle w:val="49"/>
        <w:rPr>
          <w:rFonts w:asciiTheme="minorHAnsi" w:eastAsiaTheme="minorEastAsia" w:hAnsiTheme="minorHAnsi" w:cstheme="minorBidi"/>
          <w:noProof/>
          <w:sz w:val="22"/>
          <w:szCs w:val="22"/>
        </w:rPr>
      </w:pPr>
      <w:hyperlink w:anchor="_Toc57376105" w:history="1">
        <w:r w:rsidR="00FC1BE6" w:rsidRPr="00600C7C">
          <w:rPr>
            <w:rStyle w:val="ac"/>
            <w:noProof/>
          </w:rPr>
          <w:t>3.2.1.2</w:t>
        </w:r>
        <w:r w:rsidR="00FC1BE6">
          <w:rPr>
            <w:rFonts w:asciiTheme="minorHAnsi" w:eastAsiaTheme="minorEastAsia" w:hAnsiTheme="minorHAnsi" w:cstheme="minorBidi"/>
            <w:noProof/>
            <w:sz w:val="22"/>
            <w:szCs w:val="22"/>
          </w:rPr>
          <w:tab/>
        </w:r>
        <w:r w:rsidR="00FC1BE6" w:rsidRPr="00600C7C">
          <w:rPr>
            <w:rStyle w:val="ac"/>
            <w:noProof/>
          </w:rPr>
          <w:t>Копирование отчета</w:t>
        </w:r>
        <w:r w:rsidR="00FC1BE6">
          <w:rPr>
            <w:noProof/>
            <w:webHidden/>
          </w:rPr>
          <w:tab/>
        </w:r>
        <w:r w:rsidR="00FC1BE6">
          <w:rPr>
            <w:noProof/>
            <w:webHidden/>
          </w:rPr>
          <w:fldChar w:fldCharType="begin"/>
        </w:r>
        <w:r w:rsidR="00FC1BE6">
          <w:rPr>
            <w:noProof/>
            <w:webHidden/>
          </w:rPr>
          <w:instrText xml:space="preserve"> PAGEREF _Toc57376105 \h </w:instrText>
        </w:r>
        <w:r w:rsidR="00FC1BE6">
          <w:rPr>
            <w:noProof/>
            <w:webHidden/>
          </w:rPr>
        </w:r>
        <w:r w:rsidR="00FC1BE6">
          <w:rPr>
            <w:noProof/>
            <w:webHidden/>
          </w:rPr>
          <w:fldChar w:fldCharType="separate"/>
        </w:r>
        <w:r w:rsidR="00FC1BE6">
          <w:rPr>
            <w:noProof/>
            <w:webHidden/>
          </w:rPr>
          <w:t>25</w:t>
        </w:r>
        <w:r w:rsidR="00FC1BE6">
          <w:rPr>
            <w:noProof/>
            <w:webHidden/>
          </w:rPr>
          <w:fldChar w:fldCharType="end"/>
        </w:r>
      </w:hyperlink>
    </w:p>
    <w:p w:rsidR="00FC1BE6" w:rsidRDefault="00762BF0">
      <w:pPr>
        <w:pStyle w:val="49"/>
        <w:rPr>
          <w:rFonts w:asciiTheme="minorHAnsi" w:eastAsiaTheme="minorEastAsia" w:hAnsiTheme="minorHAnsi" w:cstheme="minorBidi"/>
          <w:noProof/>
          <w:sz w:val="22"/>
          <w:szCs w:val="22"/>
        </w:rPr>
      </w:pPr>
      <w:hyperlink w:anchor="_Toc57376106" w:history="1">
        <w:r w:rsidR="00FC1BE6" w:rsidRPr="00600C7C">
          <w:rPr>
            <w:rStyle w:val="ac"/>
            <w:noProof/>
          </w:rPr>
          <w:t>3.2.1.3</w:t>
        </w:r>
        <w:r w:rsidR="00FC1BE6">
          <w:rPr>
            <w:rFonts w:asciiTheme="minorHAnsi" w:eastAsiaTheme="minorEastAsia" w:hAnsiTheme="minorHAnsi" w:cstheme="minorBidi"/>
            <w:noProof/>
            <w:sz w:val="22"/>
            <w:szCs w:val="22"/>
          </w:rPr>
          <w:tab/>
        </w:r>
        <w:r w:rsidR="00FC1BE6" w:rsidRPr="00600C7C">
          <w:rPr>
            <w:rStyle w:val="ac"/>
            <w:noProof/>
          </w:rPr>
          <w:t>Импорт файла отчетной формы</w:t>
        </w:r>
        <w:r w:rsidR="00FC1BE6">
          <w:rPr>
            <w:noProof/>
            <w:webHidden/>
          </w:rPr>
          <w:tab/>
        </w:r>
        <w:r w:rsidR="00FC1BE6">
          <w:rPr>
            <w:noProof/>
            <w:webHidden/>
          </w:rPr>
          <w:fldChar w:fldCharType="begin"/>
        </w:r>
        <w:r w:rsidR="00FC1BE6">
          <w:rPr>
            <w:noProof/>
            <w:webHidden/>
          </w:rPr>
          <w:instrText xml:space="preserve"> PAGEREF _Toc57376106 \h </w:instrText>
        </w:r>
        <w:r w:rsidR="00FC1BE6">
          <w:rPr>
            <w:noProof/>
            <w:webHidden/>
          </w:rPr>
        </w:r>
        <w:r w:rsidR="00FC1BE6">
          <w:rPr>
            <w:noProof/>
            <w:webHidden/>
          </w:rPr>
          <w:fldChar w:fldCharType="separate"/>
        </w:r>
        <w:r w:rsidR="00FC1BE6">
          <w:rPr>
            <w:noProof/>
            <w:webHidden/>
          </w:rPr>
          <w:t>25</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07" w:history="1">
        <w:r w:rsidR="00FC1BE6" w:rsidRPr="00600C7C">
          <w:rPr>
            <w:rStyle w:val="ac"/>
            <w:noProof/>
          </w:rPr>
          <w:t>3.2.2</w:t>
        </w:r>
        <w:r w:rsidR="00FC1BE6">
          <w:rPr>
            <w:rFonts w:asciiTheme="minorHAnsi" w:eastAsiaTheme="minorEastAsia" w:hAnsiTheme="minorHAnsi" w:cstheme="minorBidi"/>
            <w:noProof/>
            <w:sz w:val="22"/>
            <w:szCs w:val="22"/>
          </w:rPr>
          <w:tab/>
        </w:r>
        <w:r w:rsidR="00FC1BE6" w:rsidRPr="00600C7C">
          <w:rPr>
            <w:rStyle w:val="ac"/>
            <w:noProof/>
          </w:rPr>
          <w:t>Просмотр, заполнение, редактирование отчета</w:t>
        </w:r>
        <w:r w:rsidR="00FC1BE6">
          <w:rPr>
            <w:noProof/>
            <w:webHidden/>
          </w:rPr>
          <w:tab/>
        </w:r>
        <w:r w:rsidR="00FC1BE6">
          <w:rPr>
            <w:noProof/>
            <w:webHidden/>
          </w:rPr>
          <w:fldChar w:fldCharType="begin"/>
        </w:r>
        <w:r w:rsidR="00FC1BE6">
          <w:rPr>
            <w:noProof/>
            <w:webHidden/>
          </w:rPr>
          <w:instrText xml:space="preserve"> PAGEREF _Toc57376107 \h </w:instrText>
        </w:r>
        <w:r w:rsidR="00FC1BE6">
          <w:rPr>
            <w:noProof/>
            <w:webHidden/>
          </w:rPr>
        </w:r>
        <w:r w:rsidR="00FC1BE6">
          <w:rPr>
            <w:noProof/>
            <w:webHidden/>
          </w:rPr>
          <w:fldChar w:fldCharType="separate"/>
        </w:r>
        <w:r w:rsidR="00FC1BE6">
          <w:rPr>
            <w:noProof/>
            <w:webHidden/>
          </w:rPr>
          <w:t>26</w:t>
        </w:r>
        <w:r w:rsidR="00FC1BE6">
          <w:rPr>
            <w:noProof/>
            <w:webHidden/>
          </w:rPr>
          <w:fldChar w:fldCharType="end"/>
        </w:r>
      </w:hyperlink>
    </w:p>
    <w:p w:rsidR="00FC1BE6" w:rsidRDefault="00762BF0">
      <w:pPr>
        <w:pStyle w:val="49"/>
        <w:rPr>
          <w:rFonts w:asciiTheme="minorHAnsi" w:eastAsiaTheme="minorEastAsia" w:hAnsiTheme="minorHAnsi" w:cstheme="minorBidi"/>
          <w:noProof/>
          <w:sz w:val="22"/>
          <w:szCs w:val="22"/>
        </w:rPr>
      </w:pPr>
      <w:hyperlink w:anchor="_Toc57376108" w:history="1">
        <w:r w:rsidR="00FC1BE6" w:rsidRPr="00600C7C">
          <w:rPr>
            <w:rStyle w:val="ac"/>
            <w:noProof/>
          </w:rPr>
          <w:t>3.2.2.1</w:t>
        </w:r>
        <w:r w:rsidR="00FC1BE6">
          <w:rPr>
            <w:rFonts w:asciiTheme="minorHAnsi" w:eastAsiaTheme="minorEastAsia" w:hAnsiTheme="minorHAnsi" w:cstheme="minorBidi"/>
            <w:noProof/>
            <w:sz w:val="22"/>
            <w:szCs w:val="22"/>
          </w:rPr>
          <w:tab/>
        </w:r>
        <w:r w:rsidR="00FC1BE6" w:rsidRPr="00600C7C">
          <w:rPr>
            <w:rStyle w:val="ac"/>
            <w:noProof/>
          </w:rPr>
          <w:t>Автозаполнение отчета</w:t>
        </w:r>
        <w:r w:rsidR="00FC1BE6">
          <w:rPr>
            <w:noProof/>
            <w:webHidden/>
          </w:rPr>
          <w:tab/>
        </w:r>
        <w:r w:rsidR="00FC1BE6">
          <w:rPr>
            <w:noProof/>
            <w:webHidden/>
          </w:rPr>
          <w:fldChar w:fldCharType="begin"/>
        </w:r>
        <w:r w:rsidR="00FC1BE6">
          <w:rPr>
            <w:noProof/>
            <w:webHidden/>
          </w:rPr>
          <w:instrText xml:space="preserve"> PAGEREF _Toc57376108 \h </w:instrText>
        </w:r>
        <w:r w:rsidR="00FC1BE6">
          <w:rPr>
            <w:noProof/>
            <w:webHidden/>
          </w:rPr>
        </w:r>
        <w:r w:rsidR="00FC1BE6">
          <w:rPr>
            <w:noProof/>
            <w:webHidden/>
          </w:rPr>
          <w:fldChar w:fldCharType="separate"/>
        </w:r>
        <w:r w:rsidR="00FC1BE6">
          <w:rPr>
            <w:noProof/>
            <w:webHidden/>
          </w:rPr>
          <w:t>30</w:t>
        </w:r>
        <w:r w:rsidR="00FC1BE6">
          <w:rPr>
            <w:noProof/>
            <w:webHidden/>
          </w:rPr>
          <w:fldChar w:fldCharType="end"/>
        </w:r>
      </w:hyperlink>
    </w:p>
    <w:p w:rsidR="00FC1BE6" w:rsidRDefault="00762BF0">
      <w:pPr>
        <w:pStyle w:val="49"/>
        <w:rPr>
          <w:rFonts w:asciiTheme="minorHAnsi" w:eastAsiaTheme="minorEastAsia" w:hAnsiTheme="minorHAnsi" w:cstheme="minorBidi"/>
          <w:noProof/>
          <w:sz w:val="22"/>
          <w:szCs w:val="22"/>
        </w:rPr>
      </w:pPr>
      <w:hyperlink w:anchor="_Toc57376109" w:history="1">
        <w:r w:rsidR="00FC1BE6" w:rsidRPr="00600C7C">
          <w:rPr>
            <w:rStyle w:val="ac"/>
            <w:noProof/>
          </w:rPr>
          <w:t>3.2.2.2</w:t>
        </w:r>
        <w:r w:rsidR="00FC1BE6">
          <w:rPr>
            <w:rFonts w:asciiTheme="minorHAnsi" w:eastAsiaTheme="minorEastAsia" w:hAnsiTheme="minorHAnsi" w:cstheme="minorBidi"/>
            <w:noProof/>
            <w:sz w:val="22"/>
            <w:szCs w:val="22"/>
          </w:rPr>
          <w:tab/>
        </w:r>
        <w:r w:rsidR="00FC1BE6" w:rsidRPr="00600C7C">
          <w:rPr>
            <w:rStyle w:val="ac"/>
            <w:noProof/>
          </w:rPr>
          <w:t>Досчет по маске</w:t>
        </w:r>
        <w:r w:rsidR="00FC1BE6">
          <w:rPr>
            <w:noProof/>
            <w:webHidden/>
          </w:rPr>
          <w:tab/>
        </w:r>
        <w:r w:rsidR="00FC1BE6">
          <w:rPr>
            <w:noProof/>
            <w:webHidden/>
          </w:rPr>
          <w:fldChar w:fldCharType="begin"/>
        </w:r>
        <w:r w:rsidR="00FC1BE6">
          <w:rPr>
            <w:noProof/>
            <w:webHidden/>
          </w:rPr>
          <w:instrText xml:space="preserve"> PAGEREF _Toc57376109 \h </w:instrText>
        </w:r>
        <w:r w:rsidR="00FC1BE6">
          <w:rPr>
            <w:noProof/>
            <w:webHidden/>
          </w:rPr>
        </w:r>
        <w:r w:rsidR="00FC1BE6">
          <w:rPr>
            <w:noProof/>
            <w:webHidden/>
          </w:rPr>
          <w:fldChar w:fldCharType="separate"/>
        </w:r>
        <w:r w:rsidR="00FC1BE6">
          <w:rPr>
            <w:noProof/>
            <w:webHidden/>
          </w:rPr>
          <w:t>31</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10" w:history="1">
        <w:r w:rsidR="00FC1BE6" w:rsidRPr="00600C7C">
          <w:rPr>
            <w:rStyle w:val="ac"/>
            <w:noProof/>
          </w:rPr>
          <w:t>3.2.3</w:t>
        </w:r>
        <w:r w:rsidR="00FC1BE6">
          <w:rPr>
            <w:rFonts w:asciiTheme="minorHAnsi" w:eastAsiaTheme="minorEastAsia" w:hAnsiTheme="minorHAnsi" w:cstheme="minorBidi"/>
            <w:noProof/>
            <w:sz w:val="22"/>
            <w:szCs w:val="22"/>
          </w:rPr>
          <w:tab/>
        </w:r>
        <w:r w:rsidR="00FC1BE6" w:rsidRPr="00600C7C">
          <w:rPr>
            <w:rStyle w:val="ac"/>
            <w:noProof/>
          </w:rPr>
          <w:t>Расчет итогов</w:t>
        </w:r>
        <w:r w:rsidR="00FC1BE6">
          <w:rPr>
            <w:noProof/>
            <w:webHidden/>
          </w:rPr>
          <w:tab/>
        </w:r>
        <w:r w:rsidR="00FC1BE6">
          <w:rPr>
            <w:noProof/>
            <w:webHidden/>
          </w:rPr>
          <w:fldChar w:fldCharType="begin"/>
        </w:r>
        <w:r w:rsidR="00FC1BE6">
          <w:rPr>
            <w:noProof/>
            <w:webHidden/>
          </w:rPr>
          <w:instrText xml:space="preserve"> PAGEREF _Toc57376110 \h </w:instrText>
        </w:r>
        <w:r w:rsidR="00FC1BE6">
          <w:rPr>
            <w:noProof/>
            <w:webHidden/>
          </w:rPr>
        </w:r>
        <w:r w:rsidR="00FC1BE6">
          <w:rPr>
            <w:noProof/>
            <w:webHidden/>
          </w:rPr>
          <w:fldChar w:fldCharType="separate"/>
        </w:r>
        <w:r w:rsidR="00FC1BE6">
          <w:rPr>
            <w:noProof/>
            <w:webHidden/>
          </w:rPr>
          <w:t>32</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11" w:history="1">
        <w:r w:rsidR="00FC1BE6" w:rsidRPr="00600C7C">
          <w:rPr>
            <w:rStyle w:val="ac"/>
            <w:noProof/>
          </w:rPr>
          <w:t>3.2.4</w:t>
        </w:r>
        <w:r w:rsidR="00FC1BE6">
          <w:rPr>
            <w:rFonts w:asciiTheme="minorHAnsi" w:eastAsiaTheme="minorEastAsia" w:hAnsiTheme="minorHAnsi" w:cstheme="minorBidi"/>
            <w:noProof/>
            <w:sz w:val="22"/>
            <w:szCs w:val="22"/>
          </w:rPr>
          <w:tab/>
        </w:r>
        <w:r w:rsidR="00FC1BE6" w:rsidRPr="00600C7C">
          <w:rPr>
            <w:rStyle w:val="ac"/>
            <w:noProof/>
          </w:rPr>
          <w:t>Excel - клиент</w:t>
        </w:r>
        <w:r w:rsidR="00FC1BE6">
          <w:rPr>
            <w:noProof/>
            <w:webHidden/>
          </w:rPr>
          <w:tab/>
        </w:r>
        <w:r w:rsidR="00FC1BE6">
          <w:rPr>
            <w:noProof/>
            <w:webHidden/>
          </w:rPr>
          <w:fldChar w:fldCharType="begin"/>
        </w:r>
        <w:r w:rsidR="00FC1BE6">
          <w:rPr>
            <w:noProof/>
            <w:webHidden/>
          </w:rPr>
          <w:instrText xml:space="preserve"> PAGEREF _Toc57376111 \h </w:instrText>
        </w:r>
        <w:r w:rsidR="00FC1BE6">
          <w:rPr>
            <w:noProof/>
            <w:webHidden/>
          </w:rPr>
        </w:r>
        <w:r w:rsidR="00FC1BE6">
          <w:rPr>
            <w:noProof/>
            <w:webHidden/>
          </w:rPr>
          <w:fldChar w:fldCharType="separate"/>
        </w:r>
        <w:r w:rsidR="00FC1BE6">
          <w:rPr>
            <w:noProof/>
            <w:webHidden/>
          </w:rPr>
          <w:t>33</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12" w:history="1">
        <w:r w:rsidR="00FC1BE6" w:rsidRPr="00600C7C">
          <w:rPr>
            <w:rStyle w:val="ac"/>
            <w:noProof/>
          </w:rPr>
          <w:t>3.2.5</w:t>
        </w:r>
        <w:r w:rsidR="00FC1BE6">
          <w:rPr>
            <w:rFonts w:asciiTheme="minorHAnsi" w:eastAsiaTheme="minorEastAsia" w:hAnsiTheme="minorHAnsi" w:cstheme="minorBidi"/>
            <w:noProof/>
            <w:sz w:val="22"/>
            <w:szCs w:val="22"/>
          </w:rPr>
          <w:tab/>
        </w:r>
        <w:r w:rsidR="00FC1BE6" w:rsidRPr="00600C7C">
          <w:rPr>
            <w:rStyle w:val="ac"/>
            <w:noProof/>
          </w:rPr>
          <w:t>Проверка КС</w:t>
        </w:r>
        <w:r w:rsidR="00FC1BE6">
          <w:rPr>
            <w:noProof/>
            <w:webHidden/>
          </w:rPr>
          <w:tab/>
        </w:r>
        <w:r w:rsidR="00FC1BE6">
          <w:rPr>
            <w:noProof/>
            <w:webHidden/>
          </w:rPr>
          <w:fldChar w:fldCharType="begin"/>
        </w:r>
        <w:r w:rsidR="00FC1BE6">
          <w:rPr>
            <w:noProof/>
            <w:webHidden/>
          </w:rPr>
          <w:instrText xml:space="preserve"> PAGEREF _Toc57376112 \h </w:instrText>
        </w:r>
        <w:r w:rsidR="00FC1BE6">
          <w:rPr>
            <w:noProof/>
            <w:webHidden/>
          </w:rPr>
        </w:r>
        <w:r w:rsidR="00FC1BE6">
          <w:rPr>
            <w:noProof/>
            <w:webHidden/>
          </w:rPr>
          <w:fldChar w:fldCharType="separate"/>
        </w:r>
        <w:r w:rsidR="00FC1BE6">
          <w:rPr>
            <w:noProof/>
            <w:webHidden/>
          </w:rPr>
          <w:t>36</w:t>
        </w:r>
        <w:r w:rsidR="00FC1BE6">
          <w:rPr>
            <w:noProof/>
            <w:webHidden/>
          </w:rPr>
          <w:fldChar w:fldCharType="end"/>
        </w:r>
      </w:hyperlink>
    </w:p>
    <w:p w:rsidR="00FC1BE6" w:rsidRDefault="00762BF0">
      <w:pPr>
        <w:pStyle w:val="49"/>
        <w:rPr>
          <w:rFonts w:asciiTheme="minorHAnsi" w:eastAsiaTheme="minorEastAsia" w:hAnsiTheme="minorHAnsi" w:cstheme="minorBidi"/>
          <w:noProof/>
          <w:sz w:val="22"/>
          <w:szCs w:val="22"/>
        </w:rPr>
      </w:pPr>
      <w:hyperlink w:anchor="_Toc57376113" w:history="1">
        <w:r w:rsidR="00FC1BE6" w:rsidRPr="00600C7C">
          <w:rPr>
            <w:rStyle w:val="ac"/>
            <w:noProof/>
          </w:rPr>
          <w:t>3.2.5.1</w:t>
        </w:r>
        <w:r w:rsidR="00FC1BE6">
          <w:rPr>
            <w:rFonts w:asciiTheme="minorHAnsi" w:eastAsiaTheme="minorEastAsia" w:hAnsiTheme="minorHAnsi" w:cstheme="minorBidi"/>
            <w:noProof/>
            <w:sz w:val="22"/>
            <w:szCs w:val="22"/>
          </w:rPr>
          <w:tab/>
        </w:r>
        <w:r w:rsidR="00FC1BE6" w:rsidRPr="00600C7C">
          <w:rPr>
            <w:rStyle w:val="ac"/>
            <w:noProof/>
          </w:rPr>
          <w:t>Проверка внутридокументных контрольных соотношений</w:t>
        </w:r>
        <w:r w:rsidR="00FC1BE6">
          <w:rPr>
            <w:noProof/>
            <w:webHidden/>
          </w:rPr>
          <w:tab/>
        </w:r>
        <w:r w:rsidR="00FC1BE6">
          <w:rPr>
            <w:noProof/>
            <w:webHidden/>
          </w:rPr>
          <w:fldChar w:fldCharType="begin"/>
        </w:r>
        <w:r w:rsidR="00FC1BE6">
          <w:rPr>
            <w:noProof/>
            <w:webHidden/>
          </w:rPr>
          <w:instrText xml:space="preserve"> PAGEREF _Toc57376113 \h </w:instrText>
        </w:r>
        <w:r w:rsidR="00FC1BE6">
          <w:rPr>
            <w:noProof/>
            <w:webHidden/>
          </w:rPr>
        </w:r>
        <w:r w:rsidR="00FC1BE6">
          <w:rPr>
            <w:noProof/>
            <w:webHidden/>
          </w:rPr>
          <w:fldChar w:fldCharType="separate"/>
        </w:r>
        <w:r w:rsidR="00FC1BE6">
          <w:rPr>
            <w:noProof/>
            <w:webHidden/>
          </w:rPr>
          <w:t>36</w:t>
        </w:r>
        <w:r w:rsidR="00FC1BE6">
          <w:rPr>
            <w:noProof/>
            <w:webHidden/>
          </w:rPr>
          <w:fldChar w:fldCharType="end"/>
        </w:r>
      </w:hyperlink>
    </w:p>
    <w:p w:rsidR="00FC1BE6" w:rsidRDefault="00762BF0">
      <w:pPr>
        <w:pStyle w:val="49"/>
        <w:rPr>
          <w:rFonts w:asciiTheme="minorHAnsi" w:eastAsiaTheme="minorEastAsia" w:hAnsiTheme="minorHAnsi" w:cstheme="minorBidi"/>
          <w:noProof/>
          <w:sz w:val="22"/>
          <w:szCs w:val="22"/>
        </w:rPr>
      </w:pPr>
      <w:hyperlink w:anchor="_Toc57376114" w:history="1">
        <w:r w:rsidR="00FC1BE6" w:rsidRPr="00600C7C">
          <w:rPr>
            <w:rStyle w:val="ac"/>
            <w:noProof/>
          </w:rPr>
          <w:t>3.2.5.2</w:t>
        </w:r>
        <w:r w:rsidR="00FC1BE6">
          <w:rPr>
            <w:rFonts w:asciiTheme="minorHAnsi" w:eastAsiaTheme="minorEastAsia" w:hAnsiTheme="minorHAnsi" w:cstheme="minorBidi"/>
            <w:noProof/>
            <w:sz w:val="22"/>
            <w:szCs w:val="22"/>
          </w:rPr>
          <w:tab/>
        </w:r>
        <w:r w:rsidR="00FC1BE6" w:rsidRPr="00600C7C">
          <w:rPr>
            <w:rStyle w:val="ac"/>
            <w:noProof/>
          </w:rPr>
          <w:t>Проверка междокументных контрольных соотношений</w:t>
        </w:r>
        <w:r w:rsidR="00FC1BE6">
          <w:rPr>
            <w:noProof/>
            <w:webHidden/>
          </w:rPr>
          <w:tab/>
        </w:r>
        <w:r w:rsidR="00FC1BE6">
          <w:rPr>
            <w:noProof/>
            <w:webHidden/>
          </w:rPr>
          <w:fldChar w:fldCharType="begin"/>
        </w:r>
        <w:r w:rsidR="00FC1BE6">
          <w:rPr>
            <w:noProof/>
            <w:webHidden/>
          </w:rPr>
          <w:instrText xml:space="preserve"> PAGEREF _Toc57376114 \h </w:instrText>
        </w:r>
        <w:r w:rsidR="00FC1BE6">
          <w:rPr>
            <w:noProof/>
            <w:webHidden/>
          </w:rPr>
        </w:r>
        <w:r w:rsidR="00FC1BE6">
          <w:rPr>
            <w:noProof/>
            <w:webHidden/>
          </w:rPr>
          <w:fldChar w:fldCharType="separate"/>
        </w:r>
        <w:r w:rsidR="00FC1BE6">
          <w:rPr>
            <w:noProof/>
            <w:webHidden/>
          </w:rPr>
          <w:t>38</w:t>
        </w:r>
        <w:r w:rsidR="00FC1BE6">
          <w:rPr>
            <w:noProof/>
            <w:webHidden/>
          </w:rPr>
          <w:fldChar w:fldCharType="end"/>
        </w:r>
      </w:hyperlink>
    </w:p>
    <w:p w:rsidR="00FC1BE6" w:rsidRDefault="00762BF0">
      <w:pPr>
        <w:pStyle w:val="49"/>
        <w:rPr>
          <w:rFonts w:asciiTheme="minorHAnsi" w:eastAsiaTheme="minorEastAsia" w:hAnsiTheme="minorHAnsi" w:cstheme="minorBidi"/>
          <w:noProof/>
          <w:sz w:val="22"/>
          <w:szCs w:val="22"/>
        </w:rPr>
      </w:pPr>
      <w:hyperlink w:anchor="_Toc57376115" w:history="1">
        <w:r w:rsidR="00FC1BE6" w:rsidRPr="00600C7C">
          <w:rPr>
            <w:rStyle w:val="ac"/>
            <w:noProof/>
          </w:rPr>
          <w:t>3.2.5.3</w:t>
        </w:r>
        <w:r w:rsidR="00FC1BE6">
          <w:rPr>
            <w:rFonts w:asciiTheme="minorHAnsi" w:eastAsiaTheme="minorEastAsia" w:hAnsiTheme="minorHAnsi" w:cstheme="minorBidi"/>
            <w:noProof/>
            <w:sz w:val="22"/>
            <w:szCs w:val="22"/>
          </w:rPr>
          <w:tab/>
        </w:r>
        <w:r w:rsidR="00FC1BE6" w:rsidRPr="00600C7C">
          <w:rPr>
            <w:rStyle w:val="ac"/>
            <w:noProof/>
          </w:rPr>
          <w:t>Выходные формы</w:t>
        </w:r>
        <w:r w:rsidR="00FC1BE6">
          <w:rPr>
            <w:noProof/>
            <w:webHidden/>
          </w:rPr>
          <w:tab/>
        </w:r>
        <w:r w:rsidR="00FC1BE6">
          <w:rPr>
            <w:noProof/>
            <w:webHidden/>
          </w:rPr>
          <w:fldChar w:fldCharType="begin"/>
        </w:r>
        <w:r w:rsidR="00FC1BE6">
          <w:rPr>
            <w:noProof/>
            <w:webHidden/>
          </w:rPr>
          <w:instrText xml:space="preserve"> PAGEREF _Toc57376115 \h </w:instrText>
        </w:r>
        <w:r w:rsidR="00FC1BE6">
          <w:rPr>
            <w:noProof/>
            <w:webHidden/>
          </w:rPr>
        </w:r>
        <w:r w:rsidR="00FC1BE6">
          <w:rPr>
            <w:noProof/>
            <w:webHidden/>
          </w:rPr>
          <w:fldChar w:fldCharType="separate"/>
        </w:r>
        <w:r w:rsidR="00FC1BE6">
          <w:rPr>
            <w:noProof/>
            <w:webHidden/>
          </w:rPr>
          <w:t>39</w:t>
        </w:r>
        <w:r w:rsidR="00FC1BE6">
          <w:rPr>
            <w:noProof/>
            <w:webHidden/>
          </w:rPr>
          <w:fldChar w:fldCharType="end"/>
        </w:r>
      </w:hyperlink>
    </w:p>
    <w:p w:rsidR="00FC1BE6" w:rsidRDefault="00762BF0">
      <w:pPr>
        <w:pStyle w:val="49"/>
        <w:rPr>
          <w:rFonts w:asciiTheme="minorHAnsi" w:eastAsiaTheme="minorEastAsia" w:hAnsiTheme="minorHAnsi" w:cstheme="minorBidi"/>
          <w:noProof/>
          <w:sz w:val="22"/>
          <w:szCs w:val="22"/>
        </w:rPr>
      </w:pPr>
      <w:hyperlink w:anchor="_Toc57376116" w:history="1">
        <w:r w:rsidR="00FC1BE6" w:rsidRPr="00600C7C">
          <w:rPr>
            <w:rStyle w:val="ac"/>
            <w:noProof/>
          </w:rPr>
          <w:t>3.2.5.4</w:t>
        </w:r>
        <w:r w:rsidR="00FC1BE6">
          <w:rPr>
            <w:rFonts w:asciiTheme="minorHAnsi" w:eastAsiaTheme="minorEastAsia" w:hAnsiTheme="minorHAnsi" w:cstheme="minorBidi"/>
            <w:noProof/>
            <w:sz w:val="22"/>
            <w:szCs w:val="22"/>
          </w:rPr>
          <w:tab/>
        </w:r>
        <w:r w:rsidR="00FC1BE6" w:rsidRPr="00600C7C">
          <w:rPr>
            <w:rStyle w:val="ac"/>
            <w:noProof/>
          </w:rPr>
          <w:t>Сравнить отчеты по содержимому</w:t>
        </w:r>
        <w:r w:rsidR="00FC1BE6">
          <w:rPr>
            <w:noProof/>
            <w:webHidden/>
          </w:rPr>
          <w:tab/>
        </w:r>
        <w:r w:rsidR="00FC1BE6">
          <w:rPr>
            <w:noProof/>
            <w:webHidden/>
          </w:rPr>
          <w:fldChar w:fldCharType="begin"/>
        </w:r>
        <w:r w:rsidR="00FC1BE6">
          <w:rPr>
            <w:noProof/>
            <w:webHidden/>
          </w:rPr>
          <w:instrText xml:space="preserve"> PAGEREF _Toc57376116 \h </w:instrText>
        </w:r>
        <w:r w:rsidR="00FC1BE6">
          <w:rPr>
            <w:noProof/>
            <w:webHidden/>
          </w:rPr>
        </w:r>
        <w:r w:rsidR="00FC1BE6">
          <w:rPr>
            <w:noProof/>
            <w:webHidden/>
          </w:rPr>
          <w:fldChar w:fldCharType="separate"/>
        </w:r>
        <w:r w:rsidR="00FC1BE6">
          <w:rPr>
            <w:noProof/>
            <w:webHidden/>
          </w:rPr>
          <w:t>40</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17" w:history="1">
        <w:r w:rsidR="00FC1BE6" w:rsidRPr="00600C7C">
          <w:rPr>
            <w:rStyle w:val="ac"/>
            <w:noProof/>
          </w:rPr>
          <w:t>3.2.6</w:t>
        </w:r>
        <w:r w:rsidR="00FC1BE6">
          <w:rPr>
            <w:rFonts w:asciiTheme="minorHAnsi" w:eastAsiaTheme="minorEastAsia" w:hAnsiTheme="minorHAnsi" w:cstheme="minorBidi"/>
            <w:noProof/>
            <w:sz w:val="22"/>
            <w:szCs w:val="22"/>
          </w:rPr>
          <w:tab/>
        </w:r>
        <w:r w:rsidR="00FC1BE6" w:rsidRPr="00600C7C">
          <w:rPr>
            <w:rStyle w:val="ac"/>
            <w:noProof/>
          </w:rPr>
          <w:t>Статусы  отчетов</w:t>
        </w:r>
        <w:r w:rsidR="00FC1BE6">
          <w:rPr>
            <w:noProof/>
            <w:webHidden/>
          </w:rPr>
          <w:tab/>
        </w:r>
        <w:r w:rsidR="00FC1BE6">
          <w:rPr>
            <w:noProof/>
            <w:webHidden/>
          </w:rPr>
          <w:fldChar w:fldCharType="begin"/>
        </w:r>
        <w:r w:rsidR="00FC1BE6">
          <w:rPr>
            <w:noProof/>
            <w:webHidden/>
          </w:rPr>
          <w:instrText xml:space="preserve"> PAGEREF _Toc57376117 \h </w:instrText>
        </w:r>
        <w:r w:rsidR="00FC1BE6">
          <w:rPr>
            <w:noProof/>
            <w:webHidden/>
          </w:rPr>
        </w:r>
        <w:r w:rsidR="00FC1BE6">
          <w:rPr>
            <w:noProof/>
            <w:webHidden/>
          </w:rPr>
          <w:fldChar w:fldCharType="separate"/>
        </w:r>
        <w:r w:rsidR="00FC1BE6">
          <w:rPr>
            <w:noProof/>
            <w:webHidden/>
          </w:rPr>
          <w:t>41</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18" w:history="1">
        <w:r w:rsidR="00FC1BE6" w:rsidRPr="00600C7C">
          <w:rPr>
            <w:rStyle w:val="ac"/>
            <w:noProof/>
          </w:rPr>
          <w:t>3.2.7</w:t>
        </w:r>
        <w:r w:rsidR="00FC1BE6">
          <w:rPr>
            <w:rFonts w:asciiTheme="minorHAnsi" w:eastAsiaTheme="minorEastAsia" w:hAnsiTheme="minorHAnsi" w:cstheme="minorBidi"/>
            <w:noProof/>
            <w:sz w:val="22"/>
            <w:szCs w:val="22"/>
          </w:rPr>
          <w:tab/>
        </w:r>
        <w:r w:rsidR="00FC1BE6" w:rsidRPr="00600C7C">
          <w:rPr>
            <w:rStyle w:val="ac"/>
            <w:noProof/>
          </w:rPr>
          <w:t>Печать отчета</w:t>
        </w:r>
        <w:r w:rsidR="00FC1BE6">
          <w:rPr>
            <w:noProof/>
            <w:webHidden/>
          </w:rPr>
          <w:tab/>
        </w:r>
        <w:r w:rsidR="00FC1BE6">
          <w:rPr>
            <w:noProof/>
            <w:webHidden/>
          </w:rPr>
          <w:fldChar w:fldCharType="begin"/>
        </w:r>
        <w:r w:rsidR="00FC1BE6">
          <w:rPr>
            <w:noProof/>
            <w:webHidden/>
          </w:rPr>
          <w:instrText xml:space="preserve"> PAGEREF _Toc57376118 \h </w:instrText>
        </w:r>
        <w:r w:rsidR="00FC1BE6">
          <w:rPr>
            <w:noProof/>
            <w:webHidden/>
          </w:rPr>
        </w:r>
        <w:r w:rsidR="00FC1BE6">
          <w:rPr>
            <w:noProof/>
            <w:webHidden/>
          </w:rPr>
          <w:fldChar w:fldCharType="separate"/>
        </w:r>
        <w:r w:rsidR="00FC1BE6">
          <w:rPr>
            <w:noProof/>
            <w:webHidden/>
          </w:rPr>
          <w:t>42</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19" w:history="1">
        <w:r w:rsidR="00FC1BE6" w:rsidRPr="00600C7C">
          <w:rPr>
            <w:rStyle w:val="ac"/>
            <w:noProof/>
          </w:rPr>
          <w:t>3.2.8</w:t>
        </w:r>
        <w:r w:rsidR="00FC1BE6">
          <w:rPr>
            <w:rFonts w:asciiTheme="minorHAnsi" w:eastAsiaTheme="minorEastAsia" w:hAnsiTheme="minorHAnsi" w:cstheme="minorBidi"/>
            <w:noProof/>
            <w:sz w:val="22"/>
            <w:szCs w:val="22"/>
          </w:rPr>
          <w:tab/>
        </w:r>
        <w:r w:rsidR="00FC1BE6" w:rsidRPr="00600C7C">
          <w:rPr>
            <w:rStyle w:val="ac"/>
            <w:noProof/>
          </w:rPr>
          <w:t>Электронная подпись (ЭП)</w:t>
        </w:r>
        <w:r w:rsidR="00FC1BE6">
          <w:rPr>
            <w:noProof/>
            <w:webHidden/>
          </w:rPr>
          <w:tab/>
        </w:r>
        <w:r w:rsidR="00FC1BE6">
          <w:rPr>
            <w:noProof/>
            <w:webHidden/>
          </w:rPr>
          <w:fldChar w:fldCharType="begin"/>
        </w:r>
        <w:r w:rsidR="00FC1BE6">
          <w:rPr>
            <w:noProof/>
            <w:webHidden/>
          </w:rPr>
          <w:instrText xml:space="preserve"> PAGEREF _Toc57376119 \h </w:instrText>
        </w:r>
        <w:r w:rsidR="00FC1BE6">
          <w:rPr>
            <w:noProof/>
            <w:webHidden/>
          </w:rPr>
        </w:r>
        <w:r w:rsidR="00FC1BE6">
          <w:rPr>
            <w:noProof/>
            <w:webHidden/>
          </w:rPr>
          <w:fldChar w:fldCharType="separate"/>
        </w:r>
        <w:r w:rsidR="00FC1BE6">
          <w:rPr>
            <w:noProof/>
            <w:webHidden/>
          </w:rPr>
          <w:t>43</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20" w:history="1">
        <w:r w:rsidR="00FC1BE6" w:rsidRPr="00600C7C">
          <w:rPr>
            <w:rStyle w:val="ac"/>
            <w:noProof/>
          </w:rPr>
          <w:t>3.2.9</w:t>
        </w:r>
        <w:r w:rsidR="00FC1BE6">
          <w:rPr>
            <w:rFonts w:asciiTheme="minorHAnsi" w:eastAsiaTheme="minorEastAsia" w:hAnsiTheme="minorHAnsi" w:cstheme="minorBidi"/>
            <w:noProof/>
            <w:sz w:val="22"/>
            <w:szCs w:val="22"/>
          </w:rPr>
          <w:tab/>
        </w:r>
        <w:r w:rsidR="00FC1BE6" w:rsidRPr="00600C7C">
          <w:rPr>
            <w:rStyle w:val="ac"/>
            <w:noProof/>
          </w:rPr>
          <w:t>Создание свода</w:t>
        </w:r>
        <w:r w:rsidR="00FC1BE6">
          <w:rPr>
            <w:noProof/>
            <w:webHidden/>
          </w:rPr>
          <w:tab/>
        </w:r>
        <w:r w:rsidR="00FC1BE6">
          <w:rPr>
            <w:noProof/>
            <w:webHidden/>
          </w:rPr>
          <w:fldChar w:fldCharType="begin"/>
        </w:r>
        <w:r w:rsidR="00FC1BE6">
          <w:rPr>
            <w:noProof/>
            <w:webHidden/>
          </w:rPr>
          <w:instrText xml:space="preserve"> PAGEREF _Toc57376120 \h </w:instrText>
        </w:r>
        <w:r w:rsidR="00FC1BE6">
          <w:rPr>
            <w:noProof/>
            <w:webHidden/>
          </w:rPr>
        </w:r>
        <w:r w:rsidR="00FC1BE6">
          <w:rPr>
            <w:noProof/>
            <w:webHidden/>
          </w:rPr>
          <w:fldChar w:fldCharType="separate"/>
        </w:r>
        <w:r w:rsidR="00FC1BE6">
          <w:rPr>
            <w:noProof/>
            <w:webHidden/>
          </w:rPr>
          <w:t>46</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21" w:history="1">
        <w:r w:rsidR="00FC1BE6" w:rsidRPr="00600C7C">
          <w:rPr>
            <w:rStyle w:val="ac"/>
            <w:noProof/>
          </w:rPr>
          <w:t>3.2.10</w:t>
        </w:r>
        <w:r w:rsidR="00FC1BE6">
          <w:rPr>
            <w:rFonts w:asciiTheme="minorHAnsi" w:eastAsiaTheme="minorEastAsia" w:hAnsiTheme="minorHAnsi" w:cstheme="minorBidi"/>
            <w:noProof/>
            <w:sz w:val="22"/>
            <w:szCs w:val="22"/>
          </w:rPr>
          <w:tab/>
        </w:r>
        <w:r w:rsidR="00FC1BE6" w:rsidRPr="00600C7C">
          <w:rPr>
            <w:rStyle w:val="ac"/>
            <w:noProof/>
          </w:rPr>
          <w:t>Контроль сводного отчета</w:t>
        </w:r>
        <w:r w:rsidR="00FC1BE6">
          <w:rPr>
            <w:noProof/>
            <w:webHidden/>
          </w:rPr>
          <w:tab/>
        </w:r>
        <w:r w:rsidR="00FC1BE6">
          <w:rPr>
            <w:noProof/>
            <w:webHidden/>
          </w:rPr>
          <w:fldChar w:fldCharType="begin"/>
        </w:r>
        <w:r w:rsidR="00FC1BE6">
          <w:rPr>
            <w:noProof/>
            <w:webHidden/>
          </w:rPr>
          <w:instrText xml:space="preserve"> PAGEREF _Toc57376121 \h </w:instrText>
        </w:r>
        <w:r w:rsidR="00FC1BE6">
          <w:rPr>
            <w:noProof/>
            <w:webHidden/>
          </w:rPr>
        </w:r>
        <w:r w:rsidR="00FC1BE6">
          <w:rPr>
            <w:noProof/>
            <w:webHidden/>
          </w:rPr>
          <w:fldChar w:fldCharType="separate"/>
        </w:r>
        <w:r w:rsidR="00FC1BE6">
          <w:rPr>
            <w:noProof/>
            <w:webHidden/>
          </w:rPr>
          <w:t>49</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22" w:history="1">
        <w:r w:rsidR="00FC1BE6" w:rsidRPr="00600C7C">
          <w:rPr>
            <w:rStyle w:val="ac"/>
            <w:noProof/>
          </w:rPr>
          <w:t>3.2.11</w:t>
        </w:r>
        <w:r w:rsidR="00FC1BE6">
          <w:rPr>
            <w:rFonts w:asciiTheme="minorHAnsi" w:eastAsiaTheme="minorEastAsia" w:hAnsiTheme="minorHAnsi" w:cstheme="minorBidi"/>
            <w:noProof/>
            <w:sz w:val="22"/>
            <w:szCs w:val="22"/>
          </w:rPr>
          <w:tab/>
        </w:r>
        <w:r w:rsidR="00FC1BE6" w:rsidRPr="00600C7C">
          <w:rPr>
            <w:rStyle w:val="ac"/>
            <w:noProof/>
          </w:rPr>
          <w:t>Консолидация</w:t>
        </w:r>
        <w:r w:rsidR="00FC1BE6">
          <w:rPr>
            <w:noProof/>
            <w:webHidden/>
          </w:rPr>
          <w:tab/>
        </w:r>
        <w:r w:rsidR="00FC1BE6">
          <w:rPr>
            <w:noProof/>
            <w:webHidden/>
          </w:rPr>
          <w:fldChar w:fldCharType="begin"/>
        </w:r>
        <w:r w:rsidR="00FC1BE6">
          <w:rPr>
            <w:noProof/>
            <w:webHidden/>
          </w:rPr>
          <w:instrText xml:space="preserve"> PAGEREF _Toc57376122 \h </w:instrText>
        </w:r>
        <w:r w:rsidR="00FC1BE6">
          <w:rPr>
            <w:noProof/>
            <w:webHidden/>
          </w:rPr>
        </w:r>
        <w:r w:rsidR="00FC1BE6">
          <w:rPr>
            <w:noProof/>
            <w:webHidden/>
          </w:rPr>
          <w:fldChar w:fldCharType="separate"/>
        </w:r>
        <w:r w:rsidR="00FC1BE6">
          <w:rPr>
            <w:noProof/>
            <w:webHidden/>
          </w:rPr>
          <w:t>50</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23" w:history="1">
        <w:r w:rsidR="00FC1BE6" w:rsidRPr="00600C7C">
          <w:rPr>
            <w:rStyle w:val="ac"/>
            <w:noProof/>
          </w:rPr>
          <w:t>3.2.12</w:t>
        </w:r>
        <w:r w:rsidR="00FC1BE6">
          <w:rPr>
            <w:rFonts w:asciiTheme="minorHAnsi" w:eastAsiaTheme="minorEastAsia" w:hAnsiTheme="minorHAnsi" w:cstheme="minorBidi"/>
            <w:noProof/>
            <w:sz w:val="22"/>
            <w:szCs w:val="22"/>
          </w:rPr>
          <w:tab/>
        </w:r>
        <w:r w:rsidR="00FC1BE6" w:rsidRPr="00600C7C">
          <w:rPr>
            <w:rStyle w:val="ac"/>
            <w:noProof/>
          </w:rPr>
          <w:t>Экспорт</w:t>
        </w:r>
        <w:r w:rsidR="00FC1BE6">
          <w:rPr>
            <w:noProof/>
            <w:webHidden/>
          </w:rPr>
          <w:tab/>
        </w:r>
        <w:r w:rsidR="00FC1BE6">
          <w:rPr>
            <w:noProof/>
            <w:webHidden/>
          </w:rPr>
          <w:fldChar w:fldCharType="begin"/>
        </w:r>
        <w:r w:rsidR="00FC1BE6">
          <w:rPr>
            <w:noProof/>
            <w:webHidden/>
          </w:rPr>
          <w:instrText xml:space="preserve"> PAGEREF _Toc57376123 \h </w:instrText>
        </w:r>
        <w:r w:rsidR="00FC1BE6">
          <w:rPr>
            <w:noProof/>
            <w:webHidden/>
          </w:rPr>
        </w:r>
        <w:r w:rsidR="00FC1BE6">
          <w:rPr>
            <w:noProof/>
            <w:webHidden/>
          </w:rPr>
          <w:fldChar w:fldCharType="separate"/>
        </w:r>
        <w:r w:rsidR="00FC1BE6">
          <w:rPr>
            <w:noProof/>
            <w:webHidden/>
          </w:rPr>
          <w:t>50</w:t>
        </w:r>
        <w:r w:rsidR="00FC1BE6">
          <w:rPr>
            <w:noProof/>
            <w:webHidden/>
          </w:rPr>
          <w:fldChar w:fldCharType="end"/>
        </w:r>
      </w:hyperlink>
    </w:p>
    <w:p w:rsidR="00FC1BE6" w:rsidRDefault="00762BF0">
      <w:pPr>
        <w:pStyle w:val="2f4"/>
        <w:rPr>
          <w:rFonts w:asciiTheme="minorHAnsi" w:eastAsiaTheme="minorEastAsia" w:hAnsiTheme="minorHAnsi" w:cstheme="minorBidi"/>
          <w:smallCaps w:val="0"/>
          <w:sz w:val="22"/>
          <w:szCs w:val="22"/>
        </w:rPr>
      </w:pPr>
      <w:hyperlink w:anchor="_Toc57376124" w:history="1">
        <w:r w:rsidR="00FC1BE6" w:rsidRPr="00600C7C">
          <w:rPr>
            <w:rStyle w:val="ac"/>
          </w:rPr>
          <w:t>3.3</w:t>
        </w:r>
        <w:r w:rsidR="00FC1BE6">
          <w:rPr>
            <w:rFonts w:asciiTheme="minorHAnsi" w:eastAsiaTheme="minorEastAsia" w:hAnsiTheme="minorHAnsi" w:cstheme="minorBidi"/>
            <w:smallCaps w:val="0"/>
            <w:sz w:val="22"/>
            <w:szCs w:val="22"/>
          </w:rPr>
          <w:tab/>
        </w:r>
        <w:r w:rsidR="00FC1BE6" w:rsidRPr="00600C7C">
          <w:rPr>
            <w:rStyle w:val="ac"/>
          </w:rPr>
          <w:t>Режим «Выборка»</w:t>
        </w:r>
        <w:r w:rsidR="00FC1BE6">
          <w:rPr>
            <w:webHidden/>
          </w:rPr>
          <w:tab/>
        </w:r>
        <w:r w:rsidR="00FC1BE6">
          <w:rPr>
            <w:webHidden/>
          </w:rPr>
          <w:fldChar w:fldCharType="begin"/>
        </w:r>
        <w:r w:rsidR="00FC1BE6">
          <w:rPr>
            <w:webHidden/>
          </w:rPr>
          <w:instrText xml:space="preserve"> PAGEREF _Toc57376124 \h </w:instrText>
        </w:r>
        <w:r w:rsidR="00FC1BE6">
          <w:rPr>
            <w:webHidden/>
          </w:rPr>
        </w:r>
        <w:r w:rsidR="00FC1BE6">
          <w:rPr>
            <w:webHidden/>
          </w:rPr>
          <w:fldChar w:fldCharType="separate"/>
        </w:r>
        <w:r w:rsidR="00FC1BE6">
          <w:rPr>
            <w:webHidden/>
          </w:rPr>
          <w:t>51</w:t>
        </w:r>
        <w:r w:rsidR="00FC1BE6">
          <w:rPr>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25" w:history="1">
        <w:r w:rsidR="00FC1BE6" w:rsidRPr="00600C7C">
          <w:rPr>
            <w:rStyle w:val="ac"/>
            <w:noProof/>
          </w:rPr>
          <w:t>3.3.1</w:t>
        </w:r>
        <w:r w:rsidR="00FC1BE6">
          <w:rPr>
            <w:rFonts w:asciiTheme="minorHAnsi" w:eastAsiaTheme="minorEastAsia" w:hAnsiTheme="minorHAnsi" w:cstheme="minorBidi"/>
            <w:noProof/>
            <w:sz w:val="22"/>
            <w:szCs w:val="22"/>
          </w:rPr>
          <w:tab/>
        </w:r>
        <w:r w:rsidR="00FC1BE6" w:rsidRPr="00600C7C">
          <w:rPr>
            <w:rStyle w:val="ac"/>
            <w:noProof/>
          </w:rPr>
          <w:t>Список сохраненных выборок</w:t>
        </w:r>
        <w:r w:rsidR="00FC1BE6">
          <w:rPr>
            <w:noProof/>
            <w:webHidden/>
          </w:rPr>
          <w:tab/>
        </w:r>
        <w:r w:rsidR="00FC1BE6">
          <w:rPr>
            <w:noProof/>
            <w:webHidden/>
          </w:rPr>
          <w:fldChar w:fldCharType="begin"/>
        </w:r>
        <w:r w:rsidR="00FC1BE6">
          <w:rPr>
            <w:noProof/>
            <w:webHidden/>
          </w:rPr>
          <w:instrText xml:space="preserve"> PAGEREF _Toc57376125 \h </w:instrText>
        </w:r>
        <w:r w:rsidR="00FC1BE6">
          <w:rPr>
            <w:noProof/>
            <w:webHidden/>
          </w:rPr>
        </w:r>
        <w:r w:rsidR="00FC1BE6">
          <w:rPr>
            <w:noProof/>
            <w:webHidden/>
          </w:rPr>
          <w:fldChar w:fldCharType="separate"/>
        </w:r>
        <w:r w:rsidR="00FC1BE6">
          <w:rPr>
            <w:noProof/>
            <w:webHidden/>
          </w:rPr>
          <w:t>51</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26" w:history="1">
        <w:r w:rsidR="00FC1BE6" w:rsidRPr="00600C7C">
          <w:rPr>
            <w:rStyle w:val="ac"/>
            <w:noProof/>
          </w:rPr>
          <w:t>3.3.2</w:t>
        </w:r>
        <w:r w:rsidR="00FC1BE6">
          <w:rPr>
            <w:rFonts w:asciiTheme="minorHAnsi" w:eastAsiaTheme="minorEastAsia" w:hAnsiTheme="minorHAnsi" w:cstheme="minorBidi"/>
            <w:noProof/>
            <w:sz w:val="22"/>
            <w:szCs w:val="22"/>
          </w:rPr>
          <w:tab/>
        </w:r>
        <w:r w:rsidR="00FC1BE6" w:rsidRPr="00600C7C">
          <w:rPr>
            <w:rStyle w:val="ac"/>
            <w:noProof/>
          </w:rPr>
          <w:t>Создание выборки</w:t>
        </w:r>
        <w:r w:rsidR="00FC1BE6">
          <w:rPr>
            <w:noProof/>
            <w:webHidden/>
          </w:rPr>
          <w:tab/>
        </w:r>
        <w:r w:rsidR="00FC1BE6">
          <w:rPr>
            <w:noProof/>
            <w:webHidden/>
          </w:rPr>
          <w:fldChar w:fldCharType="begin"/>
        </w:r>
        <w:r w:rsidR="00FC1BE6">
          <w:rPr>
            <w:noProof/>
            <w:webHidden/>
          </w:rPr>
          <w:instrText xml:space="preserve"> PAGEREF _Toc57376126 \h </w:instrText>
        </w:r>
        <w:r w:rsidR="00FC1BE6">
          <w:rPr>
            <w:noProof/>
            <w:webHidden/>
          </w:rPr>
        </w:r>
        <w:r w:rsidR="00FC1BE6">
          <w:rPr>
            <w:noProof/>
            <w:webHidden/>
          </w:rPr>
          <w:fldChar w:fldCharType="separate"/>
        </w:r>
        <w:r w:rsidR="00FC1BE6">
          <w:rPr>
            <w:noProof/>
            <w:webHidden/>
          </w:rPr>
          <w:t>53</w:t>
        </w:r>
        <w:r w:rsidR="00FC1BE6">
          <w:rPr>
            <w:noProof/>
            <w:webHidden/>
          </w:rPr>
          <w:fldChar w:fldCharType="end"/>
        </w:r>
      </w:hyperlink>
    </w:p>
    <w:p w:rsidR="00FC1BE6" w:rsidRDefault="00762BF0">
      <w:pPr>
        <w:pStyle w:val="3f2"/>
        <w:rPr>
          <w:rFonts w:asciiTheme="minorHAnsi" w:eastAsiaTheme="minorEastAsia" w:hAnsiTheme="minorHAnsi" w:cstheme="minorBidi"/>
          <w:noProof/>
          <w:sz w:val="22"/>
          <w:szCs w:val="22"/>
        </w:rPr>
      </w:pPr>
      <w:hyperlink w:anchor="_Toc57376127" w:history="1">
        <w:r w:rsidR="00FC1BE6" w:rsidRPr="00600C7C">
          <w:rPr>
            <w:rStyle w:val="ac"/>
            <w:noProof/>
          </w:rPr>
          <w:t>3.3.3</w:t>
        </w:r>
        <w:r w:rsidR="00FC1BE6">
          <w:rPr>
            <w:rFonts w:asciiTheme="minorHAnsi" w:eastAsiaTheme="minorEastAsia" w:hAnsiTheme="minorHAnsi" w:cstheme="minorBidi"/>
            <w:noProof/>
            <w:sz w:val="22"/>
            <w:szCs w:val="22"/>
          </w:rPr>
          <w:tab/>
        </w:r>
        <w:r w:rsidR="00FC1BE6" w:rsidRPr="00600C7C">
          <w:rPr>
            <w:rStyle w:val="ac"/>
            <w:noProof/>
          </w:rPr>
          <w:t>Выполнение выборки</w:t>
        </w:r>
        <w:r w:rsidR="00FC1BE6">
          <w:rPr>
            <w:noProof/>
            <w:webHidden/>
          </w:rPr>
          <w:tab/>
        </w:r>
        <w:r w:rsidR="00FC1BE6">
          <w:rPr>
            <w:noProof/>
            <w:webHidden/>
          </w:rPr>
          <w:fldChar w:fldCharType="begin"/>
        </w:r>
        <w:r w:rsidR="00FC1BE6">
          <w:rPr>
            <w:noProof/>
            <w:webHidden/>
          </w:rPr>
          <w:instrText xml:space="preserve"> PAGEREF _Toc57376127 \h </w:instrText>
        </w:r>
        <w:r w:rsidR="00FC1BE6">
          <w:rPr>
            <w:noProof/>
            <w:webHidden/>
          </w:rPr>
        </w:r>
        <w:r w:rsidR="00FC1BE6">
          <w:rPr>
            <w:noProof/>
            <w:webHidden/>
          </w:rPr>
          <w:fldChar w:fldCharType="separate"/>
        </w:r>
        <w:r w:rsidR="00FC1BE6">
          <w:rPr>
            <w:noProof/>
            <w:webHidden/>
          </w:rPr>
          <w:t>55</w:t>
        </w:r>
        <w:r w:rsidR="00FC1BE6">
          <w:rPr>
            <w:noProof/>
            <w:webHidden/>
          </w:rPr>
          <w:fldChar w:fldCharType="end"/>
        </w:r>
      </w:hyperlink>
    </w:p>
    <w:p w:rsidR="00FC1BE6" w:rsidRDefault="00762BF0">
      <w:pPr>
        <w:pStyle w:val="2f4"/>
        <w:rPr>
          <w:rFonts w:asciiTheme="minorHAnsi" w:eastAsiaTheme="minorEastAsia" w:hAnsiTheme="minorHAnsi" w:cstheme="minorBidi"/>
          <w:smallCaps w:val="0"/>
          <w:sz w:val="22"/>
          <w:szCs w:val="22"/>
        </w:rPr>
      </w:pPr>
      <w:hyperlink w:anchor="_Toc57376128" w:history="1">
        <w:r w:rsidR="00FC1BE6" w:rsidRPr="00600C7C">
          <w:rPr>
            <w:rStyle w:val="ac"/>
          </w:rPr>
          <w:t>3.4</w:t>
        </w:r>
        <w:r w:rsidR="00FC1BE6">
          <w:rPr>
            <w:rFonts w:asciiTheme="minorHAnsi" w:eastAsiaTheme="minorEastAsia" w:hAnsiTheme="minorHAnsi" w:cstheme="minorBidi"/>
            <w:smallCaps w:val="0"/>
            <w:sz w:val="22"/>
            <w:szCs w:val="22"/>
          </w:rPr>
          <w:tab/>
        </w:r>
        <w:r w:rsidR="00FC1BE6" w:rsidRPr="00600C7C">
          <w:rPr>
            <w:rStyle w:val="ac"/>
          </w:rPr>
          <w:t>Режим «новости»</w:t>
        </w:r>
        <w:r w:rsidR="00FC1BE6">
          <w:rPr>
            <w:webHidden/>
          </w:rPr>
          <w:tab/>
        </w:r>
        <w:r w:rsidR="00FC1BE6">
          <w:rPr>
            <w:webHidden/>
          </w:rPr>
          <w:fldChar w:fldCharType="begin"/>
        </w:r>
        <w:r w:rsidR="00FC1BE6">
          <w:rPr>
            <w:webHidden/>
          </w:rPr>
          <w:instrText xml:space="preserve"> PAGEREF _Toc57376128 \h </w:instrText>
        </w:r>
        <w:r w:rsidR="00FC1BE6">
          <w:rPr>
            <w:webHidden/>
          </w:rPr>
        </w:r>
        <w:r w:rsidR="00FC1BE6">
          <w:rPr>
            <w:webHidden/>
          </w:rPr>
          <w:fldChar w:fldCharType="separate"/>
        </w:r>
        <w:r w:rsidR="00FC1BE6">
          <w:rPr>
            <w:webHidden/>
          </w:rPr>
          <w:t>55</w:t>
        </w:r>
        <w:r w:rsidR="00FC1BE6">
          <w:rPr>
            <w:webHidden/>
          </w:rPr>
          <w:fldChar w:fldCharType="end"/>
        </w:r>
      </w:hyperlink>
    </w:p>
    <w:p w:rsidR="00FC1BE6" w:rsidRDefault="00762BF0">
      <w:pPr>
        <w:pStyle w:val="2f4"/>
        <w:rPr>
          <w:rFonts w:asciiTheme="minorHAnsi" w:eastAsiaTheme="minorEastAsia" w:hAnsiTheme="minorHAnsi" w:cstheme="minorBidi"/>
          <w:smallCaps w:val="0"/>
          <w:sz w:val="22"/>
          <w:szCs w:val="22"/>
        </w:rPr>
      </w:pPr>
      <w:hyperlink w:anchor="_Toc57376129" w:history="1">
        <w:r w:rsidR="00FC1BE6" w:rsidRPr="00600C7C">
          <w:rPr>
            <w:rStyle w:val="ac"/>
          </w:rPr>
          <w:t>3.5</w:t>
        </w:r>
        <w:r w:rsidR="00FC1BE6">
          <w:rPr>
            <w:rFonts w:asciiTheme="minorHAnsi" w:eastAsiaTheme="minorEastAsia" w:hAnsiTheme="minorHAnsi" w:cstheme="minorBidi"/>
            <w:smallCaps w:val="0"/>
            <w:sz w:val="22"/>
            <w:szCs w:val="22"/>
          </w:rPr>
          <w:tab/>
        </w:r>
        <w:r w:rsidR="00FC1BE6" w:rsidRPr="00600C7C">
          <w:rPr>
            <w:rStyle w:val="ac"/>
          </w:rPr>
          <w:t>Режим «Календарь бухгалтера»</w:t>
        </w:r>
        <w:r w:rsidR="00FC1BE6">
          <w:rPr>
            <w:webHidden/>
          </w:rPr>
          <w:tab/>
        </w:r>
        <w:r w:rsidR="00FC1BE6">
          <w:rPr>
            <w:webHidden/>
          </w:rPr>
          <w:fldChar w:fldCharType="begin"/>
        </w:r>
        <w:r w:rsidR="00FC1BE6">
          <w:rPr>
            <w:webHidden/>
          </w:rPr>
          <w:instrText xml:space="preserve"> PAGEREF _Toc57376129 \h </w:instrText>
        </w:r>
        <w:r w:rsidR="00FC1BE6">
          <w:rPr>
            <w:webHidden/>
          </w:rPr>
        </w:r>
        <w:r w:rsidR="00FC1BE6">
          <w:rPr>
            <w:webHidden/>
          </w:rPr>
          <w:fldChar w:fldCharType="separate"/>
        </w:r>
        <w:r w:rsidR="00FC1BE6">
          <w:rPr>
            <w:webHidden/>
          </w:rPr>
          <w:t>56</w:t>
        </w:r>
        <w:r w:rsidR="00FC1BE6">
          <w:rPr>
            <w:webHidden/>
          </w:rPr>
          <w:fldChar w:fldCharType="end"/>
        </w:r>
      </w:hyperlink>
    </w:p>
    <w:p w:rsidR="00FC1BE6" w:rsidRDefault="00762BF0">
      <w:pPr>
        <w:pStyle w:val="1b"/>
        <w:rPr>
          <w:rFonts w:asciiTheme="minorHAnsi" w:eastAsiaTheme="minorEastAsia" w:hAnsiTheme="minorHAnsi" w:cstheme="minorBidi"/>
          <w:b w:val="0"/>
          <w:bCs w:val="0"/>
          <w:smallCaps w:val="0"/>
          <w:noProof/>
          <w:sz w:val="22"/>
          <w:szCs w:val="22"/>
        </w:rPr>
      </w:pPr>
      <w:hyperlink w:anchor="_Toc57376130" w:history="1">
        <w:r w:rsidR="00FC1BE6" w:rsidRPr="00600C7C">
          <w:rPr>
            <w:rStyle w:val="ac"/>
            <w:noProof/>
          </w:rPr>
          <w:t>2.</w:t>
        </w:r>
        <w:r w:rsidR="00FC1BE6">
          <w:rPr>
            <w:rFonts w:asciiTheme="minorHAnsi" w:eastAsiaTheme="minorEastAsia" w:hAnsiTheme="minorHAnsi" w:cstheme="minorBidi"/>
            <w:b w:val="0"/>
            <w:bCs w:val="0"/>
            <w:smallCaps w:val="0"/>
            <w:noProof/>
            <w:sz w:val="22"/>
            <w:szCs w:val="22"/>
          </w:rPr>
          <w:tab/>
        </w:r>
        <w:r w:rsidR="00FC1BE6" w:rsidRPr="00600C7C">
          <w:rPr>
            <w:rStyle w:val="ac"/>
            <w:noProof/>
          </w:rPr>
          <w:t>Рекомендации по освоению</w:t>
        </w:r>
        <w:r w:rsidR="00FC1BE6">
          <w:rPr>
            <w:noProof/>
            <w:webHidden/>
          </w:rPr>
          <w:tab/>
        </w:r>
        <w:r w:rsidR="00FC1BE6">
          <w:rPr>
            <w:noProof/>
            <w:webHidden/>
          </w:rPr>
          <w:fldChar w:fldCharType="begin"/>
        </w:r>
        <w:r w:rsidR="00FC1BE6">
          <w:rPr>
            <w:noProof/>
            <w:webHidden/>
          </w:rPr>
          <w:instrText xml:space="preserve"> PAGEREF _Toc57376130 \h </w:instrText>
        </w:r>
        <w:r w:rsidR="00FC1BE6">
          <w:rPr>
            <w:noProof/>
            <w:webHidden/>
          </w:rPr>
        </w:r>
        <w:r w:rsidR="00FC1BE6">
          <w:rPr>
            <w:noProof/>
            <w:webHidden/>
          </w:rPr>
          <w:fldChar w:fldCharType="separate"/>
        </w:r>
        <w:r w:rsidR="00FC1BE6">
          <w:rPr>
            <w:noProof/>
            <w:webHidden/>
          </w:rPr>
          <w:t>60</w:t>
        </w:r>
        <w:r w:rsidR="00FC1BE6">
          <w:rPr>
            <w:noProof/>
            <w:webHidden/>
          </w:rPr>
          <w:fldChar w:fldCharType="end"/>
        </w:r>
      </w:hyperlink>
    </w:p>
    <w:p w:rsidR="00FC1BE6" w:rsidRDefault="00762BF0">
      <w:pPr>
        <w:pStyle w:val="2f4"/>
        <w:rPr>
          <w:rFonts w:asciiTheme="minorHAnsi" w:eastAsiaTheme="minorEastAsia" w:hAnsiTheme="minorHAnsi" w:cstheme="minorBidi"/>
          <w:smallCaps w:val="0"/>
          <w:sz w:val="22"/>
          <w:szCs w:val="22"/>
        </w:rPr>
      </w:pPr>
      <w:hyperlink w:anchor="_Toc57376131" w:history="1">
        <w:r w:rsidR="00FC1BE6" w:rsidRPr="00600C7C">
          <w:rPr>
            <w:rStyle w:val="ac"/>
          </w:rPr>
          <w:t>2.1</w:t>
        </w:r>
        <w:r w:rsidR="00FC1BE6">
          <w:rPr>
            <w:rFonts w:asciiTheme="minorHAnsi" w:eastAsiaTheme="minorEastAsia" w:hAnsiTheme="minorHAnsi" w:cstheme="minorBidi"/>
            <w:smallCaps w:val="0"/>
            <w:sz w:val="22"/>
            <w:szCs w:val="22"/>
          </w:rPr>
          <w:tab/>
        </w:r>
        <w:r w:rsidR="00FC1BE6" w:rsidRPr="00600C7C">
          <w:rPr>
            <w:rStyle w:val="ac"/>
          </w:rPr>
          <w:t>Примеры выборок</w:t>
        </w:r>
        <w:r w:rsidR="00FC1BE6">
          <w:rPr>
            <w:webHidden/>
          </w:rPr>
          <w:tab/>
        </w:r>
        <w:r w:rsidR="00FC1BE6">
          <w:rPr>
            <w:webHidden/>
          </w:rPr>
          <w:fldChar w:fldCharType="begin"/>
        </w:r>
        <w:r w:rsidR="00FC1BE6">
          <w:rPr>
            <w:webHidden/>
          </w:rPr>
          <w:instrText xml:space="preserve"> PAGEREF _Toc57376131 \h </w:instrText>
        </w:r>
        <w:r w:rsidR="00FC1BE6">
          <w:rPr>
            <w:webHidden/>
          </w:rPr>
        </w:r>
        <w:r w:rsidR="00FC1BE6">
          <w:rPr>
            <w:webHidden/>
          </w:rPr>
          <w:fldChar w:fldCharType="separate"/>
        </w:r>
        <w:r w:rsidR="00FC1BE6">
          <w:rPr>
            <w:webHidden/>
          </w:rPr>
          <w:t>60</w:t>
        </w:r>
        <w:r w:rsidR="00FC1BE6">
          <w:rPr>
            <w:webHidden/>
          </w:rPr>
          <w:fldChar w:fldCharType="end"/>
        </w:r>
      </w:hyperlink>
    </w:p>
    <w:p w:rsidR="00FC1BE6" w:rsidRDefault="00762BF0">
      <w:pPr>
        <w:pStyle w:val="1b"/>
        <w:rPr>
          <w:rFonts w:asciiTheme="minorHAnsi" w:eastAsiaTheme="minorEastAsia" w:hAnsiTheme="minorHAnsi" w:cstheme="minorBidi"/>
          <w:b w:val="0"/>
          <w:bCs w:val="0"/>
          <w:smallCaps w:val="0"/>
          <w:noProof/>
          <w:sz w:val="22"/>
          <w:szCs w:val="22"/>
        </w:rPr>
      </w:pPr>
      <w:hyperlink w:anchor="_Toc57376132" w:history="1">
        <w:r w:rsidR="00FC1BE6" w:rsidRPr="00600C7C">
          <w:rPr>
            <w:rStyle w:val="ac"/>
            <w:noProof/>
          </w:rPr>
          <w:t>Перечень сокращений</w:t>
        </w:r>
        <w:r w:rsidR="00FC1BE6">
          <w:rPr>
            <w:noProof/>
            <w:webHidden/>
          </w:rPr>
          <w:tab/>
        </w:r>
        <w:r w:rsidR="00FC1BE6">
          <w:rPr>
            <w:noProof/>
            <w:webHidden/>
          </w:rPr>
          <w:fldChar w:fldCharType="begin"/>
        </w:r>
        <w:r w:rsidR="00FC1BE6">
          <w:rPr>
            <w:noProof/>
            <w:webHidden/>
          </w:rPr>
          <w:instrText xml:space="preserve"> PAGEREF _Toc57376132 \h </w:instrText>
        </w:r>
        <w:r w:rsidR="00FC1BE6">
          <w:rPr>
            <w:noProof/>
            <w:webHidden/>
          </w:rPr>
        </w:r>
        <w:r w:rsidR="00FC1BE6">
          <w:rPr>
            <w:noProof/>
            <w:webHidden/>
          </w:rPr>
          <w:fldChar w:fldCharType="separate"/>
        </w:r>
        <w:r w:rsidR="00FC1BE6">
          <w:rPr>
            <w:noProof/>
            <w:webHidden/>
          </w:rPr>
          <w:t>62</w:t>
        </w:r>
        <w:r w:rsidR="00FC1BE6">
          <w:rPr>
            <w:noProof/>
            <w:webHidden/>
          </w:rPr>
          <w:fldChar w:fldCharType="end"/>
        </w:r>
      </w:hyperlink>
    </w:p>
    <w:p w:rsidR="00FC1BE6" w:rsidRDefault="00762BF0">
      <w:pPr>
        <w:pStyle w:val="1b"/>
        <w:rPr>
          <w:rFonts w:asciiTheme="minorHAnsi" w:eastAsiaTheme="minorEastAsia" w:hAnsiTheme="minorHAnsi" w:cstheme="minorBidi"/>
          <w:b w:val="0"/>
          <w:bCs w:val="0"/>
          <w:smallCaps w:val="0"/>
          <w:noProof/>
          <w:sz w:val="22"/>
          <w:szCs w:val="22"/>
        </w:rPr>
      </w:pPr>
      <w:hyperlink w:anchor="_Toc57376133" w:history="1">
        <w:r w:rsidR="00FC1BE6" w:rsidRPr="00600C7C">
          <w:rPr>
            <w:rStyle w:val="ac"/>
            <w:noProof/>
          </w:rPr>
          <w:t>Предметный указатель</w:t>
        </w:r>
        <w:r w:rsidR="00FC1BE6">
          <w:rPr>
            <w:noProof/>
            <w:webHidden/>
          </w:rPr>
          <w:tab/>
        </w:r>
        <w:r w:rsidR="00FC1BE6">
          <w:rPr>
            <w:noProof/>
            <w:webHidden/>
          </w:rPr>
          <w:fldChar w:fldCharType="begin"/>
        </w:r>
        <w:r w:rsidR="00FC1BE6">
          <w:rPr>
            <w:noProof/>
            <w:webHidden/>
          </w:rPr>
          <w:instrText xml:space="preserve"> PAGEREF _Toc57376133 \h </w:instrText>
        </w:r>
        <w:r w:rsidR="00FC1BE6">
          <w:rPr>
            <w:noProof/>
            <w:webHidden/>
          </w:rPr>
        </w:r>
        <w:r w:rsidR="00FC1BE6">
          <w:rPr>
            <w:noProof/>
            <w:webHidden/>
          </w:rPr>
          <w:fldChar w:fldCharType="separate"/>
        </w:r>
        <w:r w:rsidR="00FC1BE6">
          <w:rPr>
            <w:noProof/>
            <w:webHidden/>
          </w:rPr>
          <w:t>63</w:t>
        </w:r>
        <w:r w:rsidR="00FC1BE6">
          <w:rPr>
            <w:noProof/>
            <w:webHidden/>
          </w:rPr>
          <w:fldChar w:fldCharType="end"/>
        </w:r>
      </w:hyperlink>
    </w:p>
    <w:p w:rsidR="00FC1BE6" w:rsidRDefault="00762BF0">
      <w:pPr>
        <w:pStyle w:val="1b"/>
        <w:rPr>
          <w:rFonts w:asciiTheme="minorHAnsi" w:eastAsiaTheme="minorEastAsia" w:hAnsiTheme="minorHAnsi" w:cstheme="minorBidi"/>
          <w:b w:val="0"/>
          <w:bCs w:val="0"/>
          <w:smallCaps w:val="0"/>
          <w:noProof/>
          <w:sz w:val="22"/>
          <w:szCs w:val="22"/>
        </w:rPr>
      </w:pPr>
      <w:hyperlink w:anchor="_Toc57376134" w:history="1">
        <w:r w:rsidR="00FC1BE6" w:rsidRPr="00600C7C">
          <w:rPr>
            <w:rStyle w:val="ac"/>
            <w:noProof/>
          </w:rPr>
          <w:t>Лист регистрации изменений</w:t>
        </w:r>
        <w:r w:rsidR="00FC1BE6">
          <w:rPr>
            <w:noProof/>
            <w:webHidden/>
          </w:rPr>
          <w:tab/>
        </w:r>
        <w:r w:rsidR="00FC1BE6">
          <w:rPr>
            <w:noProof/>
            <w:webHidden/>
          </w:rPr>
          <w:fldChar w:fldCharType="begin"/>
        </w:r>
        <w:r w:rsidR="00FC1BE6">
          <w:rPr>
            <w:noProof/>
            <w:webHidden/>
          </w:rPr>
          <w:instrText xml:space="preserve"> PAGEREF _Toc57376134 \h </w:instrText>
        </w:r>
        <w:r w:rsidR="00FC1BE6">
          <w:rPr>
            <w:noProof/>
            <w:webHidden/>
          </w:rPr>
        </w:r>
        <w:r w:rsidR="00FC1BE6">
          <w:rPr>
            <w:noProof/>
            <w:webHidden/>
          </w:rPr>
          <w:fldChar w:fldCharType="separate"/>
        </w:r>
        <w:r w:rsidR="00FC1BE6">
          <w:rPr>
            <w:noProof/>
            <w:webHidden/>
          </w:rPr>
          <w:t>64</w:t>
        </w:r>
        <w:r w:rsidR="00FC1BE6">
          <w:rPr>
            <w:noProof/>
            <w:webHidden/>
          </w:rPr>
          <w:fldChar w:fldCharType="end"/>
        </w:r>
      </w:hyperlink>
    </w:p>
    <w:p w:rsidR="00961BED" w:rsidRPr="0057581F" w:rsidRDefault="00EE60BA" w:rsidP="0057581F">
      <w:pPr>
        <w:pStyle w:val="afffff9"/>
      </w:pPr>
      <w:r>
        <w:fldChar w:fldCharType="end"/>
      </w:r>
      <w:bookmarkStart w:id="1" w:name="_Toc57376091"/>
      <w:r w:rsidR="00F33E2A" w:rsidRPr="0057581F">
        <w:t>Введение</w:t>
      </w:r>
      <w:bookmarkEnd w:id="1"/>
    </w:p>
    <w:p w:rsidR="00162F3A" w:rsidRDefault="00162F3A" w:rsidP="00162F3A">
      <w:pPr>
        <w:pStyle w:val="aff6"/>
      </w:pPr>
      <w:r>
        <w:t xml:space="preserve">Настоящее руководство пользователя содержит информацию о работе пользователя через </w:t>
      </w:r>
      <w:r>
        <w:rPr>
          <w:lang w:val="en-US"/>
        </w:rPr>
        <w:t>WEB</w:t>
      </w:r>
      <w:r>
        <w:t xml:space="preserve"> - клиент в программном комплексе «</w:t>
      </w:r>
      <w:r w:rsidRPr="00386408">
        <w:t xml:space="preserve">Формирование </w:t>
      </w:r>
      <w:r>
        <w:t>консолидированной бюджетной и произвольной отчетности»</w:t>
      </w:r>
      <w:r w:rsidRPr="00386408">
        <w:t xml:space="preserve"> </w:t>
      </w:r>
      <w:r>
        <w:t>(«Свод</w:t>
      </w:r>
      <w:r w:rsidRPr="00386408">
        <w:t>-</w:t>
      </w:r>
      <w:r>
        <w:t>СМАРТ») (далее – ПК «Свод-СМАРТ»).</w:t>
      </w:r>
    </w:p>
    <w:p w:rsidR="00162F3A" w:rsidRDefault="00162F3A" w:rsidP="00162F3A">
      <w:pPr>
        <w:pStyle w:val="aff6"/>
      </w:pPr>
      <w:r>
        <w:t xml:space="preserve">ПК «Свод-СМАРТ» предназначен для обеспечения формирования консолидированной отчетности всеми субъектами бюджетного и бухгалтерского учета в масштабах </w:t>
      </w:r>
      <w:r w:rsidRPr="005876B1">
        <w:t>субъекта Российской Федерации, главного распорядителя, муниципального образования</w:t>
      </w:r>
      <w:r>
        <w:t>.</w:t>
      </w:r>
    </w:p>
    <w:p w:rsidR="00162F3A" w:rsidRDefault="00162F3A" w:rsidP="00162F3A">
      <w:pPr>
        <w:pStyle w:val="aff6"/>
      </w:pPr>
      <w:r>
        <w:t>ПК «Свод-СМАРТ» позволяет осуществлять сбор отчетности в единой базе данных для всех субъектов бюджетного и бухгалтерского учета, хранить отчеты по организациям и временным периодам, создавать и поддерживать иерархию организаций и  бюджетов бюджетной системы Российской Федерации.</w:t>
      </w:r>
    </w:p>
    <w:p w:rsidR="00586634" w:rsidRPr="00D716AF" w:rsidRDefault="00586634" w:rsidP="00586634">
      <w:pPr>
        <w:pStyle w:val="affff6"/>
      </w:pPr>
      <w:r w:rsidRPr="00D716AF">
        <w:t>Функциональные возможности</w:t>
      </w:r>
    </w:p>
    <w:p w:rsidR="00441982" w:rsidRDefault="005410B9" w:rsidP="00441982">
      <w:pPr>
        <w:pStyle w:val="aff6"/>
      </w:pPr>
      <w:r>
        <w:t>Программный комплекс</w:t>
      </w:r>
      <w:r w:rsidR="00E63D54">
        <w:t xml:space="preserve"> позволяет </w:t>
      </w:r>
      <w:r>
        <w:t>автоматизировать выполнение следующих задач:</w:t>
      </w:r>
      <w:bookmarkStart w:id="2" w:name="_Toc461030343"/>
      <w:bookmarkStart w:id="3" w:name="_Toc463426805"/>
    </w:p>
    <w:p w:rsidR="00162F3A" w:rsidRDefault="00162F3A" w:rsidP="00162F3A">
      <w:pPr>
        <w:numPr>
          <w:ilvl w:val="0"/>
          <w:numId w:val="35"/>
        </w:numPr>
        <w:spacing w:before="120"/>
        <w:contextualSpacing/>
      </w:pPr>
      <w:r>
        <w:t>работа в сети и в однопользовательском варианте;</w:t>
      </w:r>
    </w:p>
    <w:p w:rsidR="00162F3A" w:rsidRDefault="00162F3A" w:rsidP="00162F3A">
      <w:pPr>
        <w:numPr>
          <w:ilvl w:val="0"/>
          <w:numId w:val="35"/>
        </w:numPr>
        <w:spacing w:before="120"/>
        <w:contextualSpacing/>
      </w:pPr>
      <w:r>
        <w:t>формирование форм отчетности вручную или автоматизированным способом на основании расчетных формул;</w:t>
      </w:r>
    </w:p>
    <w:p w:rsidR="00162F3A" w:rsidRDefault="00162F3A" w:rsidP="00162F3A">
      <w:pPr>
        <w:pStyle w:val="a0"/>
        <w:numPr>
          <w:ilvl w:val="0"/>
          <w:numId w:val="35"/>
        </w:numPr>
        <w:spacing w:before="0"/>
      </w:pPr>
      <w:r>
        <w:t>о</w:t>
      </w:r>
      <w:r w:rsidRPr="00BA107D">
        <w:t xml:space="preserve">существление </w:t>
      </w:r>
      <w:proofErr w:type="spellStart"/>
      <w:r w:rsidRPr="00BA107D">
        <w:t>внутридокументных</w:t>
      </w:r>
      <w:proofErr w:type="spellEnd"/>
      <w:r w:rsidRPr="00BA107D">
        <w:t xml:space="preserve"> и </w:t>
      </w:r>
      <w:proofErr w:type="spellStart"/>
      <w:r w:rsidRPr="00BA107D">
        <w:t>междокументных</w:t>
      </w:r>
      <w:proofErr w:type="spellEnd"/>
      <w:r w:rsidRPr="00BA107D">
        <w:t xml:space="preserve"> контролей при подготовке и передаче отчетов всеми пользователями автоматизированной системы согласно контрольным соотношения</w:t>
      </w:r>
      <w:r>
        <w:t>м, определенными Министерством ф</w:t>
      </w:r>
      <w:r w:rsidRPr="00BA107D">
        <w:t>инансов Российской Федерации и Федеральным</w:t>
      </w:r>
      <w:r>
        <w:t xml:space="preserve"> казначейством Российской Федерации;</w:t>
      </w:r>
    </w:p>
    <w:p w:rsidR="00162F3A" w:rsidRDefault="00162F3A" w:rsidP="00162F3A">
      <w:pPr>
        <w:numPr>
          <w:ilvl w:val="0"/>
          <w:numId w:val="35"/>
        </w:numPr>
        <w:ind w:left="1077" w:hanging="357"/>
        <w:contextualSpacing/>
      </w:pPr>
      <w:r>
        <w:t>импорт и экспорт форм отчетности в электронном виде;</w:t>
      </w:r>
    </w:p>
    <w:p w:rsidR="00162F3A" w:rsidRDefault="00162F3A" w:rsidP="00162F3A">
      <w:pPr>
        <w:numPr>
          <w:ilvl w:val="0"/>
          <w:numId w:val="35"/>
        </w:numPr>
        <w:spacing w:before="120"/>
        <w:contextualSpacing/>
      </w:pPr>
      <w:r>
        <w:t>п</w:t>
      </w:r>
      <w:r w:rsidRPr="00BA107D">
        <w:t>оддержка системы статусов форм отчетности и ограничение действий пользователей в соответствии со статусом отчета;</w:t>
      </w:r>
    </w:p>
    <w:p w:rsidR="00162F3A" w:rsidRDefault="00162F3A" w:rsidP="00162F3A">
      <w:pPr>
        <w:numPr>
          <w:ilvl w:val="0"/>
          <w:numId w:val="35"/>
        </w:numPr>
        <w:spacing w:before="120"/>
        <w:contextualSpacing/>
      </w:pPr>
      <w:r>
        <w:t>подписание при необходимости электронной  подписью (ЭП)  и утверждение отчетов согласно назначенным правам и маршруту согласования;</w:t>
      </w:r>
    </w:p>
    <w:p w:rsidR="00162F3A" w:rsidRDefault="00162F3A" w:rsidP="00162F3A">
      <w:pPr>
        <w:numPr>
          <w:ilvl w:val="0"/>
          <w:numId w:val="35"/>
        </w:numPr>
        <w:spacing w:before="120"/>
        <w:contextualSpacing/>
      </w:pPr>
      <w:r>
        <w:t>формирование сводной и консолидированной отчетности;</w:t>
      </w:r>
    </w:p>
    <w:p w:rsidR="00162F3A" w:rsidRDefault="00162F3A" w:rsidP="00162F3A">
      <w:pPr>
        <w:numPr>
          <w:ilvl w:val="0"/>
          <w:numId w:val="35"/>
        </w:numPr>
        <w:spacing w:before="120"/>
        <w:contextualSpacing/>
      </w:pPr>
      <w:r>
        <w:t>поддержка хронологии изменений классификаторов;</w:t>
      </w:r>
    </w:p>
    <w:p w:rsidR="00162F3A" w:rsidRDefault="00162F3A" w:rsidP="00162F3A">
      <w:pPr>
        <w:pStyle w:val="a0"/>
        <w:numPr>
          <w:ilvl w:val="0"/>
          <w:numId w:val="35"/>
        </w:numPr>
        <w:spacing w:before="0"/>
      </w:pPr>
      <w:r>
        <w:t>м</w:t>
      </w:r>
      <w:r w:rsidRPr="00BA107D">
        <w:t>ногомерный анализ форм отчетности и формирование соответствующих выборок в разрезе аналитических признаков</w:t>
      </w:r>
      <w:r>
        <w:t>.</w:t>
      </w:r>
    </w:p>
    <w:p w:rsidR="00586634" w:rsidRPr="004F2F36" w:rsidRDefault="00586634" w:rsidP="00441982">
      <w:pPr>
        <w:pStyle w:val="affff6"/>
      </w:pPr>
      <w:r>
        <w:t xml:space="preserve">Уровень подготовки </w:t>
      </w:r>
      <w:r w:rsidRPr="004F2F36">
        <w:t>пользователя</w:t>
      </w:r>
      <w:bookmarkEnd w:id="2"/>
      <w:bookmarkEnd w:id="3"/>
    </w:p>
    <w:p w:rsidR="00A8249D" w:rsidRDefault="00A8249D" w:rsidP="00A8249D">
      <w:pPr>
        <w:pStyle w:val="a0"/>
        <w:numPr>
          <w:ilvl w:val="0"/>
          <w:numId w:val="0"/>
        </w:numPr>
        <w:ind w:left="142" w:firstLine="709"/>
      </w:pPr>
      <w:bookmarkStart w:id="4" w:name="_Toc460509224"/>
      <w:bookmarkStart w:id="5" w:name="_Toc471801788"/>
      <w:r>
        <w:t>Для работы с ПК «Свод-СМАРТ» пользователю необходимо иметь следующие навыки:</w:t>
      </w:r>
    </w:p>
    <w:p w:rsidR="00A8249D" w:rsidRDefault="00A8249D" w:rsidP="00A8249D">
      <w:pPr>
        <w:pStyle w:val="a0"/>
        <w:numPr>
          <w:ilvl w:val="0"/>
          <w:numId w:val="2"/>
        </w:numPr>
        <w:tabs>
          <w:tab w:val="clear" w:pos="720"/>
          <w:tab w:val="num" w:pos="1080"/>
        </w:tabs>
        <w:spacing w:before="0"/>
        <w:ind w:left="1080" w:hanging="360"/>
      </w:pPr>
      <w:r>
        <w:t>обладать элементарными знаниями персонального компьютера;</w:t>
      </w:r>
    </w:p>
    <w:p w:rsidR="00A8249D" w:rsidRDefault="00A8249D" w:rsidP="00A8249D">
      <w:pPr>
        <w:pStyle w:val="a0"/>
        <w:numPr>
          <w:ilvl w:val="0"/>
          <w:numId w:val="2"/>
        </w:numPr>
        <w:tabs>
          <w:tab w:val="clear" w:pos="720"/>
          <w:tab w:val="num" w:pos="1080"/>
        </w:tabs>
        <w:spacing w:before="0"/>
        <w:ind w:left="1080" w:hanging="360"/>
      </w:pPr>
      <w:r>
        <w:t>уметь работать с дисками и файлами;</w:t>
      </w:r>
    </w:p>
    <w:p w:rsidR="00A8249D" w:rsidRDefault="00A8249D" w:rsidP="00A8249D">
      <w:pPr>
        <w:pStyle w:val="a0"/>
        <w:numPr>
          <w:ilvl w:val="0"/>
          <w:numId w:val="2"/>
        </w:numPr>
        <w:tabs>
          <w:tab w:val="clear" w:pos="720"/>
          <w:tab w:val="num" w:pos="1080"/>
        </w:tabs>
        <w:spacing w:before="0"/>
        <w:ind w:left="1080" w:hanging="360"/>
      </w:pPr>
      <w:r>
        <w:t xml:space="preserve">владеть базовыми навыками работы с ОС </w:t>
      </w:r>
      <w:proofErr w:type="spellStart"/>
      <w:r>
        <w:t>Microsoft</w:t>
      </w:r>
      <w:proofErr w:type="spellEnd"/>
      <w:r>
        <w:t xml:space="preserve"> </w:t>
      </w:r>
      <w:proofErr w:type="spellStart"/>
      <w:r>
        <w:t>Windows</w:t>
      </w:r>
      <w:proofErr w:type="spellEnd"/>
      <w:r>
        <w:t>;</w:t>
      </w:r>
    </w:p>
    <w:p w:rsidR="00A8249D" w:rsidRDefault="00A8249D" w:rsidP="00A8249D">
      <w:pPr>
        <w:pStyle w:val="a0"/>
        <w:numPr>
          <w:ilvl w:val="0"/>
          <w:numId w:val="2"/>
        </w:numPr>
        <w:tabs>
          <w:tab w:val="clear" w:pos="720"/>
          <w:tab w:val="num" w:pos="1080"/>
        </w:tabs>
        <w:spacing w:before="0"/>
        <w:ind w:left="1080" w:hanging="360"/>
      </w:pPr>
      <w:r>
        <w:t xml:space="preserve">уметь осуществлять ввод информации и вывод на печать в редакторе таблиц </w:t>
      </w:r>
      <w:proofErr w:type="spellStart"/>
      <w:r>
        <w:t>Microsoft</w:t>
      </w:r>
      <w:proofErr w:type="spellEnd"/>
      <w:r>
        <w:t xml:space="preserve"> </w:t>
      </w:r>
      <w:proofErr w:type="spellStart"/>
      <w:r>
        <w:t>Excel</w:t>
      </w:r>
      <w:proofErr w:type="spellEnd"/>
      <w:r>
        <w:t xml:space="preserve"> и текстовом редакторе </w:t>
      </w:r>
      <w:proofErr w:type="spellStart"/>
      <w:r>
        <w:t>Microsoft</w:t>
      </w:r>
      <w:proofErr w:type="spellEnd"/>
      <w:r>
        <w:t xml:space="preserve"> </w:t>
      </w:r>
      <w:proofErr w:type="spellStart"/>
      <w:r>
        <w:t>Word</w:t>
      </w:r>
      <w:proofErr w:type="spellEnd"/>
      <w:r>
        <w:t>.</w:t>
      </w:r>
    </w:p>
    <w:p w:rsidR="00F536AB" w:rsidRDefault="00F536AB" w:rsidP="00F536AB">
      <w:pPr>
        <w:pStyle w:val="affff6"/>
      </w:pPr>
      <w:r>
        <w:t>Перечень эксплуатационной документации</w:t>
      </w:r>
      <w:bookmarkEnd w:id="4"/>
      <w:bookmarkEnd w:id="5"/>
    </w:p>
    <w:p w:rsidR="00F536AB" w:rsidRDefault="00F536AB" w:rsidP="00F536AB">
      <w:pPr>
        <w:pStyle w:val="aff6"/>
      </w:pPr>
      <w:r>
        <w:t>Для наиболее полного освоения программного комплекса в части функционала «Руководство пользователя» рекомендуется ознакомление со следующими документами:</w:t>
      </w:r>
    </w:p>
    <w:p w:rsidR="00F536AB" w:rsidRDefault="00F536AB" w:rsidP="003310A6">
      <w:pPr>
        <w:pStyle w:val="a0"/>
        <w:numPr>
          <w:ilvl w:val="0"/>
          <w:numId w:val="21"/>
        </w:numPr>
      </w:pPr>
      <w:r w:rsidRPr="0020111F">
        <w:t>Р.КС.0</w:t>
      </w:r>
      <w:r>
        <w:t>109</w:t>
      </w:r>
      <w:r w:rsidRPr="0020111F">
        <w:t>0-XX 3</w:t>
      </w:r>
      <w:r w:rsidR="003F3E70" w:rsidRPr="003F3E70">
        <w:t>4</w:t>
      </w:r>
      <w:r w:rsidRPr="0020111F">
        <w:t xml:space="preserve"> 0</w:t>
      </w:r>
      <w:r w:rsidR="003F3E70" w:rsidRPr="003F3E70">
        <w:t>1</w:t>
      </w:r>
      <w:r w:rsidR="003F3E70">
        <w:t> «Работа с формами отчетности</w:t>
      </w:r>
      <w:r>
        <w:t>»</w:t>
      </w:r>
    </w:p>
    <w:p w:rsidR="003F3E70" w:rsidRDefault="003F3E70" w:rsidP="003310A6">
      <w:pPr>
        <w:pStyle w:val="a0"/>
        <w:numPr>
          <w:ilvl w:val="0"/>
          <w:numId w:val="21"/>
        </w:numPr>
      </w:pPr>
      <w:r>
        <w:t>Р.КС.</w:t>
      </w:r>
      <w:r w:rsidRPr="00717899">
        <w:rPr>
          <w:color w:val="FF0000"/>
        </w:rPr>
        <w:t>01</w:t>
      </w:r>
      <w:r>
        <w:rPr>
          <w:color w:val="FF0000"/>
        </w:rPr>
        <w:t>10</w:t>
      </w:r>
      <w:r w:rsidRPr="00717899">
        <w:rPr>
          <w:color w:val="FF0000"/>
        </w:rPr>
        <w:t>0</w:t>
      </w:r>
      <w:r>
        <w:t>-03 34 02</w:t>
      </w:r>
      <w:r w:rsidRPr="003F3E70">
        <w:t xml:space="preserve"> </w:t>
      </w:r>
      <w:r>
        <w:t>«</w:t>
      </w:r>
      <w:r w:rsidRPr="00717899">
        <w:t xml:space="preserve">Настройка </w:t>
      </w:r>
      <w:proofErr w:type="spellStart"/>
      <w:r w:rsidRPr="00717899">
        <w:t>Excel</w:t>
      </w:r>
      <w:proofErr w:type="spellEnd"/>
      <w:r w:rsidRPr="00717899">
        <w:t xml:space="preserve"> -клиента в браузере </w:t>
      </w:r>
      <w:proofErr w:type="spellStart"/>
      <w:r w:rsidRPr="00717899">
        <w:t>Google</w:t>
      </w:r>
      <w:proofErr w:type="spellEnd"/>
      <w:r w:rsidRPr="00717899">
        <w:t xml:space="preserve"> </w:t>
      </w:r>
      <w:proofErr w:type="spellStart"/>
      <w:r w:rsidRPr="00717899">
        <w:t>Chrome</w:t>
      </w:r>
      <w:proofErr w:type="spellEnd"/>
      <w:r w:rsidRPr="00717899">
        <w:t xml:space="preserve"> в ПК "Сво</w:t>
      </w:r>
      <w:proofErr w:type="gramStart"/>
      <w:r w:rsidRPr="00717899">
        <w:t>д-</w:t>
      </w:r>
      <w:proofErr w:type="gramEnd"/>
      <w:r w:rsidRPr="00717899">
        <w:t xml:space="preserve"> СМАРТ" (</w:t>
      </w:r>
      <w:proofErr w:type="spellStart"/>
      <w:r w:rsidRPr="00717899">
        <w:t>web</w:t>
      </w:r>
      <w:proofErr w:type="spellEnd"/>
      <w:r w:rsidRPr="00717899">
        <w:t>-клиент)</w:t>
      </w:r>
      <w:r>
        <w:t>»</w:t>
      </w:r>
    </w:p>
    <w:p w:rsidR="003F3E70" w:rsidRDefault="003F3E70" w:rsidP="003310A6">
      <w:pPr>
        <w:pStyle w:val="a0"/>
        <w:numPr>
          <w:ilvl w:val="0"/>
          <w:numId w:val="21"/>
        </w:numPr>
      </w:pPr>
      <w:r>
        <w:t>Р.КС.</w:t>
      </w:r>
      <w:r w:rsidRPr="00717899">
        <w:rPr>
          <w:color w:val="FF0000"/>
        </w:rPr>
        <w:t>01</w:t>
      </w:r>
      <w:r>
        <w:rPr>
          <w:color w:val="FF0000"/>
        </w:rPr>
        <w:t>10</w:t>
      </w:r>
      <w:r w:rsidRPr="00717899">
        <w:rPr>
          <w:color w:val="FF0000"/>
        </w:rPr>
        <w:t>0</w:t>
      </w:r>
      <w:r>
        <w:t>-03 34 03 «</w:t>
      </w:r>
      <w:r w:rsidRPr="00717899">
        <w:t xml:space="preserve">Настройка </w:t>
      </w:r>
      <w:proofErr w:type="spellStart"/>
      <w:r w:rsidRPr="00717899">
        <w:t>Excel</w:t>
      </w:r>
      <w:proofErr w:type="spellEnd"/>
      <w:r w:rsidRPr="00717899">
        <w:t xml:space="preserve"> -клиента в браузере </w:t>
      </w:r>
      <w:proofErr w:type="spellStart"/>
      <w:r w:rsidRPr="00717899">
        <w:t>Mozilla</w:t>
      </w:r>
      <w:proofErr w:type="spellEnd"/>
      <w:r w:rsidRPr="00717899">
        <w:t xml:space="preserve"> </w:t>
      </w:r>
      <w:proofErr w:type="spellStart"/>
      <w:r w:rsidRPr="00717899">
        <w:t>Firefox</w:t>
      </w:r>
      <w:proofErr w:type="spellEnd"/>
      <w:r w:rsidRPr="00717899">
        <w:t xml:space="preserve"> в ПК "Сво</w:t>
      </w:r>
      <w:proofErr w:type="gramStart"/>
      <w:r w:rsidRPr="00717899">
        <w:t>д-</w:t>
      </w:r>
      <w:proofErr w:type="gramEnd"/>
      <w:r w:rsidRPr="00717899">
        <w:t xml:space="preserve"> СМАРТ" (</w:t>
      </w:r>
      <w:proofErr w:type="spellStart"/>
      <w:r w:rsidRPr="00717899">
        <w:t>web</w:t>
      </w:r>
      <w:proofErr w:type="spellEnd"/>
      <w:r w:rsidRPr="00717899">
        <w:t>-клиент)</w:t>
      </w:r>
      <w:r>
        <w:t>»</w:t>
      </w:r>
    </w:p>
    <w:p w:rsidR="003F3E70" w:rsidRPr="004F2F36" w:rsidRDefault="003F3E70" w:rsidP="003310A6">
      <w:pPr>
        <w:pStyle w:val="a0"/>
        <w:numPr>
          <w:ilvl w:val="0"/>
          <w:numId w:val="21"/>
        </w:numPr>
      </w:pPr>
      <w:r>
        <w:t>Р.КС.</w:t>
      </w:r>
      <w:r w:rsidRPr="00717899">
        <w:rPr>
          <w:color w:val="FF0000"/>
        </w:rPr>
        <w:t>01</w:t>
      </w:r>
      <w:r>
        <w:rPr>
          <w:color w:val="FF0000"/>
        </w:rPr>
        <w:t>10</w:t>
      </w:r>
      <w:r w:rsidRPr="00717899">
        <w:rPr>
          <w:color w:val="FF0000"/>
        </w:rPr>
        <w:t>0</w:t>
      </w:r>
      <w:r>
        <w:t>-03 34 04 «</w:t>
      </w:r>
      <w:r w:rsidRPr="00717899">
        <w:t>Настройка "тонкого" клиента ПК "Сво</w:t>
      </w:r>
      <w:proofErr w:type="gramStart"/>
      <w:r w:rsidRPr="00717899">
        <w:t>д-</w:t>
      </w:r>
      <w:proofErr w:type="gramEnd"/>
      <w:r w:rsidRPr="00717899">
        <w:t xml:space="preserve"> СМАРТ"</w:t>
      </w:r>
      <w:r>
        <w:t>»</w:t>
      </w:r>
    </w:p>
    <w:p w:rsidR="00243100" w:rsidRDefault="009B3678" w:rsidP="00014C15">
      <w:pPr>
        <w:pStyle w:val="affff6"/>
      </w:pPr>
      <w:r>
        <w:t>Условные обозначения</w:t>
      </w:r>
    </w:p>
    <w:p w:rsidR="00241117" w:rsidRDefault="00206559" w:rsidP="00142B33">
      <w:pPr>
        <w:pStyle w:val="aff6"/>
      </w:pPr>
      <w:r>
        <w:t xml:space="preserve">В </w:t>
      </w:r>
      <w:r w:rsidR="00A304EE">
        <w:t>документе</w:t>
      </w:r>
      <w:r>
        <w:t xml:space="preserve"> используются следующие условные обозначения:</w:t>
      </w:r>
    </w:p>
    <w:p w:rsidR="00206559" w:rsidRDefault="00206559" w:rsidP="00142B33">
      <w:pPr>
        <w:pStyle w:val="aff6"/>
      </w:pPr>
    </w:p>
    <w:tbl>
      <w:tblPr>
        <w:tblW w:w="0" w:type="auto"/>
        <w:tblInd w:w="828" w:type="dxa"/>
        <w:tblLook w:val="01E0" w:firstRow="1" w:lastRow="1" w:firstColumn="1" w:lastColumn="1" w:noHBand="0" w:noVBand="0"/>
      </w:tblPr>
      <w:tblGrid>
        <w:gridCol w:w="726"/>
        <w:gridCol w:w="2039"/>
        <w:gridCol w:w="346"/>
        <w:gridCol w:w="6482"/>
      </w:tblGrid>
      <w:tr w:rsidR="00206559" w:rsidTr="000E6690">
        <w:tc>
          <w:tcPr>
            <w:tcW w:w="726" w:type="dxa"/>
            <w:shd w:val="clear" w:color="auto" w:fill="auto"/>
          </w:tcPr>
          <w:p w:rsidR="00206559" w:rsidRDefault="00174EDF" w:rsidP="00EE1F88">
            <w:pPr>
              <w:pStyle w:val="affff5"/>
            </w:pPr>
            <w:r>
              <w:rPr>
                <w:noProof/>
              </w:rPr>
              <w:drawing>
                <wp:inline distT="0" distB="0" distL="0" distR="0" wp14:anchorId="660711CC" wp14:editId="3842A1F1">
                  <wp:extent cx="304800" cy="30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Уведомление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0E6690" w:rsidRDefault="00EB529E" w:rsidP="007B3665">
            <w:pPr>
              <w:pStyle w:val="affffff7"/>
            </w:pPr>
            <w:r>
              <w:t>В</w:t>
            </w:r>
            <w:r w:rsidR="00206559" w:rsidRPr="00505680">
              <w:t>ажные сведения о влиянии текущих действий пользователя на выполнение других</w:t>
            </w:r>
            <w:r w:rsidR="00C510C9">
              <w:t xml:space="preserve"> функций, за</w:t>
            </w:r>
            <w:r w:rsidR="00206559" w:rsidRPr="00505680">
              <w:t>дач программного комплекса.</w:t>
            </w:r>
          </w:p>
        </w:tc>
      </w:tr>
      <w:tr w:rsidR="00206559" w:rsidTr="000E6690">
        <w:tc>
          <w:tcPr>
            <w:tcW w:w="726" w:type="dxa"/>
            <w:shd w:val="clear" w:color="auto" w:fill="auto"/>
          </w:tcPr>
          <w:p w:rsidR="00206559" w:rsidRDefault="00174EDF" w:rsidP="00EE1F88">
            <w:pPr>
              <w:pStyle w:val="affff5"/>
            </w:pPr>
            <w:r>
              <w:rPr>
                <w:noProof/>
              </w:rPr>
              <w:drawing>
                <wp:inline distT="0" distB="0" distL="0" distR="0" wp14:anchorId="6F4B646D" wp14:editId="3A58AD8C">
                  <wp:extent cx="304800" cy="30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Предупреждение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505680" w:rsidRDefault="00EB529E" w:rsidP="007B3665">
            <w:pPr>
              <w:pStyle w:val="affffff7"/>
            </w:pPr>
            <w:r>
              <w:t>В</w:t>
            </w:r>
            <w:r w:rsidR="00206559" w:rsidRPr="00505680">
              <w:t>ажные сведения о возможных негативных последствиях действий пользователя.</w:t>
            </w:r>
          </w:p>
        </w:tc>
      </w:tr>
      <w:tr w:rsidR="00206559" w:rsidTr="000E6690">
        <w:tc>
          <w:tcPr>
            <w:tcW w:w="726" w:type="dxa"/>
            <w:shd w:val="clear" w:color="auto" w:fill="auto"/>
          </w:tcPr>
          <w:p w:rsidR="00206559" w:rsidRDefault="00174EDF" w:rsidP="00EE1F88">
            <w:pPr>
              <w:pStyle w:val="affff5"/>
            </w:pPr>
            <w:r>
              <w:rPr>
                <w:noProof/>
              </w:rPr>
              <w:drawing>
                <wp:inline distT="0" distB="0" distL="0" distR="0" wp14:anchorId="7706A8C0" wp14:editId="5584C63C">
                  <wp:extent cx="3048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Предостережение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505680" w:rsidRDefault="00EB529E" w:rsidP="007B3665">
            <w:pPr>
              <w:pStyle w:val="affffff7"/>
            </w:pPr>
            <w:r>
              <w:t>К</w:t>
            </w:r>
            <w:r w:rsidR="00206559" w:rsidRPr="00505680">
              <w:t>ритически важные сведения, пренебрежение которыми может привести к ошибкам.</w:t>
            </w:r>
          </w:p>
        </w:tc>
      </w:tr>
      <w:tr w:rsidR="00206559" w:rsidTr="000E6690">
        <w:tc>
          <w:tcPr>
            <w:tcW w:w="726" w:type="dxa"/>
            <w:shd w:val="clear" w:color="auto" w:fill="auto"/>
          </w:tcPr>
          <w:p w:rsidR="00206559" w:rsidRDefault="00174EDF" w:rsidP="00EE1F88">
            <w:pPr>
              <w:pStyle w:val="affff5"/>
            </w:pPr>
            <w:r>
              <w:rPr>
                <w:noProof/>
              </w:rPr>
              <w:drawing>
                <wp:inline distT="0" distB="0" distL="0" distR="0" wp14:anchorId="61B5C8A2" wp14:editId="15DECAB7">
                  <wp:extent cx="318135" cy="3048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2039" w:type="dxa"/>
            <w:shd w:val="clear" w:color="auto" w:fill="auto"/>
          </w:tcPr>
          <w:p w:rsidR="00206559" w:rsidRPr="00505680" w:rsidRDefault="00206559" w:rsidP="007B3665">
            <w:pPr>
              <w:pStyle w:val="affffff7"/>
            </w:pPr>
            <w:r w:rsidRPr="00505680">
              <w:t>Замечание</w:t>
            </w:r>
          </w:p>
        </w:tc>
        <w:tc>
          <w:tcPr>
            <w:tcW w:w="346" w:type="dxa"/>
            <w:shd w:val="clear" w:color="auto" w:fill="auto"/>
          </w:tcPr>
          <w:p w:rsidR="00206559" w:rsidRPr="00505680" w:rsidRDefault="00206559" w:rsidP="00505680">
            <w:pPr>
              <w:pStyle w:val="affff2"/>
            </w:pPr>
            <w:r w:rsidRPr="00505680">
              <w:t>–</w:t>
            </w:r>
          </w:p>
        </w:tc>
        <w:tc>
          <w:tcPr>
            <w:tcW w:w="6482" w:type="dxa"/>
            <w:shd w:val="clear" w:color="auto" w:fill="auto"/>
          </w:tcPr>
          <w:p w:rsidR="00206559" w:rsidRPr="00505680" w:rsidRDefault="00EB529E" w:rsidP="007B3665">
            <w:pPr>
              <w:pStyle w:val="affffff7"/>
            </w:pPr>
            <w:r>
              <w:t>П</w:t>
            </w:r>
            <w:r w:rsidR="00206559" w:rsidRPr="00505680">
              <w:t>олезные дополнительные сведения, советы, общеизвестные факты и выводы.</w:t>
            </w:r>
          </w:p>
        </w:tc>
      </w:tr>
      <w:tr w:rsidR="00EB529E" w:rsidTr="000E6690">
        <w:tc>
          <w:tcPr>
            <w:tcW w:w="2765" w:type="dxa"/>
            <w:gridSpan w:val="2"/>
            <w:shd w:val="clear" w:color="auto" w:fill="auto"/>
          </w:tcPr>
          <w:p w:rsidR="00EB529E" w:rsidRPr="00A100B8" w:rsidRDefault="00EB529E" w:rsidP="00CA1BDE">
            <w:pPr>
              <w:pStyle w:val="afff8"/>
              <w:rPr>
                <w:lang w:val="en-US"/>
              </w:rPr>
            </w:pPr>
            <w:r w:rsidRPr="00A100B8">
              <w:rPr>
                <w:lang w:val="en-US"/>
              </w:rPr>
              <w:t>[</w:t>
            </w:r>
            <w:r w:rsidRPr="00CA1BDE">
              <w:t>Выполнить</w:t>
            </w:r>
            <w:r w:rsidRPr="00A100B8">
              <w:rPr>
                <w:lang w:val="en-US"/>
              </w:rPr>
              <w:t>]</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Pr="00505680" w:rsidRDefault="00EB529E" w:rsidP="007B3665">
            <w:pPr>
              <w:pStyle w:val="affffff7"/>
            </w:pPr>
            <w:r>
              <w:t>Функциональные экранные кнопки.</w:t>
            </w:r>
          </w:p>
        </w:tc>
      </w:tr>
      <w:tr w:rsidR="00EB529E" w:rsidTr="000E6690">
        <w:tc>
          <w:tcPr>
            <w:tcW w:w="2765" w:type="dxa"/>
            <w:gridSpan w:val="2"/>
            <w:shd w:val="clear" w:color="auto" w:fill="auto"/>
          </w:tcPr>
          <w:p w:rsidR="00EB529E" w:rsidRPr="00EB529E" w:rsidRDefault="00EB529E" w:rsidP="00CA1BDE">
            <w:pPr>
              <w:pStyle w:val="afff8"/>
            </w:pPr>
            <w:r w:rsidRPr="00A100B8">
              <w:rPr>
                <w:lang w:val="en-US"/>
              </w:rPr>
              <w:t>&lt;F</w:t>
            </w:r>
            <w:r>
              <w:t>1</w:t>
            </w:r>
            <w:r w:rsidRPr="00A100B8">
              <w:rPr>
                <w:lang w:val="en-US"/>
              </w:rPr>
              <w:t>&gt;</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Pr="00505680" w:rsidRDefault="00EB529E" w:rsidP="007B3665">
            <w:pPr>
              <w:pStyle w:val="affffff7"/>
            </w:pPr>
            <w:r>
              <w:t>Клавиши клавиатуры.</w:t>
            </w:r>
          </w:p>
        </w:tc>
      </w:tr>
      <w:tr w:rsidR="00EB529E" w:rsidTr="000E6690">
        <w:tc>
          <w:tcPr>
            <w:tcW w:w="2765" w:type="dxa"/>
            <w:gridSpan w:val="2"/>
            <w:shd w:val="clear" w:color="auto" w:fill="auto"/>
          </w:tcPr>
          <w:p w:rsidR="00EB529E" w:rsidRPr="00505680" w:rsidRDefault="00777582" w:rsidP="006E0563">
            <w:pPr>
              <w:pStyle w:val="afff8"/>
            </w:pPr>
            <w:r>
              <w:t>«</w:t>
            </w:r>
            <w:r w:rsidR="00CA1BDE" w:rsidRPr="00CA1BDE">
              <w:t>Чек</w:t>
            </w:r>
            <w:r>
              <w:t>»</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Pr="00505680" w:rsidRDefault="00EB529E" w:rsidP="007B3665">
            <w:pPr>
              <w:pStyle w:val="affffff7"/>
            </w:pPr>
            <w:r>
              <w:t>Наименования объектов обработки (режимов).</w:t>
            </w:r>
          </w:p>
        </w:tc>
      </w:tr>
      <w:tr w:rsidR="00EB529E" w:rsidTr="000E6690">
        <w:tc>
          <w:tcPr>
            <w:tcW w:w="2765" w:type="dxa"/>
            <w:gridSpan w:val="2"/>
            <w:shd w:val="clear" w:color="auto" w:fill="auto"/>
          </w:tcPr>
          <w:p w:rsidR="00EB529E" w:rsidRDefault="00EB529E" w:rsidP="00CA1BDE">
            <w:pPr>
              <w:pStyle w:val="afff8"/>
            </w:pPr>
            <w:r w:rsidRPr="00CA1BDE">
              <w:t>Статус</w:t>
            </w:r>
          </w:p>
        </w:tc>
        <w:tc>
          <w:tcPr>
            <w:tcW w:w="346" w:type="dxa"/>
            <w:shd w:val="clear" w:color="auto" w:fill="auto"/>
          </w:tcPr>
          <w:p w:rsidR="00EB529E" w:rsidRPr="00505680" w:rsidRDefault="00EB529E" w:rsidP="00505680">
            <w:pPr>
              <w:pStyle w:val="affff2"/>
            </w:pPr>
            <w:r w:rsidRPr="00505680">
              <w:t>–</w:t>
            </w:r>
          </w:p>
        </w:tc>
        <w:tc>
          <w:tcPr>
            <w:tcW w:w="6482" w:type="dxa"/>
            <w:shd w:val="clear" w:color="auto" w:fill="auto"/>
          </w:tcPr>
          <w:p w:rsidR="00EB529E" w:rsidRDefault="00EB529E" w:rsidP="007B3665">
            <w:pPr>
              <w:pStyle w:val="affffff7"/>
            </w:pPr>
            <w:r>
              <w:t>Названия элементов пользовательского интерфейса.</w:t>
            </w:r>
          </w:p>
        </w:tc>
      </w:tr>
      <w:tr w:rsidR="00CF1736" w:rsidTr="000E6690">
        <w:tc>
          <w:tcPr>
            <w:tcW w:w="2765" w:type="dxa"/>
            <w:gridSpan w:val="2"/>
            <w:shd w:val="clear" w:color="auto" w:fill="auto"/>
          </w:tcPr>
          <w:p w:rsidR="00CF1736" w:rsidRDefault="007A182F" w:rsidP="00C841F4">
            <w:pPr>
              <w:pStyle w:val="affffff5"/>
            </w:pPr>
            <w:proofErr w:type="spellStart"/>
            <w:r w:rsidRPr="00EE1F88">
              <w:t>окна</w:t>
            </w:r>
            <w:proofErr w:type="spellEnd"/>
            <w:r>
              <w:t xml:space="preserve"> </w:t>
            </w:r>
            <w:r w:rsidR="00CF1736">
              <w:t>=&gt;</w:t>
            </w:r>
            <w:r>
              <w:t xml:space="preserve"> </w:t>
            </w:r>
            <w:proofErr w:type="spellStart"/>
            <w:r w:rsidRPr="002D0B3A">
              <w:t>навигатор</w:t>
            </w:r>
            <w:proofErr w:type="spellEnd"/>
          </w:p>
        </w:tc>
        <w:tc>
          <w:tcPr>
            <w:tcW w:w="346" w:type="dxa"/>
            <w:shd w:val="clear" w:color="auto" w:fill="auto"/>
          </w:tcPr>
          <w:p w:rsidR="00CF1736" w:rsidRPr="00505680" w:rsidRDefault="00CF1736" w:rsidP="00505680">
            <w:pPr>
              <w:pStyle w:val="affff2"/>
            </w:pPr>
            <w:r w:rsidRPr="00505680">
              <w:t>–</w:t>
            </w:r>
          </w:p>
        </w:tc>
        <w:tc>
          <w:tcPr>
            <w:tcW w:w="6482" w:type="dxa"/>
            <w:shd w:val="clear" w:color="auto" w:fill="auto"/>
          </w:tcPr>
          <w:p w:rsidR="00CF1736" w:rsidRDefault="00CF1736" w:rsidP="007B3665">
            <w:pPr>
              <w:pStyle w:val="affffff7"/>
            </w:pPr>
            <w:r>
              <w:t xml:space="preserve">Навигация по </w:t>
            </w:r>
            <w:r w:rsidR="009E6C70">
              <w:t>пунктам меню и режимам</w:t>
            </w:r>
            <w:r>
              <w:t>.</w:t>
            </w:r>
          </w:p>
        </w:tc>
      </w:tr>
      <w:tr w:rsidR="00220A69" w:rsidTr="000E6690">
        <w:tc>
          <w:tcPr>
            <w:tcW w:w="2765" w:type="dxa"/>
            <w:gridSpan w:val="2"/>
            <w:shd w:val="clear" w:color="auto" w:fill="auto"/>
          </w:tcPr>
          <w:p w:rsidR="00220A69" w:rsidRPr="0073628E" w:rsidRDefault="00220A69" w:rsidP="0073628E">
            <w:pPr>
              <w:pStyle w:val="afffffa"/>
            </w:pPr>
            <w:r w:rsidRPr="0073628E">
              <w:t>п. 2.1.1</w:t>
            </w:r>
          </w:p>
          <w:p w:rsidR="000E6690" w:rsidRPr="000E6690" w:rsidRDefault="00316925" w:rsidP="000E6690">
            <w:pPr>
              <w:pStyle w:val="afffffa"/>
              <w:rPr>
                <w:lang w:val="en-US"/>
              </w:rPr>
            </w:pPr>
            <w:r w:rsidRPr="0073628E">
              <w:t>р</w:t>
            </w:r>
            <w:r w:rsidR="00C92F40" w:rsidRPr="0073628E">
              <w:t>исунок 5</w:t>
            </w:r>
          </w:p>
        </w:tc>
        <w:tc>
          <w:tcPr>
            <w:tcW w:w="346" w:type="dxa"/>
            <w:shd w:val="clear" w:color="auto" w:fill="auto"/>
          </w:tcPr>
          <w:p w:rsidR="00220A69" w:rsidRPr="00505680" w:rsidRDefault="00220A69" w:rsidP="00505680">
            <w:pPr>
              <w:pStyle w:val="affff2"/>
            </w:pPr>
            <w:r w:rsidRPr="00505680">
              <w:t>–</w:t>
            </w:r>
          </w:p>
        </w:tc>
        <w:tc>
          <w:tcPr>
            <w:tcW w:w="6482" w:type="dxa"/>
            <w:shd w:val="clear" w:color="auto" w:fill="auto"/>
          </w:tcPr>
          <w:p w:rsidR="00220A69" w:rsidRPr="000E6690" w:rsidRDefault="00220A69" w:rsidP="000E6690">
            <w:pPr>
              <w:pStyle w:val="affffff7"/>
            </w:pPr>
            <w:r>
              <w:t>Ссылки на структурные элементы</w:t>
            </w:r>
            <w:r w:rsidR="00C92F40">
              <w:t xml:space="preserve">, рисунки, таблицы </w:t>
            </w:r>
            <w:r>
              <w:t>текущего документа</w:t>
            </w:r>
            <w:r w:rsidR="000E6690" w:rsidRPr="000E6690">
              <w:t>.</w:t>
            </w:r>
          </w:p>
        </w:tc>
      </w:tr>
      <w:tr w:rsidR="000E6690" w:rsidTr="00E63D54">
        <w:tc>
          <w:tcPr>
            <w:tcW w:w="2765" w:type="dxa"/>
            <w:gridSpan w:val="2"/>
            <w:shd w:val="clear" w:color="auto" w:fill="auto"/>
          </w:tcPr>
          <w:p w:rsidR="000E6690" w:rsidRPr="000E6690" w:rsidRDefault="000E6690" w:rsidP="000E6690">
            <w:pPr>
              <w:pStyle w:val="afffffa"/>
              <w:rPr>
                <w:lang w:val="en-US"/>
              </w:rPr>
            </w:pPr>
            <w:r w:rsidRPr="000E6690">
              <w:rPr>
                <w:rStyle w:val="afff4"/>
              </w:rPr>
              <w:t>[</w:t>
            </w:r>
            <w:r>
              <w:rPr>
                <w:lang w:val="en-US"/>
              </w:rPr>
              <w:t>1</w:t>
            </w:r>
            <w:r w:rsidRPr="000E6690">
              <w:rPr>
                <w:rStyle w:val="afff4"/>
              </w:rPr>
              <w:t>]</w:t>
            </w:r>
          </w:p>
        </w:tc>
        <w:tc>
          <w:tcPr>
            <w:tcW w:w="346" w:type="dxa"/>
            <w:shd w:val="clear" w:color="auto" w:fill="auto"/>
          </w:tcPr>
          <w:p w:rsidR="000E6690" w:rsidRPr="00505680" w:rsidRDefault="000E6690" w:rsidP="00E63D54">
            <w:pPr>
              <w:pStyle w:val="affff2"/>
            </w:pPr>
            <w:r w:rsidRPr="00505680">
              <w:t>–</w:t>
            </w:r>
          </w:p>
        </w:tc>
        <w:tc>
          <w:tcPr>
            <w:tcW w:w="6482" w:type="dxa"/>
            <w:shd w:val="clear" w:color="auto" w:fill="auto"/>
          </w:tcPr>
          <w:p w:rsidR="000E6690" w:rsidRPr="000E6690" w:rsidRDefault="000E6690" w:rsidP="00E63D54">
            <w:pPr>
              <w:pStyle w:val="affffff7"/>
            </w:pPr>
            <w:r>
              <w:t>Ссылки на документы из перечня ссылочных документов</w:t>
            </w:r>
            <w:r w:rsidRPr="000E6690">
              <w:t>.</w:t>
            </w:r>
          </w:p>
        </w:tc>
      </w:tr>
    </w:tbl>
    <w:p w:rsidR="00F175E8" w:rsidRDefault="00F175E8" w:rsidP="00142B33">
      <w:pPr>
        <w:pStyle w:val="aff6"/>
      </w:pPr>
    </w:p>
    <w:p w:rsidR="00F175E8" w:rsidRDefault="00F175E8" w:rsidP="00FE73FB">
      <w:pPr>
        <w:pStyle w:val="1c"/>
        <w:numPr>
          <w:ilvl w:val="0"/>
          <w:numId w:val="34"/>
        </w:numPr>
        <w:tabs>
          <w:tab w:val="num" w:pos="1259"/>
        </w:tabs>
        <w:ind w:left="1259" w:hanging="539"/>
      </w:pPr>
      <w:bookmarkStart w:id="6" w:name="_Toc57376092"/>
      <w:r>
        <w:t>Назначение и условия применения</w:t>
      </w:r>
      <w:bookmarkEnd w:id="6"/>
    </w:p>
    <w:p w:rsidR="00F175E8" w:rsidRDefault="00767067" w:rsidP="00752302">
      <w:pPr>
        <w:pStyle w:val="aff6"/>
      </w:pPr>
      <w:r>
        <w:t xml:space="preserve">Программный комплекс </w:t>
      </w:r>
      <w:r w:rsidR="00777582">
        <w:t>«</w:t>
      </w:r>
      <w:r w:rsidR="00BA1F83">
        <w:t>Свод-СМАРТ</w:t>
      </w:r>
      <w:r w:rsidR="00CF1758">
        <w:t xml:space="preserve"> (</w:t>
      </w:r>
      <w:r w:rsidR="00CF1758">
        <w:rPr>
          <w:lang w:val="en-US"/>
        </w:rPr>
        <w:t>web</w:t>
      </w:r>
      <w:r w:rsidR="00CF1758">
        <w:t>- клиент)</w:t>
      </w:r>
      <w:r w:rsidR="00777582">
        <w:t>»</w:t>
      </w:r>
      <w:r>
        <w:t xml:space="preserve"> </w:t>
      </w:r>
      <w:r w:rsidR="00752302">
        <w:t xml:space="preserve">позволяет полностью автоматизировать работу по составлению, своду, проверке и обмену бухгалтерской, кадровой и статистической отчетностью. </w:t>
      </w:r>
      <w:r w:rsidR="001E2854">
        <w:t>Назначение программного комплекса</w:t>
      </w:r>
    </w:p>
    <w:p w:rsidR="00F536AB" w:rsidRDefault="00F536AB" w:rsidP="00F536AB">
      <w:pPr>
        <w:spacing w:before="120"/>
        <w:ind w:firstLine="432"/>
      </w:pPr>
      <w:r>
        <w:t>С</w:t>
      </w:r>
      <w:r w:rsidRPr="002E664C">
        <w:t xml:space="preserve">истема </w:t>
      </w:r>
      <w:r w:rsidR="00CF1758">
        <w:t>«Свод-СМАРТ (</w:t>
      </w:r>
      <w:r w:rsidR="00CF1758">
        <w:rPr>
          <w:lang w:val="en-US"/>
        </w:rPr>
        <w:t>web</w:t>
      </w:r>
      <w:r w:rsidR="00CF1758">
        <w:t xml:space="preserve">- клиент)» </w:t>
      </w:r>
      <w:r>
        <w:t xml:space="preserve">предназначена для автоматизации расчета форм месячной, квартальной и годовой отчетности на основе данных, введенных в других подсистемах программы, расчета сводных форм отчетности и проверки полученных форм бухгалтерской, кадровой и статистической отчетности в любых бюджетных учреждениях. </w:t>
      </w:r>
    </w:p>
    <w:p w:rsidR="00F536AB" w:rsidRDefault="00F536AB" w:rsidP="003A419F">
      <w:pPr>
        <w:spacing w:before="120"/>
        <w:ind w:firstLine="426"/>
      </w:pPr>
      <w:r>
        <w:t>Целью разработки пакета программ является:</w:t>
      </w:r>
    </w:p>
    <w:p w:rsidR="00F536AB" w:rsidRDefault="00F536AB" w:rsidP="00F536AB">
      <w:pPr>
        <w:pStyle w:val="11"/>
        <w:spacing w:before="120"/>
        <w:ind w:left="0" w:firstLine="0"/>
      </w:pPr>
      <w:r>
        <w:t>повышение качества и производительности работы;</w:t>
      </w:r>
    </w:p>
    <w:p w:rsidR="00F536AB" w:rsidRDefault="00F536AB" w:rsidP="00F536AB">
      <w:pPr>
        <w:pStyle w:val="11"/>
        <w:spacing w:before="120"/>
        <w:ind w:left="0" w:firstLine="0"/>
      </w:pPr>
      <w:r>
        <w:t>создание диалога, обеспечивающего свободный, ритмичный и спокойный режим работы для пользователя;</w:t>
      </w:r>
    </w:p>
    <w:p w:rsidR="00F536AB" w:rsidRDefault="00F536AB" w:rsidP="00F536AB">
      <w:pPr>
        <w:pStyle w:val="11"/>
        <w:spacing w:before="120"/>
        <w:ind w:left="0" w:firstLine="0"/>
      </w:pPr>
      <w:r>
        <w:t>создание надежной, гибкой системы функционирования, ориентированной на удовлетворение запросов пользователя;</w:t>
      </w:r>
    </w:p>
    <w:p w:rsidR="00F536AB" w:rsidRDefault="00F536AB" w:rsidP="00F536AB">
      <w:pPr>
        <w:pStyle w:val="11"/>
        <w:spacing w:before="120"/>
        <w:ind w:left="0" w:firstLine="0"/>
      </w:pPr>
      <w:r>
        <w:t>обеспечение расчета отчетных форм с высокой степенью достоверности;</w:t>
      </w:r>
    </w:p>
    <w:p w:rsidR="00F536AB" w:rsidRDefault="00F536AB" w:rsidP="00F536AB">
      <w:pPr>
        <w:pStyle w:val="11"/>
        <w:spacing w:before="120"/>
        <w:ind w:left="0" w:firstLine="0"/>
      </w:pPr>
      <w:r>
        <w:t>освобождение пользователя от всех рутинных и трудоемких операций по расчету и проверке сводных отчетов.</w:t>
      </w:r>
    </w:p>
    <w:p w:rsidR="00F175E8" w:rsidRDefault="00F175E8"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233D4D" w:rsidRDefault="00233D4D" w:rsidP="00142B33">
      <w:pPr>
        <w:pStyle w:val="aff6"/>
      </w:pPr>
    </w:p>
    <w:p w:rsidR="00162F3A" w:rsidRDefault="00162F3A" w:rsidP="00233D4D">
      <w:pPr>
        <w:widowControl w:val="0"/>
        <w:autoSpaceDE w:val="0"/>
        <w:autoSpaceDN w:val="0"/>
        <w:adjustRightInd w:val="0"/>
        <w:spacing w:line="300" w:lineRule="exact"/>
        <w:jc w:val="center"/>
        <w:rPr>
          <w:b/>
        </w:rPr>
      </w:pPr>
    </w:p>
    <w:p w:rsidR="00F175E8" w:rsidRDefault="00F175E8" w:rsidP="00FE73FB">
      <w:pPr>
        <w:pStyle w:val="1c"/>
        <w:numPr>
          <w:ilvl w:val="0"/>
          <w:numId w:val="34"/>
        </w:numPr>
        <w:tabs>
          <w:tab w:val="num" w:pos="1259"/>
        </w:tabs>
        <w:ind w:left="1259" w:hanging="539"/>
      </w:pPr>
      <w:bookmarkStart w:id="7" w:name="_Toc57376093"/>
      <w:r>
        <w:t>Подготовка к работе</w:t>
      </w:r>
      <w:bookmarkEnd w:id="7"/>
    </w:p>
    <w:p w:rsidR="00162F3A" w:rsidRDefault="00162F3A" w:rsidP="00162F3A">
      <w:pPr>
        <w:pStyle w:val="afffffff9"/>
        <w:ind w:left="0" w:firstLine="709"/>
        <w:jc w:val="both"/>
        <w:rPr>
          <w:rFonts w:ascii="Times New Roman" w:hAnsi="Times New Roman"/>
          <w:sz w:val="24"/>
          <w:szCs w:val="24"/>
        </w:rPr>
      </w:pPr>
      <w:r>
        <w:rPr>
          <w:rFonts w:ascii="Times New Roman" w:hAnsi="Times New Roman"/>
          <w:sz w:val="24"/>
          <w:szCs w:val="24"/>
        </w:rPr>
        <w:t xml:space="preserve">Для начала работы в ПК «Свод-СМАРТ»  через </w:t>
      </w:r>
      <w:r>
        <w:rPr>
          <w:rFonts w:ascii="Times New Roman" w:hAnsi="Times New Roman"/>
          <w:sz w:val="24"/>
          <w:szCs w:val="24"/>
          <w:lang w:val="en-US"/>
        </w:rPr>
        <w:t>WEB</w:t>
      </w:r>
      <w:r>
        <w:rPr>
          <w:rFonts w:ascii="Times New Roman" w:hAnsi="Times New Roman"/>
          <w:sz w:val="24"/>
          <w:szCs w:val="24"/>
        </w:rPr>
        <w:t xml:space="preserve"> – клиент необходимо в адресной строке браузера ввести корректный адрес. </w:t>
      </w:r>
    </w:p>
    <w:tbl>
      <w:tblPr>
        <w:tblW w:w="9720" w:type="dxa"/>
        <w:tblInd w:w="648" w:type="dxa"/>
        <w:tblLook w:val="01E0" w:firstRow="1" w:lastRow="1" w:firstColumn="1" w:lastColumn="1" w:noHBand="0" w:noVBand="0"/>
      </w:tblPr>
      <w:tblGrid>
        <w:gridCol w:w="1080"/>
        <w:gridCol w:w="8404"/>
        <w:gridCol w:w="236"/>
      </w:tblGrid>
      <w:tr w:rsidR="00162F3A" w:rsidRPr="00393958" w:rsidTr="00162F3A">
        <w:trPr>
          <w:trHeight w:val="235"/>
        </w:trPr>
        <w:tc>
          <w:tcPr>
            <w:tcW w:w="1080" w:type="dxa"/>
            <w:vAlign w:val="center"/>
          </w:tcPr>
          <w:p w:rsidR="00162F3A" w:rsidRPr="00393958" w:rsidRDefault="00162F3A" w:rsidP="00162F3A">
            <w:pPr>
              <w:pStyle w:val="affffff0"/>
            </w:pPr>
            <w:r>
              <w:rPr>
                <w:noProof/>
              </w:rPr>
              <w:drawing>
                <wp:inline distT="0" distB="0" distL="0" distR="0" wp14:anchorId="1F139C7C" wp14:editId="4E66F7E5">
                  <wp:extent cx="314325" cy="304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162F3A" w:rsidRPr="00F2545D" w:rsidRDefault="00162F3A" w:rsidP="00162F3A">
            <w:pPr>
              <w:pStyle w:val="affffff0"/>
              <w:rPr>
                <w:rFonts w:ascii="Times New Roman" w:hAnsi="Times New Roman" w:cs="Times New Roman"/>
                <w:sz w:val="24"/>
                <w:szCs w:val="24"/>
                <w:u w:val="single"/>
              </w:rPr>
            </w:pPr>
            <w:r w:rsidRPr="00F2545D">
              <w:rPr>
                <w:rFonts w:ascii="Times New Roman" w:hAnsi="Times New Roman" w:cs="Times New Roman"/>
                <w:sz w:val="24"/>
                <w:szCs w:val="24"/>
                <w:u w:val="single"/>
              </w:rPr>
              <w:t xml:space="preserve">Рекомендуется использовать браузеры  </w:t>
            </w:r>
            <w:proofErr w:type="spellStart"/>
            <w:r w:rsidRPr="00F2545D">
              <w:rPr>
                <w:rFonts w:ascii="Times New Roman" w:hAnsi="Times New Roman" w:cs="Times New Roman"/>
                <w:sz w:val="24"/>
                <w:szCs w:val="24"/>
                <w:u w:val="single"/>
              </w:rPr>
              <w:t>Internet</w:t>
            </w:r>
            <w:proofErr w:type="spellEnd"/>
            <w:r w:rsidRPr="00F2545D">
              <w:rPr>
                <w:rFonts w:ascii="Times New Roman" w:hAnsi="Times New Roman" w:cs="Times New Roman"/>
                <w:sz w:val="24"/>
                <w:szCs w:val="24"/>
                <w:u w:val="single"/>
              </w:rPr>
              <w:t xml:space="preserve"> </w:t>
            </w:r>
            <w:proofErr w:type="spellStart"/>
            <w:r w:rsidRPr="00F2545D">
              <w:rPr>
                <w:rFonts w:ascii="Times New Roman" w:hAnsi="Times New Roman" w:cs="Times New Roman"/>
                <w:sz w:val="24"/>
                <w:szCs w:val="24"/>
                <w:u w:val="single"/>
              </w:rPr>
              <w:t>Explorer</w:t>
            </w:r>
            <w:proofErr w:type="spellEnd"/>
            <w:r>
              <w:rPr>
                <w:rFonts w:ascii="Times New Roman" w:hAnsi="Times New Roman" w:cs="Times New Roman"/>
                <w:sz w:val="24"/>
                <w:szCs w:val="24"/>
                <w:u w:val="single"/>
              </w:rPr>
              <w:t>,</w:t>
            </w:r>
            <w:r w:rsidRPr="00F2545D">
              <w:rPr>
                <w:rFonts w:ascii="Times New Roman" w:hAnsi="Times New Roman" w:cs="Times New Roman"/>
                <w:sz w:val="24"/>
                <w:szCs w:val="24"/>
                <w:u w:val="single"/>
              </w:rPr>
              <w:t xml:space="preserve"> </w:t>
            </w:r>
            <w:proofErr w:type="spellStart"/>
            <w:r w:rsidRPr="00F2545D">
              <w:rPr>
                <w:rFonts w:ascii="Times New Roman" w:hAnsi="Times New Roman" w:cs="Times New Roman"/>
                <w:sz w:val="24"/>
                <w:szCs w:val="24"/>
                <w:u w:val="single"/>
              </w:rPr>
              <w:t>Google</w:t>
            </w:r>
            <w:proofErr w:type="spellEnd"/>
            <w:r w:rsidRPr="00F2545D">
              <w:rPr>
                <w:rFonts w:ascii="Times New Roman" w:hAnsi="Times New Roman" w:cs="Times New Roman"/>
                <w:sz w:val="24"/>
                <w:szCs w:val="24"/>
                <w:u w:val="single"/>
              </w:rPr>
              <w:t xml:space="preserve"> </w:t>
            </w:r>
            <w:proofErr w:type="spellStart"/>
            <w:r w:rsidRPr="00F2545D">
              <w:rPr>
                <w:rFonts w:ascii="Times New Roman" w:hAnsi="Times New Roman" w:cs="Times New Roman"/>
                <w:sz w:val="24"/>
                <w:szCs w:val="24"/>
                <w:u w:val="single"/>
              </w:rPr>
              <w:t>Chrome</w:t>
            </w:r>
            <w:proofErr w:type="spellEnd"/>
            <w:r>
              <w:rPr>
                <w:rFonts w:ascii="Times New Roman" w:hAnsi="Times New Roman" w:cs="Times New Roman"/>
                <w:sz w:val="24"/>
                <w:szCs w:val="24"/>
                <w:u w:val="single"/>
              </w:rPr>
              <w:t xml:space="preserve"> или </w:t>
            </w:r>
            <w:r>
              <w:rPr>
                <w:rFonts w:ascii="Times New Roman" w:hAnsi="Times New Roman" w:cs="Times New Roman"/>
                <w:sz w:val="24"/>
                <w:szCs w:val="24"/>
                <w:u w:val="single"/>
                <w:lang w:val="en-US"/>
              </w:rPr>
              <w:t>Mozilla</w:t>
            </w:r>
            <w:r w:rsidRPr="00F2545D">
              <w:rPr>
                <w:rFonts w:ascii="Times New Roman" w:hAnsi="Times New Roman" w:cs="Times New Roman"/>
                <w:sz w:val="24"/>
                <w:szCs w:val="24"/>
                <w:u w:val="single"/>
              </w:rPr>
              <w:t xml:space="preserve"> </w:t>
            </w:r>
            <w:r>
              <w:rPr>
                <w:rFonts w:ascii="Times New Roman" w:hAnsi="Times New Roman" w:cs="Times New Roman"/>
                <w:sz w:val="24"/>
                <w:szCs w:val="24"/>
                <w:u w:val="single"/>
                <w:lang w:val="en-US"/>
              </w:rPr>
              <w:t>Firefox</w:t>
            </w:r>
            <w:r w:rsidRPr="00F2545D">
              <w:rPr>
                <w:rFonts w:ascii="Times New Roman" w:hAnsi="Times New Roman" w:cs="Times New Roman"/>
                <w:sz w:val="24"/>
                <w:szCs w:val="24"/>
                <w:u w:val="single"/>
              </w:rPr>
              <w:t>.</w:t>
            </w:r>
          </w:p>
        </w:tc>
        <w:tc>
          <w:tcPr>
            <w:tcW w:w="236" w:type="dxa"/>
          </w:tcPr>
          <w:p w:rsidR="00162F3A" w:rsidRPr="00393958" w:rsidRDefault="00162F3A" w:rsidP="00162F3A">
            <w:pPr>
              <w:pStyle w:val="affffff0"/>
            </w:pPr>
          </w:p>
        </w:tc>
      </w:tr>
    </w:tbl>
    <w:p w:rsidR="00162F3A" w:rsidRDefault="00162F3A" w:rsidP="00162F3A">
      <w:pPr>
        <w:pStyle w:val="afffffff9"/>
        <w:ind w:left="0" w:firstLine="709"/>
        <w:jc w:val="both"/>
        <w:rPr>
          <w:rFonts w:ascii="Times New Roman" w:hAnsi="Times New Roman"/>
          <w:sz w:val="24"/>
          <w:szCs w:val="24"/>
        </w:rPr>
      </w:pPr>
    </w:p>
    <w:p w:rsidR="00162F3A" w:rsidRDefault="00162F3A" w:rsidP="00162F3A">
      <w:pPr>
        <w:pStyle w:val="afffffff9"/>
        <w:spacing w:after="0"/>
        <w:ind w:left="0" w:firstLine="709"/>
        <w:jc w:val="both"/>
        <w:rPr>
          <w:rFonts w:ascii="Times New Roman" w:hAnsi="Times New Roman"/>
          <w:sz w:val="24"/>
          <w:szCs w:val="24"/>
        </w:rPr>
      </w:pPr>
      <w:r w:rsidRPr="00FB490A">
        <w:rPr>
          <w:rFonts w:ascii="Times New Roman" w:hAnsi="Times New Roman"/>
          <w:sz w:val="24"/>
          <w:szCs w:val="24"/>
        </w:rPr>
        <w:t xml:space="preserve">После ввода </w:t>
      </w:r>
      <w:r>
        <w:rPr>
          <w:rFonts w:ascii="Times New Roman" w:hAnsi="Times New Roman"/>
          <w:sz w:val="24"/>
          <w:szCs w:val="24"/>
        </w:rPr>
        <w:t xml:space="preserve">адреса </w:t>
      </w:r>
      <w:r w:rsidRPr="00FB490A">
        <w:rPr>
          <w:rFonts w:ascii="Times New Roman" w:hAnsi="Times New Roman"/>
          <w:sz w:val="24"/>
          <w:szCs w:val="24"/>
        </w:rPr>
        <w:t>в адресной строке браузера на экране появится окно авторизации пользователя</w:t>
      </w:r>
      <w:r>
        <w:rPr>
          <w:rFonts w:ascii="Times New Roman" w:hAnsi="Times New Roman"/>
          <w:sz w:val="24"/>
          <w:szCs w:val="24"/>
        </w:rPr>
        <w:t xml:space="preserve"> </w:t>
      </w:r>
      <w:r w:rsidRPr="00FB490A">
        <w:rPr>
          <w:rFonts w:ascii="Times New Roman" w:hAnsi="Times New Roman"/>
          <w:i/>
          <w:sz w:val="24"/>
          <w:szCs w:val="24"/>
        </w:rPr>
        <w:t>(</w:t>
      </w:r>
      <w:r w:rsidR="00261B7A">
        <w:rPr>
          <w:rFonts w:ascii="Times New Roman" w:hAnsi="Times New Roman"/>
          <w:i/>
          <w:sz w:val="24"/>
          <w:szCs w:val="24"/>
        </w:rPr>
        <w:t xml:space="preserve">Рисунок </w:t>
      </w:r>
      <w:r w:rsidR="00261B7A" w:rsidRPr="00261B7A">
        <w:rPr>
          <w:rFonts w:ascii="Times New Roman" w:hAnsi="Times New Roman"/>
          <w:i/>
          <w:sz w:val="24"/>
          <w:szCs w:val="24"/>
        </w:rPr>
        <w:fldChar w:fldCharType="begin"/>
      </w:r>
      <w:r w:rsidR="00261B7A" w:rsidRPr="00261B7A">
        <w:rPr>
          <w:rFonts w:ascii="Times New Roman" w:hAnsi="Times New Roman"/>
          <w:i/>
          <w:sz w:val="24"/>
          <w:szCs w:val="24"/>
        </w:rPr>
        <w:instrText xml:space="preserve"> REF _Ref18938348 \h  \* MERGEFORMAT </w:instrText>
      </w:r>
      <w:r w:rsidR="00261B7A" w:rsidRPr="00261B7A">
        <w:rPr>
          <w:rFonts w:ascii="Times New Roman" w:hAnsi="Times New Roman"/>
          <w:i/>
          <w:sz w:val="24"/>
          <w:szCs w:val="24"/>
        </w:rPr>
      </w:r>
      <w:r w:rsidR="00261B7A" w:rsidRPr="00261B7A">
        <w:rPr>
          <w:rFonts w:ascii="Times New Roman" w:hAnsi="Times New Roman"/>
          <w:i/>
          <w:sz w:val="24"/>
          <w:szCs w:val="24"/>
        </w:rPr>
        <w:fldChar w:fldCharType="separate"/>
      </w:r>
      <w:r w:rsidR="00261B7A" w:rsidRPr="00261B7A">
        <w:rPr>
          <w:i/>
          <w:noProof/>
        </w:rPr>
        <w:t>1</w:t>
      </w:r>
      <w:r w:rsidR="00261B7A" w:rsidRPr="00261B7A">
        <w:rPr>
          <w:rFonts w:ascii="Times New Roman" w:hAnsi="Times New Roman"/>
          <w:i/>
          <w:sz w:val="24"/>
          <w:szCs w:val="24"/>
        </w:rPr>
        <w:fldChar w:fldCharType="end"/>
      </w:r>
      <w:r w:rsidRPr="00FB490A">
        <w:rPr>
          <w:rFonts w:ascii="Times New Roman" w:hAnsi="Times New Roman"/>
          <w:i/>
          <w:sz w:val="24"/>
          <w:szCs w:val="24"/>
        </w:rPr>
        <w:t>)</w:t>
      </w:r>
      <w:r>
        <w:rPr>
          <w:rFonts w:ascii="Times New Roman" w:hAnsi="Times New Roman"/>
          <w:sz w:val="24"/>
          <w:szCs w:val="24"/>
        </w:rPr>
        <w:t>, в котором</w:t>
      </w:r>
      <w:r w:rsidRPr="00FB490A">
        <w:rPr>
          <w:rFonts w:ascii="Times New Roman" w:hAnsi="Times New Roman"/>
          <w:sz w:val="24"/>
          <w:szCs w:val="24"/>
        </w:rPr>
        <w:t xml:space="preserve"> необходимо </w:t>
      </w:r>
      <w:r>
        <w:rPr>
          <w:rFonts w:ascii="Times New Roman" w:hAnsi="Times New Roman"/>
          <w:sz w:val="24"/>
          <w:szCs w:val="24"/>
        </w:rPr>
        <w:t>заполнить:</w:t>
      </w:r>
    </w:p>
    <w:p w:rsidR="00162F3A" w:rsidRDefault="00162F3A" w:rsidP="00162F3A">
      <w:pPr>
        <w:pStyle w:val="a0"/>
        <w:numPr>
          <w:ilvl w:val="0"/>
          <w:numId w:val="2"/>
        </w:numPr>
        <w:tabs>
          <w:tab w:val="clear" w:pos="720"/>
          <w:tab w:val="num" w:pos="1080"/>
        </w:tabs>
        <w:spacing w:before="0"/>
        <w:ind w:left="1080" w:hanging="360"/>
      </w:pPr>
      <w:r>
        <w:rPr>
          <w:rStyle w:val="afff9"/>
        </w:rPr>
        <w:t>Пользователь</w:t>
      </w:r>
      <w:r>
        <w:t> – логин пользователя;</w:t>
      </w:r>
    </w:p>
    <w:p w:rsidR="00162F3A" w:rsidRDefault="00162F3A" w:rsidP="00162F3A">
      <w:pPr>
        <w:pStyle w:val="a0"/>
        <w:numPr>
          <w:ilvl w:val="0"/>
          <w:numId w:val="2"/>
        </w:numPr>
        <w:tabs>
          <w:tab w:val="clear" w:pos="720"/>
          <w:tab w:val="num" w:pos="1080"/>
        </w:tabs>
        <w:spacing w:before="0"/>
        <w:ind w:left="1080" w:hanging="360"/>
      </w:pPr>
      <w:r w:rsidRPr="00F053AC">
        <w:rPr>
          <w:rStyle w:val="afff9"/>
        </w:rPr>
        <w:t>Пароль</w:t>
      </w:r>
      <w:r>
        <w:t> – пароль пользователя при его наличии;</w:t>
      </w:r>
    </w:p>
    <w:p w:rsidR="00162F3A" w:rsidRPr="00FD0DE6" w:rsidRDefault="00162F3A" w:rsidP="00162F3A">
      <w:pPr>
        <w:pStyle w:val="a0"/>
        <w:numPr>
          <w:ilvl w:val="0"/>
          <w:numId w:val="2"/>
        </w:numPr>
        <w:tabs>
          <w:tab w:val="clear" w:pos="720"/>
          <w:tab w:val="num" w:pos="1080"/>
        </w:tabs>
        <w:spacing w:before="0"/>
        <w:ind w:left="1080" w:hanging="360"/>
        <w:rPr>
          <w:b/>
        </w:rPr>
      </w:pPr>
      <w:r w:rsidRPr="00FD0DE6">
        <w:rPr>
          <w:rStyle w:val="afff9"/>
        </w:rPr>
        <w:t xml:space="preserve">Нажать кнопку </w:t>
      </w:r>
      <w:r>
        <w:rPr>
          <w:b/>
          <w:lang w:val="en-US"/>
        </w:rPr>
        <w:t>[</w:t>
      </w:r>
      <w:r w:rsidRPr="00FD0DE6">
        <w:rPr>
          <w:b/>
        </w:rPr>
        <w:t>Вход</w:t>
      </w:r>
      <w:r>
        <w:rPr>
          <w:b/>
          <w:lang w:val="en-US"/>
        </w:rPr>
        <w:t>]</w:t>
      </w:r>
      <w:r w:rsidRPr="00FD0DE6">
        <w:rPr>
          <w:b/>
        </w:rPr>
        <w:t>.</w:t>
      </w:r>
    </w:p>
    <w:p w:rsidR="00162F3A" w:rsidRDefault="00162F3A" w:rsidP="00162F3A">
      <w:pPr>
        <w:pStyle w:val="afffffff9"/>
        <w:ind w:left="0" w:firstLine="709"/>
        <w:jc w:val="both"/>
        <w:rPr>
          <w:rFonts w:ascii="Times New Roman" w:hAnsi="Times New Roman"/>
          <w:sz w:val="24"/>
          <w:szCs w:val="24"/>
        </w:rPr>
      </w:pPr>
      <w:r w:rsidRPr="00FB490A">
        <w:rPr>
          <w:rFonts w:ascii="Times New Roman" w:hAnsi="Times New Roman"/>
          <w:sz w:val="24"/>
          <w:szCs w:val="24"/>
        </w:rPr>
        <w:t>Для того чтобы каждый раз при входе не вводить пароль, можно отметить опцию «</w:t>
      </w:r>
      <w:r w:rsidRPr="00FB490A">
        <w:rPr>
          <w:rFonts w:ascii="Times New Roman" w:hAnsi="Times New Roman"/>
          <w:i/>
          <w:sz w:val="24"/>
          <w:szCs w:val="24"/>
        </w:rPr>
        <w:t>Запомнить пароль</w:t>
      </w:r>
      <w:r w:rsidRPr="00FB490A">
        <w:rPr>
          <w:rFonts w:ascii="Times New Roman" w:hAnsi="Times New Roman"/>
          <w:sz w:val="24"/>
          <w:szCs w:val="24"/>
        </w:rPr>
        <w:t>» в окне авторизации.</w:t>
      </w:r>
    </w:p>
    <w:p w:rsidR="00025EDB" w:rsidRDefault="00025EDB" w:rsidP="00162F3A">
      <w:pPr>
        <w:pStyle w:val="afffffff9"/>
        <w:ind w:left="0" w:firstLine="709"/>
        <w:jc w:val="both"/>
        <w:rPr>
          <w:rFonts w:ascii="Times New Roman" w:hAnsi="Times New Roman"/>
          <w:sz w:val="24"/>
          <w:szCs w:val="24"/>
        </w:rPr>
      </w:pPr>
    </w:p>
    <w:p w:rsidR="00162F3A" w:rsidRDefault="00025EDB" w:rsidP="00162F3A">
      <w:pPr>
        <w:pStyle w:val="afffffff9"/>
        <w:ind w:left="0" w:firstLine="709"/>
        <w:jc w:val="center"/>
        <w:rPr>
          <w:rFonts w:ascii="Times New Roman" w:hAnsi="Times New Roman"/>
          <w:sz w:val="24"/>
          <w:szCs w:val="24"/>
        </w:rPr>
      </w:pPr>
      <w:r>
        <w:rPr>
          <w:noProof/>
          <w:lang w:eastAsia="ru-RU"/>
        </w:rPr>
        <w:drawing>
          <wp:inline distT="0" distB="0" distL="0" distR="0" wp14:anchorId="5F40E488" wp14:editId="578C152A">
            <wp:extent cx="3690272" cy="260985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0272" cy="2609850"/>
                    </a:xfrm>
                    <a:prstGeom prst="rect">
                      <a:avLst/>
                    </a:prstGeom>
                    <a:noFill/>
                    <a:ln>
                      <a:noFill/>
                    </a:ln>
                  </pic:spPr>
                </pic:pic>
              </a:graphicData>
            </a:graphic>
          </wp:inline>
        </w:drawing>
      </w:r>
    </w:p>
    <w:p w:rsidR="00162F3A" w:rsidRDefault="00261B7A" w:rsidP="00162F3A">
      <w:pPr>
        <w:pStyle w:val="a5"/>
        <w:numPr>
          <w:ilvl w:val="0"/>
          <w:numId w:val="20"/>
        </w:numPr>
        <w:tabs>
          <w:tab w:val="clear" w:pos="5048"/>
          <w:tab w:val="num" w:pos="794"/>
          <w:tab w:val="num" w:pos="19796"/>
        </w:tabs>
      </w:pPr>
      <w:r>
        <w:t xml:space="preserve"> </w:t>
      </w:r>
      <w:fldSimple w:instr=" SEQ Рисунок \* ARABIC ">
        <w:bookmarkStart w:id="8" w:name="_Ref18938348"/>
        <w:r w:rsidR="00072FF5">
          <w:rPr>
            <w:noProof/>
          </w:rPr>
          <w:t>1</w:t>
        </w:r>
        <w:bookmarkEnd w:id="8"/>
      </w:fldSimple>
      <w:r w:rsidR="00162F3A">
        <w:t>. Окно регистрации</w:t>
      </w:r>
    </w:p>
    <w:p w:rsidR="00025EDB" w:rsidRDefault="00162F3A" w:rsidP="00162F3A">
      <w:pPr>
        <w:pStyle w:val="a0"/>
        <w:numPr>
          <w:ilvl w:val="0"/>
          <w:numId w:val="0"/>
        </w:numPr>
        <w:ind w:firstLine="709"/>
      </w:pPr>
      <w:r>
        <w:t>При вводе некорректных значений, на экране появится соответствующее окно предупреждение (</w:t>
      </w:r>
      <w:r>
        <w:rPr>
          <w:rStyle w:val="afffffb"/>
        </w:rPr>
        <w:t>Рисуно</w:t>
      </w:r>
      <w:r w:rsidRPr="00521331">
        <w:rPr>
          <w:rStyle w:val="afffffb"/>
        </w:rPr>
        <w:t>к</w:t>
      </w:r>
      <w:r>
        <w:rPr>
          <w:rStyle w:val="afffffb"/>
        </w:rPr>
        <w:t xml:space="preserve"> </w:t>
      </w:r>
      <w:r w:rsidRPr="00261B7A">
        <w:rPr>
          <w:rStyle w:val="afffffb"/>
          <w:i w:val="0"/>
        </w:rPr>
        <w:fldChar w:fldCharType="begin"/>
      </w:r>
      <w:r w:rsidRPr="00261B7A">
        <w:rPr>
          <w:rStyle w:val="afffffb"/>
          <w:i w:val="0"/>
        </w:rPr>
        <w:instrText xml:space="preserve"> REF _Ref437616042 \h </w:instrText>
      </w:r>
      <w:r w:rsidR="00261B7A">
        <w:rPr>
          <w:rStyle w:val="afffffb"/>
          <w:i w:val="0"/>
        </w:rPr>
        <w:instrText xml:space="preserve"> \* MERGEFORMAT </w:instrText>
      </w:r>
      <w:r w:rsidRPr="00261B7A">
        <w:rPr>
          <w:rStyle w:val="afffffb"/>
          <w:i w:val="0"/>
        </w:rPr>
      </w:r>
      <w:r w:rsidRPr="00261B7A">
        <w:rPr>
          <w:rStyle w:val="afffffb"/>
          <w:i w:val="0"/>
        </w:rPr>
        <w:fldChar w:fldCharType="separate"/>
      </w:r>
      <w:r w:rsidR="00072FF5" w:rsidRPr="00261B7A">
        <w:rPr>
          <w:i/>
          <w:noProof/>
        </w:rPr>
        <w:t>2</w:t>
      </w:r>
      <w:r w:rsidRPr="00261B7A">
        <w:rPr>
          <w:rStyle w:val="afffffb"/>
          <w:i w:val="0"/>
        </w:rPr>
        <w:fldChar w:fldCharType="end"/>
      </w:r>
      <w:r w:rsidRPr="006D0925">
        <w:rPr>
          <w:rStyle w:val="afffffb"/>
        </w:rPr>
        <w:t>)</w:t>
      </w:r>
      <w:r>
        <w:t xml:space="preserve">. </w:t>
      </w:r>
    </w:p>
    <w:p w:rsidR="00162F3A" w:rsidRDefault="00162F3A" w:rsidP="00162F3A">
      <w:pPr>
        <w:pStyle w:val="a0"/>
        <w:numPr>
          <w:ilvl w:val="0"/>
          <w:numId w:val="0"/>
        </w:numPr>
        <w:ind w:firstLine="709"/>
      </w:pPr>
      <w:r>
        <w:t xml:space="preserve">                                         </w:t>
      </w:r>
    </w:p>
    <w:p w:rsidR="00162F3A" w:rsidRDefault="00025EDB" w:rsidP="00162F3A">
      <w:pPr>
        <w:pStyle w:val="a0"/>
        <w:numPr>
          <w:ilvl w:val="0"/>
          <w:numId w:val="0"/>
        </w:numPr>
        <w:jc w:val="center"/>
      </w:pPr>
      <w:r>
        <w:rPr>
          <w:noProof/>
        </w:rPr>
        <w:drawing>
          <wp:inline distT="0" distB="0" distL="0" distR="0" wp14:anchorId="3414CB58" wp14:editId="1CC9B5B4">
            <wp:extent cx="4535457" cy="1276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5457" cy="1276350"/>
                    </a:xfrm>
                    <a:prstGeom prst="rect">
                      <a:avLst/>
                    </a:prstGeom>
                    <a:noFill/>
                    <a:ln>
                      <a:noFill/>
                    </a:ln>
                  </pic:spPr>
                </pic:pic>
              </a:graphicData>
            </a:graphic>
          </wp:inline>
        </w:drawing>
      </w:r>
    </w:p>
    <w:p w:rsidR="00162F3A" w:rsidRDefault="00261B7A" w:rsidP="00162F3A">
      <w:pPr>
        <w:pStyle w:val="a5"/>
        <w:numPr>
          <w:ilvl w:val="0"/>
          <w:numId w:val="20"/>
        </w:numPr>
        <w:tabs>
          <w:tab w:val="clear" w:pos="5048"/>
          <w:tab w:val="num" w:pos="794"/>
          <w:tab w:val="num" w:pos="19796"/>
        </w:tabs>
      </w:pPr>
      <w:r>
        <w:t xml:space="preserve"> </w:t>
      </w:r>
      <w:fldSimple w:instr=" SEQ Рисунок \* ARABIC ">
        <w:bookmarkStart w:id="9" w:name="_Ref437616042"/>
        <w:r w:rsidR="00072FF5">
          <w:rPr>
            <w:noProof/>
          </w:rPr>
          <w:t>2</w:t>
        </w:r>
        <w:bookmarkEnd w:id="9"/>
      </w:fldSimple>
      <w:r w:rsidR="00162F3A">
        <w:t>. Окно  при вводе некорректных значений при входе</w:t>
      </w:r>
    </w:p>
    <w:p w:rsidR="00A8249D" w:rsidRDefault="00E93167" w:rsidP="00FE73FB">
      <w:pPr>
        <w:pStyle w:val="1c"/>
        <w:numPr>
          <w:ilvl w:val="0"/>
          <w:numId w:val="34"/>
        </w:numPr>
        <w:tabs>
          <w:tab w:val="num" w:pos="1259"/>
        </w:tabs>
        <w:spacing w:line="360" w:lineRule="auto"/>
        <w:ind w:left="1259" w:hanging="539"/>
      </w:pPr>
      <w:bookmarkStart w:id="10" w:name="_Toc493233813"/>
      <w:bookmarkStart w:id="11" w:name="_Toc15991365"/>
      <w:bookmarkStart w:id="12" w:name="_Toc57376094"/>
      <w:r>
        <w:t>О</w:t>
      </w:r>
      <w:r w:rsidR="00A8249D">
        <w:t>писание операций</w:t>
      </w:r>
      <w:bookmarkEnd w:id="10"/>
      <w:bookmarkEnd w:id="11"/>
      <w:bookmarkEnd w:id="12"/>
    </w:p>
    <w:p w:rsidR="00162F3A" w:rsidRDefault="00162F3A" w:rsidP="00FE73FB">
      <w:pPr>
        <w:pStyle w:val="2f8"/>
        <w:numPr>
          <w:ilvl w:val="1"/>
          <w:numId w:val="34"/>
        </w:numPr>
        <w:tabs>
          <w:tab w:val="num" w:pos="1440"/>
        </w:tabs>
        <w:spacing w:line="360" w:lineRule="auto"/>
        <w:ind w:left="1440" w:hanging="720"/>
      </w:pPr>
      <w:bookmarkStart w:id="13" w:name="_Toc354492590"/>
      <w:bookmarkStart w:id="14" w:name="_Toc478122561"/>
      <w:bookmarkStart w:id="15" w:name="_Toc493242701"/>
      <w:bookmarkStart w:id="16" w:name="_Toc57376095"/>
      <w:bookmarkStart w:id="17" w:name="_Toc372724125"/>
      <w:r w:rsidRPr="007F4548">
        <w:t>Основное окно Программного комплекса</w:t>
      </w:r>
      <w:bookmarkEnd w:id="13"/>
      <w:bookmarkEnd w:id="14"/>
      <w:bookmarkEnd w:id="15"/>
      <w:bookmarkEnd w:id="16"/>
    </w:p>
    <w:p w:rsidR="00162F3A" w:rsidRDefault="00162F3A" w:rsidP="00162F3A">
      <w:pPr>
        <w:pStyle w:val="aff6"/>
      </w:pPr>
      <w:r>
        <w:t xml:space="preserve">ПК «Свод-СМАРТ» представляет собой единый законченный программный продукт и поддерживает единообразный оконный интерфейс. </w:t>
      </w:r>
    </w:p>
    <w:p w:rsidR="00162F3A" w:rsidRPr="009D4D11" w:rsidRDefault="00162F3A" w:rsidP="00162F3A">
      <w:pPr>
        <w:pStyle w:val="aff6"/>
      </w:pPr>
      <w:r>
        <w:t xml:space="preserve">Управление осуществляется через систему меню. </w:t>
      </w:r>
      <w:r w:rsidRPr="009D4D11">
        <w:t xml:space="preserve">Основное окно </w:t>
      </w:r>
      <w:r>
        <w:t>п</w:t>
      </w:r>
      <w:r w:rsidRPr="009D4D11">
        <w:t xml:space="preserve">рограммного комплекса </w:t>
      </w:r>
      <w:r w:rsidRPr="00AE19ED">
        <w:rPr>
          <w:i/>
        </w:rPr>
        <w:t>(</w:t>
      </w:r>
      <w:r w:rsidRPr="00AE19ED">
        <w:rPr>
          <w:i/>
        </w:rPr>
        <w:fldChar w:fldCharType="begin"/>
      </w:r>
      <w:r w:rsidRPr="00AE19ED">
        <w:rPr>
          <w:i/>
        </w:rPr>
        <w:instrText xml:space="preserve"> REF _Ref467767660 \h </w:instrText>
      </w:r>
      <w:r>
        <w:rPr>
          <w:i/>
        </w:rPr>
        <w:instrText xml:space="preserve"> \* MERGEFORMAT </w:instrText>
      </w:r>
      <w:r w:rsidRPr="00AE19ED">
        <w:rPr>
          <w:i/>
        </w:rPr>
      </w:r>
      <w:r w:rsidRPr="00AE19ED">
        <w:rPr>
          <w:i/>
        </w:rPr>
        <w:fldChar w:fldCharType="separate"/>
      </w:r>
      <w:r w:rsidR="00072FF5" w:rsidRPr="00072FF5">
        <w:rPr>
          <w:i/>
        </w:rPr>
        <w:t>Рисунок 3</w:t>
      </w:r>
      <w:r w:rsidRPr="00AE19ED">
        <w:rPr>
          <w:i/>
        </w:rPr>
        <w:fldChar w:fldCharType="end"/>
      </w:r>
      <w:r>
        <w:rPr>
          <w:i/>
        </w:rPr>
        <w:t xml:space="preserve">) </w:t>
      </w:r>
      <w:r w:rsidRPr="009D4D11">
        <w:t xml:space="preserve">содержит следующие структурные элементы: </w:t>
      </w:r>
      <w:hyperlink w:anchor="Заголовок" w:history="1">
        <w:r w:rsidRPr="00C93837">
          <w:rPr>
            <w:rStyle w:val="ac"/>
          </w:rPr>
          <w:t>заголовок</w:t>
        </w:r>
      </w:hyperlink>
      <w:r>
        <w:t xml:space="preserve"> (1)</w:t>
      </w:r>
      <w:r w:rsidRPr="009D4D11">
        <w:t xml:space="preserve">, </w:t>
      </w:r>
      <w:hyperlink w:anchor="Главное" w:history="1">
        <w:r w:rsidRPr="00C93837">
          <w:rPr>
            <w:rStyle w:val="ac"/>
          </w:rPr>
          <w:t>главное меню</w:t>
        </w:r>
      </w:hyperlink>
      <w:r>
        <w:t xml:space="preserve"> (2)</w:t>
      </w:r>
      <w:r w:rsidRPr="009D4D11">
        <w:t xml:space="preserve">, </w:t>
      </w:r>
      <w:hyperlink w:anchor="Навигатор" w:history="1">
        <w:r w:rsidRPr="00C93837">
          <w:rPr>
            <w:rStyle w:val="ac"/>
          </w:rPr>
          <w:t>навигатор</w:t>
        </w:r>
      </w:hyperlink>
      <w:r>
        <w:t xml:space="preserve"> (3),</w:t>
      </w:r>
      <w:r w:rsidRPr="009D4D11">
        <w:t xml:space="preserve"> </w:t>
      </w:r>
      <w:hyperlink w:anchor="Рабочийстол" w:history="1">
        <w:r w:rsidRPr="00C66DF9">
          <w:rPr>
            <w:rStyle w:val="ac"/>
          </w:rPr>
          <w:t>рабочий стол</w:t>
        </w:r>
      </w:hyperlink>
      <w:r>
        <w:t xml:space="preserve"> (4)</w:t>
      </w:r>
      <w:r w:rsidRPr="009D4D11">
        <w:t>.</w:t>
      </w:r>
    </w:p>
    <w:p w:rsidR="00162F3A" w:rsidRPr="00C622CC" w:rsidRDefault="00C45DA8" w:rsidP="00162F3A">
      <w:pPr>
        <w:pStyle w:val="aff6"/>
        <w:keepNext/>
        <w:ind w:firstLine="0"/>
        <w:jc w:val="center"/>
        <w:rPr>
          <w:b/>
        </w:rPr>
      </w:pPr>
      <w:r>
        <w:rPr>
          <w:b/>
        </w:rPr>
        <w:drawing>
          <wp:inline distT="0" distB="0" distL="0" distR="0">
            <wp:extent cx="6477000" cy="3124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3124200"/>
                    </a:xfrm>
                    <a:prstGeom prst="rect">
                      <a:avLst/>
                    </a:prstGeom>
                    <a:noFill/>
                    <a:ln>
                      <a:noFill/>
                    </a:ln>
                  </pic:spPr>
                </pic:pic>
              </a:graphicData>
            </a:graphic>
          </wp:inline>
        </w:drawing>
      </w:r>
    </w:p>
    <w:p w:rsidR="00162F3A" w:rsidRDefault="00162F3A" w:rsidP="00162F3A">
      <w:pPr>
        <w:pStyle w:val="affffff2"/>
        <w:jc w:val="center"/>
      </w:pPr>
      <w:bookmarkStart w:id="18" w:name="_Ref467767660"/>
      <w:r>
        <w:t xml:space="preserve">Рисунок </w:t>
      </w:r>
      <w:fldSimple w:instr=" SEQ Рисунок \* ARABIC ">
        <w:r w:rsidR="00072FF5">
          <w:rPr>
            <w:noProof/>
          </w:rPr>
          <w:t>3</w:t>
        </w:r>
      </w:fldSimple>
      <w:bookmarkEnd w:id="18"/>
      <w:r>
        <w:rPr>
          <w:noProof/>
        </w:rPr>
        <w:t>.</w:t>
      </w:r>
      <w:r>
        <w:t xml:space="preserve"> Основное окно программного комплекса</w:t>
      </w:r>
    </w:p>
    <w:p w:rsidR="00162F3A" w:rsidRPr="00806967" w:rsidRDefault="00162F3A" w:rsidP="00FE73FB">
      <w:pPr>
        <w:pStyle w:val="3f4"/>
        <w:numPr>
          <w:ilvl w:val="2"/>
          <w:numId w:val="34"/>
        </w:numPr>
        <w:tabs>
          <w:tab w:val="num" w:pos="1797"/>
        </w:tabs>
        <w:ind w:left="1797" w:hanging="1077"/>
      </w:pPr>
      <w:bookmarkStart w:id="19" w:name="_Toc493242702"/>
      <w:bookmarkStart w:id="20" w:name="_Toc57376096"/>
      <w:bookmarkStart w:id="21" w:name="Заголовок"/>
      <w:r>
        <w:t>Заголовок</w:t>
      </w:r>
      <w:bookmarkEnd w:id="19"/>
      <w:bookmarkEnd w:id="20"/>
    </w:p>
    <w:bookmarkEnd w:id="21"/>
    <w:p w:rsidR="00162F3A" w:rsidRDefault="00162F3A" w:rsidP="00162F3A">
      <w:pPr>
        <w:pStyle w:val="aff6"/>
      </w:pPr>
      <w:r w:rsidRPr="008D382A">
        <w:rPr>
          <w:b/>
          <w:bCs/>
        </w:rPr>
        <w:t>Заголовок</w:t>
      </w:r>
      <w:r w:rsidRPr="005635C2">
        <w:t xml:space="preserve"> </w:t>
      </w:r>
      <w:r w:rsidRPr="00477BC5">
        <w:rPr>
          <w:i/>
        </w:rPr>
        <w:t>(</w:t>
      </w:r>
      <w:r w:rsidRPr="00477BC5">
        <w:rPr>
          <w:i/>
        </w:rPr>
        <w:fldChar w:fldCharType="begin"/>
      </w:r>
      <w:r w:rsidRPr="00477BC5">
        <w:rPr>
          <w:i/>
        </w:rPr>
        <w:instrText xml:space="preserve"> REF _Ref467831429 \h </w:instrText>
      </w:r>
      <w:r>
        <w:rPr>
          <w:i/>
        </w:rPr>
        <w:instrText xml:space="preserve"> \* MERGEFORMAT </w:instrText>
      </w:r>
      <w:r w:rsidRPr="00477BC5">
        <w:rPr>
          <w:i/>
        </w:rPr>
      </w:r>
      <w:r w:rsidRPr="00477BC5">
        <w:rPr>
          <w:i/>
        </w:rPr>
        <w:fldChar w:fldCharType="separate"/>
      </w:r>
      <w:r w:rsidR="00072FF5" w:rsidRPr="00072FF5">
        <w:rPr>
          <w:i/>
        </w:rPr>
        <w:t>Рисунок 4</w:t>
      </w:r>
      <w:r w:rsidRPr="00477BC5">
        <w:rPr>
          <w:i/>
        </w:rPr>
        <w:fldChar w:fldCharType="end"/>
      </w:r>
      <w:r w:rsidRPr="00477BC5">
        <w:rPr>
          <w:i/>
        </w:rPr>
        <w:t>)</w:t>
      </w:r>
      <w:r>
        <w:t xml:space="preserve"> </w:t>
      </w:r>
      <w:r w:rsidRPr="0066627D">
        <w:t>содержит название клиентского приложения</w:t>
      </w:r>
      <w:r>
        <w:t xml:space="preserve"> и</w:t>
      </w:r>
      <w:r w:rsidRPr="0066627D">
        <w:t xml:space="preserve"> его вер</w:t>
      </w:r>
      <w:r>
        <w:t>сию, имя сервера и наименование базы данных, логин</w:t>
      </w:r>
      <w:r w:rsidRPr="004677C4">
        <w:t xml:space="preserve"> </w:t>
      </w:r>
      <w:r>
        <w:t>и ФИО пользователя, под которыми был осуществлен вход в ПК «Свод-СМАРТ»</w:t>
      </w:r>
      <w:r w:rsidRPr="0066627D">
        <w:t>.</w:t>
      </w:r>
    </w:p>
    <w:p w:rsidR="00162F3A" w:rsidRDefault="00C45DA8" w:rsidP="00162F3A">
      <w:pPr>
        <w:pStyle w:val="affff"/>
      </w:pPr>
      <w:r>
        <w:drawing>
          <wp:inline distT="0" distB="0" distL="0" distR="0">
            <wp:extent cx="4286250" cy="2857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85750"/>
                    </a:xfrm>
                    <a:prstGeom prst="rect">
                      <a:avLst/>
                    </a:prstGeom>
                    <a:noFill/>
                    <a:ln>
                      <a:noFill/>
                    </a:ln>
                  </pic:spPr>
                </pic:pic>
              </a:graphicData>
            </a:graphic>
          </wp:inline>
        </w:drawing>
      </w:r>
    </w:p>
    <w:p w:rsidR="00162F3A" w:rsidRDefault="00162F3A" w:rsidP="00FE73FB">
      <w:pPr>
        <w:pStyle w:val="affffff2"/>
        <w:spacing w:line="480" w:lineRule="auto"/>
        <w:jc w:val="center"/>
      </w:pPr>
      <w:bookmarkStart w:id="22" w:name="_Ref467831429"/>
      <w:bookmarkStart w:id="23" w:name="_Ref493143287"/>
      <w:r>
        <w:t xml:space="preserve">Рисунок </w:t>
      </w:r>
      <w:fldSimple w:instr=" SEQ Рисунок \* ARABIC ">
        <w:r w:rsidR="00072FF5">
          <w:rPr>
            <w:noProof/>
          </w:rPr>
          <w:t>4</w:t>
        </w:r>
      </w:fldSimple>
      <w:bookmarkEnd w:id="22"/>
      <w:r>
        <w:rPr>
          <w:noProof/>
        </w:rPr>
        <w:t>.</w:t>
      </w:r>
      <w:r w:rsidRPr="00477BC5">
        <w:t xml:space="preserve"> </w:t>
      </w:r>
      <w:r>
        <w:t xml:space="preserve">Пример </w:t>
      </w:r>
      <w:r w:rsidRPr="0066627D">
        <w:t xml:space="preserve">заголовка основного окна </w:t>
      </w:r>
      <w:r>
        <w:t>п</w:t>
      </w:r>
      <w:r w:rsidRPr="0066627D">
        <w:t>рограммного комплекса</w:t>
      </w:r>
      <w:bookmarkEnd w:id="23"/>
    </w:p>
    <w:p w:rsidR="00162F3A" w:rsidRDefault="00162F3A" w:rsidP="00162F3A">
      <w:pPr>
        <w:ind w:firstLine="709"/>
      </w:pPr>
      <w:r w:rsidRPr="005635C2">
        <w:t>Элементы заголовка</w:t>
      </w:r>
      <w:r>
        <w:t xml:space="preserve"> </w:t>
      </w:r>
      <w:r w:rsidRPr="004677C4">
        <w:rPr>
          <w:i/>
        </w:rPr>
        <w:t>(</w:t>
      </w:r>
      <w:r w:rsidRPr="004677C4">
        <w:rPr>
          <w:i/>
        </w:rPr>
        <w:fldChar w:fldCharType="begin"/>
      </w:r>
      <w:r w:rsidRPr="004677C4">
        <w:rPr>
          <w:i/>
        </w:rPr>
        <w:instrText xml:space="preserve"> REF _Ref467831429 \h </w:instrText>
      </w:r>
      <w:r>
        <w:rPr>
          <w:i/>
        </w:rPr>
        <w:instrText xml:space="preserve"> \* MERGEFORMAT </w:instrText>
      </w:r>
      <w:r w:rsidRPr="004677C4">
        <w:rPr>
          <w:i/>
        </w:rPr>
      </w:r>
      <w:r w:rsidRPr="004677C4">
        <w:rPr>
          <w:i/>
        </w:rPr>
        <w:fldChar w:fldCharType="separate"/>
      </w:r>
      <w:r w:rsidR="00072FF5" w:rsidRPr="00072FF5">
        <w:rPr>
          <w:i/>
        </w:rPr>
        <w:t xml:space="preserve">Рисунок </w:t>
      </w:r>
      <w:r w:rsidR="00072FF5" w:rsidRPr="00072FF5">
        <w:rPr>
          <w:i/>
          <w:noProof/>
        </w:rPr>
        <w:t>4</w:t>
      </w:r>
      <w:r w:rsidRPr="004677C4">
        <w:rPr>
          <w:i/>
        </w:rPr>
        <w:fldChar w:fldCharType="end"/>
      </w:r>
      <w:r w:rsidRPr="004677C4">
        <w:rPr>
          <w:i/>
        </w:rPr>
        <w:t>)</w:t>
      </w:r>
      <w:r w:rsidRPr="005635C2">
        <w:t>:</w:t>
      </w:r>
    </w:p>
    <w:p w:rsidR="00162F3A" w:rsidRPr="005635C2" w:rsidRDefault="00162F3A" w:rsidP="00162F3A">
      <w:pPr>
        <w:ind w:firstLine="709"/>
      </w:pPr>
      <w:r>
        <w:rPr>
          <w:b/>
        </w:rPr>
        <w:t xml:space="preserve">Свод-СМАРТ </w:t>
      </w:r>
      <w:r w:rsidRPr="005635C2">
        <w:t>– название клиентского приложения;</w:t>
      </w:r>
    </w:p>
    <w:p w:rsidR="00162F3A" w:rsidRDefault="00C45DA8" w:rsidP="00162F3A">
      <w:pPr>
        <w:ind w:firstLine="709"/>
      </w:pPr>
      <w:r>
        <w:rPr>
          <w:b/>
        </w:rPr>
        <w:t>20</w:t>
      </w:r>
      <w:r w:rsidR="00162F3A">
        <w:rPr>
          <w:b/>
        </w:rPr>
        <w:t>.</w:t>
      </w:r>
      <w:r>
        <w:rPr>
          <w:b/>
        </w:rPr>
        <w:t>1</w:t>
      </w:r>
      <w:r w:rsidR="00162F3A">
        <w:rPr>
          <w:b/>
        </w:rPr>
        <w:t>.</w:t>
      </w:r>
      <w:r>
        <w:rPr>
          <w:b/>
        </w:rPr>
        <w:t>0</w:t>
      </w:r>
      <w:r w:rsidR="00162F3A">
        <w:rPr>
          <w:b/>
        </w:rPr>
        <w:t>.</w:t>
      </w:r>
      <w:r w:rsidR="00025EDB">
        <w:rPr>
          <w:b/>
        </w:rPr>
        <w:t>3</w:t>
      </w:r>
      <w:r>
        <w:rPr>
          <w:b/>
        </w:rPr>
        <w:t>2950</w:t>
      </w:r>
      <w:r w:rsidR="00162F3A" w:rsidRPr="005635C2">
        <w:t xml:space="preserve"> </w:t>
      </w:r>
      <w:r w:rsidR="00162F3A">
        <w:t>– версия клиентского приложения;</w:t>
      </w:r>
    </w:p>
    <w:p w:rsidR="00162F3A" w:rsidRPr="006C0742" w:rsidRDefault="00162F3A" w:rsidP="00162F3A">
      <w:pPr>
        <w:ind w:firstLine="709"/>
      </w:pPr>
      <w:proofErr w:type="spellStart"/>
      <w:r w:rsidRPr="006C0742">
        <w:rPr>
          <w:b/>
          <w:lang w:val="en-US"/>
        </w:rPr>
        <w:t>ksdb</w:t>
      </w:r>
      <w:proofErr w:type="spellEnd"/>
      <w:r w:rsidRPr="006C0742">
        <w:rPr>
          <w:b/>
        </w:rPr>
        <w:t>2\</w:t>
      </w:r>
      <w:proofErr w:type="spellStart"/>
      <w:r>
        <w:rPr>
          <w:b/>
          <w:lang w:val="en-US"/>
        </w:rPr>
        <w:t>buh</w:t>
      </w:r>
      <w:proofErr w:type="spellEnd"/>
      <w:r w:rsidRPr="006C0742">
        <w:t xml:space="preserve"> – </w:t>
      </w:r>
      <w:r>
        <w:t>имя сервера;</w:t>
      </w:r>
    </w:p>
    <w:p w:rsidR="00162F3A" w:rsidRPr="006C0742" w:rsidRDefault="00162F3A" w:rsidP="00162F3A">
      <w:pPr>
        <w:ind w:firstLine="709"/>
      </w:pPr>
      <w:r>
        <w:rPr>
          <w:b/>
          <w:lang w:val="en-US"/>
        </w:rPr>
        <w:t>svod</w:t>
      </w:r>
      <w:r w:rsidRPr="006C0742">
        <w:rPr>
          <w:b/>
        </w:rPr>
        <w:t>_</w:t>
      </w:r>
      <w:r>
        <w:rPr>
          <w:b/>
          <w:lang w:val="en-US"/>
        </w:rPr>
        <w:t>smart</w:t>
      </w:r>
      <w:r w:rsidRPr="006C0742">
        <w:rPr>
          <w:b/>
        </w:rPr>
        <w:t>_</w:t>
      </w:r>
      <w:r>
        <w:rPr>
          <w:b/>
          <w:lang w:val="en-US"/>
        </w:rPr>
        <w:t>dev</w:t>
      </w:r>
      <w:r w:rsidRPr="006C0742">
        <w:t xml:space="preserve"> – </w:t>
      </w:r>
      <w:r w:rsidRPr="005635C2">
        <w:t>имя</w:t>
      </w:r>
      <w:r w:rsidRPr="006C0742">
        <w:t xml:space="preserve"> </w:t>
      </w:r>
      <w:r w:rsidRPr="005635C2">
        <w:t>базы</w:t>
      </w:r>
      <w:r w:rsidRPr="006C0742">
        <w:t xml:space="preserve"> </w:t>
      </w:r>
      <w:r w:rsidRPr="005635C2">
        <w:t>данных</w:t>
      </w:r>
      <w:r w:rsidRPr="006C0742">
        <w:t>;</w:t>
      </w:r>
    </w:p>
    <w:p w:rsidR="00162F3A" w:rsidRPr="004677C4" w:rsidRDefault="00025EDB" w:rsidP="00162F3A">
      <w:pPr>
        <w:ind w:firstLine="709"/>
      </w:pPr>
      <w:r>
        <w:rPr>
          <w:b/>
          <w:lang w:val="en-US"/>
        </w:rPr>
        <w:t>User</w:t>
      </w:r>
      <w:r w:rsidR="00162F3A">
        <w:t xml:space="preserve"> – логин пользователя;</w:t>
      </w:r>
    </w:p>
    <w:p w:rsidR="00162F3A" w:rsidRPr="004677C4" w:rsidRDefault="00025EDB" w:rsidP="00162F3A">
      <w:pPr>
        <w:ind w:firstLine="709"/>
      </w:pPr>
      <w:r>
        <w:rPr>
          <w:b/>
        </w:rPr>
        <w:t>Иванов Иван</w:t>
      </w:r>
      <w:r w:rsidR="00162F3A">
        <w:rPr>
          <w:b/>
        </w:rPr>
        <w:t xml:space="preserve"> </w:t>
      </w:r>
      <w:r>
        <w:rPr>
          <w:b/>
        </w:rPr>
        <w:t>Ивано</w:t>
      </w:r>
      <w:r w:rsidR="00162F3A">
        <w:rPr>
          <w:b/>
        </w:rPr>
        <w:t>вич</w:t>
      </w:r>
      <w:r w:rsidR="00162F3A">
        <w:t xml:space="preserve"> – ФИО пользователя</w:t>
      </w:r>
      <w:r w:rsidR="00162F3A" w:rsidRPr="004677C4">
        <w:t>.</w:t>
      </w:r>
    </w:p>
    <w:p w:rsidR="00162F3A" w:rsidRDefault="00162F3A" w:rsidP="00716302">
      <w:pPr>
        <w:pStyle w:val="3f4"/>
        <w:numPr>
          <w:ilvl w:val="2"/>
          <w:numId w:val="34"/>
        </w:numPr>
        <w:tabs>
          <w:tab w:val="num" w:pos="1797"/>
        </w:tabs>
        <w:ind w:left="1797" w:hanging="1077"/>
      </w:pPr>
      <w:bookmarkStart w:id="24" w:name="_Toc478122563"/>
      <w:bookmarkStart w:id="25" w:name="_Toc493242703"/>
      <w:bookmarkStart w:id="26" w:name="_Toc57376097"/>
      <w:bookmarkStart w:id="27" w:name="Главное"/>
      <w:r>
        <w:t>Главное меню</w:t>
      </w:r>
      <w:bookmarkEnd w:id="24"/>
      <w:bookmarkEnd w:id="25"/>
      <w:bookmarkEnd w:id="26"/>
    </w:p>
    <w:bookmarkEnd w:id="27"/>
    <w:p w:rsidR="00162F3A" w:rsidRDefault="00162F3A" w:rsidP="00162F3A">
      <w:pPr>
        <w:pStyle w:val="aff6"/>
      </w:pPr>
      <w:r w:rsidRPr="00F567DC">
        <w:rPr>
          <w:rStyle w:val="afff9"/>
        </w:rPr>
        <w:t>Главное меню</w:t>
      </w:r>
      <w:r>
        <w:rPr>
          <w:rStyle w:val="afff9"/>
        </w:rPr>
        <w:t xml:space="preserve"> </w:t>
      </w:r>
      <w:r w:rsidRPr="001159EB">
        <w:rPr>
          <w:rStyle w:val="afff9"/>
          <w:i/>
        </w:rPr>
        <w:t>(</w:t>
      </w:r>
      <w:r w:rsidRPr="001159EB">
        <w:rPr>
          <w:rStyle w:val="afff9"/>
          <w:i/>
        </w:rPr>
        <w:fldChar w:fldCharType="begin"/>
      </w:r>
      <w:r w:rsidRPr="001159EB">
        <w:rPr>
          <w:rStyle w:val="afff9"/>
          <w:i/>
        </w:rPr>
        <w:instrText xml:space="preserve"> REF _Ref467832052 \h  \* MERGEFORMAT </w:instrText>
      </w:r>
      <w:r w:rsidRPr="001159EB">
        <w:rPr>
          <w:rStyle w:val="afff9"/>
          <w:i/>
        </w:rPr>
      </w:r>
      <w:r w:rsidRPr="001159EB">
        <w:rPr>
          <w:rStyle w:val="afff9"/>
          <w:i/>
        </w:rPr>
        <w:fldChar w:fldCharType="separate"/>
      </w:r>
      <w:r w:rsidR="00072FF5" w:rsidRPr="00072FF5">
        <w:rPr>
          <w:i/>
        </w:rPr>
        <w:t>Рисунок 5</w:t>
      </w:r>
      <w:r w:rsidRPr="001159EB">
        <w:rPr>
          <w:rStyle w:val="afff9"/>
          <w:i/>
        </w:rPr>
        <w:fldChar w:fldCharType="end"/>
      </w:r>
      <w:r w:rsidRPr="001159EB">
        <w:rPr>
          <w:rStyle w:val="afff9"/>
          <w:i/>
        </w:rPr>
        <w:t>)</w:t>
      </w:r>
      <w:r>
        <w:t xml:space="preserve"> – содержит</w:t>
      </w:r>
      <w:r w:rsidRPr="00FC0382">
        <w:t xml:space="preserve"> </w:t>
      </w:r>
      <w:r>
        <w:t>некоторый набор функциональных настроек программного комплекса. Обеспечивает доступ к общей информации о программной системе, стандартным вспомогательным сервисным функциям, доступ к справке по работе в ПК «Свод-СМАРТ», а также выход из программы.</w:t>
      </w:r>
    </w:p>
    <w:p w:rsidR="00162F3A" w:rsidRDefault="006351DA" w:rsidP="00162F3A">
      <w:pPr>
        <w:pStyle w:val="aff6"/>
        <w:keepNext/>
        <w:ind w:firstLine="0"/>
        <w:jc w:val="center"/>
      </w:pPr>
      <w:r>
        <w:drawing>
          <wp:inline distT="0" distB="0" distL="0" distR="0" wp14:anchorId="2335C788" wp14:editId="613469FF">
            <wp:extent cx="2286000"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66700"/>
                    </a:xfrm>
                    <a:prstGeom prst="rect">
                      <a:avLst/>
                    </a:prstGeom>
                    <a:noFill/>
                    <a:ln>
                      <a:noFill/>
                    </a:ln>
                  </pic:spPr>
                </pic:pic>
              </a:graphicData>
            </a:graphic>
          </wp:inline>
        </w:drawing>
      </w:r>
    </w:p>
    <w:p w:rsidR="00162F3A" w:rsidRDefault="00162F3A" w:rsidP="00FE73FB">
      <w:pPr>
        <w:pStyle w:val="affffff2"/>
        <w:spacing w:line="480" w:lineRule="auto"/>
        <w:jc w:val="center"/>
      </w:pPr>
      <w:bookmarkStart w:id="28" w:name="_Ref467832052"/>
      <w:r>
        <w:t xml:space="preserve">Рисунок </w:t>
      </w:r>
      <w:fldSimple w:instr=" SEQ Рисунок \* ARABIC ">
        <w:r w:rsidR="00072FF5">
          <w:rPr>
            <w:noProof/>
          </w:rPr>
          <w:t>5</w:t>
        </w:r>
      </w:fldSimple>
      <w:bookmarkEnd w:id="28"/>
      <w:r>
        <w:t>. Главное меню программного комплекса</w:t>
      </w:r>
    </w:p>
    <w:p w:rsidR="00162F3A" w:rsidRDefault="00162F3A" w:rsidP="00162F3A">
      <w:pPr>
        <w:spacing w:after="120"/>
        <w:ind w:firstLine="709"/>
        <w:contextualSpacing/>
      </w:pPr>
      <w:r>
        <w:t xml:space="preserve"> В пункте меню </w:t>
      </w:r>
      <w:r w:rsidRPr="00C26904">
        <w:rPr>
          <w:b/>
        </w:rPr>
        <w:t>«Сервис»</w:t>
      </w:r>
      <w:r>
        <w:t xml:space="preserve"> представлены следующие опции:</w:t>
      </w:r>
    </w:p>
    <w:p w:rsidR="00162F3A" w:rsidRDefault="00162F3A" w:rsidP="00162F3A">
      <w:pPr>
        <w:spacing w:after="120"/>
        <w:ind w:firstLine="709"/>
        <w:contextualSpacing/>
      </w:pPr>
      <w:r>
        <w:t xml:space="preserve"> - </w:t>
      </w:r>
      <w:r w:rsidRPr="00FC0382">
        <w:rPr>
          <w:b/>
        </w:rPr>
        <w:t>Очистить профиль</w:t>
      </w:r>
      <w:r>
        <w:t xml:space="preserve"> – сбрасывает пользовательские настройки, в том числе и последние назначенные фильтры;</w:t>
      </w:r>
    </w:p>
    <w:p w:rsidR="00162F3A" w:rsidRDefault="00162F3A" w:rsidP="00162F3A">
      <w:pPr>
        <w:spacing w:after="120"/>
        <w:ind w:firstLine="709"/>
        <w:contextualSpacing/>
      </w:pPr>
      <w:r>
        <w:t xml:space="preserve"> - </w:t>
      </w:r>
      <w:r w:rsidRPr="0027647F">
        <w:rPr>
          <w:b/>
        </w:rPr>
        <w:t>Реквизиты пользователя</w:t>
      </w:r>
      <w:r>
        <w:t xml:space="preserve"> – предоставляет пользователю возможность скорректировать значения ФИО, должности, телефона и </w:t>
      </w:r>
      <w:r>
        <w:rPr>
          <w:lang w:val="en-US"/>
        </w:rPr>
        <w:t>E</w:t>
      </w:r>
      <w:r w:rsidRPr="00FC0382">
        <w:t>-</w:t>
      </w:r>
      <w:r>
        <w:rPr>
          <w:lang w:val="en-US"/>
        </w:rPr>
        <w:t>mail</w:t>
      </w:r>
      <w:r>
        <w:t>;</w:t>
      </w:r>
    </w:p>
    <w:p w:rsidR="00162F3A" w:rsidRDefault="00162F3A" w:rsidP="00162F3A">
      <w:pPr>
        <w:spacing w:after="120"/>
        <w:ind w:firstLine="709"/>
        <w:contextualSpacing/>
      </w:pPr>
      <w:r>
        <w:t xml:space="preserve"> - </w:t>
      </w:r>
      <w:r w:rsidRPr="0027647F">
        <w:rPr>
          <w:b/>
        </w:rPr>
        <w:t>Сменить пароль</w:t>
      </w:r>
      <w:r>
        <w:t xml:space="preserve"> – позволяет пользователю сменить пароль для входа в ПК «Свод-СМАРТ»;</w:t>
      </w:r>
    </w:p>
    <w:p w:rsidR="00162F3A" w:rsidRDefault="00162F3A" w:rsidP="00162F3A">
      <w:pPr>
        <w:spacing w:after="120"/>
        <w:ind w:firstLine="709"/>
        <w:contextualSpacing/>
      </w:pPr>
      <w:r>
        <w:t xml:space="preserve"> - </w:t>
      </w:r>
      <w:r w:rsidRPr="0027647F">
        <w:rPr>
          <w:b/>
        </w:rPr>
        <w:t>Настройки</w:t>
      </w:r>
      <w:r>
        <w:t xml:space="preserve"> </w:t>
      </w:r>
      <w:r w:rsidRPr="00261B7A">
        <w:rPr>
          <w:i/>
        </w:rPr>
        <w:t>(</w:t>
      </w:r>
      <w:r w:rsidR="00261B7A" w:rsidRPr="00261B7A">
        <w:rPr>
          <w:i/>
        </w:rPr>
        <w:fldChar w:fldCharType="begin"/>
      </w:r>
      <w:r w:rsidR="00261B7A" w:rsidRPr="00261B7A">
        <w:rPr>
          <w:i/>
        </w:rPr>
        <w:instrText xml:space="preserve"> REF _Ref18938534 \h  \* MERGEFORMAT </w:instrText>
      </w:r>
      <w:r w:rsidR="00261B7A" w:rsidRPr="00261B7A">
        <w:rPr>
          <w:i/>
        </w:rPr>
      </w:r>
      <w:r w:rsidR="00261B7A" w:rsidRPr="00261B7A">
        <w:rPr>
          <w:i/>
        </w:rPr>
        <w:fldChar w:fldCharType="separate"/>
      </w:r>
      <w:r w:rsidR="00261B7A" w:rsidRPr="00261B7A">
        <w:rPr>
          <w:i/>
        </w:rPr>
        <w:t xml:space="preserve">Рисунок </w:t>
      </w:r>
      <w:r w:rsidR="00261B7A" w:rsidRPr="00261B7A">
        <w:rPr>
          <w:i/>
          <w:noProof/>
        </w:rPr>
        <w:t>6</w:t>
      </w:r>
      <w:r w:rsidR="00261B7A" w:rsidRPr="00261B7A">
        <w:rPr>
          <w:i/>
        </w:rPr>
        <w:fldChar w:fldCharType="end"/>
      </w:r>
      <w:r w:rsidRPr="00261B7A">
        <w:rPr>
          <w:i/>
        </w:rPr>
        <w:t>)</w:t>
      </w:r>
      <w:r>
        <w:t xml:space="preserve"> – позволяет</w:t>
      </w:r>
      <w:r w:rsidRPr="003B3BB5">
        <w:t xml:space="preserve"> настроить число документов в </w:t>
      </w:r>
      <w:proofErr w:type="gramStart"/>
      <w:r w:rsidRPr="003B3BB5">
        <w:t>списке</w:t>
      </w:r>
      <w:proofErr w:type="gramEnd"/>
      <w:r w:rsidRPr="003B3BB5">
        <w:t xml:space="preserve"> отчетов, число строк при редактировании отчета, число строк в справочни</w:t>
      </w:r>
      <w:r>
        <w:t>ке, высоту строк, формат печати</w:t>
      </w:r>
      <w:r w:rsidRPr="003B3BB5">
        <w:t xml:space="preserve"> и обновление списка отчетов</w:t>
      </w:r>
      <w:r>
        <w:t>.</w:t>
      </w:r>
    </w:p>
    <w:p w:rsidR="00162F3A" w:rsidRDefault="00162F3A" w:rsidP="00162F3A">
      <w:pPr>
        <w:spacing w:after="120"/>
        <w:ind w:firstLine="709"/>
        <w:contextualSpacing/>
        <w:jc w:val="center"/>
      </w:pPr>
    </w:p>
    <w:p w:rsidR="00162F3A" w:rsidRDefault="00F30147" w:rsidP="00162F3A">
      <w:pPr>
        <w:spacing w:after="120"/>
        <w:ind w:firstLine="709"/>
        <w:contextualSpacing/>
        <w:jc w:val="center"/>
      </w:pPr>
      <w:r>
        <w:rPr>
          <w:noProof/>
        </w:rPr>
        <w:drawing>
          <wp:inline distT="0" distB="0" distL="0" distR="0" wp14:anchorId="32D34151" wp14:editId="6D7D868E">
            <wp:extent cx="4906010" cy="2727325"/>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6010" cy="2727325"/>
                    </a:xfrm>
                    <a:prstGeom prst="rect">
                      <a:avLst/>
                    </a:prstGeom>
                    <a:noFill/>
                    <a:ln>
                      <a:noFill/>
                    </a:ln>
                  </pic:spPr>
                </pic:pic>
              </a:graphicData>
            </a:graphic>
          </wp:inline>
        </w:drawing>
      </w:r>
    </w:p>
    <w:p w:rsidR="00162F3A" w:rsidRDefault="00162F3A" w:rsidP="00FE73FB">
      <w:pPr>
        <w:pStyle w:val="affffff2"/>
        <w:spacing w:line="480" w:lineRule="auto"/>
        <w:jc w:val="center"/>
      </w:pPr>
      <w:bookmarkStart w:id="29" w:name="_Ref18938534"/>
      <w:r>
        <w:t xml:space="preserve">Рисунок </w:t>
      </w:r>
      <w:fldSimple w:instr=" SEQ Рисунок \* ARABIC ">
        <w:r w:rsidR="00072FF5">
          <w:rPr>
            <w:noProof/>
          </w:rPr>
          <w:t>6</w:t>
        </w:r>
      </w:fldSimple>
      <w:bookmarkEnd w:id="29"/>
      <w:r>
        <w:t>. Настройки</w:t>
      </w:r>
    </w:p>
    <w:p w:rsidR="00162F3A" w:rsidRDefault="00162F3A" w:rsidP="00162F3A">
      <w:pPr>
        <w:spacing w:after="120"/>
        <w:ind w:firstLine="709"/>
        <w:rPr>
          <w:i/>
        </w:rPr>
      </w:pPr>
      <w:r>
        <w:rPr>
          <w:rStyle w:val="afffffffc"/>
          <w:bCs/>
          <w:highlight w:val="lightGray"/>
          <w:shd w:val="clear" w:color="auto" w:fill="8DB3E2"/>
        </w:rPr>
        <w:t xml:space="preserve">СЕРВИС </w:t>
      </w:r>
      <w:r w:rsidRPr="00D07317">
        <w:rPr>
          <w:highlight w:val="lightGray"/>
        </w:rPr>
        <w:t>=&gt;</w:t>
      </w:r>
      <w:r>
        <w:rPr>
          <w:highlight w:val="lightGray"/>
        </w:rPr>
        <w:t xml:space="preserve"> </w:t>
      </w:r>
      <w:r>
        <w:rPr>
          <w:rStyle w:val="afffffffc"/>
          <w:bCs/>
          <w:highlight w:val="lightGray"/>
          <w:shd w:val="clear" w:color="auto" w:fill="8DB3E2"/>
        </w:rPr>
        <w:t xml:space="preserve">НАСТРОЙКИ </w:t>
      </w:r>
      <w:r w:rsidRPr="00D07317">
        <w:rPr>
          <w:highlight w:val="lightGray"/>
        </w:rPr>
        <w:t>=&gt;</w:t>
      </w:r>
      <w:r>
        <w:rPr>
          <w:highlight w:val="lightGray"/>
        </w:rPr>
        <w:t xml:space="preserve"> </w:t>
      </w:r>
      <w:r w:rsidRPr="00D57A35">
        <w:rPr>
          <w:b/>
          <w:highlight w:val="lightGray"/>
        </w:rPr>
        <w:t>ВЕБ</w:t>
      </w:r>
      <w:r w:rsidRPr="00D07317">
        <w:rPr>
          <w:rStyle w:val="afffffffc"/>
          <w:bCs/>
          <w:highlight w:val="lightGray"/>
          <w:shd w:val="clear" w:color="auto" w:fill="8DB3E2"/>
        </w:rPr>
        <w:t>.</w:t>
      </w:r>
    </w:p>
    <w:p w:rsidR="00162F3A" w:rsidRPr="0089684E" w:rsidRDefault="00162F3A" w:rsidP="00162F3A">
      <w:pPr>
        <w:spacing w:after="120"/>
        <w:ind w:firstLine="709"/>
      </w:pPr>
      <w:r w:rsidRPr="0089684E">
        <w:rPr>
          <w:i/>
        </w:rPr>
        <w:t>Число документов в списке</w:t>
      </w:r>
      <w:r w:rsidRPr="0089684E">
        <w:t xml:space="preserve"> - количество отчетов, отображаемое в списке отчетов на одной странице. Максимально возможное число отчетов на одной странице – 300, по умолчанию установлено рекомендуемое число – 200.</w:t>
      </w:r>
    </w:p>
    <w:p w:rsidR="00162F3A" w:rsidRPr="0089684E" w:rsidRDefault="00162F3A" w:rsidP="00162F3A">
      <w:pPr>
        <w:spacing w:after="120"/>
        <w:ind w:firstLine="709"/>
      </w:pPr>
      <w:r w:rsidRPr="0089684E">
        <w:rPr>
          <w:i/>
        </w:rPr>
        <w:t>Число строк в редактировани</w:t>
      </w:r>
      <w:r>
        <w:rPr>
          <w:i/>
        </w:rPr>
        <w:t>и</w:t>
      </w:r>
      <w:r w:rsidRPr="0089684E">
        <w:t xml:space="preserve"> - количество строк, отображаемое на одной странице отчета при редактировании или создании. Максимально возможно число строк на одной странице отчета – 10000, по умолчанию установлено рекомендуемое количество строк – 200.</w:t>
      </w:r>
      <w:r>
        <w:t xml:space="preserve"> Если количество записей в таблице больше указанного в настройке значения, остальные записи будут отражаться на следующих страницах.</w:t>
      </w:r>
    </w:p>
    <w:p w:rsidR="00162F3A" w:rsidRPr="0089684E" w:rsidRDefault="00162F3A" w:rsidP="00162F3A">
      <w:pPr>
        <w:spacing w:after="120"/>
        <w:ind w:firstLine="709"/>
      </w:pPr>
      <w:r w:rsidRPr="0089684E">
        <w:rPr>
          <w:i/>
        </w:rPr>
        <w:t>Число строк в справочнике</w:t>
      </w:r>
      <w:r w:rsidRPr="0089684E">
        <w:t xml:space="preserve"> -  количество строк</w:t>
      </w:r>
      <w:r>
        <w:t>,</w:t>
      </w:r>
      <w:r w:rsidRPr="0089684E">
        <w:t xml:space="preserve"> отображаемое на одной странице справочника. Максимально возможно число строк на одной странице – 10000, по умолчанию установлено рекомендуемое – 2</w:t>
      </w:r>
      <w:r>
        <w:t>5</w:t>
      </w:r>
      <w:r w:rsidRPr="0089684E">
        <w:t>0.</w:t>
      </w:r>
    </w:p>
    <w:p w:rsidR="00162F3A" w:rsidRDefault="00162F3A" w:rsidP="00162F3A">
      <w:pPr>
        <w:spacing w:after="120"/>
        <w:ind w:firstLine="709"/>
      </w:pPr>
      <w:r w:rsidRPr="0089684E">
        <w:rPr>
          <w:i/>
        </w:rPr>
        <w:t>Высота строк в редактировани</w:t>
      </w:r>
      <w:r>
        <w:rPr>
          <w:i/>
        </w:rPr>
        <w:t>и</w:t>
      </w:r>
      <w:r w:rsidRPr="0089684E">
        <w:t xml:space="preserve"> - отражает высоту строки отчета при создании и редактировании. Максимально возможная высота строки – 200, по умолчанию установлена рекомендуемая высота – 20.</w:t>
      </w:r>
    </w:p>
    <w:p w:rsidR="00F30147" w:rsidRDefault="00F30147" w:rsidP="00F30147">
      <w:pPr>
        <w:spacing w:after="120"/>
        <w:ind w:firstLine="709"/>
      </w:pPr>
      <w:r>
        <w:rPr>
          <w:i/>
        </w:rPr>
        <w:t>Максимальное число строк в заголовке</w:t>
      </w:r>
      <w:r w:rsidRPr="0089684E">
        <w:t xml:space="preserve"> </w:t>
      </w:r>
      <w:r w:rsidRPr="00F30147">
        <w:rPr>
          <w:i/>
        </w:rPr>
        <w:t>таблицы отчет</w:t>
      </w:r>
      <w:proofErr w:type="gramStart"/>
      <w:r w:rsidRPr="00F30147">
        <w:rPr>
          <w:i/>
        </w:rPr>
        <w:t>а-</w:t>
      </w:r>
      <w:proofErr w:type="gramEnd"/>
      <w:r w:rsidRPr="0089684E">
        <w:t xml:space="preserve"> отражает </w:t>
      </w:r>
      <w:r>
        <w:t>количество строк в заголовке таблицы</w:t>
      </w:r>
      <w:r w:rsidRPr="0089684E">
        <w:t xml:space="preserve"> отчета при создании и редактировании. Максимально возможная высота строки – </w:t>
      </w:r>
      <w:r w:rsidR="004462A0">
        <w:t>4</w:t>
      </w:r>
      <w:r w:rsidRPr="0089684E">
        <w:t xml:space="preserve">, по умолчанию установлена рекомендуемая высота – </w:t>
      </w:r>
      <w:r w:rsidR="004462A0">
        <w:t>1</w:t>
      </w:r>
      <w:r w:rsidRPr="0089684E">
        <w:t>.</w:t>
      </w:r>
    </w:p>
    <w:p w:rsidR="00F30147" w:rsidRDefault="00F30147" w:rsidP="00162F3A">
      <w:pPr>
        <w:spacing w:after="120"/>
        <w:ind w:firstLine="709"/>
      </w:pPr>
    </w:p>
    <w:p w:rsidR="00162F3A" w:rsidRPr="0089684E" w:rsidRDefault="00162F3A" w:rsidP="00162F3A">
      <w:pPr>
        <w:spacing w:after="120"/>
        <w:ind w:firstLine="709"/>
      </w:pPr>
      <w:r w:rsidRPr="00D57A35">
        <w:rPr>
          <w:i/>
        </w:rPr>
        <w:t>Формат печати</w:t>
      </w:r>
      <w:r>
        <w:t xml:space="preserve"> - </w:t>
      </w:r>
      <w:r w:rsidRPr="0089684E">
        <w:t xml:space="preserve"> отражает, в каком формате будет выводиться отчет на печать.  Отчет можно вывести в следующих форматах:</w:t>
      </w:r>
    </w:p>
    <w:p w:rsidR="00162F3A" w:rsidRPr="0089684E" w:rsidRDefault="00162F3A" w:rsidP="00162F3A">
      <w:pPr>
        <w:spacing w:after="120"/>
        <w:ind w:firstLine="709"/>
      </w:pPr>
      <w:r w:rsidRPr="0089684E">
        <w:rPr>
          <w:lang w:val="en-US"/>
        </w:rPr>
        <w:t>Ht</w:t>
      </w:r>
      <w:r>
        <w:rPr>
          <w:lang w:val="en-US"/>
        </w:rPr>
        <w:t>ml</w:t>
      </w:r>
      <w:r w:rsidRPr="0089684E">
        <w:t xml:space="preserve"> – выводит отчет на печать в формате </w:t>
      </w:r>
      <w:r w:rsidRPr="0089684E">
        <w:rPr>
          <w:lang w:val="en-US"/>
        </w:rPr>
        <w:t>html</w:t>
      </w:r>
      <w:r w:rsidRPr="0089684E">
        <w:t xml:space="preserve"> в окне браузера;</w:t>
      </w:r>
    </w:p>
    <w:p w:rsidR="00162F3A" w:rsidRPr="0089684E" w:rsidRDefault="00162F3A" w:rsidP="00162F3A">
      <w:pPr>
        <w:spacing w:after="120"/>
        <w:ind w:firstLine="709"/>
      </w:pPr>
      <w:r w:rsidRPr="0089684E">
        <w:rPr>
          <w:lang w:val="en-US"/>
        </w:rPr>
        <w:t>Excel</w:t>
      </w:r>
      <w:r>
        <w:t xml:space="preserve"> </w:t>
      </w:r>
      <w:r w:rsidRPr="0089684E">
        <w:t xml:space="preserve">(2003) – выводит отчет на печать формате в </w:t>
      </w:r>
      <w:r w:rsidRPr="0089684E">
        <w:rPr>
          <w:lang w:val="en-US"/>
        </w:rPr>
        <w:t>MS</w:t>
      </w:r>
      <w:r w:rsidRPr="0089684E">
        <w:t xml:space="preserve"> </w:t>
      </w:r>
      <w:r w:rsidRPr="0089684E">
        <w:rPr>
          <w:lang w:val="en-US"/>
        </w:rPr>
        <w:t>Excel</w:t>
      </w:r>
      <w:r w:rsidRPr="0089684E">
        <w:t xml:space="preserve"> 2003;</w:t>
      </w:r>
    </w:p>
    <w:p w:rsidR="00162F3A" w:rsidRPr="0089684E" w:rsidRDefault="00162F3A" w:rsidP="00162F3A">
      <w:pPr>
        <w:spacing w:after="120"/>
        <w:ind w:firstLine="709"/>
      </w:pPr>
      <w:r w:rsidRPr="0089684E">
        <w:rPr>
          <w:lang w:val="en-US"/>
        </w:rPr>
        <w:t>OpenOffice</w:t>
      </w:r>
      <w:r w:rsidRPr="0089684E">
        <w:t xml:space="preserve"> – выводит отчет на печать формате в </w:t>
      </w:r>
      <w:r w:rsidRPr="0089684E">
        <w:rPr>
          <w:lang w:val="en-US"/>
        </w:rPr>
        <w:t>OpenOffice</w:t>
      </w:r>
      <w:r w:rsidRPr="0089684E">
        <w:t>;</w:t>
      </w:r>
    </w:p>
    <w:p w:rsidR="00162F3A" w:rsidRDefault="00162F3A" w:rsidP="00162F3A">
      <w:pPr>
        <w:spacing w:after="120"/>
        <w:ind w:firstLine="709"/>
      </w:pPr>
      <w:proofErr w:type="gramStart"/>
      <w:r w:rsidRPr="0089684E">
        <w:rPr>
          <w:lang w:val="en-US"/>
        </w:rPr>
        <w:t>Excel</w:t>
      </w:r>
      <w:r>
        <w:t xml:space="preserve"> </w:t>
      </w:r>
      <w:r w:rsidRPr="0089684E">
        <w:t xml:space="preserve">(2007) – выводит отчет на печать формате в </w:t>
      </w:r>
      <w:r w:rsidRPr="0089684E">
        <w:rPr>
          <w:lang w:val="en-US"/>
        </w:rPr>
        <w:t>MS</w:t>
      </w:r>
      <w:r w:rsidRPr="0089684E">
        <w:t xml:space="preserve"> </w:t>
      </w:r>
      <w:r w:rsidRPr="0089684E">
        <w:rPr>
          <w:lang w:val="en-US"/>
        </w:rPr>
        <w:t>Excel</w:t>
      </w:r>
      <w:r w:rsidRPr="0089684E">
        <w:t xml:space="preserve"> 2007.</w:t>
      </w:r>
      <w:proofErr w:type="gramEnd"/>
    </w:p>
    <w:p w:rsidR="00162F3A" w:rsidRPr="00835875" w:rsidRDefault="00162F3A" w:rsidP="00162F3A">
      <w:pPr>
        <w:spacing w:after="120"/>
        <w:ind w:firstLine="709"/>
      </w:pPr>
      <w:r>
        <w:rPr>
          <w:i/>
        </w:rPr>
        <w:t xml:space="preserve">Версия </w:t>
      </w:r>
      <w:r>
        <w:rPr>
          <w:i/>
          <w:lang w:val="en-US"/>
        </w:rPr>
        <w:t>Word</w:t>
      </w:r>
      <w:r>
        <w:t xml:space="preserve"> -  отражает, в какой версии будут отображаться документы </w:t>
      </w:r>
      <w:r>
        <w:rPr>
          <w:lang w:val="en-US"/>
        </w:rPr>
        <w:t>MS</w:t>
      </w:r>
      <w:r w:rsidRPr="00835875">
        <w:t xml:space="preserve"> </w:t>
      </w:r>
      <w:r>
        <w:rPr>
          <w:lang w:val="en-US"/>
        </w:rPr>
        <w:t>Word</w:t>
      </w:r>
      <w:r w:rsidRPr="00835875">
        <w:t>.</w:t>
      </w:r>
    </w:p>
    <w:p w:rsidR="00162F3A" w:rsidRPr="00D57A35" w:rsidRDefault="00162F3A" w:rsidP="00162F3A">
      <w:pPr>
        <w:spacing w:after="120"/>
        <w:ind w:firstLine="709"/>
        <w:rPr>
          <w:rStyle w:val="afffffffc"/>
          <w:bCs/>
          <w:highlight w:val="lightGray"/>
          <w:shd w:val="clear" w:color="auto" w:fill="8DB3E2"/>
        </w:rPr>
      </w:pPr>
      <w:r>
        <w:rPr>
          <w:rStyle w:val="afffffffc"/>
          <w:bCs/>
          <w:highlight w:val="lightGray"/>
          <w:shd w:val="clear" w:color="auto" w:fill="8DB3E2"/>
        </w:rPr>
        <w:t>СЕРВИС</w:t>
      </w:r>
      <w:r w:rsidRPr="00D57A35">
        <w:rPr>
          <w:rStyle w:val="afffffffc"/>
          <w:bCs/>
          <w:highlight w:val="lightGray"/>
          <w:shd w:val="clear" w:color="auto" w:fill="8DB3E2"/>
        </w:rPr>
        <w:t>=&gt;</w:t>
      </w:r>
      <w:r>
        <w:rPr>
          <w:rStyle w:val="afffffffc"/>
          <w:bCs/>
          <w:highlight w:val="lightGray"/>
          <w:shd w:val="clear" w:color="auto" w:fill="8DB3E2"/>
        </w:rPr>
        <w:t xml:space="preserve"> НАСТРОЙКИ </w:t>
      </w:r>
      <w:r w:rsidRPr="00D57A35">
        <w:rPr>
          <w:rStyle w:val="afffffffc"/>
          <w:bCs/>
          <w:highlight w:val="lightGray"/>
          <w:shd w:val="clear" w:color="auto" w:fill="8DB3E2"/>
        </w:rPr>
        <w:t>=&gt; ОБЩИЕ</w:t>
      </w:r>
    </w:p>
    <w:p w:rsidR="00162F3A" w:rsidRPr="0089684E" w:rsidRDefault="00162F3A" w:rsidP="00162F3A">
      <w:pPr>
        <w:spacing w:after="120"/>
        <w:ind w:firstLine="709"/>
      </w:pPr>
      <w:r w:rsidRPr="00D57A35">
        <w:rPr>
          <w:i/>
        </w:rPr>
        <w:t>Автоматически обновлять список отчетов</w:t>
      </w:r>
      <w:r>
        <w:rPr>
          <w:b/>
        </w:rPr>
        <w:t xml:space="preserve">  - </w:t>
      </w:r>
      <w:r w:rsidRPr="00D57A35">
        <w:t xml:space="preserve">настройка возможного автоматического обновления списка отчетов. </w:t>
      </w:r>
      <w:r>
        <w:t>Е</w:t>
      </w:r>
      <w:r w:rsidRPr="00D57A35">
        <w:t>сли установлено значение</w:t>
      </w:r>
      <w:r w:rsidRPr="0089684E">
        <w:t xml:space="preserve"> «Да», то список отчетов будет автоматически обновляться по каждому запросу на сервер (периодичность составляет порядка 3 минут).</w:t>
      </w:r>
      <w:r>
        <w:t xml:space="preserve"> </w:t>
      </w:r>
      <w:r w:rsidRPr="0089684E">
        <w:t xml:space="preserve">Если установлено значение «Нет», то список отчетов будет обновляться при нажатии на кнопку </w:t>
      </w:r>
      <w:r>
        <w:rPr>
          <w:noProof/>
        </w:rPr>
        <w:drawing>
          <wp:inline distT="0" distB="0" distL="0" distR="0" wp14:anchorId="039FF664" wp14:editId="2ABC1719">
            <wp:extent cx="238125" cy="219075"/>
            <wp:effectExtent l="0" t="0" r="9525" b="9525"/>
            <wp:docPr id="671" name="Рисунок 671"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Новый рисуно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sidRPr="00537B7A">
        <w:rPr>
          <w:b/>
        </w:rPr>
        <w:t>[Обновить]</w:t>
      </w:r>
      <w:r w:rsidRPr="00537B7A">
        <w:t xml:space="preserve"> </w:t>
      </w:r>
      <w:r w:rsidRPr="0089684E">
        <w:t>на панели инструментов над списком отчетов.</w:t>
      </w:r>
    </w:p>
    <w:p w:rsidR="00162F3A" w:rsidRDefault="00162F3A" w:rsidP="00162F3A">
      <w:r>
        <w:tab/>
        <w:t xml:space="preserve">В пункте меню </w:t>
      </w:r>
      <w:r w:rsidRPr="00C5046B">
        <w:rPr>
          <w:b/>
        </w:rPr>
        <w:t>«Справка»</w:t>
      </w:r>
      <w:r>
        <w:t xml:space="preserve"> содержатся следующие опции:</w:t>
      </w:r>
    </w:p>
    <w:p w:rsidR="00162F3A" w:rsidRPr="00537B7A" w:rsidRDefault="00162F3A" w:rsidP="00162F3A">
      <w:pPr>
        <w:ind w:firstLine="851"/>
      </w:pPr>
      <w:r>
        <w:t xml:space="preserve"> - </w:t>
      </w:r>
      <w:r w:rsidRPr="00537B7A">
        <w:rPr>
          <w:b/>
        </w:rPr>
        <w:t>Помощь</w:t>
      </w:r>
      <w:r>
        <w:rPr>
          <w:b/>
        </w:rPr>
        <w:t xml:space="preserve"> – </w:t>
      </w:r>
      <w:r>
        <w:t>содержит справку по работе пользователя в ПК «Свод-СМАРТ»;</w:t>
      </w:r>
    </w:p>
    <w:p w:rsidR="00162F3A" w:rsidRDefault="00162F3A" w:rsidP="00162F3A">
      <w:pPr>
        <w:ind w:firstLine="851"/>
      </w:pPr>
      <w:r>
        <w:t xml:space="preserve"> - </w:t>
      </w:r>
      <w:r w:rsidRPr="0019026B">
        <w:rPr>
          <w:b/>
        </w:rPr>
        <w:t>Настройка обозрев</w:t>
      </w:r>
      <w:r w:rsidRPr="0003154D">
        <w:rPr>
          <w:b/>
        </w:rPr>
        <w:t>ателя</w:t>
      </w:r>
      <w:r>
        <w:t xml:space="preserve"> – содержит справку по настройке обозревателя для работы в ПК «Свод-СМАРТ»;</w:t>
      </w:r>
    </w:p>
    <w:p w:rsidR="00162F3A" w:rsidRPr="00834D4E" w:rsidRDefault="00162F3A" w:rsidP="00162F3A">
      <w:pPr>
        <w:ind w:firstLine="851"/>
      </w:pPr>
      <w:r>
        <w:t xml:space="preserve"> - </w:t>
      </w:r>
      <w:r w:rsidRPr="0019026B">
        <w:rPr>
          <w:b/>
        </w:rPr>
        <w:t>Настройка сервера</w:t>
      </w:r>
      <w:r>
        <w:t xml:space="preserve"> – содержит справку по настройке серверной части </w:t>
      </w:r>
      <w:r>
        <w:rPr>
          <w:lang w:val="en-US"/>
        </w:rPr>
        <w:t>WEB</w:t>
      </w:r>
      <w:r>
        <w:t>-клиента;</w:t>
      </w:r>
    </w:p>
    <w:p w:rsidR="00162F3A" w:rsidRPr="00537B7A" w:rsidRDefault="00162F3A" w:rsidP="00162F3A">
      <w:pPr>
        <w:ind w:firstLine="851"/>
      </w:pPr>
      <w:r>
        <w:t xml:space="preserve"> - </w:t>
      </w:r>
      <w:r w:rsidRPr="00164A92">
        <w:rPr>
          <w:b/>
        </w:rPr>
        <w:t>О программе</w:t>
      </w:r>
      <w:r>
        <w:t xml:space="preserve"> – содержит технические сведения о программе.</w:t>
      </w:r>
    </w:p>
    <w:p w:rsidR="00162F3A" w:rsidRPr="00FC0382" w:rsidRDefault="00162F3A" w:rsidP="00162F3A">
      <w:pPr>
        <w:spacing w:after="120"/>
        <w:ind w:firstLine="709"/>
        <w:contextualSpacing/>
        <w:jc w:val="center"/>
      </w:pPr>
    </w:p>
    <w:tbl>
      <w:tblPr>
        <w:tblW w:w="9720" w:type="dxa"/>
        <w:tblInd w:w="648" w:type="dxa"/>
        <w:tblLook w:val="01E0" w:firstRow="1" w:lastRow="1" w:firstColumn="1" w:lastColumn="1" w:noHBand="0" w:noVBand="0"/>
      </w:tblPr>
      <w:tblGrid>
        <w:gridCol w:w="1080"/>
        <w:gridCol w:w="8404"/>
        <w:gridCol w:w="236"/>
      </w:tblGrid>
      <w:tr w:rsidR="00162F3A" w:rsidRPr="00393958" w:rsidTr="00162F3A">
        <w:tc>
          <w:tcPr>
            <w:tcW w:w="1080" w:type="dxa"/>
          </w:tcPr>
          <w:p w:rsidR="00162F3A" w:rsidRPr="00393958" w:rsidRDefault="00162F3A" w:rsidP="00162F3A">
            <w:pPr>
              <w:pStyle w:val="affffff0"/>
            </w:pPr>
          </w:p>
        </w:tc>
        <w:tc>
          <w:tcPr>
            <w:tcW w:w="8404" w:type="dxa"/>
          </w:tcPr>
          <w:p w:rsidR="00162F3A" w:rsidRPr="00393958" w:rsidRDefault="00162F3A" w:rsidP="00162F3A">
            <w:pPr>
              <w:pStyle w:val="affffff0"/>
            </w:pPr>
          </w:p>
        </w:tc>
        <w:tc>
          <w:tcPr>
            <w:tcW w:w="236" w:type="dxa"/>
          </w:tcPr>
          <w:p w:rsidR="00162F3A" w:rsidRPr="00393958" w:rsidRDefault="00162F3A" w:rsidP="00162F3A">
            <w:pPr>
              <w:pStyle w:val="affffff0"/>
            </w:pPr>
          </w:p>
        </w:tc>
      </w:tr>
      <w:tr w:rsidR="00162F3A" w:rsidRPr="00393958" w:rsidTr="00162F3A">
        <w:trPr>
          <w:trHeight w:val="235"/>
        </w:trPr>
        <w:tc>
          <w:tcPr>
            <w:tcW w:w="1080" w:type="dxa"/>
            <w:vAlign w:val="center"/>
          </w:tcPr>
          <w:p w:rsidR="00162F3A" w:rsidRPr="00393958" w:rsidRDefault="00162F3A" w:rsidP="00162F3A">
            <w:pPr>
              <w:pStyle w:val="affffff0"/>
            </w:pPr>
            <w:r>
              <w:rPr>
                <w:noProof/>
              </w:rPr>
              <w:drawing>
                <wp:inline distT="0" distB="0" distL="0" distR="0" wp14:anchorId="0CCED97A" wp14:editId="7679C40E">
                  <wp:extent cx="314325" cy="304800"/>
                  <wp:effectExtent l="0" t="0" r="9525"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162F3A" w:rsidRPr="00F2545D" w:rsidRDefault="00162F3A" w:rsidP="00162F3A">
            <w:pPr>
              <w:pStyle w:val="affffff0"/>
              <w:rPr>
                <w:rFonts w:ascii="Times New Roman" w:hAnsi="Times New Roman" w:cs="Times New Roman"/>
                <w:sz w:val="24"/>
                <w:szCs w:val="24"/>
                <w:u w:val="single"/>
              </w:rPr>
            </w:pPr>
            <w:r>
              <w:rPr>
                <w:rFonts w:ascii="Times New Roman" w:hAnsi="Times New Roman" w:cs="Times New Roman"/>
                <w:sz w:val="24"/>
                <w:szCs w:val="24"/>
                <w:u w:val="single"/>
              </w:rPr>
              <w:t xml:space="preserve">Для корректного окончания  сеанса работы и выхода пользователя из ПК «Свод-СМАРТ» необходимо воспользоваться кнопкой </w:t>
            </w:r>
            <w:r>
              <w:rPr>
                <w:noProof/>
              </w:rPr>
              <w:drawing>
                <wp:inline distT="0" distB="0" distL="0" distR="0" wp14:anchorId="386349C4" wp14:editId="5411C7A2">
                  <wp:extent cx="581025" cy="228600"/>
                  <wp:effectExtent l="0" t="0" r="9525"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1025" cy="228600"/>
                          </a:xfrm>
                          <a:prstGeom prst="rect">
                            <a:avLst/>
                          </a:prstGeom>
                        </pic:spPr>
                      </pic:pic>
                    </a:graphicData>
                  </a:graphic>
                </wp:inline>
              </w:drawing>
            </w:r>
            <w:r>
              <w:rPr>
                <w:rFonts w:ascii="Times New Roman" w:hAnsi="Times New Roman" w:cs="Times New Roman"/>
                <w:sz w:val="24"/>
                <w:szCs w:val="24"/>
                <w:u w:val="single"/>
              </w:rPr>
              <w:t xml:space="preserve"> главной панели инструментов.</w:t>
            </w:r>
          </w:p>
        </w:tc>
        <w:tc>
          <w:tcPr>
            <w:tcW w:w="236" w:type="dxa"/>
          </w:tcPr>
          <w:p w:rsidR="00162F3A" w:rsidRPr="00393958" w:rsidRDefault="00162F3A" w:rsidP="00162F3A">
            <w:pPr>
              <w:pStyle w:val="affffff0"/>
            </w:pPr>
          </w:p>
        </w:tc>
      </w:tr>
    </w:tbl>
    <w:p w:rsidR="00162F3A" w:rsidRDefault="00162F3A" w:rsidP="00162F3A">
      <w:pPr>
        <w:ind w:firstLine="709"/>
      </w:pPr>
    </w:p>
    <w:p w:rsidR="00162F3A" w:rsidRDefault="00162F3A" w:rsidP="00716302">
      <w:pPr>
        <w:pStyle w:val="3f4"/>
        <w:numPr>
          <w:ilvl w:val="2"/>
          <w:numId w:val="34"/>
        </w:numPr>
        <w:tabs>
          <w:tab w:val="num" w:pos="1797"/>
        </w:tabs>
        <w:ind w:left="1797" w:hanging="1077"/>
      </w:pPr>
      <w:bookmarkStart w:id="30" w:name="_Toc478122565"/>
      <w:bookmarkStart w:id="31" w:name="_Toc493242704"/>
      <w:bookmarkStart w:id="32" w:name="_Toc57376098"/>
      <w:bookmarkStart w:id="33" w:name="Навигатор"/>
      <w:r>
        <w:t>Навигатор</w:t>
      </w:r>
      <w:bookmarkEnd w:id="30"/>
      <w:bookmarkEnd w:id="31"/>
      <w:bookmarkEnd w:id="32"/>
    </w:p>
    <w:bookmarkEnd w:id="33"/>
    <w:p w:rsidR="00162F3A" w:rsidRDefault="00162F3A" w:rsidP="00162F3A">
      <w:pPr>
        <w:pStyle w:val="aff6"/>
      </w:pPr>
      <w:r w:rsidRPr="00BC74D9">
        <w:rPr>
          <w:b/>
          <w:bCs/>
        </w:rPr>
        <w:t xml:space="preserve">Навигатор </w:t>
      </w:r>
      <w:r w:rsidRPr="00B1280E">
        <w:rPr>
          <w:bCs/>
          <w:i/>
        </w:rPr>
        <w:t>(</w:t>
      </w:r>
      <w:r w:rsidRPr="00B1280E">
        <w:rPr>
          <w:bCs/>
          <w:i/>
        </w:rPr>
        <w:fldChar w:fldCharType="begin"/>
      </w:r>
      <w:r w:rsidRPr="00B1280E">
        <w:rPr>
          <w:bCs/>
          <w:i/>
        </w:rPr>
        <w:instrText xml:space="preserve"> REF _Ref467837146 \h </w:instrText>
      </w:r>
      <w:r>
        <w:rPr>
          <w:bCs/>
          <w:i/>
        </w:rPr>
        <w:instrText xml:space="preserve"> \* MERGEFORMAT </w:instrText>
      </w:r>
      <w:r w:rsidRPr="00B1280E">
        <w:rPr>
          <w:bCs/>
          <w:i/>
        </w:rPr>
      </w:r>
      <w:r w:rsidRPr="00B1280E">
        <w:rPr>
          <w:bCs/>
          <w:i/>
        </w:rPr>
        <w:fldChar w:fldCharType="separate"/>
      </w:r>
      <w:r w:rsidR="00072FF5" w:rsidRPr="00072FF5">
        <w:rPr>
          <w:i/>
        </w:rPr>
        <w:t>Рисунок 7</w:t>
      </w:r>
      <w:r w:rsidRPr="00B1280E">
        <w:rPr>
          <w:bCs/>
          <w:i/>
        </w:rPr>
        <w:fldChar w:fldCharType="end"/>
      </w:r>
      <w:r w:rsidRPr="00BC74D9">
        <w:rPr>
          <w:bCs/>
        </w:rPr>
        <w:t>) представляет собой список режимов и функций, сгруппированных и размещенных в тематических каталогах. Он предназначен для работы</w:t>
      </w:r>
      <w:r>
        <w:rPr>
          <w:bCs/>
        </w:rPr>
        <w:t xml:space="preserve"> с</w:t>
      </w:r>
      <w:r w:rsidRPr="00BC74D9">
        <w:rPr>
          <w:bCs/>
        </w:rPr>
        <w:t xml:space="preserve"> </w:t>
      </w:r>
      <w:r>
        <w:rPr>
          <w:bCs/>
        </w:rPr>
        <w:t>настройками и режимами</w:t>
      </w:r>
      <w:r w:rsidRPr="00BC74D9">
        <w:rPr>
          <w:bCs/>
        </w:rPr>
        <w:t xml:space="preserve">, </w:t>
      </w:r>
      <w:r>
        <w:rPr>
          <w:bCs/>
        </w:rPr>
        <w:t>объединенными</w:t>
      </w:r>
      <w:r w:rsidRPr="00BC74D9">
        <w:rPr>
          <w:bCs/>
        </w:rPr>
        <w:t xml:space="preserve"> по определенному признаку. </w:t>
      </w:r>
      <w:r w:rsidRPr="00BC74D9">
        <w:t xml:space="preserve">Выбор каталога, документа или справочника производится щелчком мыши. Чтобы раскрыть содержимое ветки (каталога) нужно выбрать знак </w:t>
      </w:r>
      <w:r w:rsidRPr="008D0A28">
        <w:rPr>
          <w:b/>
        </w:rPr>
        <w:t>«</w:t>
      </w:r>
      <w:r>
        <w:drawing>
          <wp:inline distT="0" distB="0" distL="0" distR="0" wp14:anchorId="49246D1D" wp14:editId="157AD485">
            <wp:extent cx="123825" cy="123825"/>
            <wp:effectExtent l="0" t="0" r="9525"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25" cy="123825"/>
                    </a:xfrm>
                    <a:prstGeom prst="rect">
                      <a:avLst/>
                    </a:prstGeom>
                  </pic:spPr>
                </pic:pic>
              </a:graphicData>
            </a:graphic>
          </wp:inline>
        </w:drawing>
      </w:r>
      <w:r w:rsidRPr="008D0A28">
        <w:rPr>
          <w:b/>
        </w:rPr>
        <w:t>»</w:t>
      </w:r>
      <w:r w:rsidRPr="00BC74D9">
        <w:t xml:space="preserve">, чтобы скрыть – знак </w:t>
      </w:r>
      <w:r w:rsidRPr="008D0A28">
        <w:rPr>
          <w:b/>
        </w:rPr>
        <w:t>«</w:t>
      </w:r>
      <w:r>
        <w:drawing>
          <wp:inline distT="0" distB="0" distL="0" distR="0" wp14:anchorId="2437A3C5" wp14:editId="059291EA">
            <wp:extent cx="152400" cy="15240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2400" cy="152400"/>
                    </a:xfrm>
                    <a:prstGeom prst="rect">
                      <a:avLst/>
                    </a:prstGeom>
                  </pic:spPr>
                </pic:pic>
              </a:graphicData>
            </a:graphic>
          </wp:inline>
        </w:drawing>
      </w:r>
      <w:r w:rsidRPr="008D0A28">
        <w:rPr>
          <w:b/>
        </w:rPr>
        <w:t>»</w:t>
      </w:r>
      <w:r w:rsidRPr="00BC74D9">
        <w:t>.</w:t>
      </w:r>
    </w:p>
    <w:p w:rsidR="00162F3A" w:rsidRDefault="00C93731" w:rsidP="00162F3A">
      <w:pPr>
        <w:pStyle w:val="affff"/>
      </w:pPr>
      <w:r>
        <w:drawing>
          <wp:inline distT="0" distB="0" distL="0" distR="0" wp14:anchorId="62F46D36" wp14:editId="560E9B17">
            <wp:extent cx="2574250" cy="2857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6752" cy="2860277"/>
                    </a:xfrm>
                    <a:prstGeom prst="rect">
                      <a:avLst/>
                    </a:prstGeom>
                    <a:noFill/>
                    <a:ln>
                      <a:noFill/>
                    </a:ln>
                  </pic:spPr>
                </pic:pic>
              </a:graphicData>
            </a:graphic>
          </wp:inline>
        </w:drawing>
      </w:r>
    </w:p>
    <w:p w:rsidR="00162F3A" w:rsidRDefault="00162F3A" w:rsidP="00716302">
      <w:pPr>
        <w:pStyle w:val="affffff2"/>
        <w:spacing w:line="480" w:lineRule="auto"/>
        <w:jc w:val="center"/>
      </w:pPr>
      <w:bookmarkStart w:id="34" w:name="_Ref467837146"/>
      <w:r>
        <w:t xml:space="preserve">Рисунок </w:t>
      </w:r>
      <w:fldSimple w:instr=" SEQ Рисунок \* ARABIC ">
        <w:r w:rsidR="00072FF5">
          <w:rPr>
            <w:noProof/>
          </w:rPr>
          <w:t>7</w:t>
        </w:r>
      </w:fldSimple>
      <w:bookmarkEnd w:id="34"/>
      <w:r>
        <w:t xml:space="preserve">. </w:t>
      </w:r>
      <w:r w:rsidRPr="00BC74D9">
        <w:t xml:space="preserve"> Окно Навигатора</w:t>
      </w:r>
    </w:p>
    <w:p w:rsidR="00162F3A" w:rsidRDefault="00162F3A" w:rsidP="00162F3A">
      <w:pPr>
        <w:pStyle w:val="aff6"/>
        <w:rPr>
          <w:bCs/>
        </w:rPr>
      </w:pPr>
      <w:r w:rsidRPr="00BC74D9">
        <w:rPr>
          <w:bCs/>
        </w:rPr>
        <w:t xml:space="preserve">Для удобства отображения рабочей области </w:t>
      </w:r>
      <w:r>
        <w:rPr>
          <w:bCs/>
        </w:rPr>
        <w:t>ПК «Свод-СМАРТ»</w:t>
      </w:r>
      <w:r w:rsidRPr="00BC74D9">
        <w:rPr>
          <w:bCs/>
        </w:rPr>
        <w:t xml:space="preserve"> во весь экран окно </w:t>
      </w:r>
      <w:r w:rsidRPr="00D74EBE">
        <w:rPr>
          <w:b/>
          <w:bCs/>
        </w:rPr>
        <w:t>Навигатора</w:t>
      </w:r>
      <w:r w:rsidRPr="00BC74D9">
        <w:rPr>
          <w:bCs/>
        </w:rPr>
        <w:t xml:space="preserve"> сворачивается по кнопке </w:t>
      </w:r>
      <w:r>
        <w:drawing>
          <wp:inline distT="0" distB="0" distL="0" distR="0" wp14:anchorId="09609F78" wp14:editId="5AD27777">
            <wp:extent cx="190500" cy="21907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0500" cy="219075"/>
                    </a:xfrm>
                    <a:prstGeom prst="rect">
                      <a:avLst/>
                    </a:prstGeom>
                  </pic:spPr>
                </pic:pic>
              </a:graphicData>
            </a:graphic>
          </wp:inline>
        </w:drawing>
      </w:r>
      <w:r w:rsidRPr="00BC74D9">
        <w:rPr>
          <w:bCs/>
        </w:rPr>
        <w:t> </w:t>
      </w:r>
      <w:r w:rsidRPr="00BC74D9">
        <w:rPr>
          <w:b/>
          <w:bCs/>
        </w:rPr>
        <w:t>Свернуть панель навигации</w:t>
      </w:r>
      <w:r w:rsidRPr="00BC74D9">
        <w:rPr>
          <w:bCs/>
        </w:rPr>
        <w:t>.</w:t>
      </w:r>
      <w:r>
        <w:rPr>
          <w:bCs/>
        </w:rPr>
        <w:t xml:space="preserve"> Вернуть для отображения окно </w:t>
      </w:r>
      <w:r w:rsidRPr="00D74EBE">
        <w:rPr>
          <w:b/>
          <w:bCs/>
        </w:rPr>
        <w:t>Навигатора</w:t>
      </w:r>
      <w:r>
        <w:rPr>
          <w:bCs/>
        </w:rPr>
        <w:t xml:space="preserve"> можно по кнопке </w:t>
      </w:r>
      <w:r>
        <w:drawing>
          <wp:inline distT="0" distB="0" distL="0" distR="0" wp14:anchorId="573DE4E6" wp14:editId="7C832F22">
            <wp:extent cx="190500" cy="200025"/>
            <wp:effectExtent l="0" t="0" r="0"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0500" cy="200025"/>
                    </a:xfrm>
                    <a:prstGeom prst="rect">
                      <a:avLst/>
                    </a:prstGeom>
                  </pic:spPr>
                </pic:pic>
              </a:graphicData>
            </a:graphic>
          </wp:inline>
        </w:drawing>
      </w:r>
      <w:r>
        <w:rPr>
          <w:bCs/>
        </w:rPr>
        <w:t xml:space="preserve"> </w:t>
      </w:r>
      <w:r w:rsidRPr="008D0A28">
        <w:rPr>
          <w:b/>
          <w:bCs/>
        </w:rPr>
        <w:t>Развернуть панель навигации</w:t>
      </w:r>
      <w:r>
        <w:rPr>
          <w:b/>
          <w:bCs/>
        </w:rPr>
        <w:t>.</w:t>
      </w:r>
    </w:p>
    <w:p w:rsidR="00162F3A" w:rsidRDefault="00162F3A" w:rsidP="00716302">
      <w:pPr>
        <w:pStyle w:val="3f4"/>
        <w:numPr>
          <w:ilvl w:val="2"/>
          <w:numId w:val="34"/>
        </w:numPr>
        <w:tabs>
          <w:tab w:val="num" w:pos="1797"/>
        </w:tabs>
        <w:ind w:left="1797" w:hanging="1077"/>
      </w:pPr>
      <w:bookmarkStart w:id="35" w:name="_Toc493242705"/>
      <w:bookmarkStart w:id="36" w:name="_Toc57376099"/>
      <w:bookmarkStart w:id="37" w:name="Рабочийстол"/>
      <w:r>
        <w:t>Рабочий стол</w:t>
      </w:r>
      <w:bookmarkEnd w:id="35"/>
      <w:bookmarkEnd w:id="36"/>
    </w:p>
    <w:bookmarkEnd w:id="37"/>
    <w:p w:rsidR="00162F3A" w:rsidRDefault="00162F3A" w:rsidP="00162F3A">
      <w:pPr>
        <w:pStyle w:val="aff6"/>
      </w:pPr>
      <w:r>
        <w:t>Рабочий стол  - основное рабочее пространство пользователя. Представлен областью в правой части окна, в которой располагаются вкладки окон активных режимов.</w:t>
      </w:r>
    </w:p>
    <w:p w:rsidR="00162F3A" w:rsidRDefault="00162F3A" w:rsidP="00716302">
      <w:pPr>
        <w:pStyle w:val="3f4"/>
        <w:numPr>
          <w:ilvl w:val="2"/>
          <w:numId w:val="34"/>
        </w:numPr>
        <w:tabs>
          <w:tab w:val="num" w:pos="1797"/>
        </w:tabs>
        <w:ind w:left="1797" w:hanging="1077"/>
      </w:pPr>
      <w:bookmarkStart w:id="38" w:name="_Toc493242706"/>
      <w:bookmarkStart w:id="39" w:name="_Toc57376100"/>
      <w:r>
        <w:t>Работа с активными окнами</w:t>
      </w:r>
      <w:bookmarkEnd w:id="38"/>
      <w:bookmarkEnd w:id="39"/>
    </w:p>
    <w:p w:rsidR="00162F3A" w:rsidRPr="00FB490A" w:rsidRDefault="00162F3A" w:rsidP="00162F3A">
      <w:pPr>
        <w:spacing w:after="120"/>
        <w:ind w:firstLine="709"/>
        <w:contextualSpacing/>
        <w:rPr>
          <w:noProof/>
        </w:rPr>
      </w:pPr>
      <w:r w:rsidRPr="00FB490A">
        <w:t xml:space="preserve">Окна активных режимов располагаются в виде вкладок, последовательно представленных на </w:t>
      </w:r>
      <w:proofErr w:type="gramStart"/>
      <w:r w:rsidRPr="00FB490A">
        <w:t>экране</w:t>
      </w:r>
      <w:proofErr w:type="gramEnd"/>
      <w:r>
        <w:t xml:space="preserve"> на рабочем столе (</w:t>
      </w:r>
      <w:r w:rsidRPr="00D42541">
        <w:rPr>
          <w:i/>
        </w:rPr>
        <w:fldChar w:fldCharType="begin"/>
      </w:r>
      <w:r w:rsidRPr="00D42541">
        <w:rPr>
          <w:i/>
        </w:rPr>
        <w:instrText xml:space="preserve"> REF _Ref488418703 \h </w:instrText>
      </w:r>
      <w:r>
        <w:rPr>
          <w:i/>
        </w:rPr>
        <w:instrText xml:space="preserve"> \* MERGEFORMAT </w:instrText>
      </w:r>
      <w:r w:rsidRPr="00D42541">
        <w:rPr>
          <w:i/>
        </w:rPr>
      </w:r>
      <w:r w:rsidRPr="00D42541">
        <w:rPr>
          <w:i/>
        </w:rPr>
        <w:fldChar w:fldCharType="separate"/>
      </w:r>
      <w:r w:rsidR="00072FF5" w:rsidRPr="00072FF5">
        <w:rPr>
          <w:i/>
        </w:rPr>
        <w:t xml:space="preserve">Рисунок </w:t>
      </w:r>
      <w:r w:rsidR="00072FF5" w:rsidRPr="00072FF5">
        <w:rPr>
          <w:i/>
          <w:noProof/>
        </w:rPr>
        <w:t>8</w:t>
      </w:r>
      <w:r w:rsidRPr="00D42541">
        <w:rPr>
          <w:i/>
        </w:rPr>
        <w:fldChar w:fldCharType="end"/>
      </w:r>
      <w:r>
        <w:t>)</w:t>
      </w:r>
      <w:r w:rsidRPr="00FB490A">
        <w:t xml:space="preserve">. </w:t>
      </w:r>
      <w:r>
        <w:t xml:space="preserve">Одновременно на экране может быть открыто до 5 вкладок. </w:t>
      </w:r>
      <w:r w:rsidRPr="00FB490A">
        <w:t xml:space="preserve">Для закрытия какого-либо режима, необходимо нажать на </w:t>
      </w:r>
      <w:r>
        <w:t xml:space="preserve">кнопку </w:t>
      </w:r>
      <w:r w:rsidRPr="00FB490A">
        <w:t xml:space="preserve"> </w:t>
      </w:r>
      <w:r w:rsidRPr="00FB490A">
        <w:rPr>
          <w:b/>
        </w:rPr>
        <w:t>Х</w:t>
      </w:r>
      <w:r>
        <w:rPr>
          <w:b/>
        </w:rPr>
        <w:t xml:space="preserve"> </w:t>
      </w:r>
      <w:r w:rsidRPr="008A278D">
        <w:rPr>
          <w:b/>
        </w:rPr>
        <w:t>[</w:t>
      </w:r>
      <w:r>
        <w:rPr>
          <w:b/>
        </w:rPr>
        <w:t>Закрыть вкладку</w:t>
      </w:r>
      <w:r w:rsidRPr="008A278D">
        <w:rPr>
          <w:b/>
        </w:rPr>
        <w:t>]</w:t>
      </w:r>
      <w:r>
        <w:rPr>
          <w:b/>
        </w:rPr>
        <w:t xml:space="preserve"> </w:t>
      </w:r>
      <w:r w:rsidRPr="00FB490A">
        <w:t xml:space="preserve"> в заголовке </w:t>
      </w:r>
      <w:r>
        <w:t xml:space="preserve">вкладки </w:t>
      </w:r>
      <w:r w:rsidRPr="00FB490A">
        <w:t xml:space="preserve"> режима программы.</w:t>
      </w:r>
    </w:p>
    <w:p w:rsidR="00162F3A" w:rsidRDefault="00162F3A" w:rsidP="00162F3A">
      <w:pPr>
        <w:spacing w:after="120"/>
        <w:ind w:firstLine="709"/>
        <w:contextualSpacing/>
      </w:pPr>
    </w:p>
    <w:p w:rsidR="00162F3A" w:rsidRDefault="00A52398" w:rsidP="00716302">
      <w:pPr>
        <w:pStyle w:val="affffff2"/>
        <w:spacing w:line="480" w:lineRule="auto"/>
        <w:jc w:val="center"/>
      </w:pPr>
      <w:r>
        <w:rPr>
          <w:noProof/>
        </w:rPr>
        <w:drawing>
          <wp:inline distT="0" distB="0" distL="0" distR="0" wp14:anchorId="4FB4148D" wp14:editId="4A853FF6">
            <wp:extent cx="6477000" cy="4152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4152900"/>
                    </a:xfrm>
                    <a:prstGeom prst="rect">
                      <a:avLst/>
                    </a:prstGeom>
                    <a:noFill/>
                    <a:ln>
                      <a:noFill/>
                    </a:ln>
                  </pic:spPr>
                </pic:pic>
              </a:graphicData>
            </a:graphic>
          </wp:inline>
        </w:drawing>
      </w:r>
    </w:p>
    <w:p w:rsidR="00162F3A" w:rsidRDefault="00162F3A" w:rsidP="00716302">
      <w:pPr>
        <w:pStyle w:val="affffff2"/>
        <w:spacing w:line="480" w:lineRule="auto"/>
        <w:jc w:val="center"/>
      </w:pPr>
      <w:bookmarkStart w:id="40" w:name="_Ref488418703"/>
      <w:r>
        <w:t xml:space="preserve">Рисунок </w:t>
      </w:r>
      <w:fldSimple w:instr=" SEQ Рисунок \* ARABIC ">
        <w:r w:rsidR="00072FF5">
          <w:rPr>
            <w:noProof/>
          </w:rPr>
          <w:t>8</w:t>
        </w:r>
      </w:fldSimple>
      <w:bookmarkEnd w:id="40"/>
      <w:r>
        <w:t>. Рабочая область</w:t>
      </w:r>
    </w:p>
    <w:p w:rsidR="00162F3A" w:rsidRDefault="00716302" w:rsidP="00565BD0">
      <w:pPr>
        <w:pStyle w:val="3f4"/>
        <w:numPr>
          <w:ilvl w:val="2"/>
          <w:numId w:val="34"/>
        </w:numPr>
        <w:tabs>
          <w:tab w:val="num" w:pos="1797"/>
        </w:tabs>
        <w:spacing w:line="360" w:lineRule="auto"/>
        <w:ind w:left="1797" w:hanging="1077"/>
      </w:pPr>
      <w:bookmarkStart w:id="41" w:name="_Toc493242707"/>
      <w:bookmarkStart w:id="42" w:name="_Toc57376101"/>
      <w:r>
        <w:t>С</w:t>
      </w:r>
      <w:r w:rsidR="00162F3A">
        <w:t>ервисные функции</w:t>
      </w:r>
      <w:bookmarkEnd w:id="41"/>
      <w:bookmarkEnd w:id="42"/>
    </w:p>
    <w:p w:rsidR="00162F3A" w:rsidRPr="00FB490A" w:rsidRDefault="00162F3A" w:rsidP="00162F3A">
      <w:pPr>
        <w:ind w:firstLine="709"/>
      </w:pPr>
      <w:r w:rsidRPr="00FB490A">
        <w:t xml:space="preserve">Во всех окнах </w:t>
      </w:r>
      <w:r>
        <w:t>ПК «Свод-СМАРТ»</w:t>
      </w:r>
      <w:r w:rsidRPr="00FB490A">
        <w:t>, содержащих табличные д</w:t>
      </w:r>
      <w:r>
        <w:t>анные, присутствует возможность</w:t>
      </w:r>
      <w:r w:rsidRPr="00FB490A">
        <w:t xml:space="preserve"> регулировки ширины колонок по усмотрению пользователя. Для этого нужно подвести курсор на границу колонок и,  удерживая нажатой левую клавишу мыши, растянуть границы колонки на необходимую ширину.</w:t>
      </w:r>
    </w:p>
    <w:p w:rsidR="00162F3A" w:rsidRDefault="00162F3A" w:rsidP="00162F3A">
      <w:pPr>
        <w:ind w:firstLine="709"/>
      </w:pPr>
      <w:r w:rsidRPr="00FB490A">
        <w:t>Пользовател</w:t>
      </w:r>
      <w:r>
        <w:t>ь</w:t>
      </w:r>
      <w:r w:rsidRPr="00FB490A">
        <w:t xml:space="preserve"> может изменять и порядок </w:t>
      </w:r>
      <w:r>
        <w:t>отображения</w:t>
      </w:r>
      <w:r w:rsidRPr="00FB490A">
        <w:t xml:space="preserve"> колонок в табличных данных. Для переноса какого – либо столбца необходимо «ухватить» курсором заголовок столбца и перенести его на необходимую позицию в таблице.</w:t>
      </w:r>
    </w:p>
    <w:p w:rsidR="00162F3A" w:rsidRDefault="00162F3A" w:rsidP="00162F3A">
      <w:pPr>
        <w:pStyle w:val="aff6"/>
        <w:rPr>
          <w:i/>
        </w:rPr>
      </w:pPr>
      <w:r>
        <w:t xml:space="preserve">Выделение документов в списке осуществляется установкой флажков в строке документов и используется для выполнения какого-либо действия со всеми выделенными документами одновременно. Для выделения всех документов в списке необходимо установить флажок в заголовке соответствующей колонки </w:t>
      </w:r>
      <w:r w:rsidRPr="0056207C">
        <w:rPr>
          <w:i/>
        </w:rPr>
        <w:t>(</w:t>
      </w:r>
      <w:r w:rsidRPr="0056207C">
        <w:rPr>
          <w:i/>
        </w:rPr>
        <w:fldChar w:fldCharType="begin"/>
      </w:r>
      <w:r w:rsidRPr="0056207C">
        <w:rPr>
          <w:i/>
        </w:rPr>
        <w:instrText xml:space="preserve"> REF _Ref492301291 \h </w:instrText>
      </w:r>
      <w:r>
        <w:rPr>
          <w:i/>
        </w:rPr>
        <w:instrText xml:space="preserve"> \* MERGEFORMAT </w:instrText>
      </w:r>
      <w:r w:rsidRPr="0056207C">
        <w:rPr>
          <w:i/>
        </w:rPr>
      </w:r>
      <w:r w:rsidRPr="0056207C">
        <w:rPr>
          <w:i/>
        </w:rPr>
        <w:fldChar w:fldCharType="separate"/>
      </w:r>
      <w:r w:rsidR="00072FF5" w:rsidRPr="00072FF5">
        <w:rPr>
          <w:i/>
        </w:rPr>
        <w:t>Рисунок 9</w:t>
      </w:r>
      <w:r w:rsidRPr="0056207C">
        <w:rPr>
          <w:i/>
        </w:rPr>
        <w:fldChar w:fldCharType="end"/>
      </w:r>
      <w:r w:rsidRPr="0056207C">
        <w:rPr>
          <w:i/>
        </w:rPr>
        <w:t>)</w:t>
      </w:r>
      <w:r w:rsidRPr="004577E4">
        <w:rPr>
          <w:i/>
        </w:rPr>
        <w:t>.</w:t>
      </w:r>
    </w:p>
    <w:p w:rsidR="00162F3A" w:rsidRDefault="00A52398" w:rsidP="00162F3A">
      <w:pPr>
        <w:pStyle w:val="aff6"/>
        <w:ind w:firstLine="142"/>
        <w:jc w:val="center"/>
        <w:rPr>
          <w:i/>
        </w:rPr>
      </w:pPr>
      <w:r>
        <w:drawing>
          <wp:inline distT="0" distB="0" distL="0" distR="0" wp14:anchorId="74F398EE" wp14:editId="403ED720">
            <wp:extent cx="5907264" cy="3752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7264" cy="3752850"/>
                    </a:xfrm>
                    <a:prstGeom prst="rect">
                      <a:avLst/>
                    </a:prstGeom>
                    <a:noFill/>
                    <a:ln>
                      <a:noFill/>
                    </a:ln>
                  </pic:spPr>
                </pic:pic>
              </a:graphicData>
            </a:graphic>
          </wp:inline>
        </w:drawing>
      </w:r>
    </w:p>
    <w:p w:rsidR="00162F3A" w:rsidRDefault="00162F3A" w:rsidP="00716302">
      <w:pPr>
        <w:pStyle w:val="affffff2"/>
        <w:spacing w:line="480" w:lineRule="auto"/>
        <w:jc w:val="center"/>
      </w:pPr>
      <w:bookmarkStart w:id="43" w:name="_Ref492301291"/>
      <w:r>
        <w:t xml:space="preserve">Рисунок </w:t>
      </w:r>
      <w:fldSimple w:instr=" SEQ Рисунок \* ARABIC ">
        <w:r w:rsidR="00072FF5">
          <w:rPr>
            <w:noProof/>
          </w:rPr>
          <w:t>9</w:t>
        </w:r>
      </w:fldSimple>
      <w:bookmarkEnd w:id="43"/>
      <w:r>
        <w:t>. Выделение всех записей</w:t>
      </w:r>
    </w:p>
    <w:p w:rsidR="00162F3A" w:rsidRPr="00FB490A" w:rsidRDefault="00162F3A" w:rsidP="00162F3A">
      <w:pPr>
        <w:ind w:firstLine="709"/>
      </w:pPr>
      <w:r w:rsidRPr="00FB490A">
        <w:t xml:space="preserve"> Чтобы отсортировать табличные данные</w:t>
      </w:r>
      <w:r>
        <w:t>,</w:t>
      </w:r>
      <w:r w:rsidRPr="00FB490A">
        <w:t xml:space="preserve"> необходимо выбрать колонку</w:t>
      </w:r>
      <w:r>
        <w:t xml:space="preserve"> для сортировки данных</w:t>
      </w:r>
      <w:r w:rsidRPr="00FB490A">
        <w:t>, и кликом мыши по заголовку столбца задать сортировку по возрастанию</w:t>
      </w:r>
      <w:r>
        <w:t xml:space="preserve"> (в заголовке колонки появится знак</w:t>
      </w:r>
      <w:r>
        <w:rPr>
          <w:noProof/>
        </w:rPr>
        <w:drawing>
          <wp:inline distT="0" distB="0" distL="0" distR="0" wp14:anchorId="45CFB96C" wp14:editId="4D09330F">
            <wp:extent cx="133350" cy="1428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50" cy="142875"/>
                    </a:xfrm>
                    <a:prstGeom prst="rect">
                      <a:avLst/>
                    </a:prstGeom>
                  </pic:spPr>
                </pic:pic>
              </a:graphicData>
            </a:graphic>
          </wp:inline>
        </w:drawing>
      </w:r>
      <w:r>
        <w:t>), повторный клик мыши на заголовке колонки изменит порядок сортировки на «</w:t>
      </w:r>
      <w:r w:rsidRPr="00FB490A">
        <w:t>по убыванию</w:t>
      </w:r>
      <w:r>
        <w:t xml:space="preserve">» (значок </w:t>
      </w:r>
      <w:r>
        <w:rPr>
          <w:noProof/>
        </w:rPr>
        <w:drawing>
          <wp:inline distT="0" distB="0" distL="0" distR="0" wp14:anchorId="74F8A395" wp14:editId="01A882DE">
            <wp:extent cx="180975" cy="1809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0975" cy="180975"/>
                    </a:xfrm>
                    <a:prstGeom prst="rect">
                      <a:avLst/>
                    </a:prstGeom>
                  </pic:spPr>
                </pic:pic>
              </a:graphicData>
            </a:graphic>
          </wp:inline>
        </w:drawing>
      </w:r>
      <w:r>
        <w:t xml:space="preserve"> в заголовке столбца)</w:t>
      </w:r>
      <w:r w:rsidRPr="00FB490A">
        <w:t xml:space="preserve">, следующий клик мыши отменит сортировку по данной колонке. </w:t>
      </w:r>
    </w:p>
    <w:p w:rsidR="00162F3A" w:rsidRDefault="00162F3A" w:rsidP="00162F3A">
      <w:pPr>
        <w:ind w:firstLine="709"/>
        <w:rPr>
          <w:i/>
        </w:rPr>
      </w:pPr>
      <w:r w:rsidRPr="0014671B">
        <w:t xml:space="preserve">Режим фильтрации  предназначен для </w:t>
      </w:r>
      <w:r>
        <w:t>отбора необходимых записей из множества в таблице.</w:t>
      </w:r>
      <w:r w:rsidRPr="00FB490A">
        <w:t xml:space="preserve"> </w:t>
      </w:r>
      <w:r w:rsidR="002366CC" w:rsidRPr="0014671B">
        <w:t xml:space="preserve">Значения для </w:t>
      </w:r>
      <w:r w:rsidR="002366CC">
        <w:t>отбора данных</w:t>
      </w:r>
      <w:r w:rsidR="002366CC" w:rsidRPr="0014671B">
        <w:t xml:space="preserve"> задаются в строке фильтра в соответствующих полях </w:t>
      </w:r>
      <w:r w:rsidR="002366CC">
        <w:t xml:space="preserve">колонок. Заголовок отфильтрованной колонки окрашивается в красный цвет. </w:t>
      </w:r>
      <w:r w:rsidRPr="00AA328A">
        <w:rPr>
          <w:i/>
        </w:rPr>
        <w:t>(</w:t>
      </w:r>
      <w:r w:rsidRPr="00AA328A">
        <w:rPr>
          <w:i/>
        </w:rPr>
        <w:fldChar w:fldCharType="begin"/>
      </w:r>
      <w:r w:rsidRPr="00AA328A">
        <w:rPr>
          <w:i/>
        </w:rPr>
        <w:instrText xml:space="preserve"> REF _Ref492300365 \h  \* MERGEFORMAT </w:instrText>
      </w:r>
      <w:r w:rsidRPr="00AA328A">
        <w:rPr>
          <w:i/>
        </w:rPr>
      </w:r>
      <w:r w:rsidRPr="00AA328A">
        <w:rPr>
          <w:i/>
        </w:rPr>
        <w:fldChar w:fldCharType="separate"/>
      </w:r>
      <w:r w:rsidR="00072FF5" w:rsidRPr="00072FF5">
        <w:rPr>
          <w:i/>
        </w:rPr>
        <w:t xml:space="preserve">Рисунок </w:t>
      </w:r>
      <w:r w:rsidR="00072FF5" w:rsidRPr="00072FF5">
        <w:rPr>
          <w:i/>
          <w:noProof/>
        </w:rPr>
        <w:t>10</w:t>
      </w:r>
      <w:r w:rsidRPr="00AA328A">
        <w:rPr>
          <w:i/>
        </w:rPr>
        <w:fldChar w:fldCharType="end"/>
      </w:r>
      <w:r w:rsidR="002366CC">
        <w:rPr>
          <w:i/>
        </w:rPr>
        <w:t>).</w:t>
      </w:r>
    </w:p>
    <w:p w:rsidR="002366CC" w:rsidRPr="00FB490A" w:rsidRDefault="002366CC" w:rsidP="00162F3A">
      <w:pPr>
        <w:ind w:firstLine="709"/>
      </w:pPr>
    </w:p>
    <w:p w:rsidR="00162F3A" w:rsidRPr="00FB490A" w:rsidRDefault="002366CC" w:rsidP="00162F3A">
      <w:pPr>
        <w:jc w:val="center"/>
      </w:pPr>
      <w:r>
        <w:rPr>
          <w:noProof/>
        </w:rPr>
        <w:drawing>
          <wp:inline distT="0" distB="0" distL="0" distR="0" wp14:anchorId="38B13C51" wp14:editId="0263B5B7">
            <wp:extent cx="6473825" cy="188722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3825" cy="1887220"/>
                    </a:xfrm>
                    <a:prstGeom prst="rect">
                      <a:avLst/>
                    </a:prstGeom>
                    <a:noFill/>
                    <a:ln>
                      <a:noFill/>
                    </a:ln>
                  </pic:spPr>
                </pic:pic>
              </a:graphicData>
            </a:graphic>
          </wp:inline>
        </w:drawing>
      </w:r>
    </w:p>
    <w:p w:rsidR="00162F3A" w:rsidRDefault="00162F3A" w:rsidP="00716302">
      <w:pPr>
        <w:pStyle w:val="affffff2"/>
        <w:spacing w:line="480" w:lineRule="auto"/>
        <w:jc w:val="center"/>
      </w:pPr>
      <w:bookmarkStart w:id="44" w:name="_Ref492300365"/>
      <w:r>
        <w:t xml:space="preserve">Рисунок </w:t>
      </w:r>
      <w:fldSimple w:instr=" SEQ Рисунок \* ARABIC ">
        <w:r w:rsidR="00072FF5">
          <w:rPr>
            <w:noProof/>
          </w:rPr>
          <w:t>10</w:t>
        </w:r>
      </w:fldSimple>
      <w:bookmarkEnd w:id="44"/>
      <w:r>
        <w:t>. Фильтр</w:t>
      </w:r>
    </w:p>
    <w:p w:rsidR="00C5672E" w:rsidRDefault="00A5601F" w:rsidP="00C5672E">
      <w:pPr>
        <w:pStyle w:val="aff6"/>
      </w:pPr>
      <w:r w:rsidRPr="00264BFE">
        <w:t>Фильтр представляет собой условие, состоящее из оператора и значения.</w:t>
      </w:r>
      <w:r w:rsidR="00C5672E">
        <w:t xml:space="preserve"> </w:t>
      </w:r>
      <w:r w:rsidR="00C5672E" w:rsidRPr="0052466C">
        <w:t>Значение для фильтрации указывается в поле фильтра вручную</w:t>
      </w:r>
      <w:r w:rsidR="00C5672E">
        <w:t>. Рассмотрим соответствие выбора оператора и ввода возможных ему значений:</w:t>
      </w:r>
    </w:p>
    <w:p w:rsidR="00C5672E" w:rsidRDefault="00C5672E" w:rsidP="00C5672E">
      <w:pPr>
        <w:pStyle w:val="aff6"/>
      </w:pPr>
    </w:p>
    <w:tbl>
      <w:tblPr>
        <w:tblStyle w:val="aff1"/>
        <w:tblW w:w="0" w:type="auto"/>
        <w:tblInd w:w="108" w:type="dxa"/>
        <w:tblLayout w:type="fixed"/>
        <w:tblLook w:val="04A0" w:firstRow="1" w:lastRow="0" w:firstColumn="1" w:lastColumn="0" w:noHBand="0" w:noVBand="1"/>
      </w:tblPr>
      <w:tblGrid>
        <w:gridCol w:w="993"/>
        <w:gridCol w:w="1559"/>
        <w:gridCol w:w="3402"/>
        <w:gridCol w:w="1701"/>
        <w:gridCol w:w="2551"/>
      </w:tblGrid>
      <w:tr w:rsidR="00C5672E" w:rsidTr="00426C5B">
        <w:tc>
          <w:tcPr>
            <w:tcW w:w="993" w:type="dxa"/>
          </w:tcPr>
          <w:p w:rsidR="00C5672E" w:rsidRPr="004F658F" w:rsidRDefault="00C5672E" w:rsidP="00072FF5">
            <w:pPr>
              <w:pStyle w:val="aff6"/>
              <w:ind w:firstLine="0"/>
              <w:jc w:val="center"/>
              <w:rPr>
                <w:b/>
                <w:sz w:val="22"/>
                <w:szCs w:val="22"/>
              </w:rPr>
            </w:pPr>
            <w:r w:rsidRPr="004F658F">
              <w:rPr>
                <w:b/>
                <w:sz w:val="22"/>
                <w:szCs w:val="22"/>
              </w:rPr>
              <w:t>Обозначение</w:t>
            </w:r>
          </w:p>
        </w:tc>
        <w:tc>
          <w:tcPr>
            <w:tcW w:w="1559" w:type="dxa"/>
          </w:tcPr>
          <w:p w:rsidR="00C5672E" w:rsidRPr="004F658F" w:rsidRDefault="00C5672E" w:rsidP="00072FF5">
            <w:pPr>
              <w:pStyle w:val="aff6"/>
              <w:ind w:firstLine="0"/>
              <w:jc w:val="center"/>
              <w:rPr>
                <w:b/>
                <w:sz w:val="22"/>
                <w:szCs w:val="22"/>
              </w:rPr>
            </w:pPr>
            <w:r w:rsidRPr="004F658F">
              <w:rPr>
                <w:b/>
                <w:sz w:val="22"/>
                <w:szCs w:val="22"/>
              </w:rPr>
              <w:t>Оператор</w:t>
            </w:r>
          </w:p>
        </w:tc>
        <w:tc>
          <w:tcPr>
            <w:tcW w:w="3402" w:type="dxa"/>
          </w:tcPr>
          <w:p w:rsidR="00C5672E" w:rsidRPr="004F658F" w:rsidRDefault="00C5672E" w:rsidP="00072FF5">
            <w:pPr>
              <w:pStyle w:val="aff6"/>
              <w:ind w:firstLine="0"/>
              <w:jc w:val="center"/>
              <w:rPr>
                <w:b/>
                <w:sz w:val="22"/>
                <w:szCs w:val="22"/>
              </w:rPr>
            </w:pPr>
            <w:r w:rsidRPr="004F658F">
              <w:rPr>
                <w:b/>
                <w:sz w:val="22"/>
                <w:szCs w:val="22"/>
              </w:rPr>
              <w:t>Значение</w:t>
            </w:r>
          </w:p>
        </w:tc>
        <w:tc>
          <w:tcPr>
            <w:tcW w:w="1701" w:type="dxa"/>
          </w:tcPr>
          <w:p w:rsidR="00C5672E" w:rsidRPr="004F658F" w:rsidRDefault="00C5672E" w:rsidP="00072FF5">
            <w:pPr>
              <w:pStyle w:val="aff6"/>
              <w:ind w:firstLine="0"/>
              <w:jc w:val="center"/>
              <w:rPr>
                <w:b/>
                <w:sz w:val="22"/>
                <w:szCs w:val="22"/>
              </w:rPr>
            </w:pPr>
            <w:r w:rsidRPr="004F658F">
              <w:rPr>
                <w:b/>
                <w:sz w:val="22"/>
                <w:szCs w:val="22"/>
              </w:rPr>
              <w:t>Пример</w:t>
            </w:r>
          </w:p>
        </w:tc>
        <w:tc>
          <w:tcPr>
            <w:tcW w:w="2551" w:type="dxa"/>
          </w:tcPr>
          <w:p w:rsidR="00C5672E" w:rsidRPr="004F658F" w:rsidRDefault="00C5672E" w:rsidP="00072FF5">
            <w:pPr>
              <w:pStyle w:val="aff6"/>
              <w:ind w:firstLine="0"/>
              <w:jc w:val="center"/>
              <w:rPr>
                <w:b/>
                <w:sz w:val="22"/>
                <w:szCs w:val="22"/>
              </w:rPr>
            </w:pPr>
            <w:r w:rsidRPr="004F658F">
              <w:rPr>
                <w:b/>
                <w:sz w:val="22"/>
                <w:szCs w:val="22"/>
              </w:rPr>
              <w:t>Результат фильтра</w:t>
            </w:r>
          </w:p>
        </w:tc>
      </w:tr>
      <w:tr w:rsidR="00C5672E" w:rsidTr="00426C5B">
        <w:tc>
          <w:tcPr>
            <w:tcW w:w="993" w:type="dxa"/>
          </w:tcPr>
          <w:p w:rsidR="00C5672E" w:rsidRDefault="00C5672E" w:rsidP="00072FF5">
            <w:pPr>
              <w:pStyle w:val="aff6"/>
              <w:ind w:firstLine="0"/>
              <w:jc w:val="left"/>
            </w:pPr>
            <w:r>
              <w:drawing>
                <wp:inline distT="0" distB="0" distL="0" distR="0" wp14:anchorId="463ED498" wp14:editId="736E9E04">
                  <wp:extent cx="257175" cy="3143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837" t="22601" r="62099" b="75235"/>
                          <a:stretch/>
                        </pic:blipFill>
                        <pic:spPr bwMode="auto">
                          <a:xfrm>
                            <a:off x="0" y="0"/>
                            <a:ext cx="258498" cy="315942"/>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Равно</w:t>
            </w:r>
          </w:p>
        </w:tc>
        <w:tc>
          <w:tcPr>
            <w:tcW w:w="3402" w:type="dxa"/>
          </w:tcPr>
          <w:p w:rsidR="00C5672E" w:rsidRDefault="00C5672E" w:rsidP="00072FF5">
            <w:pPr>
              <w:pStyle w:val="aff6"/>
              <w:ind w:firstLine="0"/>
            </w:pPr>
            <w:r>
              <w:t>Вводится точное значение необходимого для отбора аргумента</w:t>
            </w:r>
          </w:p>
        </w:tc>
        <w:tc>
          <w:tcPr>
            <w:tcW w:w="1701" w:type="dxa"/>
          </w:tcPr>
          <w:p w:rsidR="00C5672E" w:rsidRDefault="00C5672E" w:rsidP="00072FF5">
            <w:pPr>
              <w:pStyle w:val="aff6"/>
              <w:ind w:firstLine="0"/>
              <w:jc w:val="left"/>
            </w:pPr>
            <w:r w:rsidRPr="000D1BF6">
              <w:rPr>
                <w:b/>
              </w:rPr>
              <w:t>Код</w:t>
            </w:r>
            <w:r>
              <w:t xml:space="preserve"> равно </w:t>
            </w:r>
            <w:r w:rsidRPr="000D1BF6">
              <w:rPr>
                <w:b/>
              </w:rPr>
              <w:t>0503125М</w:t>
            </w:r>
          </w:p>
        </w:tc>
        <w:tc>
          <w:tcPr>
            <w:tcW w:w="2551" w:type="dxa"/>
          </w:tcPr>
          <w:p w:rsidR="00C5672E" w:rsidRDefault="00C5672E" w:rsidP="00072FF5">
            <w:pPr>
              <w:pStyle w:val="aff6"/>
              <w:ind w:firstLine="0"/>
            </w:pPr>
            <w:r>
              <w:t>Только формы отчета с кодом 0503125М</w:t>
            </w:r>
          </w:p>
        </w:tc>
      </w:tr>
      <w:tr w:rsidR="00C5672E" w:rsidTr="00426C5B">
        <w:tc>
          <w:tcPr>
            <w:tcW w:w="993" w:type="dxa"/>
          </w:tcPr>
          <w:p w:rsidR="00C5672E" w:rsidRDefault="00C5672E" w:rsidP="00072FF5">
            <w:pPr>
              <w:pStyle w:val="aff6"/>
              <w:ind w:firstLine="0"/>
              <w:jc w:val="left"/>
            </w:pPr>
            <w:r>
              <w:drawing>
                <wp:inline distT="0" distB="0" distL="0" distR="0" wp14:anchorId="75B0E547" wp14:editId="1E58CF4E">
                  <wp:extent cx="276225" cy="2667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757" t="25027" r="62100" b="73137"/>
                          <a:stretch/>
                        </pic:blipFill>
                        <pic:spPr bwMode="auto">
                          <a:xfrm>
                            <a:off x="0" y="0"/>
                            <a:ext cx="277704" cy="268128"/>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Не равно</w:t>
            </w:r>
          </w:p>
        </w:tc>
        <w:tc>
          <w:tcPr>
            <w:tcW w:w="3402" w:type="dxa"/>
          </w:tcPr>
          <w:p w:rsidR="00C5672E" w:rsidRDefault="00C5672E" w:rsidP="00072FF5">
            <w:pPr>
              <w:pStyle w:val="aff6"/>
              <w:ind w:firstLine="0"/>
            </w:pPr>
            <w:r>
              <w:t>Вводится точное значение аргумента, которое необходимо исключить из результата отбора</w:t>
            </w:r>
          </w:p>
        </w:tc>
        <w:tc>
          <w:tcPr>
            <w:tcW w:w="1701" w:type="dxa"/>
          </w:tcPr>
          <w:p w:rsidR="00C5672E" w:rsidRDefault="00C5672E" w:rsidP="00072FF5">
            <w:pPr>
              <w:pStyle w:val="aff6"/>
              <w:ind w:firstLine="0"/>
              <w:jc w:val="left"/>
            </w:pPr>
            <w:r w:rsidRPr="000D1BF6">
              <w:rPr>
                <w:b/>
              </w:rPr>
              <w:t>Код</w:t>
            </w:r>
            <w:r>
              <w:t xml:space="preserve"> не равно </w:t>
            </w:r>
            <w:r w:rsidRPr="000D1BF6">
              <w:rPr>
                <w:b/>
              </w:rPr>
              <w:t>0503125М</w:t>
            </w:r>
          </w:p>
        </w:tc>
        <w:tc>
          <w:tcPr>
            <w:tcW w:w="2551" w:type="dxa"/>
          </w:tcPr>
          <w:p w:rsidR="00C5672E" w:rsidRDefault="00C5672E" w:rsidP="00072FF5">
            <w:pPr>
              <w:pStyle w:val="aff6"/>
              <w:ind w:firstLine="0"/>
            </w:pPr>
            <w:r>
              <w:t>Все формы отчетов, кроме форм с кодом 0503125М</w:t>
            </w:r>
          </w:p>
        </w:tc>
      </w:tr>
      <w:tr w:rsidR="00C5672E" w:rsidTr="00426C5B">
        <w:tc>
          <w:tcPr>
            <w:tcW w:w="993" w:type="dxa"/>
          </w:tcPr>
          <w:p w:rsidR="00C5672E" w:rsidRDefault="00C5672E" w:rsidP="00072FF5">
            <w:pPr>
              <w:pStyle w:val="aff6"/>
              <w:ind w:firstLine="0"/>
              <w:jc w:val="left"/>
            </w:pPr>
            <w:r>
              <w:drawing>
                <wp:inline distT="0" distB="0" distL="0" distR="0" wp14:anchorId="50159636" wp14:editId="67307C44">
                  <wp:extent cx="228600" cy="6286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836" t="27059" r="62218" b="68613"/>
                          <a:stretch/>
                        </pic:blipFill>
                        <pic:spPr bwMode="auto">
                          <a:xfrm>
                            <a:off x="0" y="0"/>
                            <a:ext cx="229776" cy="631884"/>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Меньше, меньше или равно</w:t>
            </w:r>
          </w:p>
        </w:tc>
        <w:tc>
          <w:tcPr>
            <w:tcW w:w="3402" w:type="dxa"/>
          </w:tcPr>
          <w:p w:rsidR="00C5672E" w:rsidRDefault="00C5672E" w:rsidP="00072FF5">
            <w:pPr>
              <w:pStyle w:val="aff6"/>
              <w:ind w:firstLine="0"/>
            </w:pPr>
            <w:r>
              <w:t>Вводится максимально возможное значение аргумента</w:t>
            </w:r>
          </w:p>
        </w:tc>
        <w:tc>
          <w:tcPr>
            <w:tcW w:w="1701" w:type="dxa"/>
          </w:tcPr>
          <w:p w:rsidR="00C5672E" w:rsidRDefault="00C5672E" w:rsidP="00072FF5">
            <w:pPr>
              <w:pStyle w:val="aff6"/>
              <w:ind w:firstLine="0"/>
              <w:jc w:val="left"/>
            </w:pPr>
            <w:r w:rsidRPr="007F2A54">
              <w:rPr>
                <w:b/>
              </w:rPr>
              <w:t>Дата ввода</w:t>
            </w:r>
            <w:r>
              <w:t xml:space="preserve"> меньше </w:t>
            </w:r>
            <w:r w:rsidRPr="007F2A54">
              <w:rPr>
                <w:b/>
              </w:rPr>
              <w:t>01.02.2016</w:t>
            </w:r>
          </w:p>
        </w:tc>
        <w:tc>
          <w:tcPr>
            <w:tcW w:w="2551" w:type="dxa"/>
          </w:tcPr>
          <w:p w:rsidR="00C5672E" w:rsidRDefault="00C5672E" w:rsidP="00072FF5">
            <w:pPr>
              <w:pStyle w:val="aff6"/>
              <w:ind w:firstLine="0"/>
            </w:pPr>
            <w:proofErr w:type="gramStart"/>
            <w:r>
              <w:t>Все формы отчетов, созданные ранее 01.02.2016 (или 01.02.2016 при выборе оператора «меньше или равно»</w:t>
            </w:r>
            <w:proofErr w:type="gramEnd"/>
          </w:p>
        </w:tc>
      </w:tr>
      <w:tr w:rsidR="00C5672E" w:rsidTr="00426C5B">
        <w:tc>
          <w:tcPr>
            <w:tcW w:w="993" w:type="dxa"/>
          </w:tcPr>
          <w:p w:rsidR="00C5672E" w:rsidRDefault="00C5672E" w:rsidP="00072FF5">
            <w:pPr>
              <w:pStyle w:val="aff6"/>
              <w:ind w:firstLine="0"/>
              <w:jc w:val="left"/>
            </w:pPr>
            <w:r>
              <w:drawing>
                <wp:inline distT="0" distB="0" distL="0" distR="0" wp14:anchorId="4A1C3710" wp14:editId="37792C0B">
                  <wp:extent cx="247650" cy="704849"/>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800" t="31914" r="62175" b="63231"/>
                          <a:stretch/>
                        </pic:blipFill>
                        <pic:spPr bwMode="auto">
                          <a:xfrm>
                            <a:off x="0" y="0"/>
                            <a:ext cx="249032" cy="708782"/>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Больше, больше или равно</w:t>
            </w:r>
          </w:p>
        </w:tc>
        <w:tc>
          <w:tcPr>
            <w:tcW w:w="3402" w:type="dxa"/>
          </w:tcPr>
          <w:p w:rsidR="00C5672E" w:rsidRDefault="00C5672E" w:rsidP="00072FF5">
            <w:pPr>
              <w:pStyle w:val="aff6"/>
              <w:ind w:firstLine="0"/>
            </w:pPr>
            <w:r>
              <w:t>Вводится минимально возможное значение аргумента</w:t>
            </w:r>
          </w:p>
        </w:tc>
        <w:tc>
          <w:tcPr>
            <w:tcW w:w="1701" w:type="dxa"/>
          </w:tcPr>
          <w:p w:rsidR="00C5672E" w:rsidRDefault="00C5672E" w:rsidP="00072FF5">
            <w:pPr>
              <w:pStyle w:val="aff6"/>
              <w:ind w:firstLine="0"/>
              <w:jc w:val="left"/>
            </w:pPr>
            <w:r w:rsidRPr="007F2A54">
              <w:rPr>
                <w:b/>
              </w:rPr>
              <w:t>Дата ввода</w:t>
            </w:r>
            <w:r>
              <w:t xml:space="preserve"> больше </w:t>
            </w:r>
            <w:r w:rsidRPr="007F2A54">
              <w:rPr>
                <w:b/>
              </w:rPr>
              <w:t>01.02.2016</w:t>
            </w:r>
          </w:p>
        </w:tc>
        <w:tc>
          <w:tcPr>
            <w:tcW w:w="2551" w:type="dxa"/>
          </w:tcPr>
          <w:p w:rsidR="00C5672E" w:rsidRDefault="00C5672E" w:rsidP="00072FF5">
            <w:pPr>
              <w:pStyle w:val="aff6"/>
              <w:ind w:firstLine="0"/>
            </w:pPr>
            <w:proofErr w:type="gramStart"/>
            <w:r>
              <w:t>Все формы отчетов, созданные позднее 01.02.2016 (или 01.02.2016 при выборе оператора «больше или равно»</w:t>
            </w:r>
            <w:proofErr w:type="gramEnd"/>
          </w:p>
        </w:tc>
      </w:tr>
      <w:tr w:rsidR="00C5672E" w:rsidTr="00426C5B">
        <w:tc>
          <w:tcPr>
            <w:tcW w:w="993" w:type="dxa"/>
          </w:tcPr>
          <w:p w:rsidR="00C5672E" w:rsidRDefault="00C5672E" w:rsidP="00072FF5">
            <w:pPr>
              <w:pStyle w:val="aff6"/>
              <w:ind w:firstLine="0"/>
              <w:jc w:val="left"/>
            </w:pPr>
            <w:r>
              <w:drawing>
                <wp:inline distT="0" distB="0" distL="0" distR="0" wp14:anchorId="3E9B638F" wp14:editId="6A473C50">
                  <wp:extent cx="257175" cy="314325"/>
                  <wp:effectExtent l="0" t="0" r="9525"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702" t="30154" r="75902" b="67413"/>
                          <a:stretch/>
                        </pic:blipFill>
                        <pic:spPr bwMode="auto">
                          <a:xfrm>
                            <a:off x="0" y="0"/>
                            <a:ext cx="265538" cy="324546"/>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Содержит</w:t>
            </w:r>
          </w:p>
        </w:tc>
        <w:tc>
          <w:tcPr>
            <w:tcW w:w="3402" w:type="dxa"/>
          </w:tcPr>
          <w:p w:rsidR="00C5672E" w:rsidRDefault="00C5672E" w:rsidP="00072FF5">
            <w:pPr>
              <w:pStyle w:val="aff6"/>
              <w:ind w:firstLine="0"/>
            </w:pPr>
            <w:r>
              <w:t>Вводится фрагмент необходимого значения аргумента</w:t>
            </w:r>
          </w:p>
        </w:tc>
        <w:tc>
          <w:tcPr>
            <w:tcW w:w="1701" w:type="dxa"/>
          </w:tcPr>
          <w:p w:rsidR="00C5672E" w:rsidRDefault="00C5672E" w:rsidP="00072FF5">
            <w:pPr>
              <w:pStyle w:val="aff6"/>
              <w:ind w:firstLine="0"/>
              <w:jc w:val="left"/>
            </w:pPr>
            <w:r w:rsidRPr="007F2A54">
              <w:rPr>
                <w:b/>
              </w:rPr>
              <w:t>Код</w:t>
            </w:r>
            <w:r>
              <w:t xml:space="preserve"> содержит </w:t>
            </w:r>
            <w:r>
              <w:rPr>
                <w:b/>
              </w:rPr>
              <w:t>11</w:t>
            </w:r>
          </w:p>
        </w:tc>
        <w:tc>
          <w:tcPr>
            <w:tcW w:w="2551" w:type="dxa"/>
          </w:tcPr>
          <w:p w:rsidR="00C5672E" w:rsidRDefault="00C5672E" w:rsidP="00072FF5">
            <w:pPr>
              <w:pStyle w:val="aff6"/>
              <w:ind w:firstLine="0"/>
            </w:pPr>
            <w:r>
              <w:t>Все формы отчетов, код которых содержит фрагмент 11</w:t>
            </w:r>
          </w:p>
        </w:tc>
      </w:tr>
      <w:tr w:rsidR="00C5672E" w:rsidTr="00426C5B">
        <w:tc>
          <w:tcPr>
            <w:tcW w:w="993" w:type="dxa"/>
          </w:tcPr>
          <w:p w:rsidR="00C5672E" w:rsidRDefault="00C5672E" w:rsidP="00072FF5">
            <w:pPr>
              <w:pStyle w:val="aff6"/>
              <w:ind w:firstLine="0"/>
              <w:jc w:val="left"/>
            </w:pPr>
            <w:r>
              <w:drawing>
                <wp:inline distT="0" distB="0" distL="0" distR="0" wp14:anchorId="49E1C152" wp14:editId="74C25515">
                  <wp:extent cx="285750" cy="3238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598" t="37305" r="75851" b="60188"/>
                          <a:stretch/>
                        </pic:blipFill>
                        <pic:spPr bwMode="auto">
                          <a:xfrm>
                            <a:off x="0" y="0"/>
                            <a:ext cx="295044" cy="334383"/>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Не содержит</w:t>
            </w:r>
          </w:p>
        </w:tc>
        <w:tc>
          <w:tcPr>
            <w:tcW w:w="3402" w:type="dxa"/>
          </w:tcPr>
          <w:p w:rsidR="00C5672E" w:rsidRDefault="00C5672E" w:rsidP="00072FF5">
            <w:pPr>
              <w:pStyle w:val="aff6"/>
              <w:ind w:firstLine="0"/>
            </w:pPr>
            <w:r>
              <w:t>Вводится фрагмент значения аргумента, который необходимо исключить из результатов отбора</w:t>
            </w:r>
          </w:p>
        </w:tc>
        <w:tc>
          <w:tcPr>
            <w:tcW w:w="1701" w:type="dxa"/>
          </w:tcPr>
          <w:p w:rsidR="00C5672E" w:rsidRPr="007F2A54" w:rsidRDefault="00C5672E" w:rsidP="00072FF5">
            <w:pPr>
              <w:pStyle w:val="aff6"/>
              <w:ind w:firstLine="0"/>
              <w:jc w:val="left"/>
              <w:rPr>
                <w:b/>
              </w:rPr>
            </w:pPr>
            <w:r w:rsidRPr="007F2A54">
              <w:rPr>
                <w:b/>
              </w:rPr>
              <w:t>Код</w:t>
            </w:r>
            <w:r>
              <w:t xml:space="preserve"> не содержит </w:t>
            </w:r>
            <w:r>
              <w:rPr>
                <w:b/>
              </w:rPr>
              <w:t>11</w:t>
            </w:r>
          </w:p>
        </w:tc>
        <w:tc>
          <w:tcPr>
            <w:tcW w:w="2551" w:type="dxa"/>
          </w:tcPr>
          <w:p w:rsidR="00C5672E" w:rsidRDefault="00C5672E" w:rsidP="00072FF5">
            <w:pPr>
              <w:pStyle w:val="aff6"/>
              <w:ind w:firstLine="0"/>
            </w:pPr>
            <w:r>
              <w:t>Все формы отчетов, коды которых  не содержат фрагмент 11</w:t>
            </w:r>
          </w:p>
        </w:tc>
      </w:tr>
      <w:tr w:rsidR="00C5672E" w:rsidTr="00426C5B">
        <w:tc>
          <w:tcPr>
            <w:tcW w:w="993" w:type="dxa"/>
          </w:tcPr>
          <w:p w:rsidR="00C5672E" w:rsidRDefault="00C5672E" w:rsidP="00072FF5">
            <w:pPr>
              <w:pStyle w:val="aff6"/>
              <w:ind w:firstLine="0"/>
              <w:jc w:val="left"/>
            </w:pPr>
            <w:r>
              <w:drawing>
                <wp:inline distT="0" distB="0" distL="0" distR="0" wp14:anchorId="5E46EEDA" wp14:editId="62461482">
                  <wp:extent cx="276225" cy="361950"/>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598" t="27649" r="75902" b="69551"/>
                          <a:stretch/>
                        </pic:blipFill>
                        <pic:spPr bwMode="auto">
                          <a:xfrm>
                            <a:off x="0" y="0"/>
                            <a:ext cx="285204" cy="373716"/>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Начинается с</w:t>
            </w:r>
          </w:p>
        </w:tc>
        <w:tc>
          <w:tcPr>
            <w:tcW w:w="3402" w:type="dxa"/>
          </w:tcPr>
          <w:p w:rsidR="00C5672E" w:rsidRDefault="00C5672E" w:rsidP="00072FF5">
            <w:pPr>
              <w:pStyle w:val="aff6"/>
              <w:ind w:firstLine="0"/>
            </w:pPr>
            <w:r>
              <w:t>Вводятся начальные символы значения аргумента</w:t>
            </w:r>
          </w:p>
        </w:tc>
        <w:tc>
          <w:tcPr>
            <w:tcW w:w="1701" w:type="dxa"/>
          </w:tcPr>
          <w:p w:rsidR="00C5672E" w:rsidRDefault="00C5672E" w:rsidP="00072FF5">
            <w:pPr>
              <w:pStyle w:val="aff6"/>
              <w:ind w:firstLine="0"/>
              <w:jc w:val="left"/>
            </w:pPr>
            <w:r w:rsidRPr="00477808">
              <w:rPr>
                <w:b/>
              </w:rPr>
              <w:t>Код</w:t>
            </w:r>
            <w:r>
              <w:t xml:space="preserve"> начинается с </w:t>
            </w:r>
            <w:r w:rsidRPr="00477808">
              <w:rPr>
                <w:b/>
              </w:rPr>
              <w:t>05</w:t>
            </w:r>
          </w:p>
        </w:tc>
        <w:tc>
          <w:tcPr>
            <w:tcW w:w="2551" w:type="dxa"/>
          </w:tcPr>
          <w:p w:rsidR="00C5672E" w:rsidRDefault="00C5672E" w:rsidP="00072FF5">
            <w:pPr>
              <w:pStyle w:val="aff6"/>
              <w:ind w:firstLine="0"/>
            </w:pPr>
            <w:r>
              <w:t>Все формы отчетов, код которых начинается с 05</w:t>
            </w:r>
          </w:p>
        </w:tc>
      </w:tr>
      <w:tr w:rsidR="00C5672E" w:rsidTr="00426C5B">
        <w:tc>
          <w:tcPr>
            <w:tcW w:w="993" w:type="dxa"/>
          </w:tcPr>
          <w:p w:rsidR="00C5672E" w:rsidRDefault="00C5672E" w:rsidP="00072FF5">
            <w:pPr>
              <w:pStyle w:val="aff6"/>
              <w:ind w:firstLine="0"/>
              <w:jc w:val="left"/>
            </w:pPr>
            <w:r>
              <w:drawing>
                <wp:inline distT="0" distB="0" distL="0" distR="0" wp14:anchorId="358DADF9" wp14:editId="1757EEC5">
                  <wp:extent cx="238125" cy="304799"/>
                  <wp:effectExtent l="0" t="0" r="0"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753" t="34946" r="75954" b="62695"/>
                          <a:stretch/>
                        </pic:blipFill>
                        <pic:spPr bwMode="auto">
                          <a:xfrm>
                            <a:off x="0" y="0"/>
                            <a:ext cx="245869" cy="314711"/>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Не начинается с</w:t>
            </w:r>
          </w:p>
        </w:tc>
        <w:tc>
          <w:tcPr>
            <w:tcW w:w="3402" w:type="dxa"/>
          </w:tcPr>
          <w:p w:rsidR="00C5672E" w:rsidRDefault="00C5672E" w:rsidP="00072FF5">
            <w:pPr>
              <w:pStyle w:val="aff6"/>
              <w:ind w:firstLine="0"/>
            </w:pPr>
            <w:r>
              <w:t>Вводятся начальные символы значения аргумента,  которые необходимо исключить из результата отбора</w:t>
            </w:r>
          </w:p>
        </w:tc>
        <w:tc>
          <w:tcPr>
            <w:tcW w:w="1701" w:type="dxa"/>
          </w:tcPr>
          <w:p w:rsidR="00C5672E" w:rsidRDefault="00C5672E" w:rsidP="00072FF5">
            <w:pPr>
              <w:pStyle w:val="aff6"/>
              <w:ind w:firstLine="0"/>
              <w:jc w:val="left"/>
            </w:pPr>
            <w:r w:rsidRPr="00477808">
              <w:rPr>
                <w:b/>
              </w:rPr>
              <w:t>Код</w:t>
            </w:r>
            <w:r>
              <w:t xml:space="preserve"> не начинается с </w:t>
            </w:r>
            <w:r w:rsidRPr="00477808">
              <w:rPr>
                <w:b/>
              </w:rPr>
              <w:t>05</w:t>
            </w:r>
          </w:p>
        </w:tc>
        <w:tc>
          <w:tcPr>
            <w:tcW w:w="2551" w:type="dxa"/>
          </w:tcPr>
          <w:p w:rsidR="00C5672E" w:rsidRDefault="00C5672E" w:rsidP="00072FF5">
            <w:pPr>
              <w:pStyle w:val="aff6"/>
              <w:ind w:firstLine="0"/>
            </w:pPr>
            <w:r>
              <w:t>Все формы отчетов, код которых не начинается с 05</w:t>
            </w:r>
          </w:p>
        </w:tc>
      </w:tr>
      <w:tr w:rsidR="00C5672E" w:rsidTr="00426C5B">
        <w:tc>
          <w:tcPr>
            <w:tcW w:w="993" w:type="dxa"/>
          </w:tcPr>
          <w:p w:rsidR="00C5672E" w:rsidRDefault="00C5672E" w:rsidP="00072FF5">
            <w:pPr>
              <w:pStyle w:val="aff6"/>
              <w:ind w:firstLine="0"/>
              <w:jc w:val="left"/>
            </w:pPr>
            <w:r>
              <w:drawing>
                <wp:inline distT="0" distB="0" distL="0" distR="0" wp14:anchorId="236FAFB8" wp14:editId="0EB4E982">
                  <wp:extent cx="238125" cy="2857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753" t="32587" r="75954" b="65202"/>
                          <a:stretch/>
                        </pic:blipFill>
                        <pic:spPr bwMode="auto">
                          <a:xfrm>
                            <a:off x="0" y="0"/>
                            <a:ext cx="238125" cy="285750"/>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 xml:space="preserve">Заканчивается на </w:t>
            </w:r>
          </w:p>
        </w:tc>
        <w:tc>
          <w:tcPr>
            <w:tcW w:w="3402" w:type="dxa"/>
          </w:tcPr>
          <w:p w:rsidR="00C5672E" w:rsidRDefault="00C5672E" w:rsidP="00072FF5">
            <w:pPr>
              <w:pStyle w:val="aff6"/>
              <w:ind w:firstLine="0"/>
            </w:pPr>
            <w:r>
              <w:t>Вводятся конечные символы значения реквизита</w:t>
            </w:r>
          </w:p>
        </w:tc>
        <w:tc>
          <w:tcPr>
            <w:tcW w:w="1701" w:type="dxa"/>
          </w:tcPr>
          <w:p w:rsidR="00C5672E" w:rsidRPr="00477808" w:rsidRDefault="00C5672E" w:rsidP="00072FF5">
            <w:pPr>
              <w:pStyle w:val="aff6"/>
              <w:ind w:firstLine="0"/>
              <w:jc w:val="left"/>
              <w:rPr>
                <w:b/>
              </w:rPr>
            </w:pPr>
            <w:r>
              <w:rPr>
                <w:b/>
              </w:rPr>
              <w:t xml:space="preserve">Код </w:t>
            </w:r>
            <w:r w:rsidRPr="00BA1474">
              <w:t>заканчивается на</w:t>
            </w:r>
            <w:r>
              <w:rPr>
                <w:b/>
              </w:rPr>
              <w:t xml:space="preserve"> 725</w:t>
            </w:r>
          </w:p>
        </w:tc>
        <w:tc>
          <w:tcPr>
            <w:tcW w:w="2551" w:type="dxa"/>
          </w:tcPr>
          <w:p w:rsidR="00C5672E" w:rsidRDefault="00C5672E" w:rsidP="00072FF5">
            <w:pPr>
              <w:pStyle w:val="aff6"/>
              <w:ind w:firstLine="0"/>
            </w:pPr>
            <w:r>
              <w:t>Все формы отчетов, код которых заканчивается на 725</w:t>
            </w:r>
          </w:p>
        </w:tc>
      </w:tr>
      <w:tr w:rsidR="00C5672E" w:rsidTr="00426C5B">
        <w:tc>
          <w:tcPr>
            <w:tcW w:w="993" w:type="dxa"/>
          </w:tcPr>
          <w:p w:rsidR="00C5672E" w:rsidRDefault="00C5672E" w:rsidP="00072FF5">
            <w:pPr>
              <w:pStyle w:val="aff6"/>
              <w:ind w:firstLine="0"/>
              <w:jc w:val="left"/>
            </w:pPr>
            <w:r>
              <w:drawing>
                <wp:inline distT="0" distB="0" distL="0" distR="0" wp14:anchorId="4D6ED487" wp14:editId="2FDC10A4">
                  <wp:extent cx="209550" cy="3238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857" t="35025" r="76005" b="62469"/>
                          <a:stretch/>
                        </pic:blipFill>
                        <pic:spPr bwMode="auto">
                          <a:xfrm>
                            <a:off x="0" y="0"/>
                            <a:ext cx="216364" cy="334381"/>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Не оканчивается на</w:t>
            </w:r>
          </w:p>
        </w:tc>
        <w:tc>
          <w:tcPr>
            <w:tcW w:w="3402" w:type="dxa"/>
          </w:tcPr>
          <w:p w:rsidR="00C5672E" w:rsidRDefault="00C5672E" w:rsidP="00072FF5">
            <w:pPr>
              <w:pStyle w:val="aff6"/>
              <w:ind w:firstLine="0"/>
            </w:pPr>
            <w:r>
              <w:t>Вводятся конечные символы значения реквизита, которые необходимо исключить из результатов отбора</w:t>
            </w:r>
          </w:p>
        </w:tc>
        <w:tc>
          <w:tcPr>
            <w:tcW w:w="1701" w:type="dxa"/>
          </w:tcPr>
          <w:p w:rsidR="00C5672E" w:rsidRPr="00477808" w:rsidRDefault="00C5672E" w:rsidP="00072FF5">
            <w:pPr>
              <w:pStyle w:val="aff6"/>
              <w:ind w:firstLine="0"/>
              <w:jc w:val="left"/>
              <w:rPr>
                <w:b/>
              </w:rPr>
            </w:pPr>
            <w:r>
              <w:rPr>
                <w:b/>
              </w:rPr>
              <w:t xml:space="preserve">Код </w:t>
            </w:r>
            <w:r w:rsidRPr="00BA1474">
              <w:t>не</w:t>
            </w:r>
            <w:r>
              <w:rPr>
                <w:b/>
              </w:rPr>
              <w:t xml:space="preserve"> </w:t>
            </w:r>
            <w:r w:rsidRPr="00BA1474">
              <w:t>оканчивается на</w:t>
            </w:r>
            <w:r>
              <w:rPr>
                <w:b/>
              </w:rPr>
              <w:t xml:space="preserve"> 725</w:t>
            </w:r>
          </w:p>
        </w:tc>
        <w:tc>
          <w:tcPr>
            <w:tcW w:w="2551" w:type="dxa"/>
          </w:tcPr>
          <w:p w:rsidR="00C5672E" w:rsidRDefault="00C5672E" w:rsidP="00072FF5">
            <w:pPr>
              <w:pStyle w:val="aff6"/>
              <w:ind w:firstLine="0"/>
            </w:pPr>
            <w:r>
              <w:t>Все формы отчетов, коды которых не заканчиваются на 725</w:t>
            </w:r>
          </w:p>
        </w:tc>
      </w:tr>
      <w:tr w:rsidR="00C5672E" w:rsidTr="00426C5B">
        <w:tc>
          <w:tcPr>
            <w:tcW w:w="993" w:type="dxa"/>
          </w:tcPr>
          <w:p w:rsidR="00C5672E" w:rsidRDefault="00C5672E" w:rsidP="00072FF5">
            <w:pPr>
              <w:pStyle w:val="aff6"/>
              <w:ind w:firstLine="0"/>
              <w:jc w:val="left"/>
            </w:pPr>
            <w:r>
              <w:drawing>
                <wp:inline distT="0" distB="0" distL="0" distR="0" wp14:anchorId="28773600" wp14:editId="005F705A">
                  <wp:extent cx="266700" cy="3333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757" t="36633" r="62139" b="61072"/>
                          <a:stretch/>
                        </pic:blipFill>
                        <pic:spPr bwMode="auto">
                          <a:xfrm>
                            <a:off x="0" y="0"/>
                            <a:ext cx="268128" cy="335160"/>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Похож</w:t>
            </w:r>
          </w:p>
        </w:tc>
        <w:tc>
          <w:tcPr>
            <w:tcW w:w="3402" w:type="dxa"/>
          </w:tcPr>
          <w:p w:rsidR="00C5672E" w:rsidRDefault="00C5672E" w:rsidP="00072FF5">
            <w:pPr>
              <w:pStyle w:val="aff6"/>
              <w:ind w:firstLine="0"/>
            </w:pPr>
            <w:r>
              <w:t>Вводятся фрагмент (или фрагменты) возможного значения аргумента и символом * закрываются неизвестные другие символы</w:t>
            </w:r>
          </w:p>
        </w:tc>
        <w:tc>
          <w:tcPr>
            <w:tcW w:w="1701" w:type="dxa"/>
          </w:tcPr>
          <w:p w:rsidR="00C5672E" w:rsidRPr="00E67387" w:rsidRDefault="00C5672E" w:rsidP="00072FF5">
            <w:pPr>
              <w:pStyle w:val="aff6"/>
              <w:ind w:firstLine="0"/>
              <w:jc w:val="left"/>
              <w:rPr>
                <w:b/>
                <w:lang w:val="en-US"/>
              </w:rPr>
            </w:pPr>
            <w:r>
              <w:rPr>
                <w:b/>
              </w:rPr>
              <w:t xml:space="preserve">Код </w:t>
            </w:r>
            <w:r w:rsidRPr="00BA1474">
              <w:t>похож</w:t>
            </w:r>
            <w:r>
              <w:rPr>
                <w:b/>
              </w:rPr>
              <w:t xml:space="preserve"> 05*3*</w:t>
            </w:r>
            <w:r>
              <w:rPr>
                <w:b/>
                <w:lang w:val="en-US"/>
              </w:rPr>
              <w:t>G</w:t>
            </w:r>
          </w:p>
        </w:tc>
        <w:tc>
          <w:tcPr>
            <w:tcW w:w="2551" w:type="dxa"/>
          </w:tcPr>
          <w:p w:rsidR="00C5672E" w:rsidRPr="00E67387" w:rsidRDefault="00C5672E" w:rsidP="00072FF5">
            <w:pPr>
              <w:pStyle w:val="aff6"/>
              <w:ind w:firstLine="0"/>
            </w:pPr>
            <w:r>
              <w:t xml:space="preserve">Все формы отчетов, коды которых начинаются на 05, далее имеют в своем коде значение 3 и заканчиваются на </w:t>
            </w:r>
            <w:r>
              <w:rPr>
                <w:lang w:val="en-US"/>
              </w:rPr>
              <w:t>G</w:t>
            </w:r>
          </w:p>
        </w:tc>
      </w:tr>
      <w:tr w:rsidR="00C5672E" w:rsidTr="00426C5B">
        <w:tc>
          <w:tcPr>
            <w:tcW w:w="993" w:type="dxa"/>
          </w:tcPr>
          <w:p w:rsidR="00C5672E" w:rsidRDefault="00C5672E" w:rsidP="00072FF5">
            <w:pPr>
              <w:pStyle w:val="aff6"/>
              <w:ind w:firstLine="0"/>
              <w:jc w:val="left"/>
            </w:pPr>
            <w:r>
              <w:drawing>
                <wp:inline distT="0" distB="0" distL="0" distR="0" wp14:anchorId="6865D1B5" wp14:editId="252B029F">
                  <wp:extent cx="266700" cy="2952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650" t="44898" r="75902" b="52817"/>
                          <a:stretch/>
                        </pic:blipFill>
                        <pic:spPr bwMode="auto">
                          <a:xfrm>
                            <a:off x="0" y="0"/>
                            <a:ext cx="275388" cy="304893"/>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Pr="00E67387" w:rsidRDefault="00C5672E" w:rsidP="00072FF5">
            <w:pPr>
              <w:pStyle w:val="aff6"/>
              <w:ind w:firstLine="0"/>
              <w:jc w:val="left"/>
            </w:pPr>
            <w:r>
              <w:t>Не похож</w:t>
            </w:r>
          </w:p>
        </w:tc>
        <w:tc>
          <w:tcPr>
            <w:tcW w:w="3402" w:type="dxa"/>
          </w:tcPr>
          <w:p w:rsidR="00C5672E" w:rsidRDefault="00C5672E" w:rsidP="00072FF5">
            <w:pPr>
              <w:pStyle w:val="aff6"/>
              <w:ind w:firstLine="0"/>
            </w:pPr>
            <w:r>
              <w:t>Вводятся фрагмент (или фрагменты) возможного значения аргумента,  которые необходимо исключить из результатов отбора, символом * закрываются неизвестные другие символы</w:t>
            </w:r>
          </w:p>
        </w:tc>
        <w:tc>
          <w:tcPr>
            <w:tcW w:w="1701" w:type="dxa"/>
          </w:tcPr>
          <w:p w:rsidR="00C5672E" w:rsidRPr="00477808" w:rsidRDefault="00C5672E" w:rsidP="00072FF5">
            <w:pPr>
              <w:pStyle w:val="aff6"/>
              <w:ind w:firstLine="0"/>
              <w:jc w:val="left"/>
              <w:rPr>
                <w:b/>
              </w:rPr>
            </w:pPr>
            <w:r>
              <w:rPr>
                <w:b/>
              </w:rPr>
              <w:t xml:space="preserve">Код </w:t>
            </w:r>
            <w:r w:rsidRPr="00E67387">
              <w:t>не</w:t>
            </w:r>
            <w:r>
              <w:rPr>
                <w:b/>
              </w:rPr>
              <w:t xml:space="preserve"> </w:t>
            </w:r>
            <w:r w:rsidRPr="00BA1474">
              <w:t>похож</w:t>
            </w:r>
            <w:r>
              <w:t xml:space="preserve"> на</w:t>
            </w:r>
            <w:r>
              <w:rPr>
                <w:b/>
              </w:rPr>
              <w:t xml:space="preserve"> 05*3*</w:t>
            </w:r>
            <w:r>
              <w:rPr>
                <w:b/>
                <w:lang w:val="en-US"/>
              </w:rPr>
              <w:t>G</w:t>
            </w:r>
          </w:p>
        </w:tc>
        <w:tc>
          <w:tcPr>
            <w:tcW w:w="2551" w:type="dxa"/>
          </w:tcPr>
          <w:p w:rsidR="00C5672E" w:rsidRPr="00E67387" w:rsidRDefault="00C5672E" w:rsidP="00072FF5">
            <w:pPr>
              <w:pStyle w:val="aff6"/>
              <w:ind w:firstLine="0"/>
            </w:pPr>
            <w:r>
              <w:t xml:space="preserve">Все формы отчетов, кроме тех,  коды которых начинаются на 05, далее имеют в своем коде значение 3 и заканчиваются на </w:t>
            </w:r>
            <w:r>
              <w:rPr>
                <w:lang w:val="en-US"/>
              </w:rPr>
              <w:t>G</w:t>
            </w:r>
          </w:p>
        </w:tc>
      </w:tr>
      <w:tr w:rsidR="00C5672E" w:rsidTr="00426C5B">
        <w:tc>
          <w:tcPr>
            <w:tcW w:w="993" w:type="dxa"/>
          </w:tcPr>
          <w:p w:rsidR="00C5672E" w:rsidRDefault="00C5672E" w:rsidP="00072FF5">
            <w:pPr>
              <w:pStyle w:val="aff6"/>
              <w:ind w:firstLine="0"/>
              <w:jc w:val="left"/>
            </w:pPr>
          </w:p>
          <w:p w:rsidR="00C5672E" w:rsidRDefault="00C5672E" w:rsidP="00072FF5">
            <w:pPr>
              <w:pStyle w:val="aff6"/>
              <w:ind w:firstLine="0"/>
              <w:jc w:val="left"/>
            </w:pPr>
            <w:r>
              <w:drawing>
                <wp:inline distT="0" distB="0" distL="0" distR="0" wp14:anchorId="7E1044E8" wp14:editId="51306C7F">
                  <wp:extent cx="285750" cy="3048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6678" t="39387" r="62139" b="58514"/>
                          <a:stretch/>
                        </pic:blipFill>
                        <pic:spPr bwMode="auto">
                          <a:xfrm>
                            <a:off x="0" y="0"/>
                            <a:ext cx="287279" cy="306431"/>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Подходит</w:t>
            </w:r>
          </w:p>
        </w:tc>
        <w:tc>
          <w:tcPr>
            <w:tcW w:w="3402" w:type="dxa"/>
          </w:tcPr>
          <w:p w:rsidR="00C5672E" w:rsidRDefault="00C5672E" w:rsidP="00072FF5">
            <w:pPr>
              <w:pStyle w:val="aff6"/>
              <w:ind w:firstLine="0"/>
            </w:pPr>
            <w:r>
              <w:t>Вводятся фрагменты возможного значения аргумента с использованием следующих функций:</w:t>
            </w:r>
          </w:p>
          <w:p w:rsidR="00C5672E" w:rsidRDefault="00C5672E" w:rsidP="00072FF5">
            <w:pPr>
              <w:pStyle w:val="aff6"/>
              <w:ind w:firstLine="0"/>
            </w:pPr>
            <w:r w:rsidRPr="00C07B7C">
              <w:t xml:space="preserve">^ - </w:t>
            </w:r>
            <w:r>
              <w:t>начало значения</w:t>
            </w:r>
          </w:p>
          <w:p w:rsidR="00C5672E" w:rsidRPr="00947857" w:rsidRDefault="00C5672E" w:rsidP="00072FF5">
            <w:pPr>
              <w:pStyle w:val="aff6"/>
              <w:ind w:firstLine="0"/>
            </w:pPr>
            <w:r w:rsidRPr="00C07B7C">
              <w:t>$</w:t>
            </w:r>
            <w:r>
              <w:t xml:space="preserve"> - конец значения</w:t>
            </w:r>
          </w:p>
          <w:p w:rsidR="00C5672E" w:rsidRDefault="00C5672E" w:rsidP="00072FF5">
            <w:pPr>
              <w:pStyle w:val="aff6"/>
              <w:ind w:firstLine="0"/>
            </w:pPr>
            <w:r>
              <w:t>[1-</w:t>
            </w:r>
            <w:r w:rsidRPr="00C07B7C">
              <w:t xml:space="preserve">9] – </w:t>
            </w:r>
            <w:r>
              <w:t>перечисление нескольких (или одного) возможных символов</w:t>
            </w:r>
          </w:p>
          <w:p w:rsidR="00C5672E" w:rsidRDefault="00C5672E" w:rsidP="00072FF5">
            <w:pPr>
              <w:pStyle w:val="aff6"/>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rsidR="00C5672E" w:rsidRPr="00C07B7C" w:rsidRDefault="00C5672E" w:rsidP="00072FF5">
            <w:pPr>
              <w:pStyle w:val="aff6"/>
              <w:ind w:firstLine="0"/>
            </w:pPr>
            <w:r>
              <w:t>. – один любой символ</w:t>
            </w:r>
          </w:p>
        </w:tc>
        <w:tc>
          <w:tcPr>
            <w:tcW w:w="1701" w:type="dxa"/>
          </w:tcPr>
          <w:p w:rsidR="00C5672E" w:rsidRDefault="00C5672E" w:rsidP="00072FF5">
            <w:pPr>
              <w:pStyle w:val="aff6"/>
              <w:ind w:firstLine="0"/>
              <w:jc w:val="left"/>
              <w:rPr>
                <w:b/>
                <w:lang w:val="en-US"/>
              </w:rPr>
            </w:pPr>
            <w:r>
              <w:rPr>
                <w:b/>
              </w:rPr>
              <w:t xml:space="preserve">Код </w:t>
            </w:r>
            <w:r w:rsidRPr="00C07B7C">
              <w:t>подходит</w:t>
            </w:r>
            <w:r>
              <w:rPr>
                <w:b/>
              </w:rPr>
              <w:t xml:space="preserve"> </w:t>
            </w:r>
          </w:p>
          <w:p w:rsidR="00C5672E" w:rsidRPr="00C07B7C" w:rsidRDefault="00C5672E" w:rsidP="00072FF5">
            <w:pPr>
              <w:pStyle w:val="aff6"/>
              <w:ind w:firstLine="0"/>
              <w:jc w:val="left"/>
              <w:rPr>
                <w:b/>
                <w:lang w:val="en-US"/>
              </w:rPr>
            </w:pPr>
            <w:r w:rsidRPr="00947857">
              <w:rPr>
                <w:b/>
                <w:lang w:val="en-US"/>
              </w:rPr>
              <w:t>^0....[^78].</w:t>
            </w:r>
            <w:r>
              <w:rPr>
                <w:b/>
                <w:lang w:val="en-US"/>
              </w:rPr>
              <w:t>[M]</w:t>
            </w:r>
            <w:r w:rsidRPr="00947857">
              <w:rPr>
                <w:b/>
                <w:lang w:val="en-US"/>
              </w:rPr>
              <w:t>$</w:t>
            </w:r>
          </w:p>
        </w:tc>
        <w:tc>
          <w:tcPr>
            <w:tcW w:w="2551" w:type="dxa"/>
          </w:tcPr>
          <w:p w:rsidR="00C5672E" w:rsidRPr="00660105" w:rsidRDefault="00C5672E" w:rsidP="00072FF5">
            <w:pPr>
              <w:pStyle w:val="aff6"/>
              <w:ind w:firstLine="0"/>
            </w:pPr>
            <w:r>
              <w:t>Все формы отчетов, коды которых начинаются на 0 шестым символом имеют значение не 7 и не 8, седьмой символ кода любой и заканчивается код на М</w:t>
            </w:r>
          </w:p>
        </w:tc>
      </w:tr>
      <w:tr w:rsidR="00C5672E" w:rsidTr="00426C5B">
        <w:tc>
          <w:tcPr>
            <w:tcW w:w="993" w:type="dxa"/>
          </w:tcPr>
          <w:p w:rsidR="00C5672E" w:rsidRDefault="00C5672E" w:rsidP="00072FF5">
            <w:pPr>
              <w:pStyle w:val="aff6"/>
              <w:ind w:firstLine="0"/>
              <w:jc w:val="left"/>
            </w:pPr>
            <w:r>
              <w:drawing>
                <wp:inline distT="0" distB="0" distL="0" distR="0" wp14:anchorId="49BF137C" wp14:editId="425B6399">
                  <wp:extent cx="257175" cy="3048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702" t="42392" r="75902" b="55249"/>
                          <a:stretch/>
                        </pic:blipFill>
                        <pic:spPr bwMode="auto">
                          <a:xfrm>
                            <a:off x="0" y="0"/>
                            <a:ext cx="265544" cy="314719"/>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5672E" w:rsidRDefault="00C5672E" w:rsidP="00072FF5">
            <w:pPr>
              <w:pStyle w:val="aff6"/>
              <w:ind w:firstLine="0"/>
              <w:jc w:val="left"/>
            </w:pPr>
            <w:r>
              <w:t>Не подходит</w:t>
            </w:r>
          </w:p>
        </w:tc>
        <w:tc>
          <w:tcPr>
            <w:tcW w:w="3402" w:type="dxa"/>
          </w:tcPr>
          <w:p w:rsidR="00C5672E" w:rsidRDefault="00C5672E" w:rsidP="00072FF5">
            <w:pPr>
              <w:pStyle w:val="aff6"/>
              <w:ind w:firstLine="0"/>
            </w:pPr>
            <w:r>
              <w:t>Вводятся фрагменты возможного значения аргумента, которые необходимо исключить из результатов отбора, с использованием следующих функций:</w:t>
            </w:r>
          </w:p>
          <w:p w:rsidR="00C5672E" w:rsidRDefault="00C5672E" w:rsidP="00072FF5">
            <w:pPr>
              <w:pStyle w:val="aff6"/>
              <w:ind w:firstLine="0"/>
            </w:pPr>
            <w:r w:rsidRPr="00C07B7C">
              <w:t xml:space="preserve">^ - </w:t>
            </w:r>
            <w:r>
              <w:t>начало значения</w:t>
            </w:r>
          </w:p>
          <w:p w:rsidR="00C5672E" w:rsidRPr="00947857" w:rsidRDefault="00C5672E" w:rsidP="00072FF5">
            <w:pPr>
              <w:pStyle w:val="aff6"/>
              <w:ind w:firstLine="0"/>
            </w:pPr>
            <w:r w:rsidRPr="00C07B7C">
              <w:t>$</w:t>
            </w:r>
            <w:r>
              <w:t xml:space="preserve"> - конец значения</w:t>
            </w:r>
          </w:p>
          <w:p w:rsidR="00C5672E" w:rsidRDefault="00C5672E" w:rsidP="00072FF5">
            <w:pPr>
              <w:pStyle w:val="aff6"/>
              <w:ind w:firstLine="0"/>
            </w:pPr>
            <w:r>
              <w:t>[1-</w:t>
            </w:r>
            <w:r w:rsidRPr="00C07B7C">
              <w:t xml:space="preserve">9] – </w:t>
            </w:r>
            <w:r>
              <w:t>перечисление нескольких (или одного) возможных символов</w:t>
            </w:r>
          </w:p>
          <w:p w:rsidR="00C5672E" w:rsidRDefault="00C5672E" w:rsidP="00072FF5">
            <w:pPr>
              <w:pStyle w:val="aff6"/>
              <w:ind w:firstLine="0"/>
            </w:pPr>
            <w:r w:rsidRPr="00C07B7C">
              <w:t>[^</w:t>
            </w:r>
            <w:r>
              <w:rPr>
                <w:lang w:val="en-US"/>
              </w:rPr>
              <w:t>A</w:t>
            </w:r>
            <w:r w:rsidRPr="00C07B7C">
              <w:t>-</w:t>
            </w:r>
            <w:r>
              <w:rPr>
                <w:lang w:val="en-US"/>
              </w:rPr>
              <w:t>Z</w:t>
            </w:r>
            <w:r w:rsidRPr="00C07B7C">
              <w:t xml:space="preserve">] – </w:t>
            </w:r>
            <w:r>
              <w:t>перечисление нескольких (или одного) символов, которые необходимо исключить</w:t>
            </w:r>
          </w:p>
          <w:p w:rsidR="00C5672E" w:rsidRPr="00C07B7C" w:rsidRDefault="00C5672E" w:rsidP="00072FF5">
            <w:pPr>
              <w:pStyle w:val="aff6"/>
              <w:ind w:firstLine="0"/>
            </w:pPr>
            <w:r>
              <w:t>. – один любой символ</w:t>
            </w:r>
          </w:p>
        </w:tc>
        <w:tc>
          <w:tcPr>
            <w:tcW w:w="1701" w:type="dxa"/>
          </w:tcPr>
          <w:p w:rsidR="00C5672E" w:rsidRPr="00412C24" w:rsidRDefault="00C5672E" w:rsidP="00072FF5">
            <w:pPr>
              <w:pStyle w:val="aff6"/>
              <w:ind w:firstLine="0"/>
              <w:jc w:val="left"/>
              <w:rPr>
                <w:b/>
              </w:rPr>
            </w:pPr>
            <w:r>
              <w:rPr>
                <w:b/>
              </w:rPr>
              <w:t xml:space="preserve">Код </w:t>
            </w:r>
            <w:r w:rsidRPr="00412C24">
              <w:t>не</w:t>
            </w:r>
            <w:r>
              <w:rPr>
                <w:b/>
              </w:rPr>
              <w:t xml:space="preserve"> </w:t>
            </w:r>
            <w:r w:rsidRPr="00C07B7C">
              <w:t>подходит</w:t>
            </w:r>
            <w:r>
              <w:rPr>
                <w:b/>
              </w:rPr>
              <w:t xml:space="preserve"> </w:t>
            </w:r>
          </w:p>
          <w:p w:rsidR="00C5672E" w:rsidRPr="00412C24" w:rsidRDefault="00C5672E" w:rsidP="00072FF5">
            <w:pPr>
              <w:pStyle w:val="aff6"/>
              <w:ind w:firstLine="0"/>
              <w:jc w:val="left"/>
              <w:rPr>
                <w:b/>
              </w:rPr>
            </w:pPr>
            <w:r w:rsidRPr="00412C24">
              <w:rPr>
                <w:b/>
              </w:rPr>
              <w:t>^05....</w:t>
            </w:r>
            <w:r>
              <w:rPr>
                <w:b/>
                <w:lang w:val="en-US"/>
              </w:rPr>
              <w:t>[2</w:t>
            </w:r>
            <w:r w:rsidRPr="00412C24">
              <w:rPr>
                <w:b/>
              </w:rPr>
              <w:t>8</w:t>
            </w:r>
            <w:r>
              <w:rPr>
                <w:b/>
                <w:lang w:val="en-US"/>
              </w:rPr>
              <w:t>]</w:t>
            </w:r>
            <w:r w:rsidRPr="00412C24">
              <w:rPr>
                <w:b/>
              </w:rPr>
              <w:t>[G]$</w:t>
            </w:r>
          </w:p>
        </w:tc>
        <w:tc>
          <w:tcPr>
            <w:tcW w:w="2551" w:type="dxa"/>
          </w:tcPr>
          <w:p w:rsidR="00C5672E" w:rsidRPr="00660105" w:rsidRDefault="00C5672E" w:rsidP="00072FF5">
            <w:pPr>
              <w:pStyle w:val="aff6"/>
              <w:ind w:firstLine="0"/>
            </w:pPr>
            <w:r>
              <w:t xml:space="preserve">Все формы отчетов, кроме тех,  коды которых начинаются на 05 седьмым символом имеют значение 2 или 8 и заканчиваются на </w:t>
            </w:r>
            <w:r>
              <w:rPr>
                <w:lang w:val="en-US"/>
              </w:rPr>
              <w:t>G</w:t>
            </w:r>
          </w:p>
        </w:tc>
      </w:tr>
    </w:tbl>
    <w:p w:rsidR="005E63A4" w:rsidRDefault="005E63A4" w:rsidP="005E63A4">
      <w:pPr>
        <w:ind w:firstLine="709"/>
      </w:pPr>
    </w:p>
    <w:p w:rsidR="00162F3A" w:rsidRPr="00FB490A" w:rsidRDefault="005E63A4" w:rsidP="005E63A4">
      <w:pPr>
        <w:ind w:firstLine="709"/>
      </w:pPr>
      <w:r w:rsidRPr="00D6532F">
        <w:t xml:space="preserve">Для сброса критериев </w:t>
      </w:r>
      <w:r>
        <w:t>отбора</w:t>
      </w:r>
      <w:r w:rsidRPr="00D6532F">
        <w:t xml:space="preserve"> </w:t>
      </w:r>
      <w:r>
        <w:t>необходимо очистить поле фильтрации или воспользоваться</w:t>
      </w:r>
      <w:r w:rsidRPr="00D6532F">
        <w:t xml:space="preserve"> кнопкой</w:t>
      </w:r>
      <w:r w:rsidR="00162F3A" w:rsidRPr="00FB490A">
        <w:t xml:space="preserve"> </w:t>
      </w:r>
      <w:r>
        <w:rPr>
          <w:noProof/>
        </w:rPr>
        <w:drawing>
          <wp:inline distT="0" distB="0" distL="0" distR="0" wp14:anchorId="4708BF78" wp14:editId="35A64519">
            <wp:extent cx="1105546" cy="166977"/>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6389" cy="167104"/>
                    </a:xfrm>
                    <a:prstGeom prst="rect">
                      <a:avLst/>
                    </a:prstGeom>
                    <a:noFill/>
                    <a:ln>
                      <a:noFill/>
                    </a:ln>
                  </pic:spPr>
                </pic:pic>
              </a:graphicData>
            </a:graphic>
          </wp:inline>
        </w:drawing>
      </w:r>
      <w:r w:rsidR="00162F3A">
        <w:t xml:space="preserve"> на панели инструментов</w:t>
      </w:r>
      <w:r>
        <w:t>.</w:t>
      </w:r>
    </w:p>
    <w:p w:rsidR="005E63A4" w:rsidRDefault="00162F3A" w:rsidP="00162F3A">
      <w:pPr>
        <w:spacing w:before="120"/>
        <w:ind w:firstLine="709"/>
        <w:contextualSpacing/>
        <w:rPr>
          <w:i/>
        </w:rPr>
      </w:pPr>
      <w:r w:rsidRPr="00FB490A">
        <w:t xml:space="preserve">Для настройки внешнего вида списка данных таблицы необходимо нажать кнопку </w:t>
      </w:r>
      <w:r w:rsidR="005E63A4">
        <w:rPr>
          <w:noProof/>
        </w:rPr>
        <w:drawing>
          <wp:inline distT="0" distB="0" distL="0" distR="0" wp14:anchorId="46B59624" wp14:editId="3F4DB68C">
            <wp:extent cx="142310" cy="23274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372" cy="232843"/>
                    </a:xfrm>
                    <a:prstGeom prst="rect">
                      <a:avLst/>
                    </a:prstGeom>
                    <a:noFill/>
                    <a:ln>
                      <a:noFill/>
                    </a:ln>
                  </pic:spPr>
                </pic:pic>
              </a:graphicData>
            </a:graphic>
          </wp:inline>
        </w:drawing>
      </w:r>
      <w:r w:rsidR="008B32F5">
        <w:rPr>
          <w:noProof/>
        </w:rPr>
        <w:t xml:space="preserve"> на любой колонке в списке отчетов и выбрать пункт Столбцы</w:t>
      </w:r>
      <w:r w:rsidR="008B7DAC">
        <w:t>,</w:t>
      </w:r>
      <w:r w:rsidRPr="00FB490A">
        <w:t xml:space="preserve"> в появившемся окне галочками отметить необходимые для просмотра колонки </w:t>
      </w:r>
      <w:r w:rsidRPr="00FB490A">
        <w:rPr>
          <w:i/>
        </w:rPr>
        <w:t>(</w:t>
      </w:r>
      <w:r w:rsidRPr="00FB490A">
        <w:rPr>
          <w:i/>
        </w:rPr>
        <w:fldChar w:fldCharType="begin"/>
      </w:r>
      <w:r w:rsidRPr="00FB490A">
        <w:rPr>
          <w:i/>
        </w:rPr>
        <w:instrText xml:space="preserve"> REF _Ref476056160 \h  \* MERGEFORMAT </w:instrText>
      </w:r>
      <w:r w:rsidRPr="00FB490A">
        <w:rPr>
          <w:i/>
        </w:rPr>
      </w:r>
      <w:r w:rsidRPr="00FB490A">
        <w:rPr>
          <w:i/>
        </w:rPr>
        <w:fldChar w:fldCharType="separate"/>
      </w:r>
      <w:r w:rsidR="00072FF5" w:rsidRPr="00072FF5">
        <w:rPr>
          <w:i/>
        </w:rPr>
        <w:t xml:space="preserve">Рисунок </w:t>
      </w:r>
      <w:r w:rsidR="00072FF5" w:rsidRPr="00072FF5">
        <w:rPr>
          <w:i/>
          <w:noProof/>
        </w:rPr>
        <w:t>11</w:t>
      </w:r>
      <w:r w:rsidRPr="00FB490A">
        <w:rPr>
          <w:i/>
        </w:rPr>
        <w:fldChar w:fldCharType="end"/>
      </w:r>
      <w:r w:rsidRPr="00FB490A">
        <w:rPr>
          <w:i/>
        </w:rPr>
        <w:t xml:space="preserve">). </w:t>
      </w:r>
    </w:p>
    <w:p w:rsidR="005E63A4" w:rsidRPr="00FB490A" w:rsidRDefault="005E63A4" w:rsidP="00162F3A">
      <w:pPr>
        <w:spacing w:before="120"/>
        <w:ind w:firstLine="709"/>
        <w:contextualSpacing/>
        <w:rPr>
          <w:i/>
        </w:rPr>
      </w:pPr>
    </w:p>
    <w:p w:rsidR="00162F3A" w:rsidRPr="00FB490A" w:rsidRDefault="00594D49" w:rsidP="00162F3A">
      <w:pPr>
        <w:spacing w:before="120"/>
        <w:ind w:firstLine="709"/>
        <w:contextualSpacing/>
        <w:jc w:val="center"/>
      </w:pPr>
      <w:r>
        <w:rPr>
          <w:noProof/>
        </w:rPr>
        <w:drawing>
          <wp:inline distT="0" distB="0" distL="0" distR="0" wp14:anchorId="2361000A" wp14:editId="5B4B37AE">
            <wp:extent cx="3808520" cy="3519577"/>
            <wp:effectExtent l="0" t="0" r="1905"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2085" cy="3522872"/>
                    </a:xfrm>
                    <a:prstGeom prst="rect">
                      <a:avLst/>
                    </a:prstGeom>
                    <a:noFill/>
                    <a:ln>
                      <a:noFill/>
                    </a:ln>
                  </pic:spPr>
                </pic:pic>
              </a:graphicData>
            </a:graphic>
          </wp:inline>
        </w:drawing>
      </w:r>
    </w:p>
    <w:p w:rsidR="00162F3A" w:rsidRPr="00716302" w:rsidRDefault="00162F3A" w:rsidP="00716302">
      <w:pPr>
        <w:pStyle w:val="affffff2"/>
        <w:spacing w:line="480" w:lineRule="auto"/>
        <w:jc w:val="center"/>
      </w:pPr>
      <w:bookmarkStart w:id="45" w:name="_Ref476056160"/>
      <w:r w:rsidRPr="00FB490A">
        <w:t xml:space="preserve">Рисунок </w:t>
      </w:r>
      <w:fldSimple w:instr=" SEQ Рисунок \* ARABIC ">
        <w:r w:rsidR="00072FF5">
          <w:rPr>
            <w:noProof/>
          </w:rPr>
          <w:t>11</w:t>
        </w:r>
      </w:fldSimple>
      <w:bookmarkEnd w:id="45"/>
      <w:r>
        <w:t>.</w:t>
      </w:r>
      <w:r w:rsidRPr="00FB490A">
        <w:t xml:space="preserve"> Настройка видимости колонок</w:t>
      </w:r>
    </w:p>
    <w:p w:rsidR="00162F3A" w:rsidRDefault="00162F3A" w:rsidP="00162F3A">
      <w:pPr>
        <w:ind w:firstLine="709"/>
      </w:pPr>
      <w:r w:rsidRPr="00FB490A">
        <w:t>В результате на экране будут отображаться только выбранные колонки таблицы.</w:t>
      </w:r>
    </w:p>
    <w:p w:rsidR="00162F3A" w:rsidRDefault="00162F3A" w:rsidP="00162F3A">
      <w:pPr>
        <w:ind w:firstLine="709"/>
        <w:rPr>
          <w:noProof/>
        </w:rPr>
      </w:pPr>
      <w:r w:rsidRPr="00FB490A">
        <w:t xml:space="preserve">При подведении курсора к любым функциональным кнопкам панели инструментов  </w:t>
      </w:r>
      <w:r>
        <w:t xml:space="preserve">ПК «Свод-СМАРТ» </w:t>
      </w:r>
      <w:r w:rsidRPr="00FB490A">
        <w:t xml:space="preserve"> всплывает контекстное меню-подсказка</w:t>
      </w:r>
      <w:r w:rsidRPr="00FB490A">
        <w:rPr>
          <w:noProof/>
        </w:rPr>
        <w:t xml:space="preserve">. </w:t>
      </w:r>
    </w:p>
    <w:p w:rsidR="00162F3A" w:rsidRDefault="00162F3A" w:rsidP="00162F3A">
      <w:pPr>
        <w:ind w:firstLine="709"/>
        <w:rPr>
          <w:noProof/>
        </w:rPr>
      </w:pPr>
      <w:r>
        <w:rPr>
          <w:noProof/>
        </w:rPr>
        <w:t>Стандартный набор кнопок панели инструментов, встречающийся в режимах ПК «Свод-СМАРТ», содержит следующие функциональные кнопки:</w:t>
      </w:r>
    </w:p>
    <w:p w:rsidR="00162F3A" w:rsidRDefault="00162F3A" w:rsidP="00162F3A">
      <w:pPr>
        <w:ind w:firstLine="709"/>
        <w:rPr>
          <w:noProof/>
        </w:rPr>
      </w:pPr>
      <w:r>
        <w:rPr>
          <w:noProof/>
        </w:rPr>
        <w:t xml:space="preserve"> - </w:t>
      </w:r>
      <w:r w:rsidR="0022100B">
        <w:rPr>
          <w:noProof/>
        </w:rPr>
        <w:drawing>
          <wp:inline distT="0" distB="0" distL="0" distR="0" wp14:anchorId="6FA3E2F4" wp14:editId="7D46952F">
            <wp:extent cx="192826" cy="207034"/>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040" cy="207264"/>
                    </a:xfrm>
                    <a:prstGeom prst="rect">
                      <a:avLst/>
                    </a:prstGeom>
                    <a:noFill/>
                    <a:ln>
                      <a:noFill/>
                    </a:ln>
                  </pic:spPr>
                </pic:pic>
              </a:graphicData>
            </a:graphic>
          </wp:inline>
        </w:drawing>
      </w:r>
      <w:r>
        <w:rPr>
          <w:noProof/>
        </w:rPr>
        <w:t xml:space="preserve"> - </w:t>
      </w:r>
      <w:r w:rsidRPr="001F7D9E">
        <w:rPr>
          <w:b/>
          <w:noProof/>
        </w:rPr>
        <w:t>Создать</w:t>
      </w:r>
      <w:r>
        <w:rPr>
          <w:noProof/>
        </w:rPr>
        <w:t xml:space="preserve"> – функция создания новой записи (отчета, выборки и тд);</w:t>
      </w:r>
    </w:p>
    <w:p w:rsidR="00162F3A" w:rsidRDefault="00162F3A" w:rsidP="00162F3A">
      <w:pPr>
        <w:ind w:firstLine="709"/>
        <w:rPr>
          <w:noProof/>
        </w:rPr>
      </w:pPr>
      <w:r>
        <w:rPr>
          <w:noProof/>
        </w:rPr>
        <w:t xml:space="preserve"> - </w:t>
      </w:r>
      <w:r w:rsidR="0022100B">
        <w:rPr>
          <w:noProof/>
        </w:rPr>
        <w:drawing>
          <wp:inline distT="0" distB="0" distL="0" distR="0" wp14:anchorId="17D637AB" wp14:editId="10225DE3">
            <wp:extent cx="189781" cy="189781"/>
            <wp:effectExtent l="0" t="0" r="127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721" cy="189721"/>
                    </a:xfrm>
                    <a:prstGeom prst="rect">
                      <a:avLst/>
                    </a:prstGeom>
                    <a:noFill/>
                    <a:ln>
                      <a:noFill/>
                    </a:ln>
                  </pic:spPr>
                </pic:pic>
              </a:graphicData>
            </a:graphic>
          </wp:inline>
        </w:drawing>
      </w:r>
      <w:r w:rsidRPr="00FB490A">
        <w:t xml:space="preserve">  - </w:t>
      </w:r>
      <w:r>
        <w:rPr>
          <w:b/>
        </w:rPr>
        <w:t>Открыть</w:t>
      </w:r>
      <w:r w:rsidRPr="00FB490A">
        <w:t xml:space="preserve"> - функция </w:t>
      </w:r>
      <w:r>
        <w:t xml:space="preserve">открытия для просмотра и </w:t>
      </w:r>
      <w:r w:rsidRPr="00FB490A">
        <w:t>редактирования;</w:t>
      </w:r>
    </w:p>
    <w:p w:rsidR="00162F3A" w:rsidRDefault="00162F3A" w:rsidP="00162F3A">
      <w:pPr>
        <w:ind w:firstLine="709"/>
      </w:pPr>
      <w:r w:rsidRPr="00FB490A">
        <w:t xml:space="preserve">- </w:t>
      </w:r>
      <w:r w:rsidR="0022100B">
        <w:rPr>
          <w:noProof/>
        </w:rPr>
        <w:drawing>
          <wp:inline distT="0" distB="0" distL="0" distR="0" wp14:anchorId="11787AE0" wp14:editId="560E99B2">
            <wp:extent cx="215660" cy="20086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00" cy="201084"/>
                    </a:xfrm>
                    <a:prstGeom prst="rect">
                      <a:avLst/>
                    </a:prstGeom>
                    <a:noFill/>
                    <a:ln>
                      <a:noFill/>
                    </a:ln>
                  </pic:spPr>
                </pic:pic>
              </a:graphicData>
            </a:graphic>
          </wp:inline>
        </w:drawing>
      </w:r>
      <w:r w:rsidRPr="00FB490A">
        <w:t xml:space="preserve"> - </w:t>
      </w:r>
      <w:r w:rsidRPr="00FB490A">
        <w:rPr>
          <w:b/>
        </w:rPr>
        <w:t>Обновить</w:t>
      </w:r>
      <w:r w:rsidRPr="00FB490A">
        <w:t xml:space="preserve"> – обновление списка данных;</w:t>
      </w:r>
    </w:p>
    <w:p w:rsidR="00162F3A" w:rsidRPr="00FB490A" w:rsidRDefault="00162F3A" w:rsidP="00162F3A">
      <w:pPr>
        <w:ind w:firstLine="709"/>
      </w:pPr>
      <w:r w:rsidRPr="00FB490A">
        <w:t xml:space="preserve">- </w:t>
      </w:r>
      <w:r w:rsidR="0022100B">
        <w:rPr>
          <w:noProof/>
        </w:rPr>
        <w:drawing>
          <wp:inline distT="0" distB="0" distL="0" distR="0" wp14:anchorId="092B35F5" wp14:editId="59C1A7E2">
            <wp:extent cx="207034" cy="220735"/>
            <wp:effectExtent l="0" t="0" r="254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264" cy="220981"/>
                    </a:xfrm>
                    <a:prstGeom prst="rect">
                      <a:avLst/>
                    </a:prstGeom>
                    <a:noFill/>
                    <a:ln>
                      <a:noFill/>
                    </a:ln>
                  </pic:spPr>
                </pic:pic>
              </a:graphicData>
            </a:graphic>
          </wp:inline>
        </w:drawing>
      </w:r>
      <w:r w:rsidRPr="00FB490A">
        <w:t xml:space="preserve">  - </w:t>
      </w:r>
      <w:r w:rsidRPr="00FB490A">
        <w:rPr>
          <w:b/>
        </w:rPr>
        <w:t>Копировать</w:t>
      </w:r>
      <w:r w:rsidRPr="00FB490A">
        <w:t xml:space="preserve"> - функция копирования;</w:t>
      </w:r>
    </w:p>
    <w:p w:rsidR="00162F3A" w:rsidRDefault="00162F3A" w:rsidP="00162F3A">
      <w:pPr>
        <w:ind w:firstLine="709"/>
      </w:pPr>
      <w:r w:rsidRPr="00FB490A">
        <w:t xml:space="preserve">- </w:t>
      </w:r>
      <w:r w:rsidR="0022100B">
        <w:rPr>
          <w:noProof/>
        </w:rPr>
        <w:drawing>
          <wp:inline distT="0" distB="0" distL="0" distR="0" wp14:anchorId="7552658F" wp14:editId="750F24B1">
            <wp:extent cx="207034" cy="207034"/>
            <wp:effectExtent l="0" t="0" r="254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264" cy="207264"/>
                    </a:xfrm>
                    <a:prstGeom prst="rect">
                      <a:avLst/>
                    </a:prstGeom>
                    <a:noFill/>
                    <a:ln>
                      <a:noFill/>
                    </a:ln>
                  </pic:spPr>
                </pic:pic>
              </a:graphicData>
            </a:graphic>
          </wp:inline>
        </w:drawing>
      </w:r>
      <w:r w:rsidRPr="00FB490A">
        <w:t xml:space="preserve">  - </w:t>
      </w:r>
      <w:r w:rsidRPr="00FB490A">
        <w:rPr>
          <w:b/>
        </w:rPr>
        <w:t>Удалить</w:t>
      </w:r>
      <w:r w:rsidRPr="00FB490A">
        <w:t xml:space="preserve"> - функция удаления;</w:t>
      </w:r>
    </w:p>
    <w:p w:rsidR="00162F3A" w:rsidRPr="00FB490A" w:rsidRDefault="00162F3A" w:rsidP="00162F3A">
      <w:pPr>
        <w:ind w:firstLine="709"/>
      </w:pPr>
      <w:r w:rsidRPr="00FB490A">
        <w:t xml:space="preserve">- </w:t>
      </w:r>
      <w:r w:rsidR="0022100B">
        <w:rPr>
          <w:noProof/>
        </w:rPr>
        <w:drawing>
          <wp:inline distT="0" distB="0" distL="0" distR="0" wp14:anchorId="60FFA358" wp14:editId="4A2A4959">
            <wp:extent cx="215660" cy="2156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593" cy="215593"/>
                    </a:xfrm>
                    <a:prstGeom prst="rect">
                      <a:avLst/>
                    </a:prstGeom>
                    <a:noFill/>
                    <a:ln>
                      <a:noFill/>
                    </a:ln>
                  </pic:spPr>
                </pic:pic>
              </a:graphicData>
            </a:graphic>
          </wp:inline>
        </w:drawing>
      </w:r>
      <w:r w:rsidRPr="00FB490A">
        <w:t xml:space="preserve">  </w:t>
      </w:r>
      <w:r w:rsidRPr="00FB490A">
        <w:rPr>
          <w:b/>
        </w:rPr>
        <w:t>- Сохранить</w:t>
      </w:r>
      <w:r>
        <w:t xml:space="preserve"> – функция сохранения;</w:t>
      </w:r>
    </w:p>
    <w:p w:rsidR="00162F3A" w:rsidRPr="00FB490A" w:rsidRDefault="00162F3A" w:rsidP="00162F3A">
      <w:pPr>
        <w:ind w:firstLine="709"/>
      </w:pPr>
      <w:r w:rsidRPr="00FB490A">
        <w:t>-</w:t>
      </w:r>
      <w:r w:rsidR="0022100B">
        <w:rPr>
          <w:noProof/>
        </w:rPr>
        <w:drawing>
          <wp:inline distT="0" distB="0" distL="0" distR="0" wp14:anchorId="534CC821" wp14:editId="43A669F0">
            <wp:extent cx="379319" cy="215660"/>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9655" cy="215851"/>
                    </a:xfrm>
                    <a:prstGeom prst="rect">
                      <a:avLst/>
                    </a:prstGeom>
                    <a:noFill/>
                    <a:ln>
                      <a:noFill/>
                    </a:ln>
                  </pic:spPr>
                </pic:pic>
              </a:graphicData>
            </a:graphic>
          </wp:inline>
        </w:drawing>
      </w:r>
      <w:r w:rsidRPr="00FB490A">
        <w:t xml:space="preserve"> - </w:t>
      </w:r>
      <w:r w:rsidRPr="00FB490A">
        <w:rPr>
          <w:b/>
        </w:rPr>
        <w:t xml:space="preserve">Инверсия </w:t>
      </w:r>
      <w:r w:rsidRPr="00FB490A">
        <w:t>- функция предлагает пользователю выбрать из выпадающего по стрелке списка дополнительные опции, такие как</w:t>
      </w:r>
      <w:proofErr w:type="gramStart"/>
      <w:r w:rsidRPr="00FB490A">
        <w:t xml:space="preserve"> О</w:t>
      </w:r>
      <w:proofErr w:type="gramEnd"/>
      <w:r w:rsidRPr="00FB490A">
        <w:t>тметить все, Отметить с начала до текущей строки, Отметить между отмеченными, Отметить с текущей строки до конца;</w:t>
      </w:r>
    </w:p>
    <w:p w:rsidR="00162F3A" w:rsidRPr="00FB490A" w:rsidRDefault="00162F3A" w:rsidP="00162F3A">
      <w:pPr>
        <w:ind w:firstLine="709"/>
      </w:pPr>
      <w:r w:rsidRPr="00FB490A">
        <w:t xml:space="preserve">- </w:t>
      </w:r>
      <w:r w:rsidR="0022100B">
        <w:rPr>
          <w:noProof/>
        </w:rPr>
        <w:drawing>
          <wp:inline distT="0" distB="0" distL="0" distR="0" wp14:anchorId="623AEEC2" wp14:editId="09E668C3">
            <wp:extent cx="231479" cy="224029"/>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630" cy="224175"/>
                    </a:xfrm>
                    <a:prstGeom prst="rect">
                      <a:avLst/>
                    </a:prstGeom>
                    <a:noFill/>
                    <a:ln>
                      <a:noFill/>
                    </a:ln>
                  </pic:spPr>
                </pic:pic>
              </a:graphicData>
            </a:graphic>
          </wp:inline>
        </w:drawing>
      </w:r>
      <w:r w:rsidRPr="00FB490A">
        <w:t xml:space="preserve">  - </w:t>
      </w:r>
      <w:r w:rsidRPr="00FB490A">
        <w:rPr>
          <w:b/>
        </w:rPr>
        <w:t>Разметить все</w:t>
      </w:r>
      <w:r w:rsidRPr="00FB490A">
        <w:t xml:space="preserve"> - снимает инверсию строк;</w:t>
      </w:r>
    </w:p>
    <w:p w:rsidR="00162F3A" w:rsidRPr="00FB490A" w:rsidRDefault="00162F3A" w:rsidP="00162F3A">
      <w:pPr>
        <w:ind w:firstLine="709"/>
      </w:pPr>
      <w:r w:rsidRPr="00FB490A">
        <w:t xml:space="preserve">- </w:t>
      </w:r>
      <w:r w:rsidR="005B2900">
        <w:rPr>
          <w:noProof/>
        </w:rPr>
        <w:drawing>
          <wp:inline distT="0" distB="0" distL="0" distR="0" wp14:anchorId="674DC3F9" wp14:editId="2D641E12">
            <wp:extent cx="185005" cy="203142"/>
            <wp:effectExtent l="0" t="0" r="5715"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5211" cy="203368"/>
                    </a:xfrm>
                    <a:prstGeom prst="rect">
                      <a:avLst/>
                    </a:prstGeom>
                    <a:noFill/>
                    <a:ln>
                      <a:noFill/>
                    </a:ln>
                  </pic:spPr>
                </pic:pic>
              </a:graphicData>
            </a:graphic>
          </wp:inline>
        </w:drawing>
      </w:r>
      <w:r w:rsidRPr="00FB490A">
        <w:t xml:space="preserve"> - </w:t>
      </w:r>
      <w:r w:rsidRPr="00FB490A">
        <w:rPr>
          <w:b/>
        </w:rPr>
        <w:t>Поиск</w:t>
      </w:r>
      <w:r>
        <w:t xml:space="preserve"> – функция поиска записей по указанным параметрам;</w:t>
      </w:r>
    </w:p>
    <w:p w:rsidR="00162F3A" w:rsidRPr="00FB490A" w:rsidRDefault="00162F3A" w:rsidP="00162F3A">
      <w:pPr>
        <w:ind w:firstLine="709"/>
      </w:pPr>
      <w:r w:rsidRPr="00FB490A">
        <w:t>-</w:t>
      </w:r>
      <w:r w:rsidR="005B2900">
        <w:t xml:space="preserve"> </w:t>
      </w:r>
      <w:r w:rsidR="005B2900">
        <w:rPr>
          <w:noProof/>
        </w:rPr>
        <w:drawing>
          <wp:inline distT="0" distB="0" distL="0" distR="0" wp14:anchorId="74E2609E" wp14:editId="2BA18390">
            <wp:extent cx="271270" cy="21548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1367" cy="215558"/>
                    </a:xfrm>
                    <a:prstGeom prst="rect">
                      <a:avLst/>
                    </a:prstGeom>
                    <a:noFill/>
                    <a:ln>
                      <a:noFill/>
                    </a:ln>
                  </pic:spPr>
                </pic:pic>
              </a:graphicData>
            </a:graphic>
          </wp:inline>
        </w:drawing>
      </w:r>
      <w:r w:rsidRPr="00FB490A">
        <w:t xml:space="preserve"> - </w:t>
      </w:r>
      <w:r w:rsidRPr="00FB490A">
        <w:rPr>
          <w:b/>
        </w:rPr>
        <w:t>Печать</w:t>
      </w:r>
      <w:r w:rsidRPr="00FB490A">
        <w:t xml:space="preserve"> - кнопка вывода на печать, часто предлагает дополнительное меню для выбора пользователю определенного варианта печати;</w:t>
      </w:r>
    </w:p>
    <w:p w:rsidR="00162F3A" w:rsidRPr="00FB490A" w:rsidRDefault="00162F3A" w:rsidP="00162F3A">
      <w:pPr>
        <w:ind w:firstLine="709"/>
      </w:pPr>
      <w:r w:rsidRPr="00FB490A">
        <w:t xml:space="preserve">- </w:t>
      </w:r>
      <w:r w:rsidR="005B2900">
        <w:rPr>
          <w:noProof/>
        </w:rPr>
        <w:drawing>
          <wp:inline distT="0" distB="0" distL="0" distR="0" wp14:anchorId="6E40F005" wp14:editId="4C44DF4F">
            <wp:extent cx="198407" cy="21302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628" cy="213263"/>
                    </a:xfrm>
                    <a:prstGeom prst="rect">
                      <a:avLst/>
                    </a:prstGeom>
                    <a:noFill/>
                    <a:ln>
                      <a:noFill/>
                    </a:ln>
                  </pic:spPr>
                </pic:pic>
              </a:graphicData>
            </a:graphic>
          </wp:inline>
        </w:drawing>
      </w:r>
      <w:r w:rsidRPr="00FB490A">
        <w:t xml:space="preserve"> - </w:t>
      </w:r>
      <w:r w:rsidRPr="00FB490A">
        <w:rPr>
          <w:b/>
        </w:rPr>
        <w:t>Выход</w:t>
      </w:r>
      <w:r w:rsidRPr="00FB490A">
        <w:t xml:space="preserve"> - выход из режима.</w:t>
      </w:r>
    </w:p>
    <w:p w:rsidR="00162F3A" w:rsidRPr="00FB490A" w:rsidRDefault="00162F3A" w:rsidP="00162F3A">
      <w:pPr>
        <w:ind w:firstLine="709"/>
      </w:pPr>
      <w:r w:rsidRPr="00FB490A">
        <w:t>-</w:t>
      </w:r>
      <w:r w:rsidR="005B2900">
        <w:t xml:space="preserve"> </w:t>
      </w:r>
      <w:r w:rsidR="005B2900">
        <w:rPr>
          <w:noProof/>
        </w:rPr>
        <w:drawing>
          <wp:inline distT="0" distB="0" distL="0" distR="0" wp14:anchorId="0937BE55" wp14:editId="3A8D742F">
            <wp:extent cx="196093" cy="189781"/>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939" cy="190600"/>
                    </a:xfrm>
                    <a:prstGeom prst="rect">
                      <a:avLst/>
                    </a:prstGeom>
                    <a:noFill/>
                    <a:ln>
                      <a:noFill/>
                    </a:ln>
                  </pic:spPr>
                </pic:pic>
              </a:graphicData>
            </a:graphic>
          </wp:inline>
        </w:drawing>
      </w:r>
      <w:r w:rsidRPr="00FB490A">
        <w:t xml:space="preserve"> - </w:t>
      </w:r>
      <w:r w:rsidRPr="00FB490A">
        <w:rPr>
          <w:b/>
        </w:rPr>
        <w:t>Справка</w:t>
      </w:r>
      <w:r w:rsidRPr="00FB490A">
        <w:t xml:space="preserve"> - кнопка вызова руководства пользователя по работе в </w:t>
      </w:r>
      <w:r>
        <w:t>ПК «Свод-СМАРТ</w:t>
      </w:r>
      <w:r w:rsidRPr="00FB490A">
        <w:t>».</w:t>
      </w:r>
    </w:p>
    <w:p w:rsidR="00162F3A" w:rsidRPr="000D571F" w:rsidRDefault="00162F3A" w:rsidP="00162F3A">
      <w:pPr>
        <w:rPr>
          <w:lang w:eastAsia="x-none"/>
        </w:rPr>
      </w:pPr>
    </w:p>
    <w:p w:rsidR="00162F3A" w:rsidRPr="000D571F" w:rsidRDefault="00162F3A" w:rsidP="00162F3A">
      <w:pPr>
        <w:rPr>
          <w:lang w:eastAsia="x-none"/>
        </w:rPr>
      </w:pPr>
    </w:p>
    <w:p w:rsidR="00162F3A" w:rsidRPr="00310D93" w:rsidRDefault="00CA19BB" w:rsidP="00565BD0">
      <w:pPr>
        <w:pStyle w:val="2f8"/>
        <w:numPr>
          <w:ilvl w:val="1"/>
          <w:numId w:val="34"/>
        </w:numPr>
        <w:tabs>
          <w:tab w:val="num" w:pos="1440"/>
        </w:tabs>
        <w:spacing w:line="360" w:lineRule="auto"/>
        <w:ind w:left="1440" w:hanging="720"/>
      </w:pPr>
      <w:bookmarkStart w:id="46" w:name="_Toc492030413"/>
      <w:bookmarkStart w:id="47" w:name="_Toc493242708"/>
      <w:bookmarkStart w:id="48" w:name="_Toc57376102"/>
      <w:r>
        <w:t>Р</w:t>
      </w:r>
      <w:r w:rsidR="00565BD0">
        <w:t>ежим «Р</w:t>
      </w:r>
      <w:r w:rsidR="00162F3A">
        <w:t>абота с отчетностью»</w:t>
      </w:r>
      <w:bookmarkEnd w:id="46"/>
      <w:bookmarkEnd w:id="47"/>
      <w:bookmarkEnd w:id="48"/>
    </w:p>
    <w:p w:rsidR="00162F3A" w:rsidRDefault="00162F3A" w:rsidP="00162F3A">
      <w:pPr>
        <w:spacing w:after="120" w:line="276" w:lineRule="auto"/>
        <w:ind w:firstLine="709"/>
        <w:contextualSpacing/>
      </w:pPr>
      <w:r>
        <w:t>Режим предназначен для</w:t>
      </w:r>
      <w:r w:rsidRPr="003833AC">
        <w:t xml:space="preserve"> </w:t>
      </w:r>
      <w:r>
        <w:t xml:space="preserve">формирования и просмотра отчетов, проверки отчетных форм на выполнение контрольных соотношений, консолидации и получения сводных форм за определенный отчетный период (день, неделя, месяц, квартал, год). </w:t>
      </w:r>
    </w:p>
    <w:p w:rsidR="00162F3A" w:rsidRPr="00132A35" w:rsidRDefault="00162F3A" w:rsidP="00162F3A">
      <w:pPr>
        <w:spacing w:after="120" w:line="276" w:lineRule="auto"/>
        <w:ind w:firstLine="709"/>
        <w:contextualSpacing/>
      </w:pPr>
      <w:r>
        <w:t xml:space="preserve">Доступ к режиму осуществляется </w:t>
      </w:r>
      <w:proofErr w:type="gramStart"/>
      <w:r>
        <w:t>через</w:t>
      </w:r>
      <w:proofErr w:type="gramEnd"/>
      <w:r>
        <w:t xml:space="preserve"> </w:t>
      </w:r>
      <w:r w:rsidRPr="00D07317">
        <w:rPr>
          <w:rStyle w:val="afffffffc"/>
          <w:bCs/>
          <w:highlight w:val="lightGray"/>
          <w:shd w:val="clear" w:color="auto" w:fill="8DB3E2"/>
        </w:rPr>
        <w:t>НАВИГАТОР</w:t>
      </w:r>
      <w:r>
        <w:rPr>
          <w:rStyle w:val="afffffffc"/>
          <w:bCs/>
          <w:highlight w:val="lightGray"/>
          <w:shd w:val="clear" w:color="auto" w:fill="8DB3E2"/>
        </w:rPr>
        <w:t xml:space="preserve"> </w:t>
      </w:r>
      <w:r w:rsidRPr="00D07317">
        <w:rPr>
          <w:highlight w:val="lightGray"/>
        </w:rPr>
        <w:t xml:space="preserve">=&gt; </w:t>
      </w:r>
      <w:r w:rsidRPr="00D07317">
        <w:rPr>
          <w:rStyle w:val="afffffffc"/>
          <w:bCs/>
          <w:highlight w:val="lightGray"/>
          <w:shd w:val="clear" w:color="auto" w:fill="8DB3E2"/>
        </w:rPr>
        <w:t>РАБОТА С ОТЧЕТНОСТЬЮ.</w:t>
      </w:r>
    </w:p>
    <w:p w:rsidR="00162F3A" w:rsidRDefault="00162F3A" w:rsidP="00162F3A">
      <w:pPr>
        <w:ind w:firstLine="709"/>
      </w:pPr>
      <w:r w:rsidRPr="00035980">
        <w:t xml:space="preserve"> В левой части окна </w:t>
      </w:r>
      <w:r>
        <w:t xml:space="preserve">режима «Работа с отчетностью» </w:t>
      </w:r>
      <w:r w:rsidRPr="00D9067B">
        <w:rPr>
          <w:i/>
        </w:rPr>
        <w:t>(</w:t>
      </w:r>
      <w:r w:rsidR="00C3033F" w:rsidRPr="00C3033F">
        <w:rPr>
          <w:i/>
        </w:rPr>
        <w:fldChar w:fldCharType="begin"/>
      </w:r>
      <w:r w:rsidR="00C3033F" w:rsidRPr="00C3033F">
        <w:rPr>
          <w:i/>
        </w:rPr>
        <w:instrText xml:space="preserve"> REF _Ref18938611 \h  \* MERGEFORMAT </w:instrText>
      </w:r>
      <w:r w:rsidR="00C3033F" w:rsidRPr="00C3033F">
        <w:rPr>
          <w:i/>
        </w:rPr>
      </w:r>
      <w:r w:rsidR="00C3033F" w:rsidRPr="00C3033F">
        <w:rPr>
          <w:i/>
        </w:rPr>
        <w:fldChar w:fldCharType="separate"/>
      </w:r>
      <w:r w:rsidR="00C3033F" w:rsidRPr="00C3033F">
        <w:rPr>
          <w:i/>
        </w:rPr>
        <w:t xml:space="preserve">Рисунок </w:t>
      </w:r>
      <w:r w:rsidR="00C3033F" w:rsidRPr="00C3033F">
        <w:rPr>
          <w:i/>
          <w:noProof/>
        </w:rPr>
        <w:t>12</w:t>
      </w:r>
      <w:r w:rsidR="00C3033F" w:rsidRPr="00C3033F">
        <w:rPr>
          <w:i/>
        </w:rPr>
        <w:fldChar w:fldCharType="end"/>
      </w:r>
      <w:r w:rsidRPr="00D9067B">
        <w:rPr>
          <w:i/>
        </w:rPr>
        <w:t>)</w:t>
      </w:r>
      <w:r>
        <w:t xml:space="preserve"> </w:t>
      </w:r>
      <w:r w:rsidRPr="00035980">
        <w:t>представлены фильтры для отбо</w:t>
      </w:r>
      <w:r>
        <w:t>ра отчетов, в правой части окна</w:t>
      </w:r>
      <w:r w:rsidRPr="00035980">
        <w:t xml:space="preserve"> отображается весь список доступных пользователю отчетов за выбранный период по выбранной организации (бюджету).</w:t>
      </w:r>
    </w:p>
    <w:p w:rsidR="00162F3A" w:rsidRDefault="00162F3A" w:rsidP="00162F3A">
      <w:pPr>
        <w:ind w:firstLine="709"/>
      </w:pPr>
    </w:p>
    <w:p w:rsidR="00162F3A" w:rsidRDefault="00EF541B" w:rsidP="00716302">
      <w:pPr>
        <w:pStyle w:val="affffff2"/>
        <w:spacing w:line="480" w:lineRule="auto"/>
        <w:jc w:val="center"/>
      </w:pPr>
      <w:r>
        <w:rPr>
          <w:noProof/>
        </w:rPr>
        <w:drawing>
          <wp:inline distT="0" distB="0" distL="0" distR="0" wp14:anchorId="5FAEF67B" wp14:editId="5632AA7E">
            <wp:extent cx="6477000" cy="2133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7000" cy="2133600"/>
                    </a:xfrm>
                    <a:prstGeom prst="rect">
                      <a:avLst/>
                    </a:prstGeom>
                    <a:noFill/>
                    <a:ln>
                      <a:noFill/>
                    </a:ln>
                  </pic:spPr>
                </pic:pic>
              </a:graphicData>
            </a:graphic>
          </wp:inline>
        </w:drawing>
      </w:r>
    </w:p>
    <w:p w:rsidR="00162F3A" w:rsidRDefault="00162F3A" w:rsidP="00716302">
      <w:pPr>
        <w:pStyle w:val="affffff2"/>
        <w:spacing w:line="480" w:lineRule="auto"/>
        <w:jc w:val="center"/>
      </w:pPr>
      <w:bookmarkStart w:id="49" w:name="_Ref18938611"/>
      <w:r>
        <w:t xml:space="preserve">Рисунок </w:t>
      </w:r>
      <w:fldSimple w:instr=" SEQ Рисунок \* ARABIC ">
        <w:r w:rsidR="00072FF5">
          <w:rPr>
            <w:noProof/>
          </w:rPr>
          <w:t>12</w:t>
        </w:r>
      </w:fldSimple>
      <w:bookmarkEnd w:id="49"/>
      <w:r>
        <w:t>. Окно режима "Работа с отчетностью"</w:t>
      </w:r>
    </w:p>
    <w:p w:rsidR="00162F3A" w:rsidRPr="00035980" w:rsidRDefault="00162F3A" w:rsidP="00162F3A">
      <w:pPr>
        <w:spacing w:after="120"/>
        <w:ind w:firstLine="709"/>
        <w:contextualSpacing/>
      </w:pPr>
      <w:r w:rsidRPr="00035980">
        <w:t>Для задания условий отбора можно воспользоваться следующими представленными разработчиками условиями:</w:t>
      </w:r>
    </w:p>
    <w:p w:rsidR="00162F3A" w:rsidRDefault="00162F3A" w:rsidP="00162F3A">
      <w:pPr>
        <w:spacing w:after="120"/>
        <w:ind w:firstLine="709"/>
        <w:contextualSpacing/>
      </w:pPr>
      <w:r w:rsidRPr="00035980">
        <w:t xml:space="preserve">1) </w:t>
      </w:r>
      <w:r w:rsidRPr="000F62E1">
        <w:rPr>
          <w:b/>
        </w:rPr>
        <w:t>Период</w:t>
      </w:r>
      <w:r w:rsidRPr="00035980">
        <w:rPr>
          <w:i/>
        </w:rPr>
        <w:t xml:space="preserve"> </w:t>
      </w:r>
      <w:r w:rsidRPr="00035980">
        <w:t xml:space="preserve">(настройка в левой верхней части окна) служит для выбора периода, за который </w:t>
      </w:r>
      <w:r>
        <w:t>отражаются</w:t>
      </w:r>
      <w:r w:rsidRPr="00035980">
        <w:t xml:space="preserve"> отчеты</w:t>
      </w:r>
      <w:r>
        <w:t xml:space="preserve"> (</w:t>
      </w:r>
      <w:r w:rsidR="00C3033F" w:rsidRPr="00C3033F">
        <w:rPr>
          <w:i/>
        </w:rPr>
        <w:fldChar w:fldCharType="begin"/>
      </w:r>
      <w:r w:rsidR="00C3033F" w:rsidRPr="00C3033F">
        <w:rPr>
          <w:i/>
        </w:rPr>
        <w:instrText xml:space="preserve"> REF _Ref18938638 \h </w:instrText>
      </w:r>
      <w:r w:rsidR="00C3033F">
        <w:rPr>
          <w:i/>
        </w:rPr>
        <w:instrText xml:space="preserve"> \* MERGEFORMAT </w:instrText>
      </w:r>
      <w:r w:rsidR="00C3033F" w:rsidRPr="00C3033F">
        <w:rPr>
          <w:i/>
        </w:rPr>
      </w:r>
      <w:r w:rsidR="00C3033F" w:rsidRPr="00C3033F">
        <w:rPr>
          <w:i/>
        </w:rPr>
        <w:fldChar w:fldCharType="separate"/>
      </w:r>
      <w:r w:rsidR="00C3033F" w:rsidRPr="00C3033F">
        <w:rPr>
          <w:i/>
        </w:rPr>
        <w:t xml:space="preserve">Рисунок </w:t>
      </w:r>
      <w:r w:rsidR="00C3033F" w:rsidRPr="00C3033F">
        <w:rPr>
          <w:i/>
          <w:noProof/>
        </w:rPr>
        <w:t>13</w:t>
      </w:r>
      <w:r w:rsidR="00C3033F" w:rsidRPr="00C3033F">
        <w:rPr>
          <w:i/>
        </w:rPr>
        <w:fldChar w:fldCharType="end"/>
      </w:r>
      <w:r w:rsidRPr="001E03EF">
        <w:rPr>
          <w:i/>
        </w:rPr>
        <w:t>)</w:t>
      </w:r>
      <w:r>
        <w:t>.</w:t>
      </w:r>
      <w:r w:rsidRPr="00035980">
        <w:t xml:space="preserve"> Изначально выбирается год, а затем в выпадающем списке период указанного года: год, квартал (используется для форм Росстата</w:t>
      </w:r>
      <w:r>
        <w:t xml:space="preserve"> и форм 14-МО</w:t>
      </w:r>
      <w:r w:rsidRPr="00035980">
        <w:t xml:space="preserve">), месяц, неделю </w:t>
      </w:r>
      <w:r w:rsidRPr="00F37F0E">
        <w:t>или определенный день.</w:t>
      </w:r>
    </w:p>
    <w:p w:rsidR="00162F3A" w:rsidRDefault="00C300B2" w:rsidP="00162F3A">
      <w:pPr>
        <w:spacing w:after="120"/>
        <w:contextualSpacing/>
        <w:jc w:val="center"/>
      </w:pPr>
      <w:r>
        <w:rPr>
          <w:noProof/>
        </w:rPr>
        <w:drawing>
          <wp:inline distT="0" distB="0" distL="0" distR="0" wp14:anchorId="70C38D7F" wp14:editId="1918264B">
            <wp:extent cx="2501900" cy="716280"/>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1900" cy="716280"/>
                    </a:xfrm>
                    <a:prstGeom prst="rect">
                      <a:avLst/>
                    </a:prstGeom>
                    <a:noFill/>
                    <a:ln>
                      <a:noFill/>
                    </a:ln>
                  </pic:spPr>
                </pic:pic>
              </a:graphicData>
            </a:graphic>
          </wp:inline>
        </w:drawing>
      </w:r>
    </w:p>
    <w:p w:rsidR="00162F3A" w:rsidRDefault="00162F3A" w:rsidP="00716302">
      <w:pPr>
        <w:pStyle w:val="affffff2"/>
        <w:spacing w:line="480" w:lineRule="auto"/>
        <w:jc w:val="center"/>
      </w:pPr>
      <w:bookmarkStart w:id="50" w:name="_Ref18938638"/>
      <w:r>
        <w:t xml:space="preserve">Рисунок </w:t>
      </w:r>
      <w:fldSimple w:instr=" SEQ Рисунок \* ARABIC ">
        <w:r w:rsidR="00072FF5">
          <w:rPr>
            <w:noProof/>
          </w:rPr>
          <w:t>13</w:t>
        </w:r>
      </w:fldSimple>
      <w:bookmarkEnd w:id="50"/>
      <w:r>
        <w:t>. Настройка периода отбора</w:t>
      </w:r>
    </w:p>
    <w:tbl>
      <w:tblPr>
        <w:tblW w:w="10181" w:type="dxa"/>
        <w:tblInd w:w="409" w:type="dxa"/>
        <w:tblLook w:val="01E0" w:firstRow="1" w:lastRow="1" w:firstColumn="1" w:lastColumn="1" w:noHBand="0" w:noVBand="0"/>
      </w:tblPr>
      <w:tblGrid>
        <w:gridCol w:w="1159"/>
        <w:gridCol w:w="9022"/>
      </w:tblGrid>
      <w:tr w:rsidR="00162F3A" w:rsidRPr="00F37F0E" w:rsidTr="00162F3A">
        <w:tc>
          <w:tcPr>
            <w:tcW w:w="1159" w:type="dxa"/>
            <w:vAlign w:val="center"/>
          </w:tcPr>
          <w:p w:rsidR="00162F3A" w:rsidRPr="00310D93" w:rsidRDefault="00162F3A" w:rsidP="00162F3A">
            <w:pPr>
              <w:pStyle w:val="affffff0"/>
              <w:rPr>
                <w:sz w:val="22"/>
                <w:szCs w:val="22"/>
              </w:rPr>
            </w:pPr>
            <w:r w:rsidRPr="00310D93">
              <w:rPr>
                <w:noProof/>
                <w:sz w:val="22"/>
                <w:szCs w:val="22"/>
              </w:rPr>
              <w:drawing>
                <wp:inline distT="0" distB="0" distL="0" distR="0" wp14:anchorId="4E81C71D" wp14:editId="63C08264">
                  <wp:extent cx="314325" cy="304800"/>
                  <wp:effectExtent l="0" t="0" r="952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162F3A" w:rsidRPr="00F37F0E" w:rsidRDefault="00162F3A" w:rsidP="00162F3A">
            <w:pPr>
              <w:pStyle w:val="affffff0"/>
              <w:rPr>
                <w:rFonts w:ascii="Times New Roman" w:hAnsi="Times New Roman" w:cs="Times New Roman"/>
                <w:sz w:val="24"/>
                <w:szCs w:val="24"/>
                <w:u w:val="single"/>
              </w:rPr>
            </w:pPr>
            <w:r w:rsidRPr="00F37F0E">
              <w:rPr>
                <w:rFonts w:ascii="Times New Roman" w:hAnsi="Times New Roman" w:cs="Times New Roman"/>
                <w:sz w:val="24"/>
                <w:szCs w:val="24"/>
                <w:u w:val="single"/>
              </w:rPr>
              <w:t>Отчеты отбираются по последнему дню выбранного периода, то есть, для отображения отчетов, например, за 2 квартал</w:t>
            </w:r>
            <w:r>
              <w:rPr>
                <w:rFonts w:ascii="Times New Roman" w:hAnsi="Times New Roman" w:cs="Times New Roman"/>
                <w:sz w:val="24"/>
                <w:szCs w:val="24"/>
                <w:u w:val="single"/>
              </w:rPr>
              <w:t>,</w:t>
            </w:r>
            <w:r w:rsidRPr="00F37F0E">
              <w:rPr>
                <w:rFonts w:ascii="Times New Roman" w:hAnsi="Times New Roman" w:cs="Times New Roman"/>
                <w:sz w:val="24"/>
                <w:szCs w:val="24"/>
                <w:u w:val="single"/>
              </w:rPr>
              <w:t xml:space="preserve"> необходимо выбрать месяц июнь, за 3 квартал  - сентябрь и т.д.</w:t>
            </w:r>
          </w:p>
        </w:tc>
      </w:tr>
      <w:tr w:rsidR="00162F3A" w:rsidRPr="00F37F0E" w:rsidTr="00162F3A">
        <w:tc>
          <w:tcPr>
            <w:tcW w:w="1159" w:type="dxa"/>
            <w:vAlign w:val="center"/>
          </w:tcPr>
          <w:p w:rsidR="00162F3A" w:rsidRPr="00310D93" w:rsidRDefault="00162F3A" w:rsidP="00162F3A">
            <w:pPr>
              <w:pStyle w:val="affffff0"/>
              <w:rPr>
                <w:sz w:val="22"/>
                <w:szCs w:val="22"/>
              </w:rPr>
            </w:pPr>
          </w:p>
        </w:tc>
        <w:tc>
          <w:tcPr>
            <w:tcW w:w="9022" w:type="dxa"/>
            <w:shd w:val="clear" w:color="auto" w:fill="E6E6E6"/>
          </w:tcPr>
          <w:p w:rsidR="00162F3A" w:rsidRPr="00BF4BE5" w:rsidRDefault="00162F3A" w:rsidP="00162F3A">
            <w:pPr>
              <w:pStyle w:val="affffff0"/>
              <w:rPr>
                <w:rFonts w:ascii="Times New Roman" w:hAnsi="Times New Roman" w:cs="Times New Roman"/>
                <w:sz w:val="24"/>
                <w:szCs w:val="24"/>
                <w:u w:val="single"/>
              </w:rPr>
            </w:pPr>
            <w:r w:rsidRPr="00BF4BE5">
              <w:rPr>
                <w:rFonts w:ascii="Times New Roman" w:hAnsi="Times New Roman" w:cs="Times New Roman"/>
                <w:noProof/>
                <w:sz w:val="24"/>
                <w:szCs w:val="24"/>
                <w:u w:val="single"/>
              </w:rPr>
              <w:t xml:space="preserve">Следует отметить, что при следующем входе в режим </w:t>
            </w:r>
            <w:r>
              <w:rPr>
                <w:rFonts w:ascii="Times New Roman" w:hAnsi="Times New Roman" w:cs="Times New Roman"/>
                <w:noProof/>
                <w:sz w:val="24"/>
                <w:szCs w:val="24"/>
                <w:u w:val="single"/>
              </w:rPr>
              <w:t xml:space="preserve">«Работа с отчетностью» </w:t>
            </w:r>
            <w:r w:rsidRPr="00BF4BE5">
              <w:rPr>
                <w:rFonts w:ascii="Times New Roman" w:hAnsi="Times New Roman" w:cs="Times New Roman"/>
                <w:noProof/>
                <w:sz w:val="24"/>
                <w:szCs w:val="24"/>
                <w:u w:val="single"/>
              </w:rPr>
              <w:t>заданный условями отбора период сохраняется</w:t>
            </w:r>
          </w:p>
        </w:tc>
      </w:tr>
    </w:tbl>
    <w:p w:rsidR="00162F3A" w:rsidRDefault="00162F3A" w:rsidP="00162F3A">
      <w:pPr>
        <w:spacing w:after="120"/>
        <w:ind w:firstLine="709"/>
        <w:contextualSpacing/>
        <w:rPr>
          <w:noProof/>
        </w:rPr>
      </w:pPr>
    </w:p>
    <w:p w:rsidR="00162F3A" w:rsidRDefault="00162F3A" w:rsidP="00162F3A">
      <w:pPr>
        <w:ind w:firstLine="709"/>
      </w:pPr>
      <w:proofErr w:type="gramStart"/>
      <w:r>
        <w:t>2</w:t>
      </w:r>
      <w:r w:rsidRPr="00035980">
        <w:t xml:space="preserve">) </w:t>
      </w:r>
      <w:r w:rsidRPr="000F62E1">
        <w:rPr>
          <w:b/>
        </w:rPr>
        <w:t>Дерево организаций и бюджетов</w:t>
      </w:r>
      <w:r>
        <w:rPr>
          <w:b/>
        </w:rPr>
        <w:t xml:space="preserve"> </w:t>
      </w:r>
      <w:r w:rsidRPr="00C3033F">
        <w:rPr>
          <w:i/>
        </w:rPr>
        <w:t>(</w:t>
      </w:r>
      <w:r w:rsidR="00C3033F" w:rsidRPr="00C3033F">
        <w:rPr>
          <w:i/>
        </w:rPr>
        <w:fldChar w:fldCharType="begin"/>
      </w:r>
      <w:r w:rsidR="00C3033F" w:rsidRPr="00C3033F">
        <w:rPr>
          <w:i/>
        </w:rPr>
        <w:instrText xml:space="preserve"> REF _Ref18938685 \h  \* MERGEFORMAT </w:instrText>
      </w:r>
      <w:r w:rsidR="00C3033F" w:rsidRPr="00C3033F">
        <w:rPr>
          <w:i/>
        </w:rPr>
      </w:r>
      <w:r w:rsidR="00C3033F" w:rsidRPr="00C3033F">
        <w:rPr>
          <w:i/>
        </w:rPr>
        <w:fldChar w:fldCharType="separate"/>
      </w:r>
      <w:r w:rsidR="00C3033F" w:rsidRPr="00C3033F">
        <w:rPr>
          <w:i/>
        </w:rPr>
        <w:t xml:space="preserve">Рисунок </w:t>
      </w:r>
      <w:r w:rsidR="00C3033F" w:rsidRPr="00C3033F">
        <w:rPr>
          <w:i/>
          <w:noProof/>
        </w:rPr>
        <w:t>14</w:t>
      </w:r>
      <w:r w:rsidR="00C3033F" w:rsidRPr="00C3033F">
        <w:rPr>
          <w:i/>
        </w:rPr>
        <w:fldChar w:fldCharType="end"/>
      </w:r>
      <w:r w:rsidRPr="002B139E">
        <w:rPr>
          <w:i/>
        </w:rPr>
        <w:t>)</w:t>
      </w:r>
      <w:r>
        <w:rPr>
          <w:i/>
        </w:rPr>
        <w:t xml:space="preserve"> - </w:t>
      </w:r>
      <w:r w:rsidRPr="00184AB0">
        <w:t xml:space="preserve">в </w:t>
      </w:r>
      <w:r w:rsidRPr="00035980">
        <w:t>данном поле пользователю представлены только те организации, к которым у него открыт доступ.</w:t>
      </w:r>
      <w:proofErr w:type="gramEnd"/>
      <w:r w:rsidRPr="00035980">
        <w:t xml:space="preserve"> Для выбора какого</w:t>
      </w:r>
      <w:r>
        <w:t xml:space="preserve"> -</w:t>
      </w:r>
      <w:r w:rsidRPr="00035980">
        <w:t xml:space="preserve"> либо узла необходимо выделить его галочкой в общем списке (при включенной опции</w:t>
      </w:r>
      <w:r>
        <w:t xml:space="preserve"> </w:t>
      </w:r>
      <w:r w:rsidR="002975E3">
        <w:rPr>
          <w:noProof/>
        </w:rPr>
        <w:drawing>
          <wp:inline distT="0" distB="0" distL="0" distR="0" wp14:anchorId="6B5734E1" wp14:editId="0B9493ED">
            <wp:extent cx="232913" cy="19863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2970" cy="198681"/>
                    </a:xfrm>
                    <a:prstGeom prst="rect">
                      <a:avLst/>
                    </a:prstGeom>
                    <a:noFill/>
                    <a:ln>
                      <a:noFill/>
                    </a:ln>
                  </pic:spPr>
                </pic:pic>
              </a:graphicData>
            </a:graphic>
          </wp:inline>
        </w:drawing>
      </w:r>
      <w:r w:rsidRPr="00035980">
        <w:t xml:space="preserve"> </w:t>
      </w:r>
      <w:r w:rsidRPr="00B46F81">
        <w:rPr>
          <w:b/>
        </w:rPr>
        <w:t>«Фильтр по организациям»</w:t>
      </w:r>
      <w:r w:rsidRPr="00035980">
        <w:t>)</w:t>
      </w:r>
      <w:r>
        <w:t>,</w:t>
      </w:r>
      <w:r w:rsidRPr="00035980">
        <w:t xml:space="preserve"> либо встать на него курсором.</w:t>
      </w:r>
    </w:p>
    <w:p w:rsidR="00162F3A" w:rsidRDefault="00C300B2" w:rsidP="00162F3A">
      <w:pPr>
        <w:jc w:val="center"/>
        <w:rPr>
          <w:b/>
        </w:rPr>
      </w:pPr>
      <w:r>
        <w:rPr>
          <w:noProof/>
        </w:rPr>
        <w:drawing>
          <wp:inline distT="0" distB="0" distL="0" distR="0" wp14:anchorId="5DFBAC0F" wp14:editId="1B04A7CC">
            <wp:extent cx="2639683" cy="3517966"/>
            <wp:effectExtent l="0" t="0" r="889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45889" cy="3526236"/>
                    </a:xfrm>
                    <a:prstGeom prst="rect">
                      <a:avLst/>
                    </a:prstGeom>
                    <a:noFill/>
                    <a:ln>
                      <a:noFill/>
                    </a:ln>
                  </pic:spPr>
                </pic:pic>
              </a:graphicData>
            </a:graphic>
          </wp:inline>
        </w:drawing>
      </w:r>
    </w:p>
    <w:p w:rsidR="00162F3A" w:rsidRDefault="00162F3A" w:rsidP="00716302">
      <w:pPr>
        <w:pStyle w:val="affffff2"/>
        <w:spacing w:line="480" w:lineRule="auto"/>
        <w:jc w:val="center"/>
      </w:pPr>
      <w:bookmarkStart w:id="51" w:name="_Ref18938685"/>
      <w:r>
        <w:t xml:space="preserve">Рисунок </w:t>
      </w:r>
      <w:fldSimple w:instr=" SEQ Рисунок \* ARABIC ">
        <w:r w:rsidR="00072FF5">
          <w:rPr>
            <w:noProof/>
          </w:rPr>
          <w:t>14</w:t>
        </w:r>
      </w:fldSimple>
      <w:bookmarkEnd w:id="51"/>
      <w:r>
        <w:t>. Дерево организаций и бюджетов</w:t>
      </w:r>
    </w:p>
    <w:p w:rsidR="00162F3A" w:rsidRDefault="00162F3A" w:rsidP="00162F3A">
      <w:pPr>
        <w:ind w:firstLine="709"/>
      </w:pPr>
      <w:r w:rsidRPr="00035980">
        <w:t>Для поиска и выбора необходимых организаций можно</w:t>
      </w:r>
      <w:r>
        <w:t xml:space="preserve"> воспользоваться функцией </w:t>
      </w:r>
      <w:r w:rsidRPr="00C07F42">
        <w:rPr>
          <w:b/>
        </w:rPr>
        <w:t>Поиска</w:t>
      </w:r>
      <w:r>
        <w:t>. Для этого необходимо нажать кнопку</w:t>
      </w:r>
      <w:r w:rsidRPr="00035980">
        <w:t xml:space="preserve"> </w:t>
      </w:r>
      <w:r w:rsidR="00C300B2">
        <w:rPr>
          <w:noProof/>
        </w:rPr>
        <w:drawing>
          <wp:inline distT="0" distB="0" distL="0" distR="0" wp14:anchorId="1CA6099D" wp14:editId="28CB90F9">
            <wp:extent cx="241300" cy="21590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035980">
        <w:t xml:space="preserve"> </w:t>
      </w:r>
      <w:r w:rsidRPr="00035980">
        <w:rPr>
          <w:b/>
        </w:rPr>
        <w:t>Поиск</w:t>
      </w:r>
      <w:r>
        <w:rPr>
          <w:b/>
        </w:rPr>
        <w:t xml:space="preserve"> </w:t>
      </w:r>
      <w:r w:rsidRPr="007B1CF5">
        <w:t xml:space="preserve">и в появившемся поле </w:t>
      </w:r>
      <w:r w:rsidRPr="00C07F42">
        <w:rPr>
          <w:b/>
        </w:rPr>
        <w:t>«Найти»</w:t>
      </w:r>
      <w:r>
        <w:t xml:space="preserve"> ввести полное наименование организации (бюджета) либо только фрагмент. После нажатия кнопки </w:t>
      </w:r>
      <w:r>
        <w:rPr>
          <w:noProof/>
        </w:rPr>
        <w:drawing>
          <wp:inline distT="0" distB="0" distL="0" distR="0" wp14:anchorId="24855821" wp14:editId="2A92C241">
            <wp:extent cx="238125" cy="219075"/>
            <wp:effectExtent l="0" t="0" r="9525"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38125" cy="219075"/>
                    </a:xfrm>
                    <a:prstGeom prst="rect">
                      <a:avLst/>
                    </a:prstGeom>
                  </pic:spPr>
                </pic:pic>
              </a:graphicData>
            </a:graphic>
          </wp:inline>
        </w:drawing>
      </w:r>
      <w:r>
        <w:t xml:space="preserve"> будет произведен отбор организаций. Результаты будут представлены в </w:t>
      </w:r>
      <w:proofErr w:type="gramStart"/>
      <w:r>
        <w:t>виде</w:t>
      </w:r>
      <w:proofErr w:type="gramEnd"/>
      <w:r>
        <w:t xml:space="preserve"> списка </w:t>
      </w:r>
      <w:r w:rsidRPr="00C07F42">
        <w:rPr>
          <w:i/>
        </w:rPr>
        <w:t>(</w:t>
      </w:r>
      <w:r w:rsidRPr="00C07F42">
        <w:rPr>
          <w:i/>
        </w:rPr>
        <w:fldChar w:fldCharType="begin"/>
      </w:r>
      <w:r w:rsidRPr="00C07F42">
        <w:rPr>
          <w:i/>
        </w:rPr>
        <w:instrText xml:space="preserve"> REF _Ref492304278 \h </w:instrText>
      </w:r>
      <w:r>
        <w:rPr>
          <w:i/>
        </w:rPr>
        <w:instrText xml:space="preserve"> \* MERGEFORMAT </w:instrText>
      </w:r>
      <w:r w:rsidRPr="00C07F42">
        <w:rPr>
          <w:i/>
        </w:rPr>
      </w:r>
      <w:r w:rsidRPr="00C07F42">
        <w:rPr>
          <w:i/>
        </w:rPr>
        <w:fldChar w:fldCharType="separate"/>
      </w:r>
      <w:r w:rsidR="00072FF5" w:rsidRPr="00072FF5">
        <w:rPr>
          <w:i/>
        </w:rPr>
        <w:t xml:space="preserve">Рисунок </w:t>
      </w:r>
      <w:r w:rsidR="00072FF5" w:rsidRPr="00072FF5">
        <w:rPr>
          <w:i/>
          <w:noProof/>
        </w:rPr>
        <w:t>15</w:t>
      </w:r>
      <w:r w:rsidRPr="00C07F42">
        <w:rPr>
          <w:i/>
        </w:rPr>
        <w:fldChar w:fldCharType="end"/>
      </w:r>
      <w:r w:rsidRPr="00C07F42">
        <w:rPr>
          <w:i/>
        </w:rPr>
        <w:t>).</w:t>
      </w:r>
      <w:r>
        <w:t xml:space="preserve"> </w:t>
      </w:r>
      <w:r w:rsidRPr="007B1CF5">
        <w:t xml:space="preserve"> </w:t>
      </w:r>
      <w:r>
        <w:t>Переход к выбранной организации осуществляется по двойному клику мыши.</w:t>
      </w:r>
    </w:p>
    <w:p w:rsidR="00162F3A" w:rsidRDefault="000F7B12" w:rsidP="00162F3A">
      <w:pPr>
        <w:jc w:val="center"/>
      </w:pPr>
      <w:r>
        <w:rPr>
          <w:noProof/>
        </w:rPr>
        <w:drawing>
          <wp:inline distT="0" distB="0" distL="0" distR="0" wp14:anchorId="5B331067" wp14:editId="5109229F">
            <wp:extent cx="2786332" cy="392635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88734" cy="3929741"/>
                    </a:xfrm>
                    <a:prstGeom prst="rect">
                      <a:avLst/>
                    </a:prstGeom>
                    <a:noFill/>
                    <a:ln>
                      <a:noFill/>
                    </a:ln>
                  </pic:spPr>
                </pic:pic>
              </a:graphicData>
            </a:graphic>
          </wp:inline>
        </w:drawing>
      </w:r>
    </w:p>
    <w:p w:rsidR="00162F3A" w:rsidRDefault="00162F3A" w:rsidP="00716302">
      <w:pPr>
        <w:pStyle w:val="affffff2"/>
        <w:spacing w:line="480" w:lineRule="auto"/>
        <w:jc w:val="center"/>
      </w:pPr>
      <w:bookmarkStart w:id="52" w:name="_Ref492304278"/>
      <w:r>
        <w:t xml:space="preserve">Рисунок </w:t>
      </w:r>
      <w:fldSimple w:instr=" SEQ Рисунок \* ARABIC ">
        <w:r w:rsidR="00072FF5">
          <w:rPr>
            <w:noProof/>
          </w:rPr>
          <w:t>15</w:t>
        </w:r>
      </w:fldSimple>
      <w:bookmarkEnd w:id="52"/>
      <w:r>
        <w:t>. Поиск в Дереве организаций и бюджетов</w:t>
      </w:r>
    </w:p>
    <w:p w:rsidR="00162F3A" w:rsidRDefault="00162F3A" w:rsidP="00162F3A">
      <w:pPr>
        <w:ind w:firstLine="709"/>
      </w:pPr>
      <w:r w:rsidRPr="00035980">
        <w:t xml:space="preserve">Также можно воспользоваться выбором всех организаций (кнопка </w:t>
      </w:r>
      <w:r w:rsidR="000F7B12">
        <w:rPr>
          <w:noProof/>
        </w:rPr>
        <w:drawing>
          <wp:inline distT="0" distB="0" distL="0" distR="0" wp14:anchorId="66821A7B" wp14:editId="283ED007">
            <wp:extent cx="1224915" cy="2159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4915" cy="215900"/>
                    </a:xfrm>
                    <a:prstGeom prst="rect">
                      <a:avLst/>
                    </a:prstGeom>
                    <a:noFill/>
                    <a:ln>
                      <a:noFill/>
                    </a:ln>
                  </pic:spPr>
                </pic:pic>
              </a:graphicData>
            </a:graphic>
          </wp:inline>
        </w:drawing>
      </w:r>
      <w:r w:rsidRPr="00035980">
        <w:t xml:space="preserve">) или отобрать несколько организаций по фильтру. При нажатии кнопки </w:t>
      </w:r>
      <w:r w:rsidR="000F7B12">
        <w:rPr>
          <w:noProof/>
        </w:rPr>
        <w:drawing>
          <wp:inline distT="0" distB="0" distL="0" distR="0" wp14:anchorId="0CBF733D" wp14:editId="27B4A4B5">
            <wp:extent cx="232913" cy="19863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2970" cy="198681"/>
                    </a:xfrm>
                    <a:prstGeom prst="rect">
                      <a:avLst/>
                    </a:prstGeom>
                    <a:noFill/>
                    <a:ln>
                      <a:noFill/>
                    </a:ln>
                  </pic:spPr>
                </pic:pic>
              </a:graphicData>
            </a:graphic>
          </wp:inline>
        </w:drawing>
      </w:r>
      <w:r w:rsidRPr="00035980">
        <w:t xml:space="preserve"> </w:t>
      </w:r>
      <w:r w:rsidRPr="00035980">
        <w:rPr>
          <w:b/>
        </w:rPr>
        <w:t xml:space="preserve">Фильтр по организациям </w:t>
      </w:r>
      <w:r w:rsidRPr="00035980">
        <w:t>возле наименований организаций и бюджетов появляется поле для выделения. Пользователь может отметить галочками необходимые узлы дерева организаций и бюджетов.</w:t>
      </w:r>
    </w:p>
    <w:p w:rsidR="00162F3A" w:rsidRDefault="00162F3A" w:rsidP="00162F3A">
      <w:pPr>
        <w:ind w:firstLine="709"/>
      </w:pPr>
      <w:r>
        <w:t>При помощи кнопки</w:t>
      </w:r>
      <w:proofErr w:type="gramStart"/>
      <w:r>
        <w:t xml:space="preserve"> </w:t>
      </w:r>
      <w:r>
        <w:rPr>
          <w:noProof/>
        </w:rPr>
        <w:drawing>
          <wp:inline distT="0" distB="0" distL="0" distR="0" wp14:anchorId="581F7A69" wp14:editId="4AA7F2FF">
            <wp:extent cx="266700" cy="2476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66700" cy="247650"/>
                    </a:xfrm>
                    <a:prstGeom prst="rect">
                      <a:avLst/>
                    </a:prstGeom>
                  </pic:spPr>
                </pic:pic>
              </a:graphicData>
            </a:graphic>
          </wp:inline>
        </w:drawing>
      </w:r>
      <w:r>
        <w:t xml:space="preserve"> </w:t>
      </w:r>
      <w:r w:rsidRPr="00C07F42">
        <w:rPr>
          <w:b/>
        </w:rPr>
        <w:t>О</w:t>
      </w:r>
      <w:proofErr w:type="gramEnd"/>
      <w:r w:rsidRPr="00C07F42">
        <w:rPr>
          <w:b/>
        </w:rPr>
        <w:t>тметить подчиненные</w:t>
      </w:r>
      <w:r>
        <w:t xml:space="preserve"> возможно выделение первичных, выделение на 1 уровень вниз или выделение только подчиненных организаций. Кнопка</w:t>
      </w:r>
      <w:proofErr w:type="gramStart"/>
      <w:r>
        <w:t xml:space="preserve"> </w:t>
      </w:r>
      <w:r w:rsidR="000F7B12">
        <w:rPr>
          <w:noProof/>
        </w:rPr>
        <w:drawing>
          <wp:inline distT="0" distB="0" distL="0" distR="0" wp14:anchorId="28220D36" wp14:editId="3D618BA9">
            <wp:extent cx="230990" cy="224287"/>
            <wp:effectExtent l="0" t="0" r="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1141" cy="224433"/>
                    </a:xfrm>
                    <a:prstGeom prst="rect">
                      <a:avLst/>
                    </a:prstGeom>
                    <a:noFill/>
                    <a:ln>
                      <a:noFill/>
                    </a:ln>
                  </pic:spPr>
                </pic:pic>
              </a:graphicData>
            </a:graphic>
          </wp:inline>
        </w:drawing>
      </w:r>
      <w:r>
        <w:t xml:space="preserve"> </w:t>
      </w:r>
      <w:r w:rsidRPr="00C07F42">
        <w:rPr>
          <w:b/>
        </w:rPr>
        <w:t>Р</w:t>
      </w:r>
      <w:proofErr w:type="gramEnd"/>
      <w:r w:rsidRPr="00C07F42">
        <w:rPr>
          <w:b/>
        </w:rPr>
        <w:t>азметить все</w:t>
      </w:r>
      <w:r>
        <w:t xml:space="preserve">  снимет выделение отмеченных организаций (бюджетов).</w:t>
      </w:r>
    </w:p>
    <w:p w:rsidR="00162F3A" w:rsidRPr="00FB490A" w:rsidRDefault="00162F3A" w:rsidP="00162F3A">
      <w:pPr>
        <w:ind w:firstLine="709"/>
      </w:pPr>
      <w:r w:rsidRPr="00FB490A">
        <w:t xml:space="preserve">При </w:t>
      </w:r>
      <w:r>
        <w:t xml:space="preserve"> помощи </w:t>
      </w:r>
      <w:r w:rsidRPr="00FB490A">
        <w:t xml:space="preserve"> кнопки </w:t>
      </w:r>
      <w:r w:rsidR="000F7B12">
        <w:rPr>
          <w:noProof/>
        </w:rPr>
        <w:drawing>
          <wp:inline distT="0" distB="0" distL="0" distR="0" wp14:anchorId="6237B154" wp14:editId="0D9AC2AE">
            <wp:extent cx="207034" cy="207034"/>
            <wp:effectExtent l="0" t="0" r="254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264" cy="207264"/>
                    </a:xfrm>
                    <a:prstGeom prst="rect">
                      <a:avLst/>
                    </a:prstGeom>
                    <a:noFill/>
                    <a:ln>
                      <a:noFill/>
                    </a:ln>
                  </pic:spPr>
                </pic:pic>
              </a:graphicData>
            </a:graphic>
          </wp:inline>
        </w:drawing>
      </w:r>
      <w:r w:rsidRPr="00FB490A">
        <w:t xml:space="preserve"> </w:t>
      </w:r>
      <w:r>
        <w:rPr>
          <w:b/>
        </w:rPr>
        <w:t xml:space="preserve">Реквизиты </w:t>
      </w:r>
      <w:proofErr w:type="gramStart"/>
      <w:r>
        <w:rPr>
          <w:b/>
        </w:rPr>
        <w:t>узла</w:t>
      </w:r>
      <w:proofErr w:type="gramEnd"/>
      <w:r w:rsidRPr="00FB490A">
        <w:t xml:space="preserve"> возможно открыть для просмотра данные по организации, предварительно выделив её в </w:t>
      </w:r>
      <w:r>
        <w:t>Дереве</w:t>
      </w:r>
      <w:r w:rsidRPr="00FB490A">
        <w:t xml:space="preserve"> организаций и бюджетов.</w:t>
      </w:r>
    </w:p>
    <w:p w:rsidR="00162F3A" w:rsidRPr="00035980" w:rsidRDefault="00162F3A" w:rsidP="00162F3A">
      <w:pPr>
        <w:spacing w:after="120"/>
        <w:ind w:firstLine="709"/>
        <w:contextualSpacing/>
      </w:pPr>
      <w:r>
        <w:t>3</w:t>
      </w:r>
      <w:r w:rsidRPr="00035980">
        <w:t xml:space="preserve">) </w:t>
      </w:r>
      <w:r>
        <w:rPr>
          <w:b/>
        </w:rPr>
        <w:t xml:space="preserve">Фильтр по группам форм - </w:t>
      </w:r>
      <w:r w:rsidRPr="00035980">
        <w:t xml:space="preserve"> служит для отбора отчетов принадлежащих к одной или нескольким группам. Для отбора той или иной формы отчета необходимо выделить её в общем списке форм. Для отображения всех отчетов независимо от групп, в которые они входят, необходимо отметить опцию </w:t>
      </w:r>
      <w:r w:rsidRPr="00035980">
        <w:rPr>
          <w:noProof/>
        </w:rPr>
        <w:drawing>
          <wp:inline distT="0" distB="0" distL="0" distR="0" wp14:anchorId="052B348D" wp14:editId="658BC68F">
            <wp:extent cx="676275" cy="228600"/>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76275" cy="228600"/>
                    </a:xfrm>
                    <a:prstGeom prst="rect">
                      <a:avLst/>
                    </a:prstGeom>
                  </pic:spPr>
                </pic:pic>
              </a:graphicData>
            </a:graphic>
          </wp:inline>
        </w:drawing>
      </w:r>
      <w:r w:rsidRPr="00035980">
        <w:t>.</w:t>
      </w:r>
    </w:p>
    <w:p w:rsidR="00162F3A" w:rsidRPr="00035980" w:rsidRDefault="00162F3A" w:rsidP="00162F3A">
      <w:pPr>
        <w:ind w:firstLine="709"/>
      </w:pPr>
    </w:p>
    <w:p w:rsidR="00162F3A" w:rsidRDefault="00162F3A" w:rsidP="00162F3A">
      <w:pPr>
        <w:ind w:firstLine="709"/>
      </w:pPr>
      <w:r w:rsidRPr="00035980">
        <w:t>В правой части окна режима «Работа с отчетностью»</w:t>
      </w:r>
      <w:r>
        <w:t xml:space="preserve"> </w:t>
      </w:r>
      <w:r w:rsidRPr="00C375B8">
        <w:rPr>
          <w:i/>
        </w:rPr>
        <w:t>(</w:t>
      </w:r>
      <w:r w:rsidR="00C3033F" w:rsidRPr="00C3033F">
        <w:rPr>
          <w:i/>
        </w:rPr>
        <w:fldChar w:fldCharType="begin"/>
      </w:r>
      <w:r w:rsidR="00C3033F" w:rsidRPr="00C3033F">
        <w:rPr>
          <w:i/>
        </w:rPr>
        <w:instrText xml:space="preserve"> REF _Ref18938718 \h  \* MERGEFORMAT </w:instrText>
      </w:r>
      <w:r w:rsidR="00C3033F" w:rsidRPr="00C3033F">
        <w:rPr>
          <w:i/>
        </w:rPr>
      </w:r>
      <w:r w:rsidR="00C3033F" w:rsidRPr="00C3033F">
        <w:rPr>
          <w:i/>
        </w:rPr>
        <w:fldChar w:fldCharType="separate"/>
      </w:r>
      <w:r w:rsidR="00C3033F" w:rsidRPr="00C3033F">
        <w:rPr>
          <w:i/>
        </w:rPr>
        <w:t xml:space="preserve">Рисунок </w:t>
      </w:r>
      <w:r w:rsidR="00C3033F" w:rsidRPr="00C3033F">
        <w:rPr>
          <w:i/>
          <w:noProof/>
        </w:rPr>
        <w:t>16</w:t>
      </w:r>
      <w:r w:rsidR="00C3033F" w:rsidRPr="00C3033F">
        <w:rPr>
          <w:i/>
        </w:rPr>
        <w:fldChar w:fldCharType="end"/>
      </w:r>
      <w:r w:rsidRPr="00C375B8">
        <w:rPr>
          <w:i/>
        </w:rPr>
        <w:t>)</w:t>
      </w:r>
      <w:r w:rsidRPr="00035980">
        <w:t xml:space="preserve"> отображается весь список доступных пользователю отчетов за выбранный период по выбранной организации (бюджету).  Пользователь может просматривать только те отчеты, к которым у него открыт доступ и по тем организациям, которые ему доступны.</w:t>
      </w:r>
    </w:p>
    <w:p w:rsidR="00162F3A" w:rsidRDefault="00162F3A" w:rsidP="00162F3A">
      <w:pPr>
        <w:ind w:firstLine="709"/>
      </w:pPr>
    </w:p>
    <w:p w:rsidR="00162F3A" w:rsidRDefault="00162F3A" w:rsidP="00162F3A">
      <w:pPr>
        <w:ind w:firstLine="709"/>
      </w:pPr>
    </w:p>
    <w:p w:rsidR="00162F3A" w:rsidRDefault="00162F3A" w:rsidP="00162F3A">
      <w:pPr>
        <w:ind w:firstLine="709"/>
      </w:pPr>
    </w:p>
    <w:p w:rsidR="00162F3A" w:rsidRDefault="00162F3A" w:rsidP="00EF541B"/>
    <w:p w:rsidR="00162F3A" w:rsidRDefault="00EF541B" w:rsidP="004B6B8E">
      <w:pPr>
        <w:jc w:val="center"/>
      </w:pPr>
      <w:r>
        <w:rPr>
          <w:noProof/>
        </w:rPr>
        <w:drawing>
          <wp:inline distT="0" distB="0" distL="0" distR="0" wp14:anchorId="3E4D44C6" wp14:editId="35543E31">
            <wp:extent cx="6477000" cy="22574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77000" cy="2257425"/>
                    </a:xfrm>
                    <a:prstGeom prst="rect">
                      <a:avLst/>
                    </a:prstGeom>
                    <a:noFill/>
                    <a:ln>
                      <a:noFill/>
                    </a:ln>
                  </pic:spPr>
                </pic:pic>
              </a:graphicData>
            </a:graphic>
          </wp:inline>
        </w:drawing>
      </w:r>
    </w:p>
    <w:p w:rsidR="00162F3A" w:rsidRDefault="00162F3A" w:rsidP="004B6B8E">
      <w:pPr>
        <w:pStyle w:val="affffff2"/>
        <w:spacing w:line="480" w:lineRule="auto"/>
        <w:jc w:val="center"/>
      </w:pPr>
      <w:bookmarkStart w:id="53" w:name="_Ref18938718"/>
      <w:r>
        <w:t xml:space="preserve">Рисунок </w:t>
      </w:r>
      <w:fldSimple w:instr=" SEQ Рисунок \* ARABIC ">
        <w:r w:rsidR="00072FF5">
          <w:rPr>
            <w:noProof/>
          </w:rPr>
          <w:t>16</w:t>
        </w:r>
      </w:fldSimple>
      <w:bookmarkEnd w:id="53"/>
      <w:r>
        <w:t>. Список отчетов</w:t>
      </w:r>
    </w:p>
    <w:p w:rsidR="00162F3A" w:rsidRDefault="00162F3A" w:rsidP="00162F3A">
      <w:pPr>
        <w:spacing w:after="120" w:line="276" w:lineRule="auto"/>
        <w:ind w:firstLine="709"/>
        <w:contextualSpacing/>
      </w:pPr>
      <w:r>
        <w:t>В списке отчетов режима «Работа с отчетность» отображаются следующие колонки:</w:t>
      </w:r>
    </w:p>
    <w:p w:rsidR="00162F3A" w:rsidRDefault="00162F3A" w:rsidP="00162F3A">
      <w:pPr>
        <w:spacing w:after="120" w:line="276" w:lineRule="auto"/>
        <w:ind w:left="142" w:firstLine="709"/>
        <w:contextualSpacing/>
      </w:pPr>
      <w:r>
        <w:t xml:space="preserve">- </w:t>
      </w:r>
      <w:r w:rsidRPr="00BF4BE5">
        <w:rPr>
          <w:b/>
        </w:rPr>
        <w:t>КС</w:t>
      </w:r>
      <w:r>
        <w:t xml:space="preserve"> – результат проверки внутридокументных контрольных соотношений;</w:t>
      </w:r>
    </w:p>
    <w:p w:rsidR="00162F3A" w:rsidRDefault="00162F3A" w:rsidP="00162F3A">
      <w:pPr>
        <w:spacing w:after="120" w:line="276" w:lineRule="auto"/>
        <w:ind w:left="142" w:firstLine="709"/>
        <w:contextualSpacing/>
      </w:pPr>
      <w:r>
        <w:t xml:space="preserve">- </w:t>
      </w:r>
      <w:r w:rsidRPr="00BF4BE5">
        <w:rPr>
          <w:b/>
        </w:rPr>
        <w:t>МДКС</w:t>
      </w:r>
      <w:r>
        <w:t xml:space="preserve"> – результат проверки </w:t>
      </w:r>
      <w:proofErr w:type="spellStart"/>
      <w:r>
        <w:t>междокументных</w:t>
      </w:r>
      <w:proofErr w:type="spellEnd"/>
      <w:r>
        <w:t xml:space="preserve"> контрольных соотношений;  </w:t>
      </w:r>
    </w:p>
    <w:p w:rsidR="00162F3A" w:rsidRPr="00162F3A" w:rsidRDefault="00162F3A" w:rsidP="00162F3A">
      <w:pPr>
        <w:spacing w:after="120" w:line="276" w:lineRule="auto"/>
        <w:ind w:left="142" w:firstLine="709"/>
        <w:contextualSpacing/>
      </w:pPr>
      <w:r>
        <w:t xml:space="preserve">- </w:t>
      </w:r>
      <w:r w:rsidRPr="00BF4BE5">
        <w:rPr>
          <w:b/>
        </w:rPr>
        <w:t>КСО</w:t>
      </w:r>
      <w:r>
        <w:t xml:space="preserve"> – результат контроля сводного отчета;</w:t>
      </w:r>
    </w:p>
    <w:p w:rsidR="00162F3A" w:rsidRPr="00D51375" w:rsidRDefault="00162F3A" w:rsidP="00162F3A">
      <w:pPr>
        <w:spacing w:after="120" w:line="276" w:lineRule="auto"/>
        <w:ind w:left="142" w:firstLine="709"/>
        <w:contextualSpacing/>
      </w:pPr>
      <w:r>
        <w:t xml:space="preserve">- </w:t>
      </w:r>
      <w:r>
        <w:rPr>
          <w:b/>
        </w:rPr>
        <w:t>Показатели отсутствуют</w:t>
      </w:r>
      <w:r>
        <w:t xml:space="preserve"> – признак пустого отчета;</w:t>
      </w:r>
    </w:p>
    <w:p w:rsidR="00162F3A" w:rsidRPr="000B383B" w:rsidRDefault="00162F3A" w:rsidP="00162F3A">
      <w:pPr>
        <w:spacing w:before="120" w:line="276" w:lineRule="auto"/>
        <w:ind w:left="851"/>
        <w:contextualSpacing/>
      </w:pPr>
      <w:r>
        <w:t xml:space="preserve">- </w:t>
      </w:r>
      <w:r w:rsidRPr="00BF4BE5">
        <w:rPr>
          <w:b/>
        </w:rPr>
        <w:t>Статус</w:t>
      </w:r>
      <w:r>
        <w:rPr>
          <w:b/>
        </w:rPr>
        <w:t xml:space="preserve"> - </w:t>
      </w:r>
      <w:r w:rsidRPr="000B383B">
        <w:t>статус формы;</w:t>
      </w:r>
    </w:p>
    <w:p w:rsidR="00162F3A" w:rsidRDefault="00162F3A" w:rsidP="00162F3A">
      <w:pPr>
        <w:spacing w:before="120" w:line="276" w:lineRule="auto"/>
        <w:ind w:left="851"/>
        <w:contextualSpacing/>
      </w:pPr>
      <w:r>
        <w:t xml:space="preserve">- </w:t>
      </w:r>
      <w:r w:rsidRPr="00BF4BE5">
        <w:rPr>
          <w:b/>
        </w:rPr>
        <w:t>Код</w:t>
      </w:r>
      <w:r>
        <w:rPr>
          <w:b/>
        </w:rPr>
        <w:t xml:space="preserve"> – </w:t>
      </w:r>
      <w:r w:rsidRPr="000B383B">
        <w:t>код отчетной формы</w:t>
      </w:r>
      <w:r>
        <w:t>;</w:t>
      </w:r>
    </w:p>
    <w:p w:rsidR="00162F3A" w:rsidRDefault="00162F3A" w:rsidP="00162F3A">
      <w:pPr>
        <w:spacing w:before="120" w:line="276" w:lineRule="auto"/>
        <w:ind w:left="851"/>
        <w:contextualSpacing/>
      </w:pPr>
      <w:r>
        <w:t xml:space="preserve">- </w:t>
      </w:r>
      <w:r w:rsidRPr="00BF4BE5">
        <w:rPr>
          <w:b/>
        </w:rPr>
        <w:t>Атрибуты</w:t>
      </w:r>
      <w:r>
        <w:rPr>
          <w:b/>
        </w:rPr>
        <w:t xml:space="preserve"> – </w:t>
      </w:r>
      <w:r w:rsidRPr="000B383B">
        <w:t xml:space="preserve">атрибуты </w:t>
      </w:r>
      <w:r>
        <w:t>отче</w:t>
      </w:r>
      <w:r w:rsidRPr="000B383B">
        <w:t>тной формы;</w:t>
      </w:r>
    </w:p>
    <w:p w:rsidR="00162F3A" w:rsidRDefault="00162F3A" w:rsidP="00162F3A">
      <w:pPr>
        <w:spacing w:before="120" w:line="276" w:lineRule="auto"/>
        <w:ind w:left="851"/>
        <w:contextualSpacing/>
      </w:pPr>
      <w:r>
        <w:t xml:space="preserve">- </w:t>
      </w:r>
      <w:r w:rsidRPr="00BF4BE5">
        <w:rPr>
          <w:b/>
        </w:rPr>
        <w:t xml:space="preserve">Файлы </w:t>
      </w:r>
      <w:r>
        <w:t>– информация о прикрепленных к отчету файлах;</w:t>
      </w:r>
    </w:p>
    <w:p w:rsidR="00162F3A" w:rsidRDefault="00162F3A" w:rsidP="00162F3A">
      <w:pPr>
        <w:spacing w:before="120" w:line="276" w:lineRule="auto"/>
        <w:ind w:left="851"/>
        <w:contextualSpacing/>
      </w:pPr>
      <w:r>
        <w:t xml:space="preserve">- </w:t>
      </w:r>
      <w:r>
        <w:rPr>
          <w:b/>
        </w:rPr>
        <w:t>Версия</w:t>
      </w:r>
      <w:r w:rsidRPr="00BF4BE5">
        <w:rPr>
          <w:b/>
        </w:rPr>
        <w:t xml:space="preserve"> </w:t>
      </w:r>
      <w:r>
        <w:t>– версия отчетной формы;</w:t>
      </w:r>
    </w:p>
    <w:p w:rsidR="00162F3A" w:rsidRDefault="00162F3A" w:rsidP="00162F3A">
      <w:pPr>
        <w:spacing w:before="120" w:line="276" w:lineRule="auto"/>
        <w:ind w:left="851"/>
        <w:contextualSpacing/>
      </w:pPr>
      <w:r>
        <w:t xml:space="preserve">- </w:t>
      </w:r>
      <w:r w:rsidRPr="00BF4BE5">
        <w:rPr>
          <w:b/>
        </w:rPr>
        <w:t xml:space="preserve">Подпись </w:t>
      </w:r>
      <w:r>
        <w:t>– информация о наличии подписи отчета;</w:t>
      </w:r>
    </w:p>
    <w:p w:rsidR="00162F3A" w:rsidRDefault="00162F3A" w:rsidP="00162F3A">
      <w:pPr>
        <w:spacing w:before="120" w:line="276" w:lineRule="auto"/>
        <w:ind w:left="851"/>
        <w:contextualSpacing/>
      </w:pPr>
      <w:r>
        <w:t xml:space="preserve">- </w:t>
      </w:r>
      <w:r w:rsidRPr="00BF4BE5">
        <w:rPr>
          <w:b/>
        </w:rPr>
        <w:t>Период</w:t>
      </w:r>
      <w:r>
        <w:rPr>
          <w:b/>
        </w:rPr>
        <w:t xml:space="preserve"> – </w:t>
      </w:r>
      <w:r w:rsidRPr="00BA197D">
        <w:t>период отчетной формы</w:t>
      </w:r>
      <w:r>
        <w:t>;</w:t>
      </w:r>
    </w:p>
    <w:p w:rsidR="00162F3A" w:rsidRDefault="00162F3A" w:rsidP="00162F3A">
      <w:pPr>
        <w:spacing w:before="120" w:line="276" w:lineRule="auto"/>
        <w:ind w:left="851"/>
        <w:contextualSpacing/>
      </w:pPr>
      <w:r>
        <w:t xml:space="preserve">- </w:t>
      </w:r>
      <w:r w:rsidRPr="00BF4BE5">
        <w:rPr>
          <w:b/>
        </w:rPr>
        <w:t>Название</w:t>
      </w:r>
      <w:r>
        <w:rPr>
          <w:b/>
        </w:rPr>
        <w:t xml:space="preserve"> - </w:t>
      </w:r>
      <w:r w:rsidRPr="00BA197D">
        <w:t>название отчетной формы</w:t>
      </w:r>
      <w:r>
        <w:t>;</w:t>
      </w:r>
    </w:p>
    <w:p w:rsidR="00162F3A" w:rsidRDefault="00162F3A" w:rsidP="00162F3A">
      <w:pPr>
        <w:spacing w:before="120" w:line="276" w:lineRule="auto"/>
        <w:ind w:left="851"/>
        <w:contextualSpacing/>
      </w:pPr>
      <w:r>
        <w:t xml:space="preserve">- </w:t>
      </w:r>
      <w:r w:rsidRPr="00BF4BE5">
        <w:rPr>
          <w:b/>
        </w:rPr>
        <w:t>Код организации</w:t>
      </w:r>
      <w:r>
        <w:rPr>
          <w:b/>
        </w:rPr>
        <w:t xml:space="preserve"> – </w:t>
      </w:r>
      <w:r w:rsidRPr="00BA197D">
        <w:t>код организации по справочнику организаций</w:t>
      </w:r>
      <w:r>
        <w:t>;</w:t>
      </w:r>
    </w:p>
    <w:p w:rsidR="00162F3A" w:rsidRDefault="00162F3A" w:rsidP="00162F3A">
      <w:pPr>
        <w:spacing w:before="120" w:line="276" w:lineRule="auto"/>
        <w:ind w:left="851"/>
        <w:contextualSpacing/>
      </w:pPr>
      <w:r>
        <w:t xml:space="preserve">- </w:t>
      </w:r>
      <w:r w:rsidRPr="00BF4BE5">
        <w:rPr>
          <w:b/>
        </w:rPr>
        <w:t>Организация</w:t>
      </w:r>
      <w:r>
        <w:t xml:space="preserve"> – наименование организации;</w:t>
      </w:r>
    </w:p>
    <w:p w:rsidR="00162F3A" w:rsidRDefault="00162F3A" w:rsidP="00162F3A">
      <w:pPr>
        <w:spacing w:before="120" w:line="276" w:lineRule="auto"/>
        <w:ind w:left="851"/>
        <w:contextualSpacing/>
      </w:pPr>
      <w:r>
        <w:t xml:space="preserve">- </w:t>
      </w:r>
      <w:r w:rsidRPr="00BF4BE5">
        <w:rPr>
          <w:b/>
        </w:rPr>
        <w:t>КБП</w:t>
      </w:r>
      <w:r>
        <w:rPr>
          <w:b/>
        </w:rPr>
        <w:t xml:space="preserve"> – </w:t>
      </w:r>
      <w:r w:rsidRPr="00BF4BE5">
        <w:t>код бюджетополучателя</w:t>
      </w:r>
      <w:r>
        <w:t>;</w:t>
      </w:r>
    </w:p>
    <w:p w:rsidR="00162F3A" w:rsidRDefault="00162F3A" w:rsidP="00162F3A">
      <w:pPr>
        <w:spacing w:before="120" w:line="276" w:lineRule="auto"/>
        <w:ind w:left="993" w:hanging="142"/>
        <w:contextualSpacing/>
      </w:pPr>
      <w:r>
        <w:t xml:space="preserve">- </w:t>
      </w:r>
      <w:r w:rsidRPr="00BF4BE5">
        <w:rPr>
          <w:b/>
        </w:rPr>
        <w:t>Код ППП</w:t>
      </w:r>
      <w:r w:rsidRPr="00BF4BE5">
        <w:t xml:space="preserve"> -  3-разрядный идентификационный код главы министерства и ведомства по ППП (перечень прямых получателей);</w:t>
      </w:r>
    </w:p>
    <w:p w:rsidR="00162F3A" w:rsidRDefault="00162F3A" w:rsidP="00162F3A">
      <w:pPr>
        <w:spacing w:before="120" w:line="276" w:lineRule="auto"/>
        <w:ind w:left="851"/>
        <w:contextualSpacing/>
      </w:pPr>
      <w:r>
        <w:t xml:space="preserve">- </w:t>
      </w:r>
      <w:r w:rsidRPr="00BF4BE5">
        <w:rPr>
          <w:b/>
        </w:rPr>
        <w:t>Бюджет</w:t>
      </w:r>
      <w:r>
        <w:t xml:space="preserve"> – принадлежность к виду бюджета;</w:t>
      </w:r>
    </w:p>
    <w:p w:rsidR="00162F3A" w:rsidRDefault="00162F3A" w:rsidP="00162F3A">
      <w:pPr>
        <w:spacing w:before="120" w:line="276" w:lineRule="auto"/>
        <w:ind w:left="851"/>
        <w:contextualSpacing/>
      </w:pPr>
      <w:r w:rsidRPr="007A1794">
        <w:t>-</w:t>
      </w:r>
      <w:r>
        <w:t xml:space="preserve"> </w:t>
      </w:r>
      <w:r w:rsidRPr="007A1794">
        <w:rPr>
          <w:b/>
        </w:rPr>
        <w:t xml:space="preserve">Комментарий </w:t>
      </w:r>
      <w:r>
        <w:t>– добавленные пользователем комментарии к отчетной форме.</w:t>
      </w:r>
    </w:p>
    <w:p w:rsidR="00162F3A" w:rsidRDefault="00162F3A" w:rsidP="00162F3A">
      <w:pPr>
        <w:spacing w:before="120" w:line="276" w:lineRule="auto"/>
        <w:ind w:left="851"/>
        <w:contextualSpacing/>
      </w:pPr>
      <w:r>
        <w:t xml:space="preserve">- </w:t>
      </w:r>
      <w:r w:rsidRPr="00BF4BE5">
        <w:rPr>
          <w:b/>
        </w:rPr>
        <w:t xml:space="preserve">Автор </w:t>
      </w:r>
      <w:r>
        <w:rPr>
          <w:b/>
        </w:rPr>
        <w:t xml:space="preserve"> - </w:t>
      </w:r>
      <w:r w:rsidRPr="00164656">
        <w:t>логин и ФИО пользователя, создавшего отчет</w:t>
      </w:r>
      <w:r>
        <w:rPr>
          <w:b/>
        </w:rPr>
        <w:t>;</w:t>
      </w:r>
    </w:p>
    <w:p w:rsidR="00162F3A" w:rsidRDefault="00162F3A" w:rsidP="00162F3A">
      <w:pPr>
        <w:spacing w:before="120" w:line="276" w:lineRule="auto"/>
        <w:ind w:left="851"/>
        <w:contextualSpacing/>
      </w:pPr>
      <w:r w:rsidRPr="00BF4BE5">
        <w:rPr>
          <w:b/>
        </w:rPr>
        <w:t xml:space="preserve">- </w:t>
      </w:r>
      <w:proofErr w:type="gramStart"/>
      <w:r w:rsidRPr="00BF4BE5">
        <w:rPr>
          <w:b/>
        </w:rPr>
        <w:t>Обновлен</w:t>
      </w:r>
      <w:proofErr w:type="gramEnd"/>
      <w:r>
        <w:t xml:space="preserve"> – дата последнего изменения отчета;</w:t>
      </w:r>
    </w:p>
    <w:p w:rsidR="00162F3A" w:rsidRDefault="00162F3A" w:rsidP="00162F3A">
      <w:pPr>
        <w:spacing w:before="120" w:line="276" w:lineRule="auto"/>
        <w:ind w:left="851"/>
        <w:contextualSpacing/>
      </w:pPr>
      <w:r>
        <w:t xml:space="preserve">- </w:t>
      </w:r>
      <w:r w:rsidRPr="00BF4BE5">
        <w:rPr>
          <w:b/>
        </w:rPr>
        <w:t>Дата ввода</w:t>
      </w:r>
      <w:r>
        <w:rPr>
          <w:b/>
        </w:rPr>
        <w:t xml:space="preserve"> – </w:t>
      </w:r>
      <w:r w:rsidRPr="00164656">
        <w:t xml:space="preserve">дата создания </w:t>
      </w:r>
      <w:r>
        <w:t xml:space="preserve">отчетной </w:t>
      </w:r>
      <w:r w:rsidRPr="00164656">
        <w:t>формы</w:t>
      </w:r>
      <w:r>
        <w:t>;</w:t>
      </w:r>
    </w:p>
    <w:p w:rsidR="00D93627" w:rsidRDefault="00EF70FE" w:rsidP="00D93627">
      <w:pPr>
        <w:spacing w:before="120" w:line="276" w:lineRule="auto"/>
        <w:ind w:left="851"/>
        <w:contextualSpacing/>
      </w:pPr>
      <w:r>
        <w:t xml:space="preserve">- </w:t>
      </w:r>
      <w:r w:rsidRPr="00EF70FE">
        <w:rPr>
          <w:b/>
        </w:rPr>
        <w:t xml:space="preserve">Заблокирован </w:t>
      </w:r>
      <w:r>
        <w:rPr>
          <w:b/>
        </w:rPr>
        <w:t xml:space="preserve">– </w:t>
      </w:r>
      <w:r w:rsidR="00D93627">
        <w:t>галка стоит, если отчет заблокирован.</w:t>
      </w:r>
    </w:p>
    <w:p w:rsidR="00EF70FE" w:rsidRPr="00EF70FE" w:rsidRDefault="00EF70FE" w:rsidP="00162F3A">
      <w:pPr>
        <w:spacing w:before="120" w:line="276" w:lineRule="auto"/>
        <w:ind w:left="851"/>
        <w:contextualSpacing/>
      </w:pPr>
    </w:p>
    <w:p w:rsidR="00162F3A" w:rsidRPr="005218D4" w:rsidRDefault="00162F3A" w:rsidP="00162F3A">
      <w:pPr>
        <w:spacing w:after="120" w:line="276" w:lineRule="auto"/>
        <w:ind w:firstLine="709"/>
        <w:contextualSpacing/>
        <w:rPr>
          <w:i/>
        </w:rPr>
      </w:pPr>
      <w:r w:rsidRPr="005218D4">
        <w:t>Панель инструментов режима «Работа с отчетностью»:</w:t>
      </w:r>
    </w:p>
    <w:p w:rsidR="00162F3A" w:rsidRPr="00B516E2" w:rsidRDefault="00162F3A" w:rsidP="00162F3A">
      <w:pPr>
        <w:spacing w:after="120" w:line="276" w:lineRule="auto"/>
        <w:contextualSpacing/>
        <w:rPr>
          <w:i/>
          <w:sz w:val="22"/>
          <w:szCs w:val="22"/>
        </w:rPr>
      </w:pPr>
      <w:r>
        <w:rPr>
          <w:i/>
        </w:rPr>
        <w:t xml:space="preserve">  </w:t>
      </w:r>
      <w:r w:rsidR="00EF541B">
        <w:rPr>
          <w:i/>
          <w:sz w:val="22"/>
          <w:szCs w:val="22"/>
        </w:rPr>
        <w:t>1</w:t>
      </w:r>
      <w:r w:rsidRPr="00F239BA">
        <w:rPr>
          <w:i/>
          <w:sz w:val="22"/>
          <w:szCs w:val="22"/>
        </w:rPr>
        <w:t xml:space="preserve"> </w:t>
      </w:r>
      <w:r w:rsidRPr="003337E4">
        <w:rPr>
          <w:i/>
          <w:sz w:val="22"/>
          <w:szCs w:val="22"/>
        </w:rPr>
        <w:t xml:space="preserve"> </w:t>
      </w:r>
      <w:r w:rsidR="00EF70FE">
        <w:rPr>
          <w:i/>
          <w:sz w:val="22"/>
          <w:szCs w:val="22"/>
        </w:rPr>
        <w:t xml:space="preserve"> </w:t>
      </w:r>
      <w:r>
        <w:rPr>
          <w:i/>
          <w:sz w:val="22"/>
          <w:szCs w:val="22"/>
        </w:rPr>
        <w:t xml:space="preserve"> </w:t>
      </w:r>
      <w:r w:rsidR="00780A95">
        <w:rPr>
          <w:i/>
          <w:sz w:val="22"/>
          <w:szCs w:val="22"/>
        </w:rPr>
        <w:t xml:space="preserve">  </w:t>
      </w:r>
      <w:r w:rsidRPr="00F239BA">
        <w:rPr>
          <w:i/>
          <w:sz w:val="22"/>
          <w:szCs w:val="22"/>
        </w:rPr>
        <w:t xml:space="preserve">2  </w:t>
      </w:r>
      <w:r>
        <w:rPr>
          <w:i/>
          <w:sz w:val="22"/>
          <w:szCs w:val="22"/>
        </w:rPr>
        <w:t xml:space="preserve">  </w:t>
      </w:r>
      <w:r w:rsidR="00780A95">
        <w:rPr>
          <w:i/>
          <w:sz w:val="22"/>
          <w:szCs w:val="22"/>
        </w:rPr>
        <w:t xml:space="preserve">   </w:t>
      </w:r>
      <w:r w:rsidRPr="00F239BA">
        <w:rPr>
          <w:i/>
          <w:sz w:val="22"/>
          <w:szCs w:val="22"/>
        </w:rPr>
        <w:t>3</w:t>
      </w:r>
      <w:r>
        <w:rPr>
          <w:i/>
          <w:sz w:val="22"/>
          <w:szCs w:val="22"/>
        </w:rPr>
        <w:t xml:space="preserve"> </w:t>
      </w:r>
      <w:r w:rsidRPr="003337E4">
        <w:rPr>
          <w:i/>
          <w:sz w:val="22"/>
          <w:szCs w:val="22"/>
        </w:rPr>
        <w:t xml:space="preserve"> </w:t>
      </w:r>
      <w:r>
        <w:rPr>
          <w:i/>
          <w:sz w:val="22"/>
          <w:szCs w:val="22"/>
        </w:rPr>
        <w:t xml:space="preserve"> </w:t>
      </w:r>
      <w:r w:rsidRPr="00F239BA">
        <w:rPr>
          <w:i/>
          <w:sz w:val="22"/>
          <w:szCs w:val="22"/>
        </w:rPr>
        <w:t xml:space="preserve">4 </w:t>
      </w:r>
      <w:r w:rsidR="00EF70FE">
        <w:rPr>
          <w:i/>
          <w:sz w:val="22"/>
          <w:szCs w:val="22"/>
        </w:rPr>
        <w:t xml:space="preserve"> </w:t>
      </w:r>
      <w:r w:rsidRPr="00F239BA">
        <w:rPr>
          <w:i/>
          <w:sz w:val="22"/>
          <w:szCs w:val="22"/>
        </w:rPr>
        <w:t>5</w:t>
      </w:r>
      <w:r w:rsidRPr="003337E4">
        <w:rPr>
          <w:i/>
          <w:sz w:val="22"/>
          <w:szCs w:val="22"/>
        </w:rPr>
        <w:t xml:space="preserve"> </w:t>
      </w:r>
      <w:r w:rsidR="00EF70FE">
        <w:rPr>
          <w:i/>
          <w:sz w:val="22"/>
          <w:szCs w:val="22"/>
        </w:rPr>
        <w:t xml:space="preserve"> </w:t>
      </w:r>
      <w:r w:rsidR="00780A95">
        <w:rPr>
          <w:i/>
          <w:sz w:val="22"/>
          <w:szCs w:val="22"/>
        </w:rPr>
        <w:t xml:space="preserve">  </w:t>
      </w:r>
      <w:r w:rsidRPr="00F239BA">
        <w:rPr>
          <w:i/>
          <w:sz w:val="22"/>
          <w:szCs w:val="22"/>
        </w:rPr>
        <w:t xml:space="preserve">6  </w:t>
      </w:r>
      <w:r w:rsidR="00EF70FE">
        <w:rPr>
          <w:i/>
          <w:sz w:val="22"/>
          <w:szCs w:val="22"/>
        </w:rPr>
        <w:t>7</w:t>
      </w:r>
      <w:r>
        <w:rPr>
          <w:i/>
          <w:sz w:val="22"/>
          <w:szCs w:val="22"/>
        </w:rPr>
        <w:t xml:space="preserve"> </w:t>
      </w:r>
      <w:r w:rsidR="00EF70FE">
        <w:rPr>
          <w:i/>
          <w:sz w:val="22"/>
          <w:szCs w:val="22"/>
        </w:rPr>
        <w:t xml:space="preserve"> </w:t>
      </w:r>
      <w:r w:rsidR="00780A95">
        <w:rPr>
          <w:i/>
          <w:sz w:val="22"/>
          <w:szCs w:val="22"/>
        </w:rPr>
        <w:t xml:space="preserve">  </w:t>
      </w:r>
      <w:r w:rsidRPr="00F239BA">
        <w:rPr>
          <w:i/>
          <w:sz w:val="22"/>
          <w:szCs w:val="22"/>
        </w:rPr>
        <w:t xml:space="preserve">8 </w:t>
      </w:r>
      <w:r w:rsidR="00EF70FE">
        <w:rPr>
          <w:i/>
          <w:sz w:val="22"/>
          <w:szCs w:val="22"/>
        </w:rPr>
        <w:t xml:space="preserve">  </w:t>
      </w:r>
      <w:r w:rsidRPr="00F239BA">
        <w:rPr>
          <w:i/>
          <w:sz w:val="22"/>
          <w:szCs w:val="22"/>
        </w:rPr>
        <w:t xml:space="preserve">9 </w:t>
      </w:r>
      <w:r w:rsidR="00EF70FE">
        <w:rPr>
          <w:i/>
          <w:sz w:val="22"/>
          <w:szCs w:val="22"/>
        </w:rPr>
        <w:t xml:space="preserve">  </w:t>
      </w:r>
      <w:r w:rsidR="00780A95">
        <w:rPr>
          <w:i/>
          <w:sz w:val="22"/>
          <w:szCs w:val="22"/>
        </w:rPr>
        <w:t xml:space="preserve">  </w:t>
      </w:r>
      <w:r w:rsidRPr="00F239BA">
        <w:rPr>
          <w:i/>
          <w:sz w:val="22"/>
          <w:szCs w:val="22"/>
        </w:rPr>
        <w:t>10</w:t>
      </w:r>
      <w:r w:rsidRPr="003337E4">
        <w:rPr>
          <w:i/>
          <w:sz w:val="22"/>
          <w:szCs w:val="22"/>
        </w:rPr>
        <w:t xml:space="preserve"> </w:t>
      </w:r>
      <w:r w:rsidR="00EF70FE">
        <w:rPr>
          <w:i/>
          <w:sz w:val="22"/>
          <w:szCs w:val="22"/>
        </w:rPr>
        <w:t xml:space="preserve">   </w:t>
      </w:r>
      <w:r w:rsidR="00780A95">
        <w:rPr>
          <w:i/>
          <w:sz w:val="22"/>
          <w:szCs w:val="22"/>
        </w:rPr>
        <w:t xml:space="preserve">       </w:t>
      </w:r>
      <w:r>
        <w:rPr>
          <w:i/>
          <w:sz w:val="22"/>
          <w:szCs w:val="22"/>
        </w:rPr>
        <w:t xml:space="preserve">11    </w:t>
      </w:r>
      <w:r w:rsidR="00EF70FE">
        <w:rPr>
          <w:i/>
          <w:sz w:val="22"/>
          <w:szCs w:val="22"/>
        </w:rPr>
        <w:t xml:space="preserve"> </w:t>
      </w:r>
      <w:r w:rsidR="00780A95">
        <w:rPr>
          <w:i/>
          <w:sz w:val="22"/>
          <w:szCs w:val="22"/>
        </w:rPr>
        <w:t xml:space="preserve">12  </w:t>
      </w:r>
      <w:r>
        <w:rPr>
          <w:i/>
          <w:sz w:val="22"/>
          <w:szCs w:val="22"/>
        </w:rPr>
        <w:t xml:space="preserve">13  </w:t>
      </w:r>
      <w:r w:rsidR="00780A95">
        <w:rPr>
          <w:i/>
          <w:sz w:val="22"/>
          <w:szCs w:val="22"/>
        </w:rPr>
        <w:t xml:space="preserve">     </w:t>
      </w:r>
      <w:r>
        <w:rPr>
          <w:i/>
          <w:sz w:val="22"/>
          <w:szCs w:val="22"/>
        </w:rPr>
        <w:t xml:space="preserve">14      </w:t>
      </w:r>
      <w:r w:rsidR="00780A95">
        <w:rPr>
          <w:i/>
          <w:sz w:val="22"/>
          <w:szCs w:val="22"/>
        </w:rPr>
        <w:t xml:space="preserve">     </w:t>
      </w:r>
      <w:r>
        <w:rPr>
          <w:i/>
          <w:sz w:val="22"/>
          <w:szCs w:val="22"/>
        </w:rPr>
        <w:t xml:space="preserve"> 15   </w:t>
      </w:r>
      <w:r w:rsidR="00030028">
        <w:rPr>
          <w:i/>
          <w:sz w:val="22"/>
          <w:szCs w:val="22"/>
        </w:rPr>
        <w:t xml:space="preserve"> </w:t>
      </w:r>
      <w:r w:rsidR="00780A95">
        <w:rPr>
          <w:i/>
          <w:sz w:val="22"/>
          <w:szCs w:val="22"/>
        </w:rPr>
        <w:t xml:space="preserve">  </w:t>
      </w:r>
      <w:r>
        <w:rPr>
          <w:i/>
          <w:sz w:val="22"/>
          <w:szCs w:val="22"/>
        </w:rPr>
        <w:t xml:space="preserve">16   </w:t>
      </w:r>
      <w:r w:rsidR="00EF70FE">
        <w:rPr>
          <w:i/>
          <w:sz w:val="22"/>
          <w:szCs w:val="22"/>
        </w:rPr>
        <w:t xml:space="preserve"> </w:t>
      </w:r>
      <w:r>
        <w:rPr>
          <w:i/>
          <w:sz w:val="22"/>
          <w:szCs w:val="22"/>
        </w:rPr>
        <w:t>17</w:t>
      </w:r>
      <w:r w:rsidR="00EF70FE">
        <w:rPr>
          <w:i/>
          <w:sz w:val="22"/>
          <w:szCs w:val="22"/>
        </w:rPr>
        <w:t xml:space="preserve">   </w:t>
      </w:r>
      <w:r w:rsidR="00780A95">
        <w:rPr>
          <w:i/>
          <w:sz w:val="22"/>
          <w:szCs w:val="22"/>
        </w:rPr>
        <w:t xml:space="preserve">    </w:t>
      </w:r>
      <w:r w:rsidR="00EF70FE">
        <w:rPr>
          <w:i/>
          <w:sz w:val="22"/>
          <w:szCs w:val="22"/>
        </w:rPr>
        <w:t xml:space="preserve">  </w:t>
      </w:r>
      <w:r w:rsidR="00030028">
        <w:rPr>
          <w:i/>
          <w:sz w:val="22"/>
          <w:szCs w:val="22"/>
        </w:rPr>
        <w:t>18</w:t>
      </w:r>
      <w:r w:rsidR="00EF70FE">
        <w:rPr>
          <w:i/>
          <w:sz w:val="22"/>
          <w:szCs w:val="22"/>
        </w:rPr>
        <w:t xml:space="preserve">     </w:t>
      </w:r>
      <w:r w:rsidR="00780A95">
        <w:rPr>
          <w:i/>
          <w:sz w:val="22"/>
          <w:szCs w:val="22"/>
        </w:rPr>
        <w:t xml:space="preserve"> </w:t>
      </w:r>
      <w:r w:rsidR="00EF70FE">
        <w:rPr>
          <w:i/>
          <w:sz w:val="22"/>
          <w:szCs w:val="22"/>
        </w:rPr>
        <w:t xml:space="preserve">   19</w:t>
      </w:r>
    </w:p>
    <w:p w:rsidR="00162F3A" w:rsidRDefault="00EF70FE" w:rsidP="00162F3A">
      <w:pPr>
        <w:spacing w:after="120" w:line="276" w:lineRule="auto"/>
        <w:contextualSpacing/>
        <w:jc w:val="center"/>
      </w:pPr>
      <w:r>
        <w:rPr>
          <w:noProof/>
        </w:rPr>
        <w:drawing>
          <wp:inline distT="0" distB="0" distL="0" distR="0" wp14:anchorId="7BE2A49B" wp14:editId="40D1C119">
            <wp:extent cx="6467475" cy="1619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67475" cy="161925"/>
                    </a:xfrm>
                    <a:prstGeom prst="rect">
                      <a:avLst/>
                    </a:prstGeom>
                    <a:noFill/>
                    <a:ln>
                      <a:noFill/>
                    </a:ln>
                  </pic:spPr>
                </pic:pic>
              </a:graphicData>
            </a:graphic>
          </wp:inline>
        </w:drawing>
      </w:r>
    </w:p>
    <w:p w:rsidR="00162F3A" w:rsidRDefault="00162F3A" w:rsidP="00716302">
      <w:pPr>
        <w:pStyle w:val="affffff2"/>
        <w:spacing w:line="480" w:lineRule="auto"/>
        <w:jc w:val="center"/>
      </w:pPr>
      <w:r>
        <w:t xml:space="preserve">Рисунок </w:t>
      </w:r>
      <w:fldSimple w:instr=" SEQ Рисунок \* ARABIC ">
        <w:r w:rsidR="00072FF5">
          <w:rPr>
            <w:noProof/>
          </w:rPr>
          <w:t>17</w:t>
        </w:r>
      </w:fldSimple>
      <w:r>
        <w:t xml:space="preserve"> Панель инструментов режима "работа с отчетностью"</w:t>
      </w:r>
    </w:p>
    <w:p w:rsidR="00EF70FE" w:rsidRDefault="00EF70FE"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9E9C069" wp14:editId="27875E4D">
            <wp:extent cx="219075" cy="2000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rFonts w:ascii="Times New Roman" w:hAnsi="Times New Roman"/>
          <w:sz w:val="24"/>
          <w:szCs w:val="24"/>
        </w:rPr>
        <w:t xml:space="preserve"> </w:t>
      </w:r>
      <w:r w:rsidRPr="00EF70FE">
        <w:rPr>
          <w:rFonts w:ascii="Times New Roman" w:hAnsi="Times New Roman"/>
          <w:b/>
          <w:sz w:val="24"/>
          <w:szCs w:val="24"/>
        </w:rPr>
        <w:t>Календарь бухгалтера</w:t>
      </w:r>
      <w:r w:rsidRPr="00BF4BE5">
        <w:rPr>
          <w:rFonts w:ascii="Times New Roman" w:hAnsi="Times New Roman"/>
          <w:sz w:val="24"/>
          <w:szCs w:val="24"/>
        </w:rPr>
        <w:t xml:space="preserve"> – </w:t>
      </w:r>
      <w:r>
        <w:rPr>
          <w:rFonts w:ascii="Times New Roman" w:hAnsi="Times New Roman"/>
          <w:sz w:val="24"/>
          <w:szCs w:val="24"/>
        </w:rPr>
        <w:t>открытие режима «Календарь бухгалтера», настроенного на  основании задач по данной организации;</w:t>
      </w:r>
    </w:p>
    <w:p w:rsidR="00162F3A" w:rsidRPr="00BF4BE5" w:rsidRDefault="004B6B8E"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F3987DE" wp14:editId="2D1E0599">
            <wp:extent cx="948690" cy="250190"/>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8690" cy="25019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bCs/>
          <w:sz w:val="24"/>
          <w:szCs w:val="24"/>
        </w:rPr>
        <w:t>Создать</w:t>
      </w:r>
      <w:r w:rsidR="00162F3A" w:rsidRPr="00BF4BE5">
        <w:rPr>
          <w:rFonts w:ascii="Times New Roman" w:hAnsi="Times New Roman"/>
          <w:sz w:val="24"/>
          <w:szCs w:val="24"/>
        </w:rPr>
        <w:t xml:space="preserve"> – создание новой формы</w:t>
      </w:r>
      <w:r w:rsidR="00162F3A">
        <w:rPr>
          <w:rFonts w:ascii="Times New Roman" w:hAnsi="Times New Roman"/>
          <w:sz w:val="24"/>
          <w:szCs w:val="24"/>
        </w:rPr>
        <w:t xml:space="preserve"> либо свод уже существующих форм отчетности. Функция Свода отчетных форм доступна при наличии подведомственных организаций</w:t>
      </w:r>
      <w:r w:rsidR="00162F3A" w:rsidRPr="00BF4BE5">
        <w:rPr>
          <w:rFonts w:ascii="Times New Roman" w:hAnsi="Times New Roman"/>
          <w:sz w:val="24"/>
          <w:szCs w:val="24"/>
        </w:rPr>
        <w:t>;</w:t>
      </w:r>
    </w:p>
    <w:p w:rsidR="00162F3A" w:rsidRPr="00BF4BE5" w:rsidRDefault="004B6B8E"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3C99007" wp14:editId="16A74765">
            <wp:extent cx="293370" cy="259080"/>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bCs/>
          <w:sz w:val="24"/>
          <w:szCs w:val="24"/>
        </w:rPr>
        <w:t xml:space="preserve">Открыть </w:t>
      </w:r>
      <w:r w:rsidR="00162F3A" w:rsidRPr="00BF4BE5">
        <w:rPr>
          <w:rFonts w:ascii="Times New Roman" w:hAnsi="Times New Roman"/>
          <w:sz w:val="24"/>
          <w:szCs w:val="24"/>
        </w:rPr>
        <w:t xml:space="preserve"> – открытие </w:t>
      </w:r>
      <w:r w:rsidR="00162F3A">
        <w:rPr>
          <w:rFonts w:ascii="Times New Roman" w:hAnsi="Times New Roman"/>
          <w:sz w:val="24"/>
          <w:szCs w:val="24"/>
        </w:rPr>
        <w:t>для просмотра или редактирования</w:t>
      </w:r>
      <w:r w:rsidR="00162F3A" w:rsidRPr="00BF4BE5">
        <w:rPr>
          <w:rFonts w:ascii="Times New Roman" w:hAnsi="Times New Roman"/>
          <w:sz w:val="24"/>
          <w:szCs w:val="24"/>
        </w:rPr>
        <w:t xml:space="preserve"> выделенной формы</w:t>
      </w:r>
      <w:r w:rsidR="00162F3A">
        <w:rPr>
          <w:rFonts w:ascii="Times New Roman" w:hAnsi="Times New Roman"/>
          <w:sz w:val="24"/>
          <w:szCs w:val="24"/>
        </w:rPr>
        <w:t>, содержит дополнительные опции</w:t>
      </w:r>
      <w:proofErr w:type="gramStart"/>
      <w:r w:rsidR="00162F3A">
        <w:rPr>
          <w:rFonts w:ascii="Times New Roman" w:hAnsi="Times New Roman"/>
          <w:sz w:val="24"/>
          <w:szCs w:val="24"/>
        </w:rPr>
        <w:t xml:space="preserve"> О</w:t>
      </w:r>
      <w:proofErr w:type="gramEnd"/>
      <w:r w:rsidR="00162F3A">
        <w:rPr>
          <w:rFonts w:ascii="Times New Roman" w:hAnsi="Times New Roman"/>
          <w:sz w:val="24"/>
          <w:szCs w:val="24"/>
        </w:rPr>
        <w:t xml:space="preserve">ткрыть отмеченные и </w:t>
      </w:r>
      <w:hyperlink w:anchor="Монопольно" w:history="1">
        <w:r w:rsidR="00162F3A" w:rsidRPr="00E93DAF">
          <w:rPr>
            <w:rStyle w:val="ac"/>
            <w:rFonts w:ascii="Times New Roman" w:hAnsi="Times New Roman"/>
            <w:sz w:val="24"/>
            <w:szCs w:val="24"/>
          </w:rPr>
          <w:t>Открыть монопольно</w:t>
        </w:r>
      </w:hyperlink>
      <w:r w:rsidR="00162F3A" w:rsidRPr="00BF4BE5">
        <w:rPr>
          <w:rFonts w:ascii="Times New Roman" w:hAnsi="Times New Roman"/>
          <w:sz w:val="24"/>
          <w:szCs w:val="24"/>
        </w:rPr>
        <w:t>;</w:t>
      </w:r>
    </w:p>
    <w:p w:rsidR="00162F3A" w:rsidRPr="00BF4BE5" w:rsidRDefault="004B6B8E" w:rsidP="00162F3A">
      <w:pPr>
        <w:pStyle w:val="afffffff9"/>
        <w:numPr>
          <w:ilvl w:val="0"/>
          <w:numId w:val="23"/>
        </w:numPr>
        <w:jc w:val="both"/>
        <w:rPr>
          <w:rFonts w:ascii="Times New Roman" w:hAnsi="Times New Roman"/>
          <w:bCs/>
          <w:sz w:val="24"/>
          <w:szCs w:val="24"/>
        </w:rPr>
      </w:pPr>
      <w:r>
        <w:rPr>
          <w:rFonts w:ascii="Times New Roman" w:hAnsi="Times New Roman"/>
          <w:noProof/>
          <w:sz w:val="24"/>
          <w:szCs w:val="24"/>
          <w:lang w:eastAsia="ru-RU"/>
        </w:rPr>
        <w:drawing>
          <wp:inline distT="0" distB="0" distL="0" distR="0" wp14:anchorId="2A6AA211" wp14:editId="57D83EBD">
            <wp:extent cx="284480" cy="259080"/>
            <wp:effectExtent l="0" t="0" r="127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4480" cy="25908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Обновить</w:t>
      </w:r>
      <w:r w:rsidR="00162F3A" w:rsidRPr="00BF4BE5">
        <w:rPr>
          <w:rFonts w:ascii="Times New Roman" w:hAnsi="Times New Roman"/>
          <w:b/>
          <w:bCs/>
          <w:sz w:val="24"/>
          <w:szCs w:val="24"/>
        </w:rPr>
        <w:t xml:space="preserve"> – </w:t>
      </w:r>
      <w:r w:rsidR="00162F3A" w:rsidRPr="00BF4BE5">
        <w:rPr>
          <w:rFonts w:ascii="Times New Roman" w:hAnsi="Times New Roman"/>
          <w:sz w:val="24"/>
          <w:szCs w:val="24"/>
        </w:rPr>
        <w:t xml:space="preserve">обновление списка </w:t>
      </w:r>
      <w:r w:rsidR="00162F3A" w:rsidRPr="00BF4BE5">
        <w:rPr>
          <w:rFonts w:ascii="Times New Roman" w:hAnsi="Times New Roman"/>
          <w:bCs/>
          <w:sz w:val="24"/>
          <w:szCs w:val="24"/>
        </w:rPr>
        <w:t>отчетов;</w:t>
      </w:r>
    </w:p>
    <w:p w:rsidR="00162F3A" w:rsidRPr="00BF4BE5" w:rsidRDefault="004B6B8E" w:rsidP="00162F3A">
      <w:pPr>
        <w:pStyle w:val="afffffff9"/>
        <w:numPr>
          <w:ilvl w:val="0"/>
          <w:numId w:val="23"/>
        </w:numPr>
        <w:jc w:val="both"/>
        <w:rPr>
          <w:rFonts w:ascii="Times New Roman" w:hAnsi="Times New Roman"/>
          <w:bCs/>
          <w:sz w:val="24"/>
          <w:szCs w:val="24"/>
        </w:rPr>
      </w:pPr>
      <w:r>
        <w:rPr>
          <w:rFonts w:ascii="Times New Roman" w:hAnsi="Times New Roman"/>
          <w:noProof/>
          <w:sz w:val="24"/>
          <w:szCs w:val="24"/>
          <w:lang w:eastAsia="ru-RU"/>
        </w:rPr>
        <w:drawing>
          <wp:inline distT="0" distB="0" distL="0" distR="0" wp14:anchorId="1DEBCD53" wp14:editId="7A30BBDF">
            <wp:extent cx="440055" cy="241300"/>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0055" cy="241300"/>
                    </a:xfrm>
                    <a:prstGeom prst="rect">
                      <a:avLst/>
                    </a:prstGeom>
                    <a:noFill/>
                    <a:ln>
                      <a:noFill/>
                    </a:ln>
                  </pic:spPr>
                </pic:pic>
              </a:graphicData>
            </a:graphic>
          </wp:inline>
        </w:drawing>
      </w:r>
      <w:r w:rsidR="00162F3A" w:rsidRPr="00BF4BE5">
        <w:rPr>
          <w:rFonts w:ascii="Times New Roman" w:hAnsi="Times New Roman"/>
          <w:b/>
          <w:bCs/>
          <w:sz w:val="24"/>
          <w:szCs w:val="24"/>
        </w:rPr>
        <w:t xml:space="preserve"> Копировать</w:t>
      </w:r>
      <w:r w:rsidR="00162F3A" w:rsidRPr="00BF4BE5">
        <w:rPr>
          <w:rFonts w:ascii="Times New Roman" w:hAnsi="Times New Roman"/>
          <w:bCs/>
          <w:sz w:val="24"/>
          <w:szCs w:val="24"/>
        </w:rPr>
        <w:t xml:space="preserve">  - копирование одного или нескольких отчетов</w:t>
      </w:r>
      <w:r w:rsidR="00162F3A">
        <w:rPr>
          <w:rFonts w:ascii="Times New Roman" w:hAnsi="Times New Roman"/>
          <w:bCs/>
          <w:sz w:val="24"/>
          <w:szCs w:val="24"/>
        </w:rPr>
        <w:t xml:space="preserve"> (например, в другой период)</w:t>
      </w:r>
      <w:r w:rsidR="00162F3A" w:rsidRPr="00BF4BE5">
        <w:rPr>
          <w:rFonts w:ascii="Times New Roman" w:hAnsi="Times New Roman"/>
          <w:bCs/>
          <w:sz w:val="24"/>
          <w:szCs w:val="24"/>
        </w:rPr>
        <w:t>;</w:t>
      </w:r>
    </w:p>
    <w:p w:rsidR="00162F3A" w:rsidRPr="00BF4BE5" w:rsidRDefault="004B6B8E"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AA4483B" wp14:editId="4B73E0C4">
            <wp:extent cx="276225" cy="241300"/>
            <wp:effectExtent l="0" t="0" r="9525"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225" cy="241300"/>
                    </a:xfrm>
                    <a:prstGeom prst="rect">
                      <a:avLst/>
                    </a:prstGeom>
                    <a:noFill/>
                    <a:ln>
                      <a:noFill/>
                    </a:ln>
                  </pic:spPr>
                </pic:pic>
              </a:graphicData>
            </a:graphic>
          </wp:inline>
        </w:drawing>
      </w:r>
      <w:r w:rsidR="00162F3A" w:rsidRPr="00BF4BE5">
        <w:rPr>
          <w:rFonts w:ascii="Times New Roman" w:hAnsi="Times New Roman"/>
          <w:bCs/>
          <w:sz w:val="24"/>
          <w:szCs w:val="24"/>
        </w:rPr>
        <w:t xml:space="preserve"> </w:t>
      </w:r>
      <w:r w:rsidR="00162F3A" w:rsidRPr="00BF4BE5">
        <w:rPr>
          <w:rFonts w:ascii="Times New Roman" w:hAnsi="Times New Roman"/>
          <w:b/>
          <w:bCs/>
          <w:sz w:val="24"/>
          <w:szCs w:val="24"/>
          <w:lang w:val="en-US"/>
        </w:rPr>
        <w:t>Excel</w:t>
      </w:r>
      <w:r w:rsidR="00162F3A" w:rsidRPr="00BF4BE5">
        <w:rPr>
          <w:rFonts w:ascii="Times New Roman" w:hAnsi="Times New Roman"/>
          <w:b/>
          <w:bCs/>
          <w:sz w:val="24"/>
          <w:szCs w:val="24"/>
        </w:rPr>
        <w:t>-клиент</w:t>
      </w:r>
      <w:r w:rsidR="00162F3A" w:rsidRPr="00BF4BE5">
        <w:rPr>
          <w:rFonts w:ascii="Times New Roman" w:hAnsi="Times New Roman"/>
          <w:bCs/>
          <w:sz w:val="24"/>
          <w:szCs w:val="24"/>
        </w:rPr>
        <w:t xml:space="preserve"> – выгрузка отчетной формы в файл </w:t>
      </w:r>
      <w:r w:rsidR="00162F3A" w:rsidRPr="00BF4BE5">
        <w:rPr>
          <w:rFonts w:ascii="Times New Roman" w:hAnsi="Times New Roman"/>
          <w:sz w:val="24"/>
          <w:szCs w:val="24"/>
          <w:lang w:val="en-US"/>
        </w:rPr>
        <w:t>Excel</w:t>
      </w:r>
      <w:r w:rsidR="00162F3A" w:rsidRPr="00BF4BE5">
        <w:rPr>
          <w:rFonts w:ascii="Times New Roman" w:hAnsi="Times New Roman"/>
          <w:sz w:val="24"/>
          <w:szCs w:val="24"/>
        </w:rPr>
        <w:t xml:space="preserve"> для заполнения, корректировки и передачи для дальнейшей загрузки в общую базу данных;</w:t>
      </w:r>
    </w:p>
    <w:p w:rsidR="00162F3A" w:rsidRPr="00BF4BE5" w:rsidRDefault="004B6B8E"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782972B" wp14:editId="27EE2FE7">
            <wp:extent cx="241300" cy="259080"/>
            <wp:effectExtent l="0" t="0" r="635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1300" cy="25908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Удалить</w:t>
      </w:r>
      <w:r w:rsidR="00162F3A" w:rsidRPr="00BF4BE5">
        <w:rPr>
          <w:rFonts w:ascii="Times New Roman" w:hAnsi="Times New Roman"/>
          <w:sz w:val="24"/>
          <w:szCs w:val="24"/>
        </w:rPr>
        <w:t xml:space="preserve">  - удаление одного или нескольких отчетов</w:t>
      </w:r>
      <w:r w:rsidR="00162F3A">
        <w:rPr>
          <w:rFonts w:ascii="Times New Roman" w:hAnsi="Times New Roman"/>
          <w:sz w:val="24"/>
          <w:szCs w:val="24"/>
        </w:rPr>
        <w:t>, содержит дополнительные опции</w:t>
      </w:r>
      <w:proofErr w:type="gramStart"/>
      <w:r w:rsidR="00162F3A">
        <w:rPr>
          <w:rFonts w:ascii="Times New Roman" w:hAnsi="Times New Roman"/>
          <w:sz w:val="24"/>
          <w:szCs w:val="24"/>
        </w:rPr>
        <w:t xml:space="preserve"> У</w:t>
      </w:r>
      <w:proofErr w:type="gramEnd"/>
      <w:r w:rsidR="00162F3A">
        <w:rPr>
          <w:rFonts w:ascii="Times New Roman" w:hAnsi="Times New Roman"/>
          <w:sz w:val="24"/>
          <w:szCs w:val="24"/>
        </w:rPr>
        <w:t>далить недействующие версии и Удалить все версии</w:t>
      </w:r>
      <w:r w:rsidR="00162F3A" w:rsidRPr="00BF4BE5">
        <w:rPr>
          <w:rFonts w:ascii="Times New Roman" w:hAnsi="Times New Roman"/>
          <w:sz w:val="24"/>
          <w:szCs w:val="24"/>
        </w:rPr>
        <w:t>;</w:t>
      </w:r>
    </w:p>
    <w:p w:rsidR="00162F3A" w:rsidRPr="00BF4BE5" w:rsidRDefault="004B6B8E" w:rsidP="00162F3A">
      <w:pPr>
        <w:pStyle w:val="afffffff9"/>
        <w:numPr>
          <w:ilvl w:val="0"/>
          <w:numId w:val="23"/>
        </w:numPr>
        <w:jc w:val="both"/>
        <w:rPr>
          <w:rFonts w:ascii="Times New Roman" w:hAnsi="Times New Roman"/>
          <w:b/>
          <w:bCs/>
          <w:sz w:val="24"/>
          <w:szCs w:val="24"/>
        </w:rPr>
      </w:pPr>
      <w:r>
        <w:rPr>
          <w:rFonts w:ascii="Times New Roman" w:hAnsi="Times New Roman"/>
          <w:noProof/>
          <w:sz w:val="24"/>
          <w:szCs w:val="24"/>
          <w:lang w:eastAsia="ru-RU"/>
        </w:rPr>
        <w:drawing>
          <wp:inline distT="0" distB="0" distL="0" distR="0" wp14:anchorId="77B07E3E" wp14:editId="48E7FBBF">
            <wp:extent cx="440055" cy="25019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 cy="25019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Инверсия</w:t>
      </w:r>
      <w:r w:rsidR="00162F3A" w:rsidRPr="00BF4BE5">
        <w:rPr>
          <w:rFonts w:ascii="Times New Roman" w:hAnsi="Times New Roman"/>
          <w:b/>
          <w:bCs/>
          <w:sz w:val="24"/>
          <w:szCs w:val="24"/>
        </w:rPr>
        <w:t xml:space="preserve"> </w:t>
      </w:r>
      <w:r w:rsidR="00162F3A" w:rsidRPr="00BF4BE5">
        <w:rPr>
          <w:rFonts w:ascii="Times New Roman" w:hAnsi="Times New Roman"/>
          <w:bCs/>
          <w:sz w:val="24"/>
          <w:szCs w:val="24"/>
        </w:rPr>
        <w:t>– отметить отчеты;</w:t>
      </w:r>
    </w:p>
    <w:p w:rsidR="00162F3A" w:rsidRPr="00BF4BE5" w:rsidRDefault="004B6B8E"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6B1A588" wp14:editId="68280F65">
            <wp:extent cx="276225" cy="259080"/>
            <wp:effectExtent l="0" t="0" r="9525"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6225" cy="25908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Разметить все</w:t>
      </w:r>
      <w:r w:rsidR="00162F3A" w:rsidRPr="00BF4BE5">
        <w:rPr>
          <w:rFonts w:ascii="Times New Roman" w:hAnsi="Times New Roman"/>
          <w:b/>
          <w:bCs/>
          <w:sz w:val="24"/>
          <w:szCs w:val="24"/>
        </w:rPr>
        <w:t xml:space="preserve"> </w:t>
      </w:r>
      <w:r w:rsidR="00162F3A" w:rsidRPr="00BF4BE5">
        <w:rPr>
          <w:rFonts w:ascii="Times New Roman" w:hAnsi="Times New Roman"/>
          <w:sz w:val="24"/>
          <w:szCs w:val="24"/>
        </w:rPr>
        <w:t xml:space="preserve"> - снять разметку</w:t>
      </w:r>
      <w:r w:rsidR="00162F3A">
        <w:rPr>
          <w:rFonts w:ascii="Times New Roman" w:hAnsi="Times New Roman"/>
          <w:sz w:val="24"/>
          <w:szCs w:val="24"/>
        </w:rPr>
        <w:t xml:space="preserve"> с выделенных отчетов</w:t>
      </w:r>
      <w:r w:rsidR="00162F3A" w:rsidRPr="00BF4BE5">
        <w:rPr>
          <w:rFonts w:ascii="Times New Roman" w:hAnsi="Times New Roman"/>
          <w:sz w:val="24"/>
          <w:szCs w:val="24"/>
        </w:rPr>
        <w:t>;</w:t>
      </w:r>
    </w:p>
    <w:p w:rsidR="004B6B8E" w:rsidRDefault="004B6B8E" w:rsidP="004B6B8E">
      <w:pPr>
        <w:pStyle w:val="afffffff9"/>
        <w:numPr>
          <w:ilvl w:val="0"/>
          <w:numId w:val="23"/>
        </w:numPr>
        <w:jc w:val="both"/>
        <w:rPr>
          <w:rFonts w:ascii="Times New Roman" w:hAnsi="Times New Roman"/>
          <w:sz w:val="24"/>
          <w:szCs w:val="24"/>
        </w:rPr>
      </w:pPr>
      <w:r>
        <w:rPr>
          <w:noProof/>
          <w:lang w:eastAsia="ru-RU"/>
        </w:rPr>
        <w:drawing>
          <wp:inline distT="0" distB="0" distL="0" distR="0" wp14:anchorId="63E39059" wp14:editId="2C258D6F">
            <wp:extent cx="897255" cy="23304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7255" cy="233045"/>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 xml:space="preserve">Статусы </w:t>
      </w:r>
      <w:r w:rsidR="00162F3A" w:rsidRPr="00BF4BE5">
        <w:rPr>
          <w:rFonts w:ascii="Times New Roman" w:hAnsi="Times New Roman"/>
          <w:sz w:val="24"/>
          <w:szCs w:val="24"/>
        </w:rPr>
        <w:t>– установка статуса выделенному отчету;</w:t>
      </w:r>
    </w:p>
    <w:p w:rsidR="004B6B8E" w:rsidRPr="004B6B8E" w:rsidRDefault="004B6B8E" w:rsidP="004B6B8E">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7AFB2C4" wp14:editId="6A69E211">
            <wp:extent cx="1155700" cy="233045"/>
            <wp:effectExtent l="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55700" cy="233045"/>
                    </a:xfrm>
                    <a:prstGeom prst="rect">
                      <a:avLst/>
                    </a:prstGeom>
                    <a:noFill/>
                    <a:ln>
                      <a:noFill/>
                    </a:ln>
                  </pic:spPr>
                </pic:pic>
              </a:graphicData>
            </a:graphic>
          </wp:inline>
        </w:drawing>
      </w:r>
      <w:r w:rsidR="00030028">
        <w:rPr>
          <w:rFonts w:ascii="Times New Roman" w:hAnsi="Times New Roman"/>
          <w:sz w:val="24"/>
          <w:szCs w:val="24"/>
        </w:rPr>
        <w:t xml:space="preserve"> - выбор активной версии отчета, кнопка на панели инструментов доступна только при работе с несколькими версиями;</w:t>
      </w:r>
    </w:p>
    <w:p w:rsidR="00162F3A" w:rsidRPr="00BF4BE5" w:rsidRDefault="00030028"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B129059" wp14:editId="12388EEF">
            <wp:extent cx="276045" cy="218268"/>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351" cy="21851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Печать</w:t>
      </w:r>
      <w:r w:rsidR="00162F3A" w:rsidRPr="00BF4BE5">
        <w:rPr>
          <w:rFonts w:ascii="Times New Roman" w:hAnsi="Times New Roman"/>
          <w:sz w:val="24"/>
          <w:szCs w:val="24"/>
        </w:rPr>
        <w:t xml:space="preserve"> – печать выделенного отчета</w:t>
      </w:r>
      <w:r w:rsidR="00162F3A">
        <w:rPr>
          <w:rFonts w:ascii="Times New Roman" w:hAnsi="Times New Roman"/>
          <w:sz w:val="24"/>
          <w:szCs w:val="24"/>
        </w:rPr>
        <w:t xml:space="preserve"> (вывод в бланк отчета)</w:t>
      </w:r>
      <w:r w:rsidR="00162F3A" w:rsidRPr="00BF4BE5">
        <w:rPr>
          <w:rFonts w:ascii="Times New Roman" w:hAnsi="Times New Roman"/>
          <w:sz w:val="24"/>
          <w:szCs w:val="24"/>
        </w:rPr>
        <w:t>, печать списка отчетов;</w:t>
      </w:r>
    </w:p>
    <w:p w:rsidR="00255F02" w:rsidRDefault="00255F02"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ED0302E" wp14:editId="33D527E2">
            <wp:extent cx="370840" cy="241300"/>
            <wp:effectExtent l="0" t="0" r="0"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0840" cy="241300"/>
                    </a:xfrm>
                    <a:prstGeom prst="rect">
                      <a:avLst/>
                    </a:prstGeom>
                    <a:noFill/>
                    <a:ln>
                      <a:noFill/>
                    </a:ln>
                  </pic:spPr>
                </pic:pic>
              </a:graphicData>
            </a:graphic>
          </wp:inline>
        </w:drawing>
      </w:r>
      <w:r>
        <w:rPr>
          <w:rFonts w:ascii="Times New Roman" w:hAnsi="Times New Roman"/>
          <w:sz w:val="24"/>
          <w:szCs w:val="24"/>
        </w:rPr>
        <w:t xml:space="preserve"> </w:t>
      </w:r>
      <w:r w:rsidR="00CB3A4D" w:rsidRPr="00BF4BE5">
        <w:rPr>
          <w:rFonts w:ascii="Times New Roman" w:hAnsi="Times New Roman"/>
          <w:b/>
          <w:sz w:val="24"/>
          <w:szCs w:val="24"/>
        </w:rPr>
        <w:t>Сервис</w:t>
      </w:r>
      <w:r w:rsidR="00CB3A4D" w:rsidRPr="00BF4BE5">
        <w:rPr>
          <w:rFonts w:ascii="Times New Roman" w:hAnsi="Times New Roman"/>
          <w:sz w:val="24"/>
          <w:szCs w:val="24"/>
        </w:rPr>
        <w:t xml:space="preserve"> –</w:t>
      </w:r>
      <w:r w:rsidR="00CB3A4D">
        <w:rPr>
          <w:rFonts w:ascii="Times New Roman" w:hAnsi="Times New Roman"/>
          <w:sz w:val="24"/>
          <w:szCs w:val="24"/>
        </w:rPr>
        <w:t xml:space="preserve"> </w:t>
      </w:r>
      <w:r w:rsidR="00CB3A4D" w:rsidRPr="00BF4BE5">
        <w:rPr>
          <w:rFonts w:ascii="Times New Roman" w:hAnsi="Times New Roman"/>
          <w:sz w:val="24"/>
          <w:szCs w:val="24"/>
        </w:rPr>
        <w:t>просмотр прикрепленных файлов</w:t>
      </w:r>
      <w:r w:rsidR="00CB3A4D">
        <w:rPr>
          <w:rFonts w:ascii="Times New Roman" w:hAnsi="Times New Roman"/>
          <w:sz w:val="24"/>
          <w:szCs w:val="24"/>
        </w:rPr>
        <w:t>, копирование информации об отчете, блокировка/разблокировка отчета;</w:t>
      </w:r>
    </w:p>
    <w:p w:rsidR="00162F3A" w:rsidRPr="000A5AC5" w:rsidRDefault="00162F3A" w:rsidP="00162F3A">
      <w:pPr>
        <w:pStyle w:val="afffffff9"/>
        <w:numPr>
          <w:ilvl w:val="0"/>
          <w:numId w:val="23"/>
        </w:numPr>
        <w:jc w:val="both"/>
        <w:rPr>
          <w:rFonts w:ascii="Times New Roman" w:hAnsi="Times New Roman"/>
          <w:sz w:val="24"/>
          <w:szCs w:val="24"/>
        </w:rPr>
      </w:pPr>
      <w:r w:rsidRPr="000A5AC5">
        <w:rPr>
          <w:rFonts w:ascii="Times New Roman" w:hAnsi="Times New Roman"/>
          <w:sz w:val="24"/>
          <w:szCs w:val="24"/>
        </w:rPr>
        <w:t xml:space="preserve"> </w:t>
      </w:r>
      <w:r w:rsidR="00CB3A4D">
        <w:rPr>
          <w:rFonts w:ascii="Times New Roman" w:hAnsi="Times New Roman"/>
          <w:noProof/>
          <w:sz w:val="24"/>
          <w:szCs w:val="24"/>
          <w:lang w:eastAsia="ru-RU"/>
        </w:rPr>
        <w:drawing>
          <wp:inline distT="0" distB="0" distL="0" distR="0" wp14:anchorId="1367D468" wp14:editId="114C6251">
            <wp:extent cx="1164590" cy="23304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64590" cy="233045"/>
                    </a:xfrm>
                    <a:prstGeom prst="rect">
                      <a:avLst/>
                    </a:prstGeom>
                    <a:noFill/>
                    <a:ln>
                      <a:noFill/>
                    </a:ln>
                  </pic:spPr>
                </pic:pic>
              </a:graphicData>
            </a:graphic>
          </wp:inline>
        </w:drawing>
      </w:r>
      <w:r w:rsidRPr="000A5AC5">
        <w:rPr>
          <w:rFonts w:ascii="Times New Roman" w:hAnsi="Times New Roman"/>
          <w:sz w:val="24"/>
          <w:szCs w:val="24"/>
        </w:rPr>
        <w:t xml:space="preserve"> </w:t>
      </w:r>
      <w:r w:rsidRPr="000A5AC5">
        <w:rPr>
          <w:rFonts w:ascii="Times New Roman" w:hAnsi="Times New Roman"/>
          <w:b/>
          <w:sz w:val="24"/>
          <w:szCs w:val="24"/>
        </w:rPr>
        <w:t>Проверка КС</w:t>
      </w:r>
      <w:r w:rsidRPr="000A5AC5">
        <w:rPr>
          <w:rFonts w:ascii="Times New Roman" w:hAnsi="Times New Roman"/>
          <w:sz w:val="24"/>
          <w:szCs w:val="24"/>
        </w:rPr>
        <w:t xml:space="preserve"> – проверка </w:t>
      </w:r>
      <w:proofErr w:type="spellStart"/>
      <w:r>
        <w:rPr>
          <w:rFonts w:ascii="Times New Roman" w:hAnsi="Times New Roman"/>
          <w:sz w:val="24"/>
          <w:szCs w:val="24"/>
        </w:rPr>
        <w:t>внутридокументных</w:t>
      </w:r>
      <w:proofErr w:type="spellEnd"/>
      <w:r>
        <w:rPr>
          <w:rFonts w:ascii="Times New Roman" w:hAnsi="Times New Roman"/>
          <w:sz w:val="24"/>
          <w:szCs w:val="24"/>
        </w:rPr>
        <w:t xml:space="preserve"> </w:t>
      </w:r>
      <w:r w:rsidRPr="000A5AC5">
        <w:rPr>
          <w:rFonts w:ascii="Times New Roman" w:hAnsi="Times New Roman"/>
          <w:sz w:val="24"/>
          <w:szCs w:val="24"/>
        </w:rPr>
        <w:t xml:space="preserve">и </w:t>
      </w:r>
      <w:proofErr w:type="spellStart"/>
      <w:r w:rsidRPr="000A5AC5">
        <w:rPr>
          <w:rFonts w:ascii="Times New Roman" w:hAnsi="Times New Roman"/>
          <w:sz w:val="24"/>
          <w:szCs w:val="24"/>
        </w:rPr>
        <w:t>междокументных</w:t>
      </w:r>
      <w:proofErr w:type="spellEnd"/>
      <w:r w:rsidRPr="000A5AC5">
        <w:rPr>
          <w:rFonts w:ascii="Times New Roman" w:hAnsi="Times New Roman"/>
          <w:sz w:val="24"/>
          <w:szCs w:val="24"/>
        </w:rPr>
        <w:t xml:space="preserve"> контрольных соотношений, контроль сводного отчета, сравнение отчетов по содержимому;</w:t>
      </w:r>
    </w:p>
    <w:p w:rsidR="00162F3A" w:rsidRPr="00BF4BE5" w:rsidRDefault="00CB3A4D"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A646A4F" wp14:editId="394F2AF9">
            <wp:extent cx="1259205" cy="241300"/>
            <wp:effectExtent l="0" t="0" r="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59205" cy="24130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Расчет итогов</w:t>
      </w:r>
      <w:r w:rsidR="00162F3A" w:rsidRPr="00BF4BE5">
        <w:rPr>
          <w:rFonts w:ascii="Times New Roman" w:hAnsi="Times New Roman"/>
          <w:sz w:val="24"/>
          <w:szCs w:val="24"/>
        </w:rPr>
        <w:t xml:space="preserve"> – расчет итогов, </w:t>
      </w:r>
      <w:proofErr w:type="spellStart"/>
      <w:r w:rsidR="00162F3A" w:rsidRPr="00BF4BE5">
        <w:rPr>
          <w:rFonts w:ascii="Times New Roman" w:hAnsi="Times New Roman"/>
          <w:sz w:val="24"/>
          <w:szCs w:val="24"/>
        </w:rPr>
        <w:t>автозаполнение</w:t>
      </w:r>
      <w:proofErr w:type="spellEnd"/>
      <w:r w:rsidR="00162F3A" w:rsidRPr="00BF4BE5">
        <w:rPr>
          <w:rFonts w:ascii="Times New Roman" w:hAnsi="Times New Roman"/>
          <w:sz w:val="24"/>
          <w:szCs w:val="24"/>
        </w:rPr>
        <w:t xml:space="preserve">, консолидация, </w:t>
      </w:r>
      <w:proofErr w:type="spellStart"/>
      <w:r w:rsidR="00162F3A" w:rsidRPr="00BF4BE5">
        <w:rPr>
          <w:rFonts w:ascii="Times New Roman" w:hAnsi="Times New Roman"/>
          <w:sz w:val="24"/>
          <w:szCs w:val="24"/>
        </w:rPr>
        <w:t>досчет</w:t>
      </w:r>
      <w:proofErr w:type="spellEnd"/>
      <w:r w:rsidR="00162F3A" w:rsidRPr="00BF4BE5">
        <w:rPr>
          <w:rFonts w:ascii="Times New Roman" w:hAnsi="Times New Roman"/>
          <w:sz w:val="24"/>
          <w:szCs w:val="24"/>
        </w:rPr>
        <w:t xml:space="preserve"> по маске;</w:t>
      </w:r>
    </w:p>
    <w:p w:rsidR="00162F3A" w:rsidRPr="00BF4BE5" w:rsidRDefault="00CB3A4D"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D3056DE" wp14:editId="32815645">
            <wp:extent cx="344805" cy="259080"/>
            <wp:effectExtent l="0" t="0" r="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4805" cy="25908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Электронная подпись</w:t>
      </w:r>
      <w:r w:rsidR="00162F3A" w:rsidRPr="00BF4BE5">
        <w:rPr>
          <w:rFonts w:ascii="Times New Roman" w:hAnsi="Times New Roman"/>
          <w:sz w:val="24"/>
          <w:szCs w:val="24"/>
        </w:rPr>
        <w:t xml:space="preserve"> – подписание отчета и снятие электронной цифровой подписи с отчета, а также информация о подписи;</w:t>
      </w:r>
    </w:p>
    <w:p w:rsidR="00162F3A" w:rsidRPr="00BF4BE5" w:rsidRDefault="00CB3A4D"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6D763D1" wp14:editId="301D1F18">
            <wp:extent cx="759125" cy="230775"/>
            <wp:effectExtent l="0" t="0" r="317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9125" cy="230775"/>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Экспорт</w:t>
      </w:r>
      <w:r w:rsidR="00162F3A" w:rsidRPr="00BF4BE5">
        <w:rPr>
          <w:rFonts w:ascii="Times New Roman" w:hAnsi="Times New Roman"/>
          <w:sz w:val="24"/>
          <w:szCs w:val="24"/>
        </w:rPr>
        <w:t xml:space="preserve"> – выгрузка отчета в виде файла в различных форматах;</w:t>
      </w:r>
    </w:p>
    <w:p w:rsidR="00162F3A" w:rsidRDefault="00CB3A4D"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83EB136" wp14:editId="4821481F">
            <wp:extent cx="897147" cy="236597"/>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97233" cy="236620"/>
                    </a:xfrm>
                    <a:prstGeom prst="rect">
                      <a:avLst/>
                    </a:prstGeom>
                    <a:noFill/>
                    <a:ln>
                      <a:noFill/>
                    </a:ln>
                  </pic:spPr>
                </pic:pic>
              </a:graphicData>
            </a:graphic>
          </wp:inline>
        </w:drawing>
      </w:r>
      <w:r w:rsidR="00162F3A" w:rsidRPr="00BF4BE5">
        <w:rPr>
          <w:rFonts w:ascii="Times New Roman" w:hAnsi="Times New Roman"/>
          <w:sz w:val="24"/>
          <w:szCs w:val="24"/>
        </w:rPr>
        <w:t xml:space="preserve"> </w:t>
      </w:r>
      <w:r w:rsidR="00162F3A" w:rsidRPr="00BF4BE5">
        <w:rPr>
          <w:rFonts w:ascii="Times New Roman" w:hAnsi="Times New Roman"/>
          <w:b/>
          <w:sz w:val="24"/>
          <w:szCs w:val="24"/>
        </w:rPr>
        <w:t>Импорт</w:t>
      </w:r>
      <w:r w:rsidR="00162F3A" w:rsidRPr="00BF4BE5">
        <w:rPr>
          <w:rFonts w:ascii="Times New Roman" w:hAnsi="Times New Roman"/>
          <w:sz w:val="24"/>
          <w:szCs w:val="24"/>
        </w:rPr>
        <w:t xml:space="preserve"> – загрузка отчета из файла;</w:t>
      </w:r>
    </w:p>
    <w:p w:rsidR="00780A95" w:rsidRPr="00BF4BE5" w:rsidRDefault="00780A95" w:rsidP="00162F3A">
      <w:pPr>
        <w:pStyle w:val="afffffff9"/>
        <w:numPr>
          <w:ilvl w:val="0"/>
          <w:numId w:val="23"/>
        </w:num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FD8AF7E" wp14:editId="76D153A1">
            <wp:extent cx="1314450" cy="228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14450" cy="228600"/>
                    </a:xfrm>
                    <a:prstGeom prst="rect">
                      <a:avLst/>
                    </a:prstGeom>
                    <a:noFill/>
                    <a:ln>
                      <a:noFill/>
                    </a:ln>
                  </pic:spPr>
                </pic:pic>
              </a:graphicData>
            </a:graphic>
          </wp:inline>
        </w:drawing>
      </w:r>
      <w:r>
        <w:rPr>
          <w:rFonts w:ascii="Times New Roman" w:hAnsi="Times New Roman"/>
          <w:sz w:val="24"/>
          <w:szCs w:val="24"/>
        </w:rPr>
        <w:t xml:space="preserve"> Журнал событий </w:t>
      </w:r>
      <w:r w:rsidRPr="00BF4BE5">
        <w:rPr>
          <w:rFonts w:ascii="Times New Roman" w:hAnsi="Times New Roman"/>
          <w:sz w:val="24"/>
          <w:szCs w:val="24"/>
        </w:rPr>
        <w:t xml:space="preserve">– </w:t>
      </w:r>
      <w:r>
        <w:rPr>
          <w:rFonts w:ascii="Times New Roman" w:hAnsi="Times New Roman"/>
          <w:sz w:val="24"/>
          <w:szCs w:val="24"/>
        </w:rPr>
        <w:t>просмотр действий пользователей в данном режиме;</w:t>
      </w:r>
    </w:p>
    <w:p w:rsidR="00162F3A" w:rsidRDefault="00CB3A4D" w:rsidP="00162F3A">
      <w:pPr>
        <w:pStyle w:val="afffffff9"/>
        <w:numPr>
          <w:ilvl w:val="0"/>
          <w:numId w:val="23"/>
        </w:numPr>
        <w:jc w:val="both"/>
        <w:rPr>
          <w:rFonts w:ascii="Times New Roman" w:hAnsi="Times New Roman"/>
          <w:sz w:val="24"/>
          <w:szCs w:val="24"/>
        </w:rPr>
      </w:pPr>
      <w:r>
        <w:rPr>
          <w:noProof/>
          <w:lang w:eastAsia="ru-RU"/>
        </w:rPr>
        <w:drawing>
          <wp:inline distT="0" distB="0" distL="0" distR="0" wp14:anchorId="5782460B" wp14:editId="3BC5E5E5">
            <wp:extent cx="241540" cy="224964"/>
            <wp:effectExtent l="0" t="0" r="635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1808" cy="225213"/>
                    </a:xfrm>
                    <a:prstGeom prst="rect">
                      <a:avLst/>
                    </a:prstGeom>
                    <a:noFill/>
                    <a:ln>
                      <a:noFill/>
                    </a:ln>
                  </pic:spPr>
                </pic:pic>
              </a:graphicData>
            </a:graphic>
          </wp:inline>
        </w:drawing>
      </w:r>
      <w:r w:rsidR="00162F3A">
        <w:rPr>
          <w:rFonts w:ascii="Times New Roman" w:hAnsi="Times New Roman"/>
          <w:b/>
          <w:sz w:val="24"/>
          <w:szCs w:val="24"/>
        </w:rPr>
        <w:t>Настройки</w:t>
      </w:r>
      <w:r w:rsidR="00162F3A" w:rsidRPr="00BF4BE5">
        <w:rPr>
          <w:rFonts w:ascii="Times New Roman" w:hAnsi="Times New Roman"/>
          <w:sz w:val="24"/>
          <w:szCs w:val="24"/>
        </w:rPr>
        <w:t xml:space="preserve"> –</w:t>
      </w:r>
      <w:r w:rsidR="00162F3A">
        <w:rPr>
          <w:rFonts w:ascii="Times New Roman" w:hAnsi="Times New Roman"/>
          <w:sz w:val="24"/>
          <w:szCs w:val="24"/>
        </w:rPr>
        <w:t xml:space="preserve"> настройки программы;</w:t>
      </w:r>
    </w:p>
    <w:p w:rsidR="00162F3A" w:rsidRPr="00BF4BE5" w:rsidRDefault="00CB3A4D" w:rsidP="00162F3A">
      <w:pPr>
        <w:pStyle w:val="afffffff9"/>
        <w:numPr>
          <w:ilvl w:val="0"/>
          <w:numId w:val="23"/>
        </w:numPr>
        <w:jc w:val="both"/>
        <w:rPr>
          <w:rFonts w:ascii="Times New Roman" w:hAnsi="Times New Roman"/>
          <w:sz w:val="24"/>
          <w:szCs w:val="24"/>
        </w:rPr>
      </w:pPr>
      <w:r>
        <w:rPr>
          <w:noProof/>
          <w:lang w:eastAsia="ru-RU"/>
        </w:rPr>
        <w:drawing>
          <wp:inline distT="0" distB="0" distL="0" distR="0" wp14:anchorId="32114A20" wp14:editId="5C556F7C">
            <wp:extent cx="284480" cy="233045"/>
            <wp:effectExtent l="0" t="0" r="127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4480" cy="233045"/>
                    </a:xfrm>
                    <a:prstGeom prst="rect">
                      <a:avLst/>
                    </a:prstGeom>
                    <a:noFill/>
                    <a:ln>
                      <a:noFill/>
                    </a:ln>
                  </pic:spPr>
                </pic:pic>
              </a:graphicData>
            </a:graphic>
          </wp:inline>
        </w:drawing>
      </w:r>
      <w:r w:rsidR="00162F3A" w:rsidRPr="001E150F">
        <w:rPr>
          <w:rFonts w:ascii="Times New Roman" w:hAnsi="Times New Roman"/>
          <w:b/>
          <w:sz w:val="24"/>
          <w:szCs w:val="24"/>
        </w:rPr>
        <w:t xml:space="preserve">Справка </w:t>
      </w:r>
      <w:r w:rsidR="00162F3A">
        <w:rPr>
          <w:rFonts w:ascii="Times New Roman" w:hAnsi="Times New Roman"/>
          <w:b/>
          <w:sz w:val="24"/>
          <w:szCs w:val="24"/>
        </w:rPr>
        <w:t xml:space="preserve">– </w:t>
      </w:r>
      <w:r w:rsidR="00162F3A">
        <w:rPr>
          <w:rFonts w:ascii="Times New Roman" w:hAnsi="Times New Roman"/>
          <w:sz w:val="24"/>
          <w:szCs w:val="24"/>
        </w:rPr>
        <w:t>справка по работе пользователя в ПК «Свод-СМАРТ».</w:t>
      </w:r>
    </w:p>
    <w:p w:rsidR="00162F3A" w:rsidRDefault="00162F3A" w:rsidP="00162F3A">
      <w:pPr>
        <w:spacing w:after="120" w:line="276" w:lineRule="auto"/>
        <w:ind w:firstLine="709"/>
        <w:contextualSpacing/>
      </w:pPr>
      <w:r>
        <w:t xml:space="preserve">Так как одна и та же форма отчета за один и тот же период может создаваться пользователем неоднократно, каждому </w:t>
      </w:r>
      <w:proofErr w:type="gramStart"/>
      <w:r>
        <w:t>новому</w:t>
      </w:r>
      <w:proofErr w:type="gramEnd"/>
      <w:r>
        <w:t xml:space="preserve"> сформированному и сохраненному отчету автоматически присваивается порядковый номер, начиная с «1». Для того чтобы в список форм отчетности попадали все версии отчетов, а не только последние, необходимо включить опцию </w:t>
      </w:r>
      <w:r>
        <w:rPr>
          <w:noProof/>
        </w:rPr>
        <w:drawing>
          <wp:inline distT="0" distB="0" distL="0" distR="0" wp14:anchorId="54A2DB49" wp14:editId="06C3674D">
            <wp:extent cx="1219200" cy="219075"/>
            <wp:effectExtent l="0" t="0" r="0"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219200" cy="219075"/>
                    </a:xfrm>
                    <a:prstGeom prst="rect">
                      <a:avLst/>
                    </a:prstGeom>
                  </pic:spPr>
                </pic:pic>
              </a:graphicData>
            </a:graphic>
          </wp:inline>
        </w:drawing>
      </w:r>
      <w:r>
        <w:t xml:space="preserve"> на панели инструментов. </w:t>
      </w:r>
    </w:p>
    <w:p w:rsidR="00162F3A" w:rsidRDefault="00162F3A" w:rsidP="00162F3A">
      <w:pPr>
        <w:spacing w:after="120" w:line="276" w:lineRule="auto"/>
        <w:ind w:firstLine="709"/>
        <w:contextualSpacing/>
        <w:rPr>
          <w:rStyle w:val="afffffffc"/>
          <w:b w:val="0"/>
          <w:bCs/>
          <w:shd w:val="clear" w:color="auto" w:fill="8DB3E2"/>
        </w:rPr>
      </w:pPr>
      <w:r w:rsidRPr="00E663C5">
        <w:t>Для</w:t>
      </w:r>
      <w:r>
        <w:t xml:space="preserve"> просмотра списка удаленных </w:t>
      </w:r>
      <w:r w:rsidRPr="00217174">
        <w:t>отчетов</w:t>
      </w:r>
      <w:r>
        <w:t xml:space="preserve"> в «Работе с отчетностью» на панели инструментов необходимо</w:t>
      </w:r>
      <w:r w:rsidRPr="00217174">
        <w:t xml:space="preserve"> выбрать</w:t>
      </w:r>
      <w:r>
        <w:t xml:space="preserve"> вид отображения</w:t>
      </w:r>
      <w:proofErr w:type="gramStart"/>
      <w:r>
        <w:t xml:space="preserve">  </w:t>
      </w:r>
      <w:r>
        <w:rPr>
          <w:noProof/>
        </w:rPr>
        <w:drawing>
          <wp:inline distT="0" distB="0" distL="0" distR="0" wp14:anchorId="115E980B" wp14:editId="74FB91C5">
            <wp:extent cx="1876425" cy="61912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876425" cy="619125"/>
                    </a:xfrm>
                    <a:prstGeom prst="rect">
                      <a:avLst/>
                    </a:prstGeom>
                  </pic:spPr>
                </pic:pic>
              </a:graphicData>
            </a:graphic>
          </wp:inline>
        </w:drawing>
      </w:r>
      <w:r w:rsidR="00614A3B">
        <w:t>.</w:t>
      </w:r>
      <w:proofErr w:type="gramEnd"/>
      <w:r w:rsidRPr="00035980">
        <w:t xml:space="preserve">В режиме «Корзина» </w:t>
      </w:r>
      <w:r w:rsidRPr="009D5804">
        <w:rPr>
          <w:i/>
        </w:rPr>
        <w:t>(</w:t>
      </w:r>
      <w:r w:rsidRPr="009D5804">
        <w:rPr>
          <w:i/>
        </w:rPr>
        <w:fldChar w:fldCharType="begin"/>
      </w:r>
      <w:r w:rsidRPr="009D5804">
        <w:rPr>
          <w:i/>
        </w:rPr>
        <w:instrText xml:space="preserve"> REF _Ref492307010 \h </w:instrText>
      </w:r>
      <w:r>
        <w:rPr>
          <w:i/>
        </w:rPr>
        <w:instrText xml:space="preserve"> \* MERGEFORMAT </w:instrText>
      </w:r>
      <w:r w:rsidRPr="009D5804">
        <w:rPr>
          <w:i/>
        </w:rPr>
      </w:r>
      <w:r w:rsidRPr="009D5804">
        <w:rPr>
          <w:i/>
        </w:rPr>
        <w:fldChar w:fldCharType="separate"/>
      </w:r>
      <w:r w:rsidR="00072FF5" w:rsidRPr="00072FF5">
        <w:rPr>
          <w:i/>
        </w:rPr>
        <w:t xml:space="preserve">Рисунок </w:t>
      </w:r>
      <w:r w:rsidR="00072FF5" w:rsidRPr="00072FF5">
        <w:rPr>
          <w:i/>
          <w:noProof/>
        </w:rPr>
        <w:t>18</w:t>
      </w:r>
      <w:r w:rsidRPr="009D5804">
        <w:rPr>
          <w:i/>
        </w:rPr>
        <w:fldChar w:fldCharType="end"/>
      </w:r>
      <w:r w:rsidRPr="009D5804">
        <w:rPr>
          <w:i/>
        </w:rPr>
        <w:t>)</w:t>
      </w:r>
      <w:r>
        <w:t xml:space="preserve"> пользователю будут отображены </w:t>
      </w:r>
      <w:r w:rsidRPr="00035980">
        <w:t>удаленные отчеты</w:t>
      </w:r>
      <w:r>
        <w:t>.</w:t>
      </w:r>
      <w:r w:rsidRPr="00035980">
        <w:t xml:space="preserve"> Удаленный отчет из корзины можно восстановить, выделив его </w:t>
      </w:r>
      <w:r>
        <w:t xml:space="preserve">в списке </w:t>
      </w:r>
      <w:r w:rsidRPr="00035980">
        <w:t xml:space="preserve">и  нажав кнопку </w:t>
      </w:r>
      <w:r>
        <w:rPr>
          <w:noProof/>
        </w:rPr>
        <w:drawing>
          <wp:inline distT="0" distB="0" distL="0" distR="0" wp14:anchorId="7214201C" wp14:editId="0920C198">
            <wp:extent cx="923925" cy="238125"/>
            <wp:effectExtent l="0" t="0" r="9525"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923925" cy="238125"/>
                    </a:xfrm>
                    <a:prstGeom prst="rect">
                      <a:avLst/>
                    </a:prstGeom>
                  </pic:spPr>
                </pic:pic>
              </a:graphicData>
            </a:graphic>
          </wp:inline>
        </w:drawing>
      </w:r>
      <w:r w:rsidRPr="00035980">
        <w:t>.</w:t>
      </w:r>
      <w:r w:rsidRPr="00E846DF">
        <w:t xml:space="preserve"> </w:t>
      </w:r>
    </w:p>
    <w:p w:rsidR="00162F3A" w:rsidRDefault="004F0406" w:rsidP="00162F3A">
      <w:pPr>
        <w:spacing w:after="120" w:line="276" w:lineRule="auto"/>
        <w:contextualSpacing/>
        <w:jc w:val="center"/>
      </w:pPr>
      <w:r>
        <w:rPr>
          <w:noProof/>
        </w:rPr>
        <w:drawing>
          <wp:inline distT="0" distB="0" distL="0" distR="0" wp14:anchorId="48AF9B97" wp14:editId="13F0D29D">
            <wp:extent cx="6478270" cy="2148205"/>
            <wp:effectExtent l="0" t="0" r="0"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78270" cy="2148205"/>
                    </a:xfrm>
                    <a:prstGeom prst="rect">
                      <a:avLst/>
                    </a:prstGeom>
                    <a:noFill/>
                    <a:ln>
                      <a:noFill/>
                    </a:ln>
                  </pic:spPr>
                </pic:pic>
              </a:graphicData>
            </a:graphic>
          </wp:inline>
        </w:drawing>
      </w:r>
    </w:p>
    <w:p w:rsidR="00162F3A" w:rsidRDefault="00162F3A" w:rsidP="00716302">
      <w:pPr>
        <w:pStyle w:val="affffff2"/>
        <w:spacing w:line="480" w:lineRule="auto"/>
        <w:jc w:val="center"/>
      </w:pPr>
      <w:bookmarkStart w:id="54" w:name="_Ref492307010"/>
      <w:r>
        <w:t xml:space="preserve">Рисунок </w:t>
      </w:r>
      <w:fldSimple w:instr=" SEQ Рисунок \* ARABIC ">
        <w:r w:rsidR="00072FF5">
          <w:rPr>
            <w:noProof/>
          </w:rPr>
          <w:t>18</w:t>
        </w:r>
      </w:fldSimple>
      <w:bookmarkEnd w:id="54"/>
      <w:r>
        <w:t>. Корзина</w:t>
      </w:r>
    </w:p>
    <w:p w:rsidR="00162F3A" w:rsidRPr="00AF51B4" w:rsidRDefault="00716302" w:rsidP="00565BD0">
      <w:pPr>
        <w:pStyle w:val="3f4"/>
        <w:numPr>
          <w:ilvl w:val="2"/>
          <w:numId w:val="34"/>
        </w:numPr>
        <w:tabs>
          <w:tab w:val="num" w:pos="1797"/>
        </w:tabs>
        <w:spacing w:line="360" w:lineRule="auto"/>
        <w:ind w:left="1797" w:hanging="1077"/>
      </w:pPr>
      <w:bookmarkStart w:id="55" w:name="_Toc57376103"/>
      <w:r>
        <w:t>Создание отчета</w:t>
      </w:r>
      <w:bookmarkEnd w:id="55"/>
    </w:p>
    <w:p w:rsidR="00162F3A" w:rsidRPr="00035980" w:rsidRDefault="00162F3A" w:rsidP="00162F3A">
      <w:pPr>
        <w:ind w:firstLine="709"/>
      </w:pPr>
      <w:r w:rsidRPr="00035980">
        <w:t xml:space="preserve">Создание новой отчетной формы в </w:t>
      </w:r>
      <w:r>
        <w:t xml:space="preserve">ПК </w:t>
      </w:r>
      <w:r w:rsidRPr="00035980">
        <w:t>«Свод-</w:t>
      </w:r>
      <w:r>
        <w:t>СМАРТ</w:t>
      </w:r>
      <w:r w:rsidRPr="00035980">
        <w:t>» возможно одним из следующих способов:</w:t>
      </w:r>
    </w:p>
    <w:p w:rsidR="00162F3A" w:rsidRPr="00035980" w:rsidRDefault="00162F3A" w:rsidP="00162F3A">
      <w:pPr>
        <w:pStyle w:val="afffffff9"/>
        <w:numPr>
          <w:ilvl w:val="0"/>
          <w:numId w:val="28"/>
        </w:numPr>
        <w:jc w:val="both"/>
        <w:rPr>
          <w:rFonts w:ascii="Times New Roman" w:hAnsi="Times New Roman"/>
          <w:sz w:val="24"/>
          <w:szCs w:val="24"/>
        </w:rPr>
      </w:pPr>
      <w:r w:rsidRPr="00035980">
        <w:rPr>
          <w:rFonts w:ascii="Times New Roman" w:hAnsi="Times New Roman"/>
          <w:sz w:val="24"/>
          <w:szCs w:val="24"/>
        </w:rPr>
        <w:t xml:space="preserve">С помощью кнопки </w:t>
      </w:r>
      <w:r w:rsidR="004F0406">
        <w:rPr>
          <w:rFonts w:ascii="Times New Roman" w:hAnsi="Times New Roman"/>
          <w:noProof/>
          <w:lang w:eastAsia="ru-RU"/>
        </w:rPr>
        <w:drawing>
          <wp:inline distT="0" distB="0" distL="0" distR="0" wp14:anchorId="18CC93F3" wp14:editId="7B548C9E">
            <wp:extent cx="741872" cy="195407"/>
            <wp:effectExtent l="0" t="0" r="127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42695" cy="195624"/>
                    </a:xfrm>
                    <a:prstGeom prst="rect">
                      <a:avLst/>
                    </a:prstGeom>
                    <a:noFill/>
                    <a:ln>
                      <a:noFill/>
                    </a:ln>
                  </pic:spPr>
                </pic:pic>
              </a:graphicData>
            </a:graphic>
          </wp:inline>
        </w:drawing>
      </w:r>
      <w:r>
        <w:rPr>
          <w:rFonts w:ascii="Times New Roman" w:hAnsi="Times New Roman"/>
          <w:sz w:val="24"/>
          <w:szCs w:val="24"/>
        </w:rPr>
        <w:t xml:space="preserve"> (либо опции</w:t>
      </w:r>
      <w:proofErr w:type="gramStart"/>
      <w:r>
        <w:rPr>
          <w:rFonts w:ascii="Times New Roman" w:hAnsi="Times New Roman"/>
          <w:sz w:val="24"/>
          <w:szCs w:val="24"/>
        </w:rPr>
        <w:t xml:space="preserve"> </w:t>
      </w:r>
      <w:r w:rsidRPr="00617467">
        <w:rPr>
          <w:rFonts w:ascii="Times New Roman" w:hAnsi="Times New Roman"/>
          <w:b/>
          <w:sz w:val="24"/>
          <w:szCs w:val="24"/>
        </w:rPr>
        <w:t>С</w:t>
      </w:r>
      <w:proofErr w:type="gramEnd"/>
      <w:r w:rsidRPr="00617467">
        <w:rPr>
          <w:rFonts w:ascii="Times New Roman" w:hAnsi="Times New Roman"/>
          <w:b/>
          <w:sz w:val="24"/>
          <w:szCs w:val="24"/>
        </w:rPr>
        <w:t>оздать</w:t>
      </w:r>
      <w:r>
        <w:rPr>
          <w:rFonts w:ascii="Times New Roman" w:hAnsi="Times New Roman"/>
          <w:sz w:val="24"/>
          <w:szCs w:val="24"/>
        </w:rPr>
        <w:t xml:space="preserve"> из контекстного меню кнопки </w:t>
      </w:r>
      <w:r w:rsidR="004F0406">
        <w:rPr>
          <w:noProof/>
          <w:lang w:eastAsia="ru-RU"/>
        </w:rPr>
        <w:drawing>
          <wp:inline distT="0" distB="0" distL="0" distR="0" wp14:anchorId="75A38434" wp14:editId="1D13B402">
            <wp:extent cx="595223" cy="189739"/>
            <wp:effectExtent l="0" t="0" r="0" b="127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5278" cy="189756"/>
                    </a:xfrm>
                    <a:prstGeom prst="rect">
                      <a:avLst/>
                    </a:prstGeom>
                    <a:noFill/>
                    <a:ln>
                      <a:noFill/>
                    </a:ln>
                  </pic:spPr>
                </pic:pic>
              </a:graphicData>
            </a:graphic>
          </wp:inline>
        </w:drawing>
      </w:r>
      <w:r>
        <w:rPr>
          <w:rFonts w:ascii="Times New Roman" w:hAnsi="Times New Roman"/>
          <w:sz w:val="24"/>
          <w:szCs w:val="24"/>
        </w:rPr>
        <w:t xml:space="preserve"> в случае наличия у организации подведомственных);</w:t>
      </w:r>
    </w:p>
    <w:p w:rsidR="00162F3A" w:rsidRPr="00035980" w:rsidRDefault="00162F3A" w:rsidP="00162F3A">
      <w:pPr>
        <w:pStyle w:val="afffffff9"/>
        <w:numPr>
          <w:ilvl w:val="0"/>
          <w:numId w:val="28"/>
        </w:numPr>
        <w:jc w:val="both"/>
        <w:rPr>
          <w:rFonts w:ascii="Times New Roman" w:hAnsi="Times New Roman"/>
          <w:sz w:val="24"/>
          <w:szCs w:val="24"/>
        </w:rPr>
      </w:pPr>
      <w:r w:rsidRPr="00035980">
        <w:rPr>
          <w:rFonts w:ascii="Times New Roman" w:hAnsi="Times New Roman"/>
          <w:sz w:val="24"/>
          <w:szCs w:val="24"/>
        </w:rPr>
        <w:t>Копированием отчета</w:t>
      </w:r>
      <w:r>
        <w:rPr>
          <w:rFonts w:ascii="Times New Roman" w:hAnsi="Times New Roman"/>
          <w:sz w:val="24"/>
          <w:szCs w:val="24"/>
        </w:rPr>
        <w:t xml:space="preserve"> (к примеру, копированием отчета с предыдущего отчетного периода в текущий период)</w:t>
      </w:r>
      <w:r w:rsidRPr="00035980">
        <w:rPr>
          <w:rFonts w:ascii="Times New Roman" w:hAnsi="Times New Roman"/>
          <w:sz w:val="24"/>
          <w:szCs w:val="24"/>
        </w:rPr>
        <w:t>;</w:t>
      </w:r>
    </w:p>
    <w:p w:rsidR="00162F3A" w:rsidRPr="00035980" w:rsidRDefault="00162F3A" w:rsidP="00162F3A">
      <w:pPr>
        <w:pStyle w:val="afffffff9"/>
        <w:numPr>
          <w:ilvl w:val="0"/>
          <w:numId w:val="28"/>
        </w:numPr>
        <w:jc w:val="both"/>
        <w:rPr>
          <w:rFonts w:ascii="Times New Roman" w:hAnsi="Times New Roman"/>
          <w:sz w:val="24"/>
          <w:szCs w:val="24"/>
        </w:rPr>
      </w:pPr>
      <w:r w:rsidRPr="00035980">
        <w:rPr>
          <w:rFonts w:ascii="Times New Roman" w:hAnsi="Times New Roman"/>
          <w:sz w:val="24"/>
          <w:szCs w:val="24"/>
        </w:rPr>
        <w:t xml:space="preserve">При помощи импорта (загрузки файла отчетной формы). </w:t>
      </w:r>
    </w:p>
    <w:p w:rsidR="00162F3A" w:rsidRDefault="00162F3A" w:rsidP="00565BD0">
      <w:pPr>
        <w:pStyle w:val="4a"/>
        <w:numPr>
          <w:ilvl w:val="3"/>
          <w:numId w:val="34"/>
        </w:numPr>
        <w:spacing w:line="360" w:lineRule="auto"/>
      </w:pPr>
      <w:bookmarkStart w:id="56" w:name="_Toc492030415"/>
      <w:bookmarkStart w:id="57" w:name="_Toc493242710"/>
      <w:bookmarkStart w:id="58" w:name="_Toc57376104"/>
      <w:r w:rsidRPr="00035980">
        <w:t>Создание отчета при помощи кнопки «Создать»</w:t>
      </w:r>
      <w:bookmarkEnd w:id="56"/>
      <w:bookmarkEnd w:id="57"/>
      <w:bookmarkEnd w:id="58"/>
    </w:p>
    <w:p w:rsidR="00162F3A" w:rsidRDefault="00162F3A" w:rsidP="00162F3A">
      <w:pPr>
        <w:ind w:firstLine="708"/>
      </w:pPr>
      <w:r w:rsidRPr="00035980">
        <w:t>Для</w:t>
      </w:r>
      <w:r>
        <w:t xml:space="preserve"> создания новой отчетной формы </w:t>
      </w:r>
      <w:r w:rsidRPr="00035980">
        <w:t xml:space="preserve">в режиме «Работа с отчетностью» </w:t>
      </w:r>
      <w:r>
        <w:t xml:space="preserve">в левой части окна следует определить период, за </w:t>
      </w:r>
      <w:r w:rsidRPr="00035980">
        <w:t xml:space="preserve">который необходимо создать отчет, выбрать организацию в </w:t>
      </w:r>
      <w:r>
        <w:t>Д</w:t>
      </w:r>
      <w:r w:rsidRPr="00035980">
        <w:t xml:space="preserve">ереве организаций и бюджетов и нажать кнопку </w:t>
      </w:r>
      <w:r w:rsidR="004F0406">
        <w:rPr>
          <w:noProof/>
        </w:rPr>
        <w:drawing>
          <wp:inline distT="0" distB="0" distL="0" distR="0" wp14:anchorId="17ED609C" wp14:editId="089FF6C6">
            <wp:extent cx="741872" cy="195407"/>
            <wp:effectExtent l="0" t="0" r="127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42695" cy="195624"/>
                    </a:xfrm>
                    <a:prstGeom prst="rect">
                      <a:avLst/>
                    </a:prstGeom>
                    <a:noFill/>
                    <a:ln>
                      <a:noFill/>
                    </a:ln>
                  </pic:spPr>
                </pic:pic>
              </a:graphicData>
            </a:graphic>
          </wp:inline>
        </w:drawing>
      </w:r>
      <w:r w:rsidRPr="00035980">
        <w:t xml:space="preserve"> на панели инструментов</w:t>
      </w:r>
      <w:r>
        <w:t xml:space="preserve"> (либо выбора опции</w:t>
      </w:r>
      <w:proofErr w:type="gramStart"/>
      <w:r>
        <w:t xml:space="preserve"> </w:t>
      </w:r>
      <w:r w:rsidRPr="00975C40">
        <w:rPr>
          <w:b/>
        </w:rPr>
        <w:t>С</w:t>
      </w:r>
      <w:proofErr w:type="gramEnd"/>
      <w:r w:rsidRPr="00975C40">
        <w:rPr>
          <w:b/>
        </w:rPr>
        <w:t>оздать</w:t>
      </w:r>
      <w:r>
        <w:t xml:space="preserve"> из контекстного меню кнопки </w:t>
      </w:r>
      <w:r w:rsidR="004F0406">
        <w:rPr>
          <w:noProof/>
        </w:rPr>
        <w:drawing>
          <wp:inline distT="0" distB="0" distL="0" distR="0" wp14:anchorId="7BCAC2F2" wp14:editId="2CA5C6E2">
            <wp:extent cx="595223" cy="189739"/>
            <wp:effectExtent l="0" t="0" r="0" b="127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5278" cy="189756"/>
                    </a:xfrm>
                    <a:prstGeom prst="rect">
                      <a:avLst/>
                    </a:prstGeom>
                    <a:noFill/>
                    <a:ln>
                      <a:noFill/>
                    </a:ln>
                  </pic:spPr>
                </pic:pic>
              </a:graphicData>
            </a:graphic>
          </wp:inline>
        </w:drawing>
      </w:r>
      <w:r>
        <w:t>)</w:t>
      </w:r>
      <w:r w:rsidRPr="00035980">
        <w:t>. В появившемся окне</w:t>
      </w:r>
      <w:r>
        <w:t xml:space="preserve"> </w:t>
      </w:r>
      <w:r w:rsidRPr="00DD0082">
        <w:rPr>
          <w:i/>
        </w:rPr>
        <w:t>(</w:t>
      </w:r>
      <w:r w:rsidR="00614A3B" w:rsidRPr="00614A3B">
        <w:rPr>
          <w:i/>
        </w:rPr>
        <w:fldChar w:fldCharType="begin"/>
      </w:r>
      <w:r w:rsidR="00614A3B" w:rsidRPr="00614A3B">
        <w:rPr>
          <w:i/>
        </w:rPr>
        <w:instrText xml:space="preserve"> REF _Ref18938824 \h  \* MERGEFORMAT </w:instrText>
      </w:r>
      <w:r w:rsidR="00614A3B" w:rsidRPr="00614A3B">
        <w:rPr>
          <w:i/>
        </w:rPr>
      </w:r>
      <w:r w:rsidR="00614A3B" w:rsidRPr="00614A3B">
        <w:rPr>
          <w:i/>
        </w:rPr>
        <w:fldChar w:fldCharType="separate"/>
      </w:r>
      <w:r w:rsidR="00614A3B" w:rsidRPr="00614A3B">
        <w:rPr>
          <w:i/>
        </w:rPr>
        <w:t xml:space="preserve">Рисунок </w:t>
      </w:r>
      <w:r w:rsidR="00614A3B" w:rsidRPr="00614A3B">
        <w:rPr>
          <w:i/>
          <w:noProof/>
        </w:rPr>
        <w:t>19</w:t>
      </w:r>
      <w:r w:rsidR="00614A3B" w:rsidRPr="00614A3B">
        <w:rPr>
          <w:i/>
        </w:rPr>
        <w:fldChar w:fldCharType="end"/>
      </w:r>
      <w:r w:rsidRPr="00DD0082">
        <w:rPr>
          <w:i/>
        </w:rPr>
        <w:fldChar w:fldCharType="begin"/>
      </w:r>
      <w:r w:rsidRPr="00DD0082">
        <w:rPr>
          <w:i/>
        </w:rPr>
        <w:instrText xml:space="preserve"> REF _Ref485722259 \h </w:instrText>
      </w:r>
      <w:r>
        <w:rPr>
          <w:i/>
        </w:rPr>
        <w:instrText xml:space="preserve"> \* MERGEFORMAT </w:instrText>
      </w:r>
      <w:r w:rsidRPr="00DD0082">
        <w:rPr>
          <w:i/>
        </w:rPr>
      </w:r>
      <w:r w:rsidRPr="00DD0082">
        <w:rPr>
          <w:i/>
        </w:rPr>
        <w:fldChar w:fldCharType="end"/>
      </w:r>
      <w:r>
        <w:t>), содержащим список доступных данному пользователю отчетных форм, выб</w:t>
      </w:r>
      <w:r w:rsidRPr="00035980">
        <w:t xml:space="preserve">рать форму отчета и нажать кнопку </w:t>
      </w:r>
      <w:r w:rsidRPr="00F95BA8">
        <w:t>[</w:t>
      </w:r>
      <w:r w:rsidRPr="00035980">
        <w:rPr>
          <w:b/>
        </w:rPr>
        <w:t>Далее</w:t>
      </w:r>
      <w:r w:rsidRPr="00F95BA8">
        <w:rPr>
          <w:b/>
        </w:rPr>
        <w:t>]</w:t>
      </w:r>
      <w:r w:rsidRPr="00035980">
        <w:t>.</w:t>
      </w:r>
      <w:r>
        <w:t xml:space="preserve"> При создании некоторых отчетных  форм на экране появится окно для определения дополнительных атрибутов отчета – Тип учреждения, Вид финансового обеспечения и т.д.</w:t>
      </w:r>
    </w:p>
    <w:p w:rsidR="00162F3A" w:rsidRDefault="004F0406" w:rsidP="00162F3A">
      <w:pPr>
        <w:ind w:firstLine="142"/>
        <w:jc w:val="center"/>
      </w:pPr>
      <w:r>
        <w:rPr>
          <w:noProof/>
        </w:rPr>
        <w:drawing>
          <wp:inline distT="0" distB="0" distL="0" distR="0" wp14:anchorId="6ECBA770" wp14:editId="15E35DA4">
            <wp:extent cx="5788325" cy="2027219"/>
            <wp:effectExtent l="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88598" cy="2027315"/>
                    </a:xfrm>
                    <a:prstGeom prst="rect">
                      <a:avLst/>
                    </a:prstGeom>
                    <a:noFill/>
                    <a:ln>
                      <a:noFill/>
                    </a:ln>
                  </pic:spPr>
                </pic:pic>
              </a:graphicData>
            </a:graphic>
          </wp:inline>
        </w:drawing>
      </w:r>
    </w:p>
    <w:p w:rsidR="00162F3A" w:rsidRPr="00DD0082" w:rsidRDefault="00162F3A" w:rsidP="00716302">
      <w:pPr>
        <w:pStyle w:val="affffff2"/>
        <w:spacing w:line="480" w:lineRule="auto"/>
        <w:jc w:val="center"/>
      </w:pPr>
      <w:bookmarkStart w:id="59" w:name="_Ref18938824"/>
      <w:r>
        <w:t xml:space="preserve">Рисунок </w:t>
      </w:r>
      <w:fldSimple w:instr=" SEQ Рисунок \* ARABIC ">
        <w:r w:rsidR="00072FF5">
          <w:rPr>
            <w:noProof/>
          </w:rPr>
          <w:t>19</w:t>
        </w:r>
      </w:fldSimple>
      <w:bookmarkEnd w:id="59"/>
      <w:r>
        <w:t>. Создание нового отчета. Выбор формы</w:t>
      </w:r>
    </w:p>
    <w:p w:rsidR="00162F3A" w:rsidRDefault="00162F3A" w:rsidP="00162F3A">
      <w:pPr>
        <w:ind w:firstLine="708"/>
      </w:pPr>
      <w:r w:rsidRPr="00035980">
        <w:t xml:space="preserve"> </w:t>
      </w:r>
      <w:r>
        <w:t>После выполнения указанных действий с</w:t>
      </w:r>
      <w:r w:rsidRPr="00035980">
        <w:t xml:space="preserve">формируется экранная форма выбранного отчета </w:t>
      </w:r>
      <w:r w:rsidRPr="00DD0082">
        <w:rPr>
          <w:i/>
        </w:rPr>
        <w:t>(</w:t>
      </w:r>
      <w:r w:rsidR="00614A3B" w:rsidRPr="00614A3B">
        <w:rPr>
          <w:i/>
        </w:rPr>
        <w:fldChar w:fldCharType="begin"/>
      </w:r>
      <w:r w:rsidR="00614A3B" w:rsidRPr="00614A3B">
        <w:rPr>
          <w:i/>
        </w:rPr>
        <w:instrText xml:space="preserve"> REF _Ref18938849 \h  \* MERGEFORMAT </w:instrText>
      </w:r>
      <w:r w:rsidR="00614A3B" w:rsidRPr="00614A3B">
        <w:rPr>
          <w:i/>
        </w:rPr>
      </w:r>
      <w:r w:rsidR="00614A3B" w:rsidRPr="00614A3B">
        <w:rPr>
          <w:i/>
        </w:rPr>
        <w:fldChar w:fldCharType="separate"/>
      </w:r>
      <w:r w:rsidR="00614A3B" w:rsidRPr="00614A3B">
        <w:rPr>
          <w:i/>
        </w:rPr>
        <w:t xml:space="preserve">Рисунок </w:t>
      </w:r>
      <w:r w:rsidR="00614A3B" w:rsidRPr="00614A3B">
        <w:rPr>
          <w:i/>
          <w:noProof/>
        </w:rPr>
        <w:t>20</w:t>
      </w:r>
      <w:r w:rsidR="00614A3B" w:rsidRPr="00614A3B">
        <w:rPr>
          <w:i/>
        </w:rPr>
        <w:fldChar w:fldCharType="end"/>
      </w:r>
      <w:r w:rsidRPr="00035980">
        <w:rPr>
          <w:i/>
        </w:rPr>
        <w:t>)</w:t>
      </w:r>
      <w:r w:rsidRPr="00035980">
        <w:t xml:space="preserve">.  </w:t>
      </w:r>
    </w:p>
    <w:p w:rsidR="00162F3A" w:rsidRDefault="00162F3A" w:rsidP="00162F3A">
      <w:pPr>
        <w:ind w:firstLine="708"/>
      </w:pPr>
      <w:r w:rsidRPr="00954519">
        <w:t xml:space="preserve">Все </w:t>
      </w:r>
      <w:r>
        <w:t xml:space="preserve">отчетные формы представлены на экране в виде окон, состоящих из вкладок. </w:t>
      </w:r>
    </w:p>
    <w:p w:rsidR="00162F3A" w:rsidRPr="00035980" w:rsidRDefault="00162F3A" w:rsidP="00162F3A">
      <w:pPr>
        <w:ind w:firstLine="708"/>
      </w:pPr>
    </w:p>
    <w:p w:rsidR="00162F3A" w:rsidRPr="00035980" w:rsidRDefault="004F0406" w:rsidP="00162F3A">
      <w:pPr>
        <w:ind w:firstLine="142"/>
        <w:jc w:val="center"/>
      </w:pPr>
      <w:r>
        <w:rPr>
          <w:noProof/>
        </w:rPr>
        <w:drawing>
          <wp:inline distT="0" distB="0" distL="0" distR="0" wp14:anchorId="4E8C0A0F" wp14:editId="6D6AC51A">
            <wp:extent cx="5310848" cy="4002657"/>
            <wp:effectExtent l="0" t="0" r="444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10809" cy="4002627"/>
                    </a:xfrm>
                    <a:prstGeom prst="rect">
                      <a:avLst/>
                    </a:prstGeom>
                    <a:noFill/>
                    <a:ln>
                      <a:noFill/>
                    </a:ln>
                  </pic:spPr>
                </pic:pic>
              </a:graphicData>
            </a:graphic>
          </wp:inline>
        </w:drawing>
      </w:r>
    </w:p>
    <w:p w:rsidR="00162F3A" w:rsidRPr="00716302" w:rsidRDefault="00162F3A" w:rsidP="00716302">
      <w:pPr>
        <w:pStyle w:val="affffff2"/>
        <w:spacing w:line="480" w:lineRule="auto"/>
        <w:jc w:val="center"/>
      </w:pPr>
      <w:bookmarkStart w:id="60" w:name="_Ref18938849"/>
      <w:r w:rsidRPr="00035980">
        <w:t xml:space="preserve">Рисунок </w:t>
      </w:r>
      <w:fldSimple w:instr=" SEQ Рисунок \* ARABIC ">
        <w:r w:rsidR="00072FF5">
          <w:rPr>
            <w:noProof/>
          </w:rPr>
          <w:t>20</w:t>
        </w:r>
      </w:fldSimple>
      <w:bookmarkEnd w:id="60"/>
      <w:r>
        <w:t>.</w:t>
      </w:r>
      <w:r w:rsidRPr="00035980">
        <w:t xml:space="preserve"> Создание отчетной формы</w:t>
      </w:r>
    </w:p>
    <w:p w:rsidR="00162F3A" w:rsidRPr="00035980" w:rsidRDefault="00162F3A" w:rsidP="00162F3A">
      <w:pPr>
        <w:ind w:firstLine="708"/>
      </w:pPr>
      <w:r>
        <w:t>На</w:t>
      </w:r>
      <w:r w:rsidRPr="00035980">
        <w:t xml:space="preserve"> первой </w:t>
      </w:r>
      <w:r>
        <w:t>в</w:t>
      </w:r>
      <w:r w:rsidRPr="00035980">
        <w:t xml:space="preserve">кладке «Реквизиты» представлена следующая информация:   </w:t>
      </w:r>
    </w:p>
    <w:p w:rsidR="00162F3A" w:rsidRPr="00035980" w:rsidRDefault="00162F3A" w:rsidP="00162F3A">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Наименование формы;</w:t>
      </w:r>
    </w:p>
    <w:p w:rsidR="00162F3A" w:rsidRPr="00035980" w:rsidRDefault="00162F3A" w:rsidP="00162F3A">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Примечание;</w:t>
      </w:r>
    </w:p>
    <w:p w:rsidR="00162F3A" w:rsidRPr="00035980" w:rsidRDefault="00162F3A" w:rsidP="00162F3A">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Версия формы;</w:t>
      </w:r>
    </w:p>
    <w:p w:rsidR="00162F3A" w:rsidRPr="00035980" w:rsidRDefault="00162F3A" w:rsidP="00162F3A">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Год и период отчетной формы;</w:t>
      </w:r>
    </w:p>
    <w:p w:rsidR="00162F3A" w:rsidRPr="00674CB8" w:rsidRDefault="00162F3A" w:rsidP="00162F3A">
      <w:pPr>
        <w:pStyle w:val="afffffff9"/>
        <w:numPr>
          <w:ilvl w:val="0"/>
          <w:numId w:val="29"/>
        </w:numPr>
        <w:spacing w:after="0"/>
        <w:jc w:val="both"/>
        <w:rPr>
          <w:rFonts w:ascii="Times New Roman" w:hAnsi="Times New Roman"/>
          <w:sz w:val="24"/>
          <w:szCs w:val="24"/>
        </w:rPr>
      </w:pPr>
      <w:r w:rsidRPr="00035980">
        <w:rPr>
          <w:rFonts w:ascii="Times New Roman" w:hAnsi="Times New Roman"/>
          <w:sz w:val="24"/>
          <w:szCs w:val="24"/>
        </w:rPr>
        <w:t xml:space="preserve">Версия отчета (при создании нового отчета заполняется значением </w:t>
      </w:r>
      <w:r>
        <w:rPr>
          <w:rFonts w:ascii="Times New Roman" w:hAnsi="Times New Roman"/>
          <w:sz w:val="24"/>
          <w:szCs w:val="24"/>
        </w:rPr>
        <w:t>«</w:t>
      </w:r>
      <w:r w:rsidRPr="00035980">
        <w:rPr>
          <w:rFonts w:ascii="Times New Roman" w:hAnsi="Times New Roman"/>
          <w:sz w:val="24"/>
          <w:szCs w:val="24"/>
        </w:rPr>
        <w:t>0</w:t>
      </w:r>
      <w:r>
        <w:rPr>
          <w:rFonts w:ascii="Times New Roman" w:hAnsi="Times New Roman"/>
          <w:sz w:val="24"/>
          <w:szCs w:val="24"/>
        </w:rPr>
        <w:t>», после сохранения отчета значение изменяется на «1»</w:t>
      </w:r>
      <w:r w:rsidRPr="00035980">
        <w:rPr>
          <w:rFonts w:ascii="Times New Roman" w:hAnsi="Times New Roman"/>
          <w:sz w:val="24"/>
          <w:szCs w:val="24"/>
        </w:rPr>
        <w:t>)</w:t>
      </w:r>
      <w:r>
        <w:rPr>
          <w:rFonts w:ascii="Times New Roman" w:hAnsi="Times New Roman"/>
          <w:sz w:val="24"/>
          <w:szCs w:val="24"/>
        </w:rPr>
        <w:t>.</w:t>
      </w:r>
      <w:r w:rsidRPr="00674CB8">
        <w:t xml:space="preserve"> </w:t>
      </w:r>
      <w:r w:rsidRPr="00674CB8">
        <w:rPr>
          <w:rFonts w:ascii="Times New Roman" w:hAnsi="Times New Roman"/>
          <w:sz w:val="24"/>
          <w:szCs w:val="24"/>
        </w:rPr>
        <w:t>В дальнейшем при формировании сводных документов, при выполнен</w:t>
      </w:r>
      <w:r>
        <w:rPr>
          <w:rFonts w:ascii="Times New Roman" w:hAnsi="Times New Roman"/>
          <w:sz w:val="24"/>
          <w:szCs w:val="24"/>
        </w:rPr>
        <w:t>ии режима экспорта данных, будет</w:t>
      </w:r>
      <w:r w:rsidRPr="00674CB8">
        <w:rPr>
          <w:rFonts w:ascii="Times New Roman" w:hAnsi="Times New Roman"/>
          <w:sz w:val="24"/>
          <w:szCs w:val="24"/>
        </w:rPr>
        <w:t xml:space="preserve"> использована только последняя версия отчета;</w:t>
      </w:r>
    </w:p>
    <w:p w:rsidR="00162F3A" w:rsidRPr="00035980" w:rsidRDefault="00162F3A" w:rsidP="00162F3A">
      <w:pPr>
        <w:pStyle w:val="afffffff9"/>
        <w:numPr>
          <w:ilvl w:val="0"/>
          <w:numId w:val="29"/>
        </w:numPr>
        <w:spacing w:after="0" w:line="240" w:lineRule="auto"/>
        <w:jc w:val="both"/>
        <w:rPr>
          <w:rFonts w:ascii="Times New Roman" w:hAnsi="Times New Roman"/>
          <w:sz w:val="24"/>
          <w:szCs w:val="24"/>
        </w:rPr>
      </w:pPr>
      <w:r w:rsidRPr="00035980">
        <w:rPr>
          <w:rFonts w:ascii="Times New Roman" w:hAnsi="Times New Roman"/>
          <w:sz w:val="24"/>
          <w:szCs w:val="24"/>
        </w:rPr>
        <w:t>Статус  (при создании отчета статус всегда</w:t>
      </w:r>
      <w:r>
        <w:rPr>
          <w:rFonts w:ascii="Times New Roman" w:hAnsi="Times New Roman"/>
          <w:sz w:val="24"/>
          <w:szCs w:val="24"/>
        </w:rPr>
        <w:t xml:space="preserve"> автоматически</w:t>
      </w:r>
      <w:r w:rsidRPr="00035980">
        <w:rPr>
          <w:rFonts w:ascii="Times New Roman" w:hAnsi="Times New Roman"/>
          <w:sz w:val="24"/>
          <w:szCs w:val="24"/>
        </w:rPr>
        <w:t xml:space="preserve"> проставляется  - </w:t>
      </w:r>
      <w:r>
        <w:rPr>
          <w:rFonts w:ascii="Times New Roman" w:hAnsi="Times New Roman"/>
          <w:sz w:val="24"/>
          <w:szCs w:val="24"/>
        </w:rPr>
        <w:t>«</w:t>
      </w:r>
      <w:r w:rsidRPr="00035980">
        <w:rPr>
          <w:rFonts w:ascii="Times New Roman" w:hAnsi="Times New Roman"/>
          <w:sz w:val="24"/>
          <w:szCs w:val="24"/>
        </w:rPr>
        <w:t>Запланирован</w:t>
      </w:r>
      <w:r>
        <w:rPr>
          <w:rFonts w:ascii="Times New Roman" w:hAnsi="Times New Roman"/>
          <w:sz w:val="24"/>
          <w:szCs w:val="24"/>
        </w:rPr>
        <w:t>», после заполнения отчета данными статус автоматически меняется на «Редактирование»</w:t>
      </w:r>
      <w:r w:rsidRPr="00035980">
        <w:rPr>
          <w:rFonts w:ascii="Times New Roman" w:hAnsi="Times New Roman"/>
          <w:sz w:val="24"/>
          <w:szCs w:val="24"/>
        </w:rPr>
        <w:t>);</w:t>
      </w:r>
    </w:p>
    <w:p w:rsidR="00162F3A" w:rsidRPr="00035980" w:rsidRDefault="00162F3A" w:rsidP="00162F3A">
      <w:pPr>
        <w:pStyle w:val="afffffff9"/>
        <w:numPr>
          <w:ilvl w:val="0"/>
          <w:numId w:val="29"/>
        </w:numPr>
        <w:spacing w:after="0" w:line="240" w:lineRule="auto"/>
        <w:jc w:val="both"/>
        <w:rPr>
          <w:rFonts w:ascii="Times New Roman" w:hAnsi="Times New Roman"/>
          <w:sz w:val="24"/>
          <w:szCs w:val="24"/>
        </w:rPr>
      </w:pPr>
      <w:r>
        <w:rPr>
          <w:rFonts w:ascii="Times New Roman" w:hAnsi="Times New Roman"/>
          <w:sz w:val="24"/>
          <w:szCs w:val="24"/>
        </w:rPr>
        <w:t>Организация (</w:t>
      </w:r>
      <w:r w:rsidRPr="00674CB8">
        <w:rPr>
          <w:rFonts w:ascii="Times New Roman" w:hAnsi="Times New Roman"/>
          <w:sz w:val="24"/>
          <w:szCs w:val="24"/>
        </w:rPr>
        <w:t xml:space="preserve">выводится наименование </w:t>
      </w:r>
      <w:r>
        <w:rPr>
          <w:rFonts w:ascii="Times New Roman" w:hAnsi="Times New Roman"/>
          <w:sz w:val="24"/>
          <w:szCs w:val="24"/>
        </w:rPr>
        <w:t>организации, в которой создан данный отчет)</w:t>
      </w:r>
      <w:r w:rsidRPr="00035980">
        <w:rPr>
          <w:rFonts w:ascii="Times New Roman" w:hAnsi="Times New Roman"/>
          <w:sz w:val="24"/>
          <w:szCs w:val="24"/>
        </w:rPr>
        <w:t>;</w:t>
      </w:r>
    </w:p>
    <w:p w:rsidR="00162F3A" w:rsidRPr="00035980" w:rsidRDefault="00162F3A" w:rsidP="00162F3A">
      <w:pPr>
        <w:pStyle w:val="afffffff9"/>
        <w:numPr>
          <w:ilvl w:val="0"/>
          <w:numId w:val="29"/>
        </w:numPr>
        <w:spacing w:after="0" w:line="240" w:lineRule="auto"/>
        <w:jc w:val="both"/>
        <w:rPr>
          <w:rFonts w:ascii="Times New Roman" w:hAnsi="Times New Roman"/>
          <w:sz w:val="24"/>
          <w:szCs w:val="24"/>
        </w:rPr>
      </w:pPr>
      <w:r w:rsidRPr="00035980">
        <w:rPr>
          <w:rFonts w:ascii="Times New Roman" w:hAnsi="Times New Roman"/>
          <w:sz w:val="24"/>
          <w:szCs w:val="24"/>
        </w:rPr>
        <w:t>Тип бюджета</w:t>
      </w:r>
      <w:r>
        <w:rPr>
          <w:rFonts w:ascii="Times New Roman" w:hAnsi="Times New Roman"/>
          <w:sz w:val="24"/>
          <w:szCs w:val="24"/>
        </w:rPr>
        <w:t xml:space="preserve"> (наименование и код бюджета, к которому относится данная организация)</w:t>
      </w:r>
      <w:r w:rsidRPr="00035980">
        <w:rPr>
          <w:rFonts w:ascii="Times New Roman" w:hAnsi="Times New Roman"/>
          <w:sz w:val="24"/>
          <w:szCs w:val="24"/>
        </w:rPr>
        <w:t>.</w:t>
      </w:r>
    </w:p>
    <w:p w:rsidR="00162F3A" w:rsidRPr="00035980" w:rsidRDefault="00162F3A" w:rsidP="00162F3A">
      <w:r w:rsidRPr="00035980">
        <w:tab/>
        <w:t xml:space="preserve">Также существуют отчеты, в которых имеется поле </w:t>
      </w:r>
      <w:r w:rsidRPr="00035980">
        <w:rPr>
          <w:b/>
        </w:rPr>
        <w:t>«</w:t>
      </w:r>
      <w:r w:rsidRPr="00035980">
        <w:t>Атрибуты</w:t>
      </w:r>
      <w:r w:rsidRPr="00035980">
        <w:rPr>
          <w:b/>
        </w:rPr>
        <w:t>»</w:t>
      </w:r>
      <w:r w:rsidRPr="00035980">
        <w:t>. Заполняется</w:t>
      </w:r>
      <w:r>
        <w:t>/ редактируется</w:t>
      </w:r>
      <w:r w:rsidRPr="00035980">
        <w:t xml:space="preserve"> пользователем выбором необходимого значения из справочника, вызываемого на экран нажатием кнопки</w:t>
      </w:r>
      <w:proofErr w:type="gramStart"/>
      <w:r w:rsidRPr="00035980">
        <w:t xml:space="preserve"> </w:t>
      </w:r>
      <w:r w:rsidR="002F0C4F">
        <w:rPr>
          <w:noProof/>
        </w:rPr>
        <w:drawing>
          <wp:inline distT="0" distB="0" distL="0" distR="0" wp14:anchorId="3418669D" wp14:editId="27256BBB">
            <wp:extent cx="267082" cy="227241"/>
            <wp:effectExtent l="0" t="0" r="0"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7148" cy="227297"/>
                    </a:xfrm>
                    <a:prstGeom prst="rect">
                      <a:avLst/>
                    </a:prstGeom>
                    <a:noFill/>
                    <a:ln>
                      <a:noFill/>
                    </a:ln>
                  </pic:spPr>
                </pic:pic>
              </a:graphicData>
            </a:graphic>
          </wp:inline>
        </w:drawing>
      </w:r>
      <w:r w:rsidRPr="00035980">
        <w:t xml:space="preserve"> </w:t>
      </w:r>
      <w:r w:rsidRPr="00035980">
        <w:rPr>
          <w:b/>
        </w:rPr>
        <w:t>О</w:t>
      </w:r>
      <w:proofErr w:type="gramEnd"/>
      <w:r w:rsidRPr="00035980">
        <w:rPr>
          <w:b/>
        </w:rPr>
        <w:t>ткрыть справочник</w:t>
      </w:r>
      <w:r w:rsidRPr="00035980">
        <w:t xml:space="preserve">. </w:t>
      </w:r>
      <w:r>
        <w:t>Атрибут «</w:t>
      </w:r>
      <w:r w:rsidRPr="0049181E">
        <w:rPr>
          <w:i/>
        </w:rPr>
        <w:t>Тип учреждения</w:t>
      </w:r>
      <w:r>
        <w:t>» заполняется автоматически в соответствии со значением в графе «Тип организации» «Справочника организаций».</w:t>
      </w:r>
    </w:p>
    <w:p w:rsidR="00162F3A" w:rsidRPr="00035980" w:rsidRDefault="00162F3A" w:rsidP="00162F3A">
      <w:pPr>
        <w:ind w:firstLine="709"/>
      </w:pPr>
      <w:r w:rsidRPr="00035980">
        <w:t>Содержание остальных</w:t>
      </w:r>
      <w:r>
        <w:t xml:space="preserve"> в</w:t>
      </w:r>
      <w:r w:rsidRPr="00035980">
        <w:t xml:space="preserve">кладок, как правило, представлено в табличном виде. Количество вкладок, содержание записей таблиц зависит от вида  выбранного отчета. </w:t>
      </w:r>
    </w:p>
    <w:p w:rsidR="00162F3A" w:rsidRDefault="00162F3A" w:rsidP="00162F3A">
      <w:pPr>
        <w:ind w:firstLine="709"/>
      </w:pPr>
      <w:r w:rsidRPr="00035980">
        <w:t>Для продолжения работы с отчетом необходимо сохранить сформированный отчет, нажав соответствующую командную кнопку</w:t>
      </w:r>
      <w:proofErr w:type="gramStart"/>
      <w:r w:rsidR="002F0C4F">
        <w:t xml:space="preserve"> </w:t>
      </w:r>
      <w:r w:rsidR="002F0C4F">
        <w:rPr>
          <w:noProof/>
        </w:rPr>
        <w:drawing>
          <wp:inline distT="0" distB="0" distL="0" distR="0" wp14:anchorId="61A29E7A" wp14:editId="36A69B58">
            <wp:extent cx="207034" cy="207034"/>
            <wp:effectExtent l="0" t="0" r="2540" b="254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6894" cy="206894"/>
                    </a:xfrm>
                    <a:prstGeom prst="rect">
                      <a:avLst/>
                    </a:prstGeom>
                    <a:noFill/>
                    <a:ln>
                      <a:noFill/>
                    </a:ln>
                  </pic:spPr>
                </pic:pic>
              </a:graphicData>
            </a:graphic>
          </wp:inline>
        </w:drawing>
      </w:r>
      <w:r w:rsidRPr="00035980">
        <w:t xml:space="preserve"> </w:t>
      </w:r>
      <w:r w:rsidRPr="005218D4">
        <w:rPr>
          <w:b/>
        </w:rPr>
        <w:t>С</w:t>
      </w:r>
      <w:proofErr w:type="gramEnd"/>
      <w:r w:rsidRPr="005218D4">
        <w:rPr>
          <w:b/>
        </w:rPr>
        <w:t>охранить</w:t>
      </w:r>
      <w:r>
        <w:t xml:space="preserve"> </w:t>
      </w:r>
      <w:r w:rsidRPr="00035980">
        <w:t>на панели инструментов.</w:t>
      </w:r>
    </w:p>
    <w:p w:rsidR="00162F3A" w:rsidRDefault="00162F3A" w:rsidP="00162F3A">
      <w:pPr>
        <w:ind w:firstLine="709"/>
      </w:pPr>
    </w:p>
    <w:tbl>
      <w:tblPr>
        <w:tblW w:w="10181" w:type="dxa"/>
        <w:tblInd w:w="409" w:type="dxa"/>
        <w:tblLook w:val="01E0" w:firstRow="1" w:lastRow="1" w:firstColumn="1" w:lastColumn="1" w:noHBand="0" w:noVBand="0"/>
      </w:tblPr>
      <w:tblGrid>
        <w:gridCol w:w="1159"/>
        <w:gridCol w:w="9022"/>
      </w:tblGrid>
      <w:tr w:rsidR="00162F3A" w:rsidRPr="00BF4BE5" w:rsidTr="00162F3A">
        <w:tc>
          <w:tcPr>
            <w:tcW w:w="1159" w:type="dxa"/>
            <w:vAlign w:val="center"/>
          </w:tcPr>
          <w:p w:rsidR="00162F3A" w:rsidRPr="00310D93" w:rsidRDefault="00162F3A" w:rsidP="00162F3A">
            <w:pPr>
              <w:pStyle w:val="affffff0"/>
              <w:rPr>
                <w:sz w:val="22"/>
                <w:szCs w:val="22"/>
              </w:rPr>
            </w:pPr>
            <w:r w:rsidRPr="00310D93">
              <w:rPr>
                <w:noProof/>
                <w:sz w:val="22"/>
                <w:szCs w:val="22"/>
              </w:rPr>
              <w:drawing>
                <wp:inline distT="0" distB="0" distL="0" distR="0" wp14:anchorId="30A23D76" wp14:editId="5B1C9E13">
                  <wp:extent cx="314325" cy="304800"/>
                  <wp:effectExtent l="0" t="0" r="952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162F3A" w:rsidRPr="00BF4BE5" w:rsidRDefault="00162F3A" w:rsidP="00162F3A">
            <w:pPr>
              <w:pStyle w:val="affffff0"/>
              <w:rPr>
                <w:rFonts w:ascii="Times New Roman" w:hAnsi="Times New Roman" w:cs="Times New Roman"/>
                <w:sz w:val="24"/>
                <w:szCs w:val="24"/>
                <w:u w:val="single"/>
              </w:rPr>
            </w:pPr>
            <w:r>
              <w:rPr>
                <w:rFonts w:ascii="Times New Roman" w:hAnsi="Times New Roman" w:cs="Times New Roman"/>
                <w:noProof/>
                <w:sz w:val="24"/>
                <w:szCs w:val="24"/>
                <w:u w:val="single"/>
              </w:rPr>
              <w:t>Значок «*» в наименовании закладки отчета является сигналом о том, что он не был сохранен, в том числе и после последних внесенных изменений.</w:t>
            </w:r>
          </w:p>
        </w:tc>
      </w:tr>
    </w:tbl>
    <w:p w:rsidR="00162F3A" w:rsidRDefault="00162F3A" w:rsidP="00162F3A">
      <w:pPr>
        <w:ind w:firstLine="709"/>
      </w:pPr>
    </w:p>
    <w:p w:rsidR="00162F3A" w:rsidRPr="00035980" w:rsidRDefault="00162F3A" w:rsidP="00162F3A">
      <w:pPr>
        <w:spacing w:after="120"/>
        <w:ind w:firstLine="709"/>
        <w:contextualSpacing/>
      </w:pPr>
      <w:r w:rsidRPr="00035980">
        <w:t xml:space="preserve"> В нижней части окна экранной формы закладки «Реквизиты»  содержатся вкладки «Комментарий», «Ответственные лица», «Работают с отчетом» и «Файлы».</w:t>
      </w:r>
    </w:p>
    <w:p w:rsidR="00162F3A" w:rsidRDefault="00162F3A" w:rsidP="00162F3A">
      <w:pPr>
        <w:spacing w:after="120"/>
        <w:ind w:firstLine="709"/>
        <w:contextualSpacing/>
      </w:pPr>
      <w:r w:rsidRPr="00035980">
        <w:t xml:space="preserve">На вкладке «Комментарий» при отметке поля </w:t>
      </w:r>
      <w:r w:rsidRPr="00035980">
        <w:rPr>
          <w:i/>
        </w:rPr>
        <w:t>«</w:t>
      </w:r>
      <w:r w:rsidRPr="00035980">
        <w:t>Показывать системные</w:t>
      </w:r>
      <w:r w:rsidRPr="00035980">
        <w:rPr>
          <w:i/>
        </w:rPr>
        <w:t xml:space="preserve">» </w:t>
      </w:r>
      <w:r w:rsidRPr="00DD0082">
        <w:rPr>
          <w:i/>
        </w:rPr>
        <w:t>(</w:t>
      </w:r>
      <w:r w:rsidR="0005729A" w:rsidRPr="0005729A">
        <w:rPr>
          <w:i/>
        </w:rPr>
        <w:fldChar w:fldCharType="begin"/>
      </w:r>
      <w:r w:rsidR="0005729A" w:rsidRPr="0005729A">
        <w:rPr>
          <w:i/>
        </w:rPr>
        <w:instrText xml:space="preserve"> REF _Ref18938884 \h  \* MERGEFORMAT </w:instrText>
      </w:r>
      <w:r w:rsidR="0005729A" w:rsidRPr="0005729A">
        <w:rPr>
          <w:i/>
        </w:rPr>
      </w:r>
      <w:r w:rsidR="0005729A" w:rsidRPr="0005729A">
        <w:rPr>
          <w:i/>
        </w:rPr>
        <w:fldChar w:fldCharType="separate"/>
      </w:r>
      <w:r w:rsidR="0005729A" w:rsidRPr="0005729A">
        <w:rPr>
          <w:i/>
        </w:rPr>
        <w:t xml:space="preserve">Рисунок </w:t>
      </w:r>
      <w:r w:rsidR="0005729A" w:rsidRPr="0005729A">
        <w:rPr>
          <w:i/>
          <w:noProof/>
        </w:rPr>
        <w:t>21</w:t>
      </w:r>
      <w:r w:rsidR="0005729A" w:rsidRPr="0005729A">
        <w:rPr>
          <w:i/>
        </w:rPr>
        <w:fldChar w:fldCharType="end"/>
      </w:r>
      <w:r w:rsidRPr="00DD0082">
        <w:rPr>
          <w:i/>
        </w:rPr>
        <w:t>)</w:t>
      </w:r>
      <w:r w:rsidRPr="00035980">
        <w:t xml:space="preserve"> можно увидеть всю работу с данной отчетной формой, в том числе кто </w:t>
      </w:r>
      <w:proofErr w:type="gramStart"/>
      <w:r w:rsidRPr="00035980">
        <w:t>и</w:t>
      </w:r>
      <w:proofErr w:type="gramEnd"/>
      <w:r w:rsidRPr="00035980">
        <w:t xml:space="preserve"> когда создал отчет, внес изменения</w:t>
      </w:r>
      <w:r>
        <w:t>, хронологию проверки контрольных соотношений</w:t>
      </w:r>
      <w:r w:rsidRPr="00035980">
        <w:t xml:space="preserve"> и т.д.</w:t>
      </w:r>
    </w:p>
    <w:p w:rsidR="00162F3A" w:rsidRPr="00035980" w:rsidRDefault="002F0C4F" w:rsidP="00162F3A">
      <w:pPr>
        <w:spacing w:after="120"/>
        <w:contextualSpacing/>
        <w:jc w:val="center"/>
      </w:pPr>
      <w:r>
        <w:rPr>
          <w:noProof/>
        </w:rPr>
        <w:drawing>
          <wp:inline distT="0" distB="0" distL="0" distR="0" wp14:anchorId="73E9204E" wp14:editId="518955A2">
            <wp:extent cx="5633049" cy="2235109"/>
            <wp:effectExtent l="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32903" cy="2235051"/>
                    </a:xfrm>
                    <a:prstGeom prst="rect">
                      <a:avLst/>
                    </a:prstGeom>
                    <a:noFill/>
                    <a:ln>
                      <a:noFill/>
                    </a:ln>
                  </pic:spPr>
                </pic:pic>
              </a:graphicData>
            </a:graphic>
          </wp:inline>
        </w:drawing>
      </w:r>
    </w:p>
    <w:p w:rsidR="00162F3A" w:rsidRPr="00716302" w:rsidRDefault="00162F3A" w:rsidP="00716302">
      <w:pPr>
        <w:pStyle w:val="affffff2"/>
        <w:spacing w:line="480" w:lineRule="auto"/>
        <w:jc w:val="center"/>
      </w:pPr>
      <w:bookmarkStart w:id="61" w:name="_Ref18938884"/>
      <w:r w:rsidRPr="00035980">
        <w:t xml:space="preserve">Рисунок </w:t>
      </w:r>
      <w:fldSimple w:instr=" SEQ Рисунок \* ARABIC ">
        <w:r w:rsidR="00072FF5">
          <w:rPr>
            <w:noProof/>
          </w:rPr>
          <w:t>21</w:t>
        </w:r>
      </w:fldSimple>
      <w:bookmarkEnd w:id="61"/>
      <w:r>
        <w:t>.</w:t>
      </w:r>
      <w:r w:rsidRPr="00035980">
        <w:t xml:space="preserve"> Комментарии</w:t>
      </w:r>
    </w:p>
    <w:p w:rsidR="00162F3A" w:rsidRDefault="00162F3A" w:rsidP="00162F3A">
      <w:pPr>
        <w:spacing w:after="120"/>
        <w:ind w:firstLine="709"/>
        <w:contextualSpacing/>
      </w:pPr>
      <w:r w:rsidRPr="00035980">
        <w:t xml:space="preserve"> Можно добавить свой комментарий по кнопке </w:t>
      </w:r>
      <w:r w:rsidR="002F0C4F">
        <w:rPr>
          <w:noProof/>
        </w:rPr>
        <w:drawing>
          <wp:inline distT="0" distB="0" distL="0" distR="0" wp14:anchorId="1CA70717" wp14:editId="4EC7ABA9">
            <wp:extent cx="1233577" cy="400405"/>
            <wp:effectExtent l="0" t="0" r="508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34053" cy="400559"/>
                    </a:xfrm>
                    <a:prstGeom prst="rect">
                      <a:avLst/>
                    </a:prstGeom>
                    <a:noFill/>
                    <a:ln>
                      <a:noFill/>
                    </a:ln>
                  </pic:spPr>
                </pic:pic>
              </a:graphicData>
            </a:graphic>
          </wp:inline>
        </w:drawing>
      </w:r>
      <w:r w:rsidRPr="00035980">
        <w:t xml:space="preserve">. В комментариях отмечаются замечания и рекомендации вышестоящих организаций и заметки нижестоящих организаций. </w:t>
      </w:r>
    </w:p>
    <w:tbl>
      <w:tblPr>
        <w:tblW w:w="10258" w:type="dxa"/>
        <w:tblInd w:w="409" w:type="dxa"/>
        <w:tblLook w:val="01E0" w:firstRow="1" w:lastRow="1" w:firstColumn="1" w:lastColumn="1" w:noHBand="0" w:noVBand="0"/>
      </w:tblPr>
      <w:tblGrid>
        <w:gridCol w:w="841"/>
        <w:gridCol w:w="9417"/>
      </w:tblGrid>
      <w:tr w:rsidR="00162F3A" w:rsidRPr="000D0EF9" w:rsidTr="00162F3A">
        <w:trPr>
          <w:trHeight w:val="404"/>
        </w:trPr>
        <w:tc>
          <w:tcPr>
            <w:tcW w:w="841" w:type="dxa"/>
            <w:shd w:val="clear" w:color="auto" w:fill="auto"/>
          </w:tcPr>
          <w:p w:rsidR="00162F3A" w:rsidRPr="000D0EF9"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1155F9" wp14:editId="7D1C1AA7">
                  <wp:extent cx="323850" cy="312420"/>
                  <wp:effectExtent l="0" t="0" r="0" b="0"/>
                  <wp:docPr id="3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17" w:type="dxa"/>
            <w:shd w:val="clear" w:color="auto" w:fill="E6E6E6"/>
          </w:tcPr>
          <w:p w:rsidR="00162F3A" w:rsidRPr="00DD0082" w:rsidRDefault="00162F3A" w:rsidP="00162F3A">
            <w:pPr>
              <w:spacing w:after="120"/>
              <w:contextualSpacing/>
            </w:pPr>
            <w:r w:rsidRPr="00DD0082">
              <w:rPr>
                <w:u w:val="single"/>
              </w:rPr>
              <w:t xml:space="preserve">Добавленный комментарий </w:t>
            </w:r>
            <w:r>
              <w:rPr>
                <w:u w:val="single"/>
              </w:rPr>
              <w:t>недоступен пользователю для редактирования и удаления!</w:t>
            </w:r>
          </w:p>
        </w:tc>
      </w:tr>
    </w:tbl>
    <w:p w:rsidR="00162F3A" w:rsidRPr="000E36F5" w:rsidRDefault="00162F3A" w:rsidP="00162F3A">
      <w:pPr>
        <w:autoSpaceDE w:val="0"/>
        <w:autoSpaceDN w:val="0"/>
        <w:adjustRightInd w:val="0"/>
        <w:ind w:firstLine="708"/>
      </w:pPr>
      <w:r w:rsidRPr="00035980">
        <w:t>Во вкладке «Ответственные лица» отмечаются пользователи, которые ответственны за отчет</w:t>
      </w:r>
      <w:r>
        <w:t>ную форму</w:t>
      </w:r>
      <w:r w:rsidRPr="00035980">
        <w:t xml:space="preserve">. Во вкладке «Работают с отчетом» выводится список пользователей, которые на данный момент работают с отчетом. </w:t>
      </w:r>
      <w:r>
        <w:t>Программой б</w:t>
      </w:r>
      <w:r w:rsidRPr="000E36F5">
        <w:t>удут сохранены данные, внесенные поль</w:t>
      </w:r>
      <w:r>
        <w:t>з</w:t>
      </w:r>
      <w:r w:rsidRPr="000E36F5">
        <w:t xml:space="preserve">ователем, </w:t>
      </w:r>
      <w:r>
        <w:t>последним нажавшим</w:t>
      </w:r>
      <w:r w:rsidRPr="000E36F5">
        <w:t xml:space="preserve"> кнопку </w:t>
      </w:r>
      <w:r w:rsidRPr="000E36F5">
        <w:rPr>
          <w:b/>
        </w:rPr>
        <w:t>[Сохранить].</w:t>
      </w:r>
    </w:p>
    <w:p w:rsidR="00162F3A" w:rsidRPr="00035980" w:rsidRDefault="00162F3A" w:rsidP="00162F3A">
      <w:pPr>
        <w:ind w:firstLine="709"/>
      </w:pPr>
      <w:r w:rsidRPr="00035980">
        <w:t>Во вкладке «Файлы» реализована возможность прикрепить какие-либо файлы к отчету.</w:t>
      </w:r>
    </w:p>
    <w:p w:rsidR="00162F3A" w:rsidRDefault="00162F3A" w:rsidP="00162F3A">
      <w:pPr>
        <w:ind w:firstLine="709"/>
      </w:pPr>
    </w:p>
    <w:p w:rsidR="00162F3A" w:rsidRDefault="00162F3A" w:rsidP="00565BD0">
      <w:pPr>
        <w:pStyle w:val="4a"/>
        <w:numPr>
          <w:ilvl w:val="3"/>
          <w:numId w:val="34"/>
        </w:numPr>
        <w:spacing w:line="360" w:lineRule="auto"/>
      </w:pPr>
      <w:bookmarkStart w:id="62" w:name="_Toc492030416"/>
      <w:bookmarkStart w:id="63" w:name="_Toc493242711"/>
      <w:bookmarkStart w:id="64" w:name="_Toc57376105"/>
      <w:r>
        <w:t>Копирование отчета</w:t>
      </w:r>
      <w:bookmarkEnd w:id="62"/>
      <w:bookmarkEnd w:id="63"/>
      <w:bookmarkEnd w:id="64"/>
    </w:p>
    <w:p w:rsidR="00162F3A" w:rsidRPr="00035980" w:rsidRDefault="00162F3A" w:rsidP="00162F3A">
      <w:pPr>
        <w:ind w:firstLine="709"/>
      </w:pPr>
      <w:r w:rsidRPr="00035980">
        <w:t>Следующий способ создания новой отчетной формы – копирование уже созданного отчета.</w:t>
      </w:r>
    </w:p>
    <w:p w:rsidR="00162F3A" w:rsidRPr="00035980" w:rsidRDefault="00162F3A" w:rsidP="00162F3A">
      <w:pPr>
        <w:ind w:firstLine="709"/>
      </w:pPr>
      <w:r w:rsidRPr="00035980">
        <w:t>Для копирования отчета из списка отчетов необходимо:</w:t>
      </w:r>
    </w:p>
    <w:p w:rsidR="00162F3A" w:rsidRPr="00035980" w:rsidRDefault="00162F3A" w:rsidP="00162F3A">
      <w:pPr>
        <w:pStyle w:val="afffffff9"/>
        <w:numPr>
          <w:ilvl w:val="0"/>
          <w:numId w:val="27"/>
        </w:numPr>
        <w:spacing w:after="0"/>
        <w:ind w:left="709" w:firstLine="0"/>
        <w:jc w:val="both"/>
        <w:rPr>
          <w:rFonts w:ascii="Times New Roman" w:hAnsi="Times New Roman"/>
          <w:sz w:val="24"/>
          <w:szCs w:val="24"/>
        </w:rPr>
      </w:pPr>
      <w:r w:rsidRPr="00035980">
        <w:rPr>
          <w:rFonts w:ascii="Times New Roman" w:hAnsi="Times New Roman"/>
          <w:sz w:val="24"/>
          <w:szCs w:val="24"/>
        </w:rPr>
        <w:t>Отметить галочкой отчет для копирования;</w:t>
      </w:r>
    </w:p>
    <w:p w:rsidR="00162F3A" w:rsidRPr="00035980" w:rsidRDefault="00162F3A" w:rsidP="00162F3A">
      <w:pPr>
        <w:pStyle w:val="afffffff9"/>
        <w:numPr>
          <w:ilvl w:val="0"/>
          <w:numId w:val="27"/>
        </w:numPr>
        <w:spacing w:after="0"/>
        <w:ind w:left="709" w:firstLine="0"/>
        <w:jc w:val="both"/>
        <w:rPr>
          <w:rFonts w:ascii="Times New Roman" w:hAnsi="Times New Roman"/>
          <w:sz w:val="24"/>
          <w:szCs w:val="24"/>
        </w:rPr>
      </w:pPr>
      <w:r w:rsidRPr="00035980">
        <w:rPr>
          <w:rFonts w:ascii="Times New Roman" w:hAnsi="Times New Roman"/>
          <w:sz w:val="24"/>
          <w:szCs w:val="24"/>
        </w:rPr>
        <w:t xml:space="preserve">Нажать на </w:t>
      </w:r>
      <w:r>
        <w:rPr>
          <w:rFonts w:ascii="Times New Roman" w:hAnsi="Times New Roman"/>
          <w:sz w:val="24"/>
          <w:szCs w:val="24"/>
        </w:rPr>
        <w:t>кнопку</w:t>
      </w:r>
      <w:proofErr w:type="gramStart"/>
      <w:r w:rsidRPr="00035980">
        <w:rPr>
          <w:rFonts w:ascii="Times New Roman" w:hAnsi="Times New Roman"/>
          <w:sz w:val="24"/>
          <w:szCs w:val="24"/>
        </w:rPr>
        <w:t xml:space="preserve"> </w:t>
      </w:r>
      <w:r w:rsidR="00A02A09">
        <w:rPr>
          <w:noProof/>
          <w:lang w:eastAsia="ru-RU"/>
        </w:rPr>
        <w:drawing>
          <wp:inline distT="0" distB="0" distL="0" distR="0" wp14:anchorId="3A3779C5" wp14:editId="7D475334">
            <wp:extent cx="362309" cy="216051"/>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2195" cy="215983"/>
                    </a:xfrm>
                    <a:prstGeom prst="rect">
                      <a:avLst/>
                    </a:prstGeom>
                    <a:noFill/>
                    <a:ln>
                      <a:noFill/>
                    </a:ln>
                  </pic:spPr>
                </pic:pic>
              </a:graphicData>
            </a:graphic>
          </wp:inline>
        </w:drawing>
      </w:r>
      <w:r>
        <w:rPr>
          <w:rFonts w:ascii="Times New Roman" w:hAnsi="Times New Roman"/>
          <w:sz w:val="24"/>
          <w:szCs w:val="24"/>
        </w:rPr>
        <w:t xml:space="preserve"> </w:t>
      </w:r>
      <w:r w:rsidRPr="00A11938">
        <w:rPr>
          <w:rFonts w:ascii="Times New Roman" w:hAnsi="Times New Roman"/>
          <w:b/>
          <w:sz w:val="24"/>
          <w:szCs w:val="24"/>
        </w:rPr>
        <w:t>К</w:t>
      </w:r>
      <w:proofErr w:type="gramEnd"/>
      <w:r w:rsidRPr="00A11938">
        <w:rPr>
          <w:rFonts w:ascii="Times New Roman" w:hAnsi="Times New Roman"/>
          <w:b/>
          <w:sz w:val="24"/>
          <w:szCs w:val="24"/>
        </w:rPr>
        <w:t xml:space="preserve">опировать </w:t>
      </w:r>
      <w:r>
        <w:rPr>
          <w:rFonts w:ascii="Times New Roman" w:hAnsi="Times New Roman"/>
          <w:sz w:val="24"/>
          <w:szCs w:val="24"/>
        </w:rPr>
        <w:t>на</w:t>
      </w:r>
      <w:r w:rsidRPr="00035980">
        <w:rPr>
          <w:rFonts w:ascii="Times New Roman" w:hAnsi="Times New Roman"/>
          <w:sz w:val="24"/>
          <w:szCs w:val="24"/>
        </w:rPr>
        <w:t xml:space="preserve"> панели инструментов</w:t>
      </w:r>
      <w:r>
        <w:rPr>
          <w:rFonts w:ascii="Times New Roman" w:hAnsi="Times New Roman"/>
          <w:sz w:val="24"/>
          <w:szCs w:val="24"/>
        </w:rPr>
        <w:t>;</w:t>
      </w:r>
    </w:p>
    <w:p w:rsidR="00162F3A" w:rsidRDefault="00162F3A" w:rsidP="00162F3A">
      <w:pPr>
        <w:pStyle w:val="afffffff9"/>
        <w:numPr>
          <w:ilvl w:val="0"/>
          <w:numId w:val="27"/>
        </w:numPr>
        <w:ind w:left="709" w:firstLine="0"/>
        <w:jc w:val="both"/>
        <w:rPr>
          <w:rFonts w:ascii="Times New Roman" w:hAnsi="Times New Roman"/>
          <w:sz w:val="24"/>
          <w:szCs w:val="24"/>
        </w:rPr>
      </w:pPr>
      <w:r>
        <w:rPr>
          <w:rFonts w:ascii="Times New Roman" w:hAnsi="Times New Roman"/>
          <w:sz w:val="24"/>
          <w:szCs w:val="24"/>
        </w:rPr>
        <w:t>Откроется окно отчетной формы. В закладке «Реквизиты»</w:t>
      </w:r>
      <w:r>
        <w:rPr>
          <w:rFonts w:ascii="Times New Roman" w:hAnsi="Times New Roman"/>
          <w:b/>
          <w:sz w:val="24"/>
          <w:szCs w:val="24"/>
        </w:rPr>
        <w:t xml:space="preserve"> </w:t>
      </w:r>
      <w:r w:rsidRPr="00A11938">
        <w:rPr>
          <w:rFonts w:ascii="Times New Roman" w:hAnsi="Times New Roman"/>
          <w:sz w:val="24"/>
          <w:szCs w:val="24"/>
        </w:rPr>
        <w:t>выбрать иную организацию и(или) иной отчетный период и сохранить кнопкой</w:t>
      </w:r>
      <w:proofErr w:type="gramStart"/>
      <w:r>
        <w:rPr>
          <w:rFonts w:ascii="Times New Roman" w:hAnsi="Times New Roman"/>
          <w:b/>
          <w:sz w:val="24"/>
          <w:szCs w:val="24"/>
        </w:rPr>
        <w:t xml:space="preserve"> </w:t>
      </w:r>
      <w:r w:rsidR="00A02A09">
        <w:rPr>
          <w:noProof/>
          <w:lang w:eastAsia="ru-RU"/>
        </w:rPr>
        <w:drawing>
          <wp:inline distT="0" distB="0" distL="0" distR="0" wp14:anchorId="344FED86" wp14:editId="7957FC6D">
            <wp:extent cx="207034" cy="207034"/>
            <wp:effectExtent l="0" t="0" r="2540" b="254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6894" cy="206894"/>
                    </a:xfrm>
                    <a:prstGeom prst="rect">
                      <a:avLst/>
                    </a:prstGeom>
                    <a:noFill/>
                    <a:ln>
                      <a:noFill/>
                    </a:ln>
                  </pic:spPr>
                </pic:pic>
              </a:graphicData>
            </a:graphic>
          </wp:inline>
        </w:drawing>
      </w:r>
      <w:r>
        <w:rPr>
          <w:rFonts w:ascii="Times New Roman" w:hAnsi="Times New Roman"/>
          <w:b/>
          <w:sz w:val="24"/>
          <w:szCs w:val="24"/>
        </w:rPr>
        <w:t xml:space="preserve"> С</w:t>
      </w:r>
      <w:proofErr w:type="gramEnd"/>
      <w:r>
        <w:rPr>
          <w:rFonts w:ascii="Times New Roman" w:hAnsi="Times New Roman"/>
          <w:b/>
          <w:sz w:val="24"/>
          <w:szCs w:val="24"/>
        </w:rPr>
        <w:t>охранить</w:t>
      </w:r>
      <w:r w:rsidRPr="00035980">
        <w:rPr>
          <w:rFonts w:ascii="Times New Roman" w:hAnsi="Times New Roman"/>
          <w:sz w:val="24"/>
          <w:szCs w:val="24"/>
        </w:rPr>
        <w:t>;</w:t>
      </w:r>
    </w:p>
    <w:p w:rsidR="00162F3A" w:rsidRDefault="00162F3A" w:rsidP="00162F3A">
      <w:pPr>
        <w:pStyle w:val="afffffff9"/>
        <w:numPr>
          <w:ilvl w:val="0"/>
          <w:numId w:val="27"/>
        </w:numPr>
        <w:ind w:left="709" w:firstLine="0"/>
        <w:jc w:val="both"/>
        <w:rPr>
          <w:rFonts w:ascii="Times New Roman" w:hAnsi="Times New Roman"/>
          <w:sz w:val="24"/>
          <w:szCs w:val="24"/>
        </w:rPr>
      </w:pPr>
      <w:r w:rsidRPr="00650280">
        <w:rPr>
          <w:rFonts w:ascii="Times New Roman" w:hAnsi="Times New Roman"/>
          <w:sz w:val="24"/>
          <w:szCs w:val="24"/>
        </w:rPr>
        <w:t xml:space="preserve">Произойдет копирование отчета в новый период </w:t>
      </w:r>
      <w:proofErr w:type="gramStart"/>
      <w:r w:rsidRPr="00650280">
        <w:rPr>
          <w:rFonts w:ascii="Times New Roman" w:hAnsi="Times New Roman"/>
          <w:sz w:val="24"/>
          <w:szCs w:val="24"/>
        </w:rPr>
        <w:t>и(</w:t>
      </w:r>
      <w:proofErr w:type="gramEnd"/>
      <w:r w:rsidRPr="00650280">
        <w:rPr>
          <w:rFonts w:ascii="Times New Roman" w:hAnsi="Times New Roman"/>
          <w:sz w:val="24"/>
          <w:szCs w:val="24"/>
        </w:rPr>
        <w:t xml:space="preserve">или) новую организацию. </w:t>
      </w:r>
    </w:p>
    <w:p w:rsidR="00162F3A" w:rsidRPr="00650280" w:rsidRDefault="00162F3A" w:rsidP="00162F3A">
      <w:pPr>
        <w:pStyle w:val="afffffff9"/>
        <w:ind w:left="709"/>
        <w:jc w:val="both"/>
        <w:rPr>
          <w:rFonts w:ascii="Times New Roman" w:hAnsi="Times New Roman"/>
          <w:sz w:val="24"/>
          <w:szCs w:val="24"/>
        </w:rPr>
      </w:pPr>
    </w:p>
    <w:p w:rsidR="00162F3A" w:rsidRDefault="00162F3A" w:rsidP="00162F3A">
      <w:pPr>
        <w:pStyle w:val="afffffff9"/>
        <w:ind w:left="709"/>
        <w:jc w:val="both"/>
        <w:rPr>
          <w:rFonts w:ascii="Times New Roman" w:hAnsi="Times New Roman"/>
          <w:sz w:val="24"/>
          <w:szCs w:val="24"/>
        </w:rPr>
      </w:pPr>
      <w:r>
        <w:rPr>
          <w:rFonts w:ascii="Times New Roman" w:hAnsi="Times New Roman"/>
          <w:sz w:val="24"/>
          <w:szCs w:val="24"/>
        </w:rPr>
        <w:t>Для копирования нескольких отчетов необходимо:</w:t>
      </w:r>
    </w:p>
    <w:p w:rsidR="00162F3A" w:rsidRDefault="00162F3A" w:rsidP="00AB3BC1">
      <w:pPr>
        <w:pStyle w:val="afffffff9"/>
        <w:numPr>
          <w:ilvl w:val="0"/>
          <w:numId w:val="41"/>
        </w:numPr>
        <w:jc w:val="both"/>
        <w:rPr>
          <w:rFonts w:ascii="Times New Roman" w:hAnsi="Times New Roman"/>
          <w:sz w:val="24"/>
          <w:szCs w:val="24"/>
        </w:rPr>
      </w:pPr>
      <w:r>
        <w:rPr>
          <w:rFonts w:ascii="Times New Roman" w:hAnsi="Times New Roman"/>
          <w:sz w:val="24"/>
          <w:szCs w:val="24"/>
        </w:rPr>
        <w:t>Отметить галочками несколько отчетов для копирования;</w:t>
      </w:r>
    </w:p>
    <w:p w:rsidR="00162F3A" w:rsidRDefault="00162F3A" w:rsidP="00AB3BC1">
      <w:pPr>
        <w:pStyle w:val="afffffff9"/>
        <w:numPr>
          <w:ilvl w:val="0"/>
          <w:numId w:val="41"/>
        </w:numPr>
        <w:jc w:val="both"/>
        <w:rPr>
          <w:rFonts w:ascii="Times New Roman" w:hAnsi="Times New Roman"/>
          <w:sz w:val="24"/>
          <w:szCs w:val="24"/>
        </w:rPr>
      </w:pPr>
      <w:r w:rsidRPr="00035980">
        <w:rPr>
          <w:rFonts w:ascii="Times New Roman" w:hAnsi="Times New Roman"/>
          <w:sz w:val="24"/>
          <w:szCs w:val="24"/>
        </w:rPr>
        <w:t xml:space="preserve">Нажать на </w:t>
      </w:r>
      <w:r>
        <w:rPr>
          <w:rFonts w:ascii="Times New Roman" w:hAnsi="Times New Roman"/>
          <w:sz w:val="24"/>
          <w:szCs w:val="24"/>
        </w:rPr>
        <w:t>кнопку</w:t>
      </w:r>
      <w:proofErr w:type="gramStart"/>
      <w:r w:rsidRPr="00035980">
        <w:rPr>
          <w:rFonts w:ascii="Times New Roman" w:hAnsi="Times New Roman"/>
          <w:sz w:val="24"/>
          <w:szCs w:val="24"/>
        </w:rPr>
        <w:t xml:space="preserve"> </w:t>
      </w:r>
      <w:r w:rsidR="00A02A09">
        <w:rPr>
          <w:noProof/>
          <w:lang w:eastAsia="ru-RU"/>
        </w:rPr>
        <w:drawing>
          <wp:inline distT="0" distB="0" distL="0" distR="0" wp14:anchorId="3F7BDE21" wp14:editId="0E056DA2">
            <wp:extent cx="388188" cy="231483"/>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8066" cy="231410"/>
                    </a:xfrm>
                    <a:prstGeom prst="rect">
                      <a:avLst/>
                    </a:prstGeom>
                    <a:noFill/>
                    <a:ln>
                      <a:noFill/>
                    </a:ln>
                  </pic:spPr>
                </pic:pic>
              </a:graphicData>
            </a:graphic>
          </wp:inline>
        </w:drawing>
      </w:r>
      <w:r>
        <w:rPr>
          <w:rFonts w:ascii="Times New Roman" w:hAnsi="Times New Roman"/>
          <w:sz w:val="24"/>
          <w:szCs w:val="24"/>
        </w:rPr>
        <w:t xml:space="preserve"> </w:t>
      </w:r>
      <w:r w:rsidRPr="00A11938">
        <w:rPr>
          <w:rFonts w:ascii="Times New Roman" w:hAnsi="Times New Roman"/>
          <w:b/>
          <w:sz w:val="24"/>
          <w:szCs w:val="24"/>
        </w:rPr>
        <w:t>К</w:t>
      </w:r>
      <w:proofErr w:type="gramEnd"/>
      <w:r w:rsidRPr="00A11938">
        <w:rPr>
          <w:rFonts w:ascii="Times New Roman" w:hAnsi="Times New Roman"/>
          <w:b/>
          <w:sz w:val="24"/>
          <w:szCs w:val="24"/>
        </w:rPr>
        <w:t xml:space="preserve">опировать </w:t>
      </w:r>
      <w:r>
        <w:rPr>
          <w:rFonts w:ascii="Times New Roman" w:hAnsi="Times New Roman"/>
          <w:sz w:val="24"/>
          <w:szCs w:val="24"/>
        </w:rPr>
        <w:t>на</w:t>
      </w:r>
      <w:r w:rsidRPr="00035980">
        <w:rPr>
          <w:rFonts w:ascii="Times New Roman" w:hAnsi="Times New Roman"/>
          <w:sz w:val="24"/>
          <w:szCs w:val="24"/>
        </w:rPr>
        <w:t xml:space="preserve"> панели инструментов</w:t>
      </w:r>
      <w:r>
        <w:rPr>
          <w:rFonts w:ascii="Times New Roman" w:hAnsi="Times New Roman"/>
          <w:sz w:val="24"/>
          <w:szCs w:val="24"/>
        </w:rPr>
        <w:t>;</w:t>
      </w:r>
    </w:p>
    <w:p w:rsidR="00162F3A" w:rsidRDefault="00162F3A" w:rsidP="00AB3BC1">
      <w:pPr>
        <w:pStyle w:val="afffffff9"/>
        <w:numPr>
          <w:ilvl w:val="0"/>
          <w:numId w:val="41"/>
        </w:numPr>
        <w:jc w:val="both"/>
        <w:rPr>
          <w:rFonts w:ascii="Times New Roman" w:hAnsi="Times New Roman"/>
          <w:sz w:val="24"/>
          <w:szCs w:val="24"/>
        </w:rPr>
      </w:pPr>
      <w:r>
        <w:rPr>
          <w:rFonts w:ascii="Times New Roman" w:hAnsi="Times New Roman"/>
          <w:sz w:val="24"/>
          <w:szCs w:val="24"/>
        </w:rPr>
        <w:t xml:space="preserve">В появившемся окне </w:t>
      </w:r>
      <w:r w:rsidRPr="00A11938">
        <w:rPr>
          <w:rFonts w:ascii="Times New Roman" w:hAnsi="Times New Roman"/>
          <w:sz w:val="24"/>
          <w:szCs w:val="24"/>
        </w:rPr>
        <w:t xml:space="preserve">выбрать иную организацию </w:t>
      </w:r>
      <w:proofErr w:type="gramStart"/>
      <w:r w:rsidRPr="00A11938">
        <w:rPr>
          <w:rFonts w:ascii="Times New Roman" w:hAnsi="Times New Roman"/>
          <w:sz w:val="24"/>
          <w:szCs w:val="24"/>
        </w:rPr>
        <w:t>и(</w:t>
      </w:r>
      <w:proofErr w:type="gramEnd"/>
      <w:r w:rsidRPr="00A11938">
        <w:rPr>
          <w:rFonts w:ascii="Times New Roman" w:hAnsi="Times New Roman"/>
          <w:sz w:val="24"/>
          <w:szCs w:val="24"/>
        </w:rPr>
        <w:t>или) иной отчетный период</w:t>
      </w:r>
      <w:r>
        <w:rPr>
          <w:rFonts w:ascii="Times New Roman" w:hAnsi="Times New Roman"/>
          <w:sz w:val="24"/>
          <w:szCs w:val="24"/>
        </w:rPr>
        <w:t xml:space="preserve"> и нажать кнопку </w:t>
      </w:r>
      <w:r w:rsidRPr="0006606F">
        <w:rPr>
          <w:rFonts w:ascii="Times New Roman" w:hAnsi="Times New Roman"/>
          <w:b/>
          <w:sz w:val="24"/>
          <w:szCs w:val="24"/>
        </w:rPr>
        <w:t>[ОК]</w:t>
      </w:r>
      <w:r>
        <w:rPr>
          <w:rFonts w:ascii="Times New Roman" w:hAnsi="Times New Roman"/>
          <w:sz w:val="24"/>
          <w:szCs w:val="24"/>
        </w:rPr>
        <w:t>. При необходимости возможно в этом же окне отметить опцию «Удалить исходные отчеты».</w:t>
      </w:r>
    </w:p>
    <w:p w:rsidR="00162F3A" w:rsidRPr="00716302" w:rsidRDefault="00162F3A" w:rsidP="00162F3A">
      <w:pPr>
        <w:pStyle w:val="afffffff9"/>
        <w:numPr>
          <w:ilvl w:val="0"/>
          <w:numId w:val="41"/>
        </w:numPr>
        <w:jc w:val="both"/>
        <w:rPr>
          <w:rFonts w:ascii="Times New Roman" w:hAnsi="Times New Roman"/>
          <w:sz w:val="24"/>
          <w:szCs w:val="24"/>
        </w:rPr>
      </w:pPr>
      <w:r w:rsidRPr="00716302">
        <w:rPr>
          <w:rFonts w:ascii="Times New Roman" w:hAnsi="Times New Roman"/>
          <w:sz w:val="24"/>
          <w:szCs w:val="24"/>
        </w:rPr>
        <w:t xml:space="preserve">Произойдет копирование выбранных отчетов. На экране появится протокол результатов копирования. </w:t>
      </w:r>
    </w:p>
    <w:p w:rsidR="00162F3A" w:rsidRDefault="00162F3A" w:rsidP="00565BD0">
      <w:pPr>
        <w:pStyle w:val="4a"/>
        <w:numPr>
          <w:ilvl w:val="3"/>
          <w:numId w:val="34"/>
        </w:numPr>
        <w:spacing w:line="360" w:lineRule="auto"/>
      </w:pPr>
      <w:bookmarkStart w:id="65" w:name="_Toc492030417"/>
      <w:bookmarkStart w:id="66" w:name="_Toc493242712"/>
      <w:bookmarkStart w:id="67" w:name="_Toc57376106"/>
      <w:r>
        <w:t>Импорт файла отчетной формы</w:t>
      </w:r>
      <w:bookmarkEnd w:id="65"/>
      <w:bookmarkEnd w:id="66"/>
      <w:bookmarkEnd w:id="67"/>
    </w:p>
    <w:p w:rsidR="00162F3A" w:rsidRPr="00FB490A" w:rsidRDefault="00162F3A" w:rsidP="00162F3A">
      <w:pPr>
        <w:pStyle w:val="afffffff9"/>
        <w:spacing w:after="0"/>
        <w:ind w:left="0" w:firstLine="709"/>
        <w:jc w:val="both"/>
        <w:rPr>
          <w:rFonts w:ascii="Times New Roman" w:hAnsi="Times New Roman"/>
          <w:sz w:val="24"/>
          <w:szCs w:val="24"/>
        </w:rPr>
      </w:pPr>
      <w:r w:rsidRPr="00FB490A">
        <w:rPr>
          <w:rFonts w:ascii="Times New Roman" w:hAnsi="Times New Roman"/>
          <w:sz w:val="24"/>
          <w:szCs w:val="24"/>
        </w:rPr>
        <w:t xml:space="preserve">Еще один способ создания отчета в </w:t>
      </w:r>
      <w:r>
        <w:rPr>
          <w:rFonts w:ascii="Times New Roman" w:hAnsi="Times New Roman"/>
          <w:sz w:val="24"/>
          <w:szCs w:val="24"/>
        </w:rPr>
        <w:t>ПК</w:t>
      </w:r>
      <w:r w:rsidRPr="00FB490A">
        <w:rPr>
          <w:rFonts w:ascii="Times New Roman" w:hAnsi="Times New Roman"/>
          <w:sz w:val="24"/>
          <w:szCs w:val="24"/>
        </w:rPr>
        <w:t xml:space="preserve"> «Свод-</w:t>
      </w:r>
      <w:r>
        <w:rPr>
          <w:rFonts w:ascii="Times New Roman" w:hAnsi="Times New Roman"/>
          <w:sz w:val="24"/>
          <w:szCs w:val="24"/>
        </w:rPr>
        <w:t>СМАРТ»</w:t>
      </w:r>
      <w:r w:rsidRPr="00FB490A">
        <w:rPr>
          <w:rFonts w:ascii="Times New Roman" w:hAnsi="Times New Roman"/>
          <w:sz w:val="24"/>
          <w:szCs w:val="24"/>
        </w:rPr>
        <w:t xml:space="preserve"> - это импорт файла отчета. </w:t>
      </w:r>
    </w:p>
    <w:p w:rsidR="00162F3A" w:rsidRPr="00FB490A" w:rsidRDefault="00162F3A" w:rsidP="00162F3A">
      <w:pPr>
        <w:pStyle w:val="affffff3"/>
        <w:shd w:val="clear" w:color="auto" w:fill="FFFFFF"/>
        <w:spacing w:line="276" w:lineRule="auto"/>
        <w:ind w:firstLine="708"/>
        <w:rPr>
          <w:rFonts w:eastAsiaTheme="minorHAnsi"/>
          <w:lang w:eastAsia="en-US"/>
        </w:rPr>
      </w:pPr>
      <w:r w:rsidRPr="00FB490A">
        <w:rPr>
          <w:rFonts w:eastAsiaTheme="minorHAnsi"/>
          <w:lang w:eastAsia="en-US"/>
        </w:rPr>
        <w:t>При нажатии на кнопку </w:t>
      </w:r>
      <w:r w:rsidR="00036B07">
        <w:rPr>
          <w:rFonts w:eastAsiaTheme="minorHAnsi"/>
          <w:noProof/>
        </w:rPr>
        <w:drawing>
          <wp:inline distT="0" distB="0" distL="0" distR="0" wp14:anchorId="014BAAEF" wp14:editId="4EE94673">
            <wp:extent cx="819509" cy="230933"/>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19323" cy="230881"/>
                    </a:xfrm>
                    <a:prstGeom prst="rect">
                      <a:avLst/>
                    </a:prstGeom>
                    <a:noFill/>
                    <a:ln>
                      <a:noFill/>
                    </a:ln>
                  </pic:spPr>
                </pic:pic>
              </a:graphicData>
            </a:graphic>
          </wp:inline>
        </w:drawing>
      </w:r>
      <w:r w:rsidRPr="00FB490A">
        <w:rPr>
          <w:rFonts w:eastAsiaTheme="minorHAnsi"/>
          <w:lang w:eastAsia="en-US"/>
        </w:rPr>
        <w:t xml:space="preserve"> </w:t>
      </w:r>
      <w:r w:rsidRPr="00FB490A">
        <w:rPr>
          <w:rFonts w:eastAsiaTheme="minorHAnsi"/>
          <w:b/>
          <w:lang w:eastAsia="en-US"/>
        </w:rPr>
        <w:t>Импорт</w:t>
      </w:r>
      <w:r w:rsidRPr="00FB490A">
        <w:rPr>
          <w:rFonts w:eastAsiaTheme="minorHAnsi"/>
          <w:lang w:eastAsia="en-US"/>
        </w:rPr>
        <w:t> откроется окно импорта отчетов. Окно «Импорт отчетов»  состоит из таблицы, содержащей список загружаемых форм, раздела с описанием, всплывающего окна «Таблицы и колонки» и раздела, содержащего настройки импорта. </w:t>
      </w:r>
    </w:p>
    <w:p w:rsidR="00162F3A" w:rsidRPr="00FB490A" w:rsidRDefault="00162F3A" w:rsidP="00162F3A">
      <w:pPr>
        <w:pStyle w:val="affffff3"/>
        <w:shd w:val="clear" w:color="auto" w:fill="FFFFFF"/>
        <w:spacing w:line="276" w:lineRule="auto"/>
        <w:ind w:firstLine="708"/>
        <w:rPr>
          <w:rFonts w:eastAsiaTheme="minorHAnsi"/>
          <w:lang w:eastAsia="en-US"/>
        </w:rPr>
      </w:pPr>
      <w:r w:rsidRPr="00FB490A">
        <w:rPr>
          <w:rFonts w:eastAsiaTheme="minorHAnsi"/>
          <w:lang w:eastAsia="en-US"/>
        </w:rPr>
        <w:t>Для того чтобы загрузить файл, на панели инструментов в окне «Импорт отчетов» необходимо нажать на кнопку </w:t>
      </w:r>
      <w:r w:rsidR="00036B07">
        <w:rPr>
          <w:rFonts w:eastAsiaTheme="minorHAnsi"/>
          <w:noProof/>
        </w:rPr>
        <w:drawing>
          <wp:inline distT="0" distB="0" distL="0" distR="0" wp14:anchorId="66408963" wp14:editId="54E37793">
            <wp:extent cx="543464" cy="242795"/>
            <wp:effectExtent l="0" t="0" r="9525" b="508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3597" cy="242855"/>
                    </a:xfrm>
                    <a:prstGeom prst="rect">
                      <a:avLst/>
                    </a:prstGeom>
                    <a:noFill/>
                    <a:ln>
                      <a:noFill/>
                    </a:ln>
                  </pic:spPr>
                </pic:pic>
              </a:graphicData>
            </a:graphic>
          </wp:inline>
        </w:drawing>
      </w:r>
      <w:r w:rsidRPr="00FB490A">
        <w:rPr>
          <w:rFonts w:eastAsiaTheme="minorHAnsi"/>
          <w:lang w:eastAsia="en-US"/>
        </w:rPr>
        <w:t xml:space="preserve"> и указать путь к файлу для загрузки. </w:t>
      </w:r>
    </w:p>
    <w:p w:rsidR="00162F3A" w:rsidRPr="00FB490A" w:rsidRDefault="00162F3A" w:rsidP="00162F3A">
      <w:pPr>
        <w:ind w:firstLine="709"/>
        <w:contextualSpacing/>
      </w:pPr>
    </w:p>
    <w:p w:rsidR="00162F3A" w:rsidRPr="00FB490A" w:rsidRDefault="00036B07" w:rsidP="00162F3A">
      <w:pPr>
        <w:contextualSpacing/>
        <w:jc w:val="center"/>
        <w:rPr>
          <w:noProof/>
        </w:rPr>
      </w:pPr>
      <w:r>
        <w:rPr>
          <w:noProof/>
        </w:rPr>
        <w:drawing>
          <wp:inline distT="0" distB="0" distL="0" distR="0" wp14:anchorId="356F2FB9" wp14:editId="0586A693">
            <wp:extent cx="5214859" cy="3441940"/>
            <wp:effectExtent l="0" t="0" r="5080"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15224" cy="3442181"/>
                    </a:xfrm>
                    <a:prstGeom prst="rect">
                      <a:avLst/>
                    </a:prstGeom>
                    <a:noFill/>
                    <a:ln>
                      <a:noFill/>
                    </a:ln>
                  </pic:spPr>
                </pic:pic>
              </a:graphicData>
            </a:graphic>
          </wp:inline>
        </w:drawing>
      </w:r>
    </w:p>
    <w:p w:rsidR="00162F3A" w:rsidRPr="00FB490A" w:rsidRDefault="00162F3A" w:rsidP="00716302">
      <w:pPr>
        <w:pStyle w:val="affffff2"/>
        <w:spacing w:line="480" w:lineRule="auto"/>
        <w:jc w:val="center"/>
      </w:pPr>
      <w:r w:rsidRPr="00FB490A">
        <w:t xml:space="preserve">Рисунок </w:t>
      </w:r>
      <w:fldSimple w:instr=" SEQ Рисунок \* ARABIC ">
        <w:r w:rsidR="00072FF5">
          <w:rPr>
            <w:noProof/>
          </w:rPr>
          <w:t>22</w:t>
        </w:r>
      </w:fldSimple>
      <w:r>
        <w:t>.</w:t>
      </w:r>
      <w:r w:rsidRPr="00FB490A">
        <w:t xml:space="preserve"> Импорт</w:t>
      </w:r>
      <w:r>
        <w:t xml:space="preserve"> отчетов</w:t>
      </w:r>
    </w:p>
    <w:p w:rsidR="00162F3A" w:rsidRPr="00FB490A" w:rsidRDefault="00162F3A" w:rsidP="00162F3A">
      <w:pPr>
        <w:ind w:firstLine="709"/>
      </w:pPr>
      <w:r w:rsidRPr="00FB490A">
        <w:t>В нижней части окна указаны параметры загрузки выбранного отчета. Пользователю предоставлена возможность выбора возможного действия, которое автоматически произойдет после импорта отчета. Данными действиями являются: Рассчитать итоги, Добавить к существующему (при этом произойдет замена данных в уже имеющемся отчете либо данные будут просуммированы, в зависимости от выбранной опции), Проверить КС.</w:t>
      </w:r>
    </w:p>
    <w:p w:rsidR="00162F3A" w:rsidRPr="00FB490A" w:rsidRDefault="00162F3A" w:rsidP="00162F3A">
      <w:pPr>
        <w:ind w:firstLine="709"/>
      </w:pPr>
      <w:r w:rsidRPr="00FB490A">
        <w:t xml:space="preserve">По окончанию загрузки файла отчетной формы сформируется протокол импорта. При выявлении программой несоответствия каких-либо записей, на экране появится соответствующее сообщение. По файлам, не прошедшим данный контроль,  данные загружаться не будут. </w:t>
      </w:r>
    </w:p>
    <w:p w:rsidR="00162F3A" w:rsidRDefault="00162F3A" w:rsidP="00162F3A">
      <w:pPr>
        <w:ind w:firstLine="709"/>
      </w:pPr>
    </w:p>
    <w:tbl>
      <w:tblPr>
        <w:tblW w:w="10047" w:type="dxa"/>
        <w:tblInd w:w="409" w:type="dxa"/>
        <w:tblLook w:val="01E0" w:firstRow="1" w:lastRow="1" w:firstColumn="1" w:lastColumn="1" w:noHBand="0" w:noVBand="0"/>
      </w:tblPr>
      <w:tblGrid>
        <w:gridCol w:w="719"/>
        <w:gridCol w:w="9328"/>
      </w:tblGrid>
      <w:tr w:rsidR="00162F3A" w:rsidRPr="000D0EF9" w:rsidTr="00162F3A">
        <w:trPr>
          <w:trHeight w:val="364"/>
        </w:trPr>
        <w:tc>
          <w:tcPr>
            <w:tcW w:w="719" w:type="dxa"/>
            <w:shd w:val="clear" w:color="auto" w:fill="auto"/>
          </w:tcPr>
          <w:p w:rsidR="00162F3A" w:rsidRPr="000D0EF9"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B10B21" wp14:editId="3804AD88">
                  <wp:extent cx="323850" cy="312420"/>
                  <wp:effectExtent l="0" t="0" r="0" b="0"/>
                  <wp:docPr id="3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162F3A" w:rsidRPr="00DD0082" w:rsidRDefault="00162F3A" w:rsidP="00162F3A">
            <w:pPr>
              <w:spacing w:after="120"/>
              <w:contextualSpacing/>
            </w:pPr>
            <w:r>
              <w:rPr>
                <w:u w:val="single"/>
              </w:rPr>
              <w:t>В случае</w:t>
            </w:r>
            <w:proofErr w:type="gramStart"/>
            <w:r>
              <w:rPr>
                <w:u w:val="single"/>
              </w:rPr>
              <w:t>,</w:t>
            </w:r>
            <w:proofErr w:type="gramEnd"/>
            <w:r>
              <w:rPr>
                <w:u w:val="single"/>
              </w:rPr>
              <w:t xml:space="preserve"> если организация не была определена автоматически при импорте файла, пользователю необходимо в колонке «Организация» при помощи справочника (вызывается двойным кликом мыши) самостоятельно её выбрать.</w:t>
            </w:r>
          </w:p>
        </w:tc>
      </w:tr>
      <w:tr w:rsidR="00162F3A" w:rsidRPr="000D0EF9" w:rsidTr="00162F3A">
        <w:trPr>
          <w:trHeight w:val="364"/>
        </w:trPr>
        <w:tc>
          <w:tcPr>
            <w:tcW w:w="719" w:type="dxa"/>
            <w:shd w:val="clear" w:color="auto" w:fill="auto"/>
          </w:tcPr>
          <w:p w:rsidR="00162F3A" w:rsidRDefault="00162F3A" w:rsidP="00162F3A">
            <w:pPr>
              <w:pStyle w:val="affffff0"/>
              <w:tabs>
                <w:tab w:val="left" w:pos="300"/>
              </w:tabs>
              <w:spacing w:line="276" w:lineRule="auto"/>
              <w:ind w:right="118" w:hanging="125"/>
              <w:contextualSpacing/>
              <w:rPr>
                <w:rFonts w:ascii="Times New Roman" w:hAnsi="Times New Roman" w:cs="Times New Roman"/>
                <w:noProof/>
                <w:sz w:val="24"/>
                <w:szCs w:val="24"/>
              </w:rPr>
            </w:pPr>
          </w:p>
          <w:p w:rsidR="00162F3A" w:rsidRDefault="00162F3A" w:rsidP="00162F3A">
            <w:pPr>
              <w:pStyle w:val="affffff0"/>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162F3A" w:rsidRDefault="00162F3A" w:rsidP="00162F3A">
            <w:pPr>
              <w:spacing w:after="120"/>
              <w:contextualSpacing/>
              <w:rPr>
                <w:u w:val="single"/>
              </w:rPr>
            </w:pPr>
            <w:r>
              <w:rPr>
                <w:u w:val="single"/>
              </w:rPr>
              <w:t>В случае</w:t>
            </w:r>
            <w:proofErr w:type="gramStart"/>
            <w:r>
              <w:rPr>
                <w:u w:val="single"/>
              </w:rPr>
              <w:t>,</w:t>
            </w:r>
            <w:proofErr w:type="gramEnd"/>
            <w:r>
              <w:rPr>
                <w:u w:val="single"/>
              </w:rPr>
              <w:t xml:space="preserve"> если не был автоматически определен Код формы отчета, пользователю необходимо проверить корректность заполнения строки КОДФ в файле отчета в соответствии с утверждёнными форматами.</w:t>
            </w:r>
          </w:p>
        </w:tc>
      </w:tr>
    </w:tbl>
    <w:p w:rsidR="00162F3A" w:rsidRPr="003246F9" w:rsidRDefault="00716302" w:rsidP="00565BD0">
      <w:pPr>
        <w:pStyle w:val="3f4"/>
        <w:numPr>
          <w:ilvl w:val="2"/>
          <w:numId w:val="34"/>
        </w:numPr>
        <w:tabs>
          <w:tab w:val="num" w:pos="1797"/>
        </w:tabs>
        <w:spacing w:line="360" w:lineRule="auto"/>
        <w:ind w:left="1797" w:hanging="1077"/>
      </w:pPr>
      <w:bookmarkStart w:id="68" w:name="_Toc492030418"/>
      <w:bookmarkStart w:id="69" w:name="_Toc493242713"/>
      <w:bookmarkStart w:id="70" w:name="_Toc57376107"/>
      <w:r>
        <w:t>П</w:t>
      </w:r>
      <w:r w:rsidR="00162F3A">
        <w:t xml:space="preserve">росмотр, заполнение, редактирование </w:t>
      </w:r>
      <w:bookmarkEnd w:id="68"/>
      <w:bookmarkEnd w:id="69"/>
      <w:r>
        <w:t>отчета</w:t>
      </w:r>
      <w:bookmarkEnd w:id="70"/>
    </w:p>
    <w:p w:rsidR="00162F3A" w:rsidRPr="00035980" w:rsidRDefault="00162F3A" w:rsidP="00162F3A">
      <w:pPr>
        <w:pStyle w:val="afffffff9"/>
        <w:spacing w:before="120" w:after="0"/>
        <w:ind w:left="709"/>
        <w:jc w:val="both"/>
        <w:rPr>
          <w:rFonts w:ascii="Times New Roman" w:hAnsi="Times New Roman"/>
          <w:sz w:val="24"/>
          <w:szCs w:val="24"/>
        </w:rPr>
      </w:pPr>
      <w:r w:rsidRPr="00035980">
        <w:rPr>
          <w:rFonts w:ascii="Times New Roman" w:hAnsi="Times New Roman"/>
          <w:sz w:val="24"/>
          <w:szCs w:val="24"/>
        </w:rPr>
        <w:t>Следующим этапом работы с отчетной формой является её заполнение.</w:t>
      </w:r>
    </w:p>
    <w:p w:rsidR="00162F3A" w:rsidRDefault="00162F3A" w:rsidP="00162F3A">
      <w:pPr>
        <w:pStyle w:val="afffffff9"/>
        <w:spacing w:after="0"/>
        <w:ind w:left="0" w:firstLine="709"/>
        <w:jc w:val="both"/>
        <w:rPr>
          <w:rFonts w:ascii="Times New Roman" w:hAnsi="Times New Roman"/>
          <w:sz w:val="24"/>
          <w:szCs w:val="24"/>
        </w:rPr>
      </w:pPr>
      <w:r w:rsidRPr="00035980">
        <w:rPr>
          <w:rFonts w:ascii="Times New Roman" w:hAnsi="Times New Roman"/>
          <w:sz w:val="24"/>
          <w:szCs w:val="24"/>
        </w:rPr>
        <w:t xml:space="preserve">Для </w:t>
      </w:r>
      <w:r>
        <w:rPr>
          <w:rFonts w:ascii="Times New Roman" w:hAnsi="Times New Roman"/>
          <w:sz w:val="24"/>
          <w:szCs w:val="24"/>
        </w:rPr>
        <w:t xml:space="preserve">просмотра, </w:t>
      </w:r>
      <w:r w:rsidRPr="00035980">
        <w:rPr>
          <w:rFonts w:ascii="Times New Roman" w:hAnsi="Times New Roman"/>
          <w:sz w:val="24"/>
          <w:szCs w:val="24"/>
        </w:rPr>
        <w:t>заполнения (редактирования) отчета необходимо выбрать его в списке отчетов и открыть на редактирование кнопкой</w:t>
      </w:r>
      <w:proofErr w:type="gramStart"/>
      <w:r w:rsidRPr="00035980">
        <w:rPr>
          <w:rFonts w:ascii="Times New Roman" w:hAnsi="Times New Roman"/>
          <w:sz w:val="24"/>
          <w:szCs w:val="24"/>
        </w:rPr>
        <w:t xml:space="preserve"> </w:t>
      </w:r>
      <w:r w:rsidRPr="00035980">
        <w:rPr>
          <w:rFonts w:ascii="Times New Roman" w:hAnsi="Times New Roman"/>
          <w:b/>
          <w:sz w:val="24"/>
          <w:szCs w:val="24"/>
        </w:rPr>
        <w:t>О</w:t>
      </w:r>
      <w:proofErr w:type="gramEnd"/>
      <w:r w:rsidRPr="00035980">
        <w:rPr>
          <w:rFonts w:ascii="Times New Roman" w:hAnsi="Times New Roman"/>
          <w:b/>
          <w:sz w:val="24"/>
          <w:szCs w:val="24"/>
        </w:rPr>
        <w:t>ткрыть</w:t>
      </w:r>
      <w:r w:rsidRPr="00035980">
        <w:rPr>
          <w:rFonts w:ascii="Times New Roman" w:hAnsi="Times New Roman"/>
          <w:sz w:val="24"/>
          <w:szCs w:val="24"/>
        </w:rPr>
        <w:t xml:space="preserve"> </w:t>
      </w:r>
      <w:r w:rsidR="00185D5C">
        <w:rPr>
          <w:rFonts w:ascii="Times New Roman" w:hAnsi="Times New Roman"/>
          <w:noProof/>
          <w:sz w:val="24"/>
          <w:szCs w:val="24"/>
          <w:lang w:eastAsia="ru-RU"/>
        </w:rPr>
        <w:drawing>
          <wp:inline distT="0" distB="0" distL="0" distR="0" wp14:anchorId="26820B41" wp14:editId="65F69613">
            <wp:extent cx="345057" cy="192567"/>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5090" cy="192585"/>
                    </a:xfrm>
                    <a:prstGeom prst="rect">
                      <a:avLst/>
                    </a:prstGeom>
                    <a:noFill/>
                    <a:ln>
                      <a:noFill/>
                    </a:ln>
                  </pic:spPr>
                </pic:pic>
              </a:graphicData>
            </a:graphic>
          </wp:inline>
        </w:drawing>
      </w:r>
      <w:r w:rsidRPr="00035980">
        <w:rPr>
          <w:rFonts w:ascii="Times New Roman" w:hAnsi="Times New Roman"/>
          <w:sz w:val="24"/>
          <w:szCs w:val="24"/>
        </w:rPr>
        <w:t>.</w:t>
      </w:r>
    </w:p>
    <w:p w:rsidR="00162F3A" w:rsidRDefault="00162F3A" w:rsidP="00162F3A">
      <w:pPr>
        <w:spacing w:after="120" w:line="276" w:lineRule="auto"/>
        <w:ind w:firstLine="708"/>
        <w:contextualSpacing/>
      </w:pPr>
      <w:r>
        <w:t>Открытая форма отчетности будет доступна для работы нескольким пользователям.</w:t>
      </w:r>
      <w:r w:rsidRPr="00A449E7">
        <w:t xml:space="preserve"> </w:t>
      </w:r>
      <w:r>
        <w:t>Для того, чтобы у одного пользователя отразились изменения, введенные параллельно другим пользователем, требуется, предварительно сохранив форму, обновить  таблицу отчета</w:t>
      </w:r>
      <w:proofErr w:type="gramStart"/>
      <w:r>
        <w:t xml:space="preserve"> </w:t>
      </w:r>
      <w:r w:rsidR="00185D5C">
        <w:rPr>
          <w:noProof/>
        </w:rPr>
        <w:drawing>
          <wp:inline distT="0" distB="0" distL="0" distR="0" wp14:anchorId="3FE85276" wp14:editId="4EB04080">
            <wp:extent cx="163902" cy="138279"/>
            <wp:effectExtent l="0" t="0" r="762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4314" cy="138627"/>
                    </a:xfrm>
                    <a:prstGeom prst="rect">
                      <a:avLst/>
                    </a:prstGeom>
                    <a:noFill/>
                    <a:ln>
                      <a:noFill/>
                    </a:ln>
                  </pic:spPr>
                </pic:pic>
              </a:graphicData>
            </a:graphic>
          </wp:inline>
        </w:drawing>
      </w:r>
      <w:r>
        <w:rPr>
          <w:noProof/>
        </w:rPr>
        <w:t xml:space="preserve"> </w:t>
      </w:r>
      <w:r w:rsidRPr="000D0EF9">
        <w:rPr>
          <w:b/>
        </w:rPr>
        <w:t>О</w:t>
      </w:r>
      <w:proofErr w:type="gramEnd"/>
      <w:r w:rsidRPr="000D0EF9">
        <w:rPr>
          <w:b/>
        </w:rPr>
        <w:t>бновить</w:t>
      </w:r>
      <w:r>
        <w:t>. Если несколькими пользователями одновременно редактируется одна и та же ячейка, то при сохранении пользователь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p w:rsidR="00162F3A" w:rsidRDefault="00162F3A" w:rsidP="00162F3A">
      <w:pPr>
        <w:spacing w:after="120" w:line="276" w:lineRule="auto"/>
        <w:ind w:firstLine="708"/>
        <w:contextualSpacing/>
      </w:pPr>
      <w:r>
        <w:t>Для того</w:t>
      </w:r>
      <w:proofErr w:type="gramStart"/>
      <w:r>
        <w:t>,</w:t>
      </w:r>
      <w:proofErr w:type="gramEnd"/>
      <w:r>
        <w:t xml:space="preserve"> чтобы </w:t>
      </w:r>
      <w:bookmarkStart w:id="71" w:name="Монопольно"/>
      <w:r>
        <w:t>работать с отчетом монопольно</w:t>
      </w:r>
      <w:bookmarkEnd w:id="71"/>
      <w:r>
        <w:t xml:space="preserve">, необходимо использовать  кнопку </w:t>
      </w:r>
      <w:r w:rsidRPr="00207C19">
        <w:t xml:space="preserve"> </w:t>
      </w:r>
      <w:r w:rsidR="00072FF5">
        <w:rPr>
          <w:noProof/>
        </w:rPr>
        <w:drawing>
          <wp:inline distT="0" distB="0" distL="0" distR="0" wp14:anchorId="5AA73ADA" wp14:editId="5C899A8E">
            <wp:extent cx="1078302" cy="684313"/>
            <wp:effectExtent l="0" t="0" r="7620" b="190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79948" cy="685358"/>
                    </a:xfrm>
                    <a:prstGeom prst="rect">
                      <a:avLst/>
                    </a:prstGeom>
                    <a:noFill/>
                    <a:ln>
                      <a:noFill/>
                    </a:ln>
                  </pic:spPr>
                </pic:pic>
              </a:graphicData>
            </a:graphic>
          </wp:inline>
        </w:drawing>
      </w:r>
      <w:r>
        <w:t>. При использовании данного режима для всех остальных пользователей отчет будет открываться исключительно в режиме просмотра и на экране будет появляться окно с отметкой по графе «Монопольная блокировка»</w:t>
      </w:r>
      <w:r w:rsidRPr="00674CB8">
        <w:rPr>
          <w:i/>
        </w:rPr>
        <w:t>.</w:t>
      </w:r>
    </w:p>
    <w:p w:rsidR="00162F3A" w:rsidRDefault="00162F3A" w:rsidP="00162F3A">
      <w:pPr>
        <w:spacing w:after="120"/>
        <w:ind w:firstLine="709"/>
        <w:contextualSpacing/>
      </w:pPr>
      <w:r w:rsidRPr="00035980">
        <w:t xml:space="preserve">В верхней части окна отчета расположена панель инструментов </w:t>
      </w:r>
      <w:r w:rsidR="00AD2759" w:rsidRPr="00AD2759">
        <w:rPr>
          <w:i/>
        </w:rPr>
        <w:t>(</w:t>
      </w:r>
      <w:r w:rsidR="00AD2759" w:rsidRPr="00AD2759">
        <w:rPr>
          <w:i/>
        </w:rPr>
        <w:fldChar w:fldCharType="begin"/>
      </w:r>
      <w:r w:rsidR="00AD2759" w:rsidRPr="00AD2759">
        <w:rPr>
          <w:i/>
        </w:rPr>
        <w:instrText xml:space="preserve"> REF _Ref18933117 \h  \* MERGEFORMAT </w:instrText>
      </w:r>
      <w:r w:rsidR="00AD2759" w:rsidRPr="00AD2759">
        <w:rPr>
          <w:i/>
        </w:rPr>
      </w:r>
      <w:r w:rsidR="00AD2759" w:rsidRPr="00AD2759">
        <w:rPr>
          <w:i/>
        </w:rPr>
        <w:fldChar w:fldCharType="separate"/>
      </w:r>
      <w:r w:rsidR="00AD2759" w:rsidRPr="00AD2759">
        <w:rPr>
          <w:i/>
        </w:rPr>
        <w:t xml:space="preserve">Рисунок </w:t>
      </w:r>
      <w:r w:rsidR="00AD2759" w:rsidRPr="00AD2759">
        <w:rPr>
          <w:i/>
          <w:noProof/>
        </w:rPr>
        <w:t>23</w:t>
      </w:r>
      <w:r w:rsidR="00AD2759" w:rsidRPr="00AD2759">
        <w:rPr>
          <w:i/>
        </w:rPr>
        <w:fldChar w:fldCharType="end"/>
      </w:r>
      <w:r w:rsidRPr="00674CB8">
        <w:rPr>
          <w:i/>
        </w:rPr>
        <w:t>),</w:t>
      </w:r>
      <w:r w:rsidRPr="00035980">
        <w:t xml:space="preserve"> состоящая из элементов управления для работы с открытой отчетной формой.</w:t>
      </w:r>
    </w:p>
    <w:p w:rsidR="00162F3A" w:rsidRPr="00035980" w:rsidRDefault="00162F3A" w:rsidP="00162F3A">
      <w:pPr>
        <w:spacing w:after="120"/>
        <w:ind w:firstLine="709"/>
        <w:contextualSpacing/>
      </w:pPr>
    </w:p>
    <w:p w:rsidR="00162F3A" w:rsidRPr="00035980" w:rsidRDefault="00072FF5" w:rsidP="00162F3A">
      <w:pPr>
        <w:spacing w:after="120"/>
        <w:contextualSpacing/>
        <w:jc w:val="center"/>
      </w:pPr>
      <w:r>
        <w:rPr>
          <w:noProof/>
        </w:rPr>
        <w:drawing>
          <wp:inline distT="0" distB="0" distL="0" distR="0" wp14:anchorId="25FB1FDD" wp14:editId="2E0238CE">
            <wp:extent cx="6478270" cy="26733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78270" cy="267335"/>
                    </a:xfrm>
                    <a:prstGeom prst="rect">
                      <a:avLst/>
                    </a:prstGeom>
                    <a:noFill/>
                    <a:ln>
                      <a:noFill/>
                    </a:ln>
                  </pic:spPr>
                </pic:pic>
              </a:graphicData>
            </a:graphic>
          </wp:inline>
        </w:drawing>
      </w:r>
    </w:p>
    <w:p w:rsidR="00162F3A" w:rsidRPr="00035980" w:rsidRDefault="00162F3A" w:rsidP="00716302">
      <w:pPr>
        <w:pStyle w:val="affffff2"/>
        <w:spacing w:line="480" w:lineRule="auto"/>
        <w:jc w:val="center"/>
      </w:pPr>
      <w:bookmarkStart w:id="72" w:name="_Ref18933117"/>
      <w:bookmarkStart w:id="73" w:name="_Ref18933064"/>
      <w:r w:rsidRPr="00035980">
        <w:t xml:space="preserve">Рисунок </w:t>
      </w:r>
      <w:fldSimple w:instr=" SEQ Рисунок \* ARABIC ">
        <w:r w:rsidR="00072FF5">
          <w:rPr>
            <w:noProof/>
          </w:rPr>
          <w:t>23</w:t>
        </w:r>
      </w:fldSimple>
      <w:bookmarkEnd w:id="72"/>
      <w:r>
        <w:t>.</w:t>
      </w:r>
      <w:r w:rsidRPr="00035980">
        <w:t xml:space="preserve"> Панель командных кнопок для работы с отчетом</w:t>
      </w:r>
      <w:bookmarkEnd w:id="73"/>
    </w:p>
    <w:p w:rsidR="00162F3A" w:rsidRPr="00676371" w:rsidRDefault="00162F3A" w:rsidP="00162F3A">
      <w:pPr>
        <w:spacing w:after="120"/>
        <w:ind w:firstLine="708"/>
      </w:pPr>
      <w:r>
        <w:t>К</w:t>
      </w:r>
      <w:r w:rsidRPr="00676371">
        <w:t>нопка</w:t>
      </w:r>
      <w:proofErr w:type="gramStart"/>
      <w:r w:rsidRPr="00676371">
        <w:t xml:space="preserve"> </w:t>
      </w:r>
      <w:r w:rsidR="00072FF5">
        <w:rPr>
          <w:noProof/>
        </w:rPr>
        <w:drawing>
          <wp:inline distT="0" distB="0" distL="0" distR="0" wp14:anchorId="2649F04F" wp14:editId="7D94C663">
            <wp:extent cx="232914" cy="204839"/>
            <wp:effectExtent l="0" t="0" r="0" b="508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2936" cy="204859"/>
                    </a:xfrm>
                    <a:prstGeom prst="rect">
                      <a:avLst/>
                    </a:prstGeom>
                    <a:noFill/>
                    <a:ln>
                      <a:noFill/>
                    </a:ln>
                  </pic:spPr>
                </pic:pic>
              </a:graphicData>
            </a:graphic>
          </wp:inline>
        </w:drawing>
      </w:r>
      <w:r w:rsidRPr="00676371">
        <w:t xml:space="preserve"> </w:t>
      </w:r>
      <w:r w:rsidRPr="00676371">
        <w:rPr>
          <w:b/>
        </w:rPr>
        <w:t>С</w:t>
      </w:r>
      <w:proofErr w:type="gramEnd"/>
      <w:r w:rsidRPr="00676371">
        <w:rPr>
          <w:b/>
        </w:rPr>
        <w:t>охранить</w:t>
      </w:r>
      <w:r w:rsidRPr="00676371">
        <w:t xml:space="preserve"> сохраняет данные всего отчета;</w:t>
      </w:r>
    </w:p>
    <w:p w:rsidR="00162F3A" w:rsidRDefault="00162F3A" w:rsidP="00162F3A">
      <w:pPr>
        <w:spacing w:after="120" w:line="276" w:lineRule="auto"/>
        <w:ind w:firstLine="708"/>
        <w:contextualSpacing/>
      </w:pPr>
      <w:r>
        <w:t>К</w:t>
      </w:r>
      <w:r w:rsidRPr="00B36A81">
        <w:t>нопка</w:t>
      </w:r>
      <w:proofErr w:type="gramStart"/>
      <w:r w:rsidRPr="00B36A81">
        <w:t xml:space="preserve"> </w:t>
      </w:r>
      <w:r w:rsidR="00072FF5">
        <w:rPr>
          <w:noProof/>
        </w:rPr>
        <w:drawing>
          <wp:inline distT="0" distB="0" distL="0" distR="0" wp14:anchorId="4F8BACF0" wp14:editId="3C765F76">
            <wp:extent cx="207034" cy="207034"/>
            <wp:effectExtent l="0" t="0" r="2540" b="254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6969" cy="206969"/>
                    </a:xfrm>
                    <a:prstGeom prst="rect">
                      <a:avLst/>
                    </a:prstGeom>
                    <a:noFill/>
                    <a:ln>
                      <a:noFill/>
                    </a:ln>
                  </pic:spPr>
                </pic:pic>
              </a:graphicData>
            </a:graphic>
          </wp:inline>
        </w:drawing>
      </w:r>
      <w:r w:rsidRPr="00B36A81">
        <w:t xml:space="preserve"> </w:t>
      </w:r>
      <w:r w:rsidRPr="00F366F1">
        <w:rPr>
          <w:b/>
        </w:rPr>
        <w:t>С</w:t>
      </w:r>
      <w:proofErr w:type="gramEnd"/>
      <w:r w:rsidRPr="00F366F1">
        <w:rPr>
          <w:b/>
        </w:rPr>
        <w:t xml:space="preserve">охранить изменения, рассчитать итоги и выполнить проверку внутридокументных </w:t>
      </w:r>
      <w:r>
        <w:rPr>
          <w:b/>
        </w:rPr>
        <w:t>КС</w:t>
      </w:r>
      <w:r>
        <w:t xml:space="preserve"> сохраняет отчет, рассчитывает итоги и выполняет проверку внутридокументных контрольных соотношений;</w:t>
      </w:r>
    </w:p>
    <w:p w:rsidR="00162F3A" w:rsidRDefault="00162F3A" w:rsidP="00162F3A">
      <w:pPr>
        <w:spacing w:after="120" w:line="276" w:lineRule="auto"/>
        <w:ind w:firstLine="708"/>
        <w:contextualSpacing/>
      </w:pPr>
      <w:r>
        <w:t>Кнопка</w:t>
      </w:r>
      <w:proofErr w:type="gramStart"/>
      <w:r>
        <w:t xml:space="preserve"> </w:t>
      </w:r>
      <w:r w:rsidR="00072FF5">
        <w:rPr>
          <w:noProof/>
        </w:rPr>
        <w:drawing>
          <wp:inline distT="0" distB="0" distL="0" distR="0" wp14:anchorId="2438F767" wp14:editId="3877F379">
            <wp:extent cx="232914" cy="225722"/>
            <wp:effectExtent l="0" t="0" r="0" b="317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3172" cy="225972"/>
                    </a:xfrm>
                    <a:prstGeom prst="rect">
                      <a:avLst/>
                    </a:prstGeom>
                    <a:noFill/>
                    <a:ln>
                      <a:noFill/>
                    </a:ln>
                  </pic:spPr>
                </pic:pic>
              </a:graphicData>
            </a:graphic>
          </wp:inline>
        </w:drawing>
      </w:r>
      <w:r>
        <w:rPr>
          <w:noProof/>
        </w:rPr>
        <w:t xml:space="preserve"> </w:t>
      </w:r>
      <w:r w:rsidRPr="000D0EF9">
        <w:rPr>
          <w:b/>
        </w:rPr>
        <w:t>О</w:t>
      </w:r>
      <w:proofErr w:type="gramEnd"/>
      <w:r w:rsidRPr="000D0EF9">
        <w:rPr>
          <w:b/>
        </w:rPr>
        <w:t>бновить</w:t>
      </w:r>
      <w:r>
        <w:t xml:space="preserve">  обновляет данные всего отчета. Если внесенные изменения в отчете  не были сохранены, после обновления  они исчезнут.</w:t>
      </w:r>
    </w:p>
    <w:p w:rsidR="00162F3A" w:rsidRDefault="00162F3A" w:rsidP="00162F3A">
      <w:pPr>
        <w:spacing w:after="120" w:line="276" w:lineRule="auto"/>
        <w:ind w:firstLine="708"/>
        <w:contextualSpacing/>
      </w:pPr>
      <w:r>
        <w:t xml:space="preserve">Кнопка </w:t>
      </w:r>
      <w:r w:rsidR="00072FF5">
        <w:rPr>
          <w:noProof/>
        </w:rPr>
        <w:drawing>
          <wp:inline distT="0" distB="0" distL="0" distR="0" wp14:anchorId="6CC4469D" wp14:editId="40D5F730">
            <wp:extent cx="232914" cy="191574"/>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2971" cy="191621"/>
                    </a:xfrm>
                    <a:prstGeom prst="rect">
                      <a:avLst/>
                    </a:prstGeom>
                    <a:noFill/>
                    <a:ln>
                      <a:noFill/>
                    </a:ln>
                  </pic:spPr>
                </pic:pic>
              </a:graphicData>
            </a:graphic>
          </wp:inline>
        </w:drawing>
      </w:r>
      <w:r>
        <w:t xml:space="preserve"> </w:t>
      </w:r>
      <w:r w:rsidRPr="000D0EF9">
        <w:rPr>
          <w:b/>
        </w:rPr>
        <w:t>Печать</w:t>
      </w:r>
      <w:r>
        <w:t xml:space="preserve"> осуществляет печать отчета (вывод в бланк). </w:t>
      </w:r>
    </w:p>
    <w:p w:rsidR="00162F3A" w:rsidRDefault="00162F3A" w:rsidP="00162F3A">
      <w:pPr>
        <w:spacing w:after="120" w:line="276" w:lineRule="auto"/>
        <w:ind w:firstLine="708"/>
        <w:contextualSpacing/>
      </w:pPr>
      <w:r>
        <w:t xml:space="preserve">При нажатии на кнопку </w:t>
      </w:r>
      <w:r w:rsidR="00072FF5">
        <w:rPr>
          <w:noProof/>
        </w:rPr>
        <w:drawing>
          <wp:inline distT="0" distB="0" distL="0" distR="0" wp14:anchorId="6B78B38B" wp14:editId="108CC3CD">
            <wp:extent cx="1052423" cy="224224"/>
            <wp:effectExtent l="0" t="0" r="0" b="444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53594" cy="224474"/>
                    </a:xfrm>
                    <a:prstGeom prst="rect">
                      <a:avLst/>
                    </a:prstGeom>
                    <a:noFill/>
                    <a:ln>
                      <a:noFill/>
                    </a:ln>
                  </pic:spPr>
                </pic:pic>
              </a:graphicData>
            </a:graphic>
          </wp:inline>
        </w:drawing>
      </w:r>
      <w:r>
        <w:t xml:space="preserve"> </w:t>
      </w:r>
      <w:r w:rsidRPr="00F366F1">
        <w:rPr>
          <w:b/>
        </w:rPr>
        <w:t>Прове</w:t>
      </w:r>
      <w:r>
        <w:rPr>
          <w:b/>
        </w:rPr>
        <w:t>рка</w:t>
      </w:r>
      <w:r w:rsidRPr="00F366F1">
        <w:rPr>
          <w:b/>
        </w:rPr>
        <w:t xml:space="preserve"> КС</w:t>
      </w:r>
      <w:r>
        <w:t xml:space="preserve"> можно проверить </w:t>
      </w:r>
      <w:proofErr w:type="spellStart"/>
      <w:r>
        <w:t>внутридокументные</w:t>
      </w:r>
      <w:proofErr w:type="spellEnd"/>
      <w:r>
        <w:t xml:space="preserve"> и </w:t>
      </w:r>
      <w:proofErr w:type="spellStart"/>
      <w:r>
        <w:t>междокументные</w:t>
      </w:r>
      <w:proofErr w:type="spellEnd"/>
      <w:r>
        <w:t xml:space="preserve"> контрольные соотношения данной отчетной формы. </w:t>
      </w:r>
    </w:p>
    <w:p w:rsidR="00162F3A" w:rsidRDefault="00162F3A" w:rsidP="00162F3A">
      <w:pPr>
        <w:spacing w:after="120" w:line="276" w:lineRule="auto"/>
        <w:ind w:firstLine="708"/>
        <w:contextualSpacing/>
      </w:pPr>
      <w:r>
        <w:t xml:space="preserve"> По кнопке  </w:t>
      </w:r>
      <w:r w:rsidR="00072FF5">
        <w:rPr>
          <w:noProof/>
        </w:rPr>
        <w:drawing>
          <wp:inline distT="0" distB="0" distL="0" distR="0" wp14:anchorId="03403CF5" wp14:editId="526F404B">
            <wp:extent cx="1069675" cy="222497"/>
            <wp:effectExtent l="0" t="0" r="0" b="635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69596" cy="222481"/>
                    </a:xfrm>
                    <a:prstGeom prst="rect">
                      <a:avLst/>
                    </a:prstGeom>
                    <a:noFill/>
                    <a:ln>
                      <a:noFill/>
                    </a:ln>
                  </pic:spPr>
                </pic:pic>
              </a:graphicData>
            </a:graphic>
          </wp:inline>
        </w:drawing>
      </w:r>
      <w:r>
        <w:t xml:space="preserve"> </w:t>
      </w:r>
      <w:r w:rsidRPr="00F366F1">
        <w:rPr>
          <w:b/>
        </w:rPr>
        <w:t>Расчет итогов</w:t>
      </w:r>
      <w:r>
        <w:t xml:space="preserve"> осуществляется расчет итоговых ячеек отчетной формы.</w:t>
      </w:r>
    </w:p>
    <w:p w:rsidR="00162F3A" w:rsidRDefault="00162F3A" w:rsidP="00162F3A">
      <w:pPr>
        <w:ind w:firstLine="708"/>
      </w:pPr>
      <w:r>
        <w:t xml:space="preserve"> Кнопка </w:t>
      </w:r>
      <w:r>
        <w:rPr>
          <w:noProof/>
        </w:rPr>
        <w:drawing>
          <wp:inline distT="0" distB="0" distL="0" distR="0" wp14:anchorId="11026D6B" wp14:editId="252C6921">
            <wp:extent cx="1047750" cy="2667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047750" cy="266700"/>
                    </a:xfrm>
                    <a:prstGeom prst="rect">
                      <a:avLst/>
                    </a:prstGeom>
                  </pic:spPr>
                </pic:pic>
              </a:graphicData>
            </a:graphic>
          </wp:inline>
        </w:drawing>
      </w:r>
      <w:r>
        <w:t xml:space="preserve"> </w:t>
      </w:r>
      <w:proofErr w:type="spellStart"/>
      <w:r w:rsidRPr="00686F35">
        <w:rPr>
          <w:b/>
        </w:rPr>
        <w:t>Автозаполнение</w:t>
      </w:r>
      <w:proofErr w:type="spellEnd"/>
      <w:r>
        <w:t xml:space="preserve"> позволяет заполнить отчет данными другого отчета в соответствии с правилами </w:t>
      </w:r>
      <w:proofErr w:type="spellStart"/>
      <w:r>
        <w:t>междокументных</w:t>
      </w:r>
      <w:proofErr w:type="spellEnd"/>
      <w:r>
        <w:t xml:space="preserve"> контрольных соотношений</w:t>
      </w:r>
      <w:r w:rsidR="00AD2759">
        <w:t>.</w:t>
      </w:r>
    </w:p>
    <w:p w:rsidR="00162F3A" w:rsidRDefault="00162F3A" w:rsidP="00162F3A">
      <w:pPr>
        <w:spacing w:after="120" w:line="276" w:lineRule="auto"/>
        <w:ind w:firstLine="708"/>
        <w:contextualSpacing/>
      </w:pPr>
      <w:r>
        <w:t xml:space="preserve">Кнопка </w:t>
      </w:r>
      <w:r w:rsidR="00072FF5">
        <w:rPr>
          <w:noProof/>
        </w:rPr>
        <w:drawing>
          <wp:inline distT="0" distB="0" distL="0" distR="0" wp14:anchorId="33C9E6DD" wp14:editId="63AA77E3">
            <wp:extent cx="750498" cy="242726"/>
            <wp:effectExtent l="0" t="0" r="0" b="508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50987" cy="242884"/>
                    </a:xfrm>
                    <a:prstGeom prst="rect">
                      <a:avLst/>
                    </a:prstGeom>
                    <a:noFill/>
                    <a:ln>
                      <a:noFill/>
                    </a:ln>
                  </pic:spPr>
                </pic:pic>
              </a:graphicData>
            </a:graphic>
          </wp:inline>
        </w:drawing>
      </w:r>
      <w:r>
        <w:t xml:space="preserve"> </w:t>
      </w:r>
      <w:r w:rsidRPr="00643F7C">
        <w:rPr>
          <w:b/>
        </w:rPr>
        <w:t>Анализ</w:t>
      </w:r>
      <w:r>
        <w:t xml:space="preserve"> позволяет осуществить контроль сводного отчета. В выпадающем списке по кнопке </w:t>
      </w:r>
      <w:r>
        <w:rPr>
          <w:noProof/>
        </w:rPr>
        <w:drawing>
          <wp:inline distT="0" distB="0" distL="0" distR="0" wp14:anchorId="1DC623DF" wp14:editId="555AE4C6">
            <wp:extent cx="219710" cy="16192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9710" cy="161925"/>
                    </a:xfrm>
                    <a:prstGeom prst="rect">
                      <a:avLst/>
                    </a:prstGeom>
                    <a:noFill/>
                    <a:ln>
                      <a:noFill/>
                    </a:ln>
                  </pic:spPr>
                </pic:pic>
              </a:graphicData>
            </a:graphic>
          </wp:inline>
        </w:drawing>
      </w:r>
      <w:r>
        <w:t xml:space="preserve"> предоставляется на выбор Анализ строки, Анализ ячейки, Анализ </w:t>
      </w:r>
      <w:proofErr w:type="spellStart"/>
      <w:r>
        <w:t>досчета</w:t>
      </w:r>
      <w:proofErr w:type="spellEnd"/>
      <w:r>
        <w:t xml:space="preserve"> ячейки, Контроль сводного отчета, Контроль </w:t>
      </w:r>
      <w:r w:rsidR="003434A0">
        <w:t>текущей таблицы сводного отчета</w:t>
      </w:r>
      <w:r w:rsidR="003434A0" w:rsidRPr="003434A0">
        <w:t>.</w:t>
      </w:r>
      <w:r>
        <w:t xml:space="preserve"> </w:t>
      </w:r>
    </w:p>
    <w:p w:rsidR="00AD2759" w:rsidRDefault="00AD2759" w:rsidP="00162F3A">
      <w:pPr>
        <w:spacing w:after="120" w:line="276" w:lineRule="auto"/>
        <w:ind w:firstLine="708"/>
        <w:contextualSpacing/>
      </w:pPr>
      <w:r>
        <w:t>Кнопка</w:t>
      </w:r>
      <w:r w:rsidR="00E45D6F">
        <w:t xml:space="preserve"> </w:t>
      </w:r>
      <w:r w:rsidR="00E45D6F">
        <w:rPr>
          <w:noProof/>
        </w:rPr>
        <w:drawing>
          <wp:inline distT="0" distB="0" distL="0" distR="0" wp14:anchorId="1B0753B4" wp14:editId="0322D6B8">
            <wp:extent cx="238125" cy="2571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00E45D6F">
        <w:t xml:space="preserve"> </w:t>
      </w:r>
      <w:r>
        <w:t xml:space="preserve"> </w:t>
      </w:r>
      <w:r w:rsidRPr="00985AF9">
        <w:rPr>
          <w:b/>
        </w:rPr>
        <w:t>Информация об отчете</w:t>
      </w:r>
      <w:r w:rsidR="00E45D6F">
        <w:t xml:space="preserve"> позволяет посмотреть лист согласования, </w:t>
      </w:r>
      <w:r w:rsidR="00985AF9">
        <w:t xml:space="preserve">информацию о подписи, об отчете, о таблице, </w:t>
      </w:r>
      <w:proofErr w:type="gramStart"/>
      <w:r w:rsidR="00985AF9">
        <w:t>об</w:t>
      </w:r>
      <w:proofErr w:type="gramEnd"/>
      <w:r w:rsidR="00985AF9">
        <w:t xml:space="preserve"> ячейке.</w:t>
      </w:r>
    </w:p>
    <w:p w:rsidR="004210E8" w:rsidRDefault="004210E8" w:rsidP="00162F3A">
      <w:pPr>
        <w:spacing w:after="120" w:line="276" w:lineRule="auto"/>
        <w:ind w:firstLine="708"/>
        <w:contextualSpacing/>
      </w:pPr>
      <w:r>
        <w:t xml:space="preserve">Кнопка </w:t>
      </w:r>
      <w:r>
        <w:rPr>
          <w:noProof/>
        </w:rPr>
        <w:drawing>
          <wp:inline distT="0" distB="0" distL="0" distR="0" wp14:anchorId="6A93F867" wp14:editId="49AD8407">
            <wp:extent cx="790575" cy="2286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t xml:space="preserve"> </w:t>
      </w:r>
      <w:r w:rsidRPr="004210E8">
        <w:rPr>
          <w:b/>
        </w:rPr>
        <w:t>Экспорт</w:t>
      </w:r>
      <w:r>
        <w:t xml:space="preserve"> позволяет выгрузить отчет.</w:t>
      </w:r>
    </w:p>
    <w:p w:rsidR="00A36C93" w:rsidRPr="00FB490A" w:rsidRDefault="00A36C93" w:rsidP="00A36C93">
      <w:pPr>
        <w:ind w:firstLine="709"/>
      </w:pPr>
      <w:r>
        <w:t xml:space="preserve">Кнопка </w:t>
      </w:r>
      <w:r>
        <w:rPr>
          <w:noProof/>
        </w:rPr>
        <w:drawing>
          <wp:inline distT="0" distB="0" distL="0" distR="0" wp14:anchorId="20AECDA5" wp14:editId="6D140942">
            <wp:extent cx="198407" cy="213026"/>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628" cy="213263"/>
                    </a:xfrm>
                    <a:prstGeom prst="rect">
                      <a:avLst/>
                    </a:prstGeom>
                    <a:noFill/>
                    <a:ln>
                      <a:noFill/>
                    </a:ln>
                  </pic:spPr>
                </pic:pic>
              </a:graphicData>
            </a:graphic>
          </wp:inline>
        </w:drawing>
      </w:r>
      <w:r w:rsidRPr="00FB490A">
        <w:t xml:space="preserve">  </w:t>
      </w:r>
      <w:r w:rsidRPr="00FB490A">
        <w:rPr>
          <w:b/>
        </w:rPr>
        <w:t>Выход</w:t>
      </w:r>
      <w:r w:rsidRPr="00FB490A">
        <w:t xml:space="preserve"> - выход из режима.</w:t>
      </w:r>
    </w:p>
    <w:p w:rsidR="00A36C93" w:rsidRDefault="00A36C93" w:rsidP="00162F3A">
      <w:pPr>
        <w:spacing w:after="120" w:line="276" w:lineRule="auto"/>
        <w:ind w:firstLine="708"/>
        <w:contextualSpacing/>
      </w:pPr>
    </w:p>
    <w:p w:rsidR="00162F3A" w:rsidRDefault="00162F3A" w:rsidP="00162F3A">
      <w:pPr>
        <w:pStyle w:val="afffffff9"/>
        <w:spacing w:after="0"/>
        <w:ind w:left="0" w:firstLine="709"/>
        <w:jc w:val="both"/>
        <w:rPr>
          <w:rFonts w:ascii="Times New Roman" w:hAnsi="Times New Roman"/>
          <w:sz w:val="24"/>
          <w:szCs w:val="24"/>
        </w:rPr>
      </w:pPr>
      <w:r>
        <w:rPr>
          <w:rFonts w:ascii="Times New Roman" w:hAnsi="Times New Roman"/>
          <w:sz w:val="24"/>
          <w:szCs w:val="24"/>
        </w:rPr>
        <w:t>Под заголовками вкладок, содержащих таблицы отчетной формы р</w:t>
      </w:r>
      <w:r w:rsidRPr="00035980">
        <w:rPr>
          <w:rFonts w:ascii="Times New Roman" w:hAnsi="Times New Roman"/>
          <w:sz w:val="24"/>
          <w:szCs w:val="24"/>
        </w:rPr>
        <w:t>асположена  панель инструментов, состоящая из элементов управления для работы с таблицей (</w:t>
      </w:r>
      <w:r>
        <w:rPr>
          <w:rFonts w:ascii="Times New Roman" w:hAnsi="Times New Roman"/>
          <w:sz w:val="24"/>
          <w:szCs w:val="24"/>
        </w:rPr>
        <w:t>в</w:t>
      </w:r>
      <w:r w:rsidRPr="00035980">
        <w:rPr>
          <w:rFonts w:ascii="Times New Roman" w:hAnsi="Times New Roman"/>
          <w:sz w:val="24"/>
          <w:szCs w:val="24"/>
        </w:rPr>
        <w:t>кладкой отчетной формы), представленной в данный момент на экране.</w:t>
      </w:r>
      <w:r>
        <w:rPr>
          <w:rFonts w:ascii="Times New Roman" w:hAnsi="Times New Roman"/>
          <w:sz w:val="24"/>
          <w:szCs w:val="24"/>
        </w:rPr>
        <w:t xml:space="preserve"> Содержание данной панели зависит от того, какой вид отчета открыт в данный момент.</w:t>
      </w:r>
    </w:p>
    <w:p w:rsidR="00162F3A" w:rsidRPr="003B3BB5" w:rsidRDefault="00162F3A" w:rsidP="00162F3A">
      <w:pPr>
        <w:spacing w:after="120"/>
        <w:ind w:firstLine="709"/>
      </w:pPr>
      <w:r w:rsidRPr="003B3BB5">
        <w:t>Кнопка</w:t>
      </w:r>
      <w:proofErr w:type="gramStart"/>
      <w:r w:rsidRPr="003B3BB5">
        <w:t xml:space="preserve"> </w:t>
      </w:r>
      <w:r w:rsidR="00A36C93">
        <w:rPr>
          <w:noProof/>
        </w:rPr>
        <w:drawing>
          <wp:inline distT="0" distB="0" distL="0" distR="0" wp14:anchorId="34B40C68" wp14:editId="7A4CCD1E">
            <wp:extent cx="252130" cy="224287"/>
            <wp:effectExtent l="0" t="0" r="0" b="444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2293" cy="224432"/>
                    </a:xfrm>
                    <a:prstGeom prst="rect">
                      <a:avLst/>
                    </a:prstGeom>
                    <a:noFill/>
                    <a:ln>
                      <a:noFill/>
                    </a:ln>
                  </pic:spPr>
                </pic:pic>
              </a:graphicData>
            </a:graphic>
          </wp:inline>
        </w:drawing>
      </w:r>
      <w:r w:rsidRPr="003B3BB5">
        <w:t xml:space="preserve"> </w:t>
      </w:r>
      <w:r w:rsidRPr="001048A5">
        <w:rPr>
          <w:b/>
        </w:rPr>
        <w:t>Д</w:t>
      </w:r>
      <w:proofErr w:type="gramEnd"/>
      <w:r w:rsidRPr="001048A5">
        <w:rPr>
          <w:b/>
        </w:rPr>
        <w:t>обавить строку</w:t>
      </w:r>
      <w:r>
        <w:t xml:space="preserve"> </w:t>
      </w:r>
      <w:r w:rsidRPr="003B3BB5">
        <w:t>добавляет новые строки.</w:t>
      </w:r>
    </w:p>
    <w:p w:rsidR="00162F3A" w:rsidRPr="003B3BB5" w:rsidRDefault="00162F3A" w:rsidP="00162F3A">
      <w:pPr>
        <w:spacing w:after="120"/>
        <w:ind w:firstLine="709"/>
      </w:pPr>
      <w:r w:rsidRPr="003B3BB5">
        <w:t>Кнопка</w:t>
      </w:r>
      <w:proofErr w:type="gramStart"/>
      <w:r w:rsidRPr="003B3BB5">
        <w:t xml:space="preserve"> </w:t>
      </w:r>
      <w:r w:rsidR="00A36C93">
        <w:rPr>
          <w:noProof/>
        </w:rPr>
        <w:drawing>
          <wp:inline distT="0" distB="0" distL="0" distR="0" wp14:anchorId="6F65E1D8" wp14:editId="329615AE">
            <wp:extent cx="222567" cy="215404"/>
            <wp:effectExtent l="0" t="0" r="635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2711" cy="215544"/>
                    </a:xfrm>
                    <a:prstGeom prst="rect">
                      <a:avLst/>
                    </a:prstGeom>
                    <a:noFill/>
                    <a:ln>
                      <a:noFill/>
                    </a:ln>
                  </pic:spPr>
                </pic:pic>
              </a:graphicData>
            </a:graphic>
          </wp:inline>
        </w:drawing>
      </w:r>
      <w:r w:rsidRPr="003B3BB5">
        <w:t xml:space="preserve"> </w:t>
      </w:r>
      <w:r w:rsidRPr="001048A5">
        <w:rPr>
          <w:b/>
        </w:rPr>
        <w:t>К</w:t>
      </w:r>
      <w:proofErr w:type="gramEnd"/>
      <w:r w:rsidRPr="001048A5">
        <w:rPr>
          <w:b/>
        </w:rPr>
        <w:t>опировать строку</w:t>
      </w:r>
      <w:r>
        <w:t xml:space="preserve"> </w:t>
      </w:r>
      <w:r w:rsidRPr="003B3BB5">
        <w:t>копирует данные в выделенной области.</w:t>
      </w:r>
    </w:p>
    <w:p w:rsidR="00162F3A" w:rsidRPr="003B3BB5" w:rsidRDefault="00162F3A" w:rsidP="00162F3A">
      <w:pPr>
        <w:spacing w:after="120"/>
        <w:ind w:firstLine="709"/>
      </w:pPr>
      <w:r w:rsidRPr="003B3BB5">
        <w:t>Кнопка</w:t>
      </w:r>
      <w:proofErr w:type="gramStart"/>
      <w:r w:rsidRPr="003B3BB5">
        <w:t xml:space="preserve"> </w:t>
      </w:r>
      <w:r w:rsidR="00A36C93">
        <w:rPr>
          <w:noProof/>
        </w:rPr>
        <w:drawing>
          <wp:inline distT="0" distB="0" distL="0" distR="0" wp14:anchorId="42CA7194" wp14:editId="6B740B89">
            <wp:extent cx="254330" cy="232913"/>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4496" cy="233065"/>
                    </a:xfrm>
                    <a:prstGeom prst="rect">
                      <a:avLst/>
                    </a:prstGeom>
                    <a:noFill/>
                    <a:ln>
                      <a:noFill/>
                    </a:ln>
                  </pic:spPr>
                </pic:pic>
              </a:graphicData>
            </a:graphic>
          </wp:inline>
        </w:drawing>
      </w:r>
      <w:r w:rsidRPr="003B3BB5">
        <w:t xml:space="preserve"> </w:t>
      </w:r>
      <w:r w:rsidRPr="001048A5">
        <w:rPr>
          <w:b/>
        </w:rPr>
        <w:t>У</w:t>
      </w:r>
      <w:proofErr w:type="gramEnd"/>
      <w:r w:rsidRPr="001048A5">
        <w:rPr>
          <w:b/>
        </w:rPr>
        <w:t>далить строку</w:t>
      </w:r>
      <w:r>
        <w:t xml:space="preserve"> </w:t>
      </w:r>
      <w:r w:rsidRPr="003B3BB5">
        <w:t>удаляет выделенные строки.</w:t>
      </w:r>
    </w:p>
    <w:p w:rsidR="00162F3A" w:rsidRPr="003B3BB5" w:rsidRDefault="00162F3A" w:rsidP="00162F3A">
      <w:pPr>
        <w:spacing w:after="120"/>
        <w:ind w:firstLine="709"/>
      </w:pPr>
      <w:r w:rsidRPr="003B3BB5">
        <w:t>Кнопка</w:t>
      </w:r>
      <w:proofErr w:type="gramStart"/>
      <w:r w:rsidRPr="003B3BB5">
        <w:t xml:space="preserve"> </w:t>
      </w:r>
      <w:r w:rsidR="00A36C93">
        <w:rPr>
          <w:noProof/>
        </w:rPr>
        <w:drawing>
          <wp:inline distT="0" distB="0" distL="0" distR="0" wp14:anchorId="5DEB7FA1" wp14:editId="2E8C1CE1">
            <wp:extent cx="189781" cy="189781"/>
            <wp:effectExtent l="0" t="0" r="1270" b="127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9593" cy="189593"/>
                    </a:xfrm>
                    <a:prstGeom prst="rect">
                      <a:avLst/>
                    </a:prstGeom>
                    <a:noFill/>
                    <a:ln>
                      <a:noFill/>
                    </a:ln>
                  </pic:spPr>
                </pic:pic>
              </a:graphicData>
            </a:graphic>
          </wp:inline>
        </w:drawing>
      </w:r>
      <w:r w:rsidRPr="003B3BB5">
        <w:t xml:space="preserve"> </w:t>
      </w:r>
      <w:r w:rsidRPr="001048A5">
        <w:rPr>
          <w:b/>
        </w:rPr>
        <w:t>О</w:t>
      </w:r>
      <w:proofErr w:type="gramEnd"/>
      <w:r w:rsidRPr="001048A5">
        <w:rPr>
          <w:b/>
        </w:rPr>
        <w:t>бновить данные</w:t>
      </w:r>
      <w:r>
        <w:t xml:space="preserve"> </w:t>
      </w:r>
      <w:r w:rsidRPr="003B3BB5">
        <w:t>обновляет данные таблицы.</w:t>
      </w:r>
    </w:p>
    <w:p w:rsidR="00162F3A" w:rsidRPr="003B3BB5" w:rsidRDefault="00162F3A" w:rsidP="00162F3A">
      <w:pPr>
        <w:spacing w:after="120"/>
        <w:ind w:firstLine="709"/>
      </w:pPr>
      <w:r>
        <w:t xml:space="preserve">Кнопка </w:t>
      </w:r>
      <w:r w:rsidRPr="003B3BB5">
        <w:t xml:space="preserve"> </w:t>
      </w:r>
      <w:r w:rsidR="00A36C93">
        <w:rPr>
          <w:noProof/>
        </w:rPr>
        <w:drawing>
          <wp:inline distT="0" distB="0" distL="0" distR="0" wp14:anchorId="503CB1F6" wp14:editId="43841C7C">
            <wp:extent cx="172318" cy="215661"/>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2509" cy="215900"/>
                    </a:xfrm>
                    <a:prstGeom prst="rect">
                      <a:avLst/>
                    </a:prstGeom>
                    <a:noFill/>
                    <a:ln>
                      <a:noFill/>
                    </a:ln>
                  </pic:spPr>
                </pic:pic>
              </a:graphicData>
            </a:graphic>
          </wp:inline>
        </w:drawing>
      </w:r>
      <w:r w:rsidRPr="003B3BB5">
        <w:t xml:space="preserve">  </w:t>
      </w:r>
      <w:r w:rsidRPr="001048A5">
        <w:rPr>
          <w:b/>
        </w:rPr>
        <w:t>Скелет отчета</w:t>
      </w:r>
      <w:r w:rsidRPr="003B3BB5">
        <w:t xml:space="preserve"> содержит две кнопки:</w:t>
      </w:r>
    </w:p>
    <w:p w:rsidR="00162F3A" w:rsidRPr="003B3BB5" w:rsidRDefault="00162F3A" w:rsidP="00162F3A">
      <w:pPr>
        <w:autoSpaceDE w:val="0"/>
        <w:autoSpaceDN w:val="0"/>
        <w:adjustRightInd w:val="0"/>
        <w:ind w:left="709"/>
      </w:pPr>
      <w:r>
        <w:t xml:space="preserve">- </w:t>
      </w:r>
      <w:r w:rsidRPr="001048A5">
        <w:rPr>
          <w:i/>
        </w:rPr>
        <w:t>Все строки</w:t>
      </w:r>
      <w:r>
        <w:t xml:space="preserve"> -</w:t>
      </w:r>
      <w:r w:rsidRPr="003B3BB5">
        <w:t xml:space="preserve"> позволяет </w:t>
      </w:r>
      <w:r>
        <w:t xml:space="preserve">отразить </w:t>
      </w:r>
      <w:r w:rsidRPr="003B3BB5">
        <w:t xml:space="preserve">в </w:t>
      </w:r>
      <w:hyperlink w:anchor="динамический" w:history="1">
        <w:r w:rsidRPr="00BB1A0D">
          <w:rPr>
            <w:rStyle w:val="ac"/>
          </w:rPr>
          <w:t>динамических</w:t>
        </w:r>
      </w:hyperlink>
      <w:r w:rsidRPr="003B3BB5">
        <w:t xml:space="preserve"> видах отчетов </w:t>
      </w:r>
      <w:r>
        <w:t>все имеющиеся строки справочника</w:t>
      </w:r>
      <w:r w:rsidRPr="003B3BB5">
        <w:t>.</w:t>
      </w:r>
    </w:p>
    <w:p w:rsidR="00162F3A" w:rsidRPr="003B3BB5" w:rsidRDefault="00162F3A" w:rsidP="00162F3A">
      <w:pPr>
        <w:spacing w:after="120"/>
        <w:ind w:firstLine="709"/>
      </w:pPr>
      <w:r>
        <w:t xml:space="preserve">- </w:t>
      </w:r>
      <w:r w:rsidRPr="001048A5">
        <w:rPr>
          <w:i/>
        </w:rPr>
        <w:t>Заполненные строки</w:t>
      </w:r>
      <w:r>
        <w:t xml:space="preserve"> - </w:t>
      </w:r>
      <w:r w:rsidRPr="003B3BB5">
        <w:t xml:space="preserve"> </w:t>
      </w:r>
      <w:r>
        <w:t xml:space="preserve">отражает только </w:t>
      </w:r>
      <w:r w:rsidRPr="003B3BB5">
        <w:t xml:space="preserve">те строки, </w:t>
      </w:r>
      <w:r>
        <w:t>показатели которых не</w:t>
      </w:r>
      <w:r w:rsidRPr="003B3BB5">
        <w:t xml:space="preserve"> равны нулю.</w:t>
      </w:r>
    </w:p>
    <w:p w:rsidR="00162F3A" w:rsidRDefault="00162F3A" w:rsidP="00162F3A">
      <w:pPr>
        <w:spacing w:after="120" w:line="276" w:lineRule="auto"/>
        <w:ind w:firstLine="708"/>
        <w:contextualSpacing/>
      </w:pPr>
      <w:r w:rsidRPr="0005729A">
        <w:t>При нажатии на кнопку</w:t>
      </w:r>
      <w:r w:rsidRPr="007D6812">
        <w:t xml:space="preserve"> </w:t>
      </w:r>
      <w:r w:rsidR="0005729A">
        <w:rPr>
          <w:noProof/>
        </w:rPr>
        <w:drawing>
          <wp:inline distT="0" distB="0" distL="0" distR="0" wp14:anchorId="3E458D06" wp14:editId="0D400011">
            <wp:extent cx="759124" cy="226179"/>
            <wp:effectExtent l="0" t="0" r="3175" b="254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59215" cy="226206"/>
                    </a:xfrm>
                    <a:prstGeom prst="rect">
                      <a:avLst/>
                    </a:prstGeom>
                    <a:noFill/>
                    <a:ln>
                      <a:noFill/>
                    </a:ln>
                  </pic:spPr>
                </pic:pic>
              </a:graphicData>
            </a:graphic>
          </wp:inline>
        </w:drawing>
      </w:r>
      <w:r w:rsidRPr="007D6812">
        <w:t xml:space="preserve"> </w:t>
      </w:r>
      <w:r w:rsidRPr="00CA60FB">
        <w:rPr>
          <w:b/>
        </w:rPr>
        <w:t>Данные</w:t>
      </w:r>
      <w:r>
        <w:t xml:space="preserve"> </w:t>
      </w:r>
      <w:r w:rsidRPr="007D6812">
        <w:t>можно совершить</w:t>
      </w:r>
      <w:r>
        <w:t xml:space="preserve"> ряд действий </w:t>
      </w:r>
      <w:r w:rsidRPr="00CB55E7">
        <w:rPr>
          <w:i/>
        </w:rPr>
        <w:t>(</w:t>
      </w:r>
      <w:r w:rsidRPr="00F34674">
        <w:rPr>
          <w:i/>
        </w:rPr>
        <w:fldChar w:fldCharType="begin"/>
      </w:r>
      <w:r w:rsidRPr="00F34674">
        <w:rPr>
          <w:i/>
        </w:rPr>
        <w:instrText xml:space="preserve"> REF _Ref492632020 \h  \* MERGEFORMAT </w:instrText>
      </w:r>
      <w:r w:rsidRPr="00F34674">
        <w:rPr>
          <w:i/>
        </w:rPr>
      </w:r>
      <w:r w:rsidRPr="00F34674">
        <w:rPr>
          <w:i/>
        </w:rPr>
        <w:fldChar w:fldCharType="separate"/>
      </w:r>
      <w:r w:rsidR="00072FF5" w:rsidRPr="00072FF5">
        <w:rPr>
          <w:i/>
        </w:rPr>
        <w:t xml:space="preserve">Рисунок </w:t>
      </w:r>
      <w:r w:rsidR="00072FF5" w:rsidRPr="00072FF5">
        <w:rPr>
          <w:i/>
          <w:noProof/>
        </w:rPr>
        <w:t>24</w:t>
      </w:r>
      <w:r w:rsidRPr="00F34674">
        <w:rPr>
          <w:i/>
        </w:rPr>
        <w:fldChar w:fldCharType="end"/>
      </w:r>
      <w:r w:rsidRPr="00CB55E7">
        <w:rPr>
          <w:i/>
        </w:rPr>
        <w:t>)</w:t>
      </w:r>
      <w:r>
        <w:t xml:space="preserve"> с выбранными пользователем столбцами. </w:t>
      </w:r>
    </w:p>
    <w:p w:rsidR="00162F3A" w:rsidRDefault="0005729A" w:rsidP="00162F3A">
      <w:pPr>
        <w:spacing w:after="120" w:line="276" w:lineRule="auto"/>
        <w:contextualSpacing/>
        <w:jc w:val="center"/>
      </w:pPr>
      <w:r>
        <w:rPr>
          <w:noProof/>
        </w:rPr>
        <w:drawing>
          <wp:inline distT="0" distB="0" distL="0" distR="0" wp14:anchorId="6B4F3A54" wp14:editId="597DA485">
            <wp:extent cx="2996948" cy="149237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96964" cy="1492378"/>
                    </a:xfrm>
                    <a:prstGeom prst="rect">
                      <a:avLst/>
                    </a:prstGeom>
                    <a:noFill/>
                    <a:ln>
                      <a:noFill/>
                    </a:ln>
                  </pic:spPr>
                </pic:pic>
              </a:graphicData>
            </a:graphic>
          </wp:inline>
        </w:drawing>
      </w:r>
    </w:p>
    <w:p w:rsidR="00162F3A" w:rsidRDefault="00162F3A" w:rsidP="00716302">
      <w:pPr>
        <w:pStyle w:val="affffff2"/>
        <w:spacing w:line="480" w:lineRule="auto"/>
        <w:jc w:val="center"/>
      </w:pPr>
      <w:bookmarkStart w:id="74" w:name="_Ref492632020"/>
      <w:r>
        <w:t xml:space="preserve">Рисунок </w:t>
      </w:r>
      <w:fldSimple w:instr=" SEQ Рисунок \* ARABIC ">
        <w:r w:rsidR="00072FF5">
          <w:rPr>
            <w:noProof/>
          </w:rPr>
          <w:t>24</w:t>
        </w:r>
      </w:fldSimple>
      <w:bookmarkEnd w:id="74"/>
      <w:r>
        <w:t>. Варианты округления</w:t>
      </w:r>
    </w:p>
    <w:p w:rsidR="00162F3A" w:rsidRPr="003B3BB5" w:rsidRDefault="00162F3A" w:rsidP="00162F3A">
      <w:pPr>
        <w:ind w:firstLine="709"/>
      </w:pPr>
      <w:r>
        <w:t xml:space="preserve"> </w:t>
      </w:r>
      <w:r w:rsidRPr="003B3BB5">
        <w:t xml:space="preserve">Кнопка </w:t>
      </w:r>
      <w:r w:rsidR="00811A68">
        <w:rPr>
          <w:noProof/>
        </w:rPr>
        <w:drawing>
          <wp:inline distT="0" distB="0" distL="0" distR="0" wp14:anchorId="441D73D5" wp14:editId="38F19356">
            <wp:extent cx="301925" cy="208333"/>
            <wp:effectExtent l="0" t="0" r="3175" b="127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2154" cy="208491"/>
                    </a:xfrm>
                    <a:prstGeom prst="rect">
                      <a:avLst/>
                    </a:prstGeom>
                    <a:noFill/>
                    <a:ln>
                      <a:noFill/>
                    </a:ln>
                  </pic:spPr>
                </pic:pic>
              </a:graphicData>
            </a:graphic>
          </wp:inline>
        </w:drawing>
      </w:r>
      <w:r w:rsidR="00811A68">
        <w:t xml:space="preserve"> </w:t>
      </w:r>
      <w:r w:rsidRPr="00966A04">
        <w:rPr>
          <w:b/>
        </w:rPr>
        <w:t>Дополнительно</w:t>
      </w:r>
      <w:r w:rsidRPr="003B3BB5">
        <w:t xml:space="preserve"> позволяет настроить доступ к колонкам таблицы.</w:t>
      </w:r>
      <w:r>
        <w:t xml:space="preserve"> </w:t>
      </w:r>
      <w:proofErr w:type="gramStart"/>
      <w:r>
        <w:t>Возможно</w:t>
      </w:r>
      <w:proofErr w:type="gramEnd"/>
      <w:r>
        <w:t xml:space="preserve"> сделать доступными лишь некоторые колонки отчета, а также заблокировать или открыть область отчета.</w:t>
      </w:r>
    </w:p>
    <w:p w:rsidR="00162F3A" w:rsidRPr="003B3BB5" w:rsidRDefault="00162F3A" w:rsidP="00162F3A">
      <w:pPr>
        <w:ind w:firstLine="709"/>
      </w:pPr>
      <w:r>
        <w:t>Посредством набора</w:t>
      </w:r>
      <w:r w:rsidRPr="003B3BB5">
        <w:t xml:space="preserve"> кнопок </w:t>
      </w:r>
      <w:r w:rsidR="00811A68">
        <w:rPr>
          <w:noProof/>
        </w:rPr>
        <w:drawing>
          <wp:inline distT="0" distB="0" distL="0" distR="0" wp14:anchorId="26AE25BB" wp14:editId="01EA4876">
            <wp:extent cx="3490987" cy="215661"/>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90961" cy="215659"/>
                    </a:xfrm>
                    <a:prstGeom prst="rect">
                      <a:avLst/>
                    </a:prstGeom>
                    <a:noFill/>
                    <a:ln>
                      <a:noFill/>
                    </a:ln>
                  </pic:spPr>
                </pic:pic>
              </a:graphicData>
            </a:graphic>
          </wp:inline>
        </w:drawing>
      </w:r>
      <w:r w:rsidRPr="003B3BB5">
        <w:t xml:space="preserve"> </w:t>
      </w:r>
      <w:r>
        <w:t xml:space="preserve"> </w:t>
      </w:r>
      <w:r w:rsidRPr="003B3BB5">
        <w:t>осуществля</w:t>
      </w:r>
      <w:r>
        <w:t>ется</w:t>
      </w:r>
      <w:r w:rsidRPr="003B3BB5">
        <w:t xml:space="preserve"> переход между страницами </w:t>
      </w:r>
      <w:r>
        <w:t xml:space="preserve">с </w:t>
      </w:r>
      <w:r w:rsidRPr="003B3BB5">
        <w:t>отображе</w:t>
      </w:r>
      <w:r>
        <w:t>нием</w:t>
      </w:r>
      <w:r w:rsidRPr="003B3BB5">
        <w:t xml:space="preserve"> номе</w:t>
      </w:r>
      <w:r>
        <w:t>р</w:t>
      </w:r>
      <w:r w:rsidRPr="003B3BB5">
        <w:t>а страницы.</w:t>
      </w:r>
    </w:p>
    <w:p w:rsidR="00162F3A" w:rsidRPr="003B3BB5" w:rsidRDefault="00162F3A" w:rsidP="00162F3A">
      <w:pPr>
        <w:spacing w:after="120"/>
        <w:ind w:firstLine="709"/>
      </w:pPr>
      <w:r w:rsidRPr="003B3BB5">
        <w:t xml:space="preserve">Запись </w:t>
      </w:r>
      <w:r w:rsidR="00811A68">
        <w:rPr>
          <w:noProof/>
        </w:rPr>
        <w:drawing>
          <wp:inline distT="0" distB="0" distL="0" distR="0" wp14:anchorId="13EA7BF6" wp14:editId="25A23C7A">
            <wp:extent cx="2268747" cy="200019"/>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68964" cy="200038"/>
                    </a:xfrm>
                    <a:prstGeom prst="rect">
                      <a:avLst/>
                    </a:prstGeom>
                    <a:noFill/>
                    <a:ln>
                      <a:noFill/>
                    </a:ln>
                  </pic:spPr>
                </pic:pic>
              </a:graphicData>
            </a:graphic>
          </wp:inline>
        </w:drawing>
      </w:r>
      <w:r w:rsidRPr="003B3BB5">
        <w:t xml:space="preserve"> отображает количество страниц и строк, содержащихся в форме. </w:t>
      </w:r>
    </w:p>
    <w:p w:rsidR="00162F3A" w:rsidRPr="00CB55E7" w:rsidRDefault="00162F3A" w:rsidP="00162F3A">
      <w:pPr>
        <w:spacing w:after="120"/>
        <w:ind w:firstLine="709"/>
        <w:contextualSpacing/>
      </w:pPr>
      <w:r w:rsidRPr="00CB55E7">
        <w:t>В зависимости от способ</w:t>
      </w:r>
      <w:r>
        <w:t>а</w:t>
      </w:r>
      <w:r w:rsidRPr="00CB55E7">
        <w:t xml:space="preserve"> заполнени</w:t>
      </w:r>
      <w:r>
        <w:t>я</w:t>
      </w:r>
      <w:r w:rsidRPr="00CB55E7">
        <w:t xml:space="preserve"> в ПК «Свод-</w:t>
      </w:r>
      <w:r>
        <w:t>СМАРТ</w:t>
      </w:r>
      <w:r w:rsidRPr="00CB55E7">
        <w:t xml:space="preserve">» существует два типа отчетов – </w:t>
      </w:r>
      <w:r w:rsidRPr="00CB55E7">
        <w:rPr>
          <w:b/>
        </w:rPr>
        <w:t>статический</w:t>
      </w:r>
      <w:r w:rsidRPr="00CB55E7">
        <w:t xml:space="preserve"> и </w:t>
      </w:r>
      <w:r w:rsidRPr="00CB55E7">
        <w:rPr>
          <w:b/>
        </w:rPr>
        <w:t>динамический</w:t>
      </w:r>
      <w:r w:rsidRPr="00CB55E7">
        <w:t>.</w:t>
      </w:r>
    </w:p>
    <w:p w:rsidR="00162F3A" w:rsidRPr="00035980" w:rsidRDefault="00162F3A" w:rsidP="00162F3A">
      <w:pPr>
        <w:spacing w:after="120"/>
        <w:ind w:firstLine="709"/>
        <w:contextualSpacing/>
      </w:pPr>
      <w:r w:rsidRPr="00674CB8">
        <w:rPr>
          <w:b/>
        </w:rPr>
        <w:t>Статический отчет</w:t>
      </w:r>
      <w:r w:rsidRPr="00035980">
        <w:t xml:space="preserve"> -  это отчет, структура которого заполнена, строки фиксированы и необходимо </w:t>
      </w:r>
      <w:proofErr w:type="gramStart"/>
      <w:r w:rsidRPr="00035980">
        <w:t>заполнить</w:t>
      </w:r>
      <w:proofErr w:type="gramEnd"/>
      <w:r w:rsidRPr="00035980">
        <w:t xml:space="preserve"> только сами числовые показатели</w:t>
      </w:r>
      <w:r>
        <w:t xml:space="preserve"> (Например, формы 0503120, 0503121)</w:t>
      </w:r>
      <w:r w:rsidRPr="00035980">
        <w:t>.</w:t>
      </w:r>
      <w:r w:rsidRPr="00035980">
        <w:rPr>
          <w:noProof/>
        </w:rPr>
        <w:t xml:space="preserve"> В </w:t>
      </w:r>
      <w:r w:rsidRPr="00674CB8">
        <w:rPr>
          <w:b/>
          <w:noProof/>
        </w:rPr>
        <w:t xml:space="preserve">динамических формах </w:t>
      </w:r>
      <w:r w:rsidRPr="00035980">
        <w:rPr>
          <w:noProof/>
        </w:rPr>
        <w:t>при создании отчета отсутствуют строки</w:t>
      </w:r>
      <w:r>
        <w:rPr>
          <w:noProof/>
        </w:rPr>
        <w:t xml:space="preserve"> (Например, формы 0503117,0503723, 0503164) </w:t>
      </w:r>
      <w:r w:rsidRPr="00035980">
        <w:rPr>
          <w:noProof/>
        </w:rPr>
        <w:t>. Их необходимо добавлять при заполнении отчета.</w:t>
      </w:r>
    </w:p>
    <w:p w:rsidR="00162F3A" w:rsidRPr="00035980" w:rsidRDefault="00162F3A" w:rsidP="00162F3A">
      <w:pPr>
        <w:spacing w:after="120"/>
        <w:ind w:firstLine="709"/>
        <w:contextualSpacing/>
      </w:pPr>
      <w:r w:rsidRPr="00035980">
        <w:t xml:space="preserve">Рассмотрим пример заполнения </w:t>
      </w:r>
      <w:r w:rsidRPr="00674CB8">
        <w:rPr>
          <w:b/>
        </w:rPr>
        <w:t>статического</w:t>
      </w:r>
      <w:r w:rsidRPr="00035980">
        <w:t xml:space="preserve"> отчета</w:t>
      </w:r>
      <w:r>
        <w:t xml:space="preserve"> </w:t>
      </w:r>
      <w:r w:rsidRPr="00676371">
        <w:rPr>
          <w:i/>
        </w:rPr>
        <w:t>(</w:t>
      </w:r>
      <w:r w:rsidR="00811A68" w:rsidRPr="00811A68">
        <w:rPr>
          <w:i/>
        </w:rPr>
        <w:fldChar w:fldCharType="begin"/>
      </w:r>
      <w:r w:rsidR="00811A68" w:rsidRPr="00811A68">
        <w:rPr>
          <w:i/>
        </w:rPr>
        <w:instrText xml:space="preserve"> REF _Ref18939888 \h  \* MERGEFORMAT </w:instrText>
      </w:r>
      <w:r w:rsidR="00811A68" w:rsidRPr="00811A68">
        <w:rPr>
          <w:i/>
        </w:rPr>
      </w:r>
      <w:r w:rsidR="00811A68" w:rsidRPr="00811A68">
        <w:rPr>
          <w:i/>
        </w:rPr>
        <w:fldChar w:fldCharType="separate"/>
      </w:r>
      <w:r w:rsidR="00811A68" w:rsidRPr="00811A68">
        <w:rPr>
          <w:i/>
        </w:rPr>
        <w:t xml:space="preserve">Рисунок </w:t>
      </w:r>
      <w:r w:rsidR="00811A68" w:rsidRPr="00811A68">
        <w:rPr>
          <w:i/>
          <w:noProof/>
        </w:rPr>
        <w:t>25</w:t>
      </w:r>
      <w:r w:rsidR="00811A68" w:rsidRPr="00811A68">
        <w:rPr>
          <w:i/>
        </w:rPr>
        <w:fldChar w:fldCharType="end"/>
      </w:r>
      <w:r w:rsidRPr="00676371">
        <w:rPr>
          <w:i/>
        </w:rPr>
        <w:t>).</w:t>
      </w:r>
      <w:r w:rsidRPr="00035980">
        <w:t xml:space="preserve"> </w:t>
      </w:r>
    </w:p>
    <w:p w:rsidR="00162F3A" w:rsidRDefault="00811A68" w:rsidP="00162F3A">
      <w:pPr>
        <w:pStyle w:val="affffff2"/>
        <w:jc w:val="center"/>
      </w:pPr>
      <w:r>
        <w:rPr>
          <w:noProof/>
        </w:rPr>
        <w:drawing>
          <wp:inline distT="0" distB="0" distL="0" distR="0" wp14:anchorId="5BF6CFF6" wp14:editId="269500B0">
            <wp:extent cx="5414948" cy="338155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14807" cy="3381467"/>
                    </a:xfrm>
                    <a:prstGeom prst="rect">
                      <a:avLst/>
                    </a:prstGeom>
                    <a:noFill/>
                    <a:ln>
                      <a:noFill/>
                    </a:ln>
                  </pic:spPr>
                </pic:pic>
              </a:graphicData>
            </a:graphic>
          </wp:inline>
        </w:drawing>
      </w:r>
    </w:p>
    <w:p w:rsidR="00162F3A" w:rsidRPr="00035980" w:rsidRDefault="00162F3A" w:rsidP="006D362B">
      <w:pPr>
        <w:pStyle w:val="affffff2"/>
        <w:spacing w:line="480" w:lineRule="auto"/>
        <w:jc w:val="center"/>
      </w:pPr>
      <w:bookmarkStart w:id="75" w:name="_Ref18939888"/>
      <w:r w:rsidRPr="00035980">
        <w:t xml:space="preserve">Рисунок </w:t>
      </w:r>
      <w:fldSimple w:instr=" SEQ Рисунок \* ARABIC ">
        <w:r w:rsidR="00072FF5">
          <w:rPr>
            <w:noProof/>
          </w:rPr>
          <w:t>25</w:t>
        </w:r>
      </w:fldSimple>
      <w:bookmarkEnd w:id="75"/>
      <w:r>
        <w:t>.</w:t>
      </w:r>
      <w:r w:rsidRPr="00035980">
        <w:t xml:space="preserve"> Пример статического отчета</w:t>
      </w:r>
    </w:p>
    <w:p w:rsidR="00162F3A" w:rsidRPr="00035980" w:rsidRDefault="00162F3A" w:rsidP="00162F3A">
      <w:pPr>
        <w:spacing w:after="120"/>
        <w:ind w:firstLine="709"/>
        <w:contextualSpacing/>
      </w:pPr>
      <w:r w:rsidRPr="00035980">
        <w:t xml:space="preserve">В табличной части отчета заполняются белые ячейки. Зеленые ячейки являются итоговыми и заполняются автоматически после нажатия на кнопку </w:t>
      </w:r>
      <w:r w:rsidR="00811A68">
        <w:rPr>
          <w:noProof/>
        </w:rPr>
        <w:drawing>
          <wp:inline distT="0" distB="0" distL="0" distR="0" wp14:anchorId="3D481E21" wp14:editId="12B8A8B0">
            <wp:extent cx="1086928" cy="23076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86711" cy="230714"/>
                    </a:xfrm>
                    <a:prstGeom prst="rect">
                      <a:avLst/>
                    </a:prstGeom>
                    <a:noFill/>
                    <a:ln>
                      <a:noFill/>
                    </a:ln>
                  </pic:spPr>
                </pic:pic>
              </a:graphicData>
            </a:graphic>
          </wp:inline>
        </w:drawing>
      </w:r>
      <w:r w:rsidRPr="00035980">
        <w:t>. Серым цветом подкрашены ячейки, не требующие ввода данных.  Крестиком отмечены ячейки, в которые запрещен ввод данных. Заполнять значение можно несколькими способами:</w:t>
      </w:r>
    </w:p>
    <w:p w:rsidR="00162F3A" w:rsidRPr="00035980" w:rsidRDefault="00162F3A" w:rsidP="00162F3A">
      <w:pPr>
        <w:pStyle w:val="afffffff9"/>
        <w:numPr>
          <w:ilvl w:val="0"/>
          <w:numId w:val="30"/>
        </w:numPr>
        <w:spacing w:after="120"/>
        <w:ind w:left="0" w:firstLine="709"/>
        <w:jc w:val="both"/>
        <w:rPr>
          <w:rFonts w:ascii="Times New Roman" w:hAnsi="Times New Roman"/>
          <w:sz w:val="24"/>
          <w:szCs w:val="24"/>
        </w:rPr>
      </w:pPr>
      <w:r w:rsidRPr="00035980">
        <w:rPr>
          <w:rFonts w:ascii="Times New Roman" w:hAnsi="Times New Roman"/>
          <w:sz w:val="24"/>
          <w:szCs w:val="24"/>
        </w:rPr>
        <w:t>Вручную с клавиатуры вводить значения в белые ячейки отчета.</w:t>
      </w:r>
    </w:p>
    <w:p w:rsidR="00162F3A" w:rsidRPr="00035980" w:rsidRDefault="00162F3A" w:rsidP="00162F3A">
      <w:pPr>
        <w:pStyle w:val="afffffff9"/>
        <w:numPr>
          <w:ilvl w:val="0"/>
          <w:numId w:val="30"/>
        </w:numPr>
        <w:spacing w:after="120"/>
        <w:ind w:left="0" w:firstLine="709"/>
        <w:jc w:val="both"/>
        <w:rPr>
          <w:rFonts w:ascii="Times New Roman" w:hAnsi="Times New Roman"/>
          <w:sz w:val="24"/>
          <w:szCs w:val="24"/>
        </w:rPr>
      </w:pPr>
      <w:r w:rsidRPr="00035980">
        <w:rPr>
          <w:rFonts w:ascii="Times New Roman" w:hAnsi="Times New Roman"/>
          <w:sz w:val="24"/>
          <w:szCs w:val="24"/>
        </w:rPr>
        <w:t xml:space="preserve">Можно копировать значение ячейки или столбца и вставлять </w:t>
      </w:r>
      <w:r>
        <w:rPr>
          <w:rFonts w:ascii="Times New Roman" w:hAnsi="Times New Roman"/>
          <w:sz w:val="24"/>
          <w:szCs w:val="24"/>
        </w:rPr>
        <w:t xml:space="preserve">эти </w:t>
      </w:r>
      <w:r w:rsidRPr="00035980">
        <w:rPr>
          <w:rFonts w:ascii="Times New Roman" w:hAnsi="Times New Roman"/>
          <w:sz w:val="24"/>
          <w:szCs w:val="24"/>
        </w:rPr>
        <w:t xml:space="preserve">значения в </w:t>
      </w:r>
      <w:r>
        <w:rPr>
          <w:rFonts w:ascii="Times New Roman" w:hAnsi="Times New Roman"/>
          <w:sz w:val="24"/>
          <w:szCs w:val="24"/>
        </w:rPr>
        <w:t>другие</w:t>
      </w:r>
      <w:r w:rsidRPr="00035980">
        <w:rPr>
          <w:rFonts w:ascii="Times New Roman" w:hAnsi="Times New Roman"/>
          <w:sz w:val="24"/>
          <w:szCs w:val="24"/>
        </w:rPr>
        <w:t xml:space="preserve"> ячейки.</w:t>
      </w:r>
    </w:p>
    <w:p w:rsidR="00162F3A" w:rsidRDefault="00162F3A" w:rsidP="00162F3A">
      <w:pPr>
        <w:pStyle w:val="afffffff9"/>
        <w:numPr>
          <w:ilvl w:val="0"/>
          <w:numId w:val="30"/>
        </w:numPr>
        <w:spacing w:after="120"/>
        <w:ind w:left="0" w:firstLine="709"/>
        <w:jc w:val="both"/>
        <w:rPr>
          <w:rFonts w:ascii="Times New Roman" w:hAnsi="Times New Roman"/>
          <w:sz w:val="24"/>
          <w:szCs w:val="24"/>
        </w:rPr>
      </w:pPr>
      <w:r w:rsidRPr="00292516">
        <w:rPr>
          <w:rFonts w:ascii="Times New Roman" w:hAnsi="Times New Roman"/>
          <w:sz w:val="24"/>
          <w:szCs w:val="24"/>
        </w:rPr>
        <w:t xml:space="preserve">Также можно заполнять отчет данными из </w:t>
      </w:r>
      <w:r w:rsidRPr="00292516">
        <w:rPr>
          <w:rFonts w:ascii="Times New Roman" w:hAnsi="Times New Roman"/>
          <w:sz w:val="24"/>
          <w:szCs w:val="24"/>
          <w:lang w:val="en-US"/>
        </w:rPr>
        <w:t>Excel</w:t>
      </w:r>
      <w:r w:rsidRPr="00292516">
        <w:rPr>
          <w:rFonts w:ascii="Times New Roman" w:hAnsi="Times New Roman"/>
          <w:sz w:val="24"/>
          <w:szCs w:val="24"/>
        </w:rPr>
        <w:t xml:space="preserve"> таблицы. Для этого необходимо скопировать данные из документа </w:t>
      </w:r>
      <w:proofErr w:type="spellStart"/>
      <w:r w:rsidRPr="00292516">
        <w:rPr>
          <w:rFonts w:ascii="Times New Roman" w:hAnsi="Times New Roman"/>
          <w:sz w:val="24"/>
          <w:szCs w:val="24"/>
        </w:rPr>
        <w:t>Excel</w:t>
      </w:r>
      <w:proofErr w:type="spellEnd"/>
      <w:r w:rsidRPr="00292516">
        <w:rPr>
          <w:rFonts w:ascii="Times New Roman" w:hAnsi="Times New Roman"/>
          <w:sz w:val="24"/>
          <w:szCs w:val="24"/>
        </w:rPr>
        <w:t xml:space="preserve"> (&lt;</w:t>
      </w:r>
      <w:proofErr w:type="spellStart"/>
      <w:r w:rsidRPr="00292516">
        <w:rPr>
          <w:rFonts w:ascii="Times New Roman" w:hAnsi="Times New Roman"/>
          <w:sz w:val="24"/>
          <w:szCs w:val="24"/>
        </w:rPr>
        <w:t>Ctrl+C</w:t>
      </w:r>
      <w:proofErr w:type="spellEnd"/>
      <w:r w:rsidRPr="00292516">
        <w:rPr>
          <w:rFonts w:ascii="Times New Roman" w:hAnsi="Times New Roman"/>
          <w:sz w:val="24"/>
          <w:szCs w:val="24"/>
        </w:rPr>
        <w:t>&gt; или правая кнопка мыши + «Копировать»), добавить новую строку в новый отчет и вставить данные в ячейки (&lt;</w:t>
      </w:r>
      <w:proofErr w:type="spellStart"/>
      <w:r w:rsidRPr="00292516">
        <w:rPr>
          <w:rFonts w:ascii="Times New Roman" w:hAnsi="Times New Roman"/>
          <w:sz w:val="24"/>
          <w:szCs w:val="24"/>
        </w:rPr>
        <w:t>Ctrl+V</w:t>
      </w:r>
      <w:proofErr w:type="spellEnd"/>
      <w:r w:rsidRPr="00292516">
        <w:rPr>
          <w:rFonts w:ascii="Times New Roman" w:hAnsi="Times New Roman"/>
          <w:sz w:val="24"/>
          <w:szCs w:val="24"/>
        </w:rPr>
        <w:t xml:space="preserve">&gt; или правая кнопка мыши + «Вставить»). </w:t>
      </w:r>
    </w:p>
    <w:p w:rsidR="00162F3A" w:rsidRPr="00292516" w:rsidRDefault="00162F3A" w:rsidP="00162F3A">
      <w:pPr>
        <w:pStyle w:val="afffffff9"/>
        <w:spacing w:after="120"/>
        <w:ind w:left="709"/>
        <w:jc w:val="both"/>
        <w:rPr>
          <w:rFonts w:ascii="Times New Roman" w:hAnsi="Times New Roman"/>
          <w:sz w:val="24"/>
          <w:szCs w:val="24"/>
        </w:rPr>
      </w:pPr>
      <w:r w:rsidRPr="00292516">
        <w:rPr>
          <w:rFonts w:ascii="Times New Roman" w:hAnsi="Times New Roman"/>
          <w:sz w:val="24"/>
          <w:szCs w:val="24"/>
        </w:rPr>
        <w:t xml:space="preserve">После ввода всех необходимых сумм необходимо обязательно сохранить отчет. </w:t>
      </w:r>
    </w:p>
    <w:p w:rsidR="00162F3A" w:rsidRDefault="00162F3A" w:rsidP="00162F3A">
      <w:pPr>
        <w:ind w:firstLine="709"/>
        <w:contextualSpacing/>
        <w:rPr>
          <w:noProof/>
        </w:rPr>
      </w:pPr>
      <w:r w:rsidRPr="00035980">
        <w:rPr>
          <w:noProof/>
        </w:rPr>
        <w:t xml:space="preserve">Рассмотрим заполнение </w:t>
      </w:r>
      <w:r w:rsidRPr="00674CB8">
        <w:rPr>
          <w:b/>
          <w:noProof/>
        </w:rPr>
        <w:t>динамического</w:t>
      </w:r>
      <w:r w:rsidRPr="00035980">
        <w:rPr>
          <w:noProof/>
        </w:rPr>
        <w:t xml:space="preserve"> отчета</w:t>
      </w:r>
      <w:r>
        <w:rPr>
          <w:noProof/>
        </w:rPr>
        <w:t xml:space="preserve"> </w:t>
      </w:r>
      <w:r w:rsidRPr="008B338B">
        <w:rPr>
          <w:i/>
          <w:noProof/>
        </w:rPr>
        <w:t>(</w:t>
      </w:r>
      <w:r w:rsidR="00367AB5" w:rsidRPr="00367AB5">
        <w:rPr>
          <w:i/>
          <w:noProof/>
        </w:rPr>
        <w:fldChar w:fldCharType="begin"/>
      </w:r>
      <w:r w:rsidR="00367AB5" w:rsidRPr="00367AB5">
        <w:rPr>
          <w:i/>
          <w:noProof/>
        </w:rPr>
        <w:instrText xml:space="preserve"> REF _Ref18940315 \h  \* MERGEFORMAT </w:instrText>
      </w:r>
      <w:r w:rsidR="00367AB5" w:rsidRPr="00367AB5">
        <w:rPr>
          <w:i/>
          <w:noProof/>
        </w:rPr>
      </w:r>
      <w:r w:rsidR="00367AB5" w:rsidRPr="00367AB5">
        <w:rPr>
          <w:i/>
          <w:noProof/>
        </w:rPr>
        <w:fldChar w:fldCharType="separate"/>
      </w:r>
      <w:r w:rsidR="00367AB5" w:rsidRPr="00367AB5">
        <w:rPr>
          <w:i/>
        </w:rPr>
        <w:t xml:space="preserve">Рисунок </w:t>
      </w:r>
      <w:r w:rsidR="00367AB5" w:rsidRPr="00367AB5">
        <w:rPr>
          <w:i/>
          <w:noProof/>
        </w:rPr>
        <w:t>26</w:t>
      </w:r>
      <w:r w:rsidR="00367AB5" w:rsidRPr="00367AB5">
        <w:rPr>
          <w:i/>
          <w:noProof/>
        </w:rPr>
        <w:fldChar w:fldCharType="end"/>
      </w:r>
      <w:r w:rsidRPr="008B338B">
        <w:rPr>
          <w:noProof/>
        </w:rPr>
        <w:t>).</w:t>
      </w:r>
    </w:p>
    <w:p w:rsidR="00162F3A" w:rsidRPr="00035980" w:rsidRDefault="00162F3A" w:rsidP="00162F3A">
      <w:pPr>
        <w:pStyle w:val="afffffff9"/>
        <w:numPr>
          <w:ilvl w:val="0"/>
          <w:numId w:val="31"/>
        </w:numPr>
        <w:spacing w:after="0"/>
        <w:ind w:left="0" w:firstLine="709"/>
        <w:jc w:val="both"/>
        <w:rPr>
          <w:rFonts w:ascii="Times New Roman" w:hAnsi="Times New Roman"/>
          <w:noProof/>
          <w:sz w:val="24"/>
          <w:szCs w:val="24"/>
        </w:rPr>
      </w:pPr>
      <w:r w:rsidRPr="00035980">
        <w:rPr>
          <w:rFonts w:ascii="Times New Roman" w:hAnsi="Times New Roman"/>
          <w:noProof/>
          <w:sz w:val="24"/>
          <w:szCs w:val="24"/>
        </w:rPr>
        <w:t xml:space="preserve">Добавление  строк отчета может производиться по одной строке с помощью кнопки </w:t>
      </w:r>
      <w:r w:rsidR="00367AB5">
        <w:rPr>
          <w:rFonts w:ascii="Times New Roman" w:hAnsi="Times New Roman"/>
          <w:noProof/>
          <w:sz w:val="24"/>
          <w:szCs w:val="24"/>
          <w:lang w:eastAsia="ru-RU"/>
        </w:rPr>
        <w:drawing>
          <wp:inline distT="0" distB="0" distL="0" distR="0" wp14:anchorId="512C3377" wp14:editId="27BF39AB">
            <wp:extent cx="250190" cy="259080"/>
            <wp:effectExtent l="0" t="0" r="0" b="762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0190" cy="259080"/>
                    </a:xfrm>
                    <a:prstGeom prst="rect">
                      <a:avLst/>
                    </a:prstGeom>
                    <a:noFill/>
                    <a:ln>
                      <a:noFill/>
                    </a:ln>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Добавить строку</w:t>
      </w:r>
      <w:r w:rsidRPr="00035980">
        <w:rPr>
          <w:rFonts w:ascii="Times New Roman" w:hAnsi="Times New Roman"/>
          <w:noProof/>
          <w:sz w:val="24"/>
          <w:szCs w:val="24"/>
        </w:rPr>
        <w:t xml:space="preserve">.  Удалить добавленную строку можно при помощи соответствующей кнопки </w:t>
      </w:r>
      <w:r w:rsidR="00367AB5">
        <w:rPr>
          <w:rFonts w:ascii="Times New Roman" w:hAnsi="Times New Roman"/>
          <w:noProof/>
          <w:lang w:eastAsia="ru-RU"/>
        </w:rPr>
        <w:drawing>
          <wp:inline distT="0" distB="0" distL="0" distR="0" wp14:anchorId="6E141C00" wp14:editId="148325C3">
            <wp:extent cx="259080" cy="276225"/>
            <wp:effectExtent l="0" t="0" r="762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9080" cy="276225"/>
                    </a:xfrm>
                    <a:prstGeom prst="rect">
                      <a:avLst/>
                    </a:prstGeom>
                    <a:noFill/>
                    <a:ln>
                      <a:noFill/>
                    </a:ln>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Удалить строку</w:t>
      </w:r>
      <w:r w:rsidRPr="00035980">
        <w:rPr>
          <w:rFonts w:ascii="Times New Roman" w:hAnsi="Times New Roman"/>
          <w:noProof/>
          <w:sz w:val="24"/>
          <w:szCs w:val="24"/>
        </w:rPr>
        <w:t>.</w:t>
      </w:r>
    </w:p>
    <w:p w:rsidR="00162F3A" w:rsidRDefault="00367AB5" w:rsidP="00162F3A">
      <w:pPr>
        <w:pStyle w:val="affffff2"/>
        <w:jc w:val="center"/>
      </w:pPr>
      <w:r>
        <w:rPr>
          <w:noProof/>
        </w:rPr>
        <w:drawing>
          <wp:inline distT="0" distB="0" distL="0" distR="0" wp14:anchorId="064C63C3" wp14:editId="3B9BF2FA">
            <wp:extent cx="6288656" cy="2545790"/>
            <wp:effectExtent l="0" t="0" r="0" b="698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88941" cy="2545906"/>
                    </a:xfrm>
                    <a:prstGeom prst="rect">
                      <a:avLst/>
                    </a:prstGeom>
                    <a:noFill/>
                    <a:ln>
                      <a:noFill/>
                    </a:ln>
                  </pic:spPr>
                </pic:pic>
              </a:graphicData>
            </a:graphic>
          </wp:inline>
        </w:drawing>
      </w:r>
    </w:p>
    <w:p w:rsidR="00162F3A" w:rsidRPr="00676371" w:rsidRDefault="00162F3A" w:rsidP="006D362B">
      <w:pPr>
        <w:pStyle w:val="affffff2"/>
        <w:spacing w:line="480" w:lineRule="auto"/>
        <w:jc w:val="center"/>
      </w:pPr>
      <w:bookmarkStart w:id="76" w:name="_Ref18940315"/>
      <w:r>
        <w:t xml:space="preserve">Рисунок </w:t>
      </w:r>
      <w:fldSimple w:instr=" SEQ Рисунок \* ARABIC ">
        <w:r w:rsidR="00072FF5">
          <w:rPr>
            <w:noProof/>
          </w:rPr>
          <w:t>26</w:t>
        </w:r>
      </w:fldSimple>
      <w:bookmarkEnd w:id="76"/>
      <w:r>
        <w:t>. Пример динамического отчета</w:t>
      </w:r>
    </w:p>
    <w:p w:rsidR="00162F3A" w:rsidRPr="00035980" w:rsidRDefault="00162F3A" w:rsidP="00162F3A">
      <w:pPr>
        <w:pStyle w:val="afffffff9"/>
        <w:spacing w:after="0"/>
        <w:ind w:left="0" w:firstLine="709"/>
        <w:jc w:val="both"/>
        <w:rPr>
          <w:rFonts w:ascii="Times New Roman" w:hAnsi="Times New Roman"/>
          <w:noProof/>
          <w:sz w:val="24"/>
          <w:szCs w:val="24"/>
        </w:rPr>
      </w:pPr>
      <w:r w:rsidRPr="00035980">
        <w:rPr>
          <w:rFonts w:ascii="Times New Roman" w:hAnsi="Times New Roman"/>
          <w:noProof/>
          <w:sz w:val="24"/>
          <w:szCs w:val="24"/>
        </w:rPr>
        <w:t>Ячейки, подкрашенные серым цветом не подлежат заполнению пользователем. Ячейки, подкрашенные ор</w:t>
      </w:r>
      <w:r>
        <w:rPr>
          <w:rFonts w:ascii="Times New Roman" w:hAnsi="Times New Roman"/>
          <w:noProof/>
          <w:sz w:val="24"/>
          <w:szCs w:val="24"/>
        </w:rPr>
        <w:t>а</w:t>
      </w:r>
      <w:r w:rsidRPr="00035980">
        <w:rPr>
          <w:rFonts w:ascii="Times New Roman" w:hAnsi="Times New Roman"/>
          <w:noProof/>
          <w:sz w:val="24"/>
          <w:szCs w:val="24"/>
        </w:rPr>
        <w:t>нжевым цветом, заполняются путем выбора из справочника необходимого значения</w:t>
      </w:r>
      <w:r>
        <w:rPr>
          <w:rFonts w:ascii="Times New Roman" w:hAnsi="Times New Roman"/>
          <w:noProof/>
          <w:sz w:val="24"/>
          <w:szCs w:val="24"/>
        </w:rPr>
        <w:t xml:space="preserve"> (вызывается на экран двойным кликом мыши по строке)</w:t>
      </w:r>
      <w:r w:rsidRPr="00035980">
        <w:rPr>
          <w:rFonts w:ascii="Times New Roman" w:hAnsi="Times New Roman"/>
          <w:noProof/>
          <w:sz w:val="24"/>
          <w:szCs w:val="24"/>
        </w:rPr>
        <w:t xml:space="preserve">. Белым – ячейки, в которые  пользователем вводятся числовые показатели или текст. Зеленым – расчетные ячейки. </w:t>
      </w:r>
    </w:p>
    <w:p w:rsidR="00162F3A" w:rsidRDefault="00162F3A" w:rsidP="00162F3A">
      <w:pPr>
        <w:pStyle w:val="afffffff9"/>
        <w:numPr>
          <w:ilvl w:val="0"/>
          <w:numId w:val="31"/>
        </w:numPr>
        <w:spacing w:after="0"/>
        <w:ind w:left="0" w:firstLine="709"/>
        <w:jc w:val="both"/>
        <w:rPr>
          <w:rFonts w:ascii="Times New Roman" w:hAnsi="Times New Roman"/>
          <w:noProof/>
          <w:sz w:val="24"/>
          <w:szCs w:val="24"/>
        </w:rPr>
      </w:pPr>
      <w:r>
        <w:rPr>
          <w:rFonts w:ascii="Times New Roman" w:hAnsi="Times New Roman"/>
          <w:noProof/>
          <w:sz w:val="24"/>
          <w:szCs w:val="24"/>
        </w:rPr>
        <w:t>Возможно добавлять строки при помощи копирования уже заполненных строк.</w:t>
      </w:r>
      <w:r w:rsidRPr="00035980">
        <w:rPr>
          <w:rFonts w:ascii="Times New Roman" w:hAnsi="Times New Roman"/>
          <w:noProof/>
          <w:sz w:val="24"/>
          <w:szCs w:val="24"/>
        </w:rPr>
        <w:t xml:space="preserve"> Для этого необходимо воспользоваться кнопкой </w:t>
      </w:r>
      <w:r w:rsidR="00367AB5">
        <w:rPr>
          <w:noProof/>
          <w:lang w:eastAsia="ru-RU"/>
        </w:rPr>
        <w:drawing>
          <wp:inline distT="0" distB="0" distL="0" distR="0" wp14:anchorId="68C53111" wp14:editId="6FF8479E">
            <wp:extent cx="250190" cy="25019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sidR="00367AB5">
        <w:rPr>
          <w:noProof/>
          <w:lang w:eastAsia="ru-RU"/>
        </w:rPr>
        <w:t xml:space="preserve"> </w:t>
      </w:r>
      <w:r w:rsidRPr="00035980">
        <w:rPr>
          <w:rFonts w:ascii="Times New Roman" w:hAnsi="Times New Roman"/>
          <w:b/>
          <w:noProof/>
          <w:sz w:val="24"/>
          <w:szCs w:val="24"/>
        </w:rPr>
        <w:t>Копировать</w:t>
      </w:r>
      <w:r>
        <w:rPr>
          <w:rFonts w:ascii="Times New Roman" w:hAnsi="Times New Roman"/>
          <w:b/>
          <w:noProof/>
          <w:sz w:val="24"/>
          <w:szCs w:val="24"/>
        </w:rPr>
        <w:t xml:space="preserve"> строку</w:t>
      </w:r>
      <w:r w:rsidRPr="00035980">
        <w:rPr>
          <w:rFonts w:ascii="Times New Roman" w:hAnsi="Times New Roman"/>
          <w:b/>
          <w:noProof/>
          <w:sz w:val="24"/>
          <w:szCs w:val="24"/>
        </w:rPr>
        <w:t xml:space="preserve"> </w:t>
      </w:r>
      <w:r w:rsidRPr="00035980">
        <w:rPr>
          <w:rFonts w:ascii="Times New Roman" w:hAnsi="Times New Roman"/>
          <w:noProof/>
          <w:sz w:val="24"/>
          <w:szCs w:val="24"/>
        </w:rPr>
        <w:t xml:space="preserve">на панели инструментов работы с таблицей отчета. В этом случае в отчет будут добавляться скопированные строки. </w:t>
      </w:r>
    </w:p>
    <w:p w:rsidR="00162F3A" w:rsidRPr="00820A27" w:rsidRDefault="00162F3A" w:rsidP="00162F3A">
      <w:pPr>
        <w:pStyle w:val="afffffff9"/>
        <w:spacing w:after="120"/>
        <w:ind w:left="0" w:firstLine="709"/>
        <w:jc w:val="both"/>
        <w:rPr>
          <w:rFonts w:ascii="Times New Roman" w:hAnsi="Times New Roman"/>
          <w:sz w:val="24"/>
          <w:szCs w:val="24"/>
        </w:rPr>
      </w:pPr>
      <w:r w:rsidRPr="00820A27">
        <w:rPr>
          <w:rFonts w:ascii="Times New Roman" w:hAnsi="Times New Roman"/>
          <w:sz w:val="24"/>
          <w:szCs w:val="24"/>
        </w:rPr>
        <w:t xml:space="preserve">Для автоматического </w:t>
      </w:r>
      <w:r>
        <w:rPr>
          <w:rFonts w:ascii="Times New Roman" w:hAnsi="Times New Roman"/>
          <w:sz w:val="24"/>
          <w:szCs w:val="24"/>
        </w:rPr>
        <w:t>заполнения кода</w:t>
      </w:r>
      <w:r w:rsidRPr="00820A27">
        <w:rPr>
          <w:rFonts w:ascii="Times New Roman" w:hAnsi="Times New Roman"/>
          <w:sz w:val="24"/>
          <w:szCs w:val="24"/>
        </w:rPr>
        <w:t xml:space="preserve"> администратора во вновь добавленных строках необходимо в поле </w:t>
      </w:r>
      <w:r w:rsidR="00367AB5">
        <w:rPr>
          <w:rFonts w:ascii="Times New Roman" w:hAnsi="Times New Roman"/>
          <w:noProof/>
          <w:sz w:val="24"/>
          <w:szCs w:val="24"/>
          <w:lang w:eastAsia="ru-RU"/>
        </w:rPr>
        <w:drawing>
          <wp:inline distT="0" distB="0" distL="0" distR="0" wp14:anchorId="22E06E90" wp14:editId="16FE4F06">
            <wp:extent cx="1690777" cy="238681"/>
            <wp:effectExtent l="0" t="0" r="508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90703" cy="238671"/>
                    </a:xfrm>
                    <a:prstGeom prst="rect">
                      <a:avLst/>
                    </a:prstGeom>
                    <a:noFill/>
                    <a:ln>
                      <a:noFill/>
                    </a:ln>
                  </pic:spPr>
                </pic:pic>
              </a:graphicData>
            </a:graphic>
          </wp:inline>
        </w:drawing>
      </w:r>
      <w:r w:rsidRPr="00820A27">
        <w:rPr>
          <w:rFonts w:ascii="Times New Roman" w:hAnsi="Times New Roman"/>
          <w:sz w:val="24"/>
          <w:szCs w:val="24"/>
        </w:rPr>
        <w:t xml:space="preserve"> выбрать из справочника администратора «по умолчанию».</w:t>
      </w:r>
    </w:p>
    <w:p w:rsidR="00162F3A" w:rsidRPr="00035980" w:rsidRDefault="00162F3A" w:rsidP="00162F3A">
      <w:pPr>
        <w:ind w:firstLine="709"/>
        <w:rPr>
          <w:noProof/>
        </w:rPr>
      </w:pPr>
      <w:r w:rsidRPr="00035980">
        <w:rPr>
          <w:noProof/>
        </w:rPr>
        <w:t xml:space="preserve">Числовые значения в ячейках динамического отчета можно аналогично заполнению статического отчета заполнять с клавиатуры, копированием  или </w:t>
      </w:r>
      <w:r>
        <w:rPr>
          <w:noProof/>
        </w:rPr>
        <w:t xml:space="preserve">данными </w:t>
      </w:r>
      <w:r w:rsidRPr="00035980">
        <w:rPr>
          <w:noProof/>
        </w:rPr>
        <w:t>с Excel таблицы.</w:t>
      </w:r>
    </w:p>
    <w:p w:rsidR="00162F3A" w:rsidRPr="00035980" w:rsidRDefault="00162F3A" w:rsidP="00162F3A">
      <w:pPr>
        <w:ind w:firstLine="709"/>
        <w:contextualSpacing/>
      </w:pPr>
      <w:r w:rsidRPr="00035980">
        <w:t>По завершении заполнения отчета необходимо вновь сохранить отчет, нажав соответствующую командную кнопку</w:t>
      </w:r>
      <w:proofErr w:type="gramStart"/>
      <w:r>
        <w:t xml:space="preserve"> </w:t>
      </w:r>
      <w:r w:rsidR="00C63433">
        <w:rPr>
          <w:noProof/>
        </w:rPr>
        <w:drawing>
          <wp:inline distT="0" distB="0" distL="0" distR="0" wp14:anchorId="352A6250" wp14:editId="360A5554">
            <wp:extent cx="207034" cy="207034"/>
            <wp:effectExtent l="0" t="0" r="2540" b="254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7264" cy="207264"/>
                    </a:xfrm>
                    <a:prstGeom prst="rect">
                      <a:avLst/>
                    </a:prstGeom>
                    <a:noFill/>
                    <a:ln>
                      <a:noFill/>
                    </a:ln>
                  </pic:spPr>
                </pic:pic>
              </a:graphicData>
            </a:graphic>
          </wp:inline>
        </w:drawing>
      </w:r>
      <w:r w:rsidRPr="00035980">
        <w:t xml:space="preserve"> </w:t>
      </w:r>
      <w:r w:rsidRPr="000504E8">
        <w:rPr>
          <w:b/>
        </w:rPr>
        <w:t>С</w:t>
      </w:r>
      <w:proofErr w:type="gramEnd"/>
      <w:r w:rsidRPr="000504E8">
        <w:rPr>
          <w:b/>
        </w:rPr>
        <w:t>охранить</w:t>
      </w:r>
      <w:r>
        <w:t xml:space="preserve"> </w:t>
      </w:r>
      <w:r w:rsidRPr="00035980">
        <w:t>на панели инструментов.</w:t>
      </w:r>
    </w:p>
    <w:p w:rsidR="00162F3A" w:rsidRDefault="00162F3A" w:rsidP="00162F3A">
      <w:pPr>
        <w:spacing w:after="120" w:line="276" w:lineRule="auto"/>
        <w:ind w:firstLine="708"/>
        <w:contextualSpacing/>
      </w:pPr>
    </w:p>
    <w:p w:rsidR="00162F3A" w:rsidRPr="00C51A5D" w:rsidRDefault="00162F3A" w:rsidP="00565BD0">
      <w:pPr>
        <w:pStyle w:val="4a"/>
        <w:numPr>
          <w:ilvl w:val="3"/>
          <w:numId w:val="34"/>
        </w:numPr>
        <w:spacing w:line="360" w:lineRule="auto"/>
      </w:pPr>
      <w:bookmarkStart w:id="77" w:name="_Toc492030419"/>
      <w:bookmarkStart w:id="78" w:name="_Toc493242714"/>
      <w:bookmarkStart w:id="79" w:name="_Toc57376108"/>
      <w:proofErr w:type="spellStart"/>
      <w:r>
        <w:t>Автозаполнение</w:t>
      </w:r>
      <w:proofErr w:type="spellEnd"/>
      <w:r>
        <w:t xml:space="preserve"> отчета</w:t>
      </w:r>
      <w:bookmarkEnd w:id="77"/>
      <w:bookmarkEnd w:id="78"/>
      <w:bookmarkEnd w:id="79"/>
    </w:p>
    <w:p w:rsidR="00162F3A" w:rsidRDefault="00162F3A" w:rsidP="00162F3A">
      <w:pPr>
        <w:ind w:firstLine="709"/>
        <w:contextualSpacing/>
      </w:pPr>
      <w:r w:rsidRPr="00035980">
        <w:t xml:space="preserve">С помощью кнопки </w:t>
      </w:r>
      <w:r>
        <w:rPr>
          <w:noProof/>
        </w:rPr>
        <w:drawing>
          <wp:inline distT="0" distB="0" distL="0" distR="0" wp14:anchorId="45784F2F" wp14:editId="3382857B">
            <wp:extent cx="1047750" cy="238125"/>
            <wp:effectExtent l="0" t="0" r="0"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047750" cy="238125"/>
                    </a:xfrm>
                    <a:prstGeom prst="rect">
                      <a:avLst/>
                    </a:prstGeom>
                  </pic:spPr>
                </pic:pic>
              </a:graphicData>
            </a:graphic>
          </wp:inline>
        </w:drawing>
      </w:r>
      <w:r w:rsidRPr="00035980">
        <w:t xml:space="preserve"> для некоторых форм  в </w:t>
      </w:r>
      <w:r>
        <w:t>ПК</w:t>
      </w:r>
      <w:r w:rsidRPr="00035980">
        <w:t xml:space="preserve"> «Свод-</w:t>
      </w:r>
      <w:r>
        <w:t>СМАРТ</w:t>
      </w:r>
      <w:r w:rsidRPr="00035980">
        <w:t>» реализовано  автоматическое заполнение данными на основании существующих связанных форм отчетности этой же организации или бюджета</w:t>
      </w:r>
      <w:r>
        <w:t>.</w:t>
      </w:r>
    </w:p>
    <w:p w:rsidR="00162F3A" w:rsidRDefault="00162F3A" w:rsidP="00162F3A">
      <w:pPr>
        <w:ind w:firstLine="708"/>
        <w:contextualSpacing/>
        <w:rPr>
          <w:b/>
        </w:rPr>
      </w:pPr>
      <w:r w:rsidRPr="00035980">
        <w:t xml:space="preserve">  При нажатии на данную командную кнопку </w:t>
      </w:r>
      <w:r>
        <w:t xml:space="preserve"> и подтверждения намерения </w:t>
      </w:r>
      <w:proofErr w:type="spellStart"/>
      <w:r>
        <w:t>автозаполнить</w:t>
      </w:r>
      <w:proofErr w:type="spellEnd"/>
      <w:r>
        <w:t xml:space="preserve"> данную отчетную форму, </w:t>
      </w:r>
      <w:r w:rsidRPr="00035980">
        <w:t xml:space="preserve">на экране появится окно </w:t>
      </w:r>
      <w:r w:rsidRPr="005E29AD">
        <w:rPr>
          <w:i/>
        </w:rPr>
        <w:t>(</w:t>
      </w:r>
      <w:r w:rsidR="005E29AD" w:rsidRPr="005E29AD">
        <w:rPr>
          <w:i/>
        </w:rPr>
        <w:fldChar w:fldCharType="begin"/>
      </w:r>
      <w:r w:rsidR="005E29AD" w:rsidRPr="005E29AD">
        <w:rPr>
          <w:i/>
        </w:rPr>
        <w:instrText xml:space="preserve"> REF _Ref18940876 \h  \* MERGEFORMAT </w:instrText>
      </w:r>
      <w:r w:rsidR="005E29AD" w:rsidRPr="005E29AD">
        <w:rPr>
          <w:i/>
        </w:rPr>
      </w:r>
      <w:r w:rsidR="005E29AD" w:rsidRPr="005E29AD">
        <w:rPr>
          <w:i/>
        </w:rPr>
        <w:fldChar w:fldCharType="separate"/>
      </w:r>
      <w:r w:rsidR="005E29AD" w:rsidRPr="005E29AD">
        <w:rPr>
          <w:i/>
        </w:rPr>
        <w:t xml:space="preserve">Рисунок </w:t>
      </w:r>
      <w:r w:rsidR="005E29AD" w:rsidRPr="005E29AD">
        <w:rPr>
          <w:i/>
          <w:noProof/>
        </w:rPr>
        <w:t>27</w:t>
      </w:r>
      <w:r w:rsidR="005E29AD" w:rsidRPr="005E29AD">
        <w:rPr>
          <w:i/>
        </w:rPr>
        <w:fldChar w:fldCharType="end"/>
      </w:r>
      <w:r w:rsidR="005E29AD" w:rsidRPr="005E29AD">
        <w:rPr>
          <w:i/>
        </w:rPr>
        <w:t>)</w:t>
      </w:r>
      <w:r w:rsidR="005E29AD">
        <w:rPr>
          <w:i/>
        </w:rPr>
        <w:t xml:space="preserve"> </w:t>
      </w:r>
      <w:r w:rsidRPr="00035980">
        <w:t xml:space="preserve">для выбора возможных групп </w:t>
      </w:r>
      <w:r>
        <w:t xml:space="preserve">правил </w:t>
      </w:r>
      <w:r w:rsidRPr="00035980">
        <w:t xml:space="preserve">для </w:t>
      </w:r>
      <w:proofErr w:type="spellStart"/>
      <w:r w:rsidRPr="00035980">
        <w:t>автозаполнения</w:t>
      </w:r>
      <w:proofErr w:type="spellEnd"/>
      <w:r w:rsidRPr="00035980">
        <w:t xml:space="preserve">. Необходимо выделить курсором нужную группу  нажать кнопку </w:t>
      </w:r>
      <w:r w:rsidRPr="008B338B">
        <w:t>[</w:t>
      </w:r>
      <w:proofErr w:type="gramStart"/>
      <w:r w:rsidRPr="00035980">
        <w:rPr>
          <w:b/>
        </w:rPr>
        <w:t>ОК</w:t>
      </w:r>
      <w:proofErr w:type="gramEnd"/>
      <w:r w:rsidRPr="008B338B">
        <w:rPr>
          <w:b/>
        </w:rPr>
        <w:t>]</w:t>
      </w:r>
      <w:r w:rsidRPr="00035980">
        <w:rPr>
          <w:b/>
        </w:rPr>
        <w:t xml:space="preserve">. </w:t>
      </w:r>
    </w:p>
    <w:p w:rsidR="00162F3A" w:rsidRPr="00035980" w:rsidRDefault="00162F3A" w:rsidP="00162F3A">
      <w:pPr>
        <w:ind w:firstLine="709"/>
        <w:contextualSpacing/>
        <w:rPr>
          <w:b/>
        </w:rPr>
      </w:pPr>
    </w:p>
    <w:p w:rsidR="00162F3A" w:rsidRPr="00035980" w:rsidRDefault="005E29AD" w:rsidP="00DA05C6">
      <w:pPr>
        <w:contextualSpacing/>
        <w:jc w:val="center"/>
      </w:pPr>
      <w:r>
        <w:rPr>
          <w:noProof/>
        </w:rPr>
        <w:drawing>
          <wp:inline distT="0" distB="0" distL="0" distR="0" wp14:anchorId="31479D7F" wp14:editId="2371D480">
            <wp:extent cx="5589917" cy="1831162"/>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97888" cy="1833773"/>
                    </a:xfrm>
                    <a:prstGeom prst="rect">
                      <a:avLst/>
                    </a:prstGeom>
                    <a:noFill/>
                    <a:ln>
                      <a:noFill/>
                    </a:ln>
                  </pic:spPr>
                </pic:pic>
              </a:graphicData>
            </a:graphic>
          </wp:inline>
        </w:drawing>
      </w:r>
    </w:p>
    <w:p w:rsidR="00162F3A" w:rsidRDefault="00162F3A" w:rsidP="006D362B">
      <w:pPr>
        <w:pStyle w:val="affffff2"/>
        <w:spacing w:line="480" w:lineRule="auto"/>
        <w:jc w:val="center"/>
      </w:pPr>
      <w:bookmarkStart w:id="80" w:name="_Ref18940876"/>
      <w:r>
        <w:t xml:space="preserve">Рисунок </w:t>
      </w:r>
      <w:fldSimple w:instr=" SEQ Рисунок \* ARABIC ">
        <w:r w:rsidR="00072FF5">
          <w:rPr>
            <w:noProof/>
          </w:rPr>
          <w:t>27</w:t>
        </w:r>
      </w:fldSimple>
      <w:bookmarkEnd w:id="80"/>
      <w:r>
        <w:t xml:space="preserve">. Настройка </w:t>
      </w:r>
      <w:proofErr w:type="spellStart"/>
      <w:r>
        <w:t>автозаполнения</w:t>
      </w:r>
      <w:proofErr w:type="spellEnd"/>
    </w:p>
    <w:p w:rsidR="00162F3A" w:rsidRPr="00035980" w:rsidRDefault="00162F3A" w:rsidP="00162F3A">
      <w:pPr>
        <w:ind w:firstLine="709"/>
        <w:contextualSpacing/>
      </w:pPr>
      <w:r w:rsidRPr="00035980">
        <w:t>При необходимости</w:t>
      </w:r>
      <w:r>
        <w:t xml:space="preserve"> только</w:t>
      </w:r>
      <w:r w:rsidRPr="00035980">
        <w:t xml:space="preserve"> добавить в отчет данны</w:t>
      </w:r>
      <w:r>
        <w:t>е отчета</w:t>
      </w:r>
      <w:r w:rsidRPr="00035980">
        <w:t xml:space="preserve">, из которого происходит заполнение, и заполнение </w:t>
      </w:r>
      <w:proofErr w:type="gramStart"/>
      <w:r w:rsidRPr="00035980">
        <w:t>которых</w:t>
      </w:r>
      <w:proofErr w:type="gramEnd"/>
      <w:r w:rsidRPr="00035980">
        <w:t xml:space="preserve"> строго прописано правилами, необходимо убрать галочку в поле «Очистить форму». Дополнительной опцией при </w:t>
      </w:r>
      <w:proofErr w:type="spellStart"/>
      <w:r w:rsidRPr="00035980">
        <w:t>автозаполнении</w:t>
      </w:r>
      <w:proofErr w:type="spellEnd"/>
      <w:r w:rsidRPr="00035980">
        <w:t xml:space="preserve"> также является опция «Рассчитать итоги».</w:t>
      </w:r>
    </w:p>
    <w:p w:rsidR="00162F3A" w:rsidRPr="00C97AEB" w:rsidRDefault="00162F3A" w:rsidP="00565BD0">
      <w:pPr>
        <w:pStyle w:val="4a"/>
        <w:numPr>
          <w:ilvl w:val="3"/>
          <w:numId w:val="34"/>
        </w:numPr>
        <w:spacing w:line="360" w:lineRule="auto"/>
      </w:pPr>
      <w:bookmarkStart w:id="81" w:name="_Toc492030421"/>
      <w:bookmarkStart w:id="82" w:name="_Toc493242715"/>
      <w:bookmarkStart w:id="83" w:name="_Toc57376109"/>
      <w:proofErr w:type="spellStart"/>
      <w:r w:rsidRPr="00C97AEB">
        <w:t>Досчет</w:t>
      </w:r>
      <w:proofErr w:type="spellEnd"/>
      <w:r w:rsidRPr="00C97AEB">
        <w:t xml:space="preserve"> по маске</w:t>
      </w:r>
      <w:bookmarkEnd w:id="81"/>
      <w:bookmarkEnd w:id="82"/>
      <w:bookmarkEnd w:id="83"/>
    </w:p>
    <w:p w:rsidR="00676E98" w:rsidRDefault="00676E98" w:rsidP="00676E98">
      <w:pPr>
        <w:ind w:firstLine="708"/>
      </w:pPr>
      <w:r>
        <w:t xml:space="preserve">Данный режим предназначен только для динамических форм. С помощью него можно произвести обобщение (сведение по маске) информации, находящейся в таблицах формы по </w:t>
      </w:r>
      <w:proofErr w:type="spellStart"/>
      <w:proofErr w:type="gramStart"/>
      <w:r>
        <w:t>клю-чевому</w:t>
      </w:r>
      <w:proofErr w:type="spellEnd"/>
      <w:proofErr w:type="gramEnd"/>
      <w:r>
        <w:t xml:space="preserve"> столбцу. По нажатию на кнопку </w:t>
      </w:r>
      <w:r w:rsidR="00F37338">
        <w:t xml:space="preserve">на панели инструментов </w:t>
      </w:r>
      <w:r w:rsidR="00F37338" w:rsidRPr="00535891">
        <w:rPr>
          <w:b/>
        </w:rPr>
        <w:t>«Расчет итогов» - «</w:t>
      </w:r>
      <w:proofErr w:type="spellStart"/>
      <w:r w:rsidR="00F37338" w:rsidRPr="00535891">
        <w:rPr>
          <w:b/>
        </w:rPr>
        <w:t>Досчет</w:t>
      </w:r>
      <w:proofErr w:type="spellEnd"/>
      <w:r w:rsidR="00F37338" w:rsidRPr="00535891">
        <w:rPr>
          <w:b/>
        </w:rPr>
        <w:t xml:space="preserve"> по маске»</w:t>
      </w:r>
      <w:r w:rsidR="00F37338">
        <w:rPr>
          <w:b/>
        </w:rPr>
        <w:t xml:space="preserve"> </w:t>
      </w:r>
      <w:r>
        <w:t>пользователю будет выведено окно с перечнем таблиц выбранной формы</w:t>
      </w:r>
      <w:r w:rsidR="00F37338">
        <w:t xml:space="preserve"> </w:t>
      </w:r>
      <w:r w:rsidR="00F37338" w:rsidRPr="008B338B">
        <w:rPr>
          <w:i/>
        </w:rPr>
        <w:t>(</w:t>
      </w:r>
      <w:r w:rsidR="00F37338" w:rsidRPr="00C80CEA">
        <w:rPr>
          <w:i/>
        </w:rPr>
        <w:fldChar w:fldCharType="begin"/>
      </w:r>
      <w:r w:rsidR="00F37338" w:rsidRPr="00C80CEA">
        <w:rPr>
          <w:i/>
        </w:rPr>
        <w:instrText xml:space="preserve"> REF _Ref18999135 \h  \* MERGEFORMAT </w:instrText>
      </w:r>
      <w:r w:rsidR="00F37338" w:rsidRPr="00C80CEA">
        <w:rPr>
          <w:i/>
        </w:rPr>
      </w:r>
      <w:r w:rsidR="00F37338" w:rsidRPr="00C80CEA">
        <w:rPr>
          <w:i/>
        </w:rPr>
        <w:fldChar w:fldCharType="separate"/>
      </w:r>
      <w:r w:rsidR="00F37338" w:rsidRPr="00C80CEA">
        <w:rPr>
          <w:i/>
        </w:rPr>
        <w:t xml:space="preserve">Рисунок </w:t>
      </w:r>
      <w:r w:rsidR="00F37338" w:rsidRPr="00C80CEA">
        <w:rPr>
          <w:i/>
          <w:noProof/>
        </w:rPr>
        <w:t>28</w:t>
      </w:r>
      <w:r w:rsidR="00F37338" w:rsidRPr="00C80CEA">
        <w:rPr>
          <w:i/>
        </w:rPr>
        <w:fldChar w:fldCharType="end"/>
      </w:r>
      <w:r w:rsidR="00F37338" w:rsidRPr="008B338B">
        <w:rPr>
          <w:i/>
        </w:rPr>
        <w:t>)</w:t>
      </w:r>
      <w:r>
        <w:t xml:space="preserve">. </w:t>
      </w:r>
      <w:r w:rsidR="00F37338">
        <w:t xml:space="preserve"> В окне следует выбрать раздел отчетной формы и в колонках элементов кодового показателя задать маску, по которой будет производиться обобщение, нажать кнопку </w:t>
      </w:r>
      <w:r w:rsidR="00F37338" w:rsidRPr="008B338B">
        <w:rPr>
          <w:b/>
        </w:rPr>
        <w:t>[</w:t>
      </w:r>
      <w:proofErr w:type="gramStart"/>
      <w:r w:rsidR="00F37338" w:rsidRPr="008B338B">
        <w:rPr>
          <w:b/>
        </w:rPr>
        <w:t>ОК</w:t>
      </w:r>
      <w:proofErr w:type="gramEnd"/>
      <w:r w:rsidR="00F37338" w:rsidRPr="001671AB">
        <w:t>]</w:t>
      </w:r>
      <w:r w:rsidR="00F37338">
        <w:t xml:space="preserve">. </w:t>
      </w:r>
      <w:r>
        <w:t xml:space="preserve">Синтаксис: </w:t>
      </w:r>
    </w:p>
    <w:p w:rsidR="00676E98" w:rsidRDefault="00676E98" w:rsidP="00676E98">
      <w:pPr>
        <w:ind w:firstLine="708"/>
      </w:pPr>
      <w:r>
        <w:t>x (</w:t>
      </w:r>
      <w:proofErr w:type="spellStart"/>
      <w:r>
        <w:t>анг</w:t>
      </w:r>
      <w:proofErr w:type="spellEnd"/>
      <w:r>
        <w:t xml:space="preserve">.) – один любой допустимый символ;  </w:t>
      </w:r>
    </w:p>
    <w:p w:rsidR="00676E98" w:rsidRDefault="00676E98" w:rsidP="00676E98">
      <w:pPr>
        <w:ind w:firstLine="708"/>
      </w:pPr>
      <w:r>
        <w:t>0-9 – цифровые символы.</w:t>
      </w:r>
    </w:p>
    <w:p w:rsidR="00676E98" w:rsidRDefault="00676E98" w:rsidP="00162F3A">
      <w:pPr>
        <w:autoSpaceDE w:val="0"/>
        <w:autoSpaceDN w:val="0"/>
        <w:adjustRightInd w:val="0"/>
      </w:pPr>
    </w:p>
    <w:p w:rsidR="00162F3A" w:rsidRPr="00683379" w:rsidRDefault="00C80CEA" w:rsidP="00DA05C6">
      <w:pPr>
        <w:autoSpaceDE w:val="0"/>
        <w:autoSpaceDN w:val="0"/>
        <w:adjustRightInd w:val="0"/>
        <w:jc w:val="center"/>
      </w:pPr>
      <w:r>
        <w:rPr>
          <w:noProof/>
        </w:rPr>
        <w:drawing>
          <wp:inline distT="0" distB="0" distL="0" distR="0" wp14:anchorId="60F1F14A" wp14:editId="3CC285F7">
            <wp:extent cx="5006830" cy="1673525"/>
            <wp:effectExtent l="0" t="0" r="381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23775" cy="1679189"/>
                    </a:xfrm>
                    <a:prstGeom prst="rect">
                      <a:avLst/>
                    </a:prstGeom>
                    <a:noFill/>
                    <a:ln>
                      <a:noFill/>
                    </a:ln>
                  </pic:spPr>
                </pic:pic>
              </a:graphicData>
            </a:graphic>
          </wp:inline>
        </w:drawing>
      </w:r>
    </w:p>
    <w:p w:rsidR="00162F3A" w:rsidRDefault="00162F3A" w:rsidP="00DA05C6">
      <w:pPr>
        <w:pStyle w:val="affffff2"/>
        <w:spacing w:line="480" w:lineRule="auto"/>
        <w:jc w:val="center"/>
      </w:pPr>
      <w:bookmarkStart w:id="84" w:name="_Ref18999135"/>
      <w:bookmarkStart w:id="85" w:name="_Ref18999130"/>
      <w:r>
        <w:t xml:space="preserve">Рисунок </w:t>
      </w:r>
      <w:fldSimple w:instr=" SEQ Рисунок \* ARABIC ">
        <w:r w:rsidR="00072FF5">
          <w:rPr>
            <w:noProof/>
          </w:rPr>
          <w:t>28</w:t>
        </w:r>
      </w:fldSimple>
      <w:bookmarkEnd w:id="84"/>
      <w:r>
        <w:t xml:space="preserve">. </w:t>
      </w:r>
      <w:proofErr w:type="spellStart"/>
      <w:r>
        <w:t>Досчет</w:t>
      </w:r>
      <w:proofErr w:type="spellEnd"/>
      <w:r>
        <w:t xml:space="preserve"> по маске</w:t>
      </w:r>
      <w:bookmarkEnd w:id="85"/>
    </w:p>
    <w:p w:rsidR="00162F3A" w:rsidRDefault="00162F3A" w:rsidP="00162F3A"/>
    <w:p w:rsidR="00162F3A" w:rsidRDefault="00162F3A" w:rsidP="006D362B">
      <w:pPr>
        <w:ind w:firstLine="708"/>
      </w:pPr>
      <w:r>
        <w:t xml:space="preserve">В данном примере </w:t>
      </w:r>
      <w:r w:rsidRPr="008B338B">
        <w:rPr>
          <w:i/>
        </w:rPr>
        <w:t>(</w:t>
      </w:r>
      <w:r w:rsidR="00C80CEA" w:rsidRPr="00C80CEA">
        <w:rPr>
          <w:i/>
        </w:rPr>
        <w:fldChar w:fldCharType="begin"/>
      </w:r>
      <w:r w:rsidR="00C80CEA" w:rsidRPr="00C80CEA">
        <w:rPr>
          <w:i/>
        </w:rPr>
        <w:instrText xml:space="preserve"> REF _Ref18999283 \h  \* MERGEFORMAT </w:instrText>
      </w:r>
      <w:r w:rsidR="00C80CEA" w:rsidRPr="00C80CEA">
        <w:rPr>
          <w:i/>
        </w:rPr>
      </w:r>
      <w:r w:rsidR="00C80CEA" w:rsidRPr="00C80CEA">
        <w:rPr>
          <w:i/>
        </w:rPr>
        <w:fldChar w:fldCharType="separate"/>
      </w:r>
      <w:r w:rsidR="00C80CEA" w:rsidRPr="00C80CEA">
        <w:rPr>
          <w:i/>
        </w:rPr>
        <w:t xml:space="preserve">Рисунок </w:t>
      </w:r>
      <w:r w:rsidR="00C80CEA" w:rsidRPr="00C80CEA">
        <w:rPr>
          <w:i/>
          <w:noProof/>
        </w:rPr>
        <w:t>29</w:t>
      </w:r>
      <w:r w:rsidR="00C80CEA" w:rsidRPr="00C80CEA">
        <w:rPr>
          <w:i/>
        </w:rPr>
        <w:fldChar w:fldCharType="end"/>
      </w:r>
      <w:r w:rsidRPr="008B338B">
        <w:rPr>
          <w:i/>
        </w:rPr>
        <w:t>)</w:t>
      </w:r>
      <w:r>
        <w:t xml:space="preserve">  </w:t>
      </w:r>
      <w:proofErr w:type="gramStart"/>
      <w:r>
        <w:t xml:space="preserve">произойдет </w:t>
      </w:r>
      <w:r w:rsidR="00E83D8F">
        <w:t xml:space="preserve">обобщение строк по номеру счета и </w:t>
      </w:r>
      <w:r>
        <w:t>показатели будут</w:t>
      </w:r>
      <w:proofErr w:type="gramEnd"/>
      <w:r>
        <w:t xml:space="preserve"> досчитаны в нулевые показатели.</w:t>
      </w:r>
    </w:p>
    <w:p w:rsidR="00162F3A" w:rsidRDefault="00DA05C6" w:rsidP="00162F3A">
      <w:pPr>
        <w:jc w:val="center"/>
      </w:pPr>
      <w:r>
        <w:rPr>
          <w:noProof/>
        </w:rPr>
        <w:drawing>
          <wp:inline distT="0" distB="0" distL="0" distR="0" wp14:anchorId="0D9A25A8" wp14:editId="6DA35819">
            <wp:extent cx="5175849" cy="2915157"/>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75715" cy="2915081"/>
                    </a:xfrm>
                    <a:prstGeom prst="rect">
                      <a:avLst/>
                    </a:prstGeom>
                    <a:noFill/>
                    <a:ln>
                      <a:noFill/>
                    </a:ln>
                  </pic:spPr>
                </pic:pic>
              </a:graphicData>
            </a:graphic>
          </wp:inline>
        </w:drawing>
      </w:r>
    </w:p>
    <w:p w:rsidR="00162F3A" w:rsidRDefault="00162F3A" w:rsidP="006D362B">
      <w:pPr>
        <w:pStyle w:val="affffff2"/>
        <w:spacing w:line="480" w:lineRule="auto"/>
        <w:jc w:val="center"/>
      </w:pPr>
      <w:bookmarkStart w:id="86" w:name="_Ref18999283"/>
      <w:r>
        <w:t xml:space="preserve">Рисунок </w:t>
      </w:r>
      <w:fldSimple w:instr=" SEQ Рисунок \* ARABIC ">
        <w:r w:rsidR="00072FF5">
          <w:rPr>
            <w:noProof/>
          </w:rPr>
          <w:t>29</w:t>
        </w:r>
      </w:fldSimple>
      <w:bookmarkEnd w:id="86"/>
      <w:r>
        <w:t xml:space="preserve">. </w:t>
      </w:r>
      <w:r w:rsidR="00E83D8F">
        <w:t>Отчет до обнуления номера счета</w:t>
      </w:r>
    </w:p>
    <w:p w:rsidR="00162F3A" w:rsidRPr="008B338B" w:rsidRDefault="00E83D8F" w:rsidP="00162F3A">
      <w:pPr>
        <w:pStyle w:val="aff6"/>
        <w:ind w:firstLine="0"/>
        <w:jc w:val="center"/>
      </w:pPr>
      <w:r>
        <w:drawing>
          <wp:inline distT="0" distB="0" distL="0" distR="0" wp14:anchorId="2E77AE85" wp14:editId="406EEC79">
            <wp:extent cx="6012612" cy="2661388"/>
            <wp:effectExtent l="0" t="0" r="762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12800" cy="2661471"/>
                    </a:xfrm>
                    <a:prstGeom prst="rect">
                      <a:avLst/>
                    </a:prstGeom>
                    <a:noFill/>
                    <a:ln>
                      <a:noFill/>
                    </a:ln>
                  </pic:spPr>
                </pic:pic>
              </a:graphicData>
            </a:graphic>
          </wp:inline>
        </w:drawing>
      </w:r>
    </w:p>
    <w:p w:rsidR="00162F3A" w:rsidRDefault="00162F3A" w:rsidP="006D362B">
      <w:pPr>
        <w:pStyle w:val="affffff2"/>
        <w:spacing w:line="480" w:lineRule="auto"/>
        <w:jc w:val="center"/>
      </w:pPr>
      <w:r>
        <w:t xml:space="preserve">Рисунок </w:t>
      </w:r>
      <w:fldSimple w:instr=" SEQ Рисунок \* ARABIC ">
        <w:r w:rsidR="00072FF5">
          <w:rPr>
            <w:noProof/>
          </w:rPr>
          <w:t>30</w:t>
        </w:r>
      </w:fldSimple>
      <w:r>
        <w:t xml:space="preserve">. </w:t>
      </w:r>
      <w:r w:rsidR="00E83D8F">
        <w:t>Отчет после обнуления номера счета</w:t>
      </w:r>
    </w:p>
    <w:p w:rsidR="00162F3A" w:rsidRPr="00035516" w:rsidRDefault="00162F3A" w:rsidP="00565BD0">
      <w:pPr>
        <w:pStyle w:val="3f4"/>
        <w:numPr>
          <w:ilvl w:val="2"/>
          <w:numId w:val="34"/>
        </w:numPr>
        <w:tabs>
          <w:tab w:val="num" w:pos="1797"/>
        </w:tabs>
        <w:spacing w:line="360" w:lineRule="auto"/>
        <w:ind w:left="1797" w:hanging="1077"/>
      </w:pPr>
      <w:bookmarkStart w:id="87" w:name="_Toc492030423"/>
      <w:bookmarkStart w:id="88" w:name="_Toc493242716"/>
      <w:bookmarkStart w:id="89" w:name="_Toc57376110"/>
      <w:r w:rsidRPr="00035516">
        <w:t>Расчет итогов</w:t>
      </w:r>
      <w:bookmarkEnd w:id="87"/>
      <w:bookmarkEnd w:id="88"/>
      <w:bookmarkEnd w:id="89"/>
    </w:p>
    <w:p w:rsidR="00162F3A" w:rsidRDefault="00162F3A" w:rsidP="00162F3A">
      <w:pPr>
        <w:spacing w:before="120" w:after="120"/>
        <w:ind w:firstLine="709"/>
        <w:contextualSpacing/>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sidRPr="00035980">
        <w:rPr>
          <w:noProof/>
        </w:rPr>
        <w:drawing>
          <wp:inline distT="0" distB="0" distL="0" distR="0" wp14:anchorId="7A72B4B9" wp14:editId="1D8C0416">
            <wp:extent cx="1047750" cy="1905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047750" cy="190500"/>
                    </a:xfrm>
                    <a:prstGeom prst="rect">
                      <a:avLst/>
                    </a:prstGeom>
                  </pic:spPr>
                </pic:pic>
              </a:graphicData>
            </a:graphic>
          </wp:inline>
        </w:drawing>
      </w:r>
      <w:r w:rsidRPr="00035980">
        <w:t xml:space="preserve">. Расчёт итогов осуществляется по правилам контрольных соотношений для данной отчетной формы. </w:t>
      </w:r>
      <w:r>
        <w:t xml:space="preserve"> </w:t>
      </w:r>
      <w:r w:rsidRPr="00035980">
        <w:t xml:space="preserve">Проводить </w:t>
      </w:r>
      <w:r w:rsidRPr="00035980">
        <w:rPr>
          <w:b/>
        </w:rPr>
        <w:t>Расчет итогов</w:t>
      </w:r>
      <w:r w:rsidRPr="00035980">
        <w:t xml:space="preserve"> возможно в списке отчетов </w:t>
      </w:r>
      <w:r>
        <w:t xml:space="preserve">режима «Работа с отчетностью» и </w:t>
      </w:r>
      <w:r w:rsidRPr="00035980">
        <w:t xml:space="preserve"> в самой отчетной форме. </w:t>
      </w:r>
      <w:r>
        <w:t xml:space="preserve">По итогам проведения </w:t>
      </w:r>
      <w:r w:rsidRPr="000B43AA">
        <w:rPr>
          <w:b/>
        </w:rPr>
        <w:t>Расчета итогов</w:t>
      </w:r>
      <w:r>
        <w:t xml:space="preserve"> будут рассчитаны и заполнены ячейки, выделенные зеленым цветом в экранной форме отчета. </w:t>
      </w:r>
    </w:p>
    <w:p w:rsidR="00162F3A" w:rsidRDefault="00162F3A" w:rsidP="00162F3A">
      <w:pPr>
        <w:spacing w:before="120" w:after="120"/>
        <w:ind w:firstLine="709"/>
        <w:contextualSpacing/>
      </w:pPr>
      <w:r>
        <w:t xml:space="preserve">Просмотреть формулу расчета той или иной ячейки возможно, выделив её курсором и выбрав на панели инструментов </w:t>
      </w:r>
      <w:proofErr w:type="gramStart"/>
      <w:r>
        <w:t>опцию</w:t>
      </w:r>
      <w:proofErr w:type="gramEnd"/>
      <w:r>
        <w:t xml:space="preserve"> </w:t>
      </w:r>
      <w:r w:rsidRPr="00266B28">
        <w:rPr>
          <w:b/>
        </w:rPr>
        <w:t xml:space="preserve">Анализ </w:t>
      </w:r>
      <w:r>
        <w:t xml:space="preserve">-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расчета </w:t>
      </w:r>
      <w:r w:rsidRPr="008C2500">
        <w:rPr>
          <w:i/>
        </w:rPr>
        <w:t>(</w:t>
      </w:r>
      <w:r w:rsidR="00035516" w:rsidRPr="00035516">
        <w:rPr>
          <w:i/>
        </w:rPr>
        <w:fldChar w:fldCharType="begin"/>
      </w:r>
      <w:r w:rsidR="00035516" w:rsidRPr="00035516">
        <w:rPr>
          <w:i/>
        </w:rPr>
        <w:instrText xml:space="preserve"> REF _Ref19017958 \h  \* MERGEFORMAT </w:instrText>
      </w:r>
      <w:r w:rsidR="00035516" w:rsidRPr="00035516">
        <w:rPr>
          <w:i/>
        </w:rPr>
      </w:r>
      <w:r w:rsidR="00035516" w:rsidRPr="00035516">
        <w:rPr>
          <w:i/>
        </w:rPr>
        <w:fldChar w:fldCharType="separate"/>
      </w:r>
      <w:r w:rsidR="00035516" w:rsidRPr="00035516">
        <w:rPr>
          <w:i/>
        </w:rPr>
        <w:t xml:space="preserve">Рисунок </w:t>
      </w:r>
      <w:r w:rsidR="00035516" w:rsidRPr="00035516">
        <w:rPr>
          <w:i/>
          <w:noProof/>
        </w:rPr>
        <w:t>31</w:t>
      </w:r>
      <w:r w:rsidR="00035516" w:rsidRPr="00035516">
        <w:rPr>
          <w:i/>
        </w:rPr>
        <w:fldChar w:fldCharType="end"/>
      </w:r>
      <w:r w:rsidRPr="008C2500">
        <w:rPr>
          <w:i/>
        </w:rPr>
        <w:t xml:space="preserve">), </w:t>
      </w:r>
      <w:r>
        <w:t>в котором будут указаны как формула, так и сами значения, участвующие в расчете.</w:t>
      </w:r>
    </w:p>
    <w:p w:rsidR="00162F3A" w:rsidRDefault="00162F3A" w:rsidP="00162F3A">
      <w:pPr>
        <w:spacing w:before="120" w:after="120"/>
        <w:ind w:firstLine="709"/>
        <w:contextualSpacing/>
      </w:pPr>
    </w:p>
    <w:p w:rsidR="00162F3A" w:rsidRDefault="00035516" w:rsidP="00035516">
      <w:pPr>
        <w:spacing w:before="120" w:after="120"/>
        <w:contextualSpacing/>
        <w:jc w:val="center"/>
      </w:pPr>
      <w:r>
        <w:rPr>
          <w:noProof/>
        </w:rPr>
        <w:drawing>
          <wp:inline distT="0" distB="0" distL="0" distR="0" wp14:anchorId="1F85829B" wp14:editId="5FF03A24">
            <wp:extent cx="4546929" cy="3079630"/>
            <wp:effectExtent l="0" t="0" r="635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54710" cy="3084900"/>
                    </a:xfrm>
                    <a:prstGeom prst="rect">
                      <a:avLst/>
                    </a:prstGeom>
                    <a:noFill/>
                    <a:ln>
                      <a:noFill/>
                    </a:ln>
                  </pic:spPr>
                </pic:pic>
              </a:graphicData>
            </a:graphic>
          </wp:inline>
        </w:drawing>
      </w:r>
    </w:p>
    <w:p w:rsidR="00162F3A" w:rsidRPr="006D362B" w:rsidRDefault="00162F3A" w:rsidP="006D362B">
      <w:pPr>
        <w:pStyle w:val="affffff2"/>
        <w:spacing w:line="480" w:lineRule="auto"/>
        <w:jc w:val="center"/>
      </w:pPr>
      <w:bookmarkStart w:id="90" w:name="_Ref19017958"/>
      <w:r>
        <w:t xml:space="preserve">Рисунок </w:t>
      </w:r>
      <w:fldSimple w:instr=" SEQ Рисунок \* ARABIC ">
        <w:r w:rsidR="00072FF5">
          <w:rPr>
            <w:noProof/>
          </w:rPr>
          <w:t>31</w:t>
        </w:r>
      </w:fldSimple>
      <w:bookmarkEnd w:id="90"/>
      <w:r>
        <w:t xml:space="preserve">. Анализ </w:t>
      </w:r>
      <w:proofErr w:type="spellStart"/>
      <w:r>
        <w:t>досчета</w:t>
      </w:r>
      <w:proofErr w:type="spellEnd"/>
      <w:r>
        <w:t xml:space="preserve"> ячейки</w:t>
      </w:r>
    </w:p>
    <w:p w:rsidR="00162F3A" w:rsidRDefault="006D362B" w:rsidP="00565BD0">
      <w:pPr>
        <w:pStyle w:val="3f4"/>
        <w:numPr>
          <w:ilvl w:val="2"/>
          <w:numId w:val="34"/>
        </w:numPr>
        <w:tabs>
          <w:tab w:val="num" w:pos="1797"/>
        </w:tabs>
        <w:spacing w:line="360" w:lineRule="auto"/>
        <w:ind w:left="1797" w:hanging="1077"/>
      </w:pPr>
      <w:bookmarkStart w:id="91" w:name="_Toc492030424"/>
      <w:bookmarkStart w:id="92" w:name="_Toc493242717"/>
      <w:bookmarkStart w:id="93" w:name="_Toc57376111"/>
      <w:proofErr w:type="spellStart"/>
      <w:r w:rsidRPr="00565BD0">
        <w:t>Excel</w:t>
      </w:r>
      <w:proofErr w:type="spellEnd"/>
      <w:r w:rsidR="00162F3A">
        <w:t xml:space="preserve"> - клиент</w:t>
      </w:r>
      <w:bookmarkEnd w:id="91"/>
      <w:bookmarkEnd w:id="92"/>
      <w:bookmarkEnd w:id="93"/>
    </w:p>
    <w:p w:rsidR="00162F3A" w:rsidRDefault="00162F3A" w:rsidP="00162F3A">
      <w:pPr>
        <w:spacing w:after="120" w:line="276" w:lineRule="auto"/>
        <w:ind w:firstLine="709"/>
        <w:contextualSpacing/>
      </w:pPr>
      <w:r>
        <w:t xml:space="preserve">В ПК «Свод-СМАРТ» </w:t>
      </w:r>
      <w:r w:rsidRPr="003B3BB5">
        <w:t xml:space="preserve">реализован </w:t>
      </w:r>
      <w:r>
        <w:t xml:space="preserve">механизм </w:t>
      </w:r>
      <w:proofErr w:type="spellStart"/>
      <w:r w:rsidRPr="003B3BB5">
        <w:t>Excel</w:t>
      </w:r>
      <w:proofErr w:type="spellEnd"/>
      <w:r w:rsidRPr="003B3BB5">
        <w:t>-клиент</w:t>
      </w:r>
      <w:r>
        <w:t xml:space="preserve">а. Он предназначен для организаций, не имеющих постоянного доступа к серверу программы или в случае неустойчивого канала связи. </w:t>
      </w:r>
    </w:p>
    <w:p w:rsidR="00162F3A" w:rsidRPr="00750648" w:rsidRDefault="00162F3A" w:rsidP="00162F3A">
      <w:pPr>
        <w:spacing w:after="120" w:line="276" w:lineRule="auto"/>
        <w:ind w:firstLine="709"/>
        <w:contextualSpacing/>
      </w:pPr>
      <w:r>
        <w:t xml:space="preserve">С помощью </w:t>
      </w:r>
      <w:proofErr w:type="spellStart"/>
      <w:r w:rsidRPr="003B3BB5">
        <w:t>Excel</w:t>
      </w:r>
      <w:proofErr w:type="spellEnd"/>
      <w:r w:rsidRPr="003B3BB5">
        <w:t>-клиент</w:t>
      </w:r>
      <w:r>
        <w:t xml:space="preserve">а  можно выгрузить любую отчетную форму в стандартный файл </w:t>
      </w:r>
      <w:r>
        <w:rPr>
          <w:lang w:val="en-US"/>
        </w:rPr>
        <w:t>MS</w:t>
      </w:r>
      <w:r w:rsidRPr="00341DDC">
        <w:t xml:space="preserve"> </w:t>
      </w:r>
      <w:r>
        <w:rPr>
          <w:lang w:val="en-US"/>
        </w:rPr>
        <w:t>Excel</w:t>
      </w:r>
      <w:r>
        <w:t xml:space="preserve">, произвести корректировку или ввод данных в </w:t>
      </w:r>
      <w:r>
        <w:rPr>
          <w:lang w:val="en-US"/>
        </w:rPr>
        <w:t>Excel</w:t>
      </w:r>
      <w:r>
        <w:t xml:space="preserve">-файл в режиме </w:t>
      </w:r>
      <w:proofErr w:type="spellStart"/>
      <w:r>
        <w:t>оффлайн</w:t>
      </w:r>
      <w:proofErr w:type="spellEnd"/>
      <w:r>
        <w:t xml:space="preserve"> и передать этот файл в </w:t>
      </w:r>
      <w:r w:rsidRPr="003B3BB5">
        <w:t>ор</w:t>
      </w:r>
      <w:r>
        <w:t xml:space="preserve">ганизацию для дальнейшей загрузки в общую базу данных </w:t>
      </w:r>
      <w:r w:rsidRPr="003B3BB5">
        <w:t>через любой электронный носитель.</w:t>
      </w:r>
      <w:r>
        <w:t xml:space="preserve"> В </w:t>
      </w:r>
      <w:proofErr w:type="spellStart"/>
      <w:r w:rsidRPr="003B3BB5">
        <w:t>Excel</w:t>
      </w:r>
      <w:proofErr w:type="spellEnd"/>
      <w:r w:rsidRPr="003B3BB5">
        <w:t>-клиент</w:t>
      </w:r>
      <w:r>
        <w:t xml:space="preserve">е не осуществляется расчет итогов или проверка контрольных соотношений. Он предназначен только для ввода и передачи информации в базу данных. Операции по расчету итогов и проверки контрольных соотношений осуществляются только через </w:t>
      </w:r>
      <w:r>
        <w:rPr>
          <w:lang w:val="en-US"/>
        </w:rPr>
        <w:t>WEB</w:t>
      </w:r>
      <w:r>
        <w:t xml:space="preserve">- или </w:t>
      </w:r>
      <w:r>
        <w:rPr>
          <w:lang w:val="en-US"/>
        </w:rPr>
        <w:t>WINDOWS</w:t>
      </w:r>
      <w:r w:rsidRPr="00750648">
        <w:t xml:space="preserve"> </w:t>
      </w:r>
      <w:r>
        <w:t>-</w:t>
      </w:r>
      <w:r w:rsidRPr="00750648">
        <w:t xml:space="preserve"> </w:t>
      </w:r>
      <w:r>
        <w:t>клиенты.</w:t>
      </w:r>
    </w:p>
    <w:p w:rsidR="00162F3A" w:rsidRPr="003B3BB5" w:rsidRDefault="00162F3A" w:rsidP="00162F3A">
      <w:pPr>
        <w:spacing w:after="120" w:line="276" w:lineRule="auto"/>
        <w:ind w:firstLine="709"/>
        <w:contextualSpacing/>
      </w:pPr>
      <w:proofErr w:type="spellStart"/>
      <w:r w:rsidRPr="003B3BB5">
        <w:t>Excel</w:t>
      </w:r>
      <w:proofErr w:type="spellEnd"/>
      <w:r w:rsidRPr="003B3BB5">
        <w:t xml:space="preserve">-клиент представляет собой файл в формате MS </w:t>
      </w:r>
      <w:proofErr w:type="spellStart"/>
      <w:r w:rsidRPr="003B3BB5">
        <w:t>E</w:t>
      </w:r>
      <w:r>
        <w:t>xc</w:t>
      </w:r>
      <w:r w:rsidRPr="003B3BB5">
        <w:t>el</w:t>
      </w:r>
      <w:proofErr w:type="spellEnd"/>
      <w:r w:rsidRPr="003B3BB5">
        <w:t xml:space="preserve"> с таблицами отчета, в который можно занести данные отчета, </w:t>
      </w:r>
      <w:r>
        <w:t>а затем предать на сервер через ПК «</w:t>
      </w:r>
      <w:r w:rsidRPr="003B3BB5">
        <w:t>Свод-</w:t>
      </w:r>
      <w:r>
        <w:t>СМАРТ»</w:t>
      </w:r>
      <w:r w:rsidRPr="003B3BB5">
        <w:t>.</w:t>
      </w:r>
    </w:p>
    <w:p w:rsidR="00162F3A" w:rsidRDefault="00162F3A" w:rsidP="00162F3A">
      <w:pPr>
        <w:spacing w:after="120" w:line="276" w:lineRule="auto"/>
        <w:ind w:firstLine="708"/>
        <w:contextualSpacing/>
      </w:pPr>
      <w:r w:rsidRPr="003B3BB5">
        <w:t>Для работы с формой отчета в режиме «</w:t>
      </w:r>
      <w:proofErr w:type="spellStart"/>
      <w:r w:rsidRPr="003B3BB5">
        <w:t>Excel</w:t>
      </w:r>
      <w:proofErr w:type="spellEnd"/>
      <w:r w:rsidRPr="003B3BB5">
        <w:t>-клиент»</w:t>
      </w:r>
      <w:r w:rsidRPr="003B3BB5">
        <w:rPr>
          <w:b/>
        </w:rPr>
        <w:t>,</w:t>
      </w:r>
      <w:r w:rsidRPr="003B3BB5">
        <w:t xml:space="preserve"> в списке отчетов следует выделить </w:t>
      </w:r>
      <w:r>
        <w:t>необходимую отчетную форму</w:t>
      </w:r>
      <w:r w:rsidRPr="003B3BB5">
        <w:t xml:space="preserve"> и нажать на кнопку</w:t>
      </w:r>
      <w:r>
        <w:t xml:space="preserve"> </w:t>
      </w:r>
      <w:r>
        <w:rPr>
          <w:noProof/>
        </w:rPr>
        <w:drawing>
          <wp:inline distT="0" distB="0" distL="0" distR="0" wp14:anchorId="1DF35C02" wp14:editId="1C1D85E8">
            <wp:extent cx="254635" cy="231775"/>
            <wp:effectExtent l="0" t="0" r="0" b="0"/>
            <wp:docPr id="390" name="Рисунок 390"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Новый рисунок"/>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t xml:space="preserve"> </w:t>
      </w:r>
      <w:proofErr w:type="spellStart"/>
      <w:r w:rsidRPr="00276F95">
        <w:rPr>
          <w:b/>
        </w:rPr>
        <w:t>Excel</w:t>
      </w:r>
      <w:proofErr w:type="spellEnd"/>
      <w:r w:rsidRPr="00276F95">
        <w:rPr>
          <w:b/>
        </w:rPr>
        <w:t>-клиент.</w:t>
      </w:r>
      <w:r w:rsidRPr="003B3BB5">
        <w:t xml:space="preserve"> </w:t>
      </w:r>
      <w:r>
        <w:t xml:space="preserve">В результате будет сформирован </w:t>
      </w:r>
      <w:proofErr w:type="spellStart"/>
      <w:r>
        <w:t>Excel</w:t>
      </w:r>
      <w:proofErr w:type="spellEnd"/>
      <w:r>
        <w:t>-файл.</w:t>
      </w:r>
    </w:p>
    <w:p w:rsidR="00162F3A" w:rsidRDefault="003667F1" w:rsidP="00162F3A">
      <w:pPr>
        <w:pStyle w:val="affffff2"/>
        <w:spacing w:after="120" w:line="276" w:lineRule="auto"/>
        <w:contextualSpacing/>
        <w:jc w:val="center"/>
      </w:pPr>
      <w:r>
        <w:rPr>
          <w:noProof/>
        </w:rPr>
        <w:drawing>
          <wp:inline distT="0" distB="0" distL="0" distR="0" wp14:anchorId="33A6CC34" wp14:editId="20F4C634">
            <wp:extent cx="3287912" cy="3795623"/>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88240" cy="3796002"/>
                    </a:xfrm>
                    <a:prstGeom prst="rect">
                      <a:avLst/>
                    </a:prstGeom>
                    <a:noFill/>
                    <a:ln>
                      <a:noFill/>
                    </a:ln>
                  </pic:spPr>
                </pic:pic>
              </a:graphicData>
            </a:graphic>
          </wp:inline>
        </w:drawing>
      </w:r>
      <w:r w:rsidR="00162F3A">
        <w:rPr>
          <w:b w:val="0"/>
          <w:bCs w:val="0"/>
          <w:noProof/>
          <w:bdr w:val="single" w:sz="4" w:space="0" w:color="4F81BD"/>
        </w:rPr>
        <w:t xml:space="preserve"> </w:t>
      </w:r>
    </w:p>
    <w:p w:rsidR="00162F3A" w:rsidRDefault="00162F3A" w:rsidP="006D362B">
      <w:pPr>
        <w:pStyle w:val="affffff2"/>
        <w:spacing w:line="480" w:lineRule="auto"/>
        <w:jc w:val="center"/>
      </w:pPr>
      <w:bookmarkStart w:id="94" w:name="_Ref19018270"/>
      <w:r>
        <w:t xml:space="preserve">Рисунок </w:t>
      </w:r>
      <w:fldSimple w:instr=" SEQ Рисунок \* ARABIC ">
        <w:r w:rsidR="00072FF5">
          <w:rPr>
            <w:noProof/>
          </w:rPr>
          <w:t>32</w:t>
        </w:r>
      </w:fldSimple>
      <w:bookmarkEnd w:id="94"/>
      <w:r>
        <w:t xml:space="preserve">. </w:t>
      </w:r>
      <w:proofErr w:type="spellStart"/>
      <w:r w:rsidRPr="006D362B">
        <w:t>Excel</w:t>
      </w:r>
      <w:proofErr w:type="spellEnd"/>
      <w:r>
        <w:t xml:space="preserve"> – клиент</w:t>
      </w:r>
    </w:p>
    <w:p w:rsidR="00162F3A" w:rsidRDefault="00162F3A" w:rsidP="00162F3A">
      <w:pPr>
        <w:spacing w:line="276" w:lineRule="auto"/>
        <w:ind w:firstLine="708"/>
        <w:contextualSpacing/>
      </w:pPr>
      <w:r>
        <w:t xml:space="preserve">На первом листе файла </w:t>
      </w:r>
      <w:r w:rsidRPr="00454AB1">
        <w:rPr>
          <w:i/>
        </w:rPr>
        <w:t>(</w:t>
      </w:r>
      <w:r w:rsidR="003667F1" w:rsidRPr="003667F1">
        <w:rPr>
          <w:i/>
        </w:rPr>
        <w:fldChar w:fldCharType="begin"/>
      </w:r>
      <w:r w:rsidR="003667F1" w:rsidRPr="003667F1">
        <w:rPr>
          <w:i/>
        </w:rPr>
        <w:instrText xml:space="preserve"> REF _Ref19018270 \h  \* MERGEFORMAT </w:instrText>
      </w:r>
      <w:r w:rsidR="003667F1" w:rsidRPr="003667F1">
        <w:rPr>
          <w:i/>
        </w:rPr>
      </w:r>
      <w:r w:rsidR="003667F1" w:rsidRPr="003667F1">
        <w:rPr>
          <w:i/>
        </w:rPr>
        <w:fldChar w:fldCharType="separate"/>
      </w:r>
      <w:r w:rsidR="003667F1" w:rsidRPr="003667F1">
        <w:rPr>
          <w:i/>
        </w:rPr>
        <w:t xml:space="preserve">Рисунок </w:t>
      </w:r>
      <w:r w:rsidR="003667F1" w:rsidRPr="003667F1">
        <w:rPr>
          <w:i/>
          <w:noProof/>
        </w:rPr>
        <w:t>32</w:t>
      </w:r>
      <w:r w:rsidR="003667F1" w:rsidRPr="003667F1">
        <w:rPr>
          <w:i/>
        </w:rPr>
        <w:fldChar w:fldCharType="end"/>
      </w:r>
      <w:r w:rsidRPr="00454AB1">
        <w:rPr>
          <w:i/>
        </w:rPr>
        <w:t>)</w:t>
      </w:r>
      <w:r>
        <w:t xml:space="preserve"> располагаются реквизиты формы. Указывается период данной формы, организация, которой принадлежит форма, тип и код бюджета, комментарий, а также атрибуты формы. Для того чтобы для каждой организации не создавать перед выгрузкой свой отчет (для заполнения данных на вкладке </w:t>
      </w:r>
      <w:r w:rsidRPr="00A721CA">
        <w:rPr>
          <w:i/>
        </w:rPr>
        <w:t>«Реквизиты»)</w:t>
      </w:r>
      <w:r>
        <w:rPr>
          <w:b/>
        </w:rPr>
        <w:t xml:space="preserve"> </w:t>
      </w:r>
      <w:r>
        <w:t>данные</w:t>
      </w:r>
      <w:r>
        <w:rPr>
          <w:b/>
        </w:rPr>
        <w:t xml:space="preserve"> </w:t>
      </w:r>
      <w:r>
        <w:t xml:space="preserve">вкладки можно исправить в </w:t>
      </w:r>
      <w:proofErr w:type="spellStart"/>
      <w:r>
        <w:t>Excel</w:t>
      </w:r>
      <w:proofErr w:type="spellEnd"/>
      <w:r>
        <w:t xml:space="preserve">-файле. </w:t>
      </w:r>
      <w:proofErr w:type="gramStart"/>
      <w:r>
        <w:t>Возможно</w:t>
      </w:r>
      <w:proofErr w:type="gramEnd"/>
      <w:r>
        <w:t xml:space="preserve"> изменить и период отчетной формы. Поля, отмеченные звездочкой «</w:t>
      </w:r>
      <w:r>
        <w:rPr>
          <w:b/>
        </w:rPr>
        <w:t>*»</w:t>
      </w:r>
      <w:r>
        <w:t xml:space="preserve"> обязательны для заполнения.</w:t>
      </w:r>
    </w:p>
    <w:p w:rsidR="00162F3A" w:rsidRDefault="00162F3A" w:rsidP="00162F3A">
      <w:pPr>
        <w:spacing w:line="276" w:lineRule="auto"/>
        <w:ind w:firstLine="708"/>
        <w:contextualSpacing/>
      </w:pPr>
      <w:r>
        <w:t xml:space="preserve">Табличная часть </w:t>
      </w:r>
      <w:proofErr w:type="spellStart"/>
      <w:r>
        <w:t>Excel</w:t>
      </w:r>
      <w:proofErr w:type="spellEnd"/>
      <w:r>
        <w:t>-клиента зависит от вида выгруженной формы и от количества введенных данных перед выгрузкой в ПК «Свод-СМАРТ».</w:t>
      </w:r>
      <w:r w:rsidRPr="00F6006A">
        <w:t xml:space="preserve"> </w:t>
      </w:r>
      <w:r>
        <w:t>Для того</w:t>
      </w:r>
      <w:proofErr w:type="gramStart"/>
      <w:r>
        <w:t>,</w:t>
      </w:r>
      <w:proofErr w:type="gramEnd"/>
      <w:r>
        <w:t xml:space="preserve"> чтобы в </w:t>
      </w:r>
      <w:r>
        <w:rPr>
          <w:lang w:val="en-US"/>
        </w:rPr>
        <w:t>Excel</w:t>
      </w:r>
      <w:r w:rsidRPr="00F6006A">
        <w:t>-</w:t>
      </w:r>
      <w:r>
        <w:t>клиент выгрузился только «скелет» отчета, следует создать форму и, не заполняя ее, выгрузить.</w:t>
      </w:r>
    </w:p>
    <w:p w:rsidR="00162F3A" w:rsidRDefault="00162F3A" w:rsidP="00162F3A">
      <w:pPr>
        <w:spacing w:line="276" w:lineRule="auto"/>
        <w:ind w:firstLine="708"/>
        <w:contextualSpacing/>
      </w:pPr>
      <w:r>
        <w:t xml:space="preserve">Данные табличной части документа можно редактировать как в обычном MS </w:t>
      </w:r>
      <w:proofErr w:type="spellStart"/>
      <w:r>
        <w:t>Excel</w:t>
      </w:r>
      <w:proofErr w:type="spellEnd"/>
      <w:r>
        <w:t xml:space="preserve"> документе, то есть добавлять и удалять строки, изменять данные (кроме шапки таблицы). Зеленым цветом выделяются итоговые ячейки, белым –  ячейки для ввода данных.</w:t>
      </w:r>
    </w:p>
    <w:p w:rsidR="00162F3A" w:rsidRDefault="00162F3A" w:rsidP="00162F3A">
      <w:pPr>
        <w:spacing w:line="276" w:lineRule="auto"/>
        <w:ind w:firstLine="708"/>
        <w:contextualSpacing/>
      </w:pPr>
    </w:p>
    <w:p w:rsidR="00162F3A" w:rsidRDefault="003667F1" w:rsidP="00162F3A">
      <w:pPr>
        <w:spacing w:line="276" w:lineRule="auto"/>
        <w:contextualSpacing/>
        <w:jc w:val="center"/>
      </w:pPr>
      <w:r>
        <w:rPr>
          <w:noProof/>
          <w:bdr w:val="single" w:sz="4" w:space="0" w:color="4F81BD"/>
        </w:rPr>
        <w:drawing>
          <wp:inline distT="0" distB="0" distL="0" distR="0" wp14:anchorId="69646E2A" wp14:editId="4CE320B7">
            <wp:extent cx="6478270" cy="295021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78270" cy="2950210"/>
                    </a:xfrm>
                    <a:prstGeom prst="rect">
                      <a:avLst/>
                    </a:prstGeom>
                    <a:noFill/>
                    <a:ln>
                      <a:noFill/>
                    </a:ln>
                  </pic:spPr>
                </pic:pic>
              </a:graphicData>
            </a:graphic>
          </wp:inline>
        </w:drawing>
      </w:r>
    </w:p>
    <w:p w:rsidR="00162F3A" w:rsidRDefault="00162F3A" w:rsidP="006D362B">
      <w:pPr>
        <w:pStyle w:val="affffff2"/>
        <w:spacing w:line="480" w:lineRule="auto"/>
        <w:jc w:val="center"/>
      </w:pPr>
      <w:r>
        <w:t xml:space="preserve">Рисунок </w:t>
      </w:r>
      <w:fldSimple w:instr=" SEQ Рисунок \* ARABIC ">
        <w:r w:rsidR="00072FF5">
          <w:rPr>
            <w:noProof/>
          </w:rPr>
          <w:t>33</w:t>
        </w:r>
      </w:fldSimple>
      <w:r>
        <w:t xml:space="preserve">. </w:t>
      </w:r>
      <w:proofErr w:type="spellStart"/>
      <w:r w:rsidRPr="006D362B">
        <w:t>Excel</w:t>
      </w:r>
      <w:proofErr w:type="spellEnd"/>
      <w:r w:rsidRPr="003C02C8">
        <w:t xml:space="preserve"> </w:t>
      </w:r>
      <w:r>
        <w:t>–клиент</w:t>
      </w:r>
    </w:p>
    <w:p w:rsidR="00162F3A" w:rsidRDefault="00162F3A" w:rsidP="00162F3A">
      <w:pPr>
        <w:spacing w:after="120" w:line="276" w:lineRule="auto"/>
        <w:ind w:firstLine="708"/>
        <w:contextualSpacing/>
      </w:pPr>
      <w:r>
        <w:t>В табличной части отчета обязательно должны быть заполнены код показателя (КБК) и код строки, иначе загрузка данных на сервер может быть некорректной.</w:t>
      </w:r>
    </w:p>
    <w:p w:rsidR="00162F3A" w:rsidRDefault="00162F3A" w:rsidP="00162F3A">
      <w:pPr>
        <w:spacing w:after="120" w:line="276" w:lineRule="auto"/>
        <w:ind w:firstLine="708"/>
        <w:contextualSpacing/>
      </w:pPr>
      <w:r w:rsidRPr="005F5C64">
        <w:t>После заполнения формы файл можно сохранить на любой электронный носитель. Это облегчит работу в последующий отчетный период. Если, например, коды показателей останутся теми же что и</w:t>
      </w:r>
      <w:r>
        <w:t xml:space="preserve"> за</w:t>
      </w:r>
      <w:r w:rsidRPr="005F5C64">
        <w:t xml:space="preserve"> предыдущий период, можно будет исправить только значения показателей и период формы.</w:t>
      </w:r>
    </w:p>
    <w:p w:rsidR="00162F3A" w:rsidRDefault="00162F3A" w:rsidP="00162F3A">
      <w:pPr>
        <w:spacing w:after="120" w:line="276" w:lineRule="auto"/>
        <w:ind w:firstLine="708"/>
        <w:contextualSpacing/>
      </w:pPr>
      <w:r>
        <w:t xml:space="preserve">Передача отчета на сервер ПК «Свод-СМАРТ» производится с помощью кнопки </w:t>
      </w:r>
      <w:r>
        <w:rPr>
          <w:noProof/>
        </w:rPr>
        <w:drawing>
          <wp:inline distT="0" distB="0" distL="0" distR="0" wp14:anchorId="406AF60E" wp14:editId="626E4E4D">
            <wp:extent cx="2956398" cy="304716"/>
            <wp:effectExtent l="0" t="0" r="0" b="63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2984659" cy="307629"/>
                    </a:xfrm>
                    <a:prstGeom prst="rect">
                      <a:avLst/>
                    </a:prstGeom>
                  </pic:spPr>
                </pic:pic>
              </a:graphicData>
            </a:graphic>
          </wp:inline>
        </w:drawing>
      </w:r>
      <w:r>
        <w:t>.</w:t>
      </w:r>
    </w:p>
    <w:p w:rsidR="00162F3A" w:rsidRPr="005F5C64" w:rsidRDefault="00162F3A" w:rsidP="00162F3A">
      <w:pPr>
        <w:spacing w:after="120" w:line="276" w:lineRule="auto"/>
        <w:ind w:firstLine="708"/>
        <w:contextualSpacing/>
      </w:pPr>
      <w:r>
        <w:t>Передать отчет можно и напрямую в базу данных</w:t>
      </w:r>
      <w:r w:rsidRPr="005F5C64">
        <w:t xml:space="preserve"> </w:t>
      </w:r>
      <w:r>
        <w:t xml:space="preserve">по локальной сети (Передача через </w:t>
      </w:r>
      <w:r>
        <w:rPr>
          <w:lang w:val="en-US"/>
        </w:rPr>
        <w:t>SQL</w:t>
      </w:r>
      <w:r w:rsidRPr="005F5C64">
        <w:t>-</w:t>
      </w:r>
      <w:r>
        <w:t>сервер), либо через сервер приложений через интернет (Передача через Свод-</w:t>
      </w:r>
      <w:proofErr w:type="gramStart"/>
      <w:r>
        <w:rPr>
          <w:lang w:val="en-US"/>
        </w:rPr>
        <w:t>WEB</w:t>
      </w:r>
      <w:proofErr w:type="gramEnd"/>
      <w:r w:rsidRPr="005F5C64">
        <w:t>).</w:t>
      </w:r>
    </w:p>
    <w:p w:rsidR="00162F3A" w:rsidRDefault="00162F3A" w:rsidP="00162F3A">
      <w:pPr>
        <w:spacing w:after="120" w:line="276" w:lineRule="auto"/>
        <w:ind w:firstLine="708"/>
        <w:contextualSpacing/>
      </w:pPr>
      <w:r>
        <w:t xml:space="preserve">В появившемся окне прописывается </w:t>
      </w:r>
      <w:r w:rsidRPr="003C02C8">
        <w:t>Сервер, База, Логин и Пароль</w:t>
      </w:r>
      <w:r w:rsidRPr="00527DB9">
        <w:rPr>
          <w:i/>
        </w:rPr>
        <w:t>.</w:t>
      </w:r>
      <w:r>
        <w:t xml:space="preserve">  По окончании передачи данных, в нижней части окна </w:t>
      </w:r>
      <w:r w:rsidRPr="00E52363">
        <w:rPr>
          <w:i/>
        </w:rPr>
        <w:t>«</w:t>
      </w:r>
      <w:r w:rsidRPr="003C02C8">
        <w:t>Сохранение»</w:t>
      </w:r>
      <w:r>
        <w:t xml:space="preserve"> отобразится протокол с результатом.</w:t>
      </w:r>
    </w:p>
    <w:p w:rsidR="00162F3A" w:rsidRDefault="00162F3A" w:rsidP="00162F3A">
      <w:pPr>
        <w:spacing w:after="120" w:line="276" w:lineRule="auto"/>
        <w:ind w:firstLine="708"/>
        <w:contextualSpacing/>
      </w:pPr>
    </w:p>
    <w:p w:rsidR="00162F3A" w:rsidRDefault="003667F1" w:rsidP="00162F3A">
      <w:pPr>
        <w:spacing w:after="120" w:line="276" w:lineRule="auto"/>
        <w:contextualSpacing/>
        <w:jc w:val="center"/>
      </w:pPr>
      <w:r>
        <w:rPr>
          <w:noProof/>
        </w:rPr>
        <w:drawing>
          <wp:inline distT="0" distB="0" distL="0" distR="0" wp14:anchorId="3CBECA4C" wp14:editId="7E6395C7">
            <wp:extent cx="3516683" cy="2786333"/>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16801" cy="2786427"/>
                    </a:xfrm>
                    <a:prstGeom prst="rect">
                      <a:avLst/>
                    </a:prstGeom>
                    <a:noFill/>
                    <a:ln>
                      <a:noFill/>
                    </a:ln>
                  </pic:spPr>
                </pic:pic>
              </a:graphicData>
            </a:graphic>
          </wp:inline>
        </w:drawing>
      </w:r>
      <w:r w:rsidR="00162F3A">
        <w:rPr>
          <w:noProof/>
          <w:bdr w:val="single" w:sz="4" w:space="0" w:color="4F81BD"/>
        </w:rPr>
        <w:t xml:space="preserve"> </w:t>
      </w:r>
    </w:p>
    <w:p w:rsidR="00162F3A" w:rsidRPr="006D362B" w:rsidRDefault="00162F3A" w:rsidP="006D362B">
      <w:pPr>
        <w:pStyle w:val="affffff2"/>
        <w:spacing w:line="480" w:lineRule="auto"/>
        <w:jc w:val="center"/>
      </w:pPr>
      <w:r>
        <w:t xml:space="preserve">Рисунок </w:t>
      </w:r>
      <w:fldSimple w:instr=" SEQ Рисунок \* ARABIC ">
        <w:r w:rsidR="00072FF5">
          <w:rPr>
            <w:noProof/>
          </w:rPr>
          <w:t>34</w:t>
        </w:r>
      </w:fldSimple>
      <w:r>
        <w:t xml:space="preserve"> Загрузка отчета из </w:t>
      </w:r>
      <w:proofErr w:type="spellStart"/>
      <w:r w:rsidRPr="006D362B">
        <w:t>Excel</w:t>
      </w:r>
      <w:proofErr w:type="spellEnd"/>
      <w:r>
        <w:t xml:space="preserve"> - клиента в ПК "Свод-СМАРТ"</w:t>
      </w:r>
    </w:p>
    <w:p w:rsidR="00162F3A" w:rsidRDefault="00162F3A" w:rsidP="00162F3A">
      <w:pPr>
        <w:spacing w:after="120" w:line="276" w:lineRule="auto"/>
        <w:ind w:firstLine="708"/>
        <w:contextualSpacing/>
      </w:pPr>
      <w:r>
        <w:t xml:space="preserve">Если отчет передается через сервер приложений через интернет, то необходимо использовать вкладку </w:t>
      </w:r>
      <w:r w:rsidRPr="003C02C8">
        <w:t>«Передача через Свод-</w:t>
      </w:r>
      <w:proofErr w:type="spellStart"/>
      <w:proofErr w:type="gramStart"/>
      <w:r w:rsidRPr="003C02C8">
        <w:t>Web</w:t>
      </w:r>
      <w:proofErr w:type="spellEnd"/>
      <w:proofErr w:type="gramEnd"/>
      <w:r w:rsidRPr="003C02C8">
        <w:t>».</w:t>
      </w:r>
      <w:r>
        <w:t xml:space="preserve"> </w:t>
      </w:r>
      <w:r w:rsidRPr="00961F95">
        <w:t xml:space="preserve">В появившемся окне в строке </w:t>
      </w:r>
      <w:r>
        <w:t>«</w:t>
      </w:r>
      <w:r w:rsidRPr="003C02C8">
        <w:t>Адрес Свод-</w:t>
      </w:r>
      <w:proofErr w:type="spellStart"/>
      <w:proofErr w:type="gramStart"/>
      <w:r w:rsidRPr="003C02C8">
        <w:t>Web</w:t>
      </w:r>
      <w:proofErr w:type="spellEnd"/>
      <w:proofErr w:type="gramEnd"/>
      <w:r>
        <w:t>»</w:t>
      </w:r>
      <w:r w:rsidRPr="003C02C8">
        <w:t xml:space="preserve"> прописывается адрес интернет ссылки на сервер приложений, указывается Логин и Пароль пользователя. </w:t>
      </w:r>
    </w:p>
    <w:p w:rsidR="00162F3A" w:rsidRPr="00565BD0" w:rsidRDefault="006D362B" w:rsidP="00565BD0">
      <w:pPr>
        <w:pStyle w:val="3f4"/>
        <w:numPr>
          <w:ilvl w:val="2"/>
          <w:numId w:val="34"/>
        </w:numPr>
        <w:tabs>
          <w:tab w:val="num" w:pos="1797"/>
        </w:tabs>
        <w:spacing w:line="360" w:lineRule="auto"/>
        <w:ind w:left="1797" w:hanging="1077"/>
      </w:pPr>
      <w:bookmarkStart w:id="95" w:name="_Toc57376112"/>
      <w:r>
        <w:t>Проверка КС</w:t>
      </w:r>
      <w:bookmarkEnd w:id="95"/>
    </w:p>
    <w:p w:rsidR="00162F3A" w:rsidRDefault="00162F3A" w:rsidP="00162F3A">
      <w:pPr>
        <w:ind w:firstLine="576"/>
      </w:pPr>
      <w:r>
        <w:t>Следующим обязательным этапом работы пользователя  в ПК «Свод-СМАРТ»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proofErr w:type="spellStart"/>
      <w:r w:rsidRPr="00035980">
        <w:t>междокументных</w:t>
      </w:r>
      <w:proofErr w:type="spellEnd"/>
      <w:r w:rsidRPr="00035980">
        <w:t xml:space="preserve"> контрольных соотношений</w:t>
      </w:r>
      <w:r>
        <w:t>.</w:t>
      </w:r>
    </w:p>
    <w:p w:rsidR="00162F3A" w:rsidRDefault="00162F3A" w:rsidP="00162F3A">
      <w:pPr>
        <w:ind w:firstLine="576"/>
        <w:rPr>
          <w:lang w:eastAsia="x-none"/>
        </w:rPr>
      </w:pPr>
    </w:p>
    <w:p w:rsidR="00162F3A" w:rsidRDefault="00162F3A" w:rsidP="00565BD0">
      <w:pPr>
        <w:pStyle w:val="4a"/>
        <w:numPr>
          <w:ilvl w:val="3"/>
          <w:numId w:val="34"/>
        </w:numPr>
        <w:spacing w:line="360" w:lineRule="auto"/>
      </w:pPr>
      <w:bookmarkStart w:id="96" w:name="_Toc492030426"/>
      <w:bookmarkStart w:id="97" w:name="_Toc493242719"/>
      <w:bookmarkStart w:id="98" w:name="_Toc57376113"/>
      <w:r>
        <w:t>Проверка внутридокументных контрольных соотношений</w:t>
      </w:r>
      <w:bookmarkEnd w:id="96"/>
      <w:bookmarkEnd w:id="97"/>
      <w:bookmarkEnd w:id="98"/>
    </w:p>
    <w:p w:rsidR="00162F3A" w:rsidRDefault="00162F3A" w:rsidP="00162F3A">
      <w:pPr>
        <w:spacing w:before="120" w:after="120"/>
        <w:ind w:firstLine="709"/>
        <w:contextualSpacing/>
      </w:pPr>
      <w:r w:rsidRPr="00035980">
        <w:t xml:space="preserve">Проводить </w:t>
      </w:r>
      <w:r w:rsidRPr="00035980">
        <w:rPr>
          <w:b/>
        </w:rPr>
        <w:t xml:space="preserve">Проверку </w:t>
      </w:r>
      <w:r>
        <w:rPr>
          <w:b/>
        </w:rPr>
        <w:t xml:space="preserve">внутридокументных </w:t>
      </w:r>
      <w:r w:rsidRPr="00035980">
        <w:rPr>
          <w:b/>
        </w:rPr>
        <w:t xml:space="preserve">КС </w:t>
      </w:r>
      <w:r w:rsidRPr="00035980">
        <w:t>возможно и в списке отчетов окна «Работа с отчетностью» и непосредственно в форме отчета.</w:t>
      </w:r>
    </w:p>
    <w:p w:rsidR="00162F3A" w:rsidRDefault="00162F3A" w:rsidP="00162F3A">
      <w:pPr>
        <w:spacing w:after="120"/>
        <w:ind w:firstLine="709"/>
        <w:contextualSpacing/>
        <w:rPr>
          <w:i/>
        </w:rPr>
      </w:pPr>
      <w:r>
        <w:t>Внутри открытого отчета с</w:t>
      </w:r>
      <w:r w:rsidRPr="00035980">
        <w:t>уществует возможность запустит</w:t>
      </w:r>
      <w:r>
        <w:t xml:space="preserve">ь проверку отчетной формы </w:t>
      </w:r>
      <w:proofErr w:type="spellStart"/>
      <w:r>
        <w:t>внутридокументным</w:t>
      </w:r>
      <w:proofErr w:type="spellEnd"/>
      <w:r>
        <w:t xml:space="preserve"> контролем </w:t>
      </w:r>
      <w:r w:rsidRPr="00E97ECD">
        <w:rPr>
          <w:i/>
        </w:rPr>
        <w:t>(</w:t>
      </w:r>
      <w:r w:rsidR="003667F1" w:rsidRPr="003667F1">
        <w:rPr>
          <w:i/>
        </w:rPr>
        <w:fldChar w:fldCharType="begin"/>
      </w:r>
      <w:r w:rsidR="003667F1" w:rsidRPr="003667F1">
        <w:rPr>
          <w:i/>
        </w:rPr>
        <w:instrText xml:space="preserve"> REF _Ref19018563 \h  \* MERGEFORMAT </w:instrText>
      </w:r>
      <w:r w:rsidR="003667F1" w:rsidRPr="003667F1">
        <w:rPr>
          <w:i/>
        </w:rPr>
      </w:r>
      <w:r w:rsidR="003667F1" w:rsidRPr="003667F1">
        <w:rPr>
          <w:i/>
        </w:rPr>
        <w:fldChar w:fldCharType="separate"/>
      </w:r>
      <w:r w:rsidR="003667F1" w:rsidRPr="003667F1">
        <w:rPr>
          <w:i/>
        </w:rPr>
        <w:t xml:space="preserve">Рисунок </w:t>
      </w:r>
      <w:r w:rsidR="003667F1" w:rsidRPr="003667F1">
        <w:rPr>
          <w:i/>
          <w:noProof/>
        </w:rPr>
        <w:t>35</w:t>
      </w:r>
      <w:r w:rsidR="003667F1" w:rsidRPr="003667F1">
        <w:rPr>
          <w:i/>
        </w:rPr>
        <w:fldChar w:fldCharType="end"/>
      </w:r>
      <w:r w:rsidRPr="00E97ECD">
        <w:rPr>
          <w:i/>
        </w:rPr>
        <w:fldChar w:fldCharType="begin"/>
      </w:r>
      <w:r w:rsidRPr="00E97ECD">
        <w:rPr>
          <w:i/>
        </w:rPr>
        <w:instrText xml:space="preserve"> REF _Ref491857199 \h </w:instrText>
      </w:r>
      <w:r>
        <w:rPr>
          <w:i/>
        </w:rPr>
        <w:instrText xml:space="preserve"> \* MERGEFORMAT </w:instrText>
      </w:r>
      <w:r w:rsidRPr="00E97ECD">
        <w:rPr>
          <w:i/>
        </w:rPr>
      </w:r>
      <w:r w:rsidRPr="00E97ECD">
        <w:rPr>
          <w:i/>
        </w:rPr>
        <w:fldChar w:fldCharType="end"/>
      </w:r>
      <w:r w:rsidRPr="00E97ECD">
        <w:rPr>
          <w:i/>
        </w:rPr>
        <w:t>).</w:t>
      </w:r>
    </w:p>
    <w:p w:rsidR="00162F3A" w:rsidRDefault="003667F1" w:rsidP="00162F3A">
      <w:pPr>
        <w:spacing w:after="120"/>
        <w:ind w:firstLine="709"/>
        <w:contextualSpacing/>
        <w:jc w:val="center"/>
        <w:rPr>
          <w:i/>
        </w:rPr>
      </w:pPr>
      <w:r>
        <w:rPr>
          <w:noProof/>
        </w:rPr>
        <w:drawing>
          <wp:inline distT="0" distB="0" distL="0" distR="0" wp14:anchorId="4D760122" wp14:editId="43164959">
            <wp:extent cx="2191109" cy="116465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1116" cy="1164654"/>
                    </a:xfrm>
                    <a:prstGeom prst="rect">
                      <a:avLst/>
                    </a:prstGeom>
                    <a:noFill/>
                    <a:ln>
                      <a:noFill/>
                    </a:ln>
                  </pic:spPr>
                </pic:pic>
              </a:graphicData>
            </a:graphic>
          </wp:inline>
        </w:drawing>
      </w:r>
    </w:p>
    <w:p w:rsidR="00162F3A" w:rsidRPr="006D362B" w:rsidRDefault="00162F3A" w:rsidP="006D362B">
      <w:pPr>
        <w:pStyle w:val="affffff2"/>
        <w:spacing w:line="480" w:lineRule="auto"/>
        <w:jc w:val="center"/>
      </w:pPr>
      <w:bookmarkStart w:id="99" w:name="_Ref19018563"/>
      <w:r>
        <w:t xml:space="preserve">Рисунок </w:t>
      </w:r>
      <w:fldSimple w:instr=" SEQ Рисунок \* ARABIC ">
        <w:r w:rsidR="00072FF5">
          <w:rPr>
            <w:noProof/>
          </w:rPr>
          <w:t>35</w:t>
        </w:r>
      </w:fldSimple>
      <w:bookmarkEnd w:id="99"/>
      <w:r>
        <w:t>. Проверка КС</w:t>
      </w:r>
    </w:p>
    <w:p w:rsidR="00162F3A" w:rsidRDefault="00162F3A" w:rsidP="00162F3A">
      <w:pPr>
        <w:spacing w:after="120"/>
        <w:ind w:firstLine="709"/>
        <w:contextualSpacing/>
      </w:pPr>
      <w:r>
        <w:t xml:space="preserve">В списке отчетов режима «Работа с отчетностью» существует возможность проверить внутридокументные КС выделенного отчета,  а также запустить проверку КС отчетов организаций на 1 уровень вниз или у всех нижестоящих организаций </w:t>
      </w:r>
      <w:r w:rsidRPr="0030653F">
        <w:rPr>
          <w:i/>
        </w:rPr>
        <w:t>(</w:t>
      </w:r>
      <w:r w:rsidR="0013565F" w:rsidRPr="0013565F">
        <w:rPr>
          <w:i/>
        </w:rPr>
        <w:fldChar w:fldCharType="begin"/>
      </w:r>
      <w:r w:rsidR="0013565F" w:rsidRPr="0013565F">
        <w:rPr>
          <w:i/>
        </w:rPr>
        <w:instrText xml:space="preserve"> REF _Ref19019036 \h  \* MERGEFORMAT </w:instrText>
      </w:r>
      <w:r w:rsidR="0013565F" w:rsidRPr="0013565F">
        <w:rPr>
          <w:i/>
        </w:rPr>
      </w:r>
      <w:r w:rsidR="0013565F" w:rsidRPr="0013565F">
        <w:rPr>
          <w:i/>
        </w:rPr>
        <w:fldChar w:fldCharType="separate"/>
      </w:r>
      <w:r w:rsidR="0013565F" w:rsidRPr="0013565F">
        <w:rPr>
          <w:i/>
        </w:rPr>
        <w:t xml:space="preserve">Рисунок </w:t>
      </w:r>
      <w:r w:rsidR="0013565F" w:rsidRPr="0013565F">
        <w:rPr>
          <w:i/>
          <w:noProof/>
        </w:rPr>
        <w:t>36</w:t>
      </w:r>
      <w:r w:rsidR="0013565F" w:rsidRPr="0013565F">
        <w:rPr>
          <w:i/>
        </w:rPr>
        <w:fldChar w:fldCharType="end"/>
      </w:r>
      <w:r w:rsidRPr="0030653F">
        <w:rPr>
          <w:i/>
        </w:rPr>
        <w:t>)</w:t>
      </w:r>
      <w:r>
        <w:t>.</w:t>
      </w:r>
    </w:p>
    <w:p w:rsidR="00162F3A" w:rsidRDefault="00162F3A" w:rsidP="00162F3A">
      <w:pPr>
        <w:spacing w:after="120"/>
        <w:ind w:firstLine="709"/>
        <w:contextualSpacing/>
      </w:pPr>
    </w:p>
    <w:p w:rsidR="00162F3A" w:rsidRDefault="004252B8" w:rsidP="00162F3A">
      <w:pPr>
        <w:spacing w:after="120"/>
        <w:ind w:firstLine="709"/>
        <w:contextualSpacing/>
        <w:jc w:val="center"/>
      </w:pPr>
      <w:r>
        <w:rPr>
          <w:noProof/>
        </w:rPr>
        <w:drawing>
          <wp:inline distT="0" distB="0" distL="0" distR="0" wp14:anchorId="4908A68F" wp14:editId="6BEAA3DF">
            <wp:extent cx="2702352" cy="1842854"/>
            <wp:effectExtent l="0" t="0" r="3175" b="508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707217" cy="1846172"/>
                    </a:xfrm>
                    <a:prstGeom prst="rect">
                      <a:avLst/>
                    </a:prstGeom>
                    <a:noFill/>
                    <a:ln>
                      <a:noFill/>
                    </a:ln>
                  </pic:spPr>
                </pic:pic>
              </a:graphicData>
            </a:graphic>
          </wp:inline>
        </w:drawing>
      </w:r>
    </w:p>
    <w:p w:rsidR="00162F3A" w:rsidRDefault="00162F3A" w:rsidP="006D362B">
      <w:pPr>
        <w:pStyle w:val="affffff2"/>
        <w:spacing w:line="480" w:lineRule="auto"/>
        <w:jc w:val="center"/>
      </w:pPr>
      <w:bookmarkStart w:id="100" w:name="_Ref19019036"/>
      <w:r>
        <w:t xml:space="preserve">Рисунок </w:t>
      </w:r>
      <w:fldSimple w:instr=" SEQ Рисунок \* ARABIC ">
        <w:r w:rsidR="00072FF5">
          <w:rPr>
            <w:noProof/>
          </w:rPr>
          <w:t>36</w:t>
        </w:r>
      </w:fldSimple>
      <w:bookmarkEnd w:id="100"/>
      <w:r>
        <w:t>. Проверка КС</w:t>
      </w:r>
    </w:p>
    <w:p w:rsidR="00162F3A" w:rsidRDefault="00162F3A" w:rsidP="00162F3A">
      <w:pPr>
        <w:spacing w:after="120"/>
        <w:ind w:firstLine="709"/>
        <w:contextualSpacing/>
      </w:pPr>
      <w:r w:rsidRPr="00035980">
        <w:t>В результате</w:t>
      </w:r>
      <w:r>
        <w:t xml:space="preserve"> </w:t>
      </w:r>
      <w:r w:rsidRPr="00035980">
        <w:t>проверки</w:t>
      </w:r>
      <w:r>
        <w:t xml:space="preserve"> на экране</w:t>
      </w:r>
      <w:r w:rsidRPr="00035980">
        <w:t xml:space="preserve"> будет представлен протокол проверки КС </w:t>
      </w:r>
      <w:r w:rsidRPr="00A764AD">
        <w:rPr>
          <w:i/>
        </w:rPr>
        <w:t>(</w:t>
      </w:r>
      <w:r w:rsidR="008D64A3" w:rsidRPr="008D64A3">
        <w:rPr>
          <w:i/>
        </w:rPr>
        <w:fldChar w:fldCharType="begin"/>
      </w:r>
      <w:r w:rsidR="008D64A3" w:rsidRPr="008D64A3">
        <w:rPr>
          <w:i/>
        </w:rPr>
        <w:instrText xml:space="preserve"> REF _Ref19019389 \h  \* MERGEFORMAT </w:instrText>
      </w:r>
      <w:r w:rsidR="008D64A3" w:rsidRPr="008D64A3">
        <w:rPr>
          <w:i/>
        </w:rPr>
      </w:r>
      <w:r w:rsidR="008D64A3" w:rsidRPr="008D64A3">
        <w:rPr>
          <w:i/>
        </w:rPr>
        <w:fldChar w:fldCharType="separate"/>
      </w:r>
      <w:r w:rsidR="008D64A3" w:rsidRPr="008D64A3">
        <w:rPr>
          <w:i/>
        </w:rPr>
        <w:t xml:space="preserve">Рисунок </w:t>
      </w:r>
      <w:r w:rsidR="008D64A3" w:rsidRPr="008D64A3">
        <w:rPr>
          <w:i/>
          <w:noProof/>
        </w:rPr>
        <w:t>37</w:t>
      </w:r>
      <w:r w:rsidR="008D64A3" w:rsidRPr="008D64A3">
        <w:rPr>
          <w:i/>
        </w:rPr>
        <w:fldChar w:fldCharType="end"/>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162F3A" w:rsidRPr="00035980" w:rsidRDefault="00162F3A" w:rsidP="00162F3A">
      <w:pPr>
        <w:spacing w:after="120"/>
        <w:ind w:firstLine="709"/>
        <w:contextualSpacing/>
      </w:pPr>
    </w:p>
    <w:p w:rsidR="00162F3A" w:rsidRPr="00035980" w:rsidRDefault="00A5697C" w:rsidP="00162F3A">
      <w:pPr>
        <w:spacing w:after="120"/>
        <w:contextualSpacing/>
        <w:jc w:val="center"/>
      </w:pPr>
      <w:r>
        <w:rPr>
          <w:noProof/>
        </w:rPr>
        <w:drawing>
          <wp:inline distT="0" distB="0" distL="0" distR="0" wp14:anchorId="239D9FBE" wp14:editId="71060E11">
            <wp:extent cx="6470015" cy="4175125"/>
            <wp:effectExtent l="0" t="0" r="698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70015" cy="4175125"/>
                    </a:xfrm>
                    <a:prstGeom prst="rect">
                      <a:avLst/>
                    </a:prstGeom>
                    <a:noFill/>
                    <a:ln>
                      <a:noFill/>
                    </a:ln>
                  </pic:spPr>
                </pic:pic>
              </a:graphicData>
            </a:graphic>
          </wp:inline>
        </w:drawing>
      </w:r>
    </w:p>
    <w:p w:rsidR="00162F3A" w:rsidRDefault="00162F3A" w:rsidP="006D362B">
      <w:pPr>
        <w:pStyle w:val="affffff2"/>
        <w:spacing w:line="480" w:lineRule="auto"/>
        <w:jc w:val="center"/>
      </w:pPr>
      <w:bookmarkStart w:id="101" w:name="_Ref19019389"/>
      <w:r w:rsidRPr="00035980">
        <w:t xml:space="preserve">Рисунок </w:t>
      </w:r>
      <w:fldSimple w:instr=" SEQ Рисунок \* ARABIC ">
        <w:r w:rsidR="00072FF5">
          <w:rPr>
            <w:noProof/>
          </w:rPr>
          <w:t>37</w:t>
        </w:r>
      </w:fldSimple>
      <w:bookmarkEnd w:id="101"/>
      <w:r>
        <w:t>.</w:t>
      </w:r>
      <w:r w:rsidRPr="00035980">
        <w:t xml:space="preserve"> Протокол контроля</w:t>
      </w:r>
    </w:p>
    <w:p w:rsidR="00162F3A" w:rsidRPr="00035980" w:rsidRDefault="00162F3A" w:rsidP="00162F3A">
      <w:pPr>
        <w:spacing w:before="120" w:after="120"/>
        <w:ind w:firstLine="709"/>
        <w:contextualSpacing/>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внутридокументных контрольных соотношений. Результат может иметь одно из четырёх возможных значений:</w:t>
      </w:r>
      <w:r w:rsidRPr="00035980">
        <w:rPr>
          <w:noProof/>
        </w:rPr>
        <w:t xml:space="preserve"> </w:t>
      </w:r>
    </w:p>
    <w:p w:rsidR="00162F3A" w:rsidRPr="00035980" w:rsidRDefault="00162F3A" w:rsidP="00162F3A">
      <w:pPr>
        <w:spacing w:before="120" w:after="120"/>
        <w:ind w:firstLine="709"/>
        <w:contextualSpacing/>
      </w:pPr>
      <w:r>
        <w:rPr>
          <w:noProof/>
        </w:rPr>
        <w:t xml:space="preserve"> - </w:t>
      </w:r>
      <w:r w:rsidRPr="00035980">
        <w:rPr>
          <w:noProof/>
        </w:rPr>
        <w:drawing>
          <wp:inline distT="0" distB="0" distL="0" distR="0" wp14:anchorId="10569E69" wp14:editId="6607DBEA">
            <wp:extent cx="495300" cy="20955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50">
                      <a:extLst>
                        <a:ext uri="{28A0092B-C50C-407E-A947-70E740481C1C}">
                          <a14:useLocalDpi xmlns:a14="http://schemas.microsoft.com/office/drawing/2010/main" val="0"/>
                        </a:ext>
                      </a:extLst>
                    </a:blip>
                    <a:srcRect t="49471" r="4443" b="24338"/>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162F3A" w:rsidRPr="00035980" w:rsidRDefault="00162F3A" w:rsidP="00162F3A">
      <w:pPr>
        <w:spacing w:before="120" w:after="120"/>
        <w:ind w:firstLine="709"/>
        <w:contextualSpacing/>
      </w:pPr>
      <w:r>
        <w:t xml:space="preserve"> - </w:t>
      </w:r>
      <w:r w:rsidRPr="00035980">
        <w:rPr>
          <w:noProof/>
        </w:rPr>
        <w:drawing>
          <wp:inline distT="0" distB="0" distL="0" distR="0" wp14:anchorId="568C7B92" wp14:editId="666D6887">
            <wp:extent cx="400049" cy="200025"/>
            <wp:effectExtent l="0" t="0" r="63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07510" cy="203756"/>
                    </a:xfrm>
                    <a:prstGeom prst="rect">
                      <a:avLst/>
                    </a:prstGeom>
                  </pic:spPr>
                </pic:pic>
              </a:graphicData>
            </a:graphic>
          </wp:inline>
        </w:drawing>
      </w:r>
      <w:r w:rsidRPr="00035980">
        <w:t xml:space="preserve"> - в результате проверки выявлены ошибки - предупреждения. Чаще всего такие данные требуют пояснения;</w:t>
      </w:r>
    </w:p>
    <w:p w:rsidR="00162F3A" w:rsidRDefault="00162F3A" w:rsidP="00162F3A">
      <w:pPr>
        <w:spacing w:after="120"/>
        <w:ind w:firstLine="709"/>
        <w:contextualSpacing/>
      </w:pPr>
      <w:r>
        <w:t xml:space="preserve"> - </w:t>
      </w:r>
      <w:r w:rsidRPr="00035980">
        <w:rPr>
          <w:noProof/>
        </w:rPr>
        <w:drawing>
          <wp:inline distT="0" distB="0" distL="0" distR="0" wp14:anchorId="0E4FF0BE" wp14:editId="2BD35981">
            <wp:extent cx="495300" cy="180975"/>
            <wp:effectExtent l="0" t="0" r="0"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50">
                      <a:extLst>
                        <a:ext uri="{28A0092B-C50C-407E-A947-70E740481C1C}">
                          <a14:useLocalDpi xmlns:a14="http://schemas.microsoft.com/office/drawing/2010/main" val="0"/>
                        </a:ext>
                      </a:extLst>
                    </a:blip>
                    <a:srcRect t="77116" r="4443"/>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162F3A" w:rsidRPr="00035980" w:rsidRDefault="00162F3A" w:rsidP="00162F3A">
      <w:pPr>
        <w:spacing w:after="120"/>
        <w:ind w:firstLine="709"/>
        <w:contextualSpacing/>
      </w:pPr>
      <w:r>
        <w:t xml:space="preserve"> - </w:t>
      </w:r>
      <w:r w:rsidRPr="00035980">
        <w:rPr>
          <w:noProof/>
        </w:rPr>
        <w:drawing>
          <wp:inline distT="0" distB="0" distL="0" distR="0" wp14:anchorId="661D7158" wp14:editId="129221C0">
            <wp:extent cx="495300" cy="2476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rsidR="00162F3A" w:rsidRPr="00035980" w:rsidRDefault="00162F3A" w:rsidP="00162F3A">
      <w:pPr>
        <w:spacing w:after="120"/>
        <w:ind w:firstLine="709"/>
        <w:contextualSpacing/>
      </w:pPr>
    </w:p>
    <w:tbl>
      <w:tblPr>
        <w:tblW w:w="10189" w:type="dxa"/>
        <w:tblInd w:w="409" w:type="dxa"/>
        <w:tblLook w:val="01E0" w:firstRow="1" w:lastRow="1" w:firstColumn="1" w:lastColumn="1" w:noHBand="0" w:noVBand="0"/>
      </w:tblPr>
      <w:tblGrid>
        <w:gridCol w:w="719"/>
        <w:gridCol w:w="9470"/>
      </w:tblGrid>
      <w:tr w:rsidR="00162F3A" w:rsidRPr="00A764AD" w:rsidTr="00162F3A">
        <w:trPr>
          <w:trHeight w:val="364"/>
        </w:trPr>
        <w:tc>
          <w:tcPr>
            <w:tcW w:w="719" w:type="dxa"/>
            <w:shd w:val="clear" w:color="auto" w:fill="auto"/>
          </w:tcPr>
          <w:p w:rsidR="00162F3A" w:rsidRPr="00A764AD"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sidRPr="00A764AD">
              <w:rPr>
                <w:rFonts w:ascii="Times New Roman" w:hAnsi="Times New Roman" w:cs="Times New Roman"/>
                <w:noProof/>
                <w:sz w:val="24"/>
                <w:szCs w:val="24"/>
              </w:rPr>
              <w:drawing>
                <wp:inline distT="0" distB="0" distL="0" distR="0" wp14:anchorId="0B2581FE" wp14:editId="38F8AC70">
                  <wp:extent cx="323850" cy="312420"/>
                  <wp:effectExtent l="0" t="0" r="0" b="0"/>
                  <wp:docPr id="40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rsidR="00162F3A" w:rsidRPr="00A764AD" w:rsidRDefault="00162F3A" w:rsidP="00162F3A">
            <w:pPr>
              <w:contextualSpacing/>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162F3A" w:rsidRPr="00A764AD" w:rsidRDefault="00162F3A" w:rsidP="00162F3A">
      <w:pPr>
        <w:spacing w:after="120"/>
        <w:ind w:firstLine="709"/>
        <w:contextualSpacing/>
        <w:rPr>
          <w:u w:val="single"/>
        </w:rPr>
      </w:pPr>
    </w:p>
    <w:p w:rsidR="00162F3A" w:rsidRDefault="00162F3A" w:rsidP="00565BD0">
      <w:pPr>
        <w:pStyle w:val="4a"/>
        <w:numPr>
          <w:ilvl w:val="3"/>
          <w:numId w:val="34"/>
        </w:numPr>
        <w:spacing w:line="360" w:lineRule="auto"/>
      </w:pPr>
      <w:bookmarkStart w:id="102" w:name="_Toc492030427"/>
      <w:bookmarkStart w:id="103" w:name="_Toc493242720"/>
      <w:bookmarkStart w:id="104" w:name="_Toc57376114"/>
      <w:r>
        <w:t xml:space="preserve">Проверка </w:t>
      </w:r>
      <w:proofErr w:type="spellStart"/>
      <w:r>
        <w:t>междокументных</w:t>
      </w:r>
      <w:proofErr w:type="spellEnd"/>
      <w:r>
        <w:t xml:space="preserve"> контрольных соотношений</w:t>
      </w:r>
      <w:bookmarkEnd w:id="102"/>
      <w:bookmarkEnd w:id="103"/>
      <w:bookmarkEnd w:id="104"/>
    </w:p>
    <w:p w:rsidR="00162F3A" w:rsidRDefault="00162F3A" w:rsidP="00162F3A">
      <w:pPr>
        <w:spacing w:before="120"/>
        <w:ind w:firstLine="709"/>
        <w:contextualSpacing/>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w:t>
      </w:r>
    </w:p>
    <w:p w:rsidR="00162F3A" w:rsidRDefault="00162F3A" w:rsidP="00162F3A">
      <w:pPr>
        <w:spacing w:before="120"/>
        <w:ind w:firstLine="709"/>
        <w:contextualSpacing/>
        <w:rPr>
          <w:b/>
        </w:rPr>
      </w:pPr>
      <w:r w:rsidRPr="00035980">
        <w:t xml:space="preserve">Для запуска проверки необходимо </w:t>
      </w:r>
      <w:r>
        <w:t xml:space="preserve">на панели инструментов выбрать опцию </w:t>
      </w:r>
      <w:r w:rsidRPr="0030653F">
        <w:rPr>
          <w:b/>
        </w:rPr>
        <w:t xml:space="preserve">«Проверка КС»  - «Проверить </w:t>
      </w:r>
      <w:proofErr w:type="spellStart"/>
      <w:r w:rsidRPr="0030653F">
        <w:rPr>
          <w:b/>
        </w:rPr>
        <w:t>междокументные</w:t>
      </w:r>
      <w:proofErr w:type="spellEnd"/>
      <w:r w:rsidRPr="0030653F">
        <w:rPr>
          <w:b/>
        </w:rPr>
        <w:t xml:space="preserve"> КС».  </w:t>
      </w:r>
    </w:p>
    <w:p w:rsidR="00162F3A" w:rsidRDefault="00162F3A" w:rsidP="00162F3A">
      <w:pPr>
        <w:spacing w:before="120"/>
        <w:ind w:firstLine="709"/>
        <w:contextualSpacing/>
      </w:pPr>
      <w:r w:rsidRPr="00035980">
        <w:t>При выборе пункта «Провер</w:t>
      </w:r>
      <w:r>
        <w:t>ить</w:t>
      </w:r>
      <w:r w:rsidRPr="00035980">
        <w:t xml:space="preserve"> </w:t>
      </w:r>
      <w:proofErr w:type="spellStart"/>
      <w:r w:rsidRPr="00035980">
        <w:t>междокументны</w:t>
      </w:r>
      <w:r>
        <w:t>е</w:t>
      </w:r>
      <w:proofErr w:type="spellEnd"/>
      <w:r w:rsidRPr="00035980">
        <w:t xml:space="preserve"> КС» на экране п</w:t>
      </w:r>
      <w:r>
        <w:t xml:space="preserve">оявится список групп правил МДКС для данной отчетной формы </w:t>
      </w:r>
      <w:r w:rsidRPr="0030653F">
        <w:rPr>
          <w:i/>
        </w:rPr>
        <w:t>(</w:t>
      </w:r>
      <w:r w:rsidR="00B27C90" w:rsidRPr="00B27C90">
        <w:rPr>
          <w:i/>
        </w:rPr>
        <w:fldChar w:fldCharType="begin"/>
      </w:r>
      <w:r w:rsidR="00B27C90" w:rsidRPr="00B27C90">
        <w:rPr>
          <w:i/>
        </w:rPr>
        <w:instrText xml:space="preserve"> REF _Ref19019488 \h  \* MERGEFORMAT </w:instrText>
      </w:r>
      <w:r w:rsidR="00B27C90" w:rsidRPr="00B27C90">
        <w:rPr>
          <w:i/>
        </w:rPr>
      </w:r>
      <w:r w:rsidR="00B27C90" w:rsidRPr="00B27C90">
        <w:rPr>
          <w:i/>
        </w:rPr>
        <w:fldChar w:fldCharType="separate"/>
      </w:r>
      <w:r w:rsidR="00B27C90" w:rsidRPr="00B27C90">
        <w:rPr>
          <w:i/>
        </w:rPr>
        <w:t xml:space="preserve">Рисунок </w:t>
      </w:r>
      <w:r w:rsidR="00B27C90" w:rsidRPr="00B27C90">
        <w:rPr>
          <w:i/>
          <w:noProof/>
        </w:rPr>
        <w:t>38</w:t>
      </w:r>
      <w:r w:rsidR="00B27C90" w:rsidRPr="00B27C90">
        <w:rPr>
          <w:i/>
        </w:rPr>
        <w:fldChar w:fldCharType="end"/>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обе формы отчета, созданные в программе, согласно контрольным соотношениям. </w:t>
      </w:r>
      <w:r>
        <w:t>Отмечать дополнительно группы правил не нужно.</w:t>
      </w:r>
    </w:p>
    <w:p w:rsidR="00162F3A" w:rsidRDefault="00162F3A" w:rsidP="00162F3A">
      <w:pPr>
        <w:spacing w:before="120"/>
        <w:ind w:firstLine="709"/>
        <w:contextualSpacing/>
      </w:pPr>
    </w:p>
    <w:p w:rsidR="00162F3A" w:rsidRDefault="00CE0EB4" w:rsidP="00162F3A">
      <w:pPr>
        <w:spacing w:before="120"/>
        <w:contextualSpacing/>
        <w:jc w:val="center"/>
      </w:pPr>
      <w:r>
        <w:rPr>
          <w:noProof/>
        </w:rPr>
        <w:drawing>
          <wp:inline distT="0" distB="0" distL="0" distR="0" wp14:anchorId="36FC233F" wp14:editId="01E10A92">
            <wp:extent cx="5768789" cy="2665563"/>
            <wp:effectExtent l="0" t="0" r="381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8835" cy="2665584"/>
                    </a:xfrm>
                    <a:prstGeom prst="rect">
                      <a:avLst/>
                    </a:prstGeom>
                    <a:noFill/>
                    <a:ln>
                      <a:noFill/>
                    </a:ln>
                  </pic:spPr>
                </pic:pic>
              </a:graphicData>
            </a:graphic>
          </wp:inline>
        </w:drawing>
      </w:r>
    </w:p>
    <w:p w:rsidR="00162F3A" w:rsidRDefault="00162F3A" w:rsidP="006D362B">
      <w:pPr>
        <w:pStyle w:val="affffff2"/>
        <w:spacing w:line="480" w:lineRule="auto"/>
        <w:jc w:val="center"/>
      </w:pPr>
      <w:bookmarkStart w:id="105" w:name="_Ref19019488"/>
      <w:r>
        <w:t xml:space="preserve">Рисунок </w:t>
      </w:r>
      <w:fldSimple w:instr=" SEQ Рисунок \* ARABIC ">
        <w:r w:rsidR="00072FF5">
          <w:rPr>
            <w:noProof/>
          </w:rPr>
          <w:t>38</w:t>
        </w:r>
      </w:fldSimple>
      <w:bookmarkEnd w:id="105"/>
      <w:r>
        <w:t xml:space="preserve">. Проверка </w:t>
      </w:r>
      <w:proofErr w:type="spellStart"/>
      <w:r>
        <w:t>междокументных</w:t>
      </w:r>
      <w:proofErr w:type="spellEnd"/>
      <w:r>
        <w:t xml:space="preserve"> КС</w:t>
      </w:r>
    </w:p>
    <w:p w:rsidR="00162F3A" w:rsidRPr="00035980" w:rsidRDefault="00162F3A" w:rsidP="00162F3A">
      <w:pPr>
        <w:spacing w:before="120"/>
        <w:ind w:firstLine="709"/>
        <w:contextualSpacing/>
      </w:pPr>
      <w:r w:rsidRPr="00035980">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rsidR="00162F3A" w:rsidRDefault="00162F3A" w:rsidP="00162F3A">
      <w:pPr>
        <w:spacing w:after="120"/>
        <w:ind w:firstLine="709"/>
        <w:contextualSpacing/>
      </w:pPr>
      <w:r w:rsidRPr="00035980">
        <w:t xml:space="preserve">Колонка </w:t>
      </w:r>
      <w:r w:rsidRPr="00CA744B">
        <w:rPr>
          <w:b/>
        </w:rPr>
        <w:t>МДКС</w:t>
      </w:r>
      <w:r>
        <w:t xml:space="preserve"> </w:t>
      </w:r>
      <w:r w:rsidRPr="00035980">
        <w:t xml:space="preserve">в реестре отчетов отображает информацию о прохождении </w:t>
      </w:r>
      <w:proofErr w:type="spellStart"/>
      <w:r w:rsidRPr="00035980">
        <w:t>междокум</w:t>
      </w:r>
      <w:r>
        <w:t>ентных</w:t>
      </w:r>
      <w:proofErr w:type="spellEnd"/>
      <w:r>
        <w:t xml:space="preserve"> контрольных соотношений и может принимать следующие возможные значения:</w:t>
      </w:r>
    </w:p>
    <w:p w:rsidR="00162F3A" w:rsidRPr="00035980" w:rsidRDefault="00162F3A" w:rsidP="00162F3A">
      <w:pPr>
        <w:spacing w:before="120" w:after="120"/>
        <w:ind w:firstLine="709"/>
        <w:contextualSpacing/>
      </w:pPr>
      <w:r>
        <w:rPr>
          <w:noProof/>
        </w:rPr>
        <w:t xml:space="preserve"> - </w:t>
      </w:r>
      <w:r>
        <w:rPr>
          <w:noProof/>
        </w:rPr>
        <w:drawing>
          <wp:inline distT="0" distB="0" distL="0" distR="0" wp14:anchorId="315F3EFC" wp14:editId="2E000904">
            <wp:extent cx="752475" cy="190500"/>
            <wp:effectExtent l="0" t="0" r="952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752475" cy="190500"/>
                    </a:xfrm>
                    <a:prstGeom prst="rect">
                      <a:avLst/>
                    </a:prstGeom>
                  </pic:spPr>
                </pic:pic>
              </a:graphicData>
            </a:graphic>
          </wp:inline>
        </w:drawing>
      </w:r>
      <w:r w:rsidRPr="00035980">
        <w:rPr>
          <w:noProof/>
        </w:rPr>
        <w:t xml:space="preserve"> </w:t>
      </w:r>
      <w:r w:rsidRPr="00035980">
        <w:t xml:space="preserve">- </w:t>
      </w:r>
      <w:r>
        <w:t>е</w:t>
      </w:r>
      <w:r w:rsidRPr="00035980">
        <w:t xml:space="preserve">сли проверка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rsidR="00162F3A" w:rsidRPr="00035980" w:rsidRDefault="00162F3A" w:rsidP="00162F3A">
      <w:pPr>
        <w:spacing w:before="120" w:after="120"/>
        <w:ind w:firstLine="709"/>
        <w:contextualSpacing/>
      </w:pPr>
      <w:r>
        <w:t xml:space="preserve"> - </w:t>
      </w:r>
      <w:r>
        <w:rPr>
          <w:noProof/>
        </w:rPr>
        <w:drawing>
          <wp:inline distT="0" distB="0" distL="0" distR="0" wp14:anchorId="5266A329" wp14:editId="468E4B63">
            <wp:extent cx="790575" cy="209550"/>
            <wp:effectExtent l="0" t="0" r="952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790575" cy="209550"/>
                    </a:xfrm>
                    <a:prstGeom prst="rect">
                      <a:avLst/>
                    </a:prstGeom>
                  </pic:spPr>
                </pic:pic>
              </a:graphicData>
            </a:graphic>
          </wp:inline>
        </w:drawing>
      </w:r>
      <w:r w:rsidRPr="00035980">
        <w:t xml:space="preserve"> - </w:t>
      </w:r>
      <w:r>
        <w:t>данная ячейка будет окрашена в желтый цвет, в случае, если по итогам проверки МДКС в протоколе присутствуют только ошибки-предупреждения, либо в случае внесения  изменений в отчеты, участвовавшие в проверке (требуется перепроверка);</w:t>
      </w:r>
    </w:p>
    <w:p w:rsidR="00162F3A" w:rsidRPr="00035980" w:rsidRDefault="00162F3A" w:rsidP="00162F3A">
      <w:pPr>
        <w:spacing w:after="120"/>
        <w:ind w:firstLine="709"/>
        <w:contextualSpacing/>
      </w:pPr>
      <w:r>
        <w:rPr>
          <w:noProof/>
        </w:rPr>
        <w:t xml:space="preserve"> - </w:t>
      </w:r>
      <w:r>
        <w:rPr>
          <w:noProof/>
        </w:rPr>
        <w:drawing>
          <wp:inline distT="0" distB="0" distL="0" distR="0" wp14:anchorId="5BEEF998" wp14:editId="79EA13E2">
            <wp:extent cx="790575" cy="200025"/>
            <wp:effectExtent l="0" t="0" r="9525"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790575" cy="200025"/>
                    </a:xfrm>
                    <a:prstGeom prst="rect">
                      <a:avLst/>
                    </a:prstGeom>
                  </pic:spPr>
                </pic:pic>
              </a:graphicData>
            </a:graphic>
          </wp:inline>
        </w:drawing>
      </w:r>
      <w:r w:rsidRPr="00035980">
        <w:rPr>
          <w:noProof/>
        </w:rPr>
        <w:t xml:space="preserve"> </w:t>
      </w:r>
      <w:r w:rsidRPr="00035980">
        <w:t>-</w:t>
      </w:r>
      <w:r>
        <w:t xml:space="preserve"> к</w:t>
      </w:r>
      <w:r w:rsidRPr="00035980">
        <w:t>расный цвет означает, что среди проверенных групп МДКС имеются группы с ошибками</w:t>
      </w:r>
      <w:proofErr w:type="gramStart"/>
      <w:r>
        <w:t xml:space="preserve"> В</w:t>
      </w:r>
      <w:proofErr w:type="gramEnd"/>
      <w:r>
        <w:t xml:space="preserve"> данном примере только три из девяти возможных групп МДКС были пройдены успешно</w:t>
      </w:r>
      <w:r w:rsidRPr="00035980">
        <w:t>;</w:t>
      </w:r>
    </w:p>
    <w:p w:rsidR="00162F3A" w:rsidRPr="00035980" w:rsidRDefault="00162F3A" w:rsidP="00162F3A">
      <w:pPr>
        <w:spacing w:after="120"/>
        <w:ind w:firstLine="709"/>
        <w:contextualSpacing/>
      </w:pPr>
      <w:r>
        <w:t xml:space="preserve"> - </w:t>
      </w:r>
      <w:r>
        <w:rPr>
          <w:noProof/>
        </w:rPr>
        <w:drawing>
          <wp:inline distT="0" distB="0" distL="0" distR="0" wp14:anchorId="2409B2E0" wp14:editId="231FF2E6">
            <wp:extent cx="809625" cy="209550"/>
            <wp:effectExtent l="0" t="0" r="952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809625" cy="209550"/>
                    </a:xfrm>
                    <a:prstGeom prst="rect">
                      <a:avLst/>
                    </a:prstGeom>
                  </pic:spPr>
                </pic:pic>
              </a:graphicData>
            </a:graphic>
          </wp:inline>
        </w:drawing>
      </w:r>
      <w:r w:rsidRPr="00035980">
        <w:t xml:space="preserve"> - проверка </w:t>
      </w:r>
      <w:r>
        <w:t>МД</w:t>
      </w:r>
      <w:r w:rsidRPr="00035980">
        <w:t>КС после последнего изменения формы не проводилась.</w:t>
      </w:r>
    </w:p>
    <w:p w:rsidR="00162F3A" w:rsidRDefault="00162F3A" w:rsidP="00162F3A">
      <w:pPr>
        <w:spacing w:after="120"/>
        <w:ind w:firstLine="709"/>
        <w:contextualSpacing/>
      </w:pPr>
    </w:p>
    <w:p w:rsidR="00162F3A" w:rsidRPr="00035980" w:rsidRDefault="00162F3A" w:rsidP="00162F3A">
      <w:pPr>
        <w:spacing w:after="120"/>
        <w:ind w:firstLine="709"/>
        <w:contextualSpacing/>
      </w:pPr>
      <w:r w:rsidRPr="00035980">
        <w:t xml:space="preserve"> Для просмотра информации о проверенных </w:t>
      </w:r>
      <w:proofErr w:type="spellStart"/>
      <w:r w:rsidRPr="00035980">
        <w:t>междокументных</w:t>
      </w:r>
      <w:proofErr w:type="spellEnd"/>
      <w:r w:rsidRPr="00035980">
        <w:t xml:space="preserve"> контрольных соотношениях необходимо перейти по ссылке из колонки </w:t>
      </w:r>
      <w:r w:rsidRPr="00E33724">
        <w:rPr>
          <w:b/>
          <w:i/>
        </w:rPr>
        <w:t>МДКС</w:t>
      </w:r>
      <w:r w:rsidRPr="00035980">
        <w:t>.</w:t>
      </w:r>
    </w:p>
    <w:p w:rsidR="00162F3A" w:rsidRDefault="00162F3A" w:rsidP="00162F3A">
      <w:pPr>
        <w:spacing w:before="120" w:after="120"/>
        <w:ind w:firstLine="709"/>
        <w:contextualSpacing/>
      </w:pPr>
    </w:p>
    <w:p w:rsidR="00162F3A" w:rsidRPr="00FC1BE6" w:rsidRDefault="00162F3A" w:rsidP="00565BD0">
      <w:pPr>
        <w:pStyle w:val="4a"/>
        <w:numPr>
          <w:ilvl w:val="3"/>
          <w:numId w:val="34"/>
        </w:numPr>
        <w:spacing w:line="360" w:lineRule="auto"/>
      </w:pPr>
      <w:bookmarkStart w:id="106" w:name="_Toc493242721"/>
      <w:bookmarkStart w:id="107" w:name="_Toc57376115"/>
      <w:r w:rsidRPr="00FC1BE6">
        <w:t>Выходные формы</w:t>
      </w:r>
      <w:bookmarkEnd w:id="106"/>
      <w:bookmarkEnd w:id="107"/>
    </w:p>
    <w:p w:rsidR="00162F3A" w:rsidRDefault="00162F3A" w:rsidP="00162F3A">
      <w:pPr>
        <w:spacing w:before="120" w:line="276" w:lineRule="auto"/>
        <w:ind w:firstLine="709"/>
        <w:contextualSpacing/>
      </w:pPr>
      <w:r>
        <w:t xml:space="preserve">Пункт </w:t>
      </w:r>
      <w:r w:rsidRPr="0082768C">
        <w:rPr>
          <w:b/>
        </w:rPr>
        <w:t>Проверка КС</w:t>
      </w:r>
      <w:r>
        <w:t xml:space="preserve"> - </w:t>
      </w:r>
      <w:r w:rsidRPr="00BF4BE5">
        <w:rPr>
          <w:b/>
        </w:rPr>
        <w:t>Выходн</w:t>
      </w:r>
      <w:r>
        <w:rPr>
          <w:b/>
        </w:rPr>
        <w:t>ые</w:t>
      </w:r>
      <w:r w:rsidRPr="00BF4BE5">
        <w:rPr>
          <w:b/>
        </w:rPr>
        <w:t xml:space="preserve"> форм</w:t>
      </w:r>
      <w:r>
        <w:rPr>
          <w:b/>
        </w:rPr>
        <w:t>ы</w:t>
      </w:r>
      <w:r w:rsidRPr="00723125">
        <w:t xml:space="preserve"> – это небольшая </w:t>
      </w:r>
      <w:r>
        <w:t>выборка, заложенная в программе</w:t>
      </w:r>
      <w:r w:rsidRPr="00D47232">
        <w:rPr>
          <w:rFonts w:ascii="Arial Narrow" w:hAnsi="Arial Narrow"/>
        </w:rPr>
        <w:t>.</w:t>
      </w:r>
      <w:r>
        <w:rPr>
          <w:rFonts w:ascii="Arial Narrow" w:hAnsi="Arial Narrow"/>
        </w:rPr>
        <w:t xml:space="preserve"> </w:t>
      </w:r>
      <w:r>
        <w:t xml:space="preserve">Выходная форма </w:t>
      </w:r>
      <w:r w:rsidRPr="00EE7478">
        <w:rPr>
          <w:i/>
        </w:rPr>
        <w:t>(</w:t>
      </w:r>
      <w:r w:rsidRPr="00EE7478">
        <w:rPr>
          <w:i/>
        </w:rPr>
        <w:fldChar w:fldCharType="begin"/>
      </w:r>
      <w:r w:rsidRPr="00EE7478">
        <w:rPr>
          <w:i/>
        </w:rPr>
        <w:instrText xml:space="preserve"> REF _Ref492647969 \h </w:instrText>
      </w:r>
      <w:r>
        <w:rPr>
          <w:i/>
        </w:rPr>
        <w:instrText xml:space="preserve"> \* MERGEFORMAT </w:instrText>
      </w:r>
      <w:r w:rsidRPr="00EE7478">
        <w:rPr>
          <w:i/>
        </w:rPr>
      </w:r>
      <w:r w:rsidRPr="00EE7478">
        <w:rPr>
          <w:i/>
        </w:rPr>
        <w:fldChar w:fldCharType="separate"/>
      </w:r>
      <w:r w:rsidR="00072FF5" w:rsidRPr="00072FF5">
        <w:rPr>
          <w:i/>
        </w:rPr>
        <w:t xml:space="preserve">Рисунок </w:t>
      </w:r>
      <w:r w:rsidR="00072FF5" w:rsidRPr="00072FF5">
        <w:rPr>
          <w:i/>
          <w:noProof/>
        </w:rPr>
        <w:t>39</w:t>
      </w:r>
      <w:r w:rsidRPr="00EE7478">
        <w:rPr>
          <w:i/>
        </w:rPr>
        <w:fldChar w:fldCharType="end"/>
      </w:r>
      <w:r>
        <w:t>) бывает трех видов: Группировка по ВР,  План/ Факт/ Процент исполнения,  Сравнение с предыдущим годом.</w:t>
      </w:r>
    </w:p>
    <w:p w:rsidR="00162F3A" w:rsidRDefault="00162F3A" w:rsidP="00162F3A">
      <w:pPr>
        <w:spacing w:before="120" w:line="276" w:lineRule="auto"/>
        <w:ind w:firstLine="709"/>
        <w:contextualSpacing/>
      </w:pPr>
    </w:p>
    <w:p w:rsidR="00162F3A" w:rsidRDefault="00162F3A" w:rsidP="00162F3A">
      <w:pPr>
        <w:spacing w:before="120" w:line="276" w:lineRule="auto"/>
        <w:ind w:firstLine="360"/>
        <w:contextualSpacing/>
        <w:jc w:val="center"/>
        <w:rPr>
          <w:noProof/>
        </w:rPr>
      </w:pPr>
      <w:r w:rsidRPr="0082768C">
        <w:rPr>
          <w:noProof/>
        </w:rPr>
        <w:t xml:space="preserve"> </w:t>
      </w:r>
      <w:r w:rsidR="00976A79">
        <w:rPr>
          <w:noProof/>
        </w:rPr>
        <w:drawing>
          <wp:inline distT="0" distB="0" distL="0" distR="0" wp14:anchorId="1BB62BE3" wp14:editId="36BE5E22">
            <wp:extent cx="4153061" cy="1984076"/>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53495" cy="1984283"/>
                    </a:xfrm>
                    <a:prstGeom prst="rect">
                      <a:avLst/>
                    </a:prstGeom>
                    <a:noFill/>
                    <a:ln>
                      <a:noFill/>
                    </a:ln>
                  </pic:spPr>
                </pic:pic>
              </a:graphicData>
            </a:graphic>
          </wp:inline>
        </w:drawing>
      </w:r>
    </w:p>
    <w:p w:rsidR="00162F3A" w:rsidRDefault="00162F3A" w:rsidP="006D362B">
      <w:pPr>
        <w:pStyle w:val="affffff2"/>
        <w:spacing w:line="480" w:lineRule="auto"/>
        <w:jc w:val="center"/>
      </w:pPr>
      <w:bookmarkStart w:id="108" w:name="_Ref492647969"/>
      <w:r>
        <w:t xml:space="preserve">Рисунок </w:t>
      </w:r>
      <w:fldSimple w:instr=" SEQ Рисунок \* ARABIC ">
        <w:r w:rsidR="00072FF5">
          <w:rPr>
            <w:noProof/>
          </w:rPr>
          <w:t>39</w:t>
        </w:r>
      </w:fldSimple>
      <w:bookmarkEnd w:id="108"/>
      <w:r>
        <w:t>. Выходные формы</w:t>
      </w:r>
    </w:p>
    <w:p w:rsidR="00162F3A" w:rsidRDefault="00162F3A" w:rsidP="00162F3A">
      <w:pPr>
        <w:spacing w:before="120" w:line="276" w:lineRule="auto"/>
        <w:ind w:firstLine="709"/>
        <w:contextualSpacing/>
      </w:pPr>
      <w:r>
        <w:t xml:space="preserve">После выбора вида выходной формы необходимо отметить колонки и строки, которые будут участвовать в </w:t>
      </w:r>
      <w:proofErr w:type="gramStart"/>
      <w:r>
        <w:t>формировании</w:t>
      </w:r>
      <w:proofErr w:type="gramEnd"/>
      <w:r>
        <w:t xml:space="preserve"> выходной </w:t>
      </w:r>
      <w:r w:rsidRPr="00F239BA">
        <w:t>формы (</w:t>
      </w:r>
      <w:r w:rsidR="001A17A9" w:rsidRPr="001A17A9">
        <w:rPr>
          <w:i/>
        </w:rPr>
        <w:fldChar w:fldCharType="begin"/>
      </w:r>
      <w:r w:rsidR="001A17A9" w:rsidRPr="001A17A9">
        <w:rPr>
          <w:i/>
        </w:rPr>
        <w:instrText xml:space="preserve"> REF _Ref19026473 \h  \* MERGEFORMAT </w:instrText>
      </w:r>
      <w:r w:rsidR="001A17A9" w:rsidRPr="001A17A9">
        <w:rPr>
          <w:i/>
        </w:rPr>
      </w:r>
      <w:r w:rsidR="001A17A9" w:rsidRPr="001A17A9">
        <w:rPr>
          <w:i/>
        </w:rPr>
        <w:fldChar w:fldCharType="separate"/>
      </w:r>
      <w:r w:rsidR="001A17A9" w:rsidRPr="001A17A9">
        <w:rPr>
          <w:i/>
        </w:rPr>
        <w:t xml:space="preserve">Рисунок </w:t>
      </w:r>
      <w:r w:rsidR="001A17A9" w:rsidRPr="001A17A9">
        <w:rPr>
          <w:i/>
          <w:noProof/>
        </w:rPr>
        <w:t>40</w:t>
      </w:r>
      <w:r w:rsidR="001A17A9" w:rsidRPr="001A17A9">
        <w:rPr>
          <w:i/>
        </w:rPr>
        <w:fldChar w:fldCharType="end"/>
      </w:r>
      <w:r w:rsidRPr="00F239BA">
        <w:t>).</w:t>
      </w:r>
      <w:r>
        <w:t xml:space="preserve"> Результатом выходной формы является таблица в документе </w:t>
      </w:r>
      <w:r>
        <w:rPr>
          <w:lang w:val="en-US"/>
        </w:rPr>
        <w:t>Excel</w:t>
      </w:r>
      <w:r>
        <w:t>, где будут отражены значения из отчета (или отчетов при выборе «Сравнение с предыдущим годом») по выбранным колонкам и строкам.</w:t>
      </w:r>
    </w:p>
    <w:p w:rsidR="00162F3A" w:rsidRPr="0057761C" w:rsidRDefault="00162F3A" w:rsidP="00162F3A">
      <w:pPr>
        <w:spacing w:before="120" w:line="276" w:lineRule="auto"/>
        <w:ind w:firstLine="360"/>
        <w:contextualSpacing/>
      </w:pPr>
    </w:p>
    <w:p w:rsidR="00162F3A" w:rsidRPr="00F66242" w:rsidRDefault="008A0036" w:rsidP="00162F3A">
      <w:pPr>
        <w:spacing w:before="120" w:line="276" w:lineRule="auto"/>
        <w:ind w:firstLine="360"/>
        <w:contextualSpacing/>
        <w:jc w:val="center"/>
      </w:pPr>
      <w:r>
        <w:rPr>
          <w:noProof/>
        </w:rPr>
        <w:drawing>
          <wp:inline distT="0" distB="0" distL="0" distR="0" wp14:anchorId="402E20CF" wp14:editId="44AD729A">
            <wp:extent cx="4203156" cy="2199736"/>
            <wp:effectExtent l="0" t="0" r="698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03122" cy="2199718"/>
                    </a:xfrm>
                    <a:prstGeom prst="rect">
                      <a:avLst/>
                    </a:prstGeom>
                    <a:noFill/>
                    <a:ln>
                      <a:noFill/>
                    </a:ln>
                  </pic:spPr>
                </pic:pic>
              </a:graphicData>
            </a:graphic>
          </wp:inline>
        </w:drawing>
      </w:r>
    </w:p>
    <w:p w:rsidR="00162F3A" w:rsidRDefault="00162F3A" w:rsidP="006D362B">
      <w:pPr>
        <w:pStyle w:val="affffff2"/>
        <w:spacing w:line="480" w:lineRule="auto"/>
        <w:jc w:val="center"/>
      </w:pPr>
      <w:bookmarkStart w:id="109" w:name="_Ref19026473"/>
      <w:r>
        <w:t xml:space="preserve">Рисунок </w:t>
      </w:r>
      <w:fldSimple w:instr=" SEQ Рисунок \* ARABIC ">
        <w:r w:rsidR="00072FF5">
          <w:rPr>
            <w:noProof/>
          </w:rPr>
          <w:t>40</w:t>
        </w:r>
      </w:fldSimple>
      <w:bookmarkEnd w:id="109"/>
      <w:r>
        <w:t>. Выбор значений для выходной формы</w:t>
      </w:r>
    </w:p>
    <w:p w:rsidR="00162F3A" w:rsidRDefault="001A17A9" w:rsidP="00162F3A">
      <w:pPr>
        <w:spacing w:line="276" w:lineRule="auto"/>
        <w:contextualSpacing/>
        <w:jc w:val="center"/>
      </w:pPr>
      <w:r>
        <w:rPr>
          <w:noProof/>
        </w:rPr>
        <w:drawing>
          <wp:inline distT="0" distB="0" distL="0" distR="0" wp14:anchorId="4D1249C6" wp14:editId="51A503E0">
            <wp:extent cx="3921634" cy="2743200"/>
            <wp:effectExtent l="0" t="0" r="317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21535" cy="2743131"/>
                    </a:xfrm>
                    <a:prstGeom prst="rect">
                      <a:avLst/>
                    </a:prstGeom>
                    <a:noFill/>
                    <a:ln>
                      <a:noFill/>
                    </a:ln>
                  </pic:spPr>
                </pic:pic>
              </a:graphicData>
            </a:graphic>
          </wp:inline>
        </w:drawing>
      </w:r>
    </w:p>
    <w:p w:rsidR="00162F3A" w:rsidRDefault="00162F3A" w:rsidP="006D362B">
      <w:pPr>
        <w:pStyle w:val="affffff2"/>
        <w:spacing w:line="480" w:lineRule="auto"/>
        <w:jc w:val="center"/>
      </w:pPr>
      <w:r>
        <w:t xml:space="preserve">Рисунок </w:t>
      </w:r>
      <w:fldSimple w:instr=" SEQ Рисунок \* ARABIC ">
        <w:r w:rsidR="00072FF5">
          <w:rPr>
            <w:noProof/>
          </w:rPr>
          <w:t>41</w:t>
        </w:r>
      </w:fldSimple>
      <w:r>
        <w:t>. Выбор значений для выходной формы</w:t>
      </w:r>
    </w:p>
    <w:p w:rsidR="00162F3A" w:rsidRDefault="00162F3A" w:rsidP="00565BD0">
      <w:pPr>
        <w:pStyle w:val="4a"/>
        <w:numPr>
          <w:ilvl w:val="3"/>
          <w:numId w:val="34"/>
        </w:numPr>
        <w:spacing w:line="360" w:lineRule="auto"/>
      </w:pPr>
      <w:bookmarkStart w:id="110" w:name="_Toc493242722"/>
      <w:bookmarkStart w:id="111" w:name="_Toc57376116"/>
      <w:r>
        <w:t>Сравнить отчеты по содержимому</w:t>
      </w:r>
      <w:bookmarkEnd w:id="110"/>
      <w:bookmarkEnd w:id="111"/>
    </w:p>
    <w:p w:rsidR="00162F3A" w:rsidRPr="00894D7D" w:rsidRDefault="00162F3A" w:rsidP="00162F3A">
      <w:pPr>
        <w:ind w:firstLine="708"/>
      </w:pPr>
      <w:r w:rsidRPr="00894D7D">
        <w:t xml:space="preserve">В </w:t>
      </w:r>
      <w:r>
        <w:t>ПК «Свод-СМАРТ»</w:t>
      </w:r>
      <w:r w:rsidRPr="00894D7D">
        <w:t xml:space="preserve"> существует возможность сравнения отчетов по их содержимому.  Данная опция облегчает работу пользователя, например, </w:t>
      </w:r>
      <w:r>
        <w:t>при</w:t>
      </w:r>
      <w:r w:rsidRPr="00894D7D">
        <w:t xml:space="preserve"> анализ</w:t>
      </w:r>
      <w:r>
        <w:t>е</w:t>
      </w:r>
      <w:r w:rsidRPr="00894D7D">
        <w:t xml:space="preserve"> </w:t>
      </w:r>
      <w:r>
        <w:t>идентичных</w:t>
      </w:r>
      <w:r w:rsidRPr="00894D7D">
        <w:t xml:space="preserve"> отчетных </w:t>
      </w:r>
      <w:r>
        <w:t>форм</w:t>
      </w:r>
      <w:r w:rsidRPr="00894D7D">
        <w:t xml:space="preserve"> по разным организациям за аналогичные периоды.</w:t>
      </w:r>
    </w:p>
    <w:p w:rsidR="00162F3A" w:rsidRPr="00894D7D" w:rsidRDefault="00162F3A" w:rsidP="00162F3A">
      <w:pPr>
        <w:ind w:firstLine="708"/>
      </w:pPr>
      <w:r w:rsidRPr="00894D7D">
        <w:t xml:space="preserve">Для сравнения отчетных данных необходимо в режиме «Работа с отчетностью» выделить </w:t>
      </w:r>
      <w:r>
        <w:t xml:space="preserve">две отчетные формы </w:t>
      </w:r>
      <w:r w:rsidRPr="00894D7D">
        <w:t>и выбрать опцию «</w:t>
      </w:r>
      <w:r w:rsidRPr="00D72F07">
        <w:rPr>
          <w:b/>
        </w:rPr>
        <w:t>Контроль КС» - «Сравнить отчеты по содержимому»</w:t>
      </w:r>
      <w:r w:rsidRPr="00894D7D">
        <w:t xml:space="preserve"> на панели инструментов.</w:t>
      </w:r>
    </w:p>
    <w:p w:rsidR="00162F3A" w:rsidRDefault="00162F3A" w:rsidP="00162F3A">
      <w:r w:rsidRPr="00894D7D">
        <w:tab/>
      </w:r>
      <w:r>
        <w:t xml:space="preserve">Будет запущен процесс сравнения отчетов. Сравнение выбранных отчетов будет проведено </w:t>
      </w:r>
      <w:proofErr w:type="spellStart"/>
      <w:r>
        <w:t>потаблично</w:t>
      </w:r>
      <w:proofErr w:type="spellEnd"/>
      <w:r>
        <w:t xml:space="preserve"> по кодовому показателю отчета. По окончании сравнительного анализа выбранных отчетных форм на экране будет представлен Протокол сравнения </w:t>
      </w:r>
      <w:r w:rsidRPr="00D72F07">
        <w:rPr>
          <w:i/>
        </w:rPr>
        <w:t>(</w:t>
      </w:r>
      <w:r w:rsidR="003E0493" w:rsidRPr="003E0493">
        <w:rPr>
          <w:i/>
        </w:rPr>
        <w:fldChar w:fldCharType="begin"/>
      </w:r>
      <w:r w:rsidR="003E0493" w:rsidRPr="003E0493">
        <w:rPr>
          <w:i/>
        </w:rPr>
        <w:instrText xml:space="preserve"> REF _Ref19026953 \h  \* MERGEFORMAT </w:instrText>
      </w:r>
      <w:r w:rsidR="003E0493" w:rsidRPr="003E0493">
        <w:rPr>
          <w:i/>
        </w:rPr>
      </w:r>
      <w:r w:rsidR="003E0493" w:rsidRPr="003E0493">
        <w:rPr>
          <w:i/>
        </w:rPr>
        <w:fldChar w:fldCharType="separate"/>
      </w:r>
      <w:r w:rsidR="003E0493" w:rsidRPr="003E0493">
        <w:rPr>
          <w:i/>
        </w:rPr>
        <w:t xml:space="preserve">Рисунок </w:t>
      </w:r>
      <w:r w:rsidR="003E0493" w:rsidRPr="003E0493">
        <w:rPr>
          <w:i/>
          <w:noProof/>
        </w:rPr>
        <w:t>42</w:t>
      </w:r>
      <w:r w:rsidR="003E0493" w:rsidRPr="003E0493">
        <w:rPr>
          <w:i/>
        </w:rPr>
        <w:fldChar w:fldCharType="end"/>
      </w:r>
      <w:r w:rsidRPr="00D72F07">
        <w:rPr>
          <w:i/>
        </w:rPr>
        <w:t>).</w:t>
      </w:r>
    </w:p>
    <w:p w:rsidR="00162F3A" w:rsidRDefault="00162F3A" w:rsidP="00162F3A"/>
    <w:p w:rsidR="00162F3A" w:rsidRDefault="006D7269" w:rsidP="00162F3A">
      <w:pPr>
        <w:jc w:val="center"/>
        <w:rPr>
          <w:lang w:val="en-US"/>
        </w:rPr>
      </w:pPr>
      <w:r>
        <w:rPr>
          <w:noProof/>
        </w:rPr>
        <w:drawing>
          <wp:inline distT="0" distB="0" distL="0" distR="0" wp14:anchorId="42928523" wp14:editId="0A0A649D">
            <wp:extent cx="6038491" cy="3453953"/>
            <wp:effectExtent l="0" t="0" r="63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038682" cy="3454062"/>
                    </a:xfrm>
                    <a:prstGeom prst="rect">
                      <a:avLst/>
                    </a:prstGeom>
                    <a:noFill/>
                    <a:ln>
                      <a:noFill/>
                    </a:ln>
                  </pic:spPr>
                </pic:pic>
              </a:graphicData>
            </a:graphic>
          </wp:inline>
        </w:drawing>
      </w:r>
    </w:p>
    <w:p w:rsidR="00162F3A" w:rsidRPr="00D72F07" w:rsidRDefault="00162F3A" w:rsidP="006D362B">
      <w:pPr>
        <w:pStyle w:val="affffff2"/>
        <w:spacing w:line="480" w:lineRule="auto"/>
        <w:jc w:val="center"/>
      </w:pPr>
      <w:bookmarkStart w:id="112" w:name="_Ref19026953"/>
      <w:r>
        <w:t xml:space="preserve">Рисунок </w:t>
      </w:r>
      <w:fldSimple w:instr=" SEQ Рисунок \* ARABIC ">
        <w:r w:rsidR="00072FF5">
          <w:rPr>
            <w:noProof/>
          </w:rPr>
          <w:t>42</w:t>
        </w:r>
      </w:fldSimple>
      <w:bookmarkEnd w:id="112"/>
      <w:r>
        <w:t>.</w:t>
      </w:r>
      <w:r w:rsidRPr="00D72F07">
        <w:t xml:space="preserve"> </w:t>
      </w:r>
      <w:r>
        <w:t>Протокол сравнения отчетов</w:t>
      </w:r>
    </w:p>
    <w:p w:rsidR="00162F3A" w:rsidRDefault="00162F3A" w:rsidP="00162F3A">
      <w:pPr>
        <w:ind w:firstLine="708"/>
      </w:pPr>
      <w:r>
        <w:t xml:space="preserve">При необходимости данный протокол можно вывести на печать, сохранить в форматах </w:t>
      </w:r>
      <w:r>
        <w:rPr>
          <w:lang w:val="en-US"/>
        </w:rPr>
        <w:t>Word</w:t>
      </w:r>
      <w:r>
        <w:t xml:space="preserve">, </w:t>
      </w:r>
      <w:r>
        <w:rPr>
          <w:lang w:val="en-US"/>
        </w:rPr>
        <w:t>Excel</w:t>
      </w:r>
      <w:r>
        <w:t xml:space="preserve"> или </w:t>
      </w:r>
      <w:r>
        <w:rPr>
          <w:lang w:val="en-US"/>
        </w:rPr>
        <w:t>Html</w:t>
      </w:r>
      <w:r>
        <w:t xml:space="preserve"> или отправить по электронной почте.</w:t>
      </w:r>
    </w:p>
    <w:p w:rsidR="00162F3A" w:rsidRDefault="00162F3A" w:rsidP="00162F3A">
      <w:pPr>
        <w:ind w:firstLine="708"/>
      </w:pPr>
    </w:p>
    <w:p w:rsidR="00162F3A" w:rsidRDefault="00162F3A" w:rsidP="00565BD0">
      <w:pPr>
        <w:pStyle w:val="3f4"/>
        <w:numPr>
          <w:ilvl w:val="2"/>
          <w:numId w:val="34"/>
        </w:numPr>
        <w:tabs>
          <w:tab w:val="num" w:pos="1797"/>
        </w:tabs>
        <w:spacing w:line="360" w:lineRule="auto"/>
        <w:ind w:left="1797" w:hanging="1077"/>
      </w:pPr>
      <w:bookmarkStart w:id="113" w:name="_Toc492030429"/>
      <w:bookmarkStart w:id="114" w:name="_Toc493242723"/>
      <w:bookmarkStart w:id="115" w:name="_Toc57376117"/>
      <w:r>
        <w:t>Статусы  отчетов</w:t>
      </w:r>
      <w:bookmarkEnd w:id="113"/>
      <w:bookmarkEnd w:id="114"/>
      <w:bookmarkEnd w:id="115"/>
    </w:p>
    <w:p w:rsidR="00162F3A" w:rsidRDefault="00162F3A" w:rsidP="00162F3A">
      <w:pPr>
        <w:spacing w:after="120"/>
        <w:ind w:firstLine="708"/>
        <w:contextualSpacing/>
      </w:pPr>
      <w:r>
        <w:t xml:space="preserve">В ПК «Свод-СМАРТ» каждый отчет может иметь один из 8 возможных статусов: </w:t>
      </w:r>
      <w:proofErr w:type="gramStart"/>
      <w:r>
        <w:t>«Запланирован», «Редактирование», «Готов к проверке», «На доработке»,</w:t>
      </w:r>
      <w:r w:rsidRPr="00751A79">
        <w:t xml:space="preserve"> </w:t>
      </w:r>
      <w:r>
        <w:t>«Проверяется»,  «Проверен», «Включен в свод», «Утвержден».</w:t>
      </w:r>
      <w:proofErr w:type="gramEnd"/>
      <w:r w:rsidRPr="0098690B">
        <w:t xml:space="preserve"> </w:t>
      </w:r>
      <w:r>
        <w:t>Статус отражает, на какой стадии разработки находится отчет.</w:t>
      </w:r>
    </w:p>
    <w:p w:rsidR="00162F3A" w:rsidRDefault="006D7269" w:rsidP="00162F3A">
      <w:pPr>
        <w:spacing w:after="120" w:line="276" w:lineRule="auto"/>
        <w:ind w:firstLine="708"/>
        <w:contextualSpacing/>
        <w:jc w:val="center"/>
      </w:pPr>
      <w:r>
        <w:rPr>
          <w:noProof/>
        </w:rPr>
        <w:drawing>
          <wp:inline distT="0" distB="0" distL="0" distR="0" wp14:anchorId="4BC286CB" wp14:editId="00B9F696">
            <wp:extent cx="1147313" cy="1480496"/>
            <wp:effectExtent l="0" t="0" r="0" b="571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47561" cy="1480816"/>
                    </a:xfrm>
                    <a:prstGeom prst="rect">
                      <a:avLst/>
                    </a:prstGeom>
                    <a:noFill/>
                    <a:ln>
                      <a:noFill/>
                    </a:ln>
                  </pic:spPr>
                </pic:pic>
              </a:graphicData>
            </a:graphic>
          </wp:inline>
        </w:drawing>
      </w:r>
    </w:p>
    <w:p w:rsidR="00162F3A" w:rsidRDefault="00162F3A" w:rsidP="006D362B">
      <w:pPr>
        <w:pStyle w:val="affffff2"/>
        <w:spacing w:line="480" w:lineRule="auto"/>
        <w:jc w:val="center"/>
      </w:pPr>
      <w:r>
        <w:t xml:space="preserve">Рисунок </w:t>
      </w:r>
      <w:fldSimple w:instr=" SEQ Рисунок \* ARABIC ">
        <w:r w:rsidR="00072FF5">
          <w:rPr>
            <w:noProof/>
          </w:rPr>
          <w:t>43</w:t>
        </w:r>
      </w:fldSimple>
      <w:r>
        <w:t>. Статусы отчетов</w:t>
      </w:r>
    </w:p>
    <w:p w:rsidR="00162F3A" w:rsidRDefault="00162F3A" w:rsidP="00162F3A">
      <w:pPr>
        <w:spacing w:after="120"/>
        <w:ind w:firstLine="708"/>
        <w:contextualSpacing/>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выставить статус «Готов к проверке» для проверки отчета вышестоящей организацией. Во время проверки отчета вышестоящей организацией отчету присваивается статус «Проверяется». 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или «Проверен». После создания сводного отчета все входящие в него отчеты автоматически получают статус «Включен в свод». После сдачи отчета можно так же установить ему статус «Утвержден»</w:t>
      </w:r>
    </w:p>
    <w:p w:rsidR="00162F3A" w:rsidRDefault="00162F3A" w:rsidP="00162F3A">
      <w:pPr>
        <w:tabs>
          <w:tab w:val="num" w:pos="540"/>
        </w:tabs>
        <w:spacing w:after="120"/>
        <w:ind w:hanging="174"/>
        <w:contextualSpacing/>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162F3A" w:rsidRDefault="00162F3A" w:rsidP="00162F3A">
      <w:pPr>
        <w:tabs>
          <w:tab w:val="num" w:pos="540"/>
        </w:tabs>
        <w:spacing w:after="120"/>
        <w:ind w:firstLine="567"/>
        <w:contextualSpacing/>
      </w:pPr>
      <w:r>
        <w:t xml:space="preserve">Отчеты, имеющие статус «Утвержден» также закрыты для редактирования и выделены </w:t>
      </w:r>
      <w:r w:rsidRPr="00973962">
        <w:t>серым курсивом</w:t>
      </w:r>
      <w:r>
        <w:t xml:space="preserve"> в списке документов. Установить этот статус и снять его с формы может только пользователь с правами главного бухгалтера и администратора базы данных.</w:t>
      </w:r>
    </w:p>
    <w:p w:rsidR="00162F3A" w:rsidRDefault="00162F3A" w:rsidP="00162F3A">
      <w:pPr>
        <w:tabs>
          <w:tab w:val="num" w:pos="0"/>
        </w:tabs>
        <w:spacing w:after="120"/>
        <w:ind w:firstLine="567"/>
        <w:contextualSpacing/>
      </w:pPr>
      <w:r>
        <w:t xml:space="preserve">Статусы являются лишь информативным элементом форм отчетности и никак не влияют на собираемый свод. Сводный отчет будет собран из всех отчетов входящих в него независимо от их статуса и результата проверки контрольных соотношений. </w:t>
      </w:r>
    </w:p>
    <w:p w:rsidR="00162F3A" w:rsidRDefault="00162F3A" w:rsidP="00162F3A">
      <w:pPr>
        <w:tabs>
          <w:tab w:val="num" w:pos="0"/>
        </w:tabs>
        <w:spacing w:after="120"/>
        <w:ind w:firstLine="567"/>
        <w:contextualSpacing/>
      </w:pPr>
    </w:p>
    <w:p w:rsidR="00162F3A" w:rsidRDefault="006D362B" w:rsidP="00565BD0">
      <w:pPr>
        <w:pStyle w:val="3f4"/>
        <w:numPr>
          <w:ilvl w:val="2"/>
          <w:numId w:val="34"/>
        </w:numPr>
        <w:tabs>
          <w:tab w:val="num" w:pos="1797"/>
        </w:tabs>
        <w:spacing w:line="360" w:lineRule="auto"/>
        <w:ind w:left="1797" w:hanging="1077"/>
      </w:pPr>
      <w:bookmarkStart w:id="116" w:name="_Toc492030430"/>
      <w:bookmarkStart w:id="117" w:name="_Toc493242724"/>
      <w:bookmarkStart w:id="118" w:name="_Toc57376118"/>
      <w:r>
        <w:t>Печать</w:t>
      </w:r>
      <w:r w:rsidR="00162F3A">
        <w:t xml:space="preserve"> отчета</w:t>
      </w:r>
      <w:bookmarkEnd w:id="116"/>
      <w:bookmarkEnd w:id="117"/>
      <w:bookmarkEnd w:id="118"/>
    </w:p>
    <w:p w:rsidR="00162F3A" w:rsidRDefault="00162F3A" w:rsidP="00162F3A">
      <w:pPr>
        <w:spacing w:after="120"/>
        <w:ind w:firstLine="709"/>
        <w:contextualSpacing/>
      </w:pPr>
      <w:r w:rsidRPr="00035980">
        <w:t>Распечатать полученный документ в соответствии с утвержденным бланком Минфина, либо дру</w:t>
      </w:r>
      <w:r>
        <w:t>гим</w:t>
      </w:r>
      <w:r w:rsidRPr="00035980">
        <w:t xml:space="preserve"> печатным шаблоном можно по кнопке </w:t>
      </w:r>
      <w:r w:rsidR="00377349">
        <w:rPr>
          <w:noProof/>
        </w:rPr>
        <w:drawing>
          <wp:inline distT="0" distB="0" distL="0" distR="0" wp14:anchorId="79358DFD" wp14:editId="16951747">
            <wp:extent cx="172720" cy="163830"/>
            <wp:effectExtent l="0" t="0" r="0" b="762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sidRPr="00035980">
        <w:t xml:space="preserve"> </w:t>
      </w:r>
      <w:r w:rsidRPr="00035980">
        <w:rPr>
          <w:b/>
        </w:rPr>
        <w:t xml:space="preserve">Печать. </w:t>
      </w:r>
      <w:r w:rsidRPr="00035980">
        <w:t xml:space="preserve">При запуске печати отчета появляется окно </w:t>
      </w:r>
      <w:r w:rsidRPr="00FF1453">
        <w:rPr>
          <w:i/>
        </w:rPr>
        <w:t>(</w:t>
      </w:r>
      <w:r w:rsidR="00377349" w:rsidRPr="00377349">
        <w:rPr>
          <w:i/>
        </w:rPr>
        <w:fldChar w:fldCharType="begin"/>
      </w:r>
      <w:r w:rsidR="00377349" w:rsidRPr="00377349">
        <w:rPr>
          <w:i/>
        </w:rPr>
        <w:instrText xml:space="preserve"> REF _Ref19027109 \h  \* MERGEFORMAT </w:instrText>
      </w:r>
      <w:r w:rsidR="00377349" w:rsidRPr="00377349">
        <w:rPr>
          <w:i/>
        </w:rPr>
      </w:r>
      <w:r w:rsidR="00377349" w:rsidRPr="00377349">
        <w:rPr>
          <w:i/>
        </w:rPr>
        <w:fldChar w:fldCharType="separate"/>
      </w:r>
      <w:r w:rsidR="00377349" w:rsidRPr="00377349">
        <w:rPr>
          <w:i/>
        </w:rPr>
        <w:t xml:space="preserve">Рисунок </w:t>
      </w:r>
      <w:r w:rsidR="00377349" w:rsidRPr="00377349">
        <w:rPr>
          <w:i/>
          <w:noProof/>
        </w:rPr>
        <w:t>44</w:t>
      </w:r>
      <w:r w:rsidR="00377349" w:rsidRPr="00377349">
        <w:rPr>
          <w:i/>
        </w:rPr>
        <w:fldChar w:fldCharType="end"/>
      </w:r>
      <w:r w:rsidRPr="00FF1453">
        <w:rPr>
          <w:i/>
        </w:rPr>
        <w:t>)</w:t>
      </w:r>
      <w:r w:rsidRPr="00035980">
        <w:t xml:space="preserve"> с параметрами печати, в котором </w:t>
      </w:r>
      <w:r>
        <w:t>необходимо задать</w:t>
      </w:r>
      <w:r w:rsidRPr="00035980">
        <w:t xml:space="preserve"> параметры печати отчета или выбрать иной печатный шаблон.</w:t>
      </w:r>
    </w:p>
    <w:p w:rsidR="00162F3A" w:rsidRDefault="00162F3A" w:rsidP="00162F3A">
      <w:pPr>
        <w:spacing w:after="120"/>
        <w:ind w:firstLine="709"/>
        <w:contextualSpacing/>
      </w:pPr>
    </w:p>
    <w:p w:rsidR="00162F3A" w:rsidRDefault="00377349" w:rsidP="00162F3A">
      <w:pPr>
        <w:spacing w:after="120"/>
        <w:ind w:firstLine="709"/>
        <w:contextualSpacing/>
        <w:jc w:val="center"/>
      </w:pPr>
      <w:r>
        <w:rPr>
          <w:noProof/>
        </w:rPr>
        <w:drawing>
          <wp:inline distT="0" distB="0" distL="0" distR="0" wp14:anchorId="70AAC140" wp14:editId="61C4B8DF">
            <wp:extent cx="3246060" cy="4425351"/>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248902" cy="4429226"/>
                    </a:xfrm>
                    <a:prstGeom prst="rect">
                      <a:avLst/>
                    </a:prstGeom>
                    <a:noFill/>
                    <a:ln>
                      <a:noFill/>
                    </a:ln>
                  </pic:spPr>
                </pic:pic>
              </a:graphicData>
            </a:graphic>
          </wp:inline>
        </w:drawing>
      </w:r>
    </w:p>
    <w:p w:rsidR="00162F3A" w:rsidRDefault="00162F3A" w:rsidP="006D362B">
      <w:pPr>
        <w:pStyle w:val="affffff2"/>
        <w:spacing w:line="480" w:lineRule="auto"/>
        <w:jc w:val="center"/>
      </w:pPr>
      <w:bookmarkStart w:id="119" w:name="_Ref19027109"/>
      <w:r>
        <w:t xml:space="preserve">Рисунок </w:t>
      </w:r>
      <w:fldSimple w:instr=" SEQ Рисунок \* ARABIC ">
        <w:r w:rsidR="00072FF5">
          <w:rPr>
            <w:noProof/>
          </w:rPr>
          <w:t>44</w:t>
        </w:r>
      </w:fldSimple>
      <w:bookmarkEnd w:id="119"/>
      <w:r>
        <w:t xml:space="preserve"> Параметры печати</w:t>
      </w:r>
    </w:p>
    <w:tbl>
      <w:tblPr>
        <w:tblW w:w="10189" w:type="dxa"/>
        <w:tblInd w:w="409" w:type="dxa"/>
        <w:tblLook w:val="01E0" w:firstRow="1" w:lastRow="1" w:firstColumn="1" w:lastColumn="1" w:noHBand="0" w:noVBand="0"/>
      </w:tblPr>
      <w:tblGrid>
        <w:gridCol w:w="719"/>
        <w:gridCol w:w="9470"/>
      </w:tblGrid>
      <w:tr w:rsidR="00162F3A" w:rsidRPr="00A764AD" w:rsidTr="00162F3A">
        <w:trPr>
          <w:trHeight w:val="364"/>
        </w:trPr>
        <w:tc>
          <w:tcPr>
            <w:tcW w:w="719" w:type="dxa"/>
            <w:shd w:val="clear" w:color="auto" w:fill="auto"/>
          </w:tcPr>
          <w:p w:rsidR="00162F3A" w:rsidRPr="00A764AD"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sidRPr="00A764AD">
              <w:rPr>
                <w:rFonts w:ascii="Times New Roman" w:hAnsi="Times New Roman" w:cs="Times New Roman"/>
                <w:noProof/>
                <w:sz w:val="24"/>
                <w:szCs w:val="24"/>
              </w:rPr>
              <w:drawing>
                <wp:inline distT="0" distB="0" distL="0" distR="0" wp14:anchorId="52F53055" wp14:editId="234C073F">
                  <wp:extent cx="323850" cy="312420"/>
                  <wp:effectExtent l="0" t="0" r="0" b="0"/>
                  <wp:docPr id="2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rsidR="00162F3A" w:rsidRPr="00F014DA" w:rsidRDefault="00162F3A" w:rsidP="00162F3A">
            <w:pPr>
              <w:spacing w:after="120" w:line="276" w:lineRule="auto"/>
              <w:contextualSpacing/>
              <w:rPr>
                <w:u w:val="single"/>
              </w:rPr>
            </w:pPr>
            <w:r w:rsidRPr="00F014DA">
              <w:rPr>
                <w:u w:val="single"/>
              </w:rPr>
              <w:t>В некоторых случаях при печати отчета имеются дополнительные настройки</w:t>
            </w:r>
            <w:r w:rsidRPr="00F014DA">
              <w:rPr>
                <w:i/>
                <w:u w:val="single"/>
              </w:rPr>
              <w:t>,</w:t>
            </w:r>
            <w:r w:rsidRPr="00F014DA">
              <w:rPr>
                <w:u w:val="single"/>
              </w:rPr>
              <w:t xml:space="preserve"> которые прописываются отдельно для каждого отчета (например, 0503117, 0503127).</w:t>
            </w:r>
          </w:p>
          <w:p w:rsidR="00162F3A" w:rsidRPr="00F014DA" w:rsidRDefault="00162F3A" w:rsidP="00162F3A">
            <w:pPr>
              <w:contextualSpacing/>
              <w:rPr>
                <w:u w:val="single"/>
              </w:rPr>
            </w:pPr>
          </w:p>
        </w:tc>
      </w:tr>
    </w:tbl>
    <w:p w:rsidR="00162F3A" w:rsidRDefault="00162F3A" w:rsidP="00162F3A">
      <w:pPr>
        <w:spacing w:after="120" w:line="276" w:lineRule="auto"/>
        <w:ind w:firstLine="709"/>
        <w:contextualSpacing/>
      </w:pPr>
    </w:p>
    <w:p w:rsidR="00162F3A" w:rsidRDefault="00162F3A" w:rsidP="00162F3A">
      <w:pPr>
        <w:spacing w:after="120" w:line="276" w:lineRule="auto"/>
        <w:ind w:firstLine="709"/>
        <w:contextualSpacing/>
      </w:pPr>
    </w:p>
    <w:p w:rsidR="00162F3A" w:rsidRDefault="00162F3A" w:rsidP="00565BD0">
      <w:pPr>
        <w:pStyle w:val="3f4"/>
        <w:numPr>
          <w:ilvl w:val="2"/>
          <w:numId w:val="34"/>
        </w:numPr>
        <w:tabs>
          <w:tab w:val="num" w:pos="1797"/>
        </w:tabs>
        <w:spacing w:line="360" w:lineRule="auto"/>
        <w:ind w:left="1797" w:hanging="1077"/>
      </w:pPr>
      <w:bookmarkStart w:id="120" w:name="_Toc492030431"/>
      <w:bookmarkStart w:id="121" w:name="_Toc493242725"/>
      <w:bookmarkStart w:id="122" w:name="_Toc57376119"/>
      <w:r>
        <w:t>Электронная подпись (ЭП)</w:t>
      </w:r>
      <w:bookmarkEnd w:id="120"/>
      <w:bookmarkEnd w:id="121"/>
      <w:bookmarkEnd w:id="122"/>
    </w:p>
    <w:p w:rsidR="00162F3A" w:rsidRDefault="00162F3A" w:rsidP="00162F3A">
      <w:pPr>
        <w:pStyle w:val="afffffff9"/>
        <w:ind w:left="0" w:firstLine="708"/>
        <w:jc w:val="both"/>
        <w:rPr>
          <w:rFonts w:ascii="Times New Roman" w:hAnsi="Times New Roman"/>
          <w:sz w:val="24"/>
        </w:rPr>
      </w:pPr>
      <w:r w:rsidRPr="00035980">
        <w:rPr>
          <w:rFonts w:ascii="Times New Roman" w:hAnsi="Times New Roman"/>
          <w:sz w:val="24"/>
        </w:rPr>
        <w:t xml:space="preserve">В </w:t>
      </w:r>
      <w:r>
        <w:rPr>
          <w:rFonts w:ascii="Times New Roman" w:hAnsi="Times New Roman"/>
          <w:sz w:val="24"/>
        </w:rPr>
        <w:t>ПК</w:t>
      </w:r>
      <w:r w:rsidRPr="00035980">
        <w:rPr>
          <w:rFonts w:ascii="Times New Roman" w:hAnsi="Times New Roman"/>
          <w:sz w:val="24"/>
        </w:rPr>
        <w:t xml:space="preserve"> «Свод-</w:t>
      </w:r>
      <w:r>
        <w:rPr>
          <w:rFonts w:ascii="Times New Roman" w:hAnsi="Times New Roman"/>
          <w:sz w:val="24"/>
        </w:rPr>
        <w:t>СМАРТ</w:t>
      </w:r>
      <w:r w:rsidRPr="00035980">
        <w:rPr>
          <w:rFonts w:ascii="Times New Roman" w:hAnsi="Times New Roman"/>
          <w:sz w:val="24"/>
        </w:rPr>
        <w:t xml:space="preserve">» предусмотрена возможность электронной подписи отчета. </w:t>
      </w:r>
    </w:p>
    <w:p w:rsidR="00162F3A" w:rsidRDefault="00162F3A" w:rsidP="00162F3A">
      <w:pPr>
        <w:pStyle w:val="afffffff9"/>
        <w:ind w:left="0" w:firstLine="708"/>
        <w:jc w:val="both"/>
        <w:rPr>
          <w:rFonts w:ascii="Times New Roman" w:hAnsi="Times New Roman"/>
          <w:sz w:val="24"/>
          <w:szCs w:val="24"/>
        </w:rPr>
      </w:pPr>
      <w:r>
        <w:rPr>
          <w:rFonts w:ascii="Times New Roman" w:hAnsi="Times New Roman"/>
          <w:sz w:val="24"/>
        </w:rPr>
        <w:t xml:space="preserve">Для того чтобы пользователь имел возможность воспользоваться ЭП необходимо, чтобы данные сертификата ЭП были внесены в базу данных </w:t>
      </w:r>
      <w:r>
        <w:rPr>
          <w:rFonts w:ascii="Times New Roman" w:hAnsi="Times New Roman"/>
          <w:sz w:val="24"/>
          <w:szCs w:val="24"/>
        </w:rPr>
        <w:t xml:space="preserve">и данные пользователя соответствовали схеме подписания. Важным условием работы с ЭП через </w:t>
      </w:r>
      <w:r>
        <w:rPr>
          <w:rFonts w:ascii="Times New Roman" w:hAnsi="Times New Roman"/>
          <w:sz w:val="24"/>
          <w:szCs w:val="24"/>
          <w:lang w:val="en-US"/>
        </w:rPr>
        <w:t>WEB</w:t>
      </w:r>
      <w:r>
        <w:rPr>
          <w:rFonts w:ascii="Times New Roman" w:hAnsi="Times New Roman"/>
          <w:sz w:val="24"/>
          <w:szCs w:val="24"/>
        </w:rPr>
        <w:t>-клиент в ПК «Свод-СМАРТ» является установленный</w:t>
      </w:r>
      <w:r w:rsidRPr="00DD7E13">
        <w:rPr>
          <w:rFonts w:ascii="Times New Roman" w:hAnsi="Times New Roman"/>
          <w:sz w:val="24"/>
          <w:szCs w:val="24"/>
        </w:rPr>
        <w:t xml:space="preserve"> </w:t>
      </w:r>
      <w:r>
        <w:rPr>
          <w:rFonts w:ascii="Times New Roman" w:hAnsi="Times New Roman"/>
          <w:sz w:val="24"/>
          <w:szCs w:val="24"/>
        </w:rPr>
        <w:t xml:space="preserve">на рабочем месте пользователя компонент </w:t>
      </w:r>
      <w:proofErr w:type="spellStart"/>
      <w:r>
        <w:rPr>
          <w:rFonts w:ascii="Times New Roman" w:hAnsi="Times New Roman"/>
          <w:sz w:val="24"/>
          <w:szCs w:val="24"/>
          <w:lang w:val="en-US"/>
        </w:rPr>
        <w:t>XCrypt</w:t>
      </w:r>
      <w:proofErr w:type="spellEnd"/>
      <w:r>
        <w:rPr>
          <w:rFonts w:ascii="Times New Roman" w:hAnsi="Times New Roman"/>
          <w:sz w:val="24"/>
          <w:szCs w:val="24"/>
        </w:rPr>
        <w:t xml:space="preserve">, в противном случае при  попытке подписать отчет, на экране появится соответствующее окно-предупреждение </w:t>
      </w:r>
      <w:r w:rsidRPr="00DD7E13">
        <w:rPr>
          <w:rFonts w:ascii="Times New Roman" w:hAnsi="Times New Roman"/>
          <w:i/>
          <w:sz w:val="24"/>
          <w:szCs w:val="24"/>
        </w:rPr>
        <w:t>(</w:t>
      </w:r>
      <w:r w:rsidRPr="00DD7E13">
        <w:rPr>
          <w:rFonts w:ascii="Times New Roman" w:hAnsi="Times New Roman"/>
          <w:i/>
          <w:sz w:val="24"/>
          <w:szCs w:val="24"/>
        </w:rPr>
        <w:fldChar w:fldCharType="begin"/>
      </w:r>
      <w:r w:rsidRPr="00DD7E13">
        <w:rPr>
          <w:rFonts w:ascii="Times New Roman" w:hAnsi="Times New Roman"/>
          <w:i/>
          <w:sz w:val="24"/>
          <w:szCs w:val="24"/>
        </w:rPr>
        <w:instrText xml:space="preserve"> REF _Ref492638508 \h  \* MERGEFORMAT </w:instrText>
      </w:r>
      <w:r w:rsidRPr="00DD7E13">
        <w:rPr>
          <w:rFonts w:ascii="Times New Roman" w:hAnsi="Times New Roman"/>
          <w:i/>
          <w:sz w:val="24"/>
          <w:szCs w:val="24"/>
        </w:rPr>
      </w:r>
      <w:r w:rsidRPr="00DD7E13">
        <w:rPr>
          <w:rFonts w:ascii="Times New Roman" w:hAnsi="Times New Roman"/>
          <w:i/>
          <w:sz w:val="24"/>
          <w:szCs w:val="24"/>
        </w:rPr>
        <w:fldChar w:fldCharType="separate"/>
      </w:r>
      <w:r w:rsidR="00072FF5" w:rsidRPr="00072FF5">
        <w:rPr>
          <w:rFonts w:ascii="Times New Roman" w:hAnsi="Times New Roman"/>
          <w:i/>
        </w:rPr>
        <w:t xml:space="preserve">Рисунок </w:t>
      </w:r>
      <w:r w:rsidR="00072FF5" w:rsidRPr="00072FF5">
        <w:rPr>
          <w:rFonts w:ascii="Times New Roman" w:hAnsi="Times New Roman"/>
          <w:i/>
          <w:noProof/>
        </w:rPr>
        <w:t>45</w:t>
      </w:r>
      <w:r w:rsidRPr="00DD7E13">
        <w:rPr>
          <w:rFonts w:ascii="Times New Roman" w:hAnsi="Times New Roman"/>
          <w:i/>
          <w:sz w:val="24"/>
          <w:szCs w:val="24"/>
        </w:rPr>
        <w:fldChar w:fldCharType="end"/>
      </w:r>
      <w:r w:rsidRPr="00DD7E13">
        <w:rPr>
          <w:rFonts w:ascii="Times New Roman" w:hAnsi="Times New Roman"/>
          <w:i/>
          <w:sz w:val="24"/>
          <w:szCs w:val="24"/>
        </w:rPr>
        <w:t>)</w:t>
      </w:r>
      <w:r>
        <w:rPr>
          <w:rFonts w:ascii="Times New Roman" w:hAnsi="Times New Roman"/>
          <w:sz w:val="24"/>
          <w:szCs w:val="24"/>
        </w:rPr>
        <w:t xml:space="preserve">  с инструкцией установки указанного компонента.</w:t>
      </w:r>
    </w:p>
    <w:p w:rsidR="00162F3A" w:rsidRDefault="00162F3A" w:rsidP="00162F3A">
      <w:pPr>
        <w:pStyle w:val="afffffff9"/>
        <w:ind w:left="0" w:firstLine="708"/>
        <w:jc w:val="center"/>
        <w:rPr>
          <w:rFonts w:ascii="Times New Roman" w:hAnsi="Times New Roman"/>
          <w:i/>
          <w:sz w:val="24"/>
          <w:szCs w:val="24"/>
        </w:rPr>
      </w:pPr>
      <w:r>
        <w:rPr>
          <w:noProof/>
          <w:lang w:eastAsia="ru-RU"/>
        </w:rPr>
        <w:drawing>
          <wp:inline distT="0" distB="0" distL="0" distR="0" wp14:anchorId="36BEB19C" wp14:editId="4CB09094">
            <wp:extent cx="4520241" cy="1628202"/>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4517292" cy="1627140"/>
                    </a:xfrm>
                    <a:prstGeom prst="rect">
                      <a:avLst/>
                    </a:prstGeom>
                  </pic:spPr>
                </pic:pic>
              </a:graphicData>
            </a:graphic>
          </wp:inline>
        </w:drawing>
      </w:r>
    </w:p>
    <w:p w:rsidR="00162F3A" w:rsidRDefault="00162F3A" w:rsidP="006D362B">
      <w:pPr>
        <w:pStyle w:val="affffff2"/>
        <w:spacing w:line="480" w:lineRule="auto"/>
        <w:jc w:val="center"/>
      </w:pPr>
      <w:bookmarkStart w:id="123" w:name="_Ref492638508"/>
      <w:r>
        <w:t xml:space="preserve">Рисунок </w:t>
      </w:r>
      <w:fldSimple w:instr=" SEQ Рисунок \* ARABIC ">
        <w:r w:rsidR="00072FF5">
          <w:rPr>
            <w:noProof/>
          </w:rPr>
          <w:t>45</w:t>
        </w:r>
      </w:fldSimple>
      <w:bookmarkEnd w:id="123"/>
      <w:r>
        <w:t xml:space="preserve">. Компонент </w:t>
      </w:r>
      <w:proofErr w:type="spellStart"/>
      <w:r w:rsidRPr="006D362B">
        <w:t>XCrypt</w:t>
      </w:r>
      <w:proofErr w:type="spellEnd"/>
    </w:p>
    <w:p w:rsidR="00162F3A" w:rsidRDefault="00162F3A" w:rsidP="00162F3A">
      <w:pPr>
        <w:pStyle w:val="afffffff9"/>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«Работа с отчетностью» пометить галочкой отчет и нажать кнопку </w:t>
      </w:r>
      <w:r w:rsidRPr="00035980">
        <w:rPr>
          <w:rFonts w:ascii="Times New Roman" w:hAnsi="Times New Roman"/>
          <w:noProof/>
          <w:lang w:eastAsia="ru-RU"/>
        </w:rPr>
        <w:drawing>
          <wp:inline distT="0" distB="0" distL="0" distR="0" wp14:anchorId="2CA74E9D" wp14:editId="297FB680">
            <wp:extent cx="304800" cy="2286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304800" cy="228600"/>
                    </a:xfrm>
                    <a:prstGeom prst="rect">
                      <a:avLst/>
                    </a:prstGeom>
                  </pic:spPr>
                </pic:pic>
              </a:graphicData>
            </a:graphic>
          </wp:inline>
        </w:drawing>
      </w:r>
      <w:r w:rsidRPr="00035980">
        <w:rPr>
          <w:rFonts w:ascii="Times New Roman" w:hAnsi="Times New Roman"/>
          <w:sz w:val="24"/>
        </w:rPr>
        <w:t xml:space="preserve"> </w:t>
      </w:r>
      <w:r w:rsidRPr="00035980">
        <w:rPr>
          <w:rFonts w:ascii="Times New Roman" w:hAnsi="Times New Roman"/>
          <w:b/>
          <w:sz w:val="24"/>
        </w:rPr>
        <w:t>«Электронная подпись»</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В случае</w:t>
      </w:r>
      <w:proofErr w:type="gramStart"/>
      <w:r w:rsidRPr="00035980">
        <w:rPr>
          <w:rFonts w:ascii="Times New Roman" w:hAnsi="Times New Roman"/>
          <w:sz w:val="24"/>
        </w:rPr>
        <w:t>,</w:t>
      </w:r>
      <w:proofErr w:type="gramEnd"/>
      <w:r w:rsidRPr="00035980">
        <w:rPr>
          <w:rFonts w:ascii="Times New Roman" w:hAnsi="Times New Roman"/>
          <w:sz w:val="24"/>
        </w:rPr>
        <w:t xml:space="preserve">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sidRPr="00035980">
        <w:rPr>
          <w:rFonts w:ascii="Times New Roman" w:hAnsi="Times New Roman"/>
          <w:sz w:val="24"/>
          <w:szCs w:val="24"/>
        </w:rPr>
        <w:t>ничего не указано, появляется всплывающее окно со всеми доступными сертификатами на компьютере</w:t>
      </w:r>
      <w:r>
        <w:rPr>
          <w:rFonts w:ascii="Times New Roman" w:hAnsi="Times New Roman"/>
          <w:sz w:val="24"/>
        </w:rPr>
        <w:t xml:space="preserve"> В случае несоответствия схеме ЭП, на экране появится соответствующее окно-предупреждение:</w:t>
      </w:r>
    </w:p>
    <w:p w:rsidR="00162F3A" w:rsidRDefault="008770B2" w:rsidP="008770B2">
      <w:pPr>
        <w:pStyle w:val="afffffff9"/>
        <w:ind w:left="0"/>
        <w:jc w:val="center"/>
        <w:rPr>
          <w:rFonts w:ascii="Times New Roman" w:hAnsi="Times New Roman"/>
          <w:sz w:val="24"/>
        </w:rPr>
      </w:pPr>
      <w:r>
        <w:rPr>
          <w:noProof/>
          <w:lang w:eastAsia="ru-RU"/>
        </w:rPr>
        <w:drawing>
          <wp:inline distT="0" distB="0" distL="0" distR="0" wp14:anchorId="238921B2" wp14:editId="5EDE714B">
            <wp:extent cx="4287328" cy="1792761"/>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89098" cy="1793501"/>
                    </a:xfrm>
                    <a:prstGeom prst="rect">
                      <a:avLst/>
                    </a:prstGeom>
                    <a:noFill/>
                    <a:ln>
                      <a:noFill/>
                    </a:ln>
                  </pic:spPr>
                </pic:pic>
              </a:graphicData>
            </a:graphic>
          </wp:inline>
        </w:drawing>
      </w:r>
    </w:p>
    <w:p w:rsidR="00162F3A" w:rsidRDefault="00162F3A" w:rsidP="006D362B">
      <w:pPr>
        <w:pStyle w:val="affffff2"/>
        <w:spacing w:line="480" w:lineRule="auto"/>
        <w:jc w:val="center"/>
      </w:pPr>
      <w:r>
        <w:t xml:space="preserve">Рисунок </w:t>
      </w:r>
      <w:fldSimple w:instr=" SEQ Рисунок \* ARABIC ">
        <w:r w:rsidR="00072FF5">
          <w:rPr>
            <w:noProof/>
          </w:rPr>
          <w:t>46</w:t>
        </w:r>
      </w:fldSimple>
      <w:r>
        <w:t>. Несоответствие схеме ЭП</w:t>
      </w:r>
    </w:p>
    <w:p w:rsidR="00162F3A" w:rsidRPr="00035980" w:rsidRDefault="00162F3A" w:rsidP="00162F3A">
      <w:pPr>
        <w:pStyle w:val="afffffff9"/>
        <w:ind w:left="0" w:firstLine="708"/>
        <w:jc w:val="both"/>
        <w:rPr>
          <w:rFonts w:ascii="Times New Roman" w:hAnsi="Times New Roman"/>
          <w:sz w:val="24"/>
          <w:szCs w:val="24"/>
        </w:rPr>
      </w:pPr>
      <w:r w:rsidRPr="00035980">
        <w:rPr>
          <w:rFonts w:ascii="Times New Roman" w:hAnsi="Times New Roman"/>
          <w:sz w:val="24"/>
          <w:szCs w:val="24"/>
        </w:rPr>
        <w:t>После выбора нужного сертификата и нажати</w:t>
      </w:r>
      <w:r>
        <w:rPr>
          <w:rFonts w:ascii="Times New Roman" w:hAnsi="Times New Roman"/>
          <w:sz w:val="24"/>
          <w:szCs w:val="24"/>
        </w:rPr>
        <w:t>я</w:t>
      </w:r>
      <w:r w:rsidRPr="00035980">
        <w:rPr>
          <w:rFonts w:ascii="Times New Roman" w:hAnsi="Times New Roman"/>
          <w:sz w:val="24"/>
          <w:szCs w:val="24"/>
        </w:rPr>
        <w:t xml:space="preserve"> кнопк</w:t>
      </w:r>
      <w:r>
        <w:rPr>
          <w:rFonts w:ascii="Times New Roman" w:hAnsi="Times New Roman"/>
          <w:sz w:val="24"/>
          <w:szCs w:val="24"/>
        </w:rPr>
        <w:t>и</w:t>
      </w:r>
      <w:r w:rsidRPr="00035980">
        <w:rPr>
          <w:rFonts w:ascii="Times New Roman" w:hAnsi="Times New Roman"/>
          <w:sz w:val="24"/>
          <w:szCs w:val="24"/>
        </w:rPr>
        <w:t xml:space="preserve"> </w:t>
      </w:r>
      <w:r w:rsidRPr="009703F3">
        <w:rPr>
          <w:rFonts w:ascii="Times New Roman" w:hAnsi="Times New Roman"/>
          <w:sz w:val="24"/>
          <w:szCs w:val="24"/>
        </w:rPr>
        <w:t>[</w:t>
      </w:r>
      <w:proofErr w:type="gramStart"/>
      <w:r w:rsidRPr="00035980">
        <w:rPr>
          <w:rFonts w:ascii="Times New Roman" w:hAnsi="Times New Roman"/>
          <w:b/>
          <w:sz w:val="24"/>
          <w:szCs w:val="24"/>
        </w:rPr>
        <w:t>ОК</w:t>
      </w:r>
      <w:proofErr w:type="gramEnd"/>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 xml:space="preserve">на экране появится окно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008770B2" w:rsidRPr="008770B2">
        <w:rPr>
          <w:rFonts w:ascii="Times New Roman" w:hAnsi="Times New Roman"/>
          <w:i/>
        </w:rPr>
        <w:fldChar w:fldCharType="begin"/>
      </w:r>
      <w:r w:rsidR="008770B2" w:rsidRPr="008770B2">
        <w:rPr>
          <w:rFonts w:ascii="Times New Roman" w:hAnsi="Times New Roman"/>
          <w:i/>
        </w:rPr>
        <w:instrText xml:space="preserve"> REF _Ref19085117 \h  \* MERGEFORMAT </w:instrText>
      </w:r>
      <w:r w:rsidR="008770B2" w:rsidRPr="008770B2">
        <w:rPr>
          <w:rFonts w:ascii="Times New Roman" w:hAnsi="Times New Roman"/>
          <w:i/>
        </w:rPr>
      </w:r>
      <w:r w:rsidR="008770B2" w:rsidRPr="008770B2">
        <w:rPr>
          <w:rFonts w:ascii="Times New Roman" w:hAnsi="Times New Roman"/>
          <w:i/>
        </w:rPr>
        <w:fldChar w:fldCharType="separate"/>
      </w:r>
      <w:r w:rsidR="008770B2" w:rsidRPr="008770B2">
        <w:rPr>
          <w:rFonts w:ascii="Times New Roman" w:hAnsi="Times New Roman"/>
          <w:i/>
        </w:rPr>
        <w:t xml:space="preserve">Рисунок </w:t>
      </w:r>
      <w:r w:rsidR="008770B2" w:rsidRPr="008770B2">
        <w:rPr>
          <w:rFonts w:ascii="Times New Roman" w:hAnsi="Times New Roman"/>
          <w:i/>
          <w:noProof/>
        </w:rPr>
        <w:t>47</w:t>
      </w:r>
      <w:r w:rsidR="008770B2" w:rsidRPr="008770B2">
        <w:rPr>
          <w:rFonts w:ascii="Times New Roman" w:hAnsi="Times New Roman"/>
          <w:i/>
        </w:rPr>
        <w:fldChar w:fldCharType="end"/>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sidR="008770B2">
        <w:rPr>
          <w:rFonts w:ascii="Times New Roman" w:hAnsi="Times New Roman"/>
          <w:noProof/>
          <w:lang w:eastAsia="ru-RU"/>
        </w:rPr>
        <w:drawing>
          <wp:inline distT="0" distB="0" distL="0" distR="0" wp14:anchorId="16AD3CF7" wp14:editId="0F0886BB">
            <wp:extent cx="750570" cy="207010"/>
            <wp:effectExtent l="0" t="0" r="0" b="254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50570" cy="207010"/>
                    </a:xfrm>
                    <a:prstGeom prst="rect">
                      <a:avLst/>
                    </a:prstGeom>
                    <a:noFill/>
                    <a:ln>
                      <a:noFill/>
                    </a:ln>
                  </pic:spPr>
                </pic:pic>
              </a:graphicData>
            </a:graphic>
          </wp:inline>
        </w:drawing>
      </w:r>
      <w:r w:rsidRPr="00035980">
        <w:rPr>
          <w:rFonts w:ascii="Times New Roman" w:hAnsi="Times New Roman"/>
          <w:sz w:val="24"/>
          <w:szCs w:val="24"/>
        </w:rPr>
        <w:t xml:space="preserve">. После выполнения данных действий окно подписи можно закрыть. </w:t>
      </w:r>
    </w:p>
    <w:p w:rsidR="00162F3A" w:rsidRDefault="008770B2" w:rsidP="008770B2">
      <w:pPr>
        <w:pStyle w:val="afffffff9"/>
        <w:ind w:left="0"/>
        <w:jc w:val="center"/>
        <w:rPr>
          <w:rFonts w:ascii="Times New Roman" w:hAnsi="Times New Roman"/>
          <w:sz w:val="24"/>
          <w:szCs w:val="20"/>
        </w:rPr>
      </w:pPr>
      <w:r>
        <w:rPr>
          <w:noProof/>
          <w:lang w:eastAsia="ru-RU"/>
        </w:rPr>
        <w:drawing>
          <wp:inline distT="0" distB="0" distL="0" distR="0" wp14:anchorId="552573D9" wp14:editId="18DA235A">
            <wp:extent cx="4154987" cy="371798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154961" cy="3717962"/>
                    </a:xfrm>
                    <a:prstGeom prst="rect">
                      <a:avLst/>
                    </a:prstGeom>
                    <a:noFill/>
                    <a:ln>
                      <a:noFill/>
                    </a:ln>
                  </pic:spPr>
                </pic:pic>
              </a:graphicData>
            </a:graphic>
          </wp:inline>
        </w:drawing>
      </w:r>
    </w:p>
    <w:p w:rsidR="00162F3A" w:rsidRDefault="00162F3A" w:rsidP="006D362B">
      <w:pPr>
        <w:pStyle w:val="affffff2"/>
        <w:spacing w:line="480" w:lineRule="auto"/>
        <w:jc w:val="center"/>
      </w:pPr>
      <w:bookmarkStart w:id="124" w:name="_Ref19085117"/>
      <w:r>
        <w:t xml:space="preserve">Рисунок </w:t>
      </w:r>
      <w:fldSimple w:instr=" SEQ Рисунок \* ARABIC ">
        <w:r w:rsidR="00072FF5">
          <w:rPr>
            <w:noProof/>
          </w:rPr>
          <w:t>47</w:t>
        </w:r>
      </w:fldSimple>
      <w:bookmarkEnd w:id="124"/>
      <w:r>
        <w:rPr>
          <w:noProof/>
        </w:rPr>
        <w:t>.</w:t>
      </w:r>
      <w:r>
        <w:t xml:space="preserve"> Подпись</w:t>
      </w:r>
    </w:p>
    <w:p w:rsidR="00162F3A" w:rsidRPr="00271777" w:rsidRDefault="00162F3A" w:rsidP="00162F3A">
      <w:pPr>
        <w:pStyle w:val="afffffff9"/>
        <w:ind w:left="0" w:firstLine="708"/>
        <w:jc w:val="both"/>
        <w:rPr>
          <w:rFonts w:ascii="Times New Roman" w:hAnsi="Times New Roman"/>
          <w:sz w:val="24"/>
          <w:szCs w:val="20"/>
        </w:rPr>
      </w:pPr>
      <w:r w:rsidRPr="00035980">
        <w:rPr>
          <w:rFonts w:ascii="Times New Roman" w:hAnsi="Times New Roman"/>
          <w:sz w:val="24"/>
          <w:szCs w:val="20"/>
        </w:rPr>
        <w:t xml:space="preserve">В меню кнопки </w:t>
      </w:r>
      <w:r w:rsidR="008770B2">
        <w:rPr>
          <w:rFonts w:ascii="Times New Roman" w:hAnsi="Times New Roman"/>
          <w:noProof/>
          <w:sz w:val="24"/>
          <w:szCs w:val="20"/>
          <w:lang w:eastAsia="ru-RU"/>
        </w:rPr>
        <w:drawing>
          <wp:inline distT="0" distB="0" distL="0" distR="0" wp14:anchorId="038AED2B" wp14:editId="03B94A50">
            <wp:extent cx="267335" cy="1809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r w:rsidRPr="00035980">
        <w:rPr>
          <w:rFonts w:ascii="Times New Roman" w:hAnsi="Times New Roman"/>
          <w:sz w:val="24"/>
          <w:szCs w:val="20"/>
        </w:rPr>
        <w:t xml:space="preserve"> </w:t>
      </w:r>
      <w:r w:rsidRPr="00035980">
        <w:rPr>
          <w:rFonts w:ascii="Times New Roman" w:hAnsi="Times New Roman"/>
          <w:b/>
          <w:sz w:val="24"/>
          <w:szCs w:val="20"/>
        </w:rPr>
        <w:t>Электронная подпись</w:t>
      </w:r>
      <w:r w:rsidRPr="00035980">
        <w:rPr>
          <w:rFonts w:ascii="Times New Roman" w:hAnsi="Times New Roman"/>
          <w:sz w:val="24"/>
          <w:szCs w:val="20"/>
        </w:rPr>
        <w:t xml:space="preserve"> на панели инструментов режима </w:t>
      </w:r>
      <w:r w:rsidRPr="00271777">
        <w:rPr>
          <w:rFonts w:ascii="Times New Roman" w:hAnsi="Times New Roman"/>
          <w:sz w:val="24"/>
          <w:szCs w:val="20"/>
        </w:rPr>
        <w:t>«Работа с отчетностью» также  расположены следующие опции:</w:t>
      </w:r>
    </w:p>
    <w:p w:rsidR="00162F3A" w:rsidRPr="00035980" w:rsidRDefault="00162F3A" w:rsidP="00162F3A">
      <w:pPr>
        <w:pStyle w:val="afffffff9"/>
        <w:numPr>
          <w:ilvl w:val="0"/>
          <w:numId w:val="33"/>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162F3A" w:rsidRPr="00035980" w:rsidRDefault="00162F3A" w:rsidP="00162F3A">
      <w:pPr>
        <w:pStyle w:val="afffffff9"/>
        <w:ind w:left="0" w:firstLine="708"/>
        <w:jc w:val="both"/>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rsidR="00162F3A" w:rsidRPr="00035980" w:rsidRDefault="008770B2" w:rsidP="00162F3A">
      <w:pPr>
        <w:jc w:val="center"/>
      </w:pPr>
      <w:r>
        <w:rPr>
          <w:noProof/>
        </w:rPr>
        <w:drawing>
          <wp:inline distT="0" distB="0" distL="0" distR="0" wp14:anchorId="7664A1AC" wp14:editId="0D9B2FAF">
            <wp:extent cx="6478270" cy="1078230"/>
            <wp:effectExtent l="0" t="0" r="0" b="762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478270" cy="1078230"/>
                    </a:xfrm>
                    <a:prstGeom prst="rect">
                      <a:avLst/>
                    </a:prstGeom>
                    <a:noFill/>
                    <a:ln>
                      <a:noFill/>
                    </a:ln>
                  </pic:spPr>
                </pic:pic>
              </a:graphicData>
            </a:graphic>
          </wp:inline>
        </w:drawing>
      </w:r>
    </w:p>
    <w:p w:rsidR="00162F3A" w:rsidRPr="00035980" w:rsidRDefault="00162F3A" w:rsidP="006D362B">
      <w:pPr>
        <w:pStyle w:val="affffff2"/>
        <w:spacing w:line="480" w:lineRule="auto"/>
        <w:jc w:val="center"/>
      </w:pPr>
      <w:r>
        <w:t xml:space="preserve">Рисунок </w:t>
      </w:r>
      <w:fldSimple w:instr=" SEQ Рисунок \* ARABIC ">
        <w:r w:rsidR="00072FF5">
          <w:rPr>
            <w:noProof/>
          </w:rPr>
          <w:t>48</w:t>
        </w:r>
      </w:fldSimple>
      <w:r>
        <w:t>.</w:t>
      </w:r>
      <w:r w:rsidRPr="00CB5702">
        <w:t xml:space="preserve"> </w:t>
      </w:r>
      <w:r w:rsidRPr="00035980">
        <w:t>Информация о подписи</w:t>
      </w:r>
    </w:p>
    <w:p w:rsidR="00162F3A" w:rsidRPr="007605C0" w:rsidRDefault="00162F3A" w:rsidP="00162F3A">
      <w:pPr>
        <w:pStyle w:val="afffffff9"/>
        <w:numPr>
          <w:ilvl w:val="0"/>
          <w:numId w:val="33"/>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свою подпись только в том случае,  если отчет не был подписан следующим по порядку пользователем. После снятия подписи с отчета на экране появится протокол о снятии подписи. В случае</w:t>
      </w:r>
      <w:proofErr w:type="gramStart"/>
      <w:r w:rsidRPr="00271777">
        <w:rPr>
          <w:rFonts w:ascii="Times New Roman" w:hAnsi="Times New Roman"/>
          <w:sz w:val="24"/>
          <w:szCs w:val="24"/>
        </w:rPr>
        <w:t>,</w:t>
      </w:r>
      <w:proofErr w:type="gramEnd"/>
      <w:r w:rsidRPr="00271777">
        <w:rPr>
          <w:rFonts w:ascii="Times New Roman" w:hAnsi="Times New Roman"/>
          <w:sz w:val="24"/>
          <w:szCs w:val="24"/>
        </w:rPr>
        <w:t xml:space="preserve">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Если в настройках программы стоит запрет на удаление ЭП, то опция</w:t>
      </w:r>
      <w:proofErr w:type="gramStart"/>
      <w:r w:rsidRPr="00271777">
        <w:rPr>
          <w:rFonts w:ascii="Times New Roman" w:hAnsi="Times New Roman"/>
          <w:sz w:val="24"/>
          <w:szCs w:val="24"/>
        </w:rPr>
        <w:t xml:space="preserve"> </w:t>
      </w:r>
      <w:r w:rsidRPr="00271777">
        <w:rPr>
          <w:rFonts w:ascii="Times New Roman" w:hAnsi="Times New Roman"/>
          <w:b/>
          <w:sz w:val="24"/>
          <w:szCs w:val="24"/>
        </w:rPr>
        <w:t>С</w:t>
      </w:r>
      <w:proofErr w:type="gramEnd"/>
      <w:r w:rsidRPr="00271777">
        <w:rPr>
          <w:rFonts w:ascii="Times New Roman" w:hAnsi="Times New Roman"/>
          <w:b/>
          <w:sz w:val="24"/>
          <w:szCs w:val="24"/>
        </w:rPr>
        <w:t xml:space="preserve">нять подпись </w:t>
      </w:r>
      <w:r w:rsidRPr="00271777">
        <w:rPr>
          <w:rFonts w:ascii="Times New Roman" w:hAnsi="Times New Roman"/>
          <w:sz w:val="24"/>
          <w:szCs w:val="24"/>
        </w:rPr>
        <w:t>будет недоступна.</w:t>
      </w:r>
    </w:p>
    <w:p w:rsidR="007605C0" w:rsidRPr="0040553B" w:rsidRDefault="007605C0" w:rsidP="00162F3A">
      <w:pPr>
        <w:pStyle w:val="afffffff9"/>
        <w:numPr>
          <w:ilvl w:val="0"/>
          <w:numId w:val="33"/>
        </w:numPr>
        <w:ind w:left="0" w:firstLine="708"/>
        <w:jc w:val="both"/>
        <w:rPr>
          <w:rFonts w:ascii="Times New Roman" w:hAnsi="Times New Roman"/>
        </w:rPr>
      </w:pPr>
      <w:r>
        <w:rPr>
          <w:rFonts w:ascii="Times New Roman" w:hAnsi="Times New Roman"/>
          <w:b/>
          <w:sz w:val="24"/>
          <w:szCs w:val="24"/>
        </w:rPr>
        <w:t>Проверка сертификатов для ЭП</w:t>
      </w:r>
      <w:r w:rsidRPr="00271777">
        <w:rPr>
          <w:rFonts w:ascii="Times New Roman" w:hAnsi="Times New Roman"/>
          <w:i/>
          <w:sz w:val="24"/>
          <w:szCs w:val="24"/>
        </w:rPr>
        <w:t xml:space="preserve"> –</w:t>
      </w:r>
      <w:r>
        <w:rPr>
          <w:rFonts w:ascii="Times New Roman" w:hAnsi="Times New Roman"/>
          <w:i/>
          <w:sz w:val="24"/>
          <w:szCs w:val="24"/>
        </w:rPr>
        <w:t xml:space="preserve"> </w:t>
      </w:r>
      <w:r>
        <w:rPr>
          <w:rFonts w:ascii="Times New Roman" w:hAnsi="Times New Roman"/>
          <w:sz w:val="24"/>
          <w:szCs w:val="24"/>
        </w:rPr>
        <w:t>позволяет до установки ЭП проверить актуальность сертификата</w:t>
      </w:r>
      <w:r w:rsidR="0040553B">
        <w:rPr>
          <w:rFonts w:ascii="Times New Roman" w:hAnsi="Times New Roman"/>
          <w:sz w:val="24"/>
          <w:szCs w:val="24"/>
        </w:rPr>
        <w:t>. При выборе данного пункта в окне со списком сертификатов, если доступно несколь</w:t>
      </w:r>
      <w:r w:rsidR="00E93D48">
        <w:rPr>
          <w:rFonts w:ascii="Times New Roman" w:hAnsi="Times New Roman"/>
          <w:sz w:val="24"/>
          <w:szCs w:val="24"/>
        </w:rPr>
        <w:t>к</w:t>
      </w:r>
      <w:r w:rsidR="0040553B">
        <w:rPr>
          <w:rFonts w:ascii="Times New Roman" w:hAnsi="Times New Roman"/>
          <w:sz w:val="24"/>
          <w:szCs w:val="24"/>
        </w:rPr>
        <w:t xml:space="preserve">о, необходимо выбрать сертификат, который нужно проверить. </w:t>
      </w:r>
      <w:r w:rsidR="00E93D48">
        <w:rPr>
          <w:rFonts w:ascii="Times New Roman" w:hAnsi="Times New Roman"/>
          <w:sz w:val="24"/>
          <w:szCs w:val="24"/>
        </w:rPr>
        <w:t xml:space="preserve">Далее в окне </w:t>
      </w:r>
      <w:r w:rsidR="00E93D48">
        <w:rPr>
          <w:rFonts w:ascii="Times New Roman" w:hAnsi="Times New Roman"/>
          <w:i/>
          <w:sz w:val="24"/>
          <w:szCs w:val="24"/>
        </w:rPr>
        <w:t>Протокол проверки серт</w:t>
      </w:r>
      <w:r w:rsidR="00E93D48" w:rsidRPr="00E93D48">
        <w:rPr>
          <w:rFonts w:ascii="Times New Roman" w:hAnsi="Times New Roman"/>
          <w:i/>
          <w:sz w:val="24"/>
          <w:szCs w:val="24"/>
        </w:rPr>
        <w:t>ифи</w:t>
      </w:r>
      <w:r w:rsidR="00E93D48">
        <w:rPr>
          <w:rFonts w:ascii="Times New Roman" w:hAnsi="Times New Roman"/>
          <w:i/>
          <w:sz w:val="24"/>
          <w:szCs w:val="24"/>
        </w:rPr>
        <w:t>кат</w:t>
      </w:r>
      <w:r w:rsidR="00E93D48" w:rsidRPr="00E93D48">
        <w:rPr>
          <w:rFonts w:ascii="Times New Roman" w:hAnsi="Times New Roman"/>
          <w:i/>
          <w:sz w:val="24"/>
          <w:szCs w:val="24"/>
        </w:rPr>
        <w:t>ов</w:t>
      </w:r>
      <w:r w:rsidR="00E93D48">
        <w:rPr>
          <w:rFonts w:ascii="Times New Roman" w:hAnsi="Times New Roman"/>
          <w:sz w:val="24"/>
          <w:szCs w:val="24"/>
        </w:rPr>
        <w:t xml:space="preserve"> ознакомится с информацией по проверке сертификата.</w:t>
      </w:r>
    </w:p>
    <w:p w:rsidR="0040553B" w:rsidRPr="00035980" w:rsidRDefault="0040553B" w:rsidP="0040553B">
      <w:r>
        <w:rPr>
          <w:noProof/>
        </w:rPr>
        <w:drawing>
          <wp:inline distT="0" distB="0" distL="0" distR="0" wp14:anchorId="15810B24" wp14:editId="12953142">
            <wp:extent cx="6477000" cy="42291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77000" cy="4229100"/>
                    </a:xfrm>
                    <a:prstGeom prst="rect">
                      <a:avLst/>
                    </a:prstGeom>
                    <a:noFill/>
                    <a:ln>
                      <a:noFill/>
                    </a:ln>
                  </pic:spPr>
                </pic:pic>
              </a:graphicData>
            </a:graphic>
          </wp:inline>
        </w:drawing>
      </w:r>
    </w:p>
    <w:p w:rsidR="0040553B" w:rsidRPr="00035980" w:rsidRDefault="0040553B" w:rsidP="0040553B">
      <w:pPr>
        <w:pStyle w:val="affffff2"/>
        <w:spacing w:line="480" w:lineRule="auto"/>
        <w:ind w:left="1440"/>
        <w:jc w:val="center"/>
      </w:pPr>
      <w:r>
        <w:t xml:space="preserve">Рисунок </w:t>
      </w:r>
      <w:fldSimple w:instr=" SEQ Рисунок \* ARABIC ">
        <w:r>
          <w:rPr>
            <w:noProof/>
          </w:rPr>
          <w:t>4</w:t>
        </w:r>
        <w:r w:rsidR="00E93D48">
          <w:rPr>
            <w:noProof/>
          </w:rPr>
          <w:t>9</w:t>
        </w:r>
      </w:fldSimple>
      <w:r>
        <w:t>.</w:t>
      </w:r>
      <w:r w:rsidRPr="00CB5702">
        <w:t xml:space="preserve"> </w:t>
      </w:r>
      <w:r w:rsidR="00E93D48">
        <w:t>Протокол проверки сертификатов</w:t>
      </w:r>
    </w:p>
    <w:p w:rsidR="0040553B" w:rsidRPr="0040553B" w:rsidRDefault="0040553B" w:rsidP="0040553B">
      <w:pPr>
        <w:pStyle w:val="afffffff9"/>
        <w:ind w:left="708"/>
        <w:jc w:val="both"/>
        <w:rPr>
          <w:rFonts w:ascii="Times New Roman" w:hAnsi="Times New Roman"/>
        </w:rPr>
      </w:pPr>
    </w:p>
    <w:p w:rsidR="0040553B" w:rsidRPr="00E93D48" w:rsidRDefault="0040553B" w:rsidP="00162F3A">
      <w:pPr>
        <w:pStyle w:val="afffffff9"/>
        <w:numPr>
          <w:ilvl w:val="0"/>
          <w:numId w:val="33"/>
        </w:numPr>
        <w:ind w:left="0" w:firstLine="708"/>
        <w:jc w:val="both"/>
        <w:rPr>
          <w:rFonts w:ascii="Times New Roman" w:hAnsi="Times New Roman"/>
        </w:rPr>
      </w:pPr>
      <w:r w:rsidRPr="0040553B">
        <w:rPr>
          <w:rFonts w:ascii="Times New Roman" w:hAnsi="Times New Roman"/>
          <w:b/>
        </w:rPr>
        <w:t>Информация о схеме подписания</w:t>
      </w:r>
      <w:r w:rsidRPr="0040553B">
        <w:rPr>
          <w:rFonts w:ascii="Times New Roman" w:hAnsi="Times New Roman"/>
          <w:b/>
          <w:sz w:val="24"/>
          <w:szCs w:val="24"/>
        </w:rPr>
        <w:t xml:space="preserve"> </w:t>
      </w:r>
      <w:r w:rsidRPr="00271777">
        <w:rPr>
          <w:rFonts w:ascii="Times New Roman" w:hAnsi="Times New Roman"/>
          <w:i/>
          <w:sz w:val="24"/>
          <w:szCs w:val="24"/>
        </w:rPr>
        <w:t xml:space="preserve"> –</w:t>
      </w:r>
      <w:r>
        <w:rPr>
          <w:rFonts w:ascii="Times New Roman" w:hAnsi="Times New Roman"/>
          <w:i/>
          <w:sz w:val="24"/>
          <w:szCs w:val="24"/>
        </w:rPr>
        <w:t xml:space="preserve"> </w:t>
      </w:r>
      <w:r>
        <w:rPr>
          <w:rFonts w:ascii="Times New Roman" w:hAnsi="Times New Roman"/>
          <w:sz w:val="24"/>
          <w:szCs w:val="24"/>
        </w:rPr>
        <w:t>показывает порядок подписания отчета в соответствии с настроенной Схемой ЭП</w:t>
      </w:r>
      <w:r w:rsidR="00E93D48">
        <w:rPr>
          <w:rFonts w:ascii="Times New Roman" w:hAnsi="Times New Roman"/>
          <w:sz w:val="24"/>
          <w:szCs w:val="24"/>
        </w:rPr>
        <w:t xml:space="preserve"> для данной организации, периода, формы.</w:t>
      </w:r>
    </w:p>
    <w:p w:rsidR="00E93D48" w:rsidRDefault="00E93D48" w:rsidP="00E93D48">
      <w:pPr>
        <w:pStyle w:val="afffffff9"/>
        <w:ind w:left="708"/>
        <w:jc w:val="center"/>
        <w:rPr>
          <w:rFonts w:ascii="Times New Roman" w:hAnsi="Times New Roman"/>
        </w:rPr>
      </w:pPr>
      <w:r>
        <w:rPr>
          <w:rFonts w:ascii="Times New Roman" w:hAnsi="Times New Roman"/>
          <w:noProof/>
          <w:lang w:eastAsia="ru-RU"/>
        </w:rPr>
        <w:drawing>
          <wp:inline distT="0" distB="0" distL="0" distR="0" wp14:anchorId="008F67E7" wp14:editId="1891C1DE">
            <wp:extent cx="5372100" cy="16478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72100" cy="1647825"/>
                    </a:xfrm>
                    <a:prstGeom prst="rect">
                      <a:avLst/>
                    </a:prstGeom>
                    <a:noFill/>
                    <a:ln>
                      <a:noFill/>
                    </a:ln>
                  </pic:spPr>
                </pic:pic>
              </a:graphicData>
            </a:graphic>
          </wp:inline>
        </w:drawing>
      </w:r>
    </w:p>
    <w:p w:rsidR="00E93D48" w:rsidRPr="00E93D48" w:rsidRDefault="00E93D48" w:rsidP="00E93D48">
      <w:pPr>
        <w:pStyle w:val="affffff2"/>
        <w:spacing w:line="480" w:lineRule="auto"/>
        <w:ind w:left="1440"/>
        <w:jc w:val="center"/>
      </w:pPr>
      <w:r>
        <w:t xml:space="preserve">Рисунок </w:t>
      </w:r>
      <w:fldSimple w:instr=" SEQ Рисунок \* ARABIC ">
        <w:r>
          <w:rPr>
            <w:noProof/>
          </w:rPr>
          <w:t>50</w:t>
        </w:r>
      </w:fldSimple>
      <w:r>
        <w:t>.</w:t>
      </w:r>
      <w:r w:rsidRPr="00CB5702">
        <w:t xml:space="preserve"> </w:t>
      </w:r>
      <w:r>
        <w:t>Информация о схеме подписания</w:t>
      </w:r>
    </w:p>
    <w:p w:rsidR="00162F3A" w:rsidRPr="00035980" w:rsidRDefault="00162F3A" w:rsidP="00162F3A">
      <w:pPr>
        <w:pStyle w:val="afffffff9"/>
        <w:ind w:left="0" w:firstLine="708"/>
        <w:jc w:val="both"/>
        <w:rPr>
          <w:rFonts w:ascii="Times New Roman" w:hAnsi="Times New Roman"/>
          <w:sz w:val="24"/>
        </w:rPr>
      </w:pPr>
      <w:r w:rsidRPr="00035980">
        <w:rPr>
          <w:rFonts w:ascii="Times New Roman" w:hAnsi="Times New Roman"/>
          <w:sz w:val="24"/>
          <w:szCs w:val="24"/>
        </w:rPr>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162F3A" w:rsidRDefault="00162F3A" w:rsidP="00162F3A">
      <w:pPr>
        <w:tabs>
          <w:tab w:val="num" w:pos="0"/>
        </w:tabs>
        <w:spacing w:after="120" w:line="276" w:lineRule="auto"/>
        <w:ind w:firstLine="567"/>
        <w:contextualSpacing/>
      </w:pPr>
    </w:p>
    <w:p w:rsidR="00162F3A" w:rsidRDefault="00162F3A" w:rsidP="00565BD0">
      <w:pPr>
        <w:pStyle w:val="3f4"/>
        <w:numPr>
          <w:ilvl w:val="2"/>
          <w:numId w:val="34"/>
        </w:numPr>
        <w:tabs>
          <w:tab w:val="num" w:pos="1797"/>
        </w:tabs>
        <w:spacing w:line="360" w:lineRule="auto"/>
        <w:ind w:left="1797" w:hanging="1077"/>
      </w:pPr>
      <w:bookmarkStart w:id="125" w:name="_Toc492030432"/>
      <w:bookmarkStart w:id="126" w:name="_Toc493242726"/>
      <w:bookmarkStart w:id="127" w:name="_Toc57376120"/>
      <w:r>
        <w:t>Создание свода</w:t>
      </w:r>
      <w:bookmarkEnd w:id="125"/>
      <w:bookmarkEnd w:id="126"/>
      <w:bookmarkEnd w:id="127"/>
    </w:p>
    <w:p w:rsidR="00162F3A" w:rsidRPr="00035980" w:rsidRDefault="00162F3A" w:rsidP="00162F3A">
      <w:pPr>
        <w:spacing w:after="120"/>
        <w:ind w:firstLine="708"/>
        <w:contextualSpacing/>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Pr>
          <w:noProof/>
        </w:rPr>
        <w:drawing>
          <wp:inline distT="0" distB="0" distL="0" distR="0" wp14:anchorId="2AC716ED" wp14:editId="32C746B2">
            <wp:extent cx="628650" cy="24765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628650" cy="247650"/>
                    </a:xfrm>
                    <a:prstGeom prst="rect">
                      <a:avLst/>
                    </a:prstGeom>
                  </pic:spPr>
                </pic:pic>
              </a:graphicData>
            </a:graphic>
          </wp:inline>
        </w:drawing>
      </w:r>
      <w:r w:rsidRPr="00035980">
        <w:t xml:space="preserve">. Пользователю </w:t>
      </w:r>
      <w:r>
        <w:t>ПК</w:t>
      </w:r>
      <w:r w:rsidRPr="00035980">
        <w:t xml:space="preserve"> «Свод-</w:t>
      </w:r>
      <w:r>
        <w:t>СМАРТ</w:t>
      </w:r>
      <w:r w:rsidRPr="00035980">
        <w:t xml:space="preserve">» представлены на выбор следующие типы </w:t>
      </w:r>
      <w:r>
        <w:t>свода форм</w:t>
      </w:r>
      <w:r w:rsidRPr="00035980">
        <w:t>:</w:t>
      </w:r>
    </w:p>
    <w:p w:rsidR="00162F3A" w:rsidRPr="00035980" w:rsidRDefault="00162F3A" w:rsidP="00162F3A">
      <w:pPr>
        <w:pStyle w:val="afffffff9"/>
        <w:numPr>
          <w:ilvl w:val="0"/>
          <w:numId w:val="32"/>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подчиненных узлов в иерархии дерева. В сводный отчет попадут данные из аналогичных отчетов всех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обрабатываются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Pr>
          <w:noProof/>
          <w:lang w:eastAsia="ru-RU"/>
        </w:rPr>
        <w:drawing>
          <wp:inline distT="0" distB="0" distL="0" distR="0" wp14:anchorId="21EFEC86" wp14:editId="0C51A850">
            <wp:extent cx="1095375" cy="238125"/>
            <wp:effectExtent l="0" t="0" r="9525"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1095375" cy="238125"/>
                    </a:xfrm>
                    <a:prstGeom prst="rect">
                      <a:avLst/>
                    </a:prstGeom>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162F3A" w:rsidRPr="00035980" w:rsidRDefault="00162F3A" w:rsidP="00162F3A">
      <w:pPr>
        <w:pStyle w:val="afffffff9"/>
        <w:numPr>
          <w:ilvl w:val="0"/>
          <w:numId w:val="32"/>
        </w:numPr>
        <w:spacing w:before="12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первичных</w:t>
      </w:r>
      <w:proofErr w:type="gramEnd"/>
      <w:r w:rsidRPr="00035980">
        <w:rPr>
          <w:rFonts w:ascii="Times New Roman" w:hAnsi="Times New Roman"/>
          <w:b/>
          <w:sz w:val="24"/>
          <w:szCs w:val="24"/>
          <w:u w:val="single"/>
        </w:rPr>
        <w:t>».</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sidR="0089656B">
        <w:rPr>
          <w:rFonts w:ascii="Times New Roman" w:hAnsi="Times New Roman"/>
          <w:sz w:val="24"/>
          <w:szCs w:val="24"/>
        </w:rPr>
        <w:t>.</w:t>
      </w:r>
      <w:r>
        <w:rPr>
          <w:rFonts w:ascii="Times New Roman" w:hAnsi="Times New Roman"/>
          <w:sz w:val="24"/>
          <w:szCs w:val="24"/>
        </w:rPr>
        <w:t xml:space="preserve"> </w:t>
      </w:r>
    </w:p>
    <w:p w:rsidR="00162F3A" w:rsidRPr="00035980" w:rsidRDefault="00162F3A" w:rsidP="00162F3A">
      <w:pPr>
        <w:pStyle w:val="afffffff9"/>
        <w:numPr>
          <w:ilvl w:val="0"/>
          <w:numId w:val="32"/>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w:t>
      </w:r>
      <w:proofErr w:type="gramStart"/>
      <w:r w:rsidRPr="00035980">
        <w:rPr>
          <w:rFonts w:ascii="Times New Roman" w:hAnsi="Times New Roman"/>
          <w:b/>
          <w:sz w:val="24"/>
          <w:szCs w:val="24"/>
          <w:u w:val="single"/>
        </w:rPr>
        <w:t>из</w:t>
      </w:r>
      <w:proofErr w:type="gramEnd"/>
      <w:r w:rsidRPr="00035980">
        <w:rPr>
          <w:rFonts w:ascii="Times New Roman" w:hAnsi="Times New Roman"/>
          <w:b/>
          <w:sz w:val="24"/>
          <w:szCs w:val="24"/>
          <w:u w:val="single"/>
        </w:rPr>
        <w:t xml:space="preserve">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w:t>
      </w:r>
      <w:proofErr w:type="gramStart"/>
      <w:r w:rsidRPr="00035980">
        <w:rPr>
          <w:rFonts w:ascii="Times New Roman" w:hAnsi="Times New Roman"/>
          <w:sz w:val="24"/>
          <w:szCs w:val="24"/>
        </w:rPr>
        <w:t>исключая</w:t>
      </w:r>
      <w:proofErr w:type="gramEnd"/>
      <w:r w:rsidRPr="00035980">
        <w:rPr>
          <w:rFonts w:ascii="Times New Roman" w:hAnsi="Times New Roman"/>
          <w:sz w:val="24"/>
          <w:szCs w:val="24"/>
        </w:rPr>
        <w:t xml:space="preserve"> </w:t>
      </w:r>
      <w:proofErr w:type="gramStart"/>
      <w:r w:rsidRPr="00035980">
        <w:rPr>
          <w:rFonts w:ascii="Times New Roman" w:hAnsi="Times New Roman"/>
          <w:sz w:val="24"/>
          <w:szCs w:val="24"/>
        </w:rPr>
        <w:t>при</w:t>
      </w:r>
      <w:proofErr w:type="gramEnd"/>
      <w:r w:rsidRPr="00035980">
        <w:rPr>
          <w:rFonts w:ascii="Times New Roman" w:hAnsi="Times New Roman"/>
          <w:sz w:val="24"/>
          <w:szCs w:val="24"/>
        </w:rPr>
        <w:t xml:space="preserve"> этом сведение в промежуточные узлы дерева.</w:t>
      </w:r>
    </w:p>
    <w:p w:rsidR="00162F3A" w:rsidRPr="00CB5702" w:rsidRDefault="00162F3A" w:rsidP="00162F3A">
      <w:pPr>
        <w:pStyle w:val="afffffff9"/>
        <w:numPr>
          <w:ilvl w:val="0"/>
          <w:numId w:val="32"/>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отмеченных</w:t>
      </w:r>
      <w:proofErr w:type="gramEnd"/>
      <w:r w:rsidRPr="00035980">
        <w:rPr>
          <w:rFonts w:ascii="Times New Roman" w:hAnsi="Times New Roman"/>
          <w:b/>
          <w:sz w:val="24"/>
          <w:szCs w:val="24"/>
          <w:u w:val="single"/>
        </w:rPr>
        <w:t>».</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w:t>
      </w:r>
      <w:r w:rsidRPr="00476FE4">
        <w:rPr>
          <w:rFonts w:ascii="Times New Roman" w:hAnsi="Times New Roman"/>
          <w:sz w:val="24"/>
          <w:szCs w:val="24"/>
        </w:rPr>
        <w:t xml:space="preserve">Необходимо выделить на панели инструментов окна Дерево организаций и бюджетов нажать кнопку </w:t>
      </w:r>
      <w:r w:rsidRPr="00476FE4">
        <w:rPr>
          <w:rFonts w:ascii="Times New Roman" w:hAnsi="Times New Roman"/>
          <w:b/>
          <w:sz w:val="24"/>
          <w:szCs w:val="24"/>
        </w:rPr>
        <w:t>Фильтр по организациям</w:t>
      </w:r>
      <w:r w:rsidRPr="00476FE4">
        <w:rPr>
          <w:rFonts w:ascii="Times New Roman" w:hAnsi="Times New Roman"/>
          <w:sz w:val="24"/>
          <w:szCs w:val="24"/>
        </w:rPr>
        <w:t>, отметить организации и  отчеты, которые подлежат сведению, и нажать на</w:t>
      </w:r>
      <w:r>
        <w:rPr>
          <w:rFonts w:ascii="Times New Roman" w:hAnsi="Times New Roman"/>
          <w:sz w:val="24"/>
          <w:szCs w:val="24"/>
        </w:rPr>
        <w:t xml:space="preserve"> кнопку «Свод </w:t>
      </w:r>
      <w:proofErr w:type="gramStart"/>
      <w:r>
        <w:rPr>
          <w:rFonts w:ascii="Times New Roman" w:hAnsi="Times New Roman"/>
          <w:sz w:val="24"/>
          <w:szCs w:val="24"/>
        </w:rPr>
        <w:t>из</w:t>
      </w:r>
      <w:proofErr w:type="gramEnd"/>
      <w:r>
        <w:rPr>
          <w:rFonts w:ascii="Times New Roman" w:hAnsi="Times New Roman"/>
          <w:sz w:val="24"/>
          <w:szCs w:val="24"/>
        </w:rPr>
        <w:t xml:space="preserve"> отмеченных</w:t>
      </w:r>
      <w:r w:rsidRPr="00476FE4">
        <w:rPr>
          <w:rFonts w:ascii="Times New Roman" w:hAnsi="Times New Roman"/>
          <w:sz w:val="24"/>
          <w:szCs w:val="24"/>
        </w:rPr>
        <w:t>».</w:t>
      </w:r>
      <w:r w:rsidRPr="00035980">
        <w:rPr>
          <w:rFonts w:ascii="Times New Roman" w:hAnsi="Times New Roman"/>
          <w:sz w:val="24"/>
          <w:szCs w:val="24"/>
        </w:rPr>
        <w:t xml:space="preserve">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получения свода определенной формы по нескольким (а не всем) подведомственным организациям.</w:t>
      </w:r>
    </w:p>
    <w:p w:rsidR="00162F3A" w:rsidRDefault="00162F3A" w:rsidP="00162F3A">
      <w:pPr>
        <w:pStyle w:val="afffffff9"/>
        <w:numPr>
          <w:ilvl w:val="0"/>
          <w:numId w:val="32"/>
        </w:numPr>
        <w:autoSpaceDE w:val="0"/>
        <w:autoSpaceDN w:val="0"/>
        <w:adjustRightInd w:val="0"/>
        <w:spacing w:after="0"/>
        <w:jc w:val="both"/>
        <w:rPr>
          <w:rFonts w:ascii="Times New Roman" w:hAnsi="Times New Roman"/>
          <w:sz w:val="24"/>
          <w:szCs w:val="24"/>
        </w:rPr>
      </w:pPr>
      <w:r>
        <w:rPr>
          <w:rFonts w:ascii="Times New Roman" w:hAnsi="Times New Roman"/>
          <w:b/>
          <w:sz w:val="24"/>
          <w:szCs w:val="24"/>
          <w:u w:val="single"/>
        </w:rPr>
        <w:t>«Свод по шаблону».</w:t>
      </w:r>
      <w:r>
        <w:rPr>
          <w:rFonts w:ascii="Times New Roman" w:hAnsi="Times New Roman"/>
          <w:sz w:val="24"/>
          <w:szCs w:val="24"/>
        </w:rPr>
        <w:t xml:space="preserve"> Данный режим предназначен для создания сводных отчетных форм по шаблону с заранее заданными настройками. После выбора данной опции на экране появится окно «Справочник шаблонов свода» </w:t>
      </w:r>
      <w:r w:rsidRPr="00A052D6">
        <w:rPr>
          <w:rFonts w:ascii="Times New Roman" w:hAnsi="Times New Roman"/>
          <w:i/>
          <w:sz w:val="24"/>
          <w:szCs w:val="24"/>
        </w:rPr>
        <w:t>(</w:t>
      </w:r>
      <w:r w:rsidR="0089656B" w:rsidRPr="0089656B">
        <w:rPr>
          <w:rFonts w:ascii="Times New Roman" w:hAnsi="Times New Roman"/>
          <w:i/>
          <w:sz w:val="24"/>
          <w:szCs w:val="24"/>
        </w:rPr>
        <w:fldChar w:fldCharType="begin"/>
      </w:r>
      <w:r w:rsidR="0089656B" w:rsidRPr="0089656B">
        <w:rPr>
          <w:rFonts w:ascii="Times New Roman" w:hAnsi="Times New Roman"/>
          <w:i/>
          <w:sz w:val="24"/>
          <w:szCs w:val="24"/>
        </w:rPr>
        <w:instrText xml:space="preserve"> REF _Ref19088050 \h  \* MERGEFORMAT </w:instrText>
      </w:r>
      <w:r w:rsidR="0089656B" w:rsidRPr="0089656B">
        <w:rPr>
          <w:rFonts w:ascii="Times New Roman" w:hAnsi="Times New Roman"/>
          <w:i/>
          <w:sz w:val="24"/>
          <w:szCs w:val="24"/>
        </w:rPr>
      </w:r>
      <w:r w:rsidR="0089656B" w:rsidRPr="0089656B">
        <w:rPr>
          <w:rFonts w:ascii="Times New Roman" w:hAnsi="Times New Roman"/>
          <w:i/>
          <w:sz w:val="24"/>
          <w:szCs w:val="24"/>
        </w:rPr>
        <w:fldChar w:fldCharType="separate"/>
      </w:r>
      <w:r w:rsidR="0089656B" w:rsidRPr="0089656B">
        <w:rPr>
          <w:rFonts w:ascii="Times New Roman" w:hAnsi="Times New Roman"/>
          <w:i/>
        </w:rPr>
        <w:t xml:space="preserve">Рисунок </w:t>
      </w:r>
      <w:r w:rsidR="00F02CF3">
        <w:rPr>
          <w:rFonts w:ascii="Times New Roman" w:hAnsi="Times New Roman"/>
          <w:i/>
          <w:noProof/>
        </w:rPr>
        <w:t>51</w:t>
      </w:r>
      <w:r w:rsidR="0089656B" w:rsidRPr="0089656B">
        <w:rPr>
          <w:rFonts w:ascii="Times New Roman" w:hAnsi="Times New Roman"/>
          <w:i/>
          <w:sz w:val="24"/>
          <w:szCs w:val="24"/>
        </w:rPr>
        <w:fldChar w:fldCharType="end"/>
      </w:r>
      <w:r w:rsidRPr="00A052D6">
        <w:rPr>
          <w:rFonts w:ascii="Times New Roman" w:hAnsi="Times New Roman"/>
          <w:i/>
          <w:sz w:val="24"/>
          <w:szCs w:val="24"/>
        </w:rPr>
        <w:t>)</w:t>
      </w:r>
      <w:r>
        <w:rPr>
          <w:rFonts w:ascii="Times New Roman" w:hAnsi="Times New Roman"/>
          <w:sz w:val="24"/>
          <w:szCs w:val="24"/>
        </w:rPr>
        <w:t xml:space="preserve">  в котором можно воспользоваться сохраненным шаблоном свода либо создать новый шаблон. В шаблоне свода  задаются следующие параметры:  наименование и комментарий, из справочника форм выбирается сводная отчетная форма, уровень (бюджет и организация) создания свода. В нижней части окна «Шаблон свода» в соответствующих вкладках выбираются коды исходных отчетных форм, организации, данные которых необходимо сводить, и обязательно назначается пользователь, только этому пользователю будет доступен созданный шаблон свода. В дальнейшем для создания свода необходимо будет только выбирать новый отчетный период. Все остальные параметры сохраняются в шаблоне свода.</w:t>
      </w:r>
    </w:p>
    <w:p w:rsidR="00162F3A" w:rsidRDefault="0089656B" w:rsidP="00162F3A">
      <w:pPr>
        <w:pStyle w:val="afffffff9"/>
        <w:autoSpaceDE w:val="0"/>
        <w:autoSpaceDN w:val="0"/>
        <w:adjustRightInd w:val="0"/>
        <w:spacing w:after="0"/>
        <w:ind w:left="0"/>
        <w:jc w:val="center"/>
        <w:rPr>
          <w:rFonts w:ascii="Times New Roman" w:hAnsi="Times New Roman"/>
          <w:sz w:val="24"/>
          <w:szCs w:val="24"/>
        </w:rPr>
      </w:pPr>
      <w:r>
        <w:rPr>
          <w:noProof/>
          <w:lang w:eastAsia="ru-RU"/>
        </w:rPr>
        <w:drawing>
          <wp:inline distT="0" distB="0" distL="0" distR="0" wp14:anchorId="33B2B5CE" wp14:editId="69F56C86">
            <wp:extent cx="3105509" cy="1535834"/>
            <wp:effectExtent l="0" t="0" r="0" b="762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06506" cy="1536327"/>
                    </a:xfrm>
                    <a:prstGeom prst="rect">
                      <a:avLst/>
                    </a:prstGeom>
                    <a:noFill/>
                    <a:ln>
                      <a:noFill/>
                    </a:ln>
                  </pic:spPr>
                </pic:pic>
              </a:graphicData>
            </a:graphic>
          </wp:inline>
        </w:drawing>
      </w:r>
    </w:p>
    <w:p w:rsidR="00162F3A" w:rsidRPr="000162E7" w:rsidRDefault="00162F3A" w:rsidP="000162E7">
      <w:pPr>
        <w:pStyle w:val="affffff2"/>
        <w:spacing w:line="480" w:lineRule="auto"/>
        <w:jc w:val="center"/>
      </w:pPr>
      <w:bookmarkStart w:id="128" w:name="_Ref19088050"/>
      <w:r>
        <w:t xml:space="preserve">Рисунок </w:t>
      </w:r>
      <w:fldSimple w:instr=" SEQ Рисунок \* ARABIC ">
        <w:r w:rsidR="00E93D48">
          <w:rPr>
            <w:noProof/>
          </w:rPr>
          <w:t>51</w:t>
        </w:r>
      </w:fldSimple>
      <w:bookmarkEnd w:id="128"/>
      <w:r>
        <w:t>. Справочник шаблонов свода</w:t>
      </w:r>
    </w:p>
    <w:p w:rsidR="00162F3A" w:rsidRPr="00035980" w:rsidRDefault="00162F3A" w:rsidP="00162F3A">
      <w:pPr>
        <w:spacing w:after="120"/>
        <w:ind w:firstLine="708"/>
        <w:contextualSpacing/>
      </w:pPr>
      <w:r w:rsidRPr="00035980">
        <w:t xml:space="preserve">После выбора типа свода на экране появится окно для задания настроек сводного отчета </w:t>
      </w:r>
      <w:r w:rsidRPr="001A5ADB">
        <w:rPr>
          <w:i/>
        </w:rPr>
        <w:t>(</w:t>
      </w:r>
      <w:r w:rsidR="00875023" w:rsidRPr="00875023">
        <w:rPr>
          <w:i/>
        </w:rPr>
        <w:fldChar w:fldCharType="begin"/>
      </w:r>
      <w:r w:rsidR="00875023" w:rsidRPr="00875023">
        <w:rPr>
          <w:i/>
        </w:rPr>
        <w:instrText xml:space="preserve"> REF _Ref19088400 \h  \* MERGEFORMAT </w:instrText>
      </w:r>
      <w:r w:rsidR="00875023" w:rsidRPr="00875023">
        <w:rPr>
          <w:i/>
        </w:rPr>
      </w:r>
      <w:r w:rsidR="00875023" w:rsidRPr="00875023">
        <w:rPr>
          <w:i/>
        </w:rPr>
        <w:fldChar w:fldCharType="separate"/>
      </w:r>
      <w:r w:rsidR="00875023" w:rsidRPr="00875023">
        <w:rPr>
          <w:i/>
        </w:rPr>
        <w:t xml:space="preserve">Рисунок </w:t>
      </w:r>
      <w:r w:rsidR="00875023" w:rsidRPr="00875023">
        <w:rPr>
          <w:i/>
          <w:noProof/>
        </w:rPr>
        <w:t>5</w:t>
      </w:r>
      <w:r w:rsidR="00F02CF3">
        <w:rPr>
          <w:i/>
          <w:noProof/>
        </w:rPr>
        <w:t>2</w:t>
      </w:r>
      <w:r w:rsidR="00875023" w:rsidRPr="00875023">
        <w:rPr>
          <w:i/>
        </w:rPr>
        <w:fldChar w:fldCharType="end"/>
      </w:r>
      <w:r w:rsidRPr="001A5ADB">
        <w:rPr>
          <w:i/>
        </w:rPr>
        <w:t>).</w:t>
      </w:r>
    </w:p>
    <w:p w:rsidR="00162F3A" w:rsidRPr="00035980" w:rsidRDefault="00875023" w:rsidP="00162F3A">
      <w:pPr>
        <w:spacing w:after="120"/>
        <w:contextualSpacing/>
        <w:jc w:val="center"/>
      </w:pPr>
      <w:r>
        <w:rPr>
          <w:noProof/>
        </w:rPr>
        <w:drawing>
          <wp:inline distT="0" distB="0" distL="0" distR="0" wp14:anchorId="07513A38" wp14:editId="523336EE">
            <wp:extent cx="5477773" cy="3111186"/>
            <wp:effectExtent l="0" t="0" r="889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477946" cy="3111284"/>
                    </a:xfrm>
                    <a:prstGeom prst="rect">
                      <a:avLst/>
                    </a:prstGeom>
                    <a:noFill/>
                    <a:ln>
                      <a:noFill/>
                    </a:ln>
                  </pic:spPr>
                </pic:pic>
              </a:graphicData>
            </a:graphic>
          </wp:inline>
        </w:drawing>
      </w:r>
    </w:p>
    <w:p w:rsidR="00162F3A" w:rsidRPr="00B15EC0" w:rsidRDefault="00162F3A" w:rsidP="00B15EC0">
      <w:pPr>
        <w:pStyle w:val="affffff2"/>
        <w:spacing w:line="480" w:lineRule="auto"/>
        <w:jc w:val="center"/>
      </w:pPr>
      <w:bookmarkStart w:id="129" w:name="_Ref19088400"/>
      <w:r w:rsidRPr="00035980">
        <w:t xml:space="preserve">Рисунок </w:t>
      </w:r>
      <w:fldSimple w:instr=" SEQ Рисунок \* ARABIC ">
        <w:r w:rsidR="00072FF5">
          <w:rPr>
            <w:noProof/>
          </w:rPr>
          <w:t>5</w:t>
        </w:r>
        <w:r w:rsidR="00E93D48">
          <w:rPr>
            <w:noProof/>
          </w:rPr>
          <w:t>2</w:t>
        </w:r>
      </w:fldSimple>
      <w:bookmarkEnd w:id="129"/>
      <w:r w:rsidR="00E93D48">
        <w:rPr>
          <w:noProof/>
        </w:rPr>
        <w:t xml:space="preserve">. </w:t>
      </w:r>
      <w:r w:rsidRPr="00035980">
        <w:t xml:space="preserve"> Настройка создания  сводной формы</w:t>
      </w:r>
    </w:p>
    <w:p w:rsidR="00162F3A" w:rsidRDefault="00162F3A" w:rsidP="00162F3A">
      <w:pPr>
        <w:ind w:firstLine="709"/>
        <w:contextualSpacing/>
        <w:rPr>
          <w:b/>
        </w:rPr>
      </w:pPr>
      <w:r w:rsidRPr="00035980">
        <w:t xml:space="preserve">В появившемся окне необходимо </w:t>
      </w:r>
      <w:r>
        <w:t>выбрать</w:t>
      </w:r>
      <w:r w:rsidRPr="00035980">
        <w:t xml:space="preserve"> отчетную форму, которую предстоит свести. Опция «Рассчитать итоги» позволяет выполнить расчет итогов в сведенном отчете. 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w:t>
      </w:r>
      <w:r>
        <w:t xml:space="preserve">Для того чтобы </w:t>
      </w:r>
      <w:r w:rsidRPr="00035980">
        <w:t xml:space="preserve">осуществить свод </w:t>
      </w:r>
      <w:r>
        <w:t>по</w:t>
      </w:r>
      <w:r w:rsidRPr="00035980">
        <w:t xml:space="preserve"> определенны</w:t>
      </w:r>
      <w:r>
        <w:t>м организациям</w:t>
      </w:r>
      <w:r w:rsidRPr="00035980">
        <w:t xml:space="preserve">, </w:t>
      </w:r>
      <w:r>
        <w:t>необходимо воспользоваться</w:t>
      </w:r>
      <w:r w:rsidRPr="00035980">
        <w:t xml:space="preserve"> кнопкой </w:t>
      </w:r>
      <w:r>
        <w:rPr>
          <w:b/>
        </w:rPr>
        <w:t xml:space="preserve">Фильтр по организациям </w:t>
      </w:r>
      <w:r w:rsidRPr="00035980">
        <w:t xml:space="preserve">и </w:t>
      </w:r>
      <w:r>
        <w:t xml:space="preserve">отметить </w:t>
      </w:r>
      <w:r w:rsidRPr="00035980">
        <w:t>организации</w:t>
      </w:r>
      <w:r>
        <w:t>. А</w:t>
      </w:r>
      <w:r w:rsidRPr="00035980">
        <w:t xml:space="preserve">трибуты сводного отчета указываются в </w:t>
      </w:r>
      <w:proofErr w:type="gramStart"/>
      <w:r w:rsidRPr="00035980">
        <w:t>с</w:t>
      </w:r>
      <w:r>
        <w:t>ледующем</w:t>
      </w:r>
      <w:proofErr w:type="gramEnd"/>
      <w:r w:rsidRPr="00035980">
        <w:t xml:space="preserve"> </w:t>
      </w:r>
      <w:r>
        <w:t xml:space="preserve">окне </w:t>
      </w:r>
      <w:r w:rsidRPr="001A5ADB">
        <w:rPr>
          <w:i/>
        </w:rPr>
        <w:t>(</w:t>
      </w:r>
      <w:r w:rsidR="000D17B8" w:rsidRPr="000D17B8">
        <w:rPr>
          <w:i/>
        </w:rPr>
        <w:fldChar w:fldCharType="begin"/>
      </w:r>
      <w:r w:rsidR="000D17B8" w:rsidRPr="000D17B8">
        <w:rPr>
          <w:i/>
        </w:rPr>
        <w:instrText xml:space="preserve"> REF _Ref19088425 \h  \* MERGEFORMAT </w:instrText>
      </w:r>
      <w:r w:rsidR="000D17B8" w:rsidRPr="000D17B8">
        <w:rPr>
          <w:i/>
        </w:rPr>
      </w:r>
      <w:r w:rsidR="000D17B8" w:rsidRPr="000D17B8">
        <w:rPr>
          <w:i/>
        </w:rPr>
        <w:fldChar w:fldCharType="separate"/>
      </w:r>
      <w:r w:rsidR="000D17B8" w:rsidRPr="000D17B8">
        <w:rPr>
          <w:i/>
        </w:rPr>
        <w:t xml:space="preserve">Рисунок </w:t>
      </w:r>
      <w:r w:rsidR="000D17B8" w:rsidRPr="000D17B8">
        <w:rPr>
          <w:i/>
          <w:noProof/>
        </w:rPr>
        <w:t>5</w:t>
      </w:r>
      <w:r w:rsidR="000D17B8" w:rsidRPr="000D17B8">
        <w:rPr>
          <w:i/>
        </w:rPr>
        <w:fldChar w:fldCharType="end"/>
      </w:r>
      <w:r w:rsidR="00F02CF3">
        <w:rPr>
          <w:i/>
        </w:rPr>
        <w:t>3</w:t>
      </w:r>
      <w:r w:rsidRPr="001A5ADB">
        <w:rPr>
          <w:i/>
        </w:rPr>
        <w:t>).</w:t>
      </w:r>
      <w:r w:rsidRPr="00035980">
        <w:t xml:space="preserve"> </w:t>
      </w:r>
      <w:r>
        <w:t>Также в данном окне указываются атрибуты отчетов подведомственных организаций. При необходимости данные атрибуты можно изменить с помощью кнопки</w:t>
      </w:r>
      <w:proofErr w:type="gramStart"/>
      <w:r>
        <w:t xml:space="preserve"> </w:t>
      </w:r>
      <w:r>
        <w:rPr>
          <w:noProof/>
        </w:rPr>
        <w:drawing>
          <wp:inline distT="0" distB="0" distL="0" distR="0" wp14:anchorId="11CF3855" wp14:editId="55B0CF9F">
            <wp:extent cx="139065" cy="12763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9065" cy="127635"/>
                    </a:xfrm>
                    <a:prstGeom prst="rect">
                      <a:avLst/>
                    </a:prstGeom>
                    <a:noFill/>
                    <a:ln>
                      <a:noFill/>
                    </a:ln>
                  </pic:spPr>
                </pic:pic>
              </a:graphicData>
            </a:graphic>
          </wp:inline>
        </w:drawing>
      </w:r>
      <w:r>
        <w:t xml:space="preserve"> </w:t>
      </w:r>
      <w:r w:rsidRPr="00475EC8">
        <w:rPr>
          <w:b/>
        </w:rPr>
        <w:t>О</w:t>
      </w:r>
      <w:proofErr w:type="gramEnd"/>
      <w:r w:rsidRPr="00475EC8">
        <w:rPr>
          <w:b/>
        </w:rPr>
        <w:t>ткрыть справочник</w:t>
      </w:r>
      <w:r>
        <w:rPr>
          <w:b/>
        </w:rPr>
        <w:t>.</w:t>
      </w:r>
    </w:p>
    <w:p w:rsidR="00CA19BB" w:rsidRDefault="00CA19BB" w:rsidP="00162F3A">
      <w:pPr>
        <w:ind w:firstLine="709"/>
        <w:contextualSpacing/>
        <w:rPr>
          <w:b/>
        </w:rPr>
      </w:pPr>
    </w:p>
    <w:tbl>
      <w:tblPr>
        <w:tblW w:w="10047" w:type="dxa"/>
        <w:tblInd w:w="409" w:type="dxa"/>
        <w:tblLook w:val="01E0" w:firstRow="1" w:lastRow="1" w:firstColumn="1" w:lastColumn="1" w:noHBand="0" w:noVBand="0"/>
      </w:tblPr>
      <w:tblGrid>
        <w:gridCol w:w="719"/>
        <w:gridCol w:w="9328"/>
      </w:tblGrid>
      <w:tr w:rsidR="00162F3A" w:rsidRPr="000D0EF9" w:rsidTr="00162F3A">
        <w:trPr>
          <w:trHeight w:val="364"/>
        </w:trPr>
        <w:tc>
          <w:tcPr>
            <w:tcW w:w="719" w:type="dxa"/>
            <w:shd w:val="clear" w:color="auto" w:fill="auto"/>
          </w:tcPr>
          <w:p w:rsidR="00162F3A" w:rsidRPr="00C02867"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sidRPr="00C02867">
              <w:rPr>
                <w:rFonts w:ascii="Times New Roman" w:hAnsi="Times New Roman" w:cs="Times New Roman"/>
                <w:noProof/>
                <w:sz w:val="24"/>
                <w:szCs w:val="24"/>
              </w:rPr>
              <w:drawing>
                <wp:inline distT="0" distB="0" distL="0" distR="0" wp14:anchorId="7B19F02F" wp14:editId="2D202AB8">
                  <wp:extent cx="323850" cy="312420"/>
                  <wp:effectExtent l="0" t="0" r="0" b="0"/>
                  <wp:docPr id="67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162F3A" w:rsidRPr="00632EC0" w:rsidRDefault="00162F3A" w:rsidP="00162F3A">
            <w:pPr>
              <w:spacing w:line="276" w:lineRule="auto"/>
              <w:contextualSpacing/>
              <w:rPr>
                <w:highlight w:val="yellow"/>
                <w:u w:val="single"/>
              </w:rPr>
            </w:pPr>
            <w:r w:rsidRPr="00420A08">
              <w:rPr>
                <w:u w:val="single"/>
              </w:rPr>
              <w:t xml:space="preserve">Если необходимо свести отчеты по каждому атрибуту в отдельности необходимо выбрать пункт </w:t>
            </w:r>
            <w:r w:rsidRPr="00420A08">
              <w:rPr>
                <w:i/>
                <w:u w:val="single"/>
              </w:rPr>
              <w:t>Атрибуты отчетов</w:t>
            </w:r>
            <w:r w:rsidRPr="00420A08">
              <w:rPr>
                <w:u w:val="single"/>
              </w:rPr>
              <w:t>. Если необходимо свести отчеты в общий атрибут необходимо выбрать</w:t>
            </w:r>
            <w:proofErr w:type="gramStart"/>
            <w:r w:rsidRPr="00420A08">
              <w:rPr>
                <w:u w:val="single"/>
              </w:rPr>
              <w:t xml:space="preserve"> </w:t>
            </w:r>
            <w:r w:rsidRPr="00420A08">
              <w:rPr>
                <w:i/>
                <w:u w:val="single"/>
              </w:rPr>
              <w:t>С</w:t>
            </w:r>
            <w:proofErr w:type="gramEnd"/>
            <w:r w:rsidRPr="00420A08">
              <w:rPr>
                <w:i/>
                <w:u w:val="single"/>
              </w:rPr>
              <w:t>вести все в</w:t>
            </w:r>
            <w:r>
              <w:rPr>
                <w:i/>
                <w:u w:val="single"/>
              </w:rPr>
              <w:t>.</w:t>
            </w:r>
          </w:p>
        </w:tc>
      </w:tr>
    </w:tbl>
    <w:p w:rsidR="00CA19BB" w:rsidRDefault="00CA19BB" w:rsidP="00162F3A">
      <w:pPr>
        <w:ind w:firstLine="709"/>
        <w:contextualSpacing/>
        <w:jc w:val="center"/>
      </w:pPr>
    </w:p>
    <w:p w:rsidR="00162F3A" w:rsidRDefault="0089656B" w:rsidP="0089656B">
      <w:pPr>
        <w:contextualSpacing/>
        <w:jc w:val="center"/>
      </w:pPr>
      <w:r>
        <w:rPr>
          <w:noProof/>
        </w:rPr>
        <w:drawing>
          <wp:inline distT="0" distB="0" distL="0" distR="0" wp14:anchorId="4613A132" wp14:editId="7A1BD886">
            <wp:extent cx="5210355" cy="1215528"/>
            <wp:effectExtent l="0" t="0" r="0" b="381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223016" cy="1218482"/>
                    </a:xfrm>
                    <a:prstGeom prst="rect">
                      <a:avLst/>
                    </a:prstGeom>
                    <a:noFill/>
                    <a:ln>
                      <a:noFill/>
                    </a:ln>
                  </pic:spPr>
                </pic:pic>
              </a:graphicData>
            </a:graphic>
          </wp:inline>
        </w:drawing>
      </w:r>
    </w:p>
    <w:p w:rsidR="00162F3A" w:rsidRPr="00CA19BB" w:rsidRDefault="00162F3A" w:rsidP="00CA19BB">
      <w:pPr>
        <w:pStyle w:val="affffff2"/>
        <w:spacing w:line="480" w:lineRule="auto"/>
        <w:jc w:val="center"/>
      </w:pPr>
      <w:bookmarkStart w:id="130" w:name="_Ref19088425"/>
      <w:r>
        <w:t xml:space="preserve">Рисунок </w:t>
      </w:r>
      <w:fldSimple w:instr=" SEQ Рисунок \* ARABIC ">
        <w:r w:rsidR="00072FF5">
          <w:rPr>
            <w:noProof/>
          </w:rPr>
          <w:t>5</w:t>
        </w:r>
        <w:r w:rsidR="00E93D48">
          <w:rPr>
            <w:noProof/>
          </w:rPr>
          <w:t>3</w:t>
        </w:r>
      </w:fldSimple>
      <w:bookmarkEnd w:id="130"/>
      <w:r>
        <w:t>. Выбор атрибутов при своде</w:t>
      </w:r>
    </w:p>
    <w:p w:rsidR="00162F3A" w:rsidRDefault="00162F3A" w:rsidP="00162F3A">
      <w:pPr>
        <w:ind w:firstLine="709"/>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sidRPr="00156E0C">
        <w:t>[</w:t>
      </w:r>
      <w:r>
        <w:rPr>
          <w:b/>
        </w:rPr>
        <w:t>Свод</w:t>
      </w:r>
      <w:r w:rsidRPr="00156E0C">
        <w:rPr>
          <w:b/>
        </w:rPr>
        <w:t>].</w:t>
      </w:r>
    </w:p>
    <w:p w:rsidR="00162F3A" w:rsidRDefault="00162F3A" w:rsidP="00162F3A">
      <w:pPr>
        <w:ind w:firstLine="709"/>
      </w:pPr>
      <w:r>
        <w:t xml:space="preserve">По окончании формирования сводного отчета на экране пользователю будет представлен </w:t>
      </w:r>
      <w:r>
        <w:rPr>
          <w:b/>
        </w:rPr>
        <w:t xml:space="preserve">Протокол </w:t>
      </w:r>
      <w:r w:rsidRPr="00B11112">
        <w:rPr>
          <w:b/>
        </w:rPr>
        <w:t>свода</w:t>
      </w:r>
      <w:proofErr w:type="gramStart"/>
      <w:r w:rsidR="000D17B8">
        <w:rPr>
          <w:b/>
        </w:rPr>
        <w:t xml:space="preserve"> </w:t>
      </w:r>
      <w:r w:rsidRPr="00B11112">
        <w:rPr>
          <w:i/>
        </w:rPr>
        <w:t>.</w:t>
      </w:r>
      <w:proofErr w:type="gramEnd"/>
      <w:r>
        <w:t xml:space="preserve"> В нем 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 Открыть сводный отчет возможно из протокола свода по гиперссылке на наименовании формы. </w:t>
      </w:r>
    </w:p>
    <w:p w:rsidR="00162F3A" w:rsidRDefault="00162F3A" w:rsidP="00162F3A">
      <w:pPr>
        <w:ind w:firstLine="709"/>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w:t>
      </w:r>
      <w:hyperlink r:id="rId180" w:history="1">
        <w:r>
          <w:rPr>
            <w:rStyle w:val="ac"/>
          </w:rPr>
          <w:t>Протокол свода</w:t>
        </w:r>
      </w:hyperlink>
      <w:r>
        <w:t xml:space="preserve"> и кликнуть мышью на данную гиперссылку</w:t>
      </w:r>
      <w:r w:rsidRPr="00C045C3">
        <w:rPr>
          <w:b/>
        </w:rPr>
        <w:t>.</w:t>
      </w:r>
    </w:p>
    <w:p w:rsidR="00162F3A" w:rsidRPr="00B11112" w:rsidRDefault="00162F3A" w:rsidP="00162F3A">
      <w:pPr>
        <w:ind w:firstLine="709"/>
      </w:pPr>
    </w:p>
    <w:p w:rsidR="00162F3A" w:rsidRDefault="004C2BDC" w:rsidP="004C2BDC">
      <w:pPr>
        <w:jc w:val="center"/>
      </w:pPr>
      <w:r>
        <w:rPr>
          <w:noProof/>
        </w:rPr>
        <w:drawing>
          <wp:inline distT="0" distB="0" distL="0" distR="0" wp14:anchorId="194E72F6" wp14:editId="719CF898">
            <wp:extent cx="5633067" cy="3045125"/>
            <wp:effectExtent l="0" t="0" r="6350" b="317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32921" cy="3045046"/>
                    </a:xfrm>
                    <a:prstGeom prst="rect">
                      <a:avLst/>
                    </a:prstGeom>
                    <a:noFill/>
                    <a:ln>
                      <a:noFill/>
                    </a:ln>
                  </pic:spPr>
                </pic:pic>
              </a:graphicData>
            </a:graphic>
          </wp:inline>
        </w:drawing>
      </w:r>
    </w:p>
    <w:p w:rsidR="00162F3A" w:rsidRDefault="00162F3A" w:rsidP="00CA19BB">
      <w:pPr>
        <w:pStyle w:val="affffff2"/>
        <w:spacing w:line="480" w:lineRule="auto"/>
        <w:jc w:val="center"/>
      </w:pPr>
      <w:r>
        <w:t xml:space="preserve">Рисунок </w:t>
      </w:r>
      <w:fldSimple w:instr=" SEQ Рисунок \* ARABIC ">
        <w:r w:rsidR="00072FF5">
          <w:rPr>
            <w:noProof/>
          </w:rPr>
          <w:t>5</w:t>
        </w:r>
        <w:r w:rsidR="00E93D48">
          <w:rPr>
            <w:noProof/>
          </w:rPr>
          <w:t>4</w:t>
        </w:r>
      </w:fldSimple>
      <w:r>
        <w:t>. Протокол свода</w:t>
      </w:r>
    </w:p>
    <w:p w:rsidR="00162F3A" w:rsidRPr="00035980" w:rsidRDefault="00162F3A" w:rsidP="00162F3A">
      <w:pPr>
        <w:ind w:firstLine="709"/>
      </w:pPr>
      <w:r w:rsidRPr="00035980">
        <w:t xml:space="preserve">В созданном </w:t>
      </w:r>
      <w:r>
        <w:t>сводном</w:t>
      </w:r>
      <w:r w:rsidRPr="00035980">
        <w:t xml:space="preserve"> отчете присутствует кнопка </w:t>
      </w:r>
      <w:r w:rsidR="004C2BDC">
        <w:rPr>
          <w:noProof/>
        </w:rPr>
        <w:drawing>
          <wp:inline distT="0" distB="0" distL="0" distR="0" wp14:anchorId="2DF9C606" wp14:editId="622E8FBF">
            <wp:extent cx="1130300" cy="18097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30300" cy="180975"/>
                    </a:xfrm>
                    <a:prstGeom prst="rect">
                      <a:avLst/>
                    </a:prstGeom>
                    <a:noFill/>
                    <a:ln>
                      <a:noFill/>
                    </a:ln>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 xml:space="preserve">был включен в свод. </w:t>
      </w:r>
    </w:p>
    <w:p w:rsidR="00162F3A" w:rsidRDefault="00CA19BB" w:rsidP="00565BD0">
      <w:pPr>
        <w:pStyle w:val="3f4"/>
        <w:numPr>
          <w:ilvl w:val="2"/>
          <w:numId w:val="34"/>
        </w:numPr>
        <w:tabs>
          <w:tab w:val="num" w:pos="1797"/>
        </w:tabs>
        <w:spacing w:line="360" w:lineRule="auto"/>
        <w:ind w:left="1797" w:hanging="1077"/>
      </w:pPr>
      <w:bookmarkStart w:id="131" w:name="_Toc492030433"/>
      <w:bookmarkStart w:id="132" w:name="_Toc493242727"/>
      <w:bookmarkStart w:id="133" w:name="_Toc57376121"/>
      <w:r>
        <w:t>Контроль</w:t>
      </w:r>
      <w:r w:rsidR="00162F3A">
        <w:t xml:space="preserve"> сводного отчета</w:t>
      </w:r>
      <w:bookmarkEnd w:id="131"/>
      <w:bookmarkEnd w:id="132"/>
      <w:bookmarkEnd w:id="133"/>
    </w:p>
    <w:p w:rsidR="00162F3A" w:rsidRDefault="00162F3A" w:rsidP="00162F3A">
      <w:pPr>
        <w:spacing w:after="120"/>
        <w:ind w:firstLine="708"/>
        <w:contextualSpacing/>
      </w:pPr>
      <w:r>
        <w:t>Данный контроль предоставляет возможность проследить отклонения между данными сводного отчета и отчетов нижестоящих организаций.</w:t>
      </w:r>
    </w:p>
    <w:p w:rsidR="00162F3A" w:rsidRDefault="00162F3A" w:rsidP="00162F3A">
      <w:pPr>
        <w:spacing w:after="120"/>
        <w:ind w:firstLine="708"/>
        <w:contextualSpacing/>
        <w:rPr>
          <w:b/>
          <w:caps/>
        </w:rPr>
      </w:pPr>
      <w:r>
        <w:t xml:space="preserve">Для осуществления данного контроля в списке отчетов режима «Работа с отчетностью» необходимо отметить отчет и выбрать опцию </w:t>
      </w:r>
      <w:r>
        <w:rPr>
          <w:b/>
          <w:highlight w:val="lightGray"/>
        </w:rPr>
        <w:t xml:space="preserve">ПРОВЕРКА КС </w:t>
      </w:r>
      <w:r w:rsidRPr="000E20F0">
        <w:rPr>
          <w:b/>
          <w:caps/>
          <w:highlight w:val="lightGray"/>
        </w:rPr>
        <w:t>=&gt; КОНТРОЛЬ СВОДНОГО ОТЧЕТА.</w:t>
      </w:r>
      <w:r>
        <w:rPr>
          <w:b/>
          <w:caps/>
        </w:rPr>
        <w:t xml:space="preserve"> </w:t>
      </w:r>
      <w:r>
        <w:t xml:space="preserve">Для осуществления контроля в открытой форме сводного отчета необходимо воспользоваться кнопкой </w:t>
      </w:r>
      <w:r>
        <w:rPr>
          <w:b/>
          <w:highlight w:val="lightGray"/>
        </w:rPr>
        <w:t xml:space="preserve">АНАЛИЗ </w:t>
      </w:r>
      <w:r w:rsidRPr="00064740">
        <w:rPr>
          <w:b/>
          <w:caps/>
          <w:highlight w:val="lightGray"/>
        </w:rPr>
        <w:t>=&gt;</w:t>
      </w:r>
      <w:r>
        <w:rPr>
          <w:b/>
          <w:caps/>
          <w:highlight w:val="lightGray"/>
        </w:rPr>
        <w:t xml:space="preserve"> </w:t>
      </w:r>
      <w:r w:rsidRPr="000E20F0">
        <w:rPr>
          <w:b/>
          <w:caps/>
          <w:highlight w:val="lightGray"/>
        </w:rPr>
        <w:t>КОНТРОЛЬ СВОДНОГО ОТЧЕТА</w:t>
      </w:r>
      <w:r>
        <w:rPr>
          <w:b/>
          <w:caps/>
        </w:rPr>
        <w:t>.</w:t>
      </w:r>
    </w:p>
    <w:p w:rsidR="00162F3A" w:rsidRPr="00035980" w:rsidRDefault="00162F3A" w:rsidP="00162F3A">
      <w:pPr>
        <w:spacing w:after="120"/>
        <w:ind w:firstLine="708"/>
        <w:contextualSpacing/>
      </w:pPr>
      <w:r>
        <w:rPr>
          <w:caps/>
        </w:rPr>
        <w:t>р</w:t>
      </w:r>
      <w:r>
        <w:t xml:space="preserve">езультат контроля сводного отчета будет представлен на экране в виде таблицы </w:t>
      </w:r>
      <w:r w:rsidRPr="000E20F0">
        <w:rPr>
          <w:i/>
        </w:rPr>
        <w:t>(</w:t>
      </w:r>
      <w:r w:rsidR="00520F75" w:rsidRPr="00520F75">
        <w:rPr>
          <w:i/>
        </w:rPr>
        <w:fldChar w:fldCharType="begin"/>
      </w:r>
      <w:r w:rsidR="00520F75" w:rsidRPr="00520F75">
        <w:rPr>
          <w:i/>
        </w:rPr>
        <w:instrText xml:space="preserve"> REF _Ref19103482 \h  \* MERGEFORMAT </w:instrText>
      </w:r>
      <w:r w:rsidR="00520F75" w:rsidRPr="00520F75">
        <w:rPr>
          <w:i/>
        </w:rPr>
      </w:r>
      <w:r w:rsidR="00520F75" w:rsidRPr="00520F75">
        <w:rPr>
          <w:i/>
        </w:rPr>
        <w:fldChar w:fldCharType="separate"/>
      </w:r>
      <w:r w:rsidR="00520F75" w:rsidRPr="00520F75">
        <w:rPr>
          <w:i/>
        </w:rPr>
        <w:t xml:space="preserve">Рисунок </w:t>
      </w:r>
      <w:r w:rsidR="00520F75" w:rsidRPr="00520F75">
        <w:rPr>
          <w:i/>
          <w:noProof/>
        </w:rPr>
        <w:t>5</w:t>
      </w:r>
      <w:r w:rsidR="00F02CF3">
        <w:rPr>
          <w:i/>
          <w:noProof/>
        </w:rPr>
        <w:t>5</w:t>
      </w:r>
      <w:r w:rsidR="00520F75" w:rsidRPr="00520F75">
        <w:rPr>
          <w:i/>
        </w:rPr>
        <w:fldChar w:fldCharType="end"/>
      </w:r>
      <w:r>
        <w:t>), содержащей данные нижестоящих организаций, которые попали в свод (строка</w:t>
      </w:r>
      <w:proofErr w:type="gramStart"/>
      <w:r>
        <w:t xml:space="preserve"> </w:t>
      </w:r>
      <w:r w:rsidRPr="000E20F0">
        <w:rPr>
          <w:b/>
        </w:rPr>
        <w:t>И</w:t>
      </w:r>
      <w:proofErr w:type="gramEnd"/>
      <w:r w:rsidRPr="000E20F0">
        <w:rPr>
          <w:b/>
        </w:rPr>
        <w:t>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w:t>
      </w:r>
      <w:r>
        <w:rPr>
          <w:b/>
        </w:rPr>
        <w:t>е</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 xml:space="preserve">Чаще всего такие отклонения появляются, если </w:t>
      </w:r>
      <w:proofErr w:type="gramStart"/>
      <w:r w:rsidRPr="00035980">
        <w:t>какая-либо</w:t>
      </w:r>
      <w:proofErr w:type="gramEnd"/>
      <w:r w:rsidRPr="00035980">
        <w:t xml:space="preserve"> из нижестоящих организаций не произвела расчет итогов</w:t>
      </w:r>
      <w:r>
        <w:t xml:space="preserve"> </w:t>
      </w:r>
      <w:r w:rsidRPr="00035980">
        <w:t>либо сводный отчет был откорректирован без изменения нижележащих отчетов.</w:t>
      </w:r>
    </w:p>
    <w:p w:rsidR="00162F3A" w:rsidRPr="000E20F0" w:rsidRDefault="00162F3A" w:rsidP="00162F3A">
      <w:pPr>
        <w:spacing w:after="120"/>
        <w:ind w:firstLine="708"/>
        <w:contextualSpacing/>
      </w:pPr>
    </w:p>
    <w:p w:rsidR="00162F3A" w:rsidRPr="00035980" w:rsidRDefault="00520F75" w:rsidP="00162F3A">
      <w:pPr>
        <w:spacing w:after="120"/>
        <w:contextualSpacing/>
        <w:jc w:val="center"/>
      </w:pPr>
      <w:r>
        <w:rPr>
          <w:noProof/>
        </w:rPr>
        <w:drawing>
          <wp:inline distT="0" distB="0" distL="0" distR="0" wp14:anchorId="2F4D7BBD" wp14:editId="4A90C3F9">
            <wp:extent cx="4321834" cy="2601064"/>
            <wp:effectExtent l="0" t="0" r="2540" b="889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21722" cy="2600997"/>
                    </a:xfrm>
                    <a:prstGeom prst="rect">
                      <a:avLst/>
                    </a:prstGeom>
                    <a:noFill/>
                    <a:ln>
                      <a:noFill/>
                    </a:ln>
                  </pic:spPr>
                </pic:pic>
              </a:graphicData>
            </a:graphic>
          </wp:inline>
        </w:drawing>
      </w:r>
    </w:p>
    <w:p w:rsidR="00162F3A" w:rsidRPr="00CA19BB" w:rsidRDefault="00162F3A" w:rsidP="00CA19BB">
      <w:pPr>
        <w:pStyle w:val="affffff2"/>
        <w:spacing w:line="480" w:lineRule="auto"/>
        <w:jc w:val="center"/>
      </w:pPr>
      <w:bookmarkStart w:id="134" w:name="_Ref19103482"/>
      <w:r>
        <w:t xml:space="preserve">Рисунок </w:t>
      </w:r>
      <w:fldSimple w:instr=" SEQ Рисунок \* ARABIC ">
        <w:r w:rsidR="00072FF5">
          <w:rPr>
            <w:noProof/>
          </w:rPr>
          <w:t>5</w:t>
        </w:r>
        <w:r w:rsidR="00E93D48">
          <w:rPr>
            <w:noProof/>
          </w:rPr>
          <w:t>5</w:t>
        </w:r>
      </w:fldSimple>
      <w:bookmarkEnd w:id="134"/>
      <w:r>
        <w:t xml:space="preserve">. </w:t>
      </w:r>
      <w:r w:rsidRPr="00035980">
        <w:t>Контроль сводного отчета</w:t>
      </w:r>
    </w:p>
    <w:p w:rsidR="00162F3A" w:rsidRPr="00035980" w:rsidRDefault="00162F3A" w:rsidP="00162F3A">
      <w:pPr>
        <w:ind w:left="360"/>
        <w:contextualSpacing/>
      </w:pPr>
    </w:p>
    <w:p w:rsidR="00162F3A" w:rsidRPr="00035980" w:rsidRDefault="00162F3A" w:rsidP="00162F3A">
      <w:pPr>
        <w:ind w:firstLine="709"/>
        <w:contextualSpacing/>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162F3A" w:rsidRPr="00035980" w:rsidRDefault="00162F3A" w:rsidP="00162F3A">
      <w:pPr>
        <w:ind w:firstLine="709"/>
        <w:contextualSpacing/>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rsidR="00162F3A" w:rsidRPr="00035980" w:rsidRDefault="00162F3A" w:rsidP="00162F3A">
      <w:pPr>
        <w:ind w:firstLine="709"/>
        <w:contextualSpacing/>
      </w:pPr>
      <w:r w:rsidRPr="00035980">
        <w:t xml:space="preserve">При проведении «Анализа строки» </w:t>
      </w:r>
      <w:r>
        <w:t xml:space="preserve">на экране будет создана закладка, содержащая </w:t>
      </w:r>
      <w:r w:rsidRPr="00035980">
        <w:t>все подведомственные организации, колонки отчета, значения</w:t>
      </w:r>
      <w:proofErr w:type="gramStart"/>
      <w:r w:rsidRPr="00035980">
        <w:t xml:space="preserve"> </w:t>
      </w:r>
      <w:r w:rsidRPr="00035980">
        <w:rPr>
          <w:b/>
        </w:rPr>
        <w:t>И</w:t>
      </w:r>
      <w:proofErr w:type="gramEnd"/>
      <w:r w:rsidRPr="00035980">
        <w:rPr>
          <w:b/>
        </w:rPr>
        <w:t>того</w:t>
      </w:r>
      <w:r w:rsidRPr="00035980">
        <w:t xml:space="preserve"> и </w:t>
      </w:r>
      <w:r w:rsidRPr="00035980">
        <w:rPr>
          <w:b/>
        </w:rPr>
        <w:t>Сводные данные</w:t>
      </w:r>
      <w:r w:rsidRPr="00035980">
        <w:t xml:space="preserve">, а также </w:t>
      </w:r>
      <w:r w:rsidRPr="002A4761">
        <w:rPr>
          <w:b/>
        </w:rPr>
        <w:t>Сумма отклонения</w:t>
      </w:r>
      <w:r>
        <w:t xml:space="preserve"> при её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rsidR="00162F3A" w:rsidRDefault="00CA19BB" w:rsidP="00565BD0">
      <w:pPr>
        <w:pStyle w:val="3f4"/>
        <w:numPr>
          <w:ilvl w:val="2"/>
          <w:numId w:val="34"/>
        </w:numPr>
        <w:tabs>
          <w:tab w:val="num" w:pos="1797"/>
        </w:tabs>
        <w:spacing w:line="360" w:lineRule="auto"/>
        <w:ind w:left="1797" w:hanging="1077"/>
      </w:pPr>
      <w:bookmarkStart w:id="135" w:name="_Toc492030434"/>
      <w:bookmarkStart w:id="136" w:name="_Toc493242728"/>
      <w:bookmarkStart w:id="137" w:name="_Toc57376122"/>
      <w:r>
        <w:t>К</w:t>
      </w:r>
      <w:r w:rsidR="00162F3A">
        <w:t>онсолидация</w:t>
      </w:r>
      <w:bookmarkEnd w:id="135"/>
      <w:bookmarkEnd w:id="136"/>
      <w:bookmarkEnd w:id="137"/>
    </w:p>
    <w:p w:rsidR="00162F3A" w:rsidRDefault="00162F3A" w:rsidP="00162F3A">
      <w:pPr>
        <w:spacing w:line="276" w:lineRule="auto"/>
        <w:ind w:firstLine="576"/>
        <w:contextualSpacing/>
      </w:pPr>
      <w:r>
        <w:t xml:space="preserve">Данный режим предназначен для консолидации (исключения взаимосвязанных оборотов)  некоторых форм отчетов. Для этого в реестре отчетов курсором отмечаем  форму, которую необходимо консолидировать. По нажатию кнопки </w:t>
      </w:r>
      <w:r w:rsidRPr="00F51CBB">
        <w:rPr>
          <w:b/>
          <w:highlight w:val="lightGray"/>
          <w:shd w:val="clear" w:color="auto" w:fill="8DB3E2"/>
        </w:rPr>
        <w:t>РАСЧЕТ ИТОГОВ</w:t>
      </w:r>
      <w:r w:rsidRPr="00F51CBB">
        <w:rPr>
          <w:b/>
          <w:highlight w:val="lightGray"/>
        </w:rPr>
        <w:t xml:space="preserve"> </w:t>
      </w:r>
      <w:r w:rsidRPr="00F51CBB">
        <w:rPr>
          <w:b/>
          <w:caps/>
          <w:highlight w:val="lightGray"/>
        </w:rPr>
        <w:t>=&gt;</w:t>
      </w:r>
      <w:r w:rsidRPr="00F51CBB">
        <w:rPr>
          <w:b/>
          <w:highlight w:val="lightGray"/>
          <w:shd w:val="clear" w:color="auto" w:fill="8DB3E2"/>
        </w:rPr>
        <w:t xml:space="preserve"> КОНСОЛИДАЦИЯ</w:t>
      </w:r>
      <w:r>
        <w:t xml:space="preserve"> на экране появится окно  с правилами консолидации. </w:t>
      </w:r>
    </w:p>
    <w:p w:rsidR="00162F3A" w:rsidRDefault="00C36D3D" w:rsidP="00162F3A">
      <w:pPr>
        <w:spacing w:line="276" w:lineRule="auto"/>
        <w:contextualSpacing/>
        <w:jc w:val="center"/>
      </w:pPr>
      <w:r>
        <w:rPr>
          <w:noProof/>
        </w:rPr>
        <w:drawing>
          <wp:inline distT="0" distB="0" distL="0" distR="0" wp14:anchorId="2EBAF7C8" wp14:editId="55C082B4">
            <wp:extent cx="5693434" cy="1184060"/>
            <wp:effectExtent l="0" t="0" r="254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93614" cy="1184097"/>
                    </a:xfrm>
                    <a:prstGeom prst="rect">
                      <a:avLst/>
                    </a:prstGeom>
                    <a:noFill/>
                    <a:ln>
                      <a:noFill/>
                    </a:ln>
                  </pic:spPr>
                </pic:pic>
              </a:graphicData>
            </a:graphic>
          </wp:inline>
        </w:drawing>
      </w:r>
    </w:p>
    <w:p w:rsidR="00162F3A" w:rsidRPr="00CA19BB" w:rsidRDefault="00162F3A" w:rsidP="00CA19BB">
      <w:pPr>
        <w:pStyle w:val="affffff2"/>
        <w:spacing w:line="480" w:lineRule="auto"/>
        <w:jc w:val="center"/>
      </w:pPr>
      <w:r>
        <w:t xml:space="preserve">Рисунок </w:t>
      </w:r>
      <w:fldSimple w:instr=" SEQ Рисунок \* ARABIC ">
        <w:r w:rsidR="00072FF5">
          <w:rPr>
            <w:noProof/>
          </w:rPr>
          <w:t>5</w:t>
        </w:r>
        <w:r w:rsidR="00E93D48">
          <w:rPr>
            <w:noProof/>
          </w:rPr>
          <w:t>6</w:t>
        </w:r>
      </w:fldSimple>
      <w:r w:rsidRPr="00F51CBB">
        <w:t>. Окно списка правил консолидации</w:t>
      </w:r>
    </w:p>
    <w:p w:rsidR="00162F3A" w:rsidRPr="00F51CBB" w:rsidRDefault="00162F3A" w:rsidP="00CA19BB">
      <w:pPr>
        <w:spacing w:line="276" w:lineRule="auto"/>
        <w:ind w:firstLine="709"/>
        <w:contextualSpacing/>
        <w:rPr>
          <w:lang w:eastAsia="x-none"/>
        </w:rPr>
      </w:pPr>
      <w:r>
        <w:t>В этом окне необходимо выбрать интересующую группу, либо отметить группу</w:t>
      </w:r>
      <w:proofErr w:type="gramStart"/>
      <w:r>
        <w:t xml:space="preserve"> В</w:t>
      </w:r>
      <w:proofErr w:type="gramEnd"/>
      <w:r>
        <w:t xml:space="preserve">се правила, далее в правой части окна отмечаются интересующие правила. После нажатия кнопки </w:t>
      </w:r>
      <w:r w:rsidRPr="00F76614">
        <w:t>[</w:t>
      </w:r>
      <w:proofErr w:type="gramStart"/>
      <w:r w:rsidRPr="00F51CBB">
        <w:rPr>
          <w:b/>
        </w:rPr>
        <w:t>ОК</w:t>
      </w:r>
      <w:proofErr w:type="gramEnd"/>
      <w:r w:rsidRPr="00F76614">
        <w:rPr>
          <w:b/>
        </w:rPr>
        <w:t>]</w:t>
      </w:r>
      <w:r>
        <w:t xml:space="preserve"> программа модифицирует данные формы в соответствии с выбранными правилами консолидации.</w:t>
      </w:r>
      <w:r w:rsidRPr="00F76614">
        <w:t xml:space="preserve"> </w:t>
      </w:r>
      <w:r>
        <w:t>По окончании консолидации на экране отразится Протокол консолидации, в котором будут отражены формулы правил консолидации и соответствующие значения отчетной формы.</w:t>
      </w:r>
    </w:p>
    <w:p w:rsidR="00162F3A" w:rsidRDefault="00CA19BB" w:rsidP="00565BD0">
      <w:pPr>
        <w:pStyle w:val="3f4"/>
        <w:numPr>
          <w:ilvl w:val="2"/>
          <w:numId w:val="34"/>
        </w:numPr>
        <w:tabs>
          <w:tab w:val="num" w:pos="1797"/>
        </w:tabs>
        <w:spacing w:line="360" w:lineRule="auto"/>
        <w:ind w:left="1797" w:hanging="1077"/>
      </w:pPr>
      <w:bookmarkStart w:id="138" w:name="_Toc492030435"/>
      <w:bookmarkStart w:id="139" w:name="_Toc493242729"/>
      <w:bookmarkStart w:id="140" w:name="_Toc57376123"/>
      <w:r>
        <w:t>Э</w:t>
      </w:r>
      <w:r w:rsidR="00162F3A">
        <w:t>кспорт</w:t>
      </w:r>
      <w:bookmarkEnd w:id="138"/>
      <w:bookmarkEnd w:id="139"/>
      <w:bookmarkEnd w:id="140"/>
    </w:p>
    <w:p w:rsidR="00162F3A" w:rsidRDefault="00162F3A" w:rsidP="00162F3A">
      <w:pPr>
        <w:spacing w:line="276" w:lineRule="auto"/>
        <w:ind w:firstLine="709"/>
        <w:contextualSpacing/>
      </w:pPr>
      <w:r>
        <w:t xml:space="preserve">Кнопка  </w:t>
      </w:r>
      <w:r>
        <w:rPr>
          <w:b/>
          <w:smallCaps/>
          <w:noProof/>
        </w:rPr>
        <w:drawing>
          <wp:inline distT="0" distB="0" distL="0" distR="0" wp14:anchorId="5563256E" wp14:editId="579FD855">
            <wp:extent cx="648335" cy="231775"/>
            <wp:effectExtent l="0" t="0" r="0" b="0"/>
            <wp:docPr id="70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rStyle w:val="afffffffd"/>
        </w:rPr>
        <w:t xml:space="preserve"> </w:t>
      </w:r>
      <w:r w:rsidRPr="0083570E">
        <w:rPr>
          <w:rStyle w:val="afffffffd"/>
        </w:rPr>
        <w:t>Экспорт</w:t>
      </w:r>
      <w:r>
        <w:rPr>
          <w:rStyle w:val="afffffffd"/>
        </w:rPr>
        <w:t xml:space="preserve"> </w:t>
      </w:r>
      <w:r w:rsidRPr="00FB01C9">
        <w:t>осуществляет</w:t>
      </w:r>
      <w:r>
        <w:rPr>
          <w:rStyle w:val="afffffffd"/>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выгрузить и </w:t>
      </w:r>
      <w:r w:rsidRPr="00232336">
        <w:t xml:space="preserve"> </w:t>
      </w:r>
      <w:r>
        <w:t xml:space="preserve">нажать на  кнопку </w:t>
      </w:r>
      <w:r>
        <w:rPr>
          <w:b/>
          <w:smallCaps/>
          <w:noProof/>
        </w:rPr>
        <w:drawing>
          <wp:inline distT="0" distB="0" distL="0" distR="0" wp14:anchorId="2A3B19E2" wp14:editId="385CC73F">
            <wp:extent cx="648335" cy="231775"/>
            <wp:effectExtent l="0" t="0" r="0" b="0"/>
            <wp:docPr id="70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b/>
          <w:smallCaps/>
          <w:noProof/>
        </w:rPr>
        <w:t xml:space="preserve"> </w:t>
      </w:r>
      <w:r w:rsidRPr="0083570E">
        <w:rPr>
          <w:rStyle w:val="afffffffd"/>
        </w:rPr>
        <w:t>панели инструментов</w:t>
      </w:r>
      <w:r>
        <w:t xml:space="preserve">. В появившемся окне </w:t>
      </w:r>
      <w:r w:rsidRPr="0083570E">
        <w:rPr>
          <w:i/>
        </w:rPr>
        <w:t>(</w:t>
      </w:r>
      <w:r w:rsidR="00EA46C0" w:rsidRPr="00EA46C0">
        <w:rPr>
          <w:i/>
        </w:rPr>
        <w:fldChar w:fldCharType="begin"/>
      </w:r>
      <w:r w:rsidR="00EA46C0" w:rsidRPr="00EA46C0">
        <w:rPr>
          <w:i/>
        </w:rPr>
        <w:instrText xml:space="preserve"> REF _Ref19107941 \h  \* MERGEFORMAT </w:instrText>
      </w:r>
      <w:r w:rsidR="00EA46C0" w:rsidRPr="00EA46C0">
        <w:rPr>
          <w:i/>
        </w:rPr>
      </w:r>
      <w:r w:rsidR="00EA46C0" w:rsidRPr="00EA46C0">
        <w:rPr>
          <w:i/>
        </w:rPr>
        <w:fldChar w:fldCharType="separate"/>
      </w:r>
      <w:r w:rsidR="00EA46C0" w:rsidRPr="00EA46C0">
        <w:rPr>
          <w:i/>
        </w:rPr>
        <w:t xml:space="preserve">Рисунок </w:t>
      </w:r>
      <w:r w:rsidR="00EA46C0" w:rsidRPr="00EA46C0">
        <w:rPr>
          <w:i/>
          <w:noProof/>
        </w:rPr>
        <w:t>5</w:t>
      </w:r>
      <w:r w:rsidR="00F02CF3">
        <w:rPr>
          <w:i/>
          <w:noProof/>
        </w:rPr>
        <w:t>7</w:t>
      </w:r>
      <w:r w:rsidR="00EA46C0" w:rsidRPr="00EA46C0">
        <w:rPr>
          <w:i/>
        </w:rPr>
        <w:fldChar w:fldCharType="end"/>
      </w:r>
      <w:r w:rsidRPr="0083570E">
        <w:rPr>
          <w:i/>
        </w:rPr>
        <w:fldChar w:fldCharType="begin"/>
      </w:r>
      <w:r w:rsidRPr="0083570E">
        <w:rPr>
          <w:i/>
        </w:rPr>
        <w:instrText xml:space="preserve"> REF _Ref485820686 \h </w:instrText>
      </w:r>
      <w:r>
        <w:rPr>
          <w:i/>
        </w:rPr>
        <w:instrText xml:space="preserve"> \* MERGEFORMAT </w:instrText>
      </w:r>
      <w:r w:rsidRPr="0083570E">
        <w:rPr>
          <w:i/>
        </w:rPr>
      </w:r>
      <w:r w:rsidRPr="0083570E">
        <w:rPr>
          <w:i/>
        </w:rPr>
        <w:fldChar w:fldCharType="end"/>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Минфин РФ), Внутренний формат Свода-СМАРТ (удобен для внутреннего обмена данными; включает информацию об организации, которая выгружает отчет).</w:t>
      </w:r>
      <w:r w:rsidRPr="0083570E">
        <w:t xml:space="preserve"> </w:t>
      </w:r>
      <w:r>
        <w:t xml:space="preserve">Далее необходимо нажать кнопку </w:t>
      </w:r>
      <w:r w:rsidRPr="0053704A">
        <w:rPr>
          <w:b/>
        </w:rPr>
        <w:t>[</w:t>
      </w:r>
      <w:proofErr w:type="gramStart"/>
      <w:r w:rsidRPr="000B4A4D">
        <w:rPr>
          <w:b/>
        </w:rPr>
        <w:t>ОК</w:t>
      </w:r>
      <w:proofErr w:type="gramEnd"/>
      <w:r w:rsidRPr="0053704A">
        <w:rPr>
          <w:b/>
        </w:rPr>
        <w:t>]</w:t>
      </w:r>
      <w:r>
        <w:t xml:space="preserve">. </w:t>
      </w:r>
    </w:p>
    <w:p w:rsidR="00162F3A" w:rsidRDefault="00162F3A" w:rsidP="00162F3A">
      <w:pPr>
        <w:spacing w:line="276" w:lineRule="auto"/>
        <w:ind w:firstLine="709"/>
        <w:contextualSpacing/>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162F3A" w:rsidRDefault="00162F3A" w:rsidP="00162F3A">
      <w:pPr>
        <w:spacing w:line="276" w:lineRule="auto"/>
        <w:ind w:firstLine="709"/>
        <w:contextualSpacing/>
      </w:pPr>
      <w:r w:rsidRPr="00232336">
        <w:t xml:space="preserve"> </w:t>
      </w:r>
      <w:r>
        <w:t>В нижней части окна настройки экспорта данных присутствуют дополнительные опции:</w:t>
      </w:r>
    </w:p>
    <w:p w:rsidR="00162F3A" w:rsidRDefault="00162F3A" w:rsidP="00162F3A">
      <w:pPr>
        <w:spacing w:line="276" w:lineRule="auto"/>
        <w:ind w:firstLine="709"/>
        <w:contextualSpacing/>
      </w:pPr>
      <w:r>
        <w:t xml:space="preserve"> - </w:t>
      </w:r>
      <w:r w:rsidRPr="0083570E">
        <w:rPr>
          <w:b/>
        </w:rPr>
        <w:t>«Упаков</w:t>
      </w:r>
      <w:r>
        <w:rPr>
          <w:b/>
        </w:rPr>
        <w:t>ать</w:t>
      </w:r>
      <w:r w:rsidRPr="0083570E">
        <w:rPr>
          <w:b/>
        </w:rPr>
        <w:t xml:space="preserve"> в архив»</w:t>
      </w:r>
      <w:r>
        <w:t xml:space="preserve"> - при выгрузке отчета с упаковкой в архив создается архив файла согласно требованиям к обмену;</w:t>
      </w:r>
    </w:p>
    <w:p w:rsidR="00162F3A" w:rsidRDefault="00162F3A" w:rsidP="00162F3A">
      <w:pPr>
        <w:spacing w:line="276" w:lineRule="auto"/>
        <w:ind w:firstLine="709"/>
        <w:contextualSpacing/>
      </w:pPr>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 вниз, так и на все уровни вниз.</w:t>
      </w:r>
    </w:p>
    <w:p w:rsidR="00162F3A" w:rsidRDefault="00EA46C0" w:rsidP="00EA46C0">
      <w:pPr>
        <w:spacing w:line="276" w:lineRule="auto"/>
        <w:contextualSpacing/>
        <w:jc w:val="center"/>
      </w:pPr>
      <w:r>
        <w:rPr>
          <w:noProof/>
        </w:rPr>
        <w:drawing>
          <wp:inline distT="0" distB="0" distL="0" distR="0" wp14:anchorId="5A54950D" wp14:editId="79E6F367">
            <wp:extent cx="5917721" cy="1554207"/>
            <wp:effectExtent l="0" t="0" r="6985" b="825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17908" cy="1554256"/>
                    </a:xfrm>
                    <a:prstGeom prst="rect">
                      <a:avLst/>
                    </a:prstGeom>
                    <a:noFill/>
                    <a:ln>
                      <a:noFill/>
                    </a:ln>
                  </pic:spPr>
                </pic:pic>
              </a:graphicData>
            </a:graphic>
          </wp:inline>
        </w:drawing>
      </w:r>
    </w:p>
    <w:p w:rsidR="00162F3A" w:rsidRDefault="00162F3A" w:rsidP="00EA46C0">
      <w:pPr>
        <w:pStyle w:val="affffff2"/>
        <w:spacing w:line="480" w:lineRule="auto"/>
        <w:jc w:val="center"/>
      </w:pPr>
      <w:bookmarkStart w:id="141" w:name="_Ref19107941"/>
      <w:r>
        <w:t xml:space="preserve">Рисунок </w:t>
      </w:r>
      <w:fldSimple w:instr=" SEQ Рисунок \* ARABIC ">
        <w:r w:rsidR="00072FF5">
          <w:rPr>
            <w:noProof/>
          </w:rPr>
          <w:t>5</w:t>
        </w:r>
        <w:r w:rsidR="00E93D48">
          <w:rPr>
            <w:noProof/>
          </w:rPr>
          <w:t>7</w:t>
        </w:r>
      </w:fldSimple>
      <w:bookmarkEnd w:id="141"/>
      <w:r>
        <w:t>. Экспорт отчетов</w:t>
      </w:r>
    </w:p>
    <w:p w:rsidR="00162F3A" w:rsidRDefault="00162F3A" w:rsidP="00162F3A">
      <w:pPr>
        <w:spacing w:line="276" w:lineRule="auto"/>
        <w:ind w:firstLine="709"/>
        <w:contextualSpacing/>
      </w:pPr>
      <w:r>
        <w:t xml:space="preserve"> По окончании экспорта на экране появится протокол выгрузки отчетов, содержащий сведения о выгруженном файле. </w:t>
      </w:r>
    </w:p>
    <w:p w:rsidR="00162F3A" w:rsidRDefault="00EA46C0" w:rsidP="00EA46C0">
      <w:pPr>
        <w:spacing w:line="276" w:lineRule="auto"/>
        <w:contextualSpacing/>
        <w:jc w:val="center"/>
      </w:pPr>
      <w:r>
        <w:rPr>
          <w:noProof/>
        </w:rPr>
        <w:drawing>
          <wp:inline distT="0" distB="0" distL="0" distR="0" wp14:anchorId="2C14B4E6" wp14:editId="316CA669">
            <wp:extent cx="5114679" cy="1580226"/>
            <wp:effectExtent l="0" t="0" r="0" b="127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15167" cy="1580377"/>
                    </a:xfrm>
                    <a:prstGeom prst="rect">
                      <a:avLst/>
                    </a:prstGeom>
                    <a:noFill/>
                    <a:ln>
                      <a:noFill/>
                    </a:ln>
                  </pic:spPr>
                </pic:pic>
              </a:graphicData>
            </a:graphic>
          </wp:inline>
        </w:drawing>
      </w:r>
    </w:p>
    <w:p w:rsidR="00162F3A" w:rsidRDefault="00162F3A" w:rsidP="00CA19BB">
      <w:pPr>
        <w:pStyle w:val="affffff2"/>
        <w:spacing w:line="480" w:lineRule="auto"/>
        <w:jc w:val="center"/>
      </w:pPr>
      <w:r>
        <w:t xml:space="preserve">Рисунок </w:t>
      </w:r>
      <w:fldSimple w:instr=" SEQ Рисунок \* ARABIC ">
        <w:r w:rsidR="00072FF5">
          <w:rPr>
            <w:noProof/>
          </w:rPr>
          <w:t>5</w:t>
        </w:r>
        <w:r w:rsidR="00E93D48">
          <w:rPr>
            <w:noProof/>
          </w:rPr>
          <w:t>8</w:t>
        </w:r>
      </w:fldSimple>
      <w:r>
        <w:t>. Протокол экспорта отчетов</w:t>
      </w:r>
    </w:p>
    <w:p w:rsidR="00162F3A" w:rsidRDefault="00162F3A" w:rsidP="00162F3A">
      <w:pPr>
        <w:spacing w:line="276" w:lineRule="auto"/>
        <w:ind w:firstLine="709"/>
        <w:contextualSpacing/>
      </w:pPr>
      <w:r>
        <w:t>Для сохранения файлов выгрузки необходимо кликнуть по ссылке правой клавишей мыши, выбрать пункт «Сохранить объект как» и указать путь для сохранения.</w:t>
      </w:r>
    </w:p>
    <w:p w:rsidR="00162F3A" w:rsidRDefault="00162F3A" w:rsidP="00162F3A"/>
    <w:p w:rsidR="00162F3A" w:rsidRPr="00012D6A" w:rsidRDefault="00162F3A" w:rsidP="00565BD0">
      <w:pPr>
        <w:pStyle w:val="2f8"/>
        <w:numPr>
          <w:ilvl w:val="1"/>
          <w:numId w:val="34"/>
        </w:numPr>
        <w:tabs>
          <w:tab w:val="num" w:pos="1440"/>
        </w:tabs>
        <w:spacing w:line="360" w:lineRule="auto"/>
        <w:ind w:left="1440" w:hanging="720"/>
      </w:pPr>
      <w:bookmarkStart w:id="142" w:name="_Toc492030439"/>
      <w:bookmarkStart w:id="143" w:name="_Toc493242730"/>
      <w:bookmarkStart w:id="144" w:name="_Toc57376124"/>
      <w:r w:rsidRPr="00012D6A">
        <w:t>Р</w:t>
      </w:r>
      <w:r w:rsidR="00CA19BB">
        <w:t>ежим</w:t>
      </w:r>
      <w:r w:rsidRPr="00012D6A">
        <w:t xml:space="preserve"> «В</w:t>
      </w:r>
      <w:r w:rsidR="00CA19BB">
        <w:t>ыборка</w:t>
      </w:r>
      <w:r w:rsidRPr="00012D6A">
        <w:t>»</w:t>
      </w:r>
      <w:bookmarkEnd w:id="142"/>
      <w:bookmarkEnd w:id="143"/>
      <w:bookmarkEnd w:id="144"/>
    </w:p>
    <w:p w:rsidR="00162F3A" w:rsidRDefault="00162F3A" w:rsidP="00162F3A">
      <w:pPr>
        <w:spacing w:before="120" w:line="276" w:lineRule="auto"/>
        <w:ind w:firstLine="708"/>
        <w:contextualSpacing/>
      </w:pPr>
      <w:r>
        <w:t>Режим «</w:t>
      </w:r>
      <w:r w:rsidRPr="00D24067">
        <w:rPr>
          <w:b/>
        </w:rPr>
        <w:t>Выборка</w:t>
      </w:r>
      <w:r>
        <w:t xml:space="preserve">»  предназначен для многомерного анализа данных. В данном режиме имеется возможность создать группы для проверки отчетов нескольких конкретных организаций, по разным периодам, а также сравнить данные (например, по одноименным графам) из нескольких форм. Источником данных являются отчёты в базе данных ПК «Свод-СМАРТ». Результатом работы выборки пользователь получает сводную таблицу в </w:t>
      </w:r>
      <w:r w:rsidRPr="00F07A4F">
        <w:t>MS</w:t>
      </w:r>
      <w:r w:rsidRPr="00D14024">
        <w:t xml:space="preserve"> </w:t>
      </w:r>
      <w:proofErr w:type="spellStart"/>
      <w:r w:rsidRPr="00F07A4F">
        <w:t>Excel</w:t>
      </w:r>
      <w:proofErr w:type="spellEnd"/>
      <w:r>
        <w:t>, данные в которой представлены в разрезе выбранных аналитических признаков.</w:t>
      </w:r>
    </w:p>
    <w:p w:rsidR="00162F3A" w:rsidRPr="00F77948" w:rsidRDefault="009877A5" w:rsidP="00565BD0">
      <w:pPr>
        <w:pStyle w:val="3f4"/>
        <w:numPr>
          <w:ilvl w:val="2"/>
          <w:numId w:val="34"/>
        </w:numPr>
        <w:tabs>
          <w:tab w:val="num" w:pos="1797"/>
        </w:tabs>
        <w:spacing w:line="360" w:lineRule="auto"/>
        <w:ind w:left="1797" w:hanging="1077"/>
      </w:pPr>
      <w:bookmarkStart w:id="145" w:name="_Toc400611860"/>
      <w:bookmarkStart w:id="146" w:name="_Toc492030440"/>
      <w:bookmarkStart w:id="147" w:name="_Toc493242731"/>
      <w:bookmarkStart w:id="148" w:name="_Toc57376125"/>
      <w:r>
        <w:t>С</w:t>
      </w:r>
      <w:r w:rsidR="00162F3A">
        <w:t>писок</w:t>
      </w:r>
      <w:r w:rsidR="00162F3A" w:rsidRPr="00F77948">
        <w:t xml:space="preserve"> сохраненных выборок</w:t>
      </w:r>
      <w:bookmarkEnd w:id="145"/>
      <w:bookmarkEnd w:id="146"/>
      <w:bookmarkEnd w:id="147"/>
      <w:bookmarkEnd w:id="148"/>
    </w:p>
    <w:p w:rsidR="00162F3A" w:rsidRDefault="00162F3A" w:rsidP="00162F3A">
      <w:pPr>
        <w:spacing w:line="276" w:lineRule="auto"/>
        <w:ind w:firstLine="708"/>
        <w:contextualSpacing/>
      </w:pPr>
      <w:r>
        <w:t xml:space="preserve">Для активации режима необходимо в Навигаторе ПК «Свод-СМАРТ» активировать соответствующий режим «Выборка». </w:t>
      </w:r>
    </w:p>
    <w:p w:rsidR="00162F3A" w:rsidRDefault="00162F3A" w:rsidP="00162F3A">
      <w:pPr>
        <w:spacing w:before="120" w:line="276" w:lineRule="auto"/>
        <w:ind w:firstLine="708"/>
        <w:contextualSpacing/>
      </w:pPr>
      <w:r>
        <w:t>Окно режима «Выборка» разделено на две части. В левой части окна представлены группы, в которых пользователями были сохранены созданные выборки данных.</w:t>
      </w:r>
      <w:r w:rsidRPr="00F036A5">
        <w:t xml:space="preserve"> </w:t>
      </w:r>
      <w:r>
        <w:t xml:space="preserve">В правой части окна находится список сохранённых выборок, который содержит информацию о количестве выборок, их наименованиях, периодичности анализируемых отчётов, диапазоне периодов, об авторе выборки и последнем её изменении, а так же примечание, заполненное пользователем при создании выборки. В верхней части рабочего окна режима представлена панель командных кнопок. </w:t>
      </w:r>
    </w:p>
    <w:p w:rsidR="00162F3A" w:rsidRDefault="00BA5D6D" w:rsidP="00162F3A">
      <w:pPr>
        <w:spacing w:before="120" w:line="276" w:lineRule="auto"/>
        <w:contextualSpacing/>
        <w:jc w:val="center"/>
      </w:pPr>
      <w:r>
        <w:rPr>
          <w:noProof/>
        </w:rPr>
        <w:drawing>
          <wp:inline distT="0" distB="0" distL="0" distR="0" wp14:anchorId="3038CF3B" wp14:editId="0E72D00C">
            <wp:extent cx="6470015" cy="1811655"/>
            <wp:effectExtent l="0" t="0" r="698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70015" cy="1811655"/>
                    </a:xfrm>
                    <a:prstGeom prst="rect">
                      <a:avLst/>
                    </a:prstGeom>
                    <a:noFill/>
                    <a:ln>
                      <a:noFill/>
                    </a:ln>
                  </pic:spPr>
                </pic:pic>
              </a:graphicData>
            </a:graphic>
          </wp:inline>
        </w:drawing>
      </w:r>
    </w:p>
    <w:p w:rsidR="00162F3A" w:rsidRDefault="00162F3A" w:rsidP="009877A5">
      <w:pPr>
        <w:pStyle w:val="affffff2"/>
        <w:spacing w:line="480" w:lineRule="auto"/>
        <w:jc w:val="center"/>
      </w:pPr>
      <w:r>
        <w:t xml:space="preserve">Рисунок </w:t>
      </w:r>
      <w:fldSimple w:instr=" SEQ Рисунок \* ARABIC ">
        <w:r w:rsidR="00072FF5">
          <w:rPr>
            <w:noProof/>
          </w:rPr>
          <w:t>5</w:t>
        </w:r>
      </w:fldSimple>
      <w:r w:rsidR="00E93D48">
        <w:rPr>
          <w:noProof/>
        </w:rPr>
        <w:t>9</w:t>
      </w:r>
      <w:r>
        <w:t>. Реестр выборок</w:t>
      </w:r>
    </w:p>
    <w:p w:rsidR="00162F3A" w:rsidRDefault="00162F3A" w:rsidP="00162F3A">
      <w:pPr>
        <w:ind w:firstLine="709"/>
        <w:rPr>
          <w:noProof/>
        </w:rPr>
      </w:pPr>
      <w:r>
        <w:rPr>
          <w:noProof/>
        </w:rPr>
        <w:t>Ф</w:t>
      </w:r>
      <w:r w:rsidRPr="007125C4">
        <w:rPr>
          <w:noProof/>
        </w:rPr>
        <w:t xml:space="preserve">ункциональные кнопки, </w:t>
      </w:r>
      <w:r>
        <w:rPr>
          <w:noProof/>
        </w:rPr>
        <w:t>расположенные на панели инструментов в левой части окна, позволяющие производить работу с группами (папками) режима «Выборка»</w:t>
      </w:r>
      <w:r w:rsidRPr="007125C4">
        <w:rPr>
          <w:noProof/>
        </w:rPr>
        <w:t>:</w:t>
      </w:r>
    </w:p>
    <w:p w:rsidR="00162F3A" w:rsidRDefault="00162F3A" w:rsidP="00162F3A">
      <w:pPr>
        <w:ind w:firstLine="709"/>
      </w:pPr>
      <w:r>
        <w:t xml:space="preserve">- </w:t>
      </w:r>
      <w:r w:rsidR="00BA5D6D">
        <w:rPr>
          <w:noProof/>
        </w:rPr>
        <w:drawing>
          <wp:inline distT="0" distB="0" distL="0" distR="0" wp14:anchorId="65A40604" wp14:editId="6087C75B">
            <wp:extent cx="189865" cy="215900"/>
            <wp:effectExtent l="0" t="0" r="63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t xml:space="preserve"> - </w:t>
      </w:r>
      <w:r w:rsidRPr="00414337">
        <w:rPr>
          <w:b/>
        </w:rPr>
        <w:t xml:space="preserve">Свернуть </w:t>
      </w:r>
      <w:r>
        <w:rPr>
          <w:b/>
        </w:rPr>
        <w:t xml:space="preserve">- </w:t>
      </w:r>
      <w:r w:rsidRPr="00C34E8A">
        <w:t>свернуть список данных;</w:t>
      </w:r>
    </w:p>
    <w:p w:rsidR="00162F3A" w:rsidRDefault="00162F3A" w:rsidP="00162F3A">
      <w:pPr>
        <w:ind w:firstLine="709"/>
      </w:pPr>
      <w:r>
        <w:t xml:space="preserve">- </w:t>
      </w:r>
      <w:r w:rsidR="00BA5D6D">
        <w:rPr>
          <w:noProof/>
        </w:rPr>
        <w:drawing>
          <wp:inline distT="0" distB="0" distL="0" distR="0" wp14:anchorId="53F7CA38" wp14:editId="6415B037">
            <wp:extent cx="198120" cy="19812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t xml:space="preserve"> - </w:t>
      </w:r>
      <w:r w:rsidRPr="00414337">
        <w:rPr>
          <w:b/>
        </w:rPr>
        <w:t xml:space="preserve">Развернуть </w:t>
      </w:r>
      <w:r>
        <w:rPr>
          <w:b/>
        </w:rPr>
        <w:t xml:space="preserve"> - </w:t>
      </w:r>
      <w:r w:rsidRPr="00C34E8A">
        <w:t>развернуть список данных</w:t>
      </w:r>
      <w:r>
        <w:t>.</w:t>
      </w:r>
    </w:p>
    <w:p w:rsidR="00162F3A" w:rsidRDefault="00162F3A" w:rsidP="00162F3A">
      <w:pPr>
        <w:ind w:firstLine="709"/>
        <w:rPr>
          <w:noProof/>
        </w:rPr>
      </w:pPr>
    </w:p>
    <w:p w:rsidR="00162F3A" w:rsidRDefault="00162F3A" w:rsidP="00162F3A">
      <w:pPr>
        <w:ind w:firstLine="709"/>
        <w:rPr>
          <w:noProof/>
        </w:rPr>
      </w:pPr>
      <w:r>
        <w:rPr>
          <w:noProof/>
        </w:rPr>
        <w:t>Функциональные кнопки на панели инструментов правой части окна, содержащей список сохраненных выборок.</w:t>
      </w:r>
    </w:p>
    <w:p w:rsidR="00162F3A" w:rsidRDefault="00162F3A" w:rsidP="00162F3A">
      <w:pPr>
        <w:ind w:firstLine="709"/>
        <w:rPr>
          <w:noProof/>
        </w:rPr>
      </w:pPr>
      <w:r>
        <w:rPr>
          <w:noProof/>
        </w:rPr>
        <w:t>-</w:t>
      </w:r>
      <w:r w:rsidR="00BA5D6D">
        <w:rPr>
          <w:noProof/>
        </w:rPr>
        <w:drawing>
          <wp:inline distT="0" distB="0" distL="0" distR="0" wp14:anchorId="2F162112" wp14:editId="7EFF8960">
            <wp:extent cx="172720" cy="18097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72720" cy="180975"/>
                    </a:xfrm>
                    <a:prstGeom prst="rect">
                      <a:avLst/>
                    </a:prstGeom>
                    <a:noFill/>
                    <a:ln>
                      <a:noFill/>
                    </a:ln>
                  </pic:spPr>
                </pic:pic>
              </a:graphicData>
            </a:graphic>
          </wp:inline>
        </w:drawing>
      </w:r>
      <w:r>
        <w:rPr>
          <w:noProof/>
        </w:rPr>
        <w:t xml:space="preserve"> - </w:t>
      </w:r>
      <w:r w:rsidRPr="00414337">
        <w:rPr>
          <w:b/>
          <w:noProof/>
        </w:rPr>
        <w:t xml:space="preserve">Создать </w:t>
      </w:r>
      <w:r>
        <w:rPr>
          <w:b/>
          <w:noProof/>
        </w:rPr>
        <w:t xml:space="preserve"> - </w:t>
      </w:r>
      <w:r w:rsidRPr="00C34E8A">
        <w:rPr>
          <w:noProof/>
        </w:rPr>
        <w:t>создать новую выборку;</w:t>
      </w:r>
    </w:p>
    <w:p w:rsidR="00162F3A" w:rsidRPr="00C34E8A" w:rsidRDefault="00162F3A" w:rsidP="00162F3A">
      <w:pPr>
        <w:ind w:firstLine="709"/>
        <w:rPr>
          <w:noProof/>
        </w:rPr>
      </w:pPr>
      <w:r>
        <w:rPr>
          <w:noProof/>
        </w:rPr>
        <w:t>-</w:t>
      </w:r>
      <w:r w:rsidR="00BA5D6D">
        <w:rPr>
          <w:noProof/>
        </w:rPr>
        <w:drawing>
          <wp:inline distT="0" distB="0" distL="0" distR="0" wp14:anchorId="2C461FE9" wp14:editId="19430730">
            <wp:extent cx="180975" cy="189865"/>
            <wp:effectExtent l="0" t="0" r="9525" b="63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0975" cy="189865"/>
                    </a:xfrm>
                    <a:prstGeom prst="rect">
                      <a:avLst/>
                    </a:prstGeom>
                    <a:noFill/>
                    <a:ln>
                      <a:noFill/>
                    </a:ln>
                  </pic:spPr>
                </pic:pic>
              </a:graphicData>
            </a:graphic>
          </wp:inline>
        </w:drawing>
      </w:r>
      <w:r>
        <w:rPr>
          <w:noProof/>
        </w:rPr>
        <w:t xml:space="preserve"> - </w:t>
      </w:r>
      <w:r w:rsidRPr="00414337">
        <w:rPr>
          <w:b/>
          <w:noProof/>
        </w:rPr>
        <w:t xml:space="preserve">Редактировать </w:t>
      </w:r>
      <w:r>
        <w:rPr>
          <w:b/>
          <w:noProof/>
        </w:rPr>
        <w:t xml:space="preserve"> - </w:t>
      </w:r>
      <w:r w:rsidRPr="00C34E8A">
        <w:rPr>
          <w:noProof/>
        </w:rPr>
        <w:t>редактиро</w:t>
      </w:r>
      <w:r>
        <w:rPr>
          <w:noProof/>
        </w:rPr>
        <w:t>в</w:t>
      </w:r>
      <w:r w:rsidRPr="00C34E8A">
        <w:rPr>
          <w:noProof/>
        </w:rPr>
        <w:t>ать выборку;</w:t>
      </w:r>
    </w:p>
    <w:p w:rsidR="00162F3A" w:rsidRDefault="00162F3A" w:rsidP="00162F3A">
      <w:pPr>
        <w:ind w:firstLine="709"/>
        <w:rPr>
          <w:noProof/>
        </w:rPr>
      </w:pPr>
      <w:r>
        <w:rPr>
          <w:noProof/>
        </w:rPr>
        <w:t>-</w:t>
      </w:r>
      <w:r w:rsidR="00BA5D6D">
        <w:rPr>
          <w:noProof/>
        </w:rPr>
        <w:drawing>
          <wp:inline distT="0" distB="0" distL="0" distR="0" wp14:anchorId="3B77723D" wp14:editId="706651AB">
            <wp:extent cx="163830" cy="172720"/>
            <wp:effectExtent l="0" t="0" r="762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Pr>
          <w:noProof/>
        </w:rPr>
        <w:t xml:space="preserve"> -</w:t>
      </w:r>
      <w:r w:rsidRPr="00414337">
        <w:rPr>
          <w:b/>
          <w:noProof/>
        </w:rPr>
        <w:t>Удалить выборку</w:t>
      </w:r>
      <w:r>
        <w:rPr>
          <w:noProof/>
        </w:rPr>
        <w:t xml:space="preserve"> - </w:t>
      </w:r>
      <w:r>
        <w:t>пользователю доступно удаление только своих выборок, администратору доступно удаление всех выборок</w:t>
      </w:r>
      <w:r>
        <w:rPr>
          <w:noProof/>
        </w:rPr>
        <w:t>;</w:t>
      </w:r>
    </w:p>
    <w:p w:rsidR="00162F3A" w:rsidRDefault="00162F3A" w:rsidP="00162F3A">
      <w:pPr>
        <w:ind w:firstLine="709"/>
        <w:rPr>
          <w:noProof/>
        </w:rPr>
      </w:pPr>
      <w:r>
        <w:rPr>
          <w:noProof/>
        </w:rPr>
        <w:t xml:space="preserve">- </w:t>
      </w:r>
      <w:r w:rsidR="00BA5D6D">
        <w:rPr>
          <w:noProof/>
        </w:rPr>
        <w:drawing>
          <wp:inline distT="0" distB="0" distL="0" distR="0" wp14:anchorId="20580037" wp14:editId="6B0CF174">
            <wp:extent cx="163830" cy="180975"/>
            <wp:effectExtent l="0" t="0" r="7620"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3830" cy="180975"/>
                    </a:xfrm>
                    <a:prstGeom prst="rect">
                      <a:avLst/>
                    </a:prstGeom>
                    <a:noFill/>
                    <a:ln>
                      <a:noFill/>
                    </a:ln>
                  </pic:spPr>
                </pic:pic>
              </a:graphicData>
            </a:graphic>
          </wp:inline>
        </w:drawing>
      </w:r>
      <w:r>
        <w:rPr>
          <w:noProof/>
        </w:rPr>
        <w:t xml:space="preserve"> - </w:t>
      </w:r>
      <w:r w:rsidRPr="00414337">
        <w:rPr>
          <w:b/>
          <w:noProof/>
        </w:rPr>
        <w:t>Копировать</w:t>
      </w:r>
      <w:r>
        <w:rPr>
          <w:noProof/>
        </w:rPr>
        <w:t>;</w:t>
      </w:r>
    </w:p>
    <w:p w:rsidR="00162F3A" w:rsidRDefault="00162F3A" w:rsidP="00162F3A">
      <w:pPr>
        <w:ind w:firstLine="709"/>
        <w:rPr>
          <w:noProof/>
        </w:rPr>
      </w:pPr>
      <w:r>
        <w:rPr>
          <w:noProof/>
        </w:rPr>
        <w:t xml:space="preserve">- </w:t>
      </w:r>
      <w:r w:rsidR="00BA5D6D">
        <w:rPr>
          <w:noProof/>
        </w:rPr>
        <w:drawing>
          <wp:inline distT="0" distB="0" distL="0" distR="0" wp14:anchorId="6A97E72C" wp14:editId="608C82E3">
            <wp:extent cx="189865" cy="163830"/>
            <wp:effectExtent l="0" t="0" r="635" b="762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9865" cy="163830"/>
                    </a:xfrm>
                    <a:prstGeom prst="rect">
                      <a:avLst/>
                    </a:prstGeom>
                    <a:noFill/>
                    <a:ln>
                      <a:noFill/>
                    </a:ln>
                  </pic:spPr>
                </pic:pic>
              </a:graphicData>
            </a:graphic>
          </wp:inline>
        </w:drawing>
      </w:r>
      <w:r>
        <w:rPr>
          <w:noProof/>
        </w:rPr>
        <w:t xml:space="preserve"> - </w:t>
      </w:r>
      <w:r w:rsidRPr="00414337">
        <w:rPr>
          <w:b/>
          <w:noProof/>
        </w:rPr>
        <w:t xml:space="preserve">Выполнить </w:t>
      </w:r>
      <w:r>
        <w:rPr>
          <w:b/>
          <w:noProof/>
        </w:rPr>
        <w:t xml:space="preserve"> - </w:t>
      </w:r>
      <w:r w:rsidRPr="00C34E8A">
        <w:rPr>
          <w:noProof/>
        </w:rPr>
        <w:t>выполнить выборку</w:t>
      </w:r>
      <w:r>
        <w:rPr>
          <w:noProof/>
        </w:rPr>
        <w:t xml:space="preserve"> (Открыть в </w:t>
      </w:r>
      <w:r>
        <w:rPr>
          <w:noProof/>
          <w:lang w:val="en-US"/>
        </w:rPr>
        <w:t>Excel</w:t>
      </w:r>
      <w:r w:rsidRPr="002609F0">
        <w:rPr>
          <w:noProof/>
        </w:rPr>
        <w:t>)</w:t>
      </w:r>
      <w:r>
        <w:rPr>
          <w:noProof/>
        </w:rPr>
        <w:t>;</w:t>
      </w:r>
    </w:p>
    <w:p w:rsidR="00162F3A" w:rsidRDefault="00162F3A" w:rsidP="00162F3A">
      <w:pPr>
        <w:ind w:firstLine="709"/>
      </w:pPr>
      <w:r>
        <w:t>-</w:t>
      </w:r>
      <w:r w:rsidR="00BA5D6D">
        <w:rPr>
          <w:noProof/>
        </w:rPr>
        <w:drawing>
          <wp:inline distT="0" distB="0" distL="0" distR="0" wp14:anchorId="09861AA1" wp14:editId="78B855FF">
            <wp:extent cx="336550" cy="189865"/>
            <wp:effectExtent l="0" t="0" r="6350" b="63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36550" cy="189865"/>
                    </a:xfrm>
                    <a:prstGeom prst="rect">
                      <a:avLst/>
                    </a:prstGeom>
                    <a:noFill/>
                    <a:ln>
                      <a:noFill/>
                    </a:ln>
                  </pic:spPr>
                </pic:pic>
              </a:graphicData>
            </a:graphic>
          </wp:inline>
        </w:drawing>
      </w:r>
      <w:r>
        <w:t xml:space="preserve"> -</w:t>
      </w:r>
      <w:r w:rsidRPr="00414337">
        <w:rPr>
          <w:b/>
        </w:rPr>
        <w:t>Инверсия</w:t>
      </w:r>
      <w:r>
        <w:rPr>
          <w:b/>
        </w:rPr>
        <w:t xml:space="preserve"> - э</w:t>
      </w:r>
      <w:r>
        <w:t>та функция предлагает пользователю выбрать из выпадающего по стрелке списка дополнительные опции, такие как</w:t>
      </w:r>
      <w:proofErr w:type="gramStart"/>
      <w:r>
        <w:t xml:space="preserve"> О</w:t>
      </w:r>
      <w:proofErr w:type="gramEnd"/>
      <w:r>
        <w:t>тметить все, Отметить с начала до текущей строки, Отметить между отмеченными, Отметить с текущей строки до конца;</w:t>
      </w:r>
    </w:p>
    <w:p w:rsidR="00162F3A" w:rsidRDefault="00162F3A" w:rsidP="00162F3A">
      <w:pPr>
        <w:ind w:firstLine="709"/>
      </w:pPr>
      <w:r>
        <w:t>-</w:t>
      </w:r>
      <w:r w:rsidRPr="00FC7756">
        <w:t xml:space="preserve"> </w:t>
      </w:r>
      <w:r w:rsidR="00BA5D6D">
        <w:rPr>
          <w:noProof/>
        </w:rPr>
        <w:drawing>
          <wp:inline distT="0" distB="0" distL="0" distR="0" wp14:anchorId="52C80ABA" wp14:editId="5F505B68">
            <wp:extent cx="189865" cy="198120"/>
            <wp:effectExtent l="0" t="0" r="63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89865" cy="198120"/>
                    </a:xfrm>
                    <a:prstGeom prst="rect">
                      <a:avLst/>
                    </a:prstGeom>
                    <a:noFill/>
                    <a:ln>
                      <a:noFill/>
                    </a:ln>
                  </pic:spPr>
                </pic:pic>
              </a:graphicData>
            </a:graphic>
          </wp:inline>
        </w:drawing>
      </w:r>
      <w:r w:rsidRPr="00FC7756">
        <w:t xml:space="preserve">  - </w:t>
      </w:r>
      <w:r w:rsidRPr="00414337">
        <w:rPr>
          <w:b/>
        </w:rPr>
        <w:t>Разметить все</w:t>
      </w:r>
      <w:r w:rsidRPr="00FC7756">
        <w:t xml:space="preserve"> </w:t>
      </w:r>
      <w:r>
        <w:t>- с</w:t>
      </w:r>
      <w:r w:rsidRPr="00FC7756">
        <w:t>нимает инверсию строк;</w:t>
      </w:r>
    </w:p>
    <w:p w:rsidR="00162F3A" w:rsidRDefault="00162F3A" w:rsidP="00162F3A">
      <w:pPr>
        <w:ind w:firstLine="709"/>
      </w:pPr>
      <w:r>
        <w:t xml:space="preserve">- </w:t>
      </w:r>
      <w:r w:rsidR="00BA5D6D">
        <w:rPr>
          <w:noProof/>
        </w:rPr>
        <w:drawing>
          <wp:inline distT="0" distB="0" distL="0" distR="0" wp14:anchorId="28CF9CD1" wp14:editId="3FBFD751">
            <wp:extent cx="897255" cy="18097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97255" cy="180975"/>
                    </a:xfrm>
                    <a:prstGeom prst="rect">
                      <a:avLst/>
                    </a:prstGeom>
                    <a:noFill/>
                    <a:ln>
                      <a:noFill/>
                    </a:ln>
                  </pic:spPr>
                </pic:pic>
              </a:graphicData>
            </a:graphic>
          </wp:inline>
        </w:drawing>
      </w:r>
      <w:r>
        <w:t xml:space="preserve"> - фильтр, установленный по умолчанию, и позволяющий отражать в списке выборок либо все выборки, либо выборки, созданные только данным пользователем;</w:t>
      </w:r>
    </w:p>
    <w:p w:rsidR="00162F3A" w:rsidRDefault="00162F3A" w:rsidP="00162F3A">
      <w:pPr>
        <w:ind w:firstLine="709"/>
      </w:pPr>
      <w:r>
        <w:t xml:space="preserve">- </w:t>
      </w:r>
      <w:r w:rsidR="00BA5D6D">
        <w:rPr>
          <w:noProof/>
        </w:rPr>
        <w:drawing>
          <wp:inline distT="0" distB="0" distL="0" distR="0" wp14:anchorId="3DB40CA7" wp14:editId="3F562E6C">
            <wp:extent cx="198120" cy="189865"/>
            <wp:effectExtent l="0" t="0" r="0" b="63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r>
        <w:t xml:space="preserve">  - </w:t>
      </w:r>
      <w:r w:rsidRPr="00414337">
        <w:rPr>
          <w:b/>
        </w:rPr>
        <w:t xml:space="preserve">Печать </w:t>
      </w:r>
      <w:r>
        <w:t>- кнопка печати списка выборок;</w:t>
      </w:r>
    </w:p>
    <w:p w:rsidR="00162F3A" w:rsidRDefault="00162F3A" w:rsidP="00162F3A">
      <w:pPr>
        <w:ind w:firstLine="709"/>
        <w:rPr>
          <w:noProof/>
        </w:rPr>
      </w:pPr>
      <w:r>
        <w:rPr>
          <w:noProof/>
        </w:rPr>
        <w:t xml:space="preserve">- </w:t>
      </w:r>
      <w:r w:rsidR="00BA5D6D">
        <w:rPr>
          <w:noProof/>
        </w:rPr>
        <w:drawing>
          <wp:inline distT="0" distB="0" distL="0" distR="0" wp14:anchorId="683FB136" wp14:editId="6E7E457F">
            <wp:extent cx="189865" cy="180975"/>
            <wp:effectExtent l="0" t="0" r="63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Pr>
          <w:noProof/>
        </w:rPr>
        <w:t xml:space="preserve">  - </w:t>
      </w:r>
      <w:r w:rsidRPr="00BD32CC">
        <w:rPr>
          <w:b/>
          <w:noProof/>
        </w:rPr>
        <w:t>Справка</w:t>
      </w:r>
      <w:r>
        <w:rPr>
          <w:noProof/>
        </w:rPr>
        <w:t xml:space="preserve"> – справка по работе в режиме «Выборка»;</w:t>
      </w:r>
    </w:p>
    <w:p w:rsidR="00162F3A" w:rsidRDefault="00162F3A" w:rsidP="00162F3A">
      <w:pPr>
        <w:ind w:firstLine="709"/>
        <w:rPr>
          <w:noProof/>
        </w:rPr>
      </w:pPr>
    </w:p>
    <w:tbl>
      <w:tblPr>
        <w:tblW w:w="10047" w:type="dxa"/>
        <w:tblInd w:w="409" w:type="dxa"/>
        <w:tblLook w:val="01E0" w:firstRow="1" w:lastRow="1" w:firstColumn="1" w:lastColumn="1" w:noHBand="0" w:noVBand="0"/>
      </w:tblPr>
      <w:tblGrid>
        <w:gridCol w:w="719"/>
        <w:gridCol w:w="9328"/>
      </w:tblGrid>
      <w:tr w:rsidR="00162F3A" w:rsidRPr="000D0EF9" w:rsidTr="00162F3A">
        <w:trPr>
          <w:trHeight w:val="364"/>
        </w:trPr>
        <w:tc>
          <w:tcPr>
            <w:tcW w:w="719" w:type="dxa"/>
            <w:shd w:val="clear" w:color="auto" w:fill="auto"/>
          </w:tcPr>
          <w:p w:rsidR="00162F3A" w:rsidRPr="00C02867" w:rsidRDefault="00162F3A" w:rsidP="00162F3A">
            <w:pPr>
              <w:pStyle w:val="affffff0"/>
              <w:tabs>
                <w:tab w:val="left" w:pos="300"/>
              </w:tabs>
              <w:spacing w:line="276" w:lineRule="auto"/>
              <w:ind w:right="118" w:hanging="125"/>
              <w:contextualSpacing/>
              <w:rPr>
                <w:rFonts w:ascii="Times New Roman" w:hAnsi="Times New Roman" w:cs="Times New Roman"/>
                <w:sz w:val="24"/>
                <w:szCs w:val="24"/>
              </w:rPr>
            </w:pPr>
            <w:r w:rsidRPr="00C02867">
              <w:rPr>
                <w:rFonts w:ascii="Times New Roman" w:hAnsi="Times New Roman" w:cs="Times New Roman"/>
                <w:noProof/>
                <w:sz w:val="24"/>
                <w:szCs w:val="24"/>
              </w:rPr>
              <w:drawing>
                <wp:inline distT="0" distB="0" distL="0" distR="0" wp14:anchorId="7D3D1404" wp14:editId="2B35D976">
                  <wp:extent cx="323850" cy="312420"/>
                  <wp:effectExtent l="0" t="0" r="0" b="0"/>
                  <wp:docPr id="7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162F3A" w:rsidRPr="00632EC0" w:rsidRDefault="00162F3A" w:rsidP="00162F3A">
            <w:pPr>
              <w:spacing w:line="276" w:lineRule="auto"/>
              <w:contextualSpacing/>
              <w:rPr>
                <w:highlight w:val="yellow"/>
                <w:u w:val="single"/>
              </w:rPr>
            </w:pPr>
            <w:r w:rsidRPr="00F407A3">
              <w:rPr>
                <w:u w:val="single"/>
              </w:rPr>
              <w:t>Пользователь не сможет сохранить изменения в выборке</w:t>
            </w:r>
            <w:r>
              <w:rPr>
                <w:u w:val="single"/>
              </w:rPr>
              <w:t>,</w:t>
            </w:r>
            <w:r w:rsidRPr="00F407A3">
              <w:rPr>
                <w:u w:val="single"/>
              </w:rPr>
              <w:t xml:space="preserve"> автором которой он не является. При сохранении внесенных изменений программа предложит создать копию выборки.</w:t>
            </w:r>
          </w:p>
        </w:tc>
      </w:tr>
    </w:tbl>
    <w:p w:rsidR="00162F3A" w:rsidRDefault="00162F3A" w:rsidP="00162F3A">
      <w:pPr>
        <w:ind w:firstLine="709"/>
      </w:pPr>
    </w:p>
    <w:p w:rsidR="00162F3A" w:rsidRDefault="00162F3A" w:rsidP="00565BD0">
      <w:pPr>
        <w:pStyle w:val="3f4"/>
        <w:numPr>
          <w:ilvl w:val="2"/>
          <w:numId w:val="34"/>
        </w:numPr>
        <w:tabs>
          <w:tab w:val="num" w:pos="1797"/>
        </w:tabs>
        <w:spacing w:line="360" w:lineRule="auto"/>
        <w:ind w:left="1797" w:hanging="1077"/>
      </w:pPr>
      <w:bookmarkStart w:id="149" w:name="_Toc492030441"/>
      <w:bookmarkStart w:id="150" w:name="_Toc493242732"/>
      <w:bookmarkStart w:id="151" w:name="_Toc57376126"/>
      <w:r>
        <w:t>Создание выборки</w:t>
      </w:r>
      <w:bookmarkEnd w:id="149"/>
      <w:bookmarkEnd w:id="150"/>
      <w:bookmarkEnd w:id="151"/>
    </w:p>
    <w:p w:rsidR="00162F3A" w:rsidRDefault="00162F3A" w:rsidP="00162F3A">
      <w:pPr>
        <w:spacing w:after="120" w:line="276" w:lineRule="auto"/>
        <w:ind w:firstLine="709"/>
        <w:contextualSpacing/>
      </w:pPr>
      <w:r>
        <w:t>Для создания новой выборки следует воспользоваться кнопкой</w:t>
      </w:r>
      <w:proofErr w:type="gramStart"/>
      <w:r>
        <w:t xml:space="preserve">  </w:t>
      </w:r>
      <w:r>
        <w:rPr>
          <w:noProof/>
        </w:rPr>
        <w:drawing>
          <wp:inline distT="0" distB="0" distL="0" distR="0" wp14:anchorId="4BE44F05" wp14:editId="10B853C7">
            <wp:extent cx="196850" cy="18542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6850" cy="185420"/>
                    </a:xfrm>
                    <a:prstGeom prst="rect">
                      <a:avLst/>
                    </a:prstGeom>
                    <a:noFill/>
                    <a:ln>
                      <a:noFill/>
                    </a:ln>
                  </pic:spPr>
                </pic:pic>
              </a:graphicData>
            </a:graphic>
          </wp:inline>
        </w:drawing>
      </w:r>
      <w:r>
        <w:t xml:space="preserve"> С</w:t>
      </w:r>
      <w:proofErr w:type="gramEnd"/>
      <w:r w:rsidRPr="00BA4717">
        <w:rPr>
          <w:b/>
        </w:rPr>
        <w:t>оздать</w:t>
      </w:r>
      <w:r>
        <w:rPr>
          <w:b/>
        </w:rPr>
        <w:t xml:space="preserve">. </w:t>
      </w:r>
      <w:r>
        <w:t>На экране появится окно «Выборка</w:t>
      </w:r>
      <w:r w:rsidRPr="00AE4CD1">
        <w:rPr>
          <w:i/>
        </w:rPr>
        <w:t xml:space="preserve">» </w:t>
      </w:r>
      <w:r w:rsidRPr="00D9039C">
        <w:rPr>
          <w:i/>
        </w:rPr>
        <w:t>(</w:t>
      </w:r>
      <w:r w:rsidRPr="00D9039C">
        <w:rPr>
          <w:i/>
        </w:rPr>
        <w:fldChar w:fldCharType="begin"/>
      </w:r>
      <w:r w:rsidRPr="00D9039C">
        <w:rPr>
          <w:i/>
        </w:rPr>
        <w:instrText xml:space="preserve"> REF _Ref485825788 \h  \* MERGEFORMAT </w:instrText>
      </w:r>
      <w:r w:rsidRPr="00D9039C">
        <w:rPr>
          <w:i/>
        </w:rPr>
      </w:r>
      <w:r w:rsidRPr="00D9039C">
        <w:rPr>
          <w:i/>
        </w:rPr>
        <w:fldChar w:fldCharType="separate"/>
      </w:r>
      <w:r w:rsidR="00072FF5" w:rsidRPr="00072FF5">
        <w:rPr>
          <w:i/>
        </w:rPr>
        <w:t xml:space="preserve">Рисунок </w:t>
      </w:r>
      <w:r w:rsidR="00F02CF3">
        <w:rPr>
          <w:i/>
          <w:noProof/>
        </w:rPr>
        <w:t>60</w:t>
      </w:r>
      <w:r w:rsidRPr="00D9039C">
        <w:rPr>
          <w:i/>
        </w:rPr>
        <w:fldChar w:fldCharType="end"/>
      </w:r>
      <w:r w:rsidRPr="00D9039C">
        <w:rPr>
          <w:i/>
        </w:rPr>
        <w:t>),</w:t>
      </w:r>
      <w:r>
        <w:t xml:space="preserve"> в котором производится редактирование параметров выборки: указывается наименование и периодичность выборки, определяются источники данных, состав данных, структура сводной таблицы.</w:t>
      </w:r>
    </w:p>
    <w:p w:rsidR="00162F3A" w:rsidRDefault="00910126" w:rsidP="00162F3A">
      <w:pPr>
        <w:spacing w:line="276" w:lineRule="auto"/>
        <w:contextualSpacing/>
        <w:jc w:val="center"/>
      </w:pPr>
      <w:r>
        <w:rPr>
          <w:noProof/>
        </w:rPr>
        <w:drawing>
          <wp:inline distT="0" distB="0" distL="0" distR="0" wp14:anchorId="0A72AE6C" wp14:editId="6C9A1064">
            <wp:extent cx="6470015" cy="4201160"/>
            <wp:effectExtent l="0" t="0" r="6985" b="889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70015" cy="4201160"/>
                    </a:xfrm>
                    <a:prstGeom prst="rect">
                      <a:avLst/>
                    </a:prstGeom>
                    <a:noFill/>
                    <a:ln>
                      <a:noFill/>
                    </a:ln>
                  </pic:spPr>
                </pic:pic>
              </a:graphicData>
            </a:graphic>
          </wp:inline>
        </w:drawing>
      </w:r>
    </w:p>
    <w:p w:rsidR="00162F3A" w:rsidRDefault="00162F3A" w:rsidP="009877A5">
      <w:pPr>
        <w:pStyle w:val="affffff2"/>
        <w:spacing w:line="480" w:lineRule="auto"/>
        <w:jc w:val="center"/>
      </w:pPr>
      <w:bookmarkStart w:id="152" w:name="_Ref485825788"/>
      <w:r>
        <w:t xml:space="preserve">Рисунок </w:t>
      </w:r>
      <w:fldSimple w:instr=" SEQ Рисунок \* ARABIC ">
        <w:r w:rsidR="00E93D48">
          <w:rPr>
            <w:noProof/>
          </w:rPr>
          <w:t>60</w:t>
        </w:r>
      </w:fldSimple>
      <w:bookmarkEnd w:id="152"/>
      <w:r>
        <w:t>. Окно редактирования реквизитов выборки</w:t>
      </w:r>
    </w:p>
    <w:p w:rsidR="00162F3A" w:rsidRDefault="00162F3A" w:rsidP="00162F3A">
      <w:pPr>
        <w:spacing w:before="120" w:line="276" w:lineRule="auto"/>
        <w:ind w:firstLine="708"/>
        <w:contextualSpacing/>
      </w:pPr>
      <w:r>
        <w:t>Основные элементы окна создания  выборки:</w:t>
      </w:r>
    </w:p>
    <w:p w:rsidR="00162F3A" w:rsidRDefault="00162F3A" w:rsidP="00AB3BC1">
      <w:pPr>
        <w:numPr>
          <w:ilvl w:val="0"/>
          <w:numId w:val="38"/>
        </w:numPr>
        <w:tabs>
          <w:tab w:val="left" w:pos="993"/>
        </w:tabs>
        <w:spacing w:line="276" w:lineRule="auto"/>
        <w:ind w:left="0" w:firstLine="709"/>
        <w:contextualSpacing/>
      </w:pPr>
      <w:r w:rsidRPr="00A137C9">
        <w:rPr>
          <w:u w:val="single"/>
        </w:rPr>
        <w:t>«Реквизиты выборки»</w:t>
      </w:r>
      <w:r>
        <w:rPr>
          <w:u w:val="single"/>
        </w:rPr>
        <w:t>.</w:t>
      </w:r>
      <w:r>
        <w:t xml:space="preserve"> Данное поле содержит группу элементов для ввода наименования выборки, определения типа периодичности и диапазона периодов форм отчётности, данные которых подлежат анализу. Также здесь можно заполнить какое-либо примечание, которое в дальнейшем будет отражаться в реестре выборок.</w:t>
      </w:r>
    </w:p>
    <w:p w:rsidR="00162F3A" w:rsidRDefault="00162F3A" w:rsidP="00AB3BC1">
      <w:pPr>
        <w:numPr>
          <w:ilvl w:val="0"/>
          <w:numId w:val="38"/>
        </w:numPr>
        <w:tabs>
          <w:tab w:val="left" w:pos="993"/>
        </w:tabs>
        <w:spacing w:line="276" w:lineRule="auto"/>
        <w:ind w:left="0" w:firstLine="709"/>
        <w:contextualSpacing/>
      </w:pPr>
      <w:r w:rsidRPr="00A137C9">
        <w:rPr>
          <w:u w:val="single"/>
        </w:rPr>
        <w:t>«Отчеты»</w:t>
      </w:r>
      <w:r>
        <w:t>. Данное поле содержит дерево форм. Здесь отображаются отчетные формы, которые были созданы в указанном выше диапазоне периодов и имеют указанную там же периодичность.</w:t>
      </w:r>
      <w:r w:rsidRPr="00531048">
        <w:t xml:space="preserve"> </w:t>
      </w:r>
      <w:r>
        <w:t xml:space="preserve">Колонки, отображаемые в дереве форм, делятся на </w:t>
      </w:r>
      <w:r w:rsidR="00213F7A">
        <w:t>три</w:t>
      </w:r>
      <w:r>
        <w:t xml:space="preserve"> типа: </w:t>
      </w:r>
      <w:r>
        <w:rPr>
          <w:noProof/>
        </w:rPr>
        <w:drawing>
          <wp:inline distT="0" distB="0" distL="0" distR="0" wp14:anchorId="6D73BE24" wp14:editId="0C5267FD">
            <wp:extent cx="185420" cy="173355"/>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5420" cy="173355"/>
                    </a:xfrm>
                    <a:prstGeom prst="rect">
                      <a:avLst/>
                    </a:prstGeom>
                    <a:noFill/>
                    <a:ln>
                      <a:noFill/>
                    </a:ln>
                  </pic:spPr>
                </pic:pic>
              </a:graphicData>
            </a:graphic>
          </wp:inline>
        </w:drawing>
      </w:r>
      <w:r>
        <w:t xml:space="preserve"> - </w:t>
      </w:r>
      <w:r w:rsidR="00213F7A" w:rsidRPr="00213F7A">
        <w:rPr>
          <w:b/>
        </w:rPr>
        <w:t>данные с</w:t>
      </w:r>
      <w:r w:rsidRPr="00213F7A">
        <w:rPr>
          <w:b/>
        </w:rPr>
        <w:t>одержащиеся</w:t>
      </w:r>
      <w:r w:rsidRPr="00951380">
        <w:rPr>
          <w:b/>
        </w:rPr>
        <w:t xml:space="preserve"> в боковике отчета</w:t>
      </w:r>
      <w:r w:rsidR="00213F7A">
        <w:rPr>
          <w:b/>
        </w:rPr>
        <w:t xml:space="preserve">, </w:t>
      </w:r>
      <w:r w:rsidR="00213F7A">
        <w:rPr>
          <w:b/>
          <w:noProof/>
        </w:rPr>
        <w:drawing>
          <wp:inline distT="0" distB="0" distL="0" distR="0" wp14:anchorId="506C0098" wp14:editId="5A5F9D16">
            <wp:extent cx="215900" cy="207010"/>
            <wp:effectExtent l="0" t="0" r="0" b="254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5900" cy="207010"/>
                    </a:xfrm>
                    <a:prstGeom prst="rect">
                      <a:avLst/>
                    </a:prstGeom>
                    <a:noFill/>
                    <a:ln>
                      <a:noFill/>
                    </a:ln>
                  </pic:spPr>
                </pic:pic>
              </a:graphicData>
            </a:graphic>
          </wp:inline>
        </w:drawing>
      </w:r>
      <w:r w:rsidR="00213F7A">
        <w:rPr>
          <w:b/>
        </w:rPr>
        <w:t xml:space="preserve"> - данные содержащиеся в группе</w:t>
      </w:r>
      <w:r>
        <w:rPr>
          <w:b/>
        </w:rPr>
        <w:t xml:space="preserve"> </w:t>
      </w:r>
      <w:r>
        <w:t xml:space="preserve">и </w:t>
      </w:r>
      <w:r>
        <w:rPr>
          <w:noProof/>
        </w:rPr>
        <w:drawing>
          <wp:inline distT="0" distB="0" distL="0" distR="0" wp14:anchorId="211A34FA" wp14:editId="056F2873">
            <wp:extent cx="150495" cy="15049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t xml:space="preserve"> - </w:t>
      </w:r>
      <w:r w:rsidRPr="00951380">
        <w:rPr>
          <w:b/>
        </w:rPr>
        <w:t>Содержащие числовые данные</w:t>
      </w:r>
      <w:r>
        <w:t xml:space="preserve">. Колонки с числовыми данными являются источниками данных для выборки (необходимо выбрать хотя бы одну колонку, содержащую числовые показатели). Колонки с текстовыми данными могут быть использованы в качестве аналитических признаков. В верхней части окна отчетов расположены кнопки: </w:t>
      </w:r>
      <w:r>
        <w:rPr>
          <w:noProof/>
        </w:rPr>
        <w:drawing>
          <wp:inline distT="0" distB="0" distL="0" distR="0" wp14:anchorId="146F7E26" wp14:editId="14473E64">
            <wp:extent cx="200025" cy="238125"/>
            <wp:effectExtent l="0" t="0" r="9525" b="9525"/>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200025" cy="238125"/>
                    </a:xfrm>
                    <a:prstGeom prst="rect">
                      <a:avLst/>
                    </a:prstGeom>
                  </pic:spPr>
                </pic:pic>
              </a:graphicData>
            </a:graphic>
          </wp:inline>
        </w:drawing>
      </w:r>
      <w:r>
        <w:t xml:space="preserve"> </w:t>
      </w:r>
      <w:r w:rsidRPr="00632EC0">
        <w:rPr>
          <w:b/>
        </w:rPr>
        <w:t>Обновить список форм</w:t>
      </w:r>
      <w:r>
        <w:t xml:space="preserve">, </w:t>
      </w:r>
      <w:r>
        <w:rPr>
          <w:noProof/>
        </w:rPr>
        <w:drawing>
          <wp:inline distT="0" distB="0" distL="0" distR="0" wp14:anchorId="0C3139DA" wp14:editId="57852A86">
            <wp:extent cx="219710" cy="231775"/>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a:ln>
                      <a:noFill/>
                    </a:ln>
                  </pic:spPr>
                </pic:pic>
              </a:graphicData>
            </a:graphic>
          </wp:inline>
        </w:drawing>
      </w:r>
      <w:r>
        <w:t xml:space="preserve"> </w:t>
      </w:r>
      <w:r w:rsidRPr="00DF565C">
        <w:rPr>
          <w:b/>
        </w:rPr>
        <w:t>Простые</w:t>
      </w:r>
      <w:r>
        <w:rPr>
          <w:b/>
        </w:rPr>
        <w:t xml:space="preserve"> отчеты</w:t>
      </w:r>
      <w:r>
        <w:t xml:space="preserve"> и </w:t>
      </w:r>
      <w:r>
        <w:rPr>
          <w:noProof/>
        </w:rPr>
        <w:drawing>
          <wp:inline distT="0" distB="0" distL="0" distR="0" wp14:anchorId="2ABD37B7" wp14:editId="380F2393">
            <wp:extent cx="266065" cy="26606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8">
                      <a:extLst>
                        <a:ext uri="{28A0092B-C50C-407E-A947-70E740481C1C}">
                          <a14:useLocalDpi xmlns:a14="http://schemas.microsoft.com/office/drawing/2010/main" val="0"/>
                        </a:ext>
                      </a:extLst>
                    </a:blip>
                    <a:srcRect l="54729" t="11346"/>
                    <a:stretch>
                      <a:fillRect/>
                    </a:stretch>
                  </pic:blipFill>
                  <pic:spPr bwMode="auto">
                    <a:xfrm>
                      <a:off x="0" y="0"/>
                      <a:ext cx="266065" cy="266065"/>
                    </a:xfrm>
                    <a:prstGeom prst="rect">
                      <a:avLst/>
                    </a:prstGeom>
                    <a:noFill/>
                    <a:ln>
                      <a:noFill/>
                    </a:ln>
                  </pic:spPr>
                </pic:pic>
              </a:graphicData>
            </a:graphic>
          </wp:inline>
        </w:drawing>
      </w:r>
      <w:r>
        <w:t xml:space="preserve"> </w:t>
      </w:r>
      <w:r w:rsidRPr="0090167F">
        <w:rPr>
          <w:b/>
        </w:rPr>
        <w:t>Сводные</w:t>
      </w:r>
      <w:r>
        <w:t xml:space="preserve"> </w:t>
      </w:r>
      <w:r w:rsidRPr="0090167F">
        <w:rPr>
          <w:b/>
        </w:rPr>
        <w:t>отчеты</w:t>
      </w:r>
      <w:r>
        <w:t xml:space="preserve">, а также все возможные имеющиеся статусы отчетов (Запланирован, Редактирование и т.д.) </w:t>
      </w:r>
      <w:r w:rsidR="00213F7A">
        <w:rPr>
          <w:noProof/>
        </w:rPr>
        <w:drawing>
          <wp:inline distT="0" distB="0" distL="0" distR="0" wp14:anchorId="37D48BCE" wp14:editId="700429A9">
            <wp:extent cx="1716405" cy="25019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716405" cy="250190"/>
                    </a:xfrm>
                    <a:prstGeom prst="rect">
                      <a:avLst/>
                    </a:prstGeom>
                    <a:noFill/>
                    <a:ln>
                      <a:noFill/>
                    </a:ln>
                  </pic:spPr>
                </pic:pic>
              </a:graphicData>
            </a:graphic>
          </wp:inline>
        </w:drawing>
      </w:r>
      <w:r>
        <w:t xml:space="preserve">. Если отжать </w:t>
      </w:r>
      <w:proofErr w:type="gramStart"/>
      <w:r>
        <w:t>какую-либо</w:t>
      </w:r>
      <w:proofErr w:type="gramEnd"/>
      <w:r>
        <w:t xml:space="preserve"> из кнопок (Простые или Сводные отчеты, либо статус), то данные отчетов с такими параметрами не будут отражаться в выборке.</w:t>
      </w:r>
    </w:p>
    <w:p w:rsidR="00162F3A" w:rsidRDefault="00162F3A" w:rsidP="00AB3BC1">
      <w:pPr>
        <w:numPr>
          <w:ilvl w:val="0"/>
          <w:numId w:val="38"/>
        </w:numPr>
        <w:tabs>
          <w:tab w:val="left" w:pos="993"/>
        </w:tabs>
        <w:spacing w:line="276" w:lineRule="auto"/>
        <w:ind w:left="0" w:firstLine="709"/>
        <w:contextualSpacing/>
      </w:pPr>
      <w:r w:rsidRPr="006246AD">
        <w:rPr>
          <w:u w:val="single"/>
        </w:rPr>
        <w:t xml:space="preserve"> «Аналитические признаки»</w:t>
      </w:r>
      <w:r>
        <w:t xml:space="preserve">. Данное поле содержит список аналитических признаков. Аналитические признаки используются для определения структуры выходной таблицы, то есть требуемого среза данных для максимально наглядного их представления. Помимо указанных в группе элементов 2 аналитических признаков, динамически добавляемых в список (на основе отмеченных в дереве текстовых колонок, и атрибутов форм), в списке содержатся базовые аналитические признаки с пиктограммой </w:t>
      </w:r>
      <w:r>
        <w:rPr>
          <w:noProof/>
        </w:rPr>
        <w:drawing>
          <wp:inline distT="0" distB="0" distL="0" distR="0" wp14:anchorId="6ABF31B3" wp14:editId="43E2A33A">
            <wp:extent cx="173355" cy="18542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73355" cy="185420"/>
                    </a:xfrm>
                    <a:prstGeom prst="rect">
                      <a:avLst/>
                    </a:prstGeom>
                    <a:noFill/>
                    <a:ln>
                      <a:noFill/>
                    </a:ln>
                  </pic:spPr>
                </pic:pic>
              </a:graphicData>
            </a:graphic>
          </wp:inline>
        </w:drawing>
      </w:r>
      <w:r>
        <w:t>:</w:t>
      </w:r>
    </w:p>
    <w:p w:rsidR="00162F3A" w:rsidRPr="008F5FE0" w:rsidRDefault="00162F3A" w:rsidP="00AB3BC1">
      <w:pPr>
        <w:numPr>
          <w:ilvl w:val="0"/>
          <w:numId w:val="37"/>
        </w:numPr>
        <w:spacing w:line="276" w:lineRule="auto"/>
        <w:contextualSpacing/>
        <w:rPr>
          <w:b/>
        </w:rPr>
      </w:pPr>
      <w:r>
        <w:t>Код формы</w:t>
      </w:r>
    </w:p>
    <w:p w:rsidR="00162F3A" w:rsidRPr="00DF46BB" w:rsidRDefault="00162F3A" w:rsidP="00AB3BC1">
      <w:pPr>
        <w:numPr>
          <w:ilvl w:val="0"/>
          <w:numId w:val="37"/>
        </w:numPr>
        <w:spacing w:line="276" w:lineRule="auto"/>
        <w:contextualSpacing/>
      </w:pPr>
      <w:r w:rsidRPr="00DF46BB">
        <w:t>Код бюджетополучателя</w:t>
      </w:r>
    </w:p>
    <w:p w:rsidR="00162F3A" w:rsidRPr="008F5FE0" w:rsidRDefault="00162F3A" w:rsidP="00AB3BC1">
      <w:pPr>
        <w:numPr>
          <w:ilvl w:val="0"/>
          <w:numId w:val="37"/>
        </w:numPr>
        <w:spacing w:line="276" w:lineRule="auto"/>
        <w:contextualSpacing/>
        <w:rPr>
          <w:b/>
        </w:rPr>
      </w:pPr>
      <w:r>
        <w:t>Наименование бюджета.</w:t>
      </w:r>
    </w:p>
    <w:p w:rsidR="00162F3A" w:rsidRPr="00DF46BB" w:rsidRDefault="00162F3A" w:rsidP="00AB3BC1">
      <w:pPr>
        <w:numPr>
          <w:ilvl w:val="0"/>
          <w:numId w:val="37"/>
        </w:numPr>
        <w:spacing w:line="276" w:lineRule="auto"/>
        <w:contextualSpacing/>
        <w:rPr>
          <w:b/>
        </w:rPr>
      </w:pPr>
      <w:r>
        <w:t>Период</w:t>
      </w:r>
    </w:p>
    <w:p w:rsidR="00162F3A" w:rsidRPr="008F5FE0" w:rsidRDefault="00162F3A" w:rsidP="00AB3BC1">
      <w:pPr>
        <w:numPr>
          <w:ilvl w:val="0"/>
          <w:numId w:val="37"/>
        </w:numPr>
        <w:spacing w:line="276" w:lineRule="auto"/>
        <w:contextualSpacing/>
        <w:rPr>
          <w:b/>
        </w:rPr>
      </w:pPr>
      <w:r>
        <w:t>Код организации</w:t>
      </w:r>
    </w:p>
    <w:p w:rsidR="00162F3A" w:rsidRPr="008F5FE0" w:rsidRDefault="00162F3A" w:rsidP="00AB3BC1">
      <w:pPr>
        <w:numPr>
          <w:ilvl w:val="0"/>
          <w:numId w:val="37"/>
        </w:numPr>
        <w:spacing w:line="276" w:lineRule="auto"/>
        <w:contextualSpacing/>
        <w:rPr>
          <w:b/>
        </w:rPr>
      </w:pPr>
      <w:r>
        <w:t>Наименование организации</w:t>
      </w:r>
    </w:p>
    <w:p w:rsidR="00162F3A" w:rsidRPr="00DF46BB" w:rsidRDefault="00162F3A" w:rsidP="00AB3BC1">
      <w:pPr>
        <w:numPr>
          <w:ilvl w:val="0"/>
          <w:numId w:val="37"/>
        </w:numPr>
        <w:spacing w:line="276" w:lineRule="auto"/>
        <w:contextualSpacing/>
        <w:rPr>
          <w:b/>
        </w:rPr>
      </w:pPr>
      <w:r>
        <w:t>Наименование таблицы</w:t>
      </w:r>
    </w:p>
    <w:p w:rsidR="00162F3A" w:rsidRPr="00DF46BB" w:rsidRDefault="00162F3A" w:rsidP="00AB3BC1">
      <w:pPr>
        <w:numPr>
          <w:ilvl w:val="0"/>
          <w:numId w:val="37"/>
        </w:numPr>
        <w:spacing w:line="276" w:lineRule="auto"/>
        <w:contextualSpacing/>
        <w:rPr>
          <w:b/>
        </w:rPr>
      </w:pPr>
      <w:r>
        <w:t>Наименование колонки</w:t>
      </w:r>
    </w:p>
    <w:p w:rsidR="00162F3A" w:rsidRPr="00295C55" w:rsidRDefault="00162F3A" w:rsidP="00AB3BC1">
      <w:pPr>
        <w:numPr>
          <w:ilvl w:val="0"/>
          <w:numId w:val="37"/>
        </w:numPr>
        <w:spacing w:line="276" w:lineRule="auto"/>
        <w:contextualSpacing/>
        <w:rPr>
          <w:b/>
        </w:rPr>
      </w:pPr>
      <w:r>
        <w:t>Номер колонки</w:t>
      </w:r>
    </w:p>
    <w:p w:rsidR="00162F3A" w:rsidRDefault="00162F3A" w:rsidP="00AB3BC1">
      <w:pPr>
        <w:numPr>
          <w:ilvl w:val="0"/>
          <w:numId w:val="37"/>
        </w:numPr>
        <w:spacing w:line="276" w:lineRule="auto"/>
        <w:contextualSpacing/>
      </w:pPr>
      <w:r>
        <w:t xml:space="preserve">Код группа + боковик  и др. </w:t>
      </w:r>
    </w:p>
    <w:p w:rsidR="00162F3A" w:rsidRDefault="00162F3A" w:rsidP="00162F3A">
      <w:pPr>
        <w:spacing w:line="276" w:lineRule="auto"/>
        <w:contextualSpacing/>
      </w:pPr>
    </w:p>
    <w:p w:rsidR="00162F3A" w:rsidRDefault="00162F3A" w:rsidP="00162F3A">
      <w:pPr>
        <w:tabs>
          <w:tab w:val="left" w:pos="851"/>
        </w:tabs>
        <w:spacing w:line="276" w:lineRule="auto"/>
        <w:ind w:firstLine="851"/>
        <w:contextualSpacing/>
      </w:pPr>
      <w:r>
        <w:t xml:space="preserve">Для того чтобы переместить любой аналитический признак из этого списка в </w:t>
      </w:r>
      <w:hyperlink w:anchor="СписокАналитическихПризнаковВСтроках" w:history="1">
        <w:r w:rsidRPr="00CE52E3">
          <w:t>список аналитических признаков в строках</w:t>
        </w:r>
      </w:hyperlink>
      <w:r>
        <w:t xml:space="preserve"> или в </w:t>
      </w:r>
      <w:hyperlink w:anchor="СписокАналитическихПризнаковВСтолбцах" w:history="1">
        <w:r w:rsidRPr="00CE52E3">
          <w:t>список аналитических признаков в столбцах</w:t>
        </w:r>
      </w:hyperlink>
      <w:r>
        <w:t xml:space="preserve"> необходимо использовать кнопки </w:t>
      </w:r>
      <w:r w:rsidR="00213F7A">
        <w:rPr>
          <w:noProof/>
        </w:rPr>
        <w:drawing>
          <wp:inline distT="0" distB="0" distL="0" distR="0" wp14:anchorId="689CC3EE" wp14:editId="611575D3">
            <wp:extent cx="707390" cy="241300"/>
            <wp:effectExtent l="0" t="0" r="0" b="635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07390" cy="241300"/>
                    </a:xfrm>
                    <a:prstGeom prst="rect">
                      <a:avLst/>
                    </a:prstGeom>
                    <a:noFill/>
                    <a:ln>
                      <a:noFill/>
                    </a:ln>
                  </pic:spPr>
                </pic:pic>
              </a:graphicData>
            </a:graphic>
          </wp:inline>
        </w:drawing>
      </w:r>
      <w:r>
        <w:t xml:space="preserve"> и </w:t>
      </w:r>
      <w:r w:rsidR="00213F7A">
        <w:rPr>
          <w:noProof/>
        </w:rPr>
        <w:drawing>
          <wp:inline distT="0" distB="0" distL="0" distR="0" wp14:anchorId="0F55FCDE" wp14:editId="70D2829F">
            <wp:extent cx="758825" cy="241300"/>
            <wp:effectExtent l="0" t="0" r="3175" b="635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58825" cy="241300"/>
                    </a:xfrm>
                    <a:prstGeom prst="rect">
                      <a:avLst/>
                    </a:prstGeom>
                    <a:noFill/>
                    <a:ln>
                      <a:noFill/>
                    </a:ln>
                  </pic:spPr>
                </pic:pic>
              </a:graphicData>
            </a:graphic>
          </wp:inline>
        </w:drawing>
      </w:r>
      <w:r>
        <w:t xml:space="preserve"> панели управления раздела «Аналитические признаки».</w:t>
      </w:r>
    </w:p>
    <w:p w:rsidR="00162F3A" w:rsidRDefault="00162F3A" w:rsidP="00AB3BC1">
      <w:pPr>
        <w:numPr>
          <w:ilvl w:val="0"/>
          <w:numId w:val="38"/>
        </w:numPr>
        <w:tabs>
          <w:tab w:val="left" w:pos="1418"/>
        </w:tabs>
        <w:spacing w:line="276" w:lineRule="auto"/>
        <w:ind w:left="0" w:firstLine="709"/>
        <w:contextualSpacing/>
      </w:pPr>
      <w:r w:rsidRPr="0073693C">
        <w:rPr>
          <w:u w:val="single"/>
        </w:rPr>
        <w:t xml:space="preserve"> «Аналитические признаки в строках»</w:t>
      </w:r>
      <w:r>
        <w:t xml:space="preserve">. Данный раздел содержит список аналитических признаков в строках. Помещаемые в этот список аналитические признаки фактически определяют боковик сводной таблицы. </w:t>
      </w:r>
    </w:p>
    <w:p w:rsidR="00162F3A" w:rsidRDefault="00162F3A" w:rsidP="00162F3A">
      <w:pPr>
        <w:tabs>
          <w:tab w:val="left" w:pos="1418"/>
        </w:tabs>
        <w:spacing w:line="276" w:lineRule="auto"/>
        <w:ind w:firstLine="709"/>
        <w:contextualSpacing/>
      </w:pPr>
      <w:r>
        <w:t>Сортировка элементов этого списка осуществляется при помощи кнопок, расположенных над списком</w:t>
      </w:r>
      <w:proofErr w:type="gramStart"/>
      <w:r>
        <w:t xml:space="preserve"> </w:t>
      </w:r>
      <w:r w:rsidR="00213F7A">
        <w:rPr>
          <w:noProof/>
        </w:rPr>
        <w:drawing>
          <wp:inline distT="0" distB="0" distL="0" distR="0" wp14:anchorId="56EA13E2" wp14:editId="6D09A455">
            <wp:extent cx="207010" cy="215900"/>
            <wp:effectExtent l="0" t="0" r="254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07010" cy="215900"/>
                    </a:xfrm>
                    <a:prstGeom prst="rect">
                      <a:avLst/>
                    </a:prstGeom>
                    <a:noFill/>
                    <a:ln>
                      <a:noFill/>
                    </a:ln>
                  </pic:spPr>
                </pic:pic>
              </a:graphicData>
            </a:graphic>
          </wp:inline>
        </w:drawing>
      </w:r>
      <w:r>
        <w:t xml:space="preserve"> </w:t>
      </w:r>
      <w:r w:rsidRPr="0073693C">
        <w:rPr>
          <w:b/>
        </w:rPr>
        <w:t>П</w:t>
      </w:r>
      <w:proofErr w:type="gramEnd"/>
      <w:r w:rsidRPr="0073693C">
        <w:rPr>
          <w:b/>
        </w:rPr>
        <w:t>ереместить вверх</w:t>
      </w:r>
      <w:r>
        <w:t xml:space="preserve"> и  </w:t>
      </w:r>
      <w:r w:rsidR="00213F7A">
        <w:rPr>
          <w:noProof/>
        </w:rPr>
        <w:drawing>
          <wp:inline distT="0" distB="0" distL="0" distR="0" wp14:anchorId="25F24BEA" wp14:editId="5B570D5F">
            <wp:extent cx="215900" cy="23304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5900" cy="233045"/>
                    </a:xfrm>
                    <a:prstGeom prst="rect">
                      <a:avLst/>
                    </a:prstGeom>
                    <a:noFill/>
                    <a:ln>
                      <a:noFill/>
                    </a:ln>
                  </pic:spPr>
                </pic:pic>
              </a:graphicData>
            </a:graphic>
          </wp:inline>
        </w:drawing>
      </w:r>
      <w:r>
        <w:t xml:space="preserve"> </w:t>
      </w:r>
      <w:r w:rsidRPr="0073693C">
        <w:rPr>
          <w:b/>
        </w:rPr>
        <w:t>Переместить вниз</w:t>
      </w:r>
      <w:r>
        <w:t xml:space="preserve">. Элементы, расположенные выше в списке, будут расположены левее в боковике. </w:t>
      </w:r>
    </w:p>
    <w:p w:rsidR="00162F3A" w:rsidRPr="009A51EF" w:rsidRDefault="00162F3A" w:rsidP="00162F3A">
      <w:pPr>
        <w:tabs>
          <w:tab w:val="left" w:pos="1418"/>
        </w:tabs>
        <w:spacing w:line="276" w:lineRule="auto"/>
        <w:ind w:firstLine="709"/>
        <w:contextualSpacing/>
        <w:rPr>
          <w:i/>
        </w:rPr>
      </w:pPr>
      <w:r>
        <w:t>Кнопка</w:t>
      </w:r>
      <w:proofErr w:type="gramStart"/>
      <w:r>
        <w:t xml:space="preserve"> </w:t>
      </w:r>
      <w:r w:rsidR="00213F7A">
        <w:rPr>
          <w:noProof/>
        </w:rPr>
        <w:drawing>
          <wp:inline distT="0" distB="0" distL="0" distR="0" wp14:anchorId="35A8ECA6" wp14:editId="2C8B6ECD">
            <wp:extent cx="233045" cy="19812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noFill/>
                    <a:ln>
                      <a:noFill/>
                    </a:ln>
                  </pic:spPr>
                </pic:pic>
              </a:graphicData>
            </a:graphic>
          </wp:inline>
        </w:drawing>
      </w:r>
      <w:r>
        <w:t xml:space="preserve"> </w:t>
      </w:r>
      <w:r w:rsidRPr="00BE721C">
        <w:rPr>
          <w:b/>
        </w:rPr>
        <w:t>У</w:t>
      </w:r>
      <w:proofErr w:type="gramEnd"/>
      <w:r w:rsidRPr="00BE721C">
        <w:rPr>
          <w:b/>
        </w:rPr>
        <w:t>далить</w:t>
      </w:r>
      <w:r>
        <w:t xml:space="preserve"> отменит выбор колонки в качестве аналитического признака в строках. Кнопка </w:t>
      </w:r>
      <w:r w:rsidR="00213F7A">
        <w:rPr>
          <w:noProof/>
        </w:rPr>
        <w:drawing>
          <wp:inline distT="0" distB="0" distL="0" distR="0" wp14:anchorId="7C2687C9" wp14:editId="6D3417A3">
            <wp:extent cx="758825" cy="241300"/>
            <wp:effectExtent l="0" t="0" r="3175" b="635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58825" cy="241300"/>
                    </a:xfrm>
                    <a:prstGeom prst="rect">
                      <a:avLst/>
                    </a:prstGeom>
                    <a:noFill/>
                    <a:ln>
                      <a:noFill/>
                    </a:ln>
                  </pic:spPr>
                </pic:pic>
              </a:graphicData>
            </a:graphic>
          </wp:inline>
        </w:drawing>
      </w:r>
      <w:r>
        <w:t xml:space="preserve"> перенесет данный аналитический признак в столбцы. Галочка в поле </w:t>
      </w:r>
      <w:r w:rsidR="00213F7A">
        <w:rPr>
          <w:noProof/>
        </w:rPr>
        <w:drawing>
          <wp:inline distT="0" distB="0" distL="0" distR="0" wp14:anchorId="027BBE88" wp14:editId="604913B0">
            <wp:extent cx="1198880" cy="233045"/>
            <wp:effectExtent l="0" t="0" r="127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198880" cy="233045"/>
                    </a:xfrm>
                    <a:prstGeom prst="rect">
                      <a:avLst/>
                    </a:prstGeom>
                    <a:noFill/>
                    <a:ln>
                      <a:noFill/>
                    </a:ln>
                  </pic:spPr>
                </pic:pic>
              </a:graphicData>
            </a:graphic>
          </wp:inline>
        </w:drawing>
      </w:r>
      <w:r>
        <w:t xml:space="preserve"> задаст итоговое суммирование данных по всем строкам выборки. Выбор отображения в сводной таблице того или иного  аналитического признака, можно настроить, установив/сняв отметку в графе </w:t>
      </w:r>
      <w:r w:rsidRPr="0073693C">
        <w:rPr>
          <w:b/>
        </w:rPr>
        <w:t>«Отображать»</w:t>
      </w:r>
      <w:r>
        <w:t xml:space="preserve">. Для того чтобы включить/выключить вывод в сводную таблицу  промежуточных итогов по соответствующему аналитическому признаку, следует установить/снять галочку в графе </w:t>
      </w:r>
      <w:r w:rsidRPr="0073693C">
        <w:rPr>
          <w:b/>
        </w:rPr>
        <w:t>«Итог».</w:t>
      </w:r>
      <w:r w:rsidRPr="00F75E10">
        <w:t xml:space="preserve"> </w:t>
      </w:r>
      <w:r>
        <w:t xml:space="preserve"> </w:t>
      </w:r>
    </w:p>
    <w:p w:rsidR="00162F3A" w:rsidRDefault="00162F3A" w:rsidP="00162F3A">
      <w:pPr>
        <w:tabs>
          <w:tab w:val="left" w:pos="1418"/>
        </w:tabs>
        <w:spacing w:line="276" w:lineRule="auto"/>
        <w:ind w:firstLine="709"/>
        <w:contextualSpacing/>
      </w:pPr>
      <w:r>
        <w:t xml:space="preserve">Для того чтобы осуществить фильтрацию или ограничение множества данных, следует нажать на кнопку </w:t>
      </w:r>
      <w:r w:rsidR="00804640">
        <w:rPr>
          <w:noProof/>
        </w:rPr>
        <w:drawing>
          <wp:inline distT="0" distB="0" distL="0" distR="0" wp14:anchorId="6E852E30" wp14:editId="0649E3D3">
            <wp:extent cx="172720" cy="241300"/>
            <wp:effectExtent l="0" t="0" r="0" b="635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2720" cy="241300"/>
                    </a:xfrm>
                    <a:prstGeom prst="rect">
                      <a:avLst/>
                    </a:prstGeom>
                    <a:noFill/>
                    <a:ln>
                      <a:noFill/>
                    </a:ln>
                  </pic:spPr>
                </pic:pic>
              </a:graphicData>
            </a:graphic>
          </wp:inline>
        </w:drawing>
      </w:r>
      <w:r>
        <w:t xml:space="preserve"> </w:t>
      </w:r>
      <w:r w:rsidRPr="00632EC0">
        <w:rPr>
          <w:b/>
        </w:rPr>
        <w:t>Фильтр</w:t>
      </w:r>
      <w:r>
        <w:t xml:space="preserve"> на панели инструментов. Для выбора записей, необходимо в этом окне отобрать  (отметить галочками) только те данные, сведения по которым необходимы.</w:t>
      </w:r>
    </w:p>
    <w:p w:rsidR="00162F3A" w:rsidRDefault="00162F3A" w:rsidP="00AB3BC1">
      <w:pPr>
        <w:numPr>
          <w:ilvl w:val="0"/>
          <w:numId w:val="38"/>
        </w:numPr>
        <w:tabs>
          <w:tab w:val="left" w:pos="1418"/>
        </w:tabs>
        <w:spacing w:line="276" w:lineRule="auto"/>
        <w:ind w:left="0" w:firstLine="709"/>
        <w:contextualSpacing/>
      </w:pPr>
      <w:r w:rsidRPr="00532A91">
        <w:rPr>
          <w:u w:val="single"/>
        </w:rPr>
        <w:t xml:space="preserve"> «Аналитические признаки в столбцах».</w:t>
      </w:r>
      <w:r>
        <w:t xml:space="preserve"> Список аналитических признаков в столбцах функционально идентичен </w:t>
      </w:r>
      <w:hyperlink w:anchor="СписокАналитическихПризнаковВСтроках" w:history="1">
        <w:r w:rsidRPr="00532A91">
          <w:t>списку аналитических признаков в строках</w:t>
        </w:r>
      </w:hyperlink>
      <w:r>
        <w:t>. Элементы, расположенные выше в данном списке, будут располагаться выше в шапке сводной таблицы. Сортировка осуществляется сначала по верхнему ряду значений шапки сводной таблицы слева - направо, затем по следующему вниз и т.д. Также пользователь имеет возможность настроить отображение\скрытие выбранных столбцов, добавить в выборку дополнительные столбцы, отфильтровать данные.</w:t>
      </w:r>
    </w:p>
    <w:p w:rsidR="00162F3A" w:rsidRDefault="00162F3A" w:rsidP="00162F3A">
      <w:pPr>
        <w:spacing w:line="276" w:lineRule="auto"/>
        <w:contextualSpacing/>
      </w:pPr>
      <w:r>
        <w:tab/>
        <w:t>После определения основных параметров, выборку необходимо сохранить, нажав на кнопку</w:t>
      </w:r>
      <w:proofErr w:type="gramStart"/>
      <w:r>
        <w:t xml:space="preserve">  </w:t>
      </w:r>
      <w:r w:rsidR="00804640">
        <w:rPr>
          <w:noProof/>
        </w:rPr>
        <w:drawing>
          <wp:inline distT="0" distB="0" distL="0" distR="0" wp14:anchorId="5BB5B6D8" wp14:editId="65346837">
            <wp:extent cx="215900" cy="241300"/>
            <wp:effectExtent l="0" t="0" r="0" b="635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sidRPr="002F1B8B">
        <w:t xml:space="preserve"> </w:t>
      </w:r>
      <w:r w:rsidRPr="002F1B8B">
        <w:rPr>
          <w:b/>
        </w:rPr>
        <w:t>С</w:t>
      </w:r>
      <w:proofErr w:type="gramEnd"/>
      <w:r w:rsidRPr="002F1B8B">
        <w:rPr>
          <w:b/>
        </w:rPr>
        <w:t>охранить</w:t>
      </w:r>
      <w:r>
        <w:t>.</w:t>
      </w:r>
    </w:p>
    <w:p w:rsidR="00565BD0" w:rsidRDefault="00565BD0" w:rsidP="00162F3A">
      <w:pPr>
        <w:spacing w:line="276" w:lineRule="auto"/>
        <w:contextualSpacing/>
      </w:pPr>
    </w:p>
    <w:p w:rsidR="00162F3A" w:rsidRPr="00D06E04" w:rsidRDefault="00162F3A" w:rsidP="00565BD0">
      <w:pPr>
        <w:pStyle w:val="3f4"/>
        <w:numPr>
          <w:ilvl w:val="2"/>
          <w:numId w:val="34"/>
        </w:numPr>
        <w:tabs>
          <w:tab w:val="num" w:pos="1797"/>
        </w:tabs>
        <w:spacing w:line="360" w:lineRule="auto"/>
        <w:ind w:left="1797" w:hanging="1077"/>
      </w:pPr>
      <w:r>
        <w:t xml:space="preserve"> </w:t>
      </w:r>
      <w:bookmarkStart w:id="153" w:name="_Toc492030442"/>
      <w:bookmarkStart w:id="154" w:name="_Toc493242733"/>
      <w:bookmarkStart w:id="155" w:name="_Toc57376127"/>
      <w:r w:rsidR="009877A5">
        <w:t>В</w:t>
      </w:r>
      <w:r w:rsidRPr="00D06E04">
        <w:t>ыполнение выборки</w:t>
      </w:r>
      <w:bookmarkEnd w:id="153"/>
      <w:bookmarkEnd w:id="154"/>
      <w:bookmarkEnd w:id="155"/>
    </w:p>
    <w:p w:rsidR="00162F3A" w:rsidRDefault="00162F3A" w:rsidP="00162F3A">
      <w:pPr>
        <w:spacing w:line="276" w:lineRule="auto"/>
        <w:ind w:firstLine="709"/>
        <w:contextualSpacing/>
      </w:pPr>
      <w:r>
        <w:t>Выполнить выборку возможно и в списке сохраненных выборок и внутри самой выборки.</w:t>
      </w:r>
    </w:p>
    <w:p w:rsidR="00162F3A" w:rsidRDefault="00162F3A" w:rsidP="00162F3A">
      <w:pPr>
        <w:spacing w:line="276" w:lineRule="auto"/>
        <w:contextualSpacing/>
      </w:pPr>
      <w:r>
        <w:tab/>
        <w:t xml:space="preserve">Для выполнения выборки в списке сохраненных выборок необходимо отметить выборку галочкой и нажать кнопку </w:t>
      </w:r>
      <w:r w:rsidR="00804640">
        <w:rPr>
          <w:noProof/>
        </w:rPr>
        <w:drawing>
          <wp:inline distT="0" distB="0" distL="0" distR="0" wp14:anchorId="268EE777" wp14:editId="53527FC5">
            <wp:extent cx="836930" cy="189865"/>
            <wp:effectExtent l="0" t="0" r="1270" b="63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36930" cy="189865"/>
                    </a:xfrm>
                    <a:prstGeom prst="rect">
                      <a:avLst/>
                    </a:prstGeom>
                    <a:noFill/>
                    <a:ln>
                      <a:noFill/>
                    </a:ln>
                  </pic:spPr>
                </pic:pic>
              </a:graphicData>
            </a:graphic>
          </wp:inline>
        </w:drawing>
      </w:r>
      <w:r>
        <w:t>.</w:t>
      </w:r>
    </w:p>
    <w:p w:rsidR="00162F3A" w:rsidRDefault="00162F3A" w:rsidP="00162F3A">
      <w:pPr>
        <w:spacing w:line="276" w:lineRule="auto"/>
        <w:contextualSpacing/>
      </w:pPr>
      <w:r>
        <w:tab/>
        <w:t xml:space="preserve">Открыв выборку на редактирование, запустить выборку на выполнение возможно кнопкой </w:t>
      </w:r>
      <w:r w:rsidR="00804640">
        <w:rPr>
          <w:noProof/>
        </w:rPr>
        <w:drawing>
          <wp:inline distT="0" distB="0" distL="0" distR="0" wp14:anchorId="1EFC839B" wp14:editId="58519F62">
            <wp:extent cx="836930" cy="189865"/>
            <wp:effectExtent l="0" t="0" r="1270" b="63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36930" cy="189865"/>
                    </a:xfrm>
                    <a:prstGeom prst="rect">
                      <a:avLst/>
                    </a:prstGeom>
                    <a:noFill/>
                    <a:ln>
                      <a:noFill/>
                    </a:ln>
                  </pic:spPr>
                </pic:pic>
              </a:graphicData>
            </a:graphic>
          </wp:inline>
        </w:drawing>
      </w:r>
      <w:r w:rsidR="00804640">
        <w:t xml:space="preserve"> </w:t>
      </w:r>
      <w:r>
        <w:t>на панели инструментов.</w:t>
      </w:r>
    </w:p>
    <w:p w:rsidR="00162F3A" w:rsidRDefault="00162F3A" w:rsidP="00162F3A">
      <w:pPr>
        <w:spacing w:line="276" w:lineRule="auto"/>
        <w:contextualSpacing/>
      </w:pPr>
      <w:r>
        <w:tab/>
        <w:t xml:space="preserve">Результатом выполнения выборки будет являться сформированный </w:t>
      </w:r>
      <w:r>
        <w:rPr>
          <w:lang w:val="en-US"/>
        </w:rPr>
        <w:t>Excel</w:t>
      </w:r>
      <w:r>
        <w:t xml:space="preserve"> – файл, содержащий таблицу согласно заданным в выборке параметрам.</w:t>
      </w:r>
      <w:r>
        <w:tab/>
      </w:r>
    </w:p>
    <w:p w:rsidR="00D24FF9" w:rsidRDefault="00162F3A" w:rsidP="00D24FF9">
      <w:pPr>
        <w:pStyle w:val="2f8"/>
        <w:numPr>
          <w:ilvl w:val="1"/>
          <w:numId w:val="34"/>
        </w:numPr>
        <w:tabs>
          <w:tab w:val="num" w:pos="1440"/>
        </w:tabs>
        <w:spacing w:line="360" w:lineRule="auto"/>
        <w:ind w:left="1440" w:hanging="720"/>
      </w:pPr>
      <w:r>
        <w:tab/>
      </w:r>
      <w:bookmarkStart w:id="156" w:name="_Toc492030445"/>
      <w:bookmarkStart w:id="157" w:name="_Toc493242735"/>
      <w:bookmarkStart w:id="158" w:name="_Toc57376128"/>
      <w:r w:rsidR="00D24FF9">
        <w:t>Режим «новости»</w:t>
      </w:r>
      <w:bookmarkEnd w:id="156"/>
      <w:bookmarkEnd w:id="157"/>
      <w:bookmarkEnd w:id="158"/>
    </w:p>
    <w:p w:rsidR="00D24FF9" w:rsidRDefault="00D24FF9" w:rsidP="00D24FF9">
      <w:pPr>
        <w:ind w:firstLine="851"/>
        <w:contextualSpacing/>
      </w:pPr>
      <w:r w:rsidRPr="00FB490A">
        <w:t>Режим «Новости</w:t>
      </w:r>
      <w:r>
        <w:rPr>
          <w:i/>
        </w:rPr>
        <w:t xml:space="preserve">» </w:t>
      </w:r>
      <w:r w:rsidRPr="0053704A">
        <w:rPr>
          <w:i/>
        </w:rPr>
        <w:t>(</w:t>
      </w:r>
      <w:r w:rsidR="008A6C17" w:rsidRPr="008A6C17">
        <w:rPr>
          <w:i/>
        </w:rPr>
        <w:fldChar w:fldCharType="begin"/>
      </w:r>
      <w:r w:rsidR="008A6C17" w:rsidRPr="008A6C17">
        <w:rPr>
          <w:i/>
        </w:rPr>
        <w:instrText xml:space="preserve"> REF _Ref492644883 \h  \* MERGEFORMAT </w:instrText>
      </w:r>
      <w:r w:rsidR="008A6C17" w:rsidRPr="008A6C17">
        <w:rPr>
          <w:i/>
        </w:rPr>
      </w:r>
      <w:r w:rsidR="008A6C17" w:rsidRPr="008A6C17">
        <w:rPr>
          <w:i/>
        </w:rPr>
        <w:fldChar w:fldCharType="separate"/>
      </w:r>
      <w:r w:rsidR="008A6C17" w:rsidRPr="008A6C17">
        <w:rPr>
          <w:i/>
        </w:rPr>
        <w:t xml:space="preserve">Рисунок </w:t>
      </w:r>
      <w:r w:rsidR="00F02CF3">
        <w:rPr>
          <w:i/>
          <w:noProof/>
        </w:rPr>
        <w:t>61</w:t>
      </w:r>
      <w:r w:rsidR="008A6C17" w:rsidRPr="008A6C17">
        <w:rPr>
          <w:i/>
        </w:rPr>
        <w:fldChar w:fldCharType="end"/>
      </w:r>
      <w:r w:rsidRPr="0053704A">
        <w:rPr>
          <w:i/>
        </w:rPr>
        <w:t>)</w:t>
      </w:r>
      <w:r w:rsidRPr="00FB490A">
        <w:t xml:space="preserve"> предназначен для просмотра важной оперативной информации, новостей, документов и файлов пользователями </w:t>
      </w:r>
      <w:r>
        <w:t>ПК</w:t>
      </w:r>
      <w:r w:rsidRPr="00FB490A">
        <w:t xml:space="preserve"> «Свод-</w:t>
      </w:r>
      <w:r>
        <w:t>СМАРТ</w:t>
      </w:r>
      <w:r w:rsidRPr="00FB490A">
        <w:t xml:space="preserve">». В зависимости от настройки при создании новости разработчиками или системными администраторами на местах, окно этого режима может появляться при входе в программу или периодически возникать на экране. </w:t>
      </w:r>
      <w:r>
        <w:t>П</w:t>
      </w:r>
      <w:r w:rsidRPr="00FB490A">
        <w:t>росмотреть новостную информацию всегда возможно в режиме «Новости».</w:t>
      </w:r>
    </w:p>
    <w:p w:rsidR="00D24FF9" w:rsidRPr="00FB490A" w:rsidRDefault="00D24FF9" w:rsidP="00D24FF9">
      <w:pPr>
        <w:ind w:firstLine="851"/>
        <w:contextualSpacing/>
      </w:pPr>
    </w:p>
    <w:p w:rsidR="00D24FF9" w:rsidRPr="00FB490A" w:rsidRDefault="008A6C17" w:rsidP="00D24FF9">
      <w:pPr>
        <w:contextualSpacing/>
        <w:jc w:val="center"/>
      </w:pPr>
      <w:r>
        <w:rPr>
          <w:noProof/>
        </w:rPr>
        <w:drawing>
          <wp:inline distT="0" distB="0" distL="0" distR="0" wp14:anchorId="4E5C56C8" wp14:editId="477A0AE0">
            <wp:extent cx="5426203" cy="3114136"/>
            <wp:effectExtent l="0" t="0" r="317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426115" cy="3114086"/>
                    </a:xfrm>
                    <a:prstGeom prst="rect">
                      <a:avLst/>
                    </a:prstGeom>
                    <a:noFill/>
                    <a:ln>
                      <a:noFill/>
                    </a:ln>
                  </pic:spPr>
                </pic:pic>
              </a:graphicData>
            </a:graphic>
          </wp:inline>
        </w:drawing>
      </w:r>
    </w:p>
    <w:p w:rsidR="00D24FF9" w:rsidRPr="009877A5" w:rsidRDefault="00D24FF9" w:rsidP="00D24FF9">
      <w:pPr>
        <w:pStyle w:val="affffff2"/>
        <w:spacing w:line="480" w:lineRule="auto"/>
        <w:jc w:val="center"/>
      </w:pPr>
      <w:bookmarkStart w:id="159" w:name="_Ref492644883"/>
      <w:r>
        <w:t xml:space="preserve">Рисунок </w:t>
      </w:r>
      <w:fldSimple w:instr=" SEQ Рисунок \* ARABIC ">
        <w:r w:rsidR="00E93D48">
          <w:rPr>
            <w:noProof/>
          </w:rPr>
          <w:t>61</w:t>
        </w:r>
      </w:fldSimple>
      <w:bookmarkEnd w:id="159"/>
      <w:r>
        <w:t xml:space="preserve">. </w:t>
      </w:r>
      <w:r w:rsidRPr="00FB490A">
        <w:t>Режим "Новости"</w:t>
      </w:r>
    </w:p>
    <w:tbl>
      <w:tblPr>
        <w:tblW w:w="9720" w:type="dxa"/>
        <w:tblInd w:w="648" w:type="dxa"/>
        <w:tblLook w:val="01E0" w:firstRow="1" w:lastRow="1" w:firstColumn="1" w:lastColumn="1" w:noHBand="0" w:noVBand="0"/>
      </w:tblPr>
      <w:tblGrid>
        <w:gridCol w:w="1080"/>
        <w:gridCol w:w="8404"/>
        <w:gridCol w:w="236"/>
      </w:tblGrid>
      <w:tr w:rsidR="00D24FF9" w:rsidRPr="00393958" w:rsidTr="000752CB">
        <w:tc>
          <w:tcPr>
            <w:tcW w:w="1080" w:type="dxa"/>
          </w:tcPr>
          <w:p w:rsidR="00D24FF9" w:rsidRPr="00310D93" w:rsidRDefault="00D24FF9" w:rsidP="000752CB">
            <w:pPr>
              <w:pStyle w:val="affffff0"/>
              <w:rPr>
                <w:sz w:val="22"/>
                <w:szCs w:val="22"/>
              </w:rPr>
            </w:pPr>
          </w:p>
        </w:tc>
        <w:tc>
          <w:tcPr>
            <w:tcW w:w="8404" w:type="dxa"/>
          </w:tcPr>
          <w:p w:rsidR="00D24FF9" w:rsidRPr="00310D93" w:rsidRDefault="00D24FF9" w:rsidP="000752CB">
            <w:pPr>
              <w:pStyle w:val="affffff0"/>
              <w:rPr>
                <w:sz w:val="22"/>
                <w:szCs w:val="22"/>
              </w:rPr>
            </w:pPr>
          </w:p>
        </w:tc>
        <w:tc>
          <w:tcPr>
            <w:tcW w:w="236" w:type="dxa"/>
          </w:tcPr>
          <w:p w:rsidR="00D24FF9" w:rsidRPr="00393958" w:rsidRDefault="00D24FF9" w:rsidP="000752CB">
            <w:pPr>
              <w:pStyle w:val="affffff0"/>
            </w:pPr>
          </w:p>
        </w:tc>
      </w:tr>
      <w:tr w:rsidR="00D24FF9" w:rsidRPr="00393958" w:rsidTr="000752CB">
        <w:tc>
          <w:tcPr>
            <w:tcW w:w="1080" w:type="dxa"/>
            <w:vAlign w:val="center"/>
          </w:tcPr>
          <w:p w:rsidR="00D24FF9" w:rsidRPr="00310D93" w:rsidRDefault="00D24FF9" w:rsidP="000752CB">
            <w:pPr>
              <w:pStyle w:val="affffff0"/>
              <w:rPr>
                <w:sz w:val="22"/>
                <w:szCs w:val="22"/>
              </w:rPr>
            </w:pPr>
            <w:r w:rsidRPr="00310D93">
              <w:rPr>
                <w:noProof/>
                <w:sz w:val="22"/>
                <w:szCs w:val="22"/>
              </w:rPr>
              <w:drawing>
                <wp:inline distT="0" distB="0" distL="0" distR="0" wp14:anchorId="30001382" wp14:editId="0DF93DCB">
                  <wp:extent cx="314325" cy="304800"/>
                  <wp:effectExtent l="0" t="0" r="9525"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D24FF9" w:rsidRPr="00F37F0E" w:rsidRDefault="00D24FF9" w:rsidP="000752CB">
            <w:pPr>
              <w:pStyle w:val="affffff0"/>
              <w:rPr>
                <w:rFonts w:ascii="Times New Roman" w:hAnsi="Times New Roman" w:cs="Times New Roman"/>
                <w:sz w:val="24"/>
                <w:szCs w:val="24"/>
                <w:u w:val="single"/>
              </w:rPr>
            </w:pPr>
            <w:r w:rsidRPr="00F37F0E">
              <w:rPr>
                <w:rFonts w:ascii="Times New Roman" w:hAnsi="Times New Roman" w:cs="Times New Roman"/>
                <w:sz w:val="24"/>
                <w:szCs w:val="24"/>
                <w:u w:val="single"/>
              </w:rPr>
              <w:t>Также различную оперативную информацию и новости можно просмотреть в режиме «Лента». Здесь тоже отражаются различные новостные сообщения и при их наличии прикрепленные документы и файлы.</w:t>
            </w:r>
          </w:p>
        </w:tc>
        <w:tc>
          <w:tcPr>
            <w:tcW w:w="236" w:type="dxa"/>
          </w:tcPr>
          <w:p w:rsidR="00D24FF9" w:rsidRPr="00393958" w:rsidRDefault="00D24FF9" w:rsidP="000752CB">
            <w:pPr>
              <w:pStyle w:val="affffff0"/>
            </w:pPr>
          </w:p>
        </w:tc>
      </w:tr>
    </w:tbl>
    <w:p w:rsidR="00D24FF9" w:rsidRPr="00BD32CC" w:rsidRDefault="00D24FF9" w:rsidP="00D24FF9"/>
    <w:p w:rsidR="00E93D48" w:rsidRDefault="00E93D48" w:rsidP="005F4699">
      <w:pPr>
        <w:pStyle w:val="2f8"/>
        <w:numPr>
          <w:ilvl w:val="1"/>
          <w:numId w:val="34"/>
        </w:numPr>
        <w:tabs>
          <w:tab w:val="num" w:pos="1440"/>
        </w:tabs>
        <w:spacing w:line="360" w:lineRule="auto"/>
        <w:ind w:left="1440" w:hanging="720"/>
      </w:pPr>
      <w:r>
        <w:tab/>
      </w:r>
      <w:bookmarkStart w:id="160" w:name="_Toc57376129"/>
      <w:r>
        <w:t>Режим «</w:t>
      </w:r>
      <w:r w:rsidR="005F4699">
        <w:t>Календарь бухгалтера</w:t>
      </w:r>
      <w:r>
        <w:t>»</w:t>
      </w:r>
      <w:bookmarkEnd w:id="160"/>
    </w:p>
    <w:p w:rsidR="005F4699" w:rsidRPr="000D14B9" w:rsidRDefault="005F4699" w:rsidP="005F4699">
      <w:pPr>
        <w:spacing w:line="360" w:lineRule="auto"/>
        <w:ind w:firstLine="709"/>
        <w:contextualSpacing/>
      </w:pPr>
      <w:r w:rsidRPr="00CA7634">
        <w:t>Режим «</w:t>
      </w:r>
      <w:r>
        <w:rPr>
          <w:b/>
        </w:rPr>
        <w:t>Календарь бухгалтера</w:t>
      </w:r>
      <w:r w:rsidRPr="00CA7634">
        <w:t>»</w:t>
      </w:r>
      <w:r w:rsidRPr="0079345E">
        <w:t xml:space="preserve"> </w:t>
      </w:r>
      <w:r w:rsidRPr="00CA7634">
        <w:t xml:space="preserve">предназначен для </w:t>
      </w:r>
      <w:r>
        <w:t>контроля</w:t>
      </w:r>
      <w:r w:rsidRPr="00CA7634">
        <w:t xml:space="preserve"> сбора отчетности. Он определяет </w:t>
      </w:r>
      <w:r w:rsidRPr="000D14B9">
        <w:t>порядок создания и контроль форм отчетности.</w:t>
      </w:r>
    </w:p>
    <w:p w:rsidR="005F4699" w:rsidRDefault="005F4699" w:rsidP="005F4699">
      <w:pPr>
        <w:spacing w:line="360" w:lineRule="auto"/>
        <w:ind w:firstLine="709"/>
        <w:contextualSpacing/>
        <w:rPr>
          <w:b/>
        </w:rPr>
      </w:pPr>
      <w:r w:rsidRPr="00945CD3">
        <w:rPr>
          <w:b/>
          <w:highlight w:val="lightGray"/>
        </w:rPr>
        <w:t xml:space="preserve">НАВИГАТОР =&gt; СВОД-СМАРТ =&gt; </w:t>
      </w:r>
      <w:r>
        <w:rPr>
          <w:b/>
          <w:highlight w:val="lightGray"/>
        </w:rPr>
        <w:t xml:space="preserve">РАБОТА С ОТЧЕТНОСТЬЮ </w:t>
      </w:r>
      <w:r w:rsidRPr="00945CD3">
        <w:rPr>
          <w:b/>
          <w:highlight w:val="lightGray"/>
        </w:rPr>
        <w:t>=&gt;</w:t>
      </w:r>
      <w:r w:rsidRPr="00B568FC">
        <w:rPr>
          <w:b/>
          <w:highlight w:val="lightGray"/>
        </w:rPr>
        <w:t>КАЛЕНДАРЬ БУХГАЛТЕРА</w:t>
      </w:r>
    </w:p>
    <w:p w:rsidR="005F4699" w:rsidRPr="00306F85" w:rsidRDefault="005F4699" w:rsidP="005F4699">
      <w:pPr>
        <w:spacing w:line="276" w:lineRule="auto"/>
        <w:ind w:firstLine="709"/>
        <w:contextualSpacing/>
      </w:pPr>
      <w:r w:rsidRPr="00306F85">
        <w:t xml:space="preserve">Реестр </w:t>
      </w:r>
      <w:r>
        <w:t>режима «Календарь бухгалтера»</w:t>
      </w:r>
      <w:r w:rsidRPr="00306F85">
        <w:t xml:space="preserve"> содержит инф</w:t>
      </w:r>
      <w:r>
        <w:t xml:space="preserve">ормацию о количестве отчетов и </w:t>
      </w:r>
      <w:r w:rsidRPr="00306F85">
        <w:t xml:space="preserve">сведений </w:t>
      </w:r>
      <w:proofErr w:type="gramStart"/>
      <w:r>
        <w:t>о</w:t>
      </w:r>
      <w:proofErr w:type="gramEnd"/>
      <w:r>
        <w:t xml:space="preserve"> пред</w:t>
      </w:r>
      <w:r w:rsidRPr="00306F85">
        <w:t>ставляемых форм</w:t>
      </w:r>
      <w:r w:rsidRPr="005F4699">
        <w:t xml:space="preserve">. </w:t>
      </w:r>
      <w:r>
        <w:t>Отображаемая в режиме информация задается в режиме</w:t>
      </w:r>
      <w:r w:rsidRPr="00306F85">
        <w:t xml:space="preserve"> «Задачи»</w:t>
      </w:r>
    </w:p>
    <w:p w:rsidR="005F4699" w:rsidRPr="001B0FD3" w:rsidRDefault="005F4699" w:rsidP="005F4699">
      <w:pPr>
        <w:spacing w:line="276" w:lineRule="auto"/>
        <w:ind w:firstLine="709"/>
        <w:contextualSpacing/>
        <w:rPr>
          <w:i/>
        </w:rPr>
      </w:pPr>
      <w:r w:rsidRPr="00306F85">
        <w:t xml:space="preserve">Окно </w:t>
      </w:r>
      <w:r w:rsidRPr="001B0FD3">
        <w:t xml:space="preserve"> «Календарь бухгалтера» состоит из панели инструментов и списка отчетов </w:t>
      </w:r>
      <w:r>
        <w:rPr>
          <w:i/>
        </w:rPr>
        <w:t>(Рисунок 62</w:t>
      </w:r>
      <w:r w:rsidRPr="001B0FD3">
        <w:rPr>
          <w:i/>
        </w:rPr>
        <w:t>).</w:t>
      </w:r>
    </w:p>
    <w:p w:rsidR="005F4699" w:rsidRPr="001B0FD3" w:rsidRDefault="005F4699" w:rsidP="005F4699">
      <w:pPr>
        <w:spacing w:line="360" w:lineRule="auto"/>
        <w:contextualSpacing/>
        <w:rPr>
          <w:b/>
        </w:rPr>
      </w:pPr>
    </w:p>
    <w:p w:rsidR="005F4699" w:rsidRPr="001B0FD3" w:rsidRDefault="005F4699" w:rsidP="005F4699">
      <w:pPr>
        <w:spacing w:line="360" w:lineRule="auto"/>
        <w:contextualSpacing/>
      </w:pPr>
    </w:p>
    <w:p w:rsidR="005F4699" w:rsidRPr="00306F85" w:rsidRDefault="009B3FAE" w:rsidP="005F4699">
      <w:pPr>
        <w:keepNext/>
        <w:spacing w:line="360" w:lineRule="auto"/>
        <w:contextualSpacing/>
        <w:jc w:val="center"/>
      </w:pPr>
      <w:r>
        <w:rPr>
          <w:noProof/>
          <w:bdr w:val="single" w:sz="4" w:space="0" w:color="4F81BD"/>
        </w:rPr>
        <w:drawing>
          <wp:inline distT="0" distB="0" distL="0" distR="0" wp14:anchorId="2DC446E0" wp14:editId="5DDFC6B5">
            <wp:extent cx="5934075" cy="184785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34075" cy="1847850"/>
                    </a:xfrm>
                    <a:prstGeom prst="rect">
                      <a:avLst/>
                    </a:prstGeom>
                    <a:noFill/>
                    <a:ln>
                      <a:noFill/>
                    </a:ln>
                  </pic:spPr>
                </pic:pic>
              </a:graphicData>
            </a:graphic>
          </wp:inline>
        </w:drawing>
      </w:r>
    </w:p>
    <w:p w:rsidR="005F4699" w:rsidRPr="009B3FAE" w:rsidRDefault="005F4699" w:rsidP="009B3FAE">
      <w:pPr>
        <w:pStyle w:val="affffff2"/>
        <w:spacing w:line="480" w:lineRule="auto"/>
        <w:jc w:val="center"/>
      </w:pPr>
      <w:r w:rsidRPr="009B3FAE">
        <w:t xml:space="preserve">Рисунок </w:t>
      </w:r>
      <w:fldSimple w:instr=" SEQ Рисунок \* ARABIC ">
        <w:r w:rsidR="009B3FAE">
          <w:rPr>
            <w:noProof/>
          </w:rPr>
          <w:t>62</w:t>
        </w:r>
      </w:fldSimple>
      <w:r w:rsidRPr="009B3FAE">
        <w:t>.  Внешний вид режима "Календарь бухгалтера"</w:t>
      </w:r>
    </w:p>
    <w:p w:rsidR="005F4699" w:rsidRPr="00306F85" w:rsidRDefault="005F4699" w:rsidP="005F4699">
      <w:pPr>
        <w:spacing w:line="360" w:lineRule="auto"/>
        <w:ind w:firstLine="709"/>
        <w:contextualSpacing/>
      </w:pPr>
    </w:p>
    <w:p w:rsidR="005F4699" w:rsidRPr="001B0FD3" w:rsidRDefault="005F4699" w:rsidP="005F4699">
      <w:pPr>
        <w:spacing w:line="276" w:lineRule="auto"/>
        <w:ind w:firstLine="709"/>
        <w:contextualSpacing/>
      </w:pPr>
      <w:r>
        <w:t>Реестр состоит из граф</w:t>
      </w:r>
      <w:r w:rsidRPr="001B0FD3">
        <w:t>:</w:t>
      </w:r>
    </w:p>
    <w:p w:rsidR="005F4699" w:rsidRPr="001B0FD3" w:rsidRDefault="005F4699" w:rsidP="005F4699">
      <w:pPr>
        <w:numPr>
          <w:ilvl w:val="0"/>
          <w:numId w:val="48"/>
        </w:numPr>
        <w:spacing w:line="276" w:lineRule="auto"/>
        <w:ind w:left="0" w:firstLine="709"/>
        <w:contextualSpacing/>
      </w:pPr>
      <w:r w:rsidRPr="001B0FD3">
        <w:rPr>
          <w:b/>
        </w:rPr>
        <w:t xml:space="preserve">Статус подготовки </w:t>
      </w:r>
      <w:r w:rsidRPr="001B0FD3">
        <w:t>– статус готовности отчета;</w:t>
      </w:r>
    </w:p>
    <w:p w:rsidR="005F4699" w:rsidRPr="001B0FD3" w:rsidRDefault="005F4699" w:rsidP="005F4699">
      <w:pPr>
        <w:numPr>
          <w:ilvl w:val="0"/>
          <w:numId w:val="48"/>
        </w:numPr>
        <w:spacing w:line="276" w:lineRule="auto"/>
        <w:ind w:left="0" w:firstLine="709"/>
        <w:contextualSpacing/>
      </w:pPr>
      <w:r w:rsidRPr="001B0FD3">
        <w:rPr>
          <w:b/>
        </w:rPr>
        <w:t>Дата представления</w:t>
      </w:r>
      <w:r w:rsidRPr="001B0FD3">
        <w:t xml:space="preserve"> –</w:t>
      </w:r>
      <w:r>
        <w:t xml:space="preserve"> </w:t>
      </w:r>
      <w:r w:rsidRPr="001B0FD3">
        <w:t>дата сдачи отчета;</w:t>
      </w:r>
    </w:p>
    <w:p w:rsidR="005F4699" w:rsidRPr="001B0FD3" w:rsidRDefault="005F4699" w:rsidP="005F4699">
      <w:pPr>
        <w:numPr>
          <w:ilvl w:val="0"/>
          <w:numId w:val="48"/>
        </w:numPr>
        <w:spacing w:line="276" w:lineRule="auto"/>
        <w:ind w:left="0" w:firstLine="709"/>
        <w:contextualSpacing/>
      </w:pPr>
      <w:r w:rsidRPr="001B0FD3">
        <w:rPr>
          <w:b/>
        </w:rPr>
        <w:t xml:space="preserve">Период </w:t>
      </w:r>
      <w:r w:rsidRPr="001B0FD3">
        <w:t>–  период отчетной  форм</w:t>
      </w:r>
      <w:r>
        <w:t>ы</w:t>
      </w:r>
      <w:r w:rsidRPr="001B0FD3">
        <w:t>;</w:t>
      </w:r>
    </w:p>
    <w:p w:rsidR="005F4699" w:rsidRPr="001B0FD3" w:rsidRDefault="005F4699" w:rsidP="005F4699">
      <w:pPr>
        <w:numPr>
          <w:ilvl w:val="0"/>
          <w:numId w:val="48"/>
        </w:numPr>
        <w:spacing w:line="276" w:lineRule="auto"/>
        <w:ind w:left="0" w:firstLine="709"/>
        <w:contextualSpacing/>
      </w:pPr>
      <w:r w:rsidRPr="001B0FD3">
        <w:rPr>
          <w:b/>
        </w:rPr>
        <w:t xml:space="preserve">Код формы </w:t>
      </w:r>
      <w:r w:rsidRPr="001B0FD3">
        <w:t>–  код формы отчета;</w:t>
      </w:r>
    </w:p>
    <w:p w:rsidR="005F4699" w:rsidRPr="001B0FD3" w:rsidRDefault="005F4699" w:rsidP="005F4699">
      <w:pPr>
        <w:numPr>
          <w:ilvl w:val="0"/>
          <w:numId w:val="48"/>
        </w:numPr>
        <w:spacing w:line="276" w:lineRule="auto"/>
        <w:ind w:left="0" w:firstLine="709"/>
        <w:contextualSpacing/>
      </w:pPr>
      <w:r w:rsidRPr="001B0FD3">
        <w:rPr>
          <w:b/>
        </w:rPr>
        <w:t xml:space="preserve">Атрибут </w:t>
      </w:r>
      <w:r w:rsidRPr="001B0FD3">
        <w:t>– атрибут</w:t>
      </w:r>
      <w:r>
        <w:t>ы</w:t>
      </w:r>
      <w:r w:rsidRPr="001B0FD3">
        <w:t xml:space="preserve"> отчета;</w:t>
      </w:r>
    </w:p>
    <w:p w:rsidR="005F4699" w:rsidRPr="001B0FD3" w:rsidRDefault="005F4699" w:rsidP="005F4699">
      <w:pPr>
        <w:numPr>
          <w:ilvl w:val="0"/>
          <w:numId w:val="48"/>
        </w:numPr>
        <w:spacing w:line="276" w:lineRule="auto"/>
        <w:ind w:left="0" w:firstLine="709"/>
        <w:contextualSpacing/>
      </w:pPr>
      <w:r w:rsidRPr="001B0FD3">
        <w:rPr>
          <w:b/>
        </w:rPr>
        <w:t xml:space="preserve">Статус отчета </w:t>
      </w:r>
      <w:r w:rsidRPr="001B0FD3">
        <w:t>–</w:t>
      </w:r>
      <w:r>
        <w:t xml:space="preserve"> </w:t>
      </w:r>
      <w:r w:rsidRPr="001B0FD3">
        <w:t>статус</w:t>
      </w:r>
      <w:r>
        <w:t>,</w:t>
      </w:r>
      <w:r w:rsidRPr="001B0FD3">
        <w:t xml:space="preserve"> </w:t>
      </w:r>
      <w:r>
        <w:t xml:space="preserve">в котором находится </w:t>
      </w:r>
      <w:r w:rsidRPr="001B0FD3">
        <w:t>отче</w:t>
      </w:r>
      <w:r>
        <w:t>т</w:t>
      </w:r>
      <w:r w:rsidRPr="001B0FD3">
        <w:t>;</w:t>
      </w:r>
    </w:p>
    <w:p w:rsidR="005F4699" w:rsidRPr="001B0FD3" w:rsidRDefault="005F4699" w:rsidP="005F4699">
      <w:pPr>
        <w:numPr>
          <w:ilvl w:val="0"/>
          <w:numId w:val="48"/>
        </w:numPr>
        <w:spacing w:line="276" w:lineRule="auto"/>
        <w:ind w:left="0" w:firstLine="709"/>
        <w:contextualSpacing/>
      </w:pPr>
      <w:r w:rsidRPr="001B0FD3">
        <w:rPr>
          <w:b/>
        </w:rPr>
        <w:t xml:space="preserve">Подпись </w:t>
      </w:r>
      <w:r w:rsidRPr="001B0FD3">
        <w:t>– информация о наличии электронной подписи;</w:t>
      </w:r>
    </w:p>
    <w:p w:rsidR="005F4699" w:rsidRPr="001B0FD3" w:rsidRDefault="005F4699" w:rsidP="005F4699">
      <w:pPr>
        <w:numPr>
          <w:ilvl w:val="0"/>
          <w:numId w:val="48"/>
        </w:numPr>
        <w:spacing w:line="276" w:lineRule="auto"/>
        <w:ind w:left="0" w:firstLine="709"/>
        <w:contextualSpacing/>
      </w:pPr>
      <w:r w:rsidRPr="001B0FD3">
        <w:rPr>
          <w:b/>
        </w:rPr>
        <w:t xml:space="preserve">Ссылка на отчет </w:t>
      </w:r>
      <w:r w:rsidRPr="001B0FD3">
        <w:t>– гиперссылка, которая позволяет создать отчет или перейти к отчету;</w:t>
      </w:r>
    </w:p>
    <w:p w:rsidR="005F4699" w:rsidRPr="001B0FD3" w:rsidRDefault="005F4699" w:rsidP="005F4699">
      <w:pPr>
        <w:numPr>
          <w:ilvl w:val="0"/>
          <w:numId w:val="48"/>
        </w:numPr>
        <w:spacing w:line="276" w:lineRule="auto"/>
        <w:ind w:left="0" w:firstLine="709"/>
        <w:contextualSpacing/>
      </w:pPr>
      <w:r w:rsidRPr="001B0FD3">
        <w:rPr>
          <w:b/>
        </w:rPr>
        <w:t xml:space="preserve">Наименование отчета </w:t>
      </w:r>
      <w:r w:rsidRPr="001B0FD3">
        <w:t>–</w:t>
      </w:r>
      <w:r>
        <w:t xml:space="preserve"> </w:t>
      </w:r>
      <w:r w:rsidRPr="001B0FD3">
        <w:t>полное наименование отчетной формы</w:t>
      </w:r>
      <w:r>
        <w:t>;</w:t>
      </w:r>
    </w:p>
    <w:p w:rsidR="005F4699" w:rsidRPr="001B0FD3" w:rsidRDefault="005F4699" w:rsidP="005F4699">
      <w:pPr>
        <w:numPr>
          <w:ilvl w:val="0"/>
          <w:numId w:val="48"/>
        </w:numPr>
        <w:spacing w:line="276" w:lineRule="auto"/>
        <w:ind w:left="0" w:firstLine="709"/>
        <w:contextualSpacing/>
      </w:pPr>
      <w:r w:rsidRPr="001B0FD3">
        <w:rPr>
          <w:b/>
        </w:rPr>
        <w:t xml:space="preserve">Код организации </w:t>
      </w:r>
      <w:r w:rsidRPr="001B0FD3">
        <w:t>– код организации, по которой выполняется проверка готовности отчетной формы;</w:t>
      </w:r>
    </w:p>
    <w:p w:rsidR="005F4699" w:rsidRPr="00306F85" w:rsidRDefault="005F4699" w:rsidP="005F4699">
      <w:pPr>
        <w:numPr>
          <w:ilvl w:val="0"/>
          <w:numId w:val="48"/>
        </w:numPr>
        <w:spacing w:line="276" w:lineRule="auto"/>
        <w:ind w:left="0" w:firstLine="709"/>
        <w:contextualSpacing/>
      </w:pPr>
      <w:r w:rsidRPr="001B0FD3">
        <w:rPr>
          <w:b/>
        </w:rPr>
        <w:t xml:space="preserve">Наименование организации – </w:t>
      </w:r>
      <w:r w:rsidRPr="001B0FD3">
        <w:t>наименование организации, по которой выполняется проверка готовности отчетной формы;</w:t>
      </w:r>
    </w:p>
    <w:p w:rsidR="005F4699" w:rsidRPr="001B0FD3" w:rsidRDefault="005F4699" w:rsidP="005F4699">
      <w:pPr>
        <w:numPr>
          <w:ilvl w:val="0"/>
          <w:numId w:val="48"/>
        </w:numPr>
        <w:spacing w:line="276" w:lineRule="auto"/>
        <w:ind w:left="0" w:firstLine="709"/>
        <w:contextualSpacing/>
      </w:pPr>
      <w:r w:rsidRPr="001B0FD3">
        <w:rPr>
          <w:b/>
        </w:rPr>
        <w:t>Код бюджета</w:t>
      </w:r>
      <w:r w:rsidRPr="00306F85">
        <w:t xml:space="preserve"> </w:t>
      </w:r>
      <w:r w:rsidRPr="00050EF2">
        <w:t>–</w:t>
      </w:r>
      <w:r w:rsidRPr="001B0FD3">
        <w:t xml:space="preserve"> код бюджета бюджетной отчетности;</w:t>
      </w:r>
    </w:p>
    <w:p w:rsidR="005F4699" w:rsidRPr="001B0FD3" w:rsidRDefault="005F4699" w:rsidP="005F4699">
      <w:pPr>
        <w:numPr>
          <w:ilvl w:val="0"/>
          <w:numId w:val="48"/>
        </w:numPr>
        <w:spacing w:line="276" w:lineRule="auto"/>
        <w:ind w:left="0" w:firstLine="709"/>
        <w:contextualSpacing/>
      </w:pPr>
      <w:r w:rsidRPr="001B0FD3">
        <w:rPr>
          <w:b/>
        </w:rPr>
        <w:t>Наименование бюджета</w:t>
      </w:r>
      <w:r w:rsidRPr="00306F85">
        <w:t xml:space="preserve"> –</w:t>
      </w:r>
      <w:r w:rsidRPr="00050EF2">
        <w:t xml:space="preserve"> </w:t>
      </w:r>
      <w:r w:rsidRPr="001B0FD3">
        <w:t>наименование бюджета бюджетной отчетности</w:t>
      </w:r>
    </w:p>
    <w:p w:rsidR="005F4699" w:rsidRPr="001B0FD3" w:rsidRDefault="005F4699" w:rsidP="005F4699">
      <w:pPr>
        <w:spacing w:line="276" w:lineRule="auto"/>
        <w:contextualSpacing/>
      </w:pPr>
      <w:r>
        <w:t>На панели инструментов расположены кнопки:</w:t>
      </w:r>
    </w:p>
    <w:p w:rsidR="005F4699" w:rsidRPr="001B0FD3" w:rsidRDefault="009B3FAE" w:rsidP="005F4699">
      <w:pPr>
        <w:spacing w:line="276" w:lineRule="auto"/>
        <w:ind w:firstLine="709"/>
        <w:contextualSpacing/>
      </w:pPr>
      <w:r>
        <w:rPr>
          <w:noProof/>
        </w:rPr>
        <w:drawing>
          <wp:inline distT="0" distB="0" distL="0" distR="0" wp14:anchorId="6CD6E498" wp14:editId="0B0C8911">
            <wp:extent cx="200025" cy="200025"/>
            <wp:effectExtent l="0" t="0" r="9525"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5F4699" w:rsidRPr="001B0FD3">
        <w:t xml:space="preserve"> </w:t>
      </w:r>
      <w:r w:rsidR="005F4699" w:rsidRPr="001B0FD3">
        <w:rPr>
          <w:b/>
        </w:rPr>
        <w:t xml:space="preserve">Календарь </w:t>
      </w:r>
      <w:r w:rsidR="005F4699" w:rsidRPr="001B0FD3">
        <w:t xml:space="preserve"> – открытие календаря;</w:t>
      </w:r>
    </w:p>
    <w:p w:rsidR="005F4699" w:rsidRPr="001B0FD3" w:rsidRDefault="005F4699" w:rsidP="005F4699">
      <w:pPr>
        <w:spacing w:line="276" w:lineRule="auto"/>
        <w:ind w:firstLine="709"/>
        <w:contextualSpacing/>
      </w:pPr>
      <w:r w:rsidRPr="001B0FD3">
        <w:rPr>
          <w:noProof/>
        </w:rPr>
        <w:drawing>
          <wp:inline distT="0" distB="0" distL="0" distR="0" wp14:anchorId="7AF30FBD" wp14:editId="59AFB933">
            <wp:extent cx="142875" cy="1524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1B0FD3">
        <w:t xml:space="preserve"> </w:t>
      </w:r>
      <w:r w:rsidRPr="001B0FD3">
        <w:rPr>
          <w:b/>
        </w:rPr>
        <w:t xml:space="preserve">Обновить </w:t>
      </w:r>
      <w:r w:rsidRPr="001B0FD3">
        <w:t>(</w:t>
      </w:r>
      <w:r w:rsidRPr="001B0FD3">
        <w:rPr>
          <w:lang w:val="en-US"/>
        </w:rPr>
        <w:t>Ctrl</w:t>
      </w:r>
      <w:r w:rsidRPr="001B0FD3">
        <w:t xml:space="preserve"> + </w:t>
      </w:r>
      <w:r w:rsidRPr="001B0FD3">
        <w:rPr>
          <w:lang w:val="en-US"/>
        </w:rPr>
        <w:t>R</w:t>
      </w:r>
      <w:r w:rsidRPr="001B0FD3">
        <w:t xml:space="preserve">)  </w:t>
      </w:r>
      <w:r w:rsidRPr="001B0FD3">
        <w:sym w:font="Symbol" w:char="F02D"/>
      </w:r>
      <w:r w:rsidRPr="001B0FD3">
        <w:t xml:space="preserve">  обновление реестра отчетов;</w:t>
      </w:r>
    </w:p>
    <w:p w:rsidR="005F4699" w:rsidRPr="001B0FD3" w:rsidRDefault="005F4699" w:rsidP="005F4699">
      <w:pPr>
        <w:spacing w:line="276" w:lineRule="auto"/>
        <w:ind w:firstLine="709"/>
        <w:contextualSpacing/>
      </w:pPr>
    </w:p>
    <w:p w:rsidR="005F4699" w:rsidRPr="009B3FAE" w:rsidRDefault="009B3FAE" w:rsidP="009B3FAE">
      <w:pPr>
        <w:tabs>
          <w:tab w:val="num" w:pos="1276"/>
        </w:tabs>
        <w:ind w:left="709"/>
      </w:pPr>
      <w:r>
        <w:rPr>
          <w:rFonts w:ascii="Symbol" w:eastAsia="Calibri" w:hAnsi="Symbol"/>
          <w:noProof/>
        </w:rPr>
        <w:drawing>
          <wp:inline distT="0" distB="0" distL="0" distR="0" wp14:anchorId="4560B6F7" wp14:editId="2A57E89D">
            <wp:extent cx="381000" cy="17145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b/>
        </w:rPr>
        <w:t xml:space="preserve"> </w:t>
      </w:r>
      <w:r w:rsidR="005F4699" w:rsidRPr="009B3FAE">
        <w:rPr>
          <w:b/>
        </w:rPr>
        <w:t xml:space="preserve">Инверсия </w:t>
      </w:r>
      <w:r w:rsidR="005F4699" w:rsidRPr="009B3FAE">
        <w:t>(</w:t>
      </w:r>
      <w:r w:rsidR="005F4699" w:rsidRPr="009B3FAE">
        <w:rPr>
          <w:lang w:val="en-US"/>
        </w:rPr>
        <w:t>Ctrl</w:t>
      </w:r>
      <w:r w:rsidR="005F4699" w:rsidRPr="009B3FAE">
        <w:t xml:space="preserve"> + </w:t>
      </w:r>
      <w:r w:rsidR="005F4699" w:rsidRPr="009B3FAE">
        <w:rPr>
          <w:lang w:val="en-US"/>
        </w:rPr>
        <w:t>A</w:t>
      </w:r>
      <w:r w:rsidR="005F4699" w:rsidRPr="009B3FAE">
        <w:t>)  - позволяет отметить необходимые строки, включает в себя:</w:t>
      </w:r>
    </w:p>
    <w:p w:rsidR="005F4699" w:rsidRPr="001B0FD3" w:rsidRDefault="005F4699" w:rsidP="005F4699">
      <w:pPr>
        <w:pStyle w:val="afffffff9"/>
        <w:numPr>
          <w:ilvl w:val="0"/>
          <w:numId w:val="49"/>
        </w:numPr>
        <w:spacing w:after="0"/>
        <w:ind w:left="0" w:firstLine="709"/>
        <w:jc w:val="both"/>
        <w:rPr>
          <w:rFonts w:ascii="Times New Roman" w:hAnsi="Times New Roman"/>
          <w:sz w:val="24"/>
          <w:szCs w:val="24"/>
        </w:rPr>
      </w:pPr>
      <w:r w:rsidRPr="001B0FD3">
        <w:rPr>
          <w:rFonts w:ascii="Times New Roman" w:hAnsi="Times New Roman"/>
          <w:sz w:val="24"/>
          <w:szCs w:val="24"/>
        </w:rPr>
        <w:t>С начала до текущей строки;</w:t>
      </w:r>
    </w:p>
    <w:p w:rsidR="005F4699" w:rsidRPr="001B0FD3" w:rsidRDefault="005F4699" w:rsidP="005F4699">
      <w:pPr>
        <w:pStyle w:val="afffffff9"/>
        <w:numPr>
          <w:ilvl w:val="0"/>
          <w:numId w:val="49"/>
        </w:numPr>
        <w:spacing w:after="0"/>
        <w:ind w:left="0" w:firstLine="709"/>
        <w:jc w:val="both"/>
        <w:rPr>
          <w:rFonts w:ascii="Times New Roman" w:hAnsi="Times New Roman"/>
          <w:sz w:val="24"/>
          <w:szCs w:val="24"/>
        </w:rPr>
      </w:pPr>
      <w:r w:rsidRPr="001B0FD3">
        <w:rPr>
          <w:rFonts w:ascii="Times New Roman" w:hAnsi="Times New Roman"/>
          <w:sz w:val="24"/>
          <w:szCs w:val="24"/>
        </w:rPr>
        <w:t xml:space="preserve">Отметить все; </w:t>
      </w:r>
    </w:p>
    <w:p w:rsidR="005F4699" w:rsidRPr="001B0FD3" w:rsidRDefault="005F4699" w:rsidP="005F4699">
      <w:pPr>
        <w:pStyle w:val="afffffff9"/>
        <w:numPr>
          <w:ilvl w:val="0"/>
          <w:numId w:val="49"/>
        </w:numPr>
        <w:spacing w:after="0"/>
        <w:ind w:left="0" w:firstLine="709"/>
        <w:jc w:val="both"/>
        <w:rPr>
          <w:rFonts w:ascii="Times New Roman" w:hAnsi="Times New Roman"/>
          <w:sz w:val="24"/>
          <w:szCs w:val="24"/>
        </w:rPr>
      </w:pPr>
      <w:r w:rsidRPr="001B0FD3">
        <w:rPr>
          <w:rFonts w:ascii="Times New Roman" w:hAnsi="Times New Roman"/>
          <w:sz w:val="24"/>
          <w:szCs w:val="24"/>
        </w:rPr>
        <w:t xml:space="preserve">С </w:t>
      </w:r>
      <w:proofErr w:type="gramStart"/>
      <w:r w:rsidRPr="001B0FD3">
        <w:rPr>
          <w:rFonts w:ascii="Times New Roman" w:hAnsi="Times New Roman"/>
          <w:sz w:val="24"/>
          <w:szCs w:val="24"/>
        </w:rPr>
        <w:t>текущей</w:t>
      </w:r>
      <w:proofErr w:type="gramEnd"/>
      <w:r w:rsidRPr="001B0FD3">
        <w:rPr>
          <w:rFonts w:ascii="Times New Roman" w:hAnsi="Times New Roman"/>
          <w:sz w:val="24"/>
          <w:szCs w:val="24"/>
        </w:rPr>
        <w:t xml:space="preserve"> до конца;</w:t>
      </w:r>
    </w:p>
    <w:p w:rsidR="005F4699" w:rsidRPr="001B0FD3" w:rsidRDefault="005F4699" w:rsidP="005F4699">
      <w:pPr>
        <w:pStyle w:val="afffffff9"/>
        <w:numPr>
          <w:ilvl w:val="0"/>
          <w:numId w:val="49"/>
        </w:numPr>
        <w:spacing w:after="0"/>
        <w:ind w:left="0" w:firstLine="709"/>
        <w:jc w:val="both"/>
        <w:rPr>
          <w:rFonts w:ascii="Times New Roman" w:hAnsi="Times New Roman"/>
          <w:sz w:val="24"/>
          <w:szCs w:val="24"/>
        </w:rPr>
      </w:pPr>
      <w:r w:rsidRPr="001B0FD3">
        <w:rPr>
          <w:rFonts w:ascii="Times New Roman" w:hAnsi="Times New Roman"/>
          <w:sz w:val="24"/>
          <w:szCs w:val="24"/>
        </w:rPr>
        <w:t>Между отмеченными.</w:t>
      </w:r>
    </w:p>
    <w:p w:rsidR="005F4699" w:rsidRPr="001B0FD3" w:rsidRDefault="009B3FAE" w:rsidP="005F4699">
      <w:pPr>
        <w:pStyle w:val="afffffff9"/>
        <w:rPr>
          <w:rFonts w:ascii="Times New Roman" w:hAnsi="Times New Roman"/>
          <w:sz w:val="24"/>
          <w:szCs w:val="24"/>
        </w:rPr>
      </w:pPr>
      <w:r>
        <w:rPr>
          <w:rFonts w:ascii="Times New Roman" w:hAnsi="Times New Roman"/>
          <w:noProof/>
          <w:sz w:val="24"/>
          <w:szCs w:val="24"/>
          <w:lang w:eastAsia="ru-RU"/>
        </w:rPr>
        <w:drawing>
          <wp:inline distT="0" distB="0" distL="0" distR="0" wp14:anchorId="0983A26F" wp14:editId="19FB362C">
            <wp:extent cx="209550" cy="20955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5F4699" w:rsidRPr="00306F85">
        <w:rPr>
          <w:rFonts w:ascii="Times New Roman" w:hAnsi="Times New Roman"/>
          <w:sz w:val="24"/>
          <w:szCs w:val="24"/>
        </w:rPr>
        <w:t xml:space="preserve"> </w:t>
      </w:r>
      <w:r w:rsidR="005F4699" w:rsidRPr="00306F85">
        <w:rPr>
          <w:rFonts w:ascii="Times New Roman" w:hAnsi="Times New Roman"/>
          <w:b/>
          <w:sz w:val="24"/>
          <w:szCs w:val="24"/>
        </w:rPr>
        <w:t>Разметить все</w:t>
      </w:r>
      <w:r w:rsidR="005F4699" w:rsidRPr="00050EF2">
        <w:rPr>
          <w:rFonts w:ascii="Times New Roman" w:hAnsi="Times New Roman"/>
          <w:b/>
          <w:sz w:val="24"/>
          <w:szCs w:val="24"/>
        </w:rPr>
        <w:t xml:space="preserve"> </w:t>
      </w:r>
      <w:r w:rsidR="005F4699" w:rsidRPr="001B0FD3">
        <w:rPr>
          <w:rFonts w:ascii="Times New Roman" w:hAnsi="Times New Roman"/>
          <w:sz w:val="24"/>
          <w:szCs w:val="24"/>
        </w:rPr>
        <w:t>(</w:t>
      </w:r>
      <w:r w:rsidR="005F4699" w:rsidRPr="001B0FD3">
        <w:rPr>
          <w:rFonts w:ascii="Times New Roman" w:hAnsi="Times New Roman"/>
          <w:sz w:val="24"/>
          <w:szCs w:val="24"/>
          <w:lang w:val="en-US"/>
        </w:rPr>
        <w:t>Ctrl</w:t>
      </w:r>
      <w:r w:rsidR="005F4699" w:rsidRPr="001B0FD3">
        <w:rPr>
          <w:rFonts w:ascii="Times New Roman" w:hAnsi="Times New Roman"/>
          <w:sz w:val="24"/>
          <w:szCs w:val="24"/>
        </w:rPr>
        <w:t xml:space="preserve"> + </w:t>
      </w:r>
      <w:r w:rsidR="005F4699" w:rsidRPr="001B0FD3">
        <w:rPr>
          <w:rFonts w:ascii="Times New Roman" w:hAnsi="Times New Roman"/>
          <w:sz w:val="24"/>
          <w:szCs w:val="24"/>
          <w:lang w:val="en-US"/>
        </w:rPr>
        <w:t>U</w:t>
      </w:r>
      <w:r w:rsidR="005F4699" w:rsidRPr="001B0FD3">
        <w:rPr>
          <w:rFonts w:ascii="Times New Roman" w:hAnsi="Times New Roman"/>
          <w:sz w:val="24"/>
          <w:szCs w:val="24"/>
        </w:rPr>
        <w:t xml:space="preserve">)  </w:t>
      </w:r>
      <w:r w:rsidR="005F4699" w:rsidRPr="00306F85">
        <w:rPr>
          <w:rFonts w:ascii="Times New Roman" w:hAnsi="Times New Roman"/>
          <w:sz w:val="24"/>
          <w:szCs w:val="24"/>
        </w:rPr>
        <w:sym w:font="Symbol" w:char="F02D"/>
      </w:r>
      <w:r w:rsidR="005F4699" w:rsidRPr="00306F85">
        <w:rPr>
          <w:rFonts w:ascii="Times New Roman" w:hAnsi="Times New Roman"/>
          <w:sz w:val="24"/>
          <w:szCs w:val="24"/>
        </w:rPr>
        <w:t xml:space="preserve"> позволяет </w:t>
      </w:r>
      <w:r w:rsidR="005F4699" w:rsidRPr="001B0FD3">
        <w:rPr>
          <w:rFonts w:ascii="Times New Roman" w:hAnsi="Times New Roman"/>
          <w:sz w:val="24"/>
          <w:szCs w:val="24"/>
        </w:rPr>
        <w:t>разметить  выделенные строки;</w:t>
      </w:r>
    </w:p>
    <w:p w:rsidR="005F4699" w:rsidRPr="001B0FD3" w:rsidRDefault="005F4699" w:rsidP="005F4699">
      <w:pPr>
        <w:pStyle w:val="afffffff9"/>
        <w:ind w:left="360"/>
        <w:rPr>
          <w:rFonts w:ascii="Times New Roman" w:hAnsi="Times New Roman"/>
          <w:sz w:val="24"/>
          <w:szCs w:val="24"/>
        </w:rPr>
      </w:pPr>
      <w:r w:rsidRPr="001B0FD3">
        <w:rPr>
          <w:rFonts w:ascii="Times New Roman" w:hAnsi="Times New Roman"/>
          <w:b/>
          <w:sz w:val="24"/>
          <w:szCs w:val="24"/>
        </w:rPr>
        <w:t xml:space="preserve">      </w:t>
      </w:r>
      <w:r w:rsidR="00491740">
        <w:rPr>
          <w:rFonts w:ascii="Times New Roman" w:hAnsi="Times New Roman"/>
          <w:b/>
          <w:noProof/>
          <w:sz w:val="24"/>
          <w:szCs w:val="24"/>
          <w:lang w:eastAsia="ru-RU"/>
        </w:rPr>
        <w:drawing>
          <wp:inline distT="0" distB="0" distL="0" distR="0" wp14:anchorId="5559F227" wp14:editId="76AB9689">
            <wp:extent cx="219075" cy="190500"/>
            <wp:effectExtent l="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06F85">
        <w:rPr>
          <w:rFonts w:ascii="Times New Roman" w:hAnsi="Times New Roman"/>
          <w:b/>
          <w:sz w:val="24"/>
          <w:szCs w:val="24"/>
        </w:rPr>
        <w:t xml:space="preserve"> Печать</w:t>
      </w:r>
      <w:r w:rsidRPr="00050EF2">
        <w:rPr>
          <w:rFonts w:ascii="Times New Roman" w:hAnsi="Times New Roman"/>
          <w:b/>
          <w:sz w:val="24"/>
          <w:szCs w:val="24"/>
        </w:rPr>
        <w:t xml:space="preserve"> </w:t>
      </w:r>
      <w:r w:rsidRPr="001B0FD3">
        <w:rPr>
          <w:rFonts w:ascii="Times New Roman" w:hAnsi="Times New Roman"/>
          <w:sz w:val="24"/>
          <w:szCs w:val="24"/>
        </w:rPr>
        <w:t>(</w:t>
      </w:r>
      <w:r w:rsidRPr="001B0FD3">
        <w:rPr>
          <w:rFonts w:ascii="Times New Roman" w:hAnsi="Times New Roman"/>
          <w:sz w:val="24"/>
          <w:szCs w:val="24"/>
          <w:lang w:val="en-US"/>
        </w:rPr>
        <w:t>Ctrl</w:t>
      </w:r>
      <w:r w:rsidRPr="001B0FD3">
        <w:rPr>
          <w:rFonts w:ascii="Times New Roman" w:hAnsi="Times New Roman"/>
          <w:sz w:val="24"/>
          <w:szCs w:val="24"/>
        </w:rPr>
        <w:t xml:space="preserve"> + </w:t>
      </w:r>
      <w:r w:rsidRPr="001B0FD3">
        <w:rPr>
          <w:rFonts w:ascii="Times New Roman" w:hAnsi="Times New Roman"/>
          <w:sz w:val="24"/>
          <w:szCs w:val="24"/>
          <w:lang w:val="en-US"/>
        </w:rPr>
        <w:t>P</w:t>
      </w:r>
      <w:r w:rsidRPr="001B0FD3">
        <w:rPr>
          <w:rFonts w:ascii="Times New Roman" w:hAnsi="Times New Roman"/>
          <w:sz w:val="24"/>
          <w:szCs w:val="24"/>
        </w:rPr>
        <w:t xml:space="preserve">) </w:t>
      </w:r>
      <w:r w:rsidRPr="00306F85">
        <w:rPr>
          <w:rFonts w:ascii="Times New Roman" w:hAnsi="Times New Roman"/>
          <w:sz w:val="24"/>
          <w:szCs w:val="24"/>
        </w:rPr>
        <w:sym w:font="Symbol" w:char="F02D"/>
      </w:r>
      <w:r>
        <w:rPr>
          <w:rFonts w:ascii="Times New Roman" w:hAnsi="Times New Roman"/>
          <w:sz w:val="24"/>
          <w:szCs w:val="24"/>
        </w:rPr>
        <w:t xml:space="preserve"> </w:t>
      </w:r>
      <w:r w:rsidRPr="00306F85">
        <w:rPr>
          <w:rFonts w:ascii="Times New Roman" w:hAnsi="Times New Roman"/>
          <w:sz w:val="24"/>
          <w:szCs w:val="24"/>
        </w:rPr>
        <w:t xml:space="preserve">позволяет вывести на печать </w:t>
      </w:r>
      <w:r w:rsidRPr="00050EF2">
        <w:rPr>
          <w:rFonts w:ascii="Times New Roman" w:hAnsi="Times New Roman"/>
          <w:sz w:val="24"/>
          <w:szCs w:val="24"/>
        </w:rPr>
        <w:t xml:space="preserve">реестр отчетов </w:t>
      </w:r>
      <w:r w:rsidRPr="001B0FD3">
        <w:rPr>
          <w:rFonts w:ascii="Times New Roman" w:hAnsi="Times New Roman"/>
          <w:sz w:val="24"/>
          <w:szCs w:val="24"/>
        </w:rPr>
        <w:t>или выделенные строки;</w:t>
      </w:r>
    </w:p>
    <w:p w:rsidR="005F4699" w:rsidRPr="001B0FD3" w:rsidRDefault="00491740" w:rsidP="005F4699">
      <w:pPr>
        <w:pStyle w:val="afffffff9"/>
        <w:rPr>
          <w:rFonts w:ascii="Times New Roman" w:hAnsi="Times New Roman"/>
          <w:sz w:val="24"/>
          <w:szCs w:val="24"/>
        </w:rPr>
      </w:pPr>
      <w:r>
        <w:rPr>
          <w:rFonts w:ascii="Times New Roman" w:hAnsi="Times New Roman"/>
          <w:noProof/>
          <w:sz w:val="24"/>
          <w:szCs w:val="24"/>
          <w:lang w:eastAsia="ru-RU"/>
        </w:rPr>
        <w:drawing>
          <wp:inline distT="0" distB="0" distL="0" distR="0" wp14:anchorId="2FBAF3D7" wp14:editId="32295280">
            <wp:extent cx="200025" cy="20955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5F4699" w:rsidRPr="00306F85">
        <w:rPr>
          <w:rFonts w:ascii="Times New Roman" w:hAnsi="Times New Roman"/>
          <w:sz w:val="24"/>
          <w:szCs w:val="24"/>
        </w:rPr>
        <w:t xml:space="preserve">  </w:t>
      </w:r>
      <w:r w:rsidR="005F4699" w:rsidRPr="00306F85">
        <w:rPr>
          <w:rFonts w:ascii="Times New Roman" w:hAnsi="Times New Roman"/>
          <w:b/>
          <w:sz w:val="24"/>
          <w:szCs w:val="24"/>
        </w:rPr>
        <w:t>Выход</w:t>
      </w:r>
      <w:r w:rsidR="005F4699" w:rsidRPr="00050EF2">
        <w:rPr>
          <w:rFonts w:ascii="Times New Roman" w:hAnsi="Times New Roman"/>
          <w:sz w:val="24"/>
          <w:szCs w:val="24"/>
        </w:rPr>
        <w:t xml:space="preserve"> </w:t>
      </w:r>
      <w:r w:rsidR="005F4699" w:rsidRPr="00306F85">
        <w:rPr>
          <w:rFonts w:ascii="Times New Roman" w:hAnsi="Times New Roman"/>
          <w:sz w:val="24"/>
          <w:szCs w:val="24"/>
        </w:rPr>
        <w:sym w:font="Symbol" w:char="F02D"/>
      </w:r>
      <w:r w:rsidR="005F4699" w:rsidRPr="00306F85">
        <w:rPr>
          <w:rFonts w:ascii="Times New Roman" w:hAnsi="Times New Roman"/>
          <w:sz w:val="24"/>
          <w:szCs w:val="24"/>
        </w:rPr>
        <w:t xml:space="preserve"> </w:t>
      </w:r>
      <w:r w:rsidR="005F4699">
        <w:rPr>
          <w:rFonts w:ascii="Times New Roman" w:hAnsi="Times New Roman"/>
          <w:sz w:val="24"/>
          <w:szCs w:val="24"/>
        </w:rPr>
        <w:t>закрытие</w:t>
      </w:r>
      <w:r w:rsidR="005F4699" w:rsidRPr="00306F85">
        <w:rPr>
          <w:rFonts w:ascii="Times New Roman" w:hAnsi="Times New Roman"/>
          <w:sz w:val="24"/>
          <w:szCs w:val="24"/>
        </w:rPr>
        <w:t xml:space="preserve"> </w:t>
      </w:r>
      <w:r w:rsidR="005F4699" w:rsidRPr="00050EF2">
        <w:rPr>
          <w:rFonts w:ascii="Times New Roman" w:hAnsi="Times New Roman"/>
          <w:sz w:val="24"/>
          <w:szCs w:val="24"/>
        </w:rPr>
        <w:t>р</w:t>
      </w:r>
      <w:r w:rsidR="005F4699" w:rsidRPr="001B0FD3">
        <w:rPr>
          <w:rFonts w:ascii="Times New Roman" w:hAnsi="Times New Roman"/>
          <w:sz w:val="24"/>
          <w:szCs w:val="24"/>
        </w:rPr>
        <w:t>ежима.</w:t>
      </w:r>
    </w:p>
    <w:p w:rsidR="005F4699" w:rsidRPr="001B0FD3" w:rsidRDefault="00491740" w:rsidP="005F4699">
      <w:pPr>
        <w:spacing w:line="276" w:lineRule="auto"/>
        <w:ind w:firstLine="709"/>
        <w:contextualSpacing/>
      </w:pPr>
      <w:r>
        <w:rPr>
          <w:b/>
          <w:noProof/>
        </w:rPr>
        <w:drawing>
          <wp:inline distT="0" distB="0" distL="0" distR="0" wp14:anchorId="764ED8B4" wp14:editId="49DC7A49">
            <wp:extent cx="1200150" cy="20955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00150" cy="209550"/>
                    </a:xfrm>
                    <a:prstGeom prst="rect">
                      <a:avLst/>
                    </a:prstGeom>
                    <a:noFill/>
                    <a:ln>
                      <a:noFill/>
                    </a:ln>
                  </pic:spPr>
                </pic:pic>
              </a:graphicData>
            </a:graphic>
          </wp:inline>
        </w:drawing>
      </w:r>
      <w:r w:rsidR="005F4699" w:rsidRPr="001B0FD3">
        <w:rPr>
          <w:b/>
        </w:rPr>
        <w:t xml:space="preserve"> Неготовые отчеты</w:t>
      </w:r>
      <w:r w:rsidR="005F4699" w:rsidRPr="001B0FD3">
        <w:rPr>
          <w:noProof/>
        </w:rPr>
        <w:t xml:space="preserve"> </w:t>
      </w:r>
      <w:r w:rsidR="005F4699" w:rsidRPr="001B0FD3">
        <w:t>–  при включенной настройке отобража</w:t>
      </w:r>
      <w:r w:rsidR="005F4699">
        <w:t>ют</w:t>
      </w:r>
      <w:r w:rsidR="005F4699" w:rsidRPr="001B0FD3">
        <w:t xml:space="preserve">ся  отчеты </w:t>
      </w:r>
      <w:r w:rsidR="005F4699">
        <w:t xml:space="preserve">только </w:t>
      </w:r>
      <w:r w:rsidR="005F4699" w:rsidRPr="001B0FD3">
        <w:t xml:space="preserve">в статусе </w:t>
      </w:r>
      <w:r w:rsidR="005F4699">
        <w:t xml:space="preserve">подготовки </w:t>
      </w:r>
      <w:r w:rsidR="005F4699" w:rsidRPr="001B0FD3">
        <w:t>«Не готов»</w:t>
      </w:r>
    </w:p>
    <w:p w:rsidR="005F4699" w:rsidRPr="001B0FD3" w:rsidRDefault="005F4699" w:rsidP="005F4699">
      <w:pPr>
        <w:spacing w:line="276" w:lineRule="auto"/>
        <w:ind w:firstLine="709"/>
        <w:contextualSpacing/>
      </w:pPr>
    </w:p>
    <w:p w:rsidR="005F4699" w:rsidRDefault="005F4699" w:rsidP="005F4699">
      <w:pPr>
        <w:spacing w:line="276" w:lineRule="auto"/>
        <w:ind w:firstLine="709"/>
        <w:contextualSpacing/>
      </w:pPr>
      <w:r>
        <w:t>Строки реестра могут быть окрашены в цвета:</w:t>
      </w:r>
    </w:p>
    <w:p w:rsidR="005F4699" w:rsidRDefault="005F4699" w:rsidP="005F4699">
      <w:pPr>
        <w:spacing w:line="276" w:lineRule="auto"/>
        <w:ind w:firstLine="709"/>
        <w:contextualSpacing/>
      </w:pPr>
      <w:r>
        <w:t>Зеленый – если отчет был представлен вовремя;</w:t>
      </w:r>
    </w:p>
    <w:p w:rsidR="005F4699" w:rsidRDefault="005F4699" w:rsidP="005F4699">
      <w:pPr>
        <w:spacing w:line="276" w:lineRule="auto"/>
        <w:ind w:firstLine="709"/>
        <w:contextualSpacing/>
      </w:pPr>
      <w:r>
        <w:t xml:space="preserve">Желтый – срок представления отчета </w:t>
      </w:r>
      <w:r w:rsidRPr="001B0FD3">
        <w:t>менее 3 дней</w:t>
      </w:r>
      <w:r>
        <w:t>;</w:t>
      </w:r>
    </w:p>
    <w:p w:rsidR="005F4699" w:rsidRDefault="005F4699" w:rsidP="005F4699">
      <w:pPr>
        <w:spacing w:line="276" w:lineRule="auto"/>
        <w:ind w:firstLine="709"/>
        <w:contextualSpacing/>
      </w:pPr>
      <w:r>
        <w:t>Красный – срок представления отчета сегодня или уже прошел;</w:t>
      </w:r>
    </w:p>
    <w:p w:rsidR="005F4699" w:rsidRDefault="005F4699" w:rsidP="005F4699">
      <w:pPr>
        <w:spacing w:line="276" w:lineRule="auto"/>
        <w:ind w:firstLine="709"/>
        <w:contextualSpacing/>
      </w:pPr>
      <w:r>
        <w:t>Розовый – отчет был сдан после отчетной даты;</w:t>
      </w:r>
    </w:p>
    <w:p w:rsidR="005F4699" w:rsidRDefault="005F4699" w:rsidP="005F4699">
      <w:pPr>
        <w:spacing w:line="276" w:lineRule="auto"/>
        <w:ind w:firstLine="709"/>
        <w:contextualSpacing/>
      </w:pPr>
      <w:r>
        <w:t xml:space="preserve">Не подкрашены - </w:t>
      </w:r>
      <w:r w:rsidRPr="001B0FD3">
        <w:t>не представленные, но со сроком сдачи более 5 дней остаются</w:t>
      </w:r>
      <w:r>
        <w:t xml:space="preserve"> без подкраски.</w:t>
      </w:r>
    </w:p>
    <w:p w:rsidR="005F4699" w:rsidRPr="001B0FD3" w:rsidRDefault="005F4699" w:rsidP="005F4699">
      <w:pPr>
        <w:spacing w:line="276" w:lineRule="auto"/>
        <w:contextualSpacing/>
      </w:pPr>
    </w:p>
    <w:p w:rsidR="00491740" w:rsidRPr="00491740" w:rsidRDefault="00491740" w:rsidP="00491740">
      <w:pPr>
        <w:spacing w:line="360" w:lineRule="auto"/>
        <w:ind w:firstLine="851"/>
      </w:pPr>
      <w:r>
        <w:t xml:space="preserve">По настройке </w:t>
      </w:r>
      <w:r w:rsidRPr="00491740">
        <w:t xml:space="preserve">при выполнении входа в программу откроется предупреждающее сообщение с возможностью перейти к просмотру отчетов </w:t>
      </w:r>
      <w:r w:rsidR="0038476F">
        <w:rPr>
          <w:i/>
        </w:rPr>
        <w:t>(Рисунок 63</w:t>
      </w:r>
      <w:r w:rsidRPr="00491740">
        <w:rPr>
          <w:i/>
        </w:rPr>
        <w:t>).</w:t>
      </w:r>
    </w:p>
    <w:p w:rsidR="00491740" w:rsidRPr="00306F85" w:rsidRDefault="00491740" w:rsidP="00491740">
      <w:pPr>
        <w:spacing w:line="360" w:lineRule="auto"/>
        <w:ind w:firstLine="709"/>
        <w:contextualSpacing/>
        <w:jc w:val="center"/>
        <w:rPr>
          <w:noProof/>
        </w:rPr>
      </w:pPr>
      <w:r w:rsidRPr="00306F85">
        <w:rPr>
          <w:noProof/>
        </w:rPr>
        <w:drawing>
          <wp:inline distT="0" distB="0" distL="0" distR="0" wp14:anchorId="2A4C16F7" wp14:editId="4419D068">
            <wp:extent cx="4029075" cy="1320165"/>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029075" cy="1320165"/>
                    </a:xfrm>
                    <a:prstGeom prst="rect">
                      <a:avLst/>
                    </a:prstGeom>
                    <a:noFill/>
                    <a:ln>
                      <a:noFill/>
                    </a:ln>
                  </pic:spPr>
                </pic:pic>
              </a:graphicData>
            </a:graphic>
          </wp:inline>
        </w:drawing>
      </w:r>
    </w:p>
    <w:p w:rsidR="00491740" w:rsidRDefault="0038476F" w:rsidP="0038476F">
      <w:pPr>
        <w:pStyle w:val="affffff2"/>
        <w:spacing w:line="480" w:lineRule="auto"/>
        <w:jc w:val="center"/>
        <w:rPr>
          <w:b w:val="0"/>
          <w:sz w:val="24"/>
          <w:szCs w:val="24"/>
        </w:rPr>
      </w:pPr>
      <w:r w:rsidRPr="009B3FAE">
        <w:t xml:space="preserve">Рисунок </w:t>
      </w:r>
      <w:fldSimple w:instr=" SEQ Рисунок \* ARABIC ">
        <w:r>
          <w:rPr>
            <w:noProof/>
          </w:rPr>
          <w:t>63</w:t>
        </w:r>
      </w:fldSimple>
      <w:r w:rsidRPr="009B3FAE">
        <w:t xml:space="preserve">.  </w:t>
      </w:r>
      <w:r w:rsidRPr="0038476F">
        <w:t>Пример с предложением создать отчеты, указанные в Задаче</w:t>
      </w:r>
      <w:r w:rsidRPr="009B3FAE">
        <w:t xml:space="preserve"> </w:t>
      </w:r>
    </w:p>
    <w:p w:rsidR="00491740" w:rsidRPr="00591BD2" w:rsidRDefault="00491740" w:rsidP="00491740"/>
    <w:p w:rsidR="00491740" w:rsidRDefault="00491740" w:rsidP="00491740">
      <w:pPr>
        <w:spacing w:line="276" w:lineRule="auto"/>
        <w:ind w:firstLine="709"/>
        <w:contextualSpacing/>
      </w:pPr>
      <w:r w:rsidRPr="001B0FD3">
        <w:t xml:space="preserve">При нажатии кнопки «Да» происходит переход в окно «Календарь бухгалтера», где отражен список отчетов, которые необходимо создать по условиям режима «Задача» до определенной даты. Если отчет уже имеется в программе, в колонке </w:t>
      </w:r>
      <w:r w:rsidRPr="001B0FD3">
        <w:rPr>
          <w:i/>
        </w:rPr>
        <w:t>«Ссылка на отчет</w:t>
      </w:r>
      <w:r w:rsidRPr="001B0FD3">
        <w:t xml:space="preserve">» отразится гиперссылка «Перейти к отчету». </w:t>
      </w:r>
      <w:r>
        <w:t>При</w:t>
      </w:r>
      <w:r w:rsidRPr="001B0FD3">
        <w:t xml:space="preserve"> отсутствии отчета в программном комплексе «Свод-СМАРТ», в колонке </w:t>
      </w:r>
      <w:r w:rsidRPr="001B0FD3">
        <w:rPr>
          <w:i/>
        </w:rPr>
        <w:t>Ссылка на отчет</w:t>
      </w:r>
      <w:r w:rsidRPr="001B0FD3">
        <w:t xml:space="preserve"> – Создать отчет (при переходе по данной гиперссылке происходит автоматическое создание отчета) </w:t>
      </w:r>
      <w:r w:rsidRPr="001B0FD3">
        <w:rPr>
          <w:i/>
        </w:rPr>
        <w:t>(Рисунок 6</w:t>
      </w:r>
      <w:r w:rsidR="0038476F">
        <w:rPr>
          <w:i/>
        </w:rPr>
        <w:t>4</w:t>
      </w:r>
      <w:r w:rsidRPr="001B0FD3">
        <w:rPr>
          <w:i/>
        </w:rPr>
        <w:t>)</w:t>
      </w:r>
      <w:r w:rsidRPr="001B0FD3">
        <w:t>.</w:t>
      </w:r>
      <w:r>
        <w:t xml:space="preserve"> </w:t>
      </w:r>
    </w:p>
    <w:p w:rsidR="00491740" w:rsidRPr="00306F85" w:rsidRDefault="00491740" w:rsidP="00491740">
      <w:pPr>
        <w:spacing w:line="360" w:lineRule="auto"/>
        <w:contextualSpacing/>
        <w:rPr>
          <w:noProof/>
        </w:rPr>
      </w:pPr>
      <w:r w:rsidRPr="00306F85">
        <w:rPr>
          <w:noProof/>
        </w:rPr>
        <w:drawing>
          <wp:inline distT="0" distB="0" distL="0" distR="0" wp14:anchorId="2D5CF4FB" wp14:editId="622F1ACC">
            <wp:extent cx="6296025" cy="1514475"/>
            <wp:effectExtent l="0" t="0" r="9525"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30" cstate="print">
                      <a:extLst>
                        <a:ext uri="{28A0092B-C50C-407E-A947-70E740481C1C}">
                          <a14:useLocalDpi xmlns:a14="http://schemas.microsoft.com/office/drawing/2010/main" val="0"/>
                        </a:ext>
                      </a:extLst>
                    </a:blip>
                    <a:srcRect t="18462"/>
                    <a:stretch/>
                  </pic:blipFill>
                  <pic:spPr bwMode="auto">
                    <a:xfrm>
                      <a:off x="0" y="0"/>
                      <a:ext cx="6296025" cy="1514475"/>
                    </a:xfrm>
                    <a:prstGeom prst="rect">
                      <a:avLst/>
                    </a:prstGeom>
                    <a:noFill/>
                    <a:ln>
                      <a:noFill/>
                    </a:ln>
                    <a:extLst>
                      <a:ext uri="{53640926-AAD7-44D8-BBD7-CCE9431645EC}">
                        <a14:shadowObscured xmlns:a14="http://schemas.microsoft.com/office/drawing/2010/main"/>
                      </a:ext>
                    </a:extLst>
                  </pic:spPr>
                </pic:pic>
              </a:graphicData>
            </a:graphic>
          </wp:inline>
        </w:drawing>
      </w:r>
    </w:p>
    <w:p w:rsidR="0038476F" w:rsidRDefault="0038476F" w:rsidP="0038476F">
      <w:pPr>
        <w:pStyle w:val="affffff2"/>
        <w:spacing w:line="480" w:lineRule="auto"/>
        <w:jc w:val="center"/>
        <w:rPr>
          <w:b w:val="0"/>
          <w:sz w:val="24"/>
          <w:szCs w:val="24"/>
        </w:rPr>
      </w:pPr>
      <w:r w:rsidRPr="009B3FAE">
        <w:t xml:space="preserve">Рисунок </w:t>
      </w:r>
      <w:fldSimple w:instr=" SEQ Рисунок \* ARABIC ">
        <w:r>
          <w:rPr>
            <w:noProof/>
          </w:rPr>
          <w:t>64</w:t>
        </w:r>
      </w:fldSimple>
      <w:r w:rsidRPr="009B3FAE">
        <w:t xml:space="preserve">.  </w:t>
      </w:r>
      <w:r w:rsidRPr="0038476F">
        <w:t>Пример Задачи для определенной организации</w:t>
      </w:r>
    </w:p>
    <w:p w:rsidR="00491740" w:rsidRDefault="0038476F" w:rsidP="0038476F">
      <w:pPr>
        <w:spacing w:line="276" w:lineRule="auto"/>
        <w:ind w:firstLine="709"/>
        <w:contextualSpacing/>
      </w:pPr>
      <w:r w:rsidRPr="0038476F">
        <w:t>В режиме</w:t>
      </w:r>
      <w:r>
        <w:rPr>
          <w:b/>
        </w:rPr>
        <w:t xml:space="preserve"> «Календарь бухгалтера» </w:t>
      </w:r>
      <w:r w:rsidRPr="0038476F">
        <w:t>при включенной настройке</w:t>
      </w:r>
      <w:proofErr w:type="gramStart"/>
      <w:r>
        <w:rPr>
          <w:b/>
        </w:rPr>
        <w:t xml:space="preserve"> </w:t>
      </w:r>
      <w:r w:rsidR="00491740">
        <w:rPr>
          <w:b/>
        </w:rPr>
        <w:t>В</w:t>
      </w:r>
      <w:proofErr w:type="gramEnd"/>
      <w:r w:rsidR="00491740">
        <w:rPr>
          <w:b/>
        </w:rPr>
        <w:t>ключить индикатор задач за указанное количество дней</w:t>
      </w:r>
      <w:r w:rsidR="00491740">
        <w:t xml:space="preserve"> в правом нижнем углу программы, </w:t>
      </w:r>
      <w:r>
        <w:t xml:space="preserve">будет мигать индикатор, </w:t>
      </w:r>
      <w:r w:rsidR="00491740">
        <w:t>котор</w:t>
      </w:r>
      <w:r>
        <w:t>ый</w:t>
      </w:r>
      <w:r w:rsidR="00491740">
        <w:t xml:space="preserve"> показывает, что имеются критические задачи</w:t>
      </w:r>
      <w:r w:rsidR="00491740">
        <w:rPr>
          <w:i/>
        </w:rPr>
        <w:t xml:space="preserve"> </w:t>
      </w:r>
      <w:r>
        <w:rPr>
          <w:i/>
        </w:rPr>
        <w:t>(Рисунок 65</w:t>
      </w:r>
      <w:r w:rsidR="00491740" w:rsidRPr="001B0FD3">
        <w:rPr>
          <w:i/>
        </w:rPr>
        <w:t>)</w:t>
      </w:r>
      <w:r w:rsidR="00491740">
        <w:rPr>
          <w:i/>
        </w:rPr>
        <w:t>.</w:t>
      </w:r>
    </w:p>
    <w:p w:rsidR="00491740" w:rsidRDefault="0038476F" w:rsidP="00491740">
      <w:pPr>
        <w:spacing w:line="276" w:lineRule="auto"/>
        <w:ind w:left="709"/>
        <w:contextualSpacing/>
        <w:jc w:val="center"/>
      </w:pPr>
      <w:r>
        <w:rPr>
          <w:noProof/>
        </w:rPr>
        <w:drawing>
          <wp:inline distT="0" distB="0" distL="0" distR="0" wp14:anchorId="4423E73D" wp14:editId="306AF4EA">
            <wp:extent cx="2543175" cy="164782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543175" cy="1647825"/>
                    </a:xfrm>
                    <a:prstGeom prst="rect">
                      <a:avLst/>
                    </a:prstGeom>
                    <a:noFill/>
                    <a:ln>
                      <a:noFill/>
                    </a:ln>
                  </pic:spPr>
                </pic:pic>
              </a:graphicData>
            </a:graphic>
          </wp:inline>
        </w:drawing>
      </w:r>
    </w:p>
    <w:p w:rsidR="00491740" w:rsidRDefault="0038476F" w:rsidP="0038476F">
      <w:pPr>
        <w:pStyle w:val="affffff2"/>
        <w:spacing w:line="360" w:lineRule="auto"/>
        <w:ind w:firstLine="709"/>
        <w:contextualSpacing/>
        <w:jc w:val="center"/>
        <w:rPr>
          <w:b w:val="0"/>
        </w:rPr>
      </w:pPr>
      <w:r w:rsidRPr="009B3FAE">
        <w:t xml:space="preserve">Рисунок </w:t>
      </w:r>
      <w:fldSimple w:instr=" SEQ Рисунок \* ARABIC ">
        <w:r>
          <w:rPr>
            <w:noProof/>
          </w:rPr>
          <w:t>65</w:t>
        </w:r>
      </w:fldSimple>
      <w:r w:rsidRPr="009B3FAE">
        <w:t xml:space="preserve">.  </w:t>
      </w:r>
      <w:r w:rsidR="00491740">
        <w:rPr>
          <w:noProof/>
        </w:rPr>
        <w:t>Индикатор календаря бухгалтера в правом нижнем углу</w:t>
      </w:r>
    </w:p>
    <w:p w:rsidR="00491740" w:rsidRDefault="00491740" w:rsidP="00491740">
      <w:pPr>
        <w:spacing w:line="276" w:lineRule="auto"/>
        <w:ind w:left="709"/>
        <w:contextualSpacing/>
        <w:jc w:val="center"/>
      </w:pPr>
    </w:p>
    <w:p w:rsidR="00565BD0" w:rsidRDefault="00565BD0" w:rsidP="00162F3A">
      <w:pPr>
        <w:ind w:left="540"/>
      </w:pPr>
    </w:p>
    <w:p w:rsidR="00162F3A" w:rsidRPr="00D06E04" w:rsidRDefault="00565BD0" w:rsidP="00D24FF9">
      <w:pPr>
        <w:pStyle w:val="1c"/>
        <w:numPr>
          <w:ilvl w:val="0"/>
          <w:numId w:val="44"/>
        </w:numPr>
        <w:tabs>
          <w:tab w:val="num" w:pos="1259"/>
        </w:tabs>
        <w:ind w:left="1259" w:hanging="539"/>
      </w:pPr>
      <w:bookmarkStart w:id="161" w:name="_Ref289251447"/>
      <w:bookmarkStart w:id="162" w:name="_Toc477532669"/>
      <w:bookmarkStart w:id="163" w:name="_Toc57376130"/>
      <w:r>
        <w:t>Рекомендации по освоению</w:t>
      </w:r>
      <w:bookmarkEnd w:id="161"/>
      <w:bookmarkEnd w:id="162"/>
      <w:bookmarkEnd w:id="163"/>
      <w:r w:rsidR="00162F3A">
        <w:tab/>
      </w:r>
    </w:p>
    <w:p w:rsidR="00162F3A" w:rsidRPr="00D74EBE" w:rsidRDefault="009877A5" w:rsidP="00D24FF9">
      <w:pPr>
        <w:pStyle w:val="2f8"/>
        <w:numPr>
          <w:ilvl w:val="1"/>
          <w:numId w:val="45"/>
        </w:numPr>
        <w:tabs>
          <w:tab w:val="num" w:pos="1440"/>
        </w:tabs>
        <w:ind w:left="1440" w:hanging="720"/>
      </w:pPr>
      <w:bookmarkStart w:id="164" w:name="_Toc492030444"/>
      <w:bookmarkStart w:id="165" w:name="_Toc493242734"/>
      <w:bookmarkStart w:id="166" w:name="_Toc57376131"/>
      <w:r>
        <w:t>П</w:t>
      </w:r>
      <w:r w:rsidR="00162F3A">
        <w:t>римеры выборок</w:t>
      </w:r>
      <w:bookmarkEnd w:id="164"/>
      <w:bookmarkEnd w:id="165"/>
      <w:bookmarkEnd w:id="166"/>
    </w:p>
    <w:p w:rsidR="00162F3A" w:rsidRDefault="00565BD0" w:rsidP="00162F3A">
      <w:pPr>
        <w:spacing w:line="276" w:lineRule="auto"/>
        <w:contextualSpacing/>
        <w:rPr>
          <w:b/>
        </w:rPr>
      </w:pPr>
      <w:r>
        <w:rPr>
          <w:b/>
        </w:rPr>
        <w:t>Пример выборки №1</w:t>
      </w:r>
    </w:p>
    <w:p w:rsidR="00162F3A" w:rsidRDefault="00162F3A" w:rsidP="00162F3A">
      <w:pPr>
        <w:spacing w:line="276" w:lineRule="auto"/>
        <w:contextualSpacing/>
      </w:pPr>
      <w:r>
        <w:tab/>
        <w:t>В данном примере создаётся сводная таблица представляющая данные по месячной форме 0503387М за периоды с июня месяца 201</w:t>
      </w:r>
      <w:r w:rsidR="00D72DC9">
        <w:t>9</w:t>
      </w:r>
      <w:r>
        <w:t xml:space="preserve"> года по </w:t>
      </w:r>
      <w:r w:rsidR="008243FF">
        <w:t>август</w:t>
      </w:r>
      <w:r>
        <w:t xml:space="preserve"> месяц 201</w:t>
      </w:r>
      <w:r w:rsidR="008243FF">
        <w:t>9</w:t>
      </w:r>
      <w:r>
        <w:t xml:space="preserve"> года. Источником данных являются две колонки выбранной формы: «Утверждено – бюджеты муниципальных районов. Всего» и «Исполнено – бюджеты муниципальных районов. Всего». Данные будут представлены в разрезе Периода, Номера колонки, Кода строки, Организации, Наименования показателя. В данном примере </w:t>
      </w:r>
      <w:proofErr w:type="gramStart"/>
      <w:r>
        <w:t>отобраны</w:t>
      </w:r>
      <w:proofErr w:type="gramEnd"/>
      <w:r>
        <w:t xml:space="preserve"> муниципальных района. Включен вывод в сводную таблицу итоговых строк по строкам.</w:t>
      </w:r>
    </w:p>
    <w:p w:rsidR="00162F3A" w:rsidRPr="00A93AE9" w:rsidRDefault="005C4F2C" w:rsidP="00162F3A">
      <w:pPr>
        <w:spacing w:line="276" w:lineRule="auto"/>
        <w:contextualSpacing/>
        <w:jc w:val="center"/>
      </w:pPr>
      <w:r>
        <w:rPr>
          <w:noProof/>
        </w:rPr>
        <w:drawing>
          <wp:inline distT="0" distB="0" distL="0" distR="0" wp14:anchorId="1242821D" wp14:editId="1C86427E">
            <wp:extent cx="5647977" cy="3884371"/>
            <wp:effectExtent l="0" t="0" r="0" b="190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49129" cy="3885163"/>
                    </a:xfrm>
                    <a:prstGeom prst="rect">
                      <a:avLst/>
                    </a:prstGeom>
                    <a:noFill/>
                    <a:ln>
                      <a:noFill/>
                    </a:ln>
                  </pic:spPr>
                </pic:pic>
              </a:graphicData>
            </a:graphic>
          </wp:inline>
        </w:drawing>
      </w:r>
    </w:p>
    <w:p w:rsidR="00162F3A" w:rsidRDefault="00162F3A" w:rsidP="009877A5">
      <w:pPr>
        <w:pStyle w:val="affffff2"/>
        <w:spacing w:line="480" w:lineRule="auto"/>
        <w:jc w:val="center"/>
      </w:pPr>
      <w:r>
        <w:t xml:space="preserve">Рисунок </w:t>
      </w:r>
      <w:fldSimple w:instr=" SEQ Рисунок \* ARABIC ">
        <w:r w:rsidR="00072FF5">
          <w:rPr>
            <w:noProof/>
          </w:rPr>
          <w:t>6</w:t>
        </w:r>
        <w:r w:rsidR="0038476F">
          <w:rPr>
            <w:noProof/>
          </w:rPr>
          <w:t>6</w:t>
        </w:r>
      </w:fldSimple>
      <w:r>
        <w:t>. Реквизиты выбо</w:t>
      </w:r>
      <w:r w:rsidR="0038476F">
        <w:t>р</w:t>
      </w:r>
      <w:r>
        <w:t>ки (пример 1)</w:t>
      </w:r>
    </w:p>
    <w:p w:rsidR="00162F3A" w:rsidRDefault="00162F3A" w:rsidP="00162F3A">
      <w:pPr>
        <w:spacing w:line="276" w:lineRule="auto"/>
        <w:contextualSpacing/>
      </w:pPr>
      <w:r>
        <w:t xml:space="preserve">              После нажатия на кнопку «Выполнить» сформируется результат выборки.</w:t>
      </w:r>
      <w:r w:rsidRPr="00857C71">
        <w:t xml:space="preserve"> </w:t>
      </w:r>
    </w:p>
    <w:p w:rsidR="00162F3A" w:rsidRDefault="00162F3A" w:rsidP="00162F3A">
      <w:pPr>
        <w:spacing w:line="276" w:lineRule="auto"/>
        <w:contextualSpacing/>
      </w:pPr>
    </w:p>
    <w:p w:rsidR="00162F3A" w:rsidRDefault="002773BB" w:rsidP="00162F3A">
      <w:pPr>
        <w:spacing w:line="276" w:lineRule="auto"/>
        <w:contextualSpacing/>
        <w:jc w:val="center"/>
        <w:rPr>
          <w:bCs/>
          <w:sz w:val="20"/>
          <w:szCs w:val="20"/>
        </w:rPr>
      </w:pPr>
      <w:r>
        <w:rPr>
          <w:noProof/>
        </w:rPr>
        <w:drawing>
          <wp:inline distT="0" distB="0" distL="0" distR="0" wp14:anchorId="65B198D7" wp14:editId="69414B5E">
            <wp:extent cx="5106010" cy="1411694"/>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108503" cy="1412383"/>
                    </a:xfrm>
                    <a:prstGeom prst="rect">
                      <a:avLst/>
                    </a:prstGeom>
                    <a:noFill/>
                    <a:ln>
                      <a:noFill/>
                    </a:ln>
                  </pic:spPr>
                </pic:pic>
              </a:graphicData>
            </a:graphic>
          </wp:inline>
        </w:drawing>
      </w:r>
    </w:p>
    <w:p w:rsidR="00162F3A" w:rsidRPr="009877A5" w:rsidRDefault="00162F3A" w:rsidP="009877A5">
      <w:pPr>
        <w:pStyle w:val="affffff2"/>
        <w:spacing w:line="480" w:lineRule="auto"/>
        <w:jc w:val="center"/>
      </w:pPr>
      <w:r>
        <w:t xml:space="preserve">Рисунок </w:t>
      </w:r>
      <w:fldSimple w:instr=" SEQ Рисунок \* ARABIC ">
        <w:r w:rsidR="00072FF5">
          <w:rPr>
            <w:noProof/>
          </w:rPr>
          <w:t>6</w:t>
        </w:r>
        <w:r w:rsidR="0038476F">
          <w:rPr>
            <w:noProof/>
          </w:rPr>
          <w:t>7</w:t>
        </w:r>
      </w:fldSimple>
      <w:r>
        <w:t>. Результат выборки (пример 1)</w:t>
      </w:r>
    </w:p>
    <w:p w:rsidR="00162F3A" w:rsidRDefault="00162F3A" w:rsidP="00162F3A">
      <w:pPr>
        <w:spacing w:line="276" w:lineRule="auto"/>
        <w:contextualSpacing/>
        <w:rPr>
          <w:b/>
        </w:rPr>
      </w:pPr>
      <w:r>
        <w:rPr>
          <w:b/>
        </w:rPr>
        <w:t>Пример выборки №2.</w:t>
      </w:r>
    </w:p>
    <w:p w:rsidR="00162F3A" w:rsidRDefault="00162F3A" w:rsidP="00162F3A">
      <w:pPr>
        <w:tabs>
          <w:tab w:val="left" w:pos="709"/>
        </w:tabs>
        <w:spacing w:line="276" w:lineRule="auto"/>
        <w:contextualSpacing/>
      </w:pPr>
      <w:r>
        <w:tab/>
        <w:t>Создадим таблицу, отражающую данные форм 0503127М и 0503164М за июнь-сентябрь 201</w:t>
      </w:r>
      <w:r w:rsidR="0090386D">
        <w:t>9</w:t>
      </w:r>
      <w:r>
        <w:t xml:space="preserve"> года. </w:t>
      </w:r>
    </w:p>
    <w:p w:rsidR="00162F3A" w:rsidRDefault="0090386D" w:rsidP="00162F3A">
      <w:pPr>
        <w:tabs>
          <w:tab w:val="left" w:pos="6384"/>
        </w:tabs>
        <w:spacing w:line="276" w:lineRule="auto"/>
        <w:contextualSpacing/>
        <w:jc w:val="center"/>
      </w:pPr>
      <w:r>
        <w:rPr>
          <w:noProof/>
        </w:rPr>
        <w:drawing>
          <wp:inline distT="0" distB="0" distL="0" distR="0" wp14:anchorId="08F53822" wp14:editId="427721CE">
            <wp:extent cx="6466840" cy="3482340"/>
            <wp:effectExtent l="0" t="0" r="0" b="381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466840" cy="3482340"/>
                    </a:xfrm>
                    <a:prstGeom prst="rect">
                      <a:avLst/>
                    </a:prstGeom>
                    <a:noFill/>
                    <a:ln>
                      <a:noFill/>
                    </a:ln>
                  </pic:spPr>
                </pic:pic>
              </a:graphicData>
            </a:graphic>
          </wp:inline>
        </w:drawing>
      </w:r>
    </w:p>
    <w:p w:rsidR="00162F3A" w:rsidRDefault="00162F3A" w:rsidP="009877A5">
      <w:pPr>
        <w:pStyle w:val="affffff2"/>
        <w:spacing w:line="480" w:lineRule="auto"/>
        <w:jc w:val="center"/>
      </w:pPr>
      <w:r>
        <w:t xml:space="preserve">Рисунок </w:t>
      </w:r>
      <w:fldSimple w:instr=" SEQ Рисунок \* ARABIC ">
        <w:r w:rsidR="00072FF5">
          <w:rPr>
            <w:noProof/>
          </w:rPr>
          <w:t>6</w:t>
        </w:r>
        <w:r w:rsidR="0038476F">
          <w:rPr>
            <w:noProof/>
          </w:rPr>
          <w:t>8</w:t>
        </w:r>
      </w:fldSimple>
      <w:r w:rsidR="0038476F">
        <w:t>. Реквизиты</w:t>
      </w:r>
      <w:r>
        <w:t xml:space="preserve"> выборки  (пример 2)</w:t>
      </w:r>
      <w:r w:rsidR="008243FF">
        <w:rPr>
          <w:noProof/>
        </w:rPr>
        <w:t xml:space="preserve"> </w:t>
      </w:r>
      <w:r w:rsidR="005260BB">
        <w:rPr>
          <w:noProof/>
        </w:rPr>
        <w:drawing>
          <wp:inline distT="0" distB="0" distL="0" distR="0" wp14:anchorId="6F58B12D" wp14:editId="38920748">
            <wp:extent cx="5998464" cy="3592606"/>
            <wp:effectExtent l="0" t="0" r="2540" b="825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98857" cy="3592841"/>
                    </a:xfrm>
                    <a:prstGeom prst="rect">
                      <a:avLst/>
                    </a:prstGeom>
                    <a:noFill/>
                    <a:ln>
                      <a:noFill/>
                    </a:ln>
                  </pic:spPr>
                </pic:pic>
              </a:graphicData>
            </a:graphic>
          </wp:inline>
        </w:drawing>
      </w:r>
      <w:r>
        <w:t xml:space="preserve">Рисунок </w:t>
      </w:r>
      <w:fldSimple w:instr=" SEQ Рисунок \* ARABIC ">
        <w:r w:rsidR="00072FF5">
          <w:rPr>
            <w:noProof/>
          </w:rPr>
          <w:t>6</w:t>
        </w:r>
        <w:r w:rsidR="0038476F">
          <w:rPr>
            <w:noProof/>
          </w:rPr>
          <w:t>9</w:t>
        </w:r>
      </w:fldSimple>
      <w:r>
        <w:t>. Результат выборки (пример 2)</w:t>
      </w:r>
    </w:p>
    <w:p w:rsidR="00162F3A" w:rsidRDefault="00162F3A" w:rsidP="00162F3A"/>
    <w:p w:rsidR="006A71D7" w:rsidRPr="00B356E3" w:rsidRDefault="006A71D7" w:rsidP="006A71D7">
      <w:pPr>
        <w:pStyle w:val="afffff9"/>
      </w:pPr>
      <w:bookmarkStart w:id="167" w:name="_Toc57376132"/>
      <w:bookmarkEnd w:id="17"/>
      <w:r>
        <w:t>Перечень сокращений</w:t>
      </w:r>
      <w:bookmarkEnd w:id="167"/>
    </w:p>
    <w:tbl>
      <w:tblPr>
        <w:tblStyle w:val="aff1"/>
        <w:tblW w:w="0" w:type="auto"/>
        <w:tblLook w:val="04A0" w:firstRow="1" w:lastRow="0" w:firstColumn="1" w:lastColumn="0" w:noHBand="0" w:noVBand="1"/>
      </w:tblPr>
      <w:tblGrid>
        <w:gridCol w:w="1668"/>
        <w:gridCol w:w="8753"/>
      </w:tblGrid>
      <w:tr w:rsidR="00ED5E39" w:rsidTr="000A1E2C">
        <w:trPr>
          <w:trHeight w:val="461"/>
          <w:tblHeader/>
        </w:trPr>
        <w:tc>
          <w:tcPr>
            <w:tcW w:w="1668" w:type="dxa"/>
            <w:tcBorders>
              <w:bottom w:val="single" w:sz="4" w:space="0" w:color="auto"/>
            </w:tcBorders>
            <w:shd w:val="pct12" w:color="auto" w:fill="auto"/>
            <w:vAlign w:val="center"/>
          </w:tcPr>
          <w:p w:rsidR="00ED5E39" w:rsidRDefault="00ED5E39" w:rsidP="00ED5E39">
            <w:pPr>
              <w:pStyle w:val="affffff7"/>
            </w:pPr>
            <w:r>
              <w:t>Сокращение</w:t>
            </w:r>
          </w:p>
        </w:tc>
        <w:tc>
          <w:tcPr>
            <w:tcW w:w="8753" w:type="dxa"/>
            <w:tcBorders>
              <w:bottom w:val="single" w:sz="4" w:space="0" w:color="auto"/>
            </w:tcBorders>
            <w:shd w:val="pct12" w:color="auto" w:fill="auto"/>
            <w:vAlign w:val="center"/>
          </w:tcPr>
          <w:p w:rsidR="00ED5E39" w:rsidRDefault="00ED5E39" w:rsidP="00ED5E39">
            <w:pPr>
              <w:pStyle w:val="affffff7"/>
            </w:pPr>
            <w:r>
              <w:t>Термин</w:t>
            </w:r>
          </w:p>
        </w:tc>
      </w:tr>
      <w:tr w:rsidR="00ED5E39" w:rsidTr="000A1E2C">
        <w:trPr>
          <w:tblHeader/>
        </w:trPr>
        <w:tc>
          <w:tcPr>
            <w:tcW w:w="1668" w:type="dxa"/>
            <w:shd w:val="pct5" w:color="auto" w:fill="auto"/>
          </w:tcPr>
          <w:p w:rsidR="00ED5E39" w:rsidRDefault="00ED5E39" w:rsidP="00ED5E39">
            <w:pPr>
              <w:pStyle w:val="affffff7"/>
            </w:pPr>
            <w:r>
              <w:t>1</w:t>
            </w:r>
          </w:p>
        </w:tc>
        <w:tc>
          <w:tcPr>
            <w:tcW w:w="8753" w:type="dxa"/>
            <w:shd w:val="pct5" w:color="auto" w:fill="auto"/>
          </w:tcPr>
          <w:p w:rsidR="00ED5E39" w:rsidRDefault="00ED5E39" w:rsidP="00ED5E39">
            <w:pPr>
              <w:pStyle w:val="affffff7"/>
            </w:pPr>
            <w:r>
              <w:t>2</w:t>
            </w:r>
          </w:p>
        </w:tc>
      </w:tr>
      <w:tr w:rsidR="00ED5E39" w:rsidTr="00D36AF7">
        <w:tc>
          <w:tcPr>
            <w:tcW w:w="1668" w:type="dxa"/>
          </w:tcPr>
          <w:p w:rsidR="00ED5E39" w:rsidRDefault="00ED5E39" w:rsidP="00ED5E39">
            <w:pPr>
              <w:pStyle w:val="affffff7"/>
            </w:pPr>
            <w:r>
              <w:t>ПК</w:t>
            </w:r>
          </w:p>
        </w:tc>
        <w:tc>
          <w:tcPr>
            <w:tcW w:w="8753" w:type="dxa"/>
          </w:tcPr>
          <w:p w:rsidR="00ED5E39" w:rsidRDefault="00ED5E39" w:rsidP="00ED5E39">
            <w:pPr>
              <w:pStyle w:val="affffff7"/>
            </w:pPr>
            <w:r>
              <w:t>Программный комплекс</w:t>
            </w:r>
          </w:p>
        </w:tc>
      </w:tr>
      <w:tr w:rsidR="00ED5E39" w:rsidTr="00D36AF7">
        <w:tc>
          <w:tcPr>
            <w:tcW w:w="1668" w:type="dxa"/>
          </w:tcPr>
          <w:p w:rsidR="00ED5E39" w:rsidRDefault="00D36AF7" w:rsidP="00D36AF7">
            <w:pPr>
              <w:pStyle w:val="affffff7"/>
            </w:pPr>
            <w:r>
              <w:t>АУ</w:t>
            </w:r>
          </w:p>
        </w:tc>
        <w:tc>
          <w:tcPr>
            <w:tcW w:w="8753" w:type="dxa"/>
          </w:tcPr>
          <w:p w:rsidR="00ED5E39" w:rsidRDefault="00D36AF7" w:rsidP="00ED5E39">
            <w:pPr>
              <w:pStyle w:val="affffff7"/>
            </w:pPr>
            <w:r>
              <w:t>Автономное учреждение</w:t>
            </w:r>
          </w:p>
        </w:tc>
      </w:tr>
      <w:tr w:rsidR="00D36AF7" w:rsidTr="00E63D54">
        <w:tc>
          <w:tcPr>
            <w:tcW w:w="1668" w:type="dxa"/>
          </w:tcPr>
          <w:p w:rsidR="00D36AF7" w:rsidRDefault="00D36AF7" w:rsidP="00E63D54">
            <w:pPr>
              <w:pStyle w:val="affffff7"/>
            </w:pPr>
            <w:r>
              <w:t>БУ</w:t>
            </w:r>
          </w:p>
        </w:tc>
        <w:tc>
          <w:tcPr>
            <w:tcW w:w="8753" w:type="dxa"/>
          </w:tcPr>
          <w:p w:rsidR="00D36AF7" w:rsidRDefault="00D36AF7" w:rsidP="00E63D54">
            <w:pPr>
              <w:pStyle w:val="affffff7"/>
            </w:pPr>
            <w:r>
              <w:t>Бюджетное учреждение</w:t>
            </w:r>
          </w:p>
        </w:tc>
      </w:tr>
      <w:tr w:rsidR="00D36AF7" w:rsidTr="00E63D54">
        <w:tc>
          <w:tcPr>
            <w:tcW w:w="1668" w:type="dxa"/>
          </w:tcPr>
          <w:p w:rsidR="00D36AF7" w:rsidRDefault="00D36AF7" w:rsidP="00E63D54">
            <w:pPr>
              <w:pStyle w:val="affffff7"/>
            </w:pPr>
            <w:r>
              <w:t>ГРБС</w:t>
            </w:r>
          </w:p>
        </w:tc>
        <w:tc>
          <w:tcPr>
            <w:tcW w:w="8753" w:type="dxa"/>
          </w:tcPr>
          <w:p w:rsidR="00D36AF7" w:rsidRDefault="00D36AF7" w:rsidP="00E63D54">
            <w:pPr>
              <w:pStyle w:val="affffff7"/>
            </w:pPr>
            <w:r>
              <w:t>Главный распорядитель бюджетных средств</w:t>
            </w:r>
          </w:p>
        </w:tc>
      </w:tr>
      <w:tr w:rsidR="00ED5E39" w:rsidTr="00D36AF7">
        <w:tc>
          <w:tcPr>
            <w:tcW w:w="1668" w:type="dxa"/>
          </w:tcPr>
          <w:p w:rsidR="00ED5E39" w:rsidRDefault="00701135" w:rsidP="00ED5E39">
            <w:pPr>
              <w:pStyle w:val="affffff7"/>
            </w:pPr>
            <w:r>
              <w:t>МФ</w:t>
            </w:r>
          </w:p>
        </w:tc>
        <w:tc>
          <w:tcPr>
            <w:tcW w:w="8753" w:type="dxa"/>
          </w:tcPr>
          <w:p w:rsidR="00ED5E39" w:rsidRDefault="00701135" w:rsidP="00ED5E39">
            <w:pPr>
              <w:pStyle w:val="affffff7"/>
            </w:pPr>
            <w:r>
              <w:t xml:space="preserve">Министерство Финансов </w:t>
            </w:r>
          </w:p>
        </w:tc>
      </w:tr>
      <w:tr w:rsidR="00D36AF7" w:rsidTr="00E63D54">
        <w:tc>
          <w:tcPr>
            <w:tcW w:w="1668" w:type="dxa"/>
          </w:tcPr>
          <w:p w:rsidR="00D36AF7" w:rsidRDefault="00D36AF7" w:rsidP="00E63D54">
            <w:pPr>
              <w:pStyle w:val="affffff7"/>
            </w:pPr>
            <w:r>
              <w:t>БК</w:t>
            </w:r>
          </w:p>
        </w:tc>
        <w:tc>
          <w:tcPr>
            <w:tcW w:w="8753" w:type="dxa"/>
          </w:tcPr>
          <w:p w:rsidR="00D36AF7" w:rsidRDefault="00D36AF7" w:rsidP="00E63D54">
            <w:pPr>
              <w:pStyle w:val="affffff7"/>
            </w:pPr>
            <w:r>
              <w:t>Бюджетная классификация</w:t>
            </w:r>
          </w:p>
        </w:tc>
      </w:tr>
      <w:tr w:rsidR="00ED5E39" w:rsidTr="00D36AF7">
        <w:tc>
          <w:tcPr>
            <w:tcW w:w="1668" w:type="dxa"/>
          </w:tcPr>
          <w:p w:rsidR="00ED5E39" w:rsidRDefault="00D36AF7" w:rsidP="00ED5E39">
            <w:pPr>
              <w:pStyle w:val="affffff7"/>
            </w:pPr>
            <w:r>
              <w:t>КОСГУ</w:t>
            </w:r>
          </w:p>
        </w:tc>
        <w:tc>
          <w:tcPr>
            <w:tcW w:w="8753" w:type="dxa"/>
          </w:tcPr>
          <w:p w:rsidR="00ED5E39" w:rsidRDefault="00D36AF7" w:rsidP="00ED5E39">
            <w:pPr>
              <w:pStyle w:val="affffff7"/>
            </w:pPr>
            <w:r>
              <w:t>Классификация операций сектора государственного управления</w:t>
            </w:r>
          </w:p>
        </w:tc>
      </w:tr>
      <w:tr w:rsidR="00E46E59" w:rsidTr="00D36AF7">
        <w:tc>
          <w:tcPr>
            <w:tcW w:w="1668" w:type="dxa"/>
          </w:tcPr>
          <w:p w:rsidR="00E46E59" w:rsidRDefault="00701135" w:rsidP="00ED5E39">
            <w:pPr>
              <w:pStyle w:val="affffff7"/>
            </w:pPr>
            <w:r>
              <w:t>КСО</w:t>
            </w:r>
          </w:p>
        </w:tc>
        <w:tc>
          <w:tcPr>
            <w:tcW w:w="8753" w:type="dxa"/>
          </w:tcPr>
          <w:p w:rsidR="00E46E59" w:rsidRDefault="00701135" w:rsidP="00ED5E39">
            <w:pPr>
              <w:pStyle w:val="affffff7"/>
            </w:pPr>
            <w:r>
              <w:t>Контроль сводного отчета</w:t>
            </w:r>
          </w:p>
        </w:tc>
      </w:tr>
      <w:tr w:rsidR="00701135" w:rsidTr="00D36AF7">
        <w:tc>
          <w:tcPr>
            <w:tcW w:w="1668" w:type="dxa"/>
          </w:tcPr>
          <w:p w:rsidR="00701135" w:rsidRDefault="00701135" w:rsidP="00ED5E39">
            <w:pPr>
              <w:pStyle w:val="affffff7"/>
            </w:pPr>
            <w:r>
              <w:t>ФК</w:t>
            </w:r>
          </w:p>
        </w:tc>
        <w:tc>
          <w:tcPr>
            <w:tcW w:w="8753" w:type="dxa"/>
          </w:tcPr>
          <w:p w:rsidR="00701135" w:rsidRDefault="00701135" w:rsidP="00ED5E39">
            <w:pPr>
              <w:pStyle w:val="affffff7"/>
            </w:pPr>
            <w:r>
              <w:t>Федеральное Казначейство</w:t>
            </w:r>
          </w:p>
        </w:tc>
      </w:tr>
      <w:tr w:rsidR="004E75E3" w:rsidTr="00D36AF7">
        <w:tc>
          <w:tcPr>
            <w:tcW w:w="1668" w:type="dxa"/>
          </w:tcPr>
          <w:p w:rsidR="004E75E3" w:rsidRDefault="004E75E3" w:rsidP="00ED5E39">
            <w:pPr>
              <w:pStyle w:val="affffff7"/>
            </w:pPr>
            <w:r>
              <w:t>ЭП</w:t>
            </w:r>
          </w:p>
        </w:tc>
        <w:tc>
          <w:tcPr>
            <w:tcW w:w="8753" w:type="dxa"/>
          </w:tcPr>
          <w:p w:rsidR="004E75E3" w:rsidRDefault="004E75E3" w:rsidP="00ED5E39">
            <w:pPr>
              <w:pStyle w:val="affffff7"/>
            </w:pPr>
            <w:r>
              <w:t>Электронная подпись</w:t>
            </w:r>
          </w:p>
        </w:tc>
      </w:tr>
    </w:tbl>
    <w:p w:rsidR="00ED5E39" w:rsidRDefault="00ED5E39" w:rsidP="00142B33">
      <w:pPr>
        <w:pStyle w:val="aff6"/>
      </w:pPr>
    </w:p>
    <w:p w:rsidR="00F779FF" w:rsidRPr="001F140F" w:rsidRDefault="00F779FF" w:rsidP="00F779FF">
      <w:pPr>
        <w:pStyle w:val="afffff9"/>
      </w:pPr>
      <w:bookmarkStart w:id="168" w:name="_Toc57376133"/>
      <w:r>
        <w:t>Предметный указатель</w:t>
      </w:r>
      <w:bookmarkEnd w:id="168"/>
    </w:p>
    <w:p w:rsidR="00F779FF" w:rsidRDefault="00F779FF" w:rsidP="00F779FF">
      <w:pPr>
        <w:pStyle w:val="affff3"/>
        <w:keepNext/>
        <w:tabs>
          <w:tab w:val="right" w:leader="dot" w:pos="10195"/>
        </w:tabs>
        <w:rPr>
          <w:noProof/>
        </w:rPr>
      </w:pPr>
      <w:r>
        <w:fldChar w:fldCharType="begin"/>
      </w:r>
      <w:r>
        <w:instrText xml:space="preserve"> INDEX \</w:instrText>
      </w:r>
      <w:r>
        <w:rPr>
          <w:lang w:val="en-US"/>
        </w:rPr>
        <w:instrText>h</w:instrText>
      </w:r>
      <w:r>
        <w:instrText xml:space="preserve"> "</w:instrText>
      </w:r>
      <w:r>
        <w:rPr>
          <w:lang w:val="en-US"/>
        </w:rPr>
        <w:instrText>A</w:instrText>
      </w:r>
      <w:r>
        <w:instrText xml:space="preserve">" \z "1049" </w:instrText>
      </w:r>
      <w:r>
        <w:fldChar w:fldCharType="separate"/>
      </w:r>
      <w:r>
        <w:rPr>
          <w:noProof/>
        </w:rPr>
        <w:t>А</w:t>
      </w:r>
    </w:p>
    <w:p w:rsidR="00F779FF" w:rsidRDefault="00F779FF" w:rsidP="00F779FF">
      <w:pPr>
        <w:pStyle w:val="1e"/>
        <w:rPr>
          <w:rFonts w:eastAsiaTheme="minorEastAsia"/>
        </w:rPr>
      </w:pPr>
      <w:r>
        <w:rPr>
          <w:rFonts w:eastAsiaTheme="minorEastAsia"/>
        </w:rPr>
        <w:t>Автозаполнение, 30</w:t>
      </w:r>
    </w:p>
    <w:p w:rsidR="00F779FF" w:rsidRDefault="00F779FF" w:rsidP="00F779FF">
      <w:pPr>
        <w:pStyle w:val="1e"/>
        <w:rPr>
          <w:rFonts w:eastAsiaTheme="minorEastAsia"/>
        </w:rPr>
      </w:pPr>
      <w:r>
        <w:rPr>
          <w:rFonts w:eastAsiaTheme="minorEastAsia"/>
        </w:rPr>
        <w:t>Анализ ячейки, 48</w:t>
      </w:r>
    </w:p>
    <w:p w:rsidR="00F779FF" w:rsidRDefault="00F779FF" w:rsidP="00F779FF">
      <w:pPr>
        <w:pStyle w:val="1e"/>
        <w:rPr>
          <w:rFonts w:eastAsiaTheme="minorEastAsia"/>
        </w:rPr>
      </w:pPr>
      <w:r>
        <w:rPr>
          <w:rFonts w:eastAsiaTheme="minorEastAsia"/>
        </w:rPr>
        <w:t xml:space="preserve">Анализ досчета ячейки, </w:t>
      </w:r>
      <w:r w:rsidRPr="00C41AC5">
        <w:rPr>
          <w:rFonts w:eastAsiaTheme="minorEastAsia"/>
        </w:rPr>
        <w:t>3</w:t>
      </w:r>
      <w:r>
        <w:rPr>
          <w:rFonts w:eastAsiaTheme="minorEastAsia"/>
        </w:rPr>
        <w:t>2</w:t>
      </w:r>
    </w:p>
    <w:p w:rsidR="00F779FF" w:rsidRPr="00701C3F" w:rsidRDefault="00F779FF" w:rsidP="00F779FF">
      <w:pPr>
        <w:rPr>
          <w:rFonts w:eastAsiaTheme="minorEastAsia"/>
        </w:rPr>
      </w:pPr>
    </w:p>
    <w:p w:rsidR="00F779FF" w:rsidRDefault="00F779FF" w:rsidP="00F779FF">
      <w:pPr>
        <w:pStyle w:val="affff3"/>
        <w:keepNext/>
        <w:tabs>
          <w:tab w:val="right" w:leader="dot" w:pos="10195"/>
        </w:tabs>
        <w:rPr>
          <w:rFonts w:asciiTheme="minorHAnsi" w:eastAsiaTheme="minorEastAsia" w:hAnsiTheme="minorHAnsi" w:cstheme="minorBidi"/>
          <w:b w:val="0"/>
          <w:bCs w:val="0"/>
          <w:noProof/>
        </w:rPr>
      </w:pPr>
      <w:r>
        <w:rPr>
          <w:noProof/>
        </w:rPr>
        <w:t>В</w:t>
      </w:r>
    </w:p>
    <w:p w:rsidR="00F779FF" w:rsidRDefault="00F779FF" w:rsidP="00F779FF">
      <w:pPr>
        <w:pStyle w:val="1e"/>
        <w:rPr>
          <w:noProof/>
        </w:rPr>
      </w:pPr>
      <w:r>
        <w:rPr>
          <w:noProof/>
        </w:rPr>
        <w:t>Выборка, 50</w:t>
      </w:r>
    </w:p>
    <w:p w:rsidR="00F779FF" w:rsidRDefault="00F779FF" w:rsidP="00F779FF">
      <w:pPr>
        <w:pStyle w:val="affff3"/>
        <w:keepNext/>
        <w:tabs>
          <w:tab w:val="right" w:leader="dot" w:pos="10195"/>
        </w:tabs>
        <w:rPr>
          <w:rFonts w:asciiTheme="minorHAnsi" w:eastAsiaTheme="minorEastAsia" w:hAnsiTheme="minorHAnsi" w:cstheme="minorBidi"/>
          <w:bCs w:val="0"/>
          <w:noProof/>
        </w:rPr>
      </w:pPr>
    </w:p>
    <w:p w:rsidR="00F779FF" w:rsidRPr="00701C3F" w:rsidRDefault="00F779FF" w:rsidP="00F779FF">
      <w:pPr>
        <w:pStyle w:val="affff3"/>
        <w:keepNext/>
        <w:tabs>
          <w:tab w:val="right" w:leader="dot" w:pos="10195"/>
        </w:tabs>
        <w:rPr>
          <w:rFonts w:asciiTheme="minorHAnsi" w:eastAsiaTheme="minorEastAsia" w:hAnsiTheme="minorHAnsi" w:cstheme="minorBidi"/>
          <w:bCs w:val="0"/>
          <w:noProof/>
        </w:rPr>
      </w:pPr>
      <w:r w:rsidRPr="00701C3F">
        <w:rPr>
          <w:rFonts w:asciiTheme="minorHAnsi" w:eastAsiaTheme="minorEastAsia" w:hAnsiTheme="minorHAnsi" w:cstheme="minorBidi"/>
          <w:bCs w:val="0"/>
          <w:noProof/>
        </w:rPr>
        <w:t>К</w:t>
      </w:r>
    </w:p>
    <w:p w:rsidR="00F779FF" w:rsidRPr="00701C3F" w:rsidRDefault="00F779FF" w:rsidP="00F779FF">
      <w:pPr>
        <w:pStyle w:val="1e"/>
        <w:rPr>
          <w:rFonts w:eastAsiaTheme="minorEastAsia"/>
        </w:rPr>
      </w:pPr>
      <w:r w:rsidRPr="00701C3F">
        <w:rPr>
          <w:rFonts w:eastAsiaTheme="minorEastAsia"/>
        </w:rPr>
        <w:t>Консолидация</w:t>
      </w:r>
      <w:r>
        <w:rPr>
          <w:rFonts w:eastAsiaTheme="minorEastAsia"/>
        </w:rPr>
        <w:t>, 49</w:t>
      </w:r>
    </w:p>
    <w:p w:rsidR="00F779FF" w:rsidRDefault="00F779FF" w:rsidP="00F779FF">
      <w:pPr>
        <w:pStyle w:val="1e"/>
        <w:rPr>
          <w:rFonts w:eastAsiaTheme="minorEastAsia"/>
        </w:rPr>
      </w:pPr>
      <w:r w:rsidRPr="00701C3F">
        <w:rPr>
          <w:rFonts w:eastAsiaTheme="minorEastAsia"/>
        </w:rPr>
        <w:t>Контроль сводного отчета,</w:t>
      </w:r>
      <w:r>
        <w:rPr>
          <w:rFonts w:eastAsiaTheme="minorEastAsia"/>
        </w:rPr>
        <w:t xml:space="preserve"> 48</w:t>
      </w:r>
    </w:p>
    <w:p w:rsidR="00F779FF" w:rsidRPr="00701C3F" w:rsidRDefault="00F779FF" w:rsidP="00F779FF">
      <w:pPr>
        <w:pStyle w:val="1e"/>
        <w:rPr>
          <w:rFonts w:eastAsiaTheme="minorEastAsia"/>
        </w:rPr>
      </w:pPr>
      <w:r w:rsidRPr="00701C3F">
        <w:rPr>
          <w:rFonts w:eastAsiaTheme="minorEastAsia"/>
        </w:rPr>
        <w:t xml:space="preserve">Контрольные соотношения, </w:t>
      </w:r>
      <w:r w:rsidRPr="00C41AC5">
        <w:rPr>
          <w:rFonts w:eastAsiaTheme="minorEastAsia"/>
        </w:rPr>
        <w:t>36</w:t>
      </w:r>
    </w:p>
    <w:p w:rsidR="00F779FF" w:rsidRPr="00701C3F" w:rsidRDefault="00F779FF" w:rsidP="00F779FF">
      <w:pPr>
        <w:pStyle w:val="1e"/>
        <w:rPr>
          <w:rFonts w:eastAsiaTheme="minorEastAsia"/>
        </w:rPr>
      </w:pPr>
      <w:r w:rsidRPr="00701C3F">
        <w:rPr>
          <w:rFonts w:eastAsiaTheme="minorEastAsia"/>
        </w:rPr>
        <w:t xml:space="preserve">Копирование отчета </w:t>
      </w:r>
      <w:r>
        <w:rPr>
          <w:rFonts w:eastAsiaTheme="minorEastAsia"/>
        </w:rPr>
        <w:t>, 25</w:t>
      </w:r>
    </w:p>
    <w:p w:rsidR="00F779FF" w:rsidRDefault="00F779FF" w:rsidP="00F779FF">
      <w:pPr>
        <w:pStyle w:val="affff3"/>
        <w:keepNext/>
        <w:tabs>
          <w:tab w:val="right" w:leader="dot" w:pos="10195"/>
        </w:tabs>
        <w:rPr>
          <w:noProof/>
        </w:rPr>
      </w:pPr>
    </w:p>
    <w:p w:rsidR="00F779FF" w:rsidRDefault="00F779FF" w:rsidP="00F779FF">
      <w:pPr>
        <w:pStyle w:val="affff3"/>
        <w:keepNext/>
        <w:tabs>
          <w:tab w:val="right" w:leader="dot" w:pos="10195"/>
        </w:tabs>
        <w:rPr>
          <w:rFonts w:asciiTheme="minorHAnsi" w:eastAsiaTheme="minorEastAsia" w:hAnsiTheme="minorHAnsi" w:cstheme="minorBidi"/>
          <w:b w:val="0"/>
          <w:bCs w:val="0"/>
          <w:noProof/>
        </w:rPr>
      </w:pPr>
      <w:r>
        <w:rPr>
          <w:noProof/>
        </w:rPr>
        <w:t>П</w:t>
      </w:r>
    </w:p>
    <w:p w:rsidR="00F779FF" w:rsidRDefault="00F779FF" w:rsidP="00F779FF">
      <w:pPr>
        <w:pStyle w:val="1e"/>
        <w:rPr>
          <w:noProof/>
        </w:rPr>
      </w:pPr>
      <w:r>
        <w:rPr>
          <w:noProof/>
        </w:rPr>
        <w:t>Печать, 42</w:t>
      </w:r>
    </w:p>
    <w:p w:rsidR="00F779FF" w:rsidRDefault="00F779FF" w:rsidP="00F779FF">
      <w:pPr>
        <w:pStyle w:val="affff3"/>
        <w:keepNext/>
        <w:tabs>
          <w:tab w:val="right" w:leader="dot" w:pos="10195"/>
        </w:tabs>
        <w:rPr>
          <w:noProof/>
        </w:rPr>
      </w:pPr>
    </w:p>
    <w:p w:rsidR="00F779FF" w:rsidRDefault="00F779FF" w:rsidP="00F779FF">
      <w:pPr>
        <w:pStyle w:val="affff3"/>
        <w:keepNext/>
        <w:tabs>
          <w:tab w:val="right" w:leader="dot" w:pos="10195"/>
        </w:tabs>
        <w:rPr>
          <w:rFonts w:asciiTheme="minorHAnsi" w:eastAsiaTheme="minorEastAsia" w:hAnsiTheme="minorHAnsi" w:cstheme="minorBidi"/>
          <w:b w:val="0"/>
          <w:bCs w:val="0"/>
          <w:noProof/>
        </w:rPr>
      </w:pPr>
      <w:r>
        <w:rPr>
          <w:noProof/>
        </w:rPr>
        <w:t>Р</w:t>
      </w:r>
    </w:p>
    <w:p w:rsidR="00F779FF" w:rsidRPr="00701C3F" w:rsidRDefault="00F779FF" w:rsidP="00F779FF">
      <w:pPr>
        <w:pStyle w:val="1e"/>
        <w:rPr>
          <w:rFonts w:eastAsiaTheme="minorEastAsia"/>
        </w:rPr>
      </w:pPr>
      <w:r w:rsidRPr="00701C3F">
        <w:rPr>
          <w:rFonts w:eastAsiaTheme="minorEastAsia"/>
        </w:rPr>
        <w:t>Работа с отчетностью</w:t>
      </w:r>
      <w:r>
        <w:rPr>
          <w:rFonts w:eastAsiaTheme="minorEastAsia"/>
        </w:rPr>
        <w:t>, 17</w:t>
      </w:r>
    </w:p>
    <w:p w:rsidR="00F779FF" w:rsidRPr="00701C3F" w:rsidRDefault="00F779FF" w:rsidP="00F779FF">
      <w:pPr>
        <w:pStyle w:val="1e"/>
      </w:pPr>
      <w:r w:rsidRPr="00701C3F">
        <w:rPr>
          <w:rFonts w:eastAsiaTheme="minorEastAsia"/>
        </w:rPr>
        <w:t>Расчет итогов,</w:t>
      </w:r>
      <w:r>
        <w:t xml:space="preserve"> 32</w:t>
      </w:r>
    </w:p>
    <w:p w:rsidR="00F779FF" w:rsidRPr="00701C3F" w:rsidRDefault="00F779FF" w:rsidP="00F779FF"/>
    <w:p w:rsidR="00F779FF" w:rsidRPr="00701C3F" w:rsidRDefault="00F779FF" w:rsidP="00F779FF">
      <w:pPr>
        <w:pStyle w:val="affff3"/>
        <w:keepNext/>
        <w:tabs>
          <w:tab w:val="right" w:leader="dot" w:pos="10195"/>
        </w:tabs>
        <w:rPr>
          <w:rFonts w:asciiTheme="minorHAnsi" w:eastAsiaTheme="minorEastAsia" w:hAnsiTheme="minorHAnsi" w:cstheme="minorBidi"/>
          <w:bCs w:val="0"/>
          <w:noProof/>
        </w:rPr>
      </w:pPr>
      <w:r w:rsidRPr="00701C3F">
        <w:rPr>
          <w:rFonts w:asciiTheme="minorHAnsi" w:eastAsiaTheme="minorEastAsia" w:hAnsiTheme="minorHAnsi" w:cstheme="minorBidi"/>
          <w:bCs w:val="0"/>
          <w:noProof/>
        </w:rPr>
        <w:t>С</w:t>
      </w:r>
    </w:p>
    <w:p w:rsidR="00F779FF" w:rsidRPr="00701C3F" w:rsidRDefault="00F779FF" w:rsidP="00F779FF">
      <w:pPr>
        <w:pStyle w:val="1e"/>
        <w:rPr>
          <w:rFonts w:eastAsiaTheme="minorEastAsia"/>
        </w:rPr>
      </w:pPr>
      <w:r w:rsidRPr="00701C3F">
        <w:rPr>
          <w:rFonts w:eastAsiaTheme="minorEastAsia"/>
        </w:rPr>
        <w:t xml:space="preserve">Свод, </w:t>
      </w:r>
      <w:r>
        <w:rPr>
          <w:rFonts w:eastAsiaTheme="minorEastAsia"/>
        </w:rPr>
        <w:t>45</w:t>
      </w:r>
    </w:p>
    <w:p w:rsidR="00F779FF" w:rsidRPr="00701C3F" w:rsidRDefault="00F779FF" w:rsidP="00F779FF">
      <w:pPr>
        <w:pStyle w:val="1e"/>
        <w:rPr>
          <w:rFonts w:eastAsiaTheme="minorEastAsia"/>
        </w:rPr>
      </w:pPr>
      <w:r w:rsidRPr="00701C3F">
        <w:rPr>
          <w:rFonts w:eastAsiaTheme="minorEastAsia"/>
        </w:rPr>
        <w:t xml:space="preserve">Создание отчета, </w:t>
      </w:r>
      <w:r>
        <w:rPr>
          <w:rFonts w:eastAsiaTheme="minorEastAsia"/>
        </w:rPr>
        <w:t>22</w:t>
      </w:r>
    </w:p>
    <w:p w:rsidR="00F779FF" w:rsidRDefault="00F779FF" w:rsidP="00F779FF">
      <w:pPr>
        <w:pStyle w:val="1e"/>
        <w:rPr>
          <w:rFonts w:eastAsiaTheme="minorEastAsia"/>
        </w:rPr>
      </w:pPr>
      <w:r w:rsidRPr="00701C3F">
        <w:rPr>
          <w:rFonts w:eastAsiaTheme="minorEastAsia"/>
        </w:rPr>
        <w:t>Статусы,</w:t>
      </w:r>
      <w:r>
        <w:rPr>
          <w:rFonts w:eastAsiaTheme="minorEastAsia"/>
        </w:rPr>
        <w:t xml:space="preserve"> 41</w:t>
      </w:r>
    </w:p>
    <w:p w:rsidR="00F779FF" w:rsidRDefault="00F779FF" w:rsidP="00F779FF">
      <w:pPr>
        <w:pStyle w:val="affff3"/>
        <w:keepNext/>
        <w:tabs>
          <w:tab w:val="right" w:leader="dot" w:pos="10195"/>
        </w:tabs>
        <w:rPr>
          <w:rFonts w:asciiTheme="minorHAnsi" w:eastAsiaTheme="minorEastAsia" w:hAnsiTheme="minorHAnsi" w:cstheme="minorBidi"/>
          <w:b w:val="0"/>
          <w:bCs w:val="0"/>
          <w:noProof/>
        </w:rPr>
      </w:pPr>
      <w:r>
        <w:rPr>
          <w:noProof/>
        </w:rPr>
        <w:t>Э</w:t>
      </w:r>
    </w:p>
    <w:p w:rsidR="00F779FF" w:rsidRDefault="00F779FF" w:rsidP="00F779FF">
      <w:pPr>
        <w:pStyle w:val="1e"/>
        <w:rPr>
          <w:noProof/>
        </w:rPr>
      </w:pPr>
      <w:r>
        <w:rPr>
          <w:noProof/>
        </w:rPr>
        <w:t>Электронная подпись, 43</w:t>
      </w:r>
    </w:p>
    <w:p w:rsidR="00F779FF" w:rsidRDefault="00F779FF" w:rsidP="00F779FF">
      <w:r>
        <w:fldChar w:fldCharType="end"/>
      </w:r>
    </w:p>
    <w:p w:rsidR="00242D1D" w:rsidRDefault="00242D1D" w:rsidP="00142B33">
      <w:pPr>
        <w:pStyle w:val="aff6"/>
      </w:pPr>
    </w:p>
    <w:p w:rsidR="000A2920" w:rsidRDefault="000A2920" w:rsidP="00A06BB0">
      <w:pPr>
        <w:pStyle w:val="afffff9"/>
      </w:pPr>
      <w:bookmarkStart w:id="169" w:name="_Toc57376134"/>
      <w:r w:rsidRPr="000A2920">
        <w:t xml:space="preserve">Лист </w:t>
      </w:r>
      <w:r w:rsidRPr="00A06BB0">
        <w:t>регистрации</w:t>
      </w:r>
      <w:r w:rsidRPr="000A2920">
        <w:t xml:space="preserve"> изменений</w:t>
      </w:r>
      <w:bookmarkEnd w:id="0"/>
      <w:bookmarkEnd w:id="169"/>
    </w:p>
    <w:tbl>
      <w:tblPr>
        <w:tblW w:w="1024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90"/>
        <w:gridCol w:w="6368"/>
        <w:gridCol w:w="1134"/>
        <w:gridCol w:w="1955"/>
      </w:tblGrid>
      <w:tr w:rsidR="009F4672" w:rsidTr="00A13E2A">
        <w:trPr>
          <w:cantSplit/>
          <w:trHeight w:val="230"/>
        </w:trPr>
        <w:tc>
          <w:tcPr>
            <w:tcW w:w="790" w:type="dxa"/>
            <w:vMerge w:val="restart"/>
            <w:tcBorders>
              <w:top w:val="single" w:sz="6" w:space="0" w:color="auto"/>
              <w:left w:val="single" w:sz="8" w:space="0" w:color="auto"/>
              <w:bottom w:val="single" w:sz="6" w:space="0" w:color="auto"/>
              <w:right w:val="single" w:sz="6" w:space="0" w:color="auto"/>
            </w:tcBorders>
            <w:shd w:val="clear" w:color="auto" w:fill="D9D9D9"/>
            <w:vAlign w:val="center"/>
          </w:tcPr>
          <w:p w:rsidR="009F4672" w:rsidRPr="004C359F" w:rsidRDefault="009F4672" w:rsidP="006C2278">
            <w:pPr>
              <w:pStyle w:val="affff5"/>
            </w:pPr>
            <w:r>
              <w:t>Номер</w:t>
            </w:r>
            <w:r w:rsidRPr="004C359F">
              <w:t xml:space="preserve"> </w:t>
            </w:r>
            <w:r>
              <w:t>версии</w:t>
            </w:r>
          </w:p>
        </w:tc>
        <w:tc>
          <w:tcPr>
            <w:tcW w:w="6368" w:type="dxa"/>
            <w:vMerge w:val="restart"/>
            <w:tcBorders>
              <w:top w:val="single" w:sz="6" w:space="0" w:color="auto"/>
              <w:left w:val="single" w:sz="6" w:space="0" w:color="auto"/>
              <w:bottom w:val="single" w:sz="6" w:space="0" w:color="auto"/>
              <w:right w:val="single" w:sz="6" w:space="0" w:color="auto"/>
            </w:tcBorders>
            <w:shd w:val="clear" w:color="auto" w:fill="D9D9D9"/>
            <w:vAlign w:val="center"/>
          </w:tcPr>
          <w:p w:rsidR="009F4672" w:rsidRPr="004C359F" w:rsidRDefault="009F4672" w:rsidP="006C2278">
            <w:pPr>
              <w:pStyle w:val="affff5"/>
            </w:pPr>
            <w:r w:rsidRPr="004C359F">
              <w:t>Примечание</w:t>
            </w:r>
          </w:p>
        </w:tc>
        <w:tc>
          <w:tcPr>
            <w:tcW w:w="1134"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rsidR="009F4672" w:rsidRPr="004C359F" w:rsidRDefault="009F4672" w:rsidP="006C2278">
            <w:pPr>
              <w:pStyle w:val="affff5"/>
            </w:pPr>
            <w:r w:rsidRPr="004C359F">
              <w:t>Дата</w:t>
            </w:r>
          </w:p>
        </w:tc>
        <w:tc>
          <w:tcPr>
            <w:tcW w:w="1955" w:type="dxa"/>
            <w:vMerge w:val="restart"/>
            <w:tcBorders>
              <w:top w:val="single" w:sz="6" w:space="0" w:color="auto"/>
              <w:left w:val="single" w:sz="6" w:space="0" w:color="auto"/>
              <w:bottom w:val="single" w:sz="6" w:space="0" w:color="auto"/>
              <w:right w:val="single" w:sz="8" w:space="0" w:color="auto"/>
            </w:tcBorders>
            <w:shd w:val="clear" w:color="auto" w:fill="D9D9D9"/>
            <w:vAlign w:val="center"/>
          </w:tcPr>
          <w:p w:rsidR="009F4672" w:rsidRPr="004C359F" w:rsidRDefault="009F4672" w:rsidP="006C2278">
            <w:pPr>
              <w:pStyle w:val="affff5"/>
            </w:pPr>
            <w:r>
              <w:t>ФИО исполнителя</w:t>
            </w:r>
          </w:p>
        </w:tc>
      </w:tr>
      <w:tr w:rsidR="009F4672" w:rsidTr="00A13E2A">
        <w:trPr>
          <w:cantSplit/>
          <w:trHeight w:val="230"/>
        </w:trPr>
        <w:tc>
          <w:tcPr>
            <w:tcW w:w="790" w:type="dxa"/>
            <w:vMerge/>
            <w:tcBorders>
              <w:top w:val="single" w:sz="6" w:space="0" w:color="auto"/>
              <w:left w:val="single" w:sz="8" w:space="0" w:color="auto"/>
              <w:bottom w:val="single" w:sz="6" w:space="0" w:color="auto"/>
              <w:right w:val="single" w:sz="6" w:space="0" w:color="auto"/>
            </w:tcBorders>
            <w:shd w:val="clear" w:color="auto" w:fill="D9D9D9"/>
          </w:tcPr>
          <w:p w:rsidR="009F4672" w:rsidRPr="004C359F" w:rsidRDefault="009F4672" w:rsidP="006C2278">
            <w:pPr>
              <w:pStyle w:val="affff5"/>
            </w:pPr>
          </w:p>
        </w:tc>
        <w:tc>
          <w:tcPr>
            <w:tcW w:w="6368" w:type="dxa"/>
            <w:vMerge/>
            <w:tcBorders>
              <w:top w:val="single" w:sz="6" w:space="0" w:color="auto"/>
              <w:left w:val="single" w:sz="6" w:space="0" w:color="auto"/>
              <w:bottom w:val="single" w:sz="6" w:space="0" w:color="auto"/>
              <w:right w:val="single" w:sz="6" w:space="0" w:color="auto"/>
            </w:tcBorders>
            <w:shd w:val="clear" w:color="auto" w:fill="D9D9D9"/>
          </w:tcPr>
          <w:p w:rsidR="009F4672" w:rsidRPr="004C359F" w:rsidRDefault="009F4672" w:rsidP="006C2278">
            <w:pPr>
              <w:pStyle w:val="affff5"/>
            </w:pPr>
          </w:p>
        </w:tc>
        <w:tc>
          <w:tcPr>
            <w:tcW w:w="1134" w:type="dxa"/>
            <w:vMerge/>
            <w:tcBorders>
              <w:top w:val="single" w:sz="6" w:space="0" w:color="auto"/>
              <w:left w:val="single" w:sz="6" w:space="0" w:color="auto"/>
              <w:bottom w:val="single" w:sz="6" w:space="0" w:color="auto"/>
              <w:right w:val="single" w:sz="6" w:space="0" w:color="auto"/>
            </w:tcBorders>
            <w:shd w:val="clear" w:color="auto" w:fill="D9D9D9"/>
            <w:vAlign w:val="center"/>
          </w:tcPr>
          <w:p w:rsidR="009F4672" w:rsidRPr="004C359F" w:rsidRDefault="009F4672" w:rsidP="006C2278">
            <w:pPr>
              <w:pStyle w:val="affff5"/>
            </w:pPr>
          </w:p>
        </w:tc>
        <w:tc>
          <w:tcPr>
            <w:tcW w:w="1955" w:type="dxa"/>
            <w:vMerge/>
            <w:tcBorders>
              <w:top w:val="single" w:sz="6" w:space="0" w:color="auto"/>
              <w:left w:val="single" w:sz="6" w:space="0" w:color="auto"/>
              <w:bottom w:val="single" w:sz="6" w:space="0" w:color="auto"/>
              <w:right w:val="single" w:sz="8" w:space="0" w:color="auto"/>
            </w:tcBorders>
            <w:shd w:val="clear" w:color="auto" w:fill="D9D9D9"/>
          </w:tcPr>
          <w:p w:rsidR="009F4672" w:rsidRPr="004C359F" w:rsidRDefault="009F4672" w:rsidP="006C2278">
            <w:pPr>
              <w:pStyle w:val="affff5"/>
            </w:pP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E42D0B" w:rsidRDefault="004E193F" w:rsidP="00E67948">
            <w:pPr>
              <w:pStyle w:val="affff5"/>
            </w:pPr>
            <w:r>
              <w:t>01</w:t>
            </w:r>
          </w:p>
        </w:tc>
        <w:tc>
          <w:tcPr>
            <w:tcW w:w="6368" w:type="dxa"/>
            <w:tcBorders>
              <w:top w:val="single" w:sz="6" w:space="0" w:color="auto"/>
              <w:left w:val="single" w:sz="6" w:space="0" w:color="auto"/>
              <w:bottom w:val="single" w:sz="6" w:space="0" w:color="auto"/>
              <w:right w:val="single" w:sz="6" w:space="0" w:color="auto"/>
            </w:tcBorders>
          </w:tcPr>
          <w:p w:rsidR="004E193F" w:rsidRPr="004C359F" w:rsidRDefault="004E193F" w:rsidP="000610B7">
            <w:pPr>
              <w:pStyle w:val="affff4"/>
            </w:pPr>
            <w:r>
              <w:t>Начальная версия</w:t>
            </w:r>
          </w:p>
        </w:tc>
        <w:tc>
          <w:tcPr>
            <w:tcW w:w="1134" w:type="dxa"/>
            <w:tcBorders>
              <w:top w:val="single" w:sz="6" w:space="0" w:color="auto"/>
              <w:left w:val="single" w:sz="6" w:space="0" w:color="auto"/>
              <w:bottom w:val="single" w:sz="6" w:space="0" w:color="auto"/>
              <w:right w:val="single" w:sz="6" w:space="0" w:color="auto"/>
            </w:tcBorders>
          </w:tcPr>
          <w:p w:rsidR="004E193F" w:rsidRPr="004C359F" w:rsidRDefault="004E193F" w:rsidP="000610B7">
            <w:pPr>
              <w:pStyle w:val="affff5"/>
            </w:pPr>
          </w:p>
        </w:tc>
        <w:tc>
          <w:tcPr>
            <w:tcW w:w="1955" w:type="dxa"/>
            <w:tcBorders>
              <w:top w:val="single" w:sz="6" w:space="0" w:color="auto"/>
              <w:left w:val="single" w:sz="6" w:space="0" w:color="auto"/>
              <w:bottom w:val="single" w:sz="6" w:space="0" w:color="auto"/>
              <w:right w:val="single" w:sz="8" w:space="0" w:color="auto"/>
            </w:tcBorders>
          </w:tcPr>
          <w:p w:rsidR="004E193F" w:rsidRPr="00F02B71" w:rsidRDefault="00A65CCC" w:rsidP="00A65CCC">
            <w:pPr>
              <w:pStyle w:val="affff4"/>
            </w:pPr>
            <w:r>
              <w:t>Бочкарева</w:t>
            </w:r>
            <w:r w:rsidR="004E193F">
              <w:t xml:space="preserve"> </w:t>
            </w:r>
            <w:r>
              <w:t>М.Ю</w:t>
            </w:r>
            <w:r w:rsidR="004E193F">
              <w:t>.</w:t>
            </w:r>
          </w:p>
        </w:tc>
      </w:tr>
      <w:tr w:rsidR="004E193F" w:rsidRPr="00634AD9" w:rsidTr="00A13E2A">
        <w:tc>
          <w:tcPr>
            <w:tcW w:w="790" w:type="dxa"/>
            <w:tcBorders>
              <w:top w:val="single" w:sz="6" w:space="0" w:color="auto"/>
              <w:left w:val="single" w:sz="8" w:space="0" w:color="auto"/>
              <w:bottom w:val="single" w:sz="6" w:space="0" w:color="auto"/>
              <w:right w:val="single" w:sz="6" w:space="0" w:color="auto"/>
            </w:tcBorders>
          </w:tcPr>
          <w:p w:rsidR="004E193F" w:rsidRPr="004E193F" w:rsidRDefault="004E193F" w:rsidP="00E67948">
            <w:pPr>
              <w:pStyle w:val="affff5"/>
            </w:pPr>
            <w:r>
              <w:t>02</w:t>
            </w:r>
          </w:p>
        </w:tc>
        <w:tc>
          <w:tcPr>
            <w:tcW w:w="6368" w:type="dxa"/>
            <w:tcBorders>
              <w:top w:val="single" w:sz="6" w:space="0" w:color="auto"/>
              <w:left w:val="single" w:sz="6" w:space="0" w:color="auto"/>
              <w:bottom w:val="single" w:sz="6" w:space="0" w:color="auto"/>
              <w:right w:val="single" w:sz="6" w:space="0" w:color="auto"/>
            </w:tcBorders>
          </w:tcPr>
          <w:p w:rsidR="004E193F" w:rsidRPr="00D863E4" w:rsidRDefault="004E193F" w:rsidP="00A65CCC">
            <w:pPr>
              <w:pStyle w:val="affff4"/>
            </w:pPr>
            <w:r>
              <w:t xml:space="preserve">Руководство обновлено до версии </w:t>
            </w:r>
            <w:r w:rsidR="00A65CCC">
              <w:t>17.2</w:t>
            </w:r>
            <w:r>
              <w:t xml:space="preserve"> программного комплекса.</w:t>
            </w:r>
          </w:p>
        </w:tc>
        <w:tc>
          <w:tcPr>
            <w:tcW w:w="1134" w:type="dxa"/>
            <w:tcBorders>
              <w:top w:val="single" w:sz="6" w:space="0" w:color="auto"/>
              <w:left w:val="single" w:sz="6" w:space="0" w:color="auto"/>
              <w:bottom w:val="single" w:sz="6" w:space="0" w:color="auto"/>
              <w:right w:val="single" w:sz="6" w:space="0" w:color="auto"/>
            </w:tcBorders>
          </w:tcPr>
          <w:p w:rsidR="004E193F" w:rsidRPr="004C359F" w:rsidRDefault="00A65CCC" w:rsidP="00A65CCC">
            <w:pPr>
              <w:pStyle w:val="affff5"/>
            </w:pPr>
            <w:r>
              <w:t>22</w:t>
            </w:r>
            <w:r w:rsidR="004E193F">
              <w:t>.0</w:t>
            </w:r>
            <w:r>
              <w:t>9</w:t>
            </w:r>
            <w:r w:rsidR="004E193F">
              <w:t>.201</w:t>
            </w:r>
            <w:r>
              <w:t>7</w:t>
            </w:r>
          </w:p>
        </w:tc>
        <w:tc>
          <w:tcPr>
            <w:tcW w:w="1955" w:type="dxa"/>
            <w:tcBorders>
              <w:top w:val="single" w:sz="6" w:space="0" w:color="auto"/>
              <w:left w:val="single" w:sz="6" w:space="0" w:color="auto"/>
              <w:bottom w:val="single" w:sz="6" w:space="0" w:color="auto"/>
              <w:right w:val="single" w:sz="8" w:space="0" w:color="auto"/>
            </w:tcBorders>
          </w:tcPr>
          <w:p w:rsidR="004E193F" w:rsidRPr="004E193F" w:rsidRDefault="00A65CCC" w:rsidP="000610B7">
            <w:pPr>
              <w:pStyle w:val="affff4"/>
            </w:pPr>
            <w:r>
              <w:t>Яковлева М.Ю.</w:t>
            </w:r>
          </w:p>
        </w:tc>
      </w:tr>
      <w:tr w:rsidR="0088318A" w:rsidRPr="00634AD9" w:rsidTr="00A13E2A">
        <w:tc>
          <w:tcPr>
            <w:tcW w:w="790" w:type="dxa"/>
            <w:tcBorders>
              <w:top w:val="single" w:sz="6" w:space="0" w:color="auto"/>
              <w:left w:val="single" w:sz="8" w:space="0" w:color="auto"/>
              <w:bottom w:val="single" w:sz="6" w:space="0" w:color="auto"/>
              <w:right w:val="single" w:sz="6" w:space="0" w:color="auto"/>
            </w:tcBorders>
          </w:tcPr>
          <w:p w:rsidR="0088318A" w:rsidRPr="004E193F" w:rsidRDefault="0088318A" w:rsidP="00E67948">
            <w:pPr>
              <w:pStyle w:val="affff5"/>
            </w:pPr>
            <w:r>
              <w:t>03</w:t>
            </w:r>
          </w:p>
        </w:tc>
        <w:tc>
          <w:tcPr>
            <w:tcW w:w="6368" w:type="dxa"/>
            <w:tcBorders>
              <w:top w:val="single" w:sz="6" w:space="0" w:color="auto"/>
              <w:left w:val="single" w:sz="6" w:space="0" w:color="auto"/>
              <w:bottom w:val="single" w:sz="6" w:space="0" w:color="auto"/>
              <w:right w:val="single" w:sz="6" w:space="0" w:color="auto"/>
            </w:tcBorders>
          </w:tcPr>
          <w:p w:rsidR="0088318A" w:rsidRPr="00D863E4" w:rsidRDefault="0088318A" w:rsidP="0088318A">
            <w:pPr>
              <w:pStyle w:val="affff4"/>
            </w:pPr>
            <w:r>
              <w:t>Руководство обновлено до версии 19.2 программного комплекса.</w:t>
            </w:r>
          </w:p>
        </w:tc>
        <w:tc>
          <w:tcPr>
            <w:tcW w:w="1134" w:type="dxa"/>
            <w:tcBorders>
              <w:top w:val="single" w:sz="6" w:space="0" w:color="auto"/>
              <w:left w:val="single" w:sz="6" w:space="0" w:color="auto"/>
              <w:bottom w:val="single" w:sz="6" w:space="0" w:color="auto"/>
              <w:right w:val="single" w:sz="6" w:space="0" w:color="auto"/>
            </w:tcBorders>
          </w:tcPr>
          <w:p w:rsidR="0088318A" w:rsidRDefault="0088318A" w:rsidP="00A65CCC">
            <w:pPr>
              <w:pStyle w:val="affff5"/>
            </w:pPr>
            <w:r>
              <w:t>12.09.2019</w:t>
            </w:r>
          </w:p>
        </w:tc>
        <w:tc>
          <w:tcPr>
            <w:tcW w:w="1955" w:type="dxa"/>
            <w:tcBorders>
              <w:top w:val="single" w:sz="6" w:space="0" w:color="auto"/>
              <w:left w:val="single" w:sz="6" w:space="0" w:color="auto"/>
              <w:bottom w:val="single" w:sz="6" w:space="0" w:color="auto"/>
              <w:right w:val="single" w:sz="8" w:space="0" w:color="auto"/>
            </w:tcBorders>
          </w:tcPr>
          <w:p w:rsidR="0088318A" w:rsidRPr="004E193F" w:rsidRDefault="0088318A" w:rsidP="000610B7">
            <w:pPr>
              <w:pStyle w:val="affff4"/>
            </w:pPr>
            <w:r>
              <w:t>Дмитриева К.Д.</w:t>
            </w:r>
          </w:p>
        </w:tc>
      </w:tr>
      <w:tr w:rsidR="0038476F" w:rsidRPr="00634AD9" w:rsidTr="00A13E2A">
        <w:tc>
          <w:tcPr>
            <w:tcW w:w="790" w:type="dxa"/>
            <w:tcBorders>
              <w:top w:val="single" w:sz="6" w:space="0" w:color="auto"/>
              <w:left w:val="single" w:sz="8" w:space="0" w:color="auto"/>
              <w:bottom w:val="single" w:sz="6" w:space="0" w:color="auto"/>
              <w:right w:val="single" w:sz="6" w:space="0" w:color="auto"/>
            </w:tcBorders>
          </w:tcPr>
          <w:p w:rsidR="0038476F" w:rsidRPr="004E193F" w:rsidRDefault="0038476F" w:rsidP="00D93627">
            <w:pPr>
              <w:pStyle w:val="affff5"/>
            </w:pPr>
            <w:r>
              <w:t>04</w:t>
            </w:r>
          </w:p>
        </w:tc>
        <w:tc>
          <w:tcPr>
            <w:tcW w:w="6368" w:type="dxa"/>
            <w:tcBorders>
              <w:top w:val="single" w:sz="6" w:space="0" w:color="auto"/>
              <w:left w:val="single" w:sz="6" w:space="0" w:color="auto"/>
              <w:bottom w:val="single" w:sz="6" w:space="0" w:color="auto"/>
              <w:right w:val="single" w:sz="6" w:space="0" w:color="auto"/>
            </w:tcBorders>
          </w:tcPr>
          <w:p w:rsidR="0038476F" w:rsidRPr="00D863E4" w:rsidRDefault="0038476F" w:rsidP="0038476F">
            <w:pPr>
              <w:pStyle w:val="affff4"/>
            </w:pPr>
            <w:r>
              <w:t>Руководство обновлено до версии 20.1 программного комплекса.</w:t>
            </w:r>
          </w:p>
        </w:tc>
        <w:tc>
          <w:tcPr>
            <w:tcW w:w="1134" w:type="dxa"/>
            <w:tcBorders>
              <w:top w:val="single" w:sz="6" w:space="0" w:color="auto"/>
              <w:left w:val="single" w:sz="6" w:space="0" w:color="auto"/>
              <w:bottom w:val="single" w:sz="6" w:space="0" w:color="auto"/>
              <w:right w:val="single" w:sz="6" w:space="0" w:color="auto"/>
            </w:tcBorders>
          </w:tcPr>
          <w:p w:rsidR="0038476F" w:rsidRPr="004C359F" w:rsidRDefault="0038476F" w:rsidP="0038476F">
            <w:pPr>
              <w:pStyle w:val="affff5"/>
            </w:pPr>
            <w:r>
              <w:t>27.11.2020</w:t>
            </w:r>
          </w:p>
        </w:tc>
        <w:tc>
          <w:tcPr>
            <w:tcW w:w="1955" w:type="dxa"/>
            <w:tcBorders>
              <w:top w:val="single" w:sz="6" w:space="0" w:color="auto"/>
              <w:left w:val="single" w:sz="6" w:space="0" w:color="auto"/>
              <w:bottom w:val="single" w:sz="6" w:space="0" w:color="auto"/>
              <w:right w:val="single" w:sz="8" w:space="0" w:color="auto"/>
            </w:tcBorders>
          </w:tcPr>
          <w:p w:rsidR="0038476F" w:rsidRPr="004E193F" w:rsidRDefault="0038476F" w:rsidP="00D93627">
            <w:pPr>
              <w:pStyle w:val="affff4"/>
            </w:pPr>
            <w:r>
              <w:t>Яковлева М.Ю.</w:t>
            </w:r>
          </w:p>
        </w:tc>
      </w:tr>
      <w:tr w:rsidR="0038476F" w:rsidRPr="00634AD9" w:rsidTr="00A13E2A">
        <w:tc>
          <w:tcPr>
            <w:tcW w:w="790" w:type="dxa"/>
            <w:tcBorders>
              <w:top w:val="single" w:sz="6" w:space="0" w:color="auto"/>
              <w:left w:val="single" w:sz="8" w:space="0" w:color="auto"/>
              <w:bottom w:val="single" w:sz="6" w:space="0" w:color="auto"/>
              <w:right w:val="single" w:sz="6" w:space="0" w:color="auto"/>
            </w:tcBorders>
          </w:tcPr>
          <w:p w:rsidR="0038476F" w:rsidRPr="004E193F" w:rsidRDefault="0038476F" w:rsidP="00E67948">
            <w:pPr>
              <w:pStyle w:val="affff5"/>
            </w:pPr>
          </w:p>
        </w:tc>
        <w:tc>
          <w:tcPr>
            <w:tcW w:w="6368" w:type="dxa"/>
            <w:tcBorders>
              <w:top w:val="single" w:sz="6" w:space="0" w:color="auto"/>
              <w:left w:val="single" w:sz="6" w:space="0" w:color="auto"/>
              <w:bottom w:val="single" w:sz="6" w:space="0" w:color="auto"/>
              <w:right w:val="single" w:sz="6" w:space="0" w:color="auto"/>
            </w:tcBorders>
          </w:tcPr>
          <w:p w:rsidR="0038476F" w:rsidRDefault="0038476F" w:rsidP="002D0B3A">
            <w:pPr>
              <w:pStyle w:val="affff4"/>
            </w:pPr>
          </w:p>
        </w:tc>
        <w:tc>
          <w:tcPr>
            <w:tcW w:w="1134" w:type="dxa"/>
            <w:tcBorders>
              <w:top w:val="single" w:sz="6" w:space="0" w:color="auto"/>
              <w:left w:val="single" w:sz="6" w:space="0" w:color="auto"/>
              <w:bottom w:val="single" w:sz="6" w:space="0" w:color="auto"/>
              <w:right w:val="single" w:sz="6" w:space="0" w:color="auto"/>
            </w:tcBorders>
          </w:tcPr>
          <w:p w:rsidR="0038476F" w:rsidRDefault="0038476F" w:rsidP="00A13E2A">
            <w:pPr>
              <w:pStyle w:val="affff5"/>
            </w:pPr>
          </w:p>
        </w:tc>
        <w:tc>
          <w:tcPr>
            <w:tcW w:w="1955" w:type="dxa"/>
            <w:tcBorders>
              <w:top w:val="single" w:sz="6" w:space="0" w:color="auto"/>
              <w:left w:val="single" w:sz="6" w:space="0" w:color="auto"/>
              <w:bottom w:val="single" w:sz="6" w:space="0" w:color="auto"/>
              <w:right w:val="single" w:sz="8" w:space="0" w:color="auto"/>
            </w:tcBorders>
          </w:tcPr>
          <w:p w:rsidR="0038476F" w:rsidRDefault="0038476F" w:rsidP="00785411">
            <w:pPr>
              <w:pStyle w:val="affff4"/>
            </w:pPr>
          </w:p>
        </w:tc>
      </w:tr>
    </w:tbl>
    <w:p w:rsidR="00A13E2A" w:rsidRDefault="00A13E2A" w:rsidP="00142B33">
      <w:pPr>
        <w:pStyle w:val="aff6"/>
      </w:pPr>
      <w:bookmarkStart w:id="170" w:name="_GoBack"/>
      <w:bookmarkEnd w:id="170"/>
    </w:p>
    <w:sectPr w:rsidR="00A13E2A" w:rsidSect="00C31EEB">
      <w:headerReference w:type="default" r:id="rId236"/>
      <w:footerReference w:type="default" r:id="rId237"/>
      <w:headerReference w:type="first" r:id="rId238"/>
      <w:footerReference w:type="first" r:id="rId239"/>
      <w:pgSz w:w="11906" w:h="16838" w:code="9"/>
      <w:pgMar w:top="567" w:right="567"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627" w:rsidRDefault="00D93627">
      <w:r>
        <w:separator/>
      </w:r>
    </w:p>
    <w:p w:rsidR="00D93627" w:rsidRDefault="00D93627"/>
    <w:p w:rsidR="00D93627" w:rsidRDefault="00D93627"/>
    <w:p w:rsidR="00D93627" w:rsidRDefault="00D93627"/>
    <w:p w:rsidR="00D93627" w:rsidRDefault="00D93627"/>
    <w:p w:rsidR="00D93627" w:rsidRDefault="00D93627"/>
    <w:p w:rsidR="00D93627" w:rsidRDefault="00D93627"/>
    <w:p w:rsidR="00D93627" w:rsidRDefault="00D93627"/>
  </w:endnote>
  <w:endnote w:type="continuationSeparator" w:id="0">
    <w:p w:rsidR="00D93627" w:rsidRDefault="00D93627">
      <w:r>
        <w:continuationSeparator/>
      </w:r>
    </w:p>
    <w:p w:rsidR="00D93627" w:rsidRDefault="00D93627"/>
    <w:p w:rsidR="00D93627" w:rsidRDefault="00D93627"/>
    <w:p w:rsidR="00D93627" w:rsidRDefault="00D93627"/>
    <w:p w:rsidR="00D93627" w:rsidRDefault="00D93627"/>
    <w:p w:rsidR="00D93627" w:rsidRDefault="00D93627"/>
    <w:p w:rsidR="00D93627" w:rsidRDefault="00D93627"/>
    <w:p w:rsidR="00D93627" w:rsidRDefault="00D936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Borders>
        <w:top w:val="single" w:sz="4" w:space="0" w:color="808080"/>
      </w:tblBorders>
      <w:tblLook w:val="01E0" w:firstRow="1" w:lastRow="1" w:firstColumn="1" w:lastColumn="1" w:noHBand="0" w:noVBand="0"/>
    </w:tblPr>
    <w:tblGrid>
      <w:gridCol w:w="5403"/>
      <w:gridCol w:w="5090"/>
    </w:tblGrid>
    <w:tr w:rsidR="00D93627" w:rsidRPr="00B94E3B">
      <w:tc>
        <w:tcPr>
          <w:tcW w:w="5403" w:type="dxa"/>
          <w:tcBorders>
            <w:top w:val="single" w:sz="4" w:space="0" w:color="808080"/>
          </w:tcBorders>
        </w:tcPr>
        <w:p w:rsidR="00D93627" w:rsidRPr="007B138F" w:rsidRDefault="00D93627" w:rsidP="006D7A8B">
          <w:pPr>
            <w:pStyle w:val="1f"/>
            <w:ind w:right="360"/>
          </w:pPr>
        </w:p>
      </w:tc>
      <w:tc>
        <w:tcPr>
          <w:tcW w:w="5090" w:type="dxa"/>
          <w:tcBorders>
            <w:top w:val="single" w:sz="4" w:space="0" w:color="808080"/>
          </w:tcBorders>
        </w:tcPr>
        <w:p w:rsidR="00D93627" w:rsidRPr="00F9302D" w:rsidRDefault="00D93627" w:rsidP="00F9302D">
          <w:pPr>
            <w:pStyle w:val="2f7"/>
            <w:rPr>
              <w:lang w:val="en-US"/>
            </w:rPr>
          </w:pPr>
          <w:r>
            <w:t>Редакция</w:t>
          </w:r>
          <w:r>
            <w:rPr>
              <w:lang w:val="en-US"/>
            </w:rPr>
            <w:t xml:space="preserve"> </w:t>
          </w:r>
          <w:sdt>
            <w:sdtPr>
              <w:rPr>
                <w:lang w:val="en-US"/>
              </w:rPr>
              <w:alias w:val="Состояние"/>
              <w:tag w:val=""/>
              <w:id w:val="-595250626"/>
              <w:placeholder>
                <w:docPart w:val="E6ED53D09B3545809760FC21F46FEA64"/>
              </w:placeholder>
              <w:dataBinding w:prefixMappings="xmlns:ns0='http://purl.org/dc/elements/1.1/' xmlns:ns1='http://schemas.openxmlformats.org/package/2006/metadata/core-properties' " w:xpath="/ns1:coreProperties[1]/ns1:contentStatus[1]" w:storeItemID="{6C3C8BC8-F283-45AE-878A-BAB7291924A1}"/>
              <w:text/>
            </w:sdtPr>
            <w:sdtEndPr/>
            <w:sdtContent>
              <w:r>
                <w:t>02</w:t>
              </w:r>
            </w:sdtContent>
          </w:sdt>
        </w:p>
      </w:tc>
    </w:tr>
  </w:tbl>
  <w:p w:rsidR="00D93627" w:rsidRDefault="00D93627" w:rsidP="00CD46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627" w:rsidRPr="006D7A8B" w:rsidRDefault="00D93627" w:rsidP="006D7A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627" w:rsidRDefault="00D93627">
      <w:r>
        <w:separator/>
      </w:r>
    </w:p>
  </w:footnote>
  <w:footnote w:type="continuationSeparator" w:id="0">
    <w:p w:rsidR="00D93627" w:rsidRDefault="00D93627">
      <w:r>
        <w:continuationSeparator/>
      </w:r>
    </w:p>
    <w:p w:rsidR="00D93627" w:rsidRDefault="00D93627"/>
    <w:p w:rsidR="00D93627" w:rsidRDefault="00D93627"/>
    <w:p w:rsidR="00D93627" w:rsidRDefault="00D93627"/>
    <w:p w:rsidR="00D93627" w:rsidRDefault="00D93627"/>
    <w:p w:rsidR="00D93627" w:rsidRDefault="00D93627"/>
    <w:p w:rsidR="00D93627" w:rsidRDefault="00D93627"/>
    <w:p w:rsidR="00D93627" w:rsidRDefault="00D936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Borders>
        <w:insideH w:val="single" w:sz="4" w:space="0" w:color="808080"/>
      </w:tblBorders>
      <w:tblLook w:val="01E0" w:firstRow="1" w:lastRow="1" w:firstColumn="1" w:lastColumn="1" w:noHBand="0" w:noVBand="0"/>
    </w:tblPr>
    <w:tblGrid>
      <w:gridCol w:w="2880"/>
      <w:gridCol w:w="7613"/>
    </w:tblGrid>
    <w:tr w:rsidR="00D93627" w:rsidRPr="00B94E3B">
      <w:tc>
        <w:tcPr>
          <w:tcW w:w="2880" w:type="dxa"/>
          <w:tcBorders>
            <w:bottom w:val="single" w:sz="4" w:space="0" w:color="808080"/>
          </w:tcBorders>
        </w:tcPr>
        <w:p w:rsidR="00D93627" w:rsidRPr="007B138F" w:rsidRDefault="00D93627" w:rsidP="006D7A8B">
          <w:pPr>
            <w:pStyle w:val="1f"/>
          </w:pPr>
        </w:p>
      </w:tc>
      <w:tc>
        <w:tcPr>
          <w:tcW w:w="7613" w:type="dxa"/>
          <w:tcBorders>
            <w:bottom w:val="single" w:sz="4" w:space="0" w:color="808080"/>
          </w:tcBorders>
        </w:tcPr>
        <w:p w:rsidR="00D93627" w:rsidRPr="00B94E3B" w:rsidRDefault="00D93627" w:rsidP="006D7A8B">
          <w:pPr>
            <w:pStyle w:val="2f7"/>
          </w:pPr>
          <w:r>
            <w:t xml:space="preserve">СТРАНИЦА </w:t>
          </w:r>
          <w:r w:rsidRPr="003C25FE">
            <w:fldChar w:fldCharType="begin"/>
          </w:r>
          <w:r w:rsidRPr="003C25FE">
            <w:instrText xml:space="preserve"> PAGE </w:instrText>
          </w:r>
          <w:r w:rsidRPr="003C25FE">
            <w:fldChar w:fldCharType="separate"/>
          </w:r>
          <w:r w:rsidR="00762BF0">
            <w:rPr>
              <w:noProof/>
            </w:rPr>
            <w:t>64</w:t>
          </w:r>
          <w:r w:rsidRPr="003C25FE">
            <w:fldChar w:fldCharType="end"/>
          </w:r>
        </w:p>
      </w:tc>
    </w:tr>
    <w:tr w:rsidR="00D93627" w:rsidRPr="00B94E3B">
      <w:tc>
        <w:tcPr>
          <w:tcW w:w="2880" w:type="dxa"/>
          <w:tcBorders>
            <w:top w:val="single" w:sz="4" w:space="0" w:color="808080"/>
          </w:tcBorders>
        </w:tcPr>
        <w:p w:rsidR="00D93627" w:rsidRPr="004554CA" w:rsidRDefault="00D93627" w:rsidP="00F9302D">
          <w:pPr>
            <w:pStyle w:val="1f"/>
            <w:rPr>
              <w:spacing w:val="0"/>
            </w:rPr>
          </w:pPr>
          <w:r>
            <w:rPr>
              <w:spacing w:val="0"/>
            </w:rPr>
            <w:t>ПК «</w:t>
          </w:r>
          <w:sdt>
            <w:sdtPr>
              <w:rPr>
                <w:spacing w:val="0"/>
              </w:rPr>
              <w:alias w:val="Тема"/>
              <w:tag w:val=""/>
              <w:id w:val="-544294424"/>
              <w:placeholder>
                <w:docPart w:val="D85DB7EEC4DC4482B319201331C3D89F"/>
              </w:placeholder>
              <w:dataBinding w:prefixMappings="xmlns:ns0='http://purl.org/dc/elements/1.1/' xmlns:ns1='http://schemas.openxmlformats.org/package/2006/metadata/core-properties' " w:xpath="/ns1:coreProperties[1]/ns0:subject[1]" w:storeItemID="{6C3C8BC8-F283-45AE-878A-BAB7291924A1}"/>
              <w:text/>
            </w:sdtPr>
            <w:sdtEndPr/>
            <w:sdtContent>
              <w:r>
                <w:rPr>
                  <w:spacing w:val="0"/>
                </w:rPr>
                <w:t>Свод-СМАРТ (web- клиент)</w:t>
              </w:r>
            </w:sdtContent>
          </w:sdt>
          <w:r>
            <w:rPr>
              <w:spacing w:val="0"/>
            </w:rPr>
            <w:t>»</w:t>
          </w:r>
        </w:p>
      </w:tc>
      <w:tc>
        <w:tcPr>
          <w:tcW w:w="7613" w:type="dxa"/>
          <w:tcBorders>
            <w:top w:val="single" w:sz="4" w:space="0" w:color="808080"/>
          </w:tcBorders>
        </w:tcPr>
        <w:sdt>
          <w:sdtPr>
            <w:alias w:val="Название"/>
            <w:tag w:val=""/>
            <w:id w:val="1808125229"/>
            <w:placeholder>
              <w:docPart w:val="0819BF1800914F19BC699BC6374EA217"/>
            </w:placeholder>
            <w:dataBinding w:prefixMappings="xmlns:ns0='http://purl.org/dc/elements/1.1/' xmlns:ns1='http://schemas.openxmlformats.org/package/2006/metadata/core-properties' " w:xpath="/ns1:coreProperties[1]/ns0:title[1]" w:storeItemID="{6C3C8BC8-F283-45AE-878A-BAB7291924A1}"/>
            <w:text/>
          </w:sdtPr>
          <w:sdtEndPr/>
          <w:sdtContent>
            <w:p w:rsidR="00D93627" w:rsidRPr="001A0A36" w:rsidRDefault="00D93627" w:rsidP="006D7A8B">
              <w:pPr>
                <w:pStyle w:val="2f7"/>
              </w:pPr>
              <w:r>
                <w:t>Руководство пользователя. Работа с отчетными формами</w:t>
              </w:r>
            </w:p>
          </w:sdtContent>
        </w:sdt>
      </w:tc>
    </w:tr>
  </w:tbl>
  <w:p w:rsidR="00D93627" w:rsidRDefault="00D93627" w:rsidP="009735AE"/>
  <w:p w:rsidR="00D93627" w:rsidRDefault="00D9362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627" w:rsidRPr="0044178A" w:rsidRDefault="00D93627" w:rsidP="00F00CF2">
    <w:pPr>
      <w:pStyle w:val="affff2"/>
    </w:pPr>
    <w:r>
      <w:t>УТВЕРЖДЕНО</w:t>
    </w:r>
    <w:r>
      <w:br/>
    </w:r>
    <w:sdt>
      <w:sdtPr>
        <w:alias w:val="Ключевые слова"/>
        <w:tag w:val=""/>
        <w:id w:val="1941572552"/>
        <w:placeholder>
          <w:docPart w:val="67DE4B0D43C94DF499A2B02E214050B3"/>
        </w:placeholder>
        <w:dataBinding w:prefixMappings="xmlns:ns0='http://purl.org/dc/elements/1.1/' xmlns:ns1='http://schemas.openxmlformats.org/package/2006/metadata/core-properties' " w:xpath="/ns1:coreProperties[1]/ns1:keywords[1]" w:storeItemID="{6C3C8BC8-F283-45AE-878A-BAB7291924A1}"/>
        <w:text/>
      </w:sdtPr>
      <w:sdtEndPr/>
      <w:sdtContent>
        <w:r>
          <w:t>Р.КС.01100</w:t>
        </w:r>
      </w:sdtContent>
    </w:sdt>
    <w:r>
      <w:noBreakHyphen/>
    </w:r>
    <w:sdt>
      <w:sdtPr>
        <w:alias w:val="Состояние"/>
        <w:tag w:val=""/>
        <w:id w:val="1040702322"/>
        <w:placeholder>
          <w:docPart w:val="A058EA1D43734227A845989008937E2F"/>
        </w:placeholder>
        <w:dataBinding w:prefixMappings="xmlns:ns0='http://purl.org/dc/elements/1.1/' xmlns:ns1='http://schemas.openxmlformats.org/package/2006/metadata/core-properties' " w:xpath="/ns1:coreProperties[1]/ns1:contentStatus[1]" w:storeItemID="{6C3C8BC8-F283-45AE-878A-BAB7291924A1}"/>
        <w:text/>
      </w:sdtPr>
      <w:sdtEndPr/>
      <w:sdtContent>
        <w:r>
          <w:t>02</w:t>
        </w:r>
      </w:sdtContent>
    </w:sdt>
    <w:r>
      <w:rPr>
        <w:lang w:val="en-US"/>
      </w:rPr>
      <w:t> </w:t>
    </w:r>
    <w:sdt>
      <w:sdtPr>
        <w:alias w:val="Категория"/>
        <w:tag w:val=""/>
        <w:id w:val="245928606"/>
        <w:placeholder>
          <w:docPart w:val="D551FA5C9DDB4C85B7F93C48EDF5755E"/>
        </w:placeholder>
        <w:dataBinding w:prefixMappings="xmlns:ns0='http://purl.org/dc/elements/1.1/' xmlns:ns1='http://schemas.openxmlformats.org/package/2006/metadata/core-properties' " w:xpath="/ns1:coreProperties[1]/ns1:category[1]" w:storeItemID="{6C3C8BC8-F283-45AE-878A-BAB7291924A1}"/>
        <w:text/>
      </w:sdtPr>
      <w:sdtEndPr/>
      <w:sdtContent>
        <w:r w:rsidRPr="004554CA">
          <w:t>34</w:t>
        </w:r>
      </w:sdtContent>
    </w:sdt>
    <w:r>
      <w:rPr>
        <w:lang w:val="en-US"/>
      </w:rPr>
      <w:t> </w:t>
    </w:r>
    <w:sdt>
      <w:sdtPr>
        <w:alias w:val="Примечания"/>
        <w:tag w:val=""/>
        <w:id w:val="168289924"/>
        <w:placeholder>
          <w:docPart w:val="5431B052635E4AF1AF1F40B0959B3DAF"/>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t>01</w:t>
        </w:r>
      </w:sdtContent>
    </w:sdt>
    <w:r>
      <w:noBreakHyphen/>
      <w:t>ЛУ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11.25pt" o:bullet="t">
        <v:imagedata r:id="rId1" o:title=""/>
      </v:shape>
    </w:pict>
  </w:numPicBullet>
  <w:abstractNum w:abstractNumId="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nsid w:val="FFFFFF7E"/>
    <w:multiLevelType w:val="singleLevel"/>
    <w:tmpl w:val="96DC0240"/>
    <w:lvl w:ilvl="0">
      <w:start w:val="1"/>
      <w:numFmt w:val="decimal"/>
      <w:pStyle w:val="40"/>
      <w:lvlText w:val="%1."/>
      <w:lvlJc w:val="left"/>
      <w:pPr>
        <w:tabs>
          <w:tab w:val="num" w:pos="926"/>
        </w:tabs>
        <w:ind w:left="926" w:hanging="360"/>
      </w:pPr>
    </w:lvl>
  </w:abstractNum>
  <w:abstractNum w:abstractNumId="3">
    <w:nsid w:val="FFFFFF7F"/>
    <w:multiLevelType w:val="singleLevel"/>
    <w:tmpl w:val="B7B64356"/>
    <w:lvl w:ilvl="0">
      <w:start w:val="1"/>
      <w:numFmt w:val="decimal"/>
      <w:pStyle w:val="3"/>
      <w:lvlText w:val="%1."/>
      <w:lvlJc w:val="left"/>
      <w:pPr>
        <w:tabs>
          <w:tab w:val="num" w:pos="643"/>
        </w:tabs>
        <w:ind w:left="643" w:hanging="360"/>
      </w:pPr>
    </w:lvl>
  </w:abstractNum>
  <w:abstractNum w:abstractNumId="4">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nsid w:val="02F945EB"/>
    <w:multiLevelType w:val="hybridMultilevel"/>
    <w:tmpl w:val="18B642A6"/>
    <w:lvl w:ilvl="0" w:tplc="FFFFFFFF">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087103BC"/>
    <w:multiLevelType w:val="multilevel"/>
    <w:tmpl w:val="2B64FA32"/>
    <w:numStyleLink w:val="30"/>
  </w:abstractNum>
  <w:abstractNum w:abstractNumId="11">
    <w:nsid w:val="0BD76A04"/>
    <w:multiLevelType w:val="multilevel"/>
    <w:tmpl w:val="7E5CF2CC"/>
    <w:lvl w:ilvl="0">
      <w:start w:val="1"/>
      <w:numFmt w:val="decimal"/>
      <w:lvlText w:val="%1."/>
      <w:lvlJc w:val="left"/>
      <w:pPr>
        <w:ind w:left="1069" w:hanging="360"/>
      </w:pPr>
      <w:rPr>
        <w:rFonts w:hint="default"/>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D3309C0"/>
    <w:multiLevelType w:val="multilevel"/>
    <w:tmpl w:val="CCCE8AB8"/>
    <w:styleLink w:val="21"/>
    <w:lvl w:ilvl="0">
      <w:start w:val="1"/>
      <w:numFmt w:val="none"/>
      <w:pStyle w:val="a1"/>
      <w:suff w:val="space"/>
      <w:lvlText w:val="Таблица"/>
      <w:lvlJc w:val="left"/>
      <w:pPr>
        <w:ind w:left="454" w:firstLine="0"/>
      </w:pPr>
      <w:rPr>
        <w:rFonts w:hint="default"/>
      </w:rPr>
    </w:lvl>
    <w:lvl w:ilvl="1">
      <w:start w:val="1"/>
      <w:numFmt w:val="lowerLetter"/>
      <w:lvlText w:val="%2."/>
      <w:lvlJc w:val="left"/>
      <w:pPr>
        <w:tabs>
          <w:tab w:val="num" w:pos="1894"/>
        </w:tabs>
        <w:ind w:left="1894" w:hanging="360"/>
      </w:pPr>
      <w:rPr>
        <w:rFonts w:hint="default"/>
      </w:rPr>
    </w:lvl>
    <w:lvl w:ilvl="2">
      <w:start w:val="1"/>
      <w:numFmt w:val="lowerRoman"/>
      <w:lvlText w:val="%3."/>
      <w:lvlJc w:val="right"/>
      <w:pPr>
        <w:tabs>
          <w:tab w:val="num" w:pos="2614"/>
        </w:tabs>
        <w:ind w:left="2614" w:hanging="180"/>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13">
    <w:nsid w:val="0D483394"/>
    <w:multiLevelType w:val="hybridMultilevel"/>
    <w:tmpl w:val="E6CEEC6A"/>
    <w:lvl w:ilvl="0" w:tplc="419C4B22">
      <w:start w:val="1"/>
      <w:numFmt w:val="bullet"/>
      <w:pStyle w:val="22"/>
      <w:lvlText w:val=""/>
      <w:lvlJc w:val="left"/>
      <w:pPr>
        <w:tabs>
          <w:tab w:val="num" w:pos="1077"/>
        </w:tabs>
        <w:ind w:left="1077" w:firstLine="0"/>
      </w:pPr>
      <w:rPr>
        <w:rFonts w:ascii="Symbol" w:hAnsi="Symbol" w:cs="Symbol" w:hint="default"/>
      </w:rPr>
    </w:lvl>
    <w:lvl w:ilvl="1" w:tplc="68AC0818">
      <w:start w:val="1"/>
      <w:numFmt w:val="bullet"/>
      <w:pStyle w:val="31"/>
      <w:lvlText w:val=""/>
      <w:lvlJc w:val="left"/>
      <w:pPr>
        <w:tabs>
          <w:tab w:val="num" w:pos="1435"/>
        </w:tabs>
        <w:ind w:left="1435" w:firstLine="0"/>
      </w:pPr>
      <w:rPr>
        <w:rFonts w:ascii="Symbol" w:hAnsi="Symbol"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4">
    <w:nsid w:val="0E3E20A1"/>
    <w:multiLevelType w:val="multilevel"/>
    <w:tmpl w:val="F5DED6FC"/>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
    <w:nsid w:val="1392093C"/>
    <w:multiLevelType w:val="hybridMultilevel"/>
    <w:tmpl w:val="1DEE92E0"/>
    <w:lvl w:ilvl="0" w:tplc="FFFFFFFF">
      <w:start w:val="1"/>
      <w:numFmt w:val="bullet"/>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14D44CF0"/>
    <w:multiLevelType w:val="hybridMultilevel"/>
    <w:tmpl w:val="D36E9A1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172C306D"/>
    <w:multiLevelType w:val="multilevel"/>
    <w:tmpl w:val="FEB29F50"/>
    <w:lvl w:ilvl="0">
      <w:start w:val="1"/>
      <w:numFmt w:val="decimal"/>
      <w:lvlText w:val="%1"/>
      <w:lvlJc w:val="left"/>
      <w:pPr>
        <w:tabs>
          <w:tab w:val="num" w:pos="432"/>
        </w:tabs>
        <w:ind w:left="432" w:hanging="432"/>
      </w:pPr>
      <w:rPr>
        <w:rFonts w:hint="default"/>
      </w:rPr>
    </w:lvl>
    <w:lvl w:ilvl="1">
      <w:start w:val="1"/>
      <w:numFmt w:val="decimal"/>
      <w:pStyle w:val="7"/>
      <w:lvlText w:val="3.%2"/>
      <w:lvlJc w:val="center"/>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D8115B"/>
    <w:multiLevelType w:val="hybridMultilevel"/>
    <w:tmpl w:val="28E651DC"/>
    <w:lvl w:ilvl="0" w:tplc="59940B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F3C6820"/>
    <w:multiLevelType w:val="hybridMultilevel"/>
    <w:tmpl w:val="AC665556"/>
    <w:lvl w:ilvl="0" w:tplc="04190001">
      <w:start w:val="1"/>
      <w:numFmt w:val="bullet"/>
      <w:lvlText w:val=""/>
      <w:lvlJc w:val="left"/>
      <w:pPr>
        <w:ind w:left="1429" w:hanging="360"/>
      </w:pPr>
      <w:rPr>
        <w:rFonts w:ascii="Symbol" w:hAnsi="Symbol"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F775328"/>
    <w:multiLevelType w:val="multilevel"/>
    <w:tmpl w:val="F5DED6FC"/>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nsid w:val="205C2362"/>
    <w:multiLevelType w:val="multilevel"/>
    <w:tmpl w:val="8D42BFC0"/>
    <w:lvl w:ilvl="0">
      <w:start w:val="1"/>
      <w:numFmt w:val="decimal"/>
      <w:pStyle w:val="a2"/>
      <w:lvlText w:val="%1."/>
      <w:lvlJc w:val="left"/>
      <w:pPr>
        <w:tabs>
          <w:tab w:val="num" w:pos="1145"/>
        </w:tabs>
        <w:ind w:left="1145" w:hanging="425"/>
      </w:pPr>
      <w:rPr>
        <w:rFonts w:hint="default"/>
      </w:rPr>
    </w:lvl>
    <w:lvl w:ilvl="1">
      <w:start w:val="1"/>
      <w:numFmt w:val="decimal"/>
      <w:pStyle w:val="23"/>
      <w:lvlText w:val="%1.%2."/>
      <w:lvlJc w:val="left"/>
      <w:pPr>
        <w:tabs>
          <w:tab w:val="num" w:pos="1145"/>
        </w:tabs>
        <w:ind w:left="1712" w:hanging="567"/>
      </w:pPr>
      <w:rPr>
        <w:rFonts w:hint="default"/>
      </w:rPr>
    </w:lvl>
    <w:lvl w:ilvl="2">
      <w:start w:val="1"/>
      <w:numFmt w:val="decimal"/>
      <w:pStyle w:val="32"/>
      <w:lvlText w:val="%1.%2.%3."/>
      <w:lvlJc w:val="left"/>
      <w:pPr>
        <w:tabs>
          <w:tab w:val="num" w:pos="1712"/>
        </w:tabs>
        <w:ind w:left="2449" w:hanging="737"/>
      </w:pPr>
      <w:rPr>
        <w:rFonts w:hint="default"/>
      </w:rPr>
    </w:lvl>
    <w:lvl w:ilvl="3">
      <w:start w:val="1"/>
      <w:numFmt w:val="decimal"/>
      <w:lvlText w:val="%1.%2.%3.%4."/>
      <w:lvlJc w:val="left"/>
      <w:pPr>
        <w:tabs>
          <w:tab w:val="num" w:pos="720"/>
        </w:tabs>
        <w:ind w:left="0" w:firstLine="720"/>
      </w:pPr>
      <w:rPr>
        <w:rFonts w:hint="default"/>
      </w:rPr>
    </w:lvl>
    <w:lvl w:ilvl="4">
      <w:start w:val="1"/>
      <w:numFmt w:val="decimal"/>
      <w:lvlText w:val="%1.%2.%3.%4.%5."/>
      <w:lvlJc w:val="left"/>
      <w:pPr>
        <w:tabs>
          <w:tab w:val="num" w:pos="720"/>
        </w:tabs>
        <w:ind w:left="0" w:firstLine="720"/>
      </w:pPr>
      <w:rPr>
        <w:rFonts w:hint="default"/>
      </w:rPr>
    </w:lvl>
    <w:lvl w:ilvl="5">
      <w:start w:val="1"/>
      <w:numFmt w:val="decimal"/>
      <w:lvlText w:val="%1.%2.%3.%4.%5.%6."/>
      <w:lvlJc w:val="left"/>
      <w:pPr>
        <w:tabs>
          <w:tab w:val="num" w:pos="720"/>
        </w:tabs>
        <w:ind w:left="0" w:firstLine="720"/>
      </w:pPr>
      <w:rPr>
        <w:rFonts w:hint="default"/>
      </w:rPr>
    </w:lvl>
    <w:lvl w:ilvl="6">
      <w:start w:val="1"/>
      <w:numFmt w:val="decimal"/>
      <w:lvlText w:val="%1.%2.%3.%4.%5.%6.%7."/>
      <w:lvlJc w:val="left"/>
      <w:pPr>
        <w:tabs>
          <w:tab w:val="num" w:pos="720"/>
        </w:tabs>
        <w:ind w:left="0" w:firstLine="720"/>
      </w:pPr>
      <w:rPr>
        <w:rFonts w:hint="default"/>
      </w:rPr>
    </w:lvl>
    <w:lvl w:ilvl="7">
      <w:start w:val="1"/>
      <w:numFmt w:val="decimal"/>
      <w:lvlText w:val="%1.%2.%3.%4.%5.%6.%7.%8."/>
      <w:lvlJc w:val="left"/>
      <w:pPr>
        <w:tabs>
          <w:tab w:val="num" w:pos="720"/>
        </w:tabs>
        <w:ind w:left="0" w:firstLine="720"/>
      </w:pPr>
      <w:rPr>
        <w:rFonts w:hint="default"/>
      </w:rPr>
    </w:lvl>
    <w:lvl w:ilvl="8">
      <w:start w:val="1"/>
      <w:numFmt w:val="decimal"/>
      <w:lvlText w:val="%1.%2.%3.%4.%5.%6.%7.%8.%9."/>
      <w:lvlJc w:val="left"/>
      <w:pPr>
        <w:tabs>
          <w:tab w:val="num" w:pos="720"/>
        </w:tabs>
        <w:ind w:left="0" w:firstLine="720"/>
      </w:pPr>
      <w:rPr>
        <w:rFonts w:hint="default"/>
      </w:rPr>
    </w:lvl>
  </w:abstractNum>
  <w:abstractNum w:abstractNumId="23">
    <w:nsid w:val="29560D35"/>
    <w:multiLevelType w:val="hybridMultilevel"/>
    <w:tmpl w:val="6C465814"/>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A117AA9"/>
    <w:multiLevelType w:val="multilevel"/>
    <w:tmpl w:val="2B64FA32"/>
    <w:styleLink w:val="30"/>
    <w:lvl w:ilvl="0">
      <w:start w:val="1"/>
      <w:numFmt w:val="none"/>
      <w:pStyle w:val="a3"/>
      <w:suff w:val="space"/>
      <w:lvlText w:val="Схема"/>
      <w:lvlJc w:val="right"/>
      <w:pPr>
        <w:ind w:left="357"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207"/>
        </w:tabs>
        <w:ind w:left="1077" w:firstLine="0"/>
      </w:pPr>
      <w:rPr>
        <w:rFonts w:hint="default"/>
      </w:rPr>
    </w:lvl>
    <w:lvl w:ilvl="2">
      <w:start w:val="1"/>
      <w:numFmt w:val="lowerRoman"/>
      <w:lvlText w:val="%3."/>
      <w:lvlJc w:val="right"/>
      <w:pPr>
        <w:tabs>
          <w:tab w:val="num" w:pos="3927"/>
        </w:tabs>
        <w:ind w:left="1797" w:firstLine="0"/>
      </w:pPr>
      <w:rPr>
        <w:rFonts w:hint="default"/>
      </w:rPr>
    </w:lvl>
    <w:lvl w:ilvl="3">
      <w:start w:val="1"/>
      <w:numFmt w:val="decimal"/>
      <w:lvlText w:val="%4."/>
      <w:lvlJc w:val="left"/>
      <w:pPr>
        <w:tabs>
          <w:tab w:val="num" w:pos="4647"/>
        </w:tabs>
        <w:ind w:left="2517" w:firstLine="0"/>
      </w:pPr>
      <w:rPr>
        <w:rFonts w:hint="default"/>
      </w:rPr>
    </w:lvl>
    <w:lvl w:ilvl="4">
      <w:start w:val="1"/>
      <w:numFmt w:val="lowerLetter"/>
      <w:lvlText w:val="%5."/>
      <w:lvlJc w:val="left"/>
      <w:pPr>
        <w:tabs>
          <w:tab w:val="num" w:pos="5367"/>
        </w:tabs>
        <w:ind w:left="3237" w:firstLine="0"/>
      </w:pPr>
      <w:rPr>
        <w:rFonts w:hint="default"/>
      </w:rPr>
    </w:lvl>
    <w:lvl w:ilvl="5">
      <w:start w:val="1"/>
      <w:numFmt w:val="lowerRoman"/>
      <w:lvlText w:val="%6."/>
      <w:lvlJc w:val="right"/>
      <w:pPr>
        <w:tabs>
          <w:tab w:val="num" w:pos="6087"/>
        </w:tabs>
        <w:ind w:left="3957" w:firstLine="0"/>
      </w:pPr>
      <w:rPr>
        <w:rFonts w:hint="default"/>
      </w:rPr>
    </w:lvl>
    <w:lvl w:ilvl="6">
      <w:start w:val="1"/>
      <w:numFmt w:val="decimal"/>
      <w:lvlText w:val="%7."/>
      <w:lvlJc w:val="left"/>
      <w:pPr>
        <w:tabs>
          <w:tab w:val="num" w:pos="6807"/>
        </w:tabs>
        <w:ind w:left="4677" w:firstLine="0"/>
      </w:pPr>
      <w:rPr>
        <w:rFonts w:hint="default"/>
      </w:rPr>
    </w:lvl>
    <w:lvl w:ilvl="7">
      <w:start w:val="1"/>
      <w:numFmt w:val="lowerLetter"/>
      <w:lvlText w:val="%8."/>
      <w:lvlJc w:val="left"/>
      <w:pPr>
        <w:tabs>
          <w:tab w:val="num" w:pos="7527"/>
        </w:tabs>
        <w:ind w:left="5397" w:firstLine="0"/>
      </w:pPr>
      <w:rPr>
        <w:rFonts w:hint="default"/>
      </w:rPr>
    </w:lvl>
    <w:lvl w:ilvl="8">
      <w:start w:val="1"/>
      <w:numFmt w:val="lowerRoman"/>
      <w:lvlText w:val="%9."/>
      <w:lvlJc w:val="right"/>
      <w:pPr>
        <w:tabs>
          <w:tab w:val="num" w:pos="8247"/>
        </w:tabs>
        <w:ind w:left="6117" w:firstLine="0"/>
      </w:pPr>
      <w:rPr>
        <w:rFonts w:hint="default"/>
      </w:rPr>
    </w:lvl>
  </w:abstractNum>
  <w:abstractNum w:abstractNumId="25">
    <w:nsid w:val="2AB77BAD"/>
    <w:multiLevelType w:val="hybridMultilevel"/>
    <w:tmpl w:val="5822893A"/>
    <w:lvl w:ilvl="0" w:tplc="8384E192">
      <w:start w:val="1"/>
      <w:numFmt w:val="decimal"/>
      <w:pStyle w:val="10"/>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B650772"/>
    <w:multiLevelType w:val="multilevel"/>
    <w:tmpl w:val="04190023"/>
    <w:styleLink w:val="a4"/>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2CBB5099"/>
    <w:multiLevelType w:val="hybridMultilevel"/>
    <w:tmpl w:val="2BA0E518"/>
    <w:lvl w:ilvl="0" w:tplc="A9360244">
      <w:start w:val="2"/>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31067B11"/>
    <w:multiLevelType w:val="hybridMultilevel"/>
    <w:tmpl w:val="F71C89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31D62618"/>
    <w:multiLevelType w:val="multilevel"/>
    <w:tmpl w:val="CB0E68F4"/>
    <w:styleLink w:val="1"/>
    <w:lvl w:ilvl="0">
      <w:start w:val="1"/>
      <w:numFmt w:val="none"/>
      <w:pStyle w:val="a5"/>
      <w:suff w:val="space"/>
      <w:lvlText w:val="Рисунок"/>
      <w:lvlJc w:val="left"/>
      <w:pPr>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351A57DC"/>
    <w:multiLevelType w:val="hybridMultilevel"/>
    <w:tmpl w:val="C9A42C78"/>
    <w:lvl w:ilvl="0" w:tplc="4F8C1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3C5A0551"/>
    <w:multiLevelType w:val="hybridMultilevel"/>
    <w:tmpl w:val="EF181C28"/>
    <w:lvl w:ilvl="0" w:tplc="04190001">
      <w:start w:val="1"/>
      <w:numFmt w:val="bullet"/>
      <w:lvlText w:val=""/>
      <w:lvlJc w:val="left"/>
      <w:pPr>
        <w:ind w:left="1429" w:hanging="360"/>
      </w:pPr>
      <w:rPr>
        <w:rFonts w:ascii="Symbol" w:hAnsi="Symbol"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5773A5B"/>
    <w:multiLevelType w:val="hybridMultilevel"/>
    <w:tmpl w:val="63285EF6"/>
    <w:lvl w:ilvl="0" w:tplc="9D5C47EE">
      <w:start w:val="1"/>
      <w:numFmt w:val="none"/>
      <w:lvlText w:val="Рисунок"/>
      <w:lvlJc w:val="left"/>
      <w:pPr>
        <w:tabs>
          <w:tab w:val="num" w:pos="5048"/>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481D50E8"/>
    <w:multiLevelType w:val="multilevel"/>
    <w:tmpl w:val="945C2922"/>
    <w:lvl w:ilvl="0">
      <w:start w:val="1"/>
      <w:numFmt w:val="decimal"/>
      <w:lvlText w:val="%1."/>
      <w:lvlJc w:val="left"/>
      <w:pPr>
        <w:ind w:left="1395" w:hanging="855"/>
      </w:pPr>
      <w:rPr>
        <w:rFonts w:hint="default"/>
      </w:rPr>
    </w:lvl>
    <w:lvl w:ilvl="1">
      <w:start w:val="3"/>
      <w:numFmt w:val="decimal"/>
      <w:isLgl/>
      <w:lvlText w:val="%1.%2"/>
      <w:lvlJc w:val="left"/>
      <w:pPr>
        <w:ind w:left="1085" w:hanging="375"/>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2130" w:hanging="1080"/>
      </w:pPr>
      <w:rPr>
        <w:rFonts w:hint="default"/>
      </w:rPr>
    </w:lvl>
    <w:lvl w:ilvl="4">
      <w:start w:val="1"/>
      <w:numFmt w:val="decimal"/>
      <w:isLgl/>
      <w:lvlText w:val="%1.%2.%3.%4.%5"/>
      <w:lvlJc w:val="left"/>
      <w:pPr>
        <w:ind w:left="2300" w:hanging="1080"/>
      </w:pPr>
      <w:rPr>
        <w:rFonts w:hint="default"/>
      </w:rPr>
    </w:lvl>
    <w:lvl w:ilvl="5">
      <w:start w:val="1"/>
      <w:numFmt w:val="decimal"/>
      <w:isLgl/>
      <w:lvlText w:val="%1.%2.%3.%4.%5.%6"/>
      <w:lvlJc w:val="left"/>
      <w:pPr>
        <w:ind w:left="283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530" w:hanging="1800"/>
      </w:pPr>
      <w:rPr>
        <w:rFonts w:hint="default"/>
      </w:rPr>
    </w:lvl>
    <w:lvl w:ilvl="8">
      <w:start w:val="1"/>
      <w:numFmt w:val="decimal"/>
      <w:isLgl/>
      <w:lvlText w:val="%1.%2.%3.%4.%5.%6.%7.%8.%9"/>
      <w:lvlJc w:val="left"/>
      <w:pPr>
        <w:ind w:left="4060" w:hanging="2160"/>
      </w:pPr>
      <w:rPr>
        <w:rFonts w:hint="default"/>
      </w:rPr>
    </w:lvl>
  </w:abstractNum>
  <w:abstractNum w:abstractNumId="34">
    <w:nsid w:val="4A573121"/>
    <w:multiLevelType w:val="multilevel"/>
    <w:tmpl w:val="F5DED6FC"/>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5">
    <w:nsid w:val="4B9C5FF4"/>
    <w:multiLevelType w:val="multilevel"/>
    <w:tmpl w:val="C5BEBCFA"/>
    <w:lvl w:ilvl="0">
      <w:start w:val="1"/>
      <w:numFmt w:val="decimal"/>
      <w:lvlText w:val="%1."/>
      <w:lvlJc w:val="left"/>
      <w:pPr>
        <w:ind w:left="360" w:hanging="360"/>
      </w:pPr>
      <w:rPr>
        <w:rFonts w:hint="default"/>
      </w:rPr>
    </w:lvl>
    <w:lvl w:ilvl="1">
      <w:start w:val="1"/>
      <w:numFmt w:val="decimal"/>
      <w:pStyle w:val="51"/>
      <w:lvlText w:val="2.%2"/>
      <w:lvlJc w:val="center"/>
      <w:pPr>
        <w:ind w:left="2701" w:hanging="432"/>
      </w:pPr>
      <w:rPr>
        <w:rFonts w:hint="default"/>
        <w:b/>
        <w:sz w:val="28"/>
        <w:szCs w:val="28"/>
      </w:rPr>
    </w:lvl>
    <w:lvl w:ilvl="2">
      <w:start w:val="1"/>
      <w:numFmt w:val="decimal"/>
      <w:pStyle w:val="4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FBB79B2"/>
    <w:multiLevelType w:val="multilevel"/>
    <w:tmpl w:val="E8440D9A"/>
    <w:lvl w:ilvl="0">
      <w:start w:val="2"/>
      <w:numFmt w:val="decimal"/>
      <w:lvlText w:val="%1"/>
      <w:lvlJc w:val="left"/>
      <w:pPr>
        <w:ind w:left="375" w:hanging="375"/>
      </w:pPr>
      <w:rPr>
        <w:rFonts w:hint="default"/>
      </w:rPr>
    </w:lvl>
    <w:lvl w:ilvl="1">
      <w:start w:val="1"/>
      <w:numFmt w:val="decimal"/>
      <w:lvlText w:val="%1.%2"/>
      <w:lvlJc w:val="left"/>
      <w:pPr>
        <w:ind w:left="2715" w:hanging="375"/>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8100" w:hanging="108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8180" w:hanging="1800"/>
      </w:pPr>
      <w:rPr>
        <w:rFonts w:hint="default"/>
      </w:rPr>
    </w:lvl>
    <w:lvl w:ilvl="8">
      <w:start w:val="1"/>
      <w:numFmt w:val="decimal"/>
      <w:lvlText w:val="%1.%2.%3.%4.%5.%6.%7.%8.%9"/>
      <w:lvlJc w:val="left"/>
      <w:pPr>
        <w:ind w:left="20880" w:hanging="2160"/>
      </w:pPr>
      <w:rPr>
        <w:rFonts w:hint="default"/>
      </w:rPr>
    </w:lvl>
  </w:abstractNum>
  <w:abstractNum w:abstractNumId="37">
    <w:nsid w:val="54CA0D5E"/>
    <w:multiLevelType w:val="hybridMultilevel"/>
    <w:tmpl w:val="6310F848"/>
    <w:lvl w:ilvl="0" w:tplc="04190005">
      <w:start w:val="1"/>
      <w:numFmt w:val="bullet"/>
      <w:pStyle w:val="11"/>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55072365"/>
    <w:multiLevelType w:val="hybridMultilevel"/>
    <w:tmpl w:val="18EC9CF4"/>
    <w:lvl w:ilvl="0" w:tplc="D66EC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5603738E"/>
    <w:multiLevelType w:val="multilevel"/>
    <w:tmpl w:val="CCCE8AB8"/>
    <w:numStyleLink w:val="21"/>
  </w:abstractNum>
  <w:abstractNum w:abstractNumId="40">
    <w:nsid w:val="5CA61029"/>
    <w:multiLevelType w:val="hybridMultilevel"/>
    <w:tmpl w:val="2A7E9694"/>
    <w:lvl w:ilvl="0" w:tplc="04190001">
      <w:start w:val="1"/>
      <w:numFmt w:val="bullet"/>
      <w:lvlText w:val=""/>
      <w:lvlJc w:val="left"/>
      <w:pPr>
        <w:ind w:left="1429" w:hanging="360"/>
      </w:pPr>
      <w:rPr>
        <w:rFonts w:ascii="Symbol" w:hAnsi="Symbol"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B765D72"/>
    <w:multiLevelType w:val="hybridMultilevel"/>
    <w:tmpl w:val="1A022148"/>
    <w:lvl w:ilvl="0" w:tplc="DCF8A6A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6BFD0A03"/>
    <w:multiLevelType w:val="multilevel"/>
    <w:tmpl w:val="CB0E68F4"/>
    <w:numStyleLink w:val="1"/>
  </w:abstractNum>
  <w:abstractNum w:abstractNumId="43">
    <w:nsid w:val="71FB7F73"/>
    <w:multiLevelType w:val="hybridMultilevel"/>
    <w:tmpl w:val="663EC0A2"/>
    <w:lvl w:ilvl="0" w:tplc="B4FE228C">
      <w:start w:val="1"/>
      <w:numFmt w:val="bullet"/>
      <w:lvlText w:val=""/>
      <w:lvlPicBulletId w:val="0"/>
      <w:lvlJc w:val="left"/>
      <w:pPr>
        <w:tabs>
          <w:tab w:val="num" w:pos="720"/>
        </w:tabs>
        <w:ind w:left="720" w:hanging="360"/>
      </w:pPr>
      <w:rPr>
        <w:rFonts w:ascii="Symbol" w:hAnsi="Symbol" w:hint="default"/>
      </w:rPr>
    </w:lvl>
    <w:lvl w:ilvl="1" w:tplc="A712F144" w:tentative="1">
      <w:start w:val="1"/>
      <w:numFmt w:val="bullet"/>
      <w:lvlText w:val=""/>
      <w:lvlJc w:val="left"/>
      <w:pPr>
        <w:tabs>
          <w:tab w:val="num" w:pos="1440"/>
        </w:tabs>
        <w:ind w:left="1440" w:hanging="360"/>
      </w:pPr>
      <w:rPr>
        <w:rFonts w:ascii="Symbol" w:hAnsi="Symbol" w:hint="default"/>
      </w:rPr>
    </w:lvl>
    <w:lvl w:ilvl="2" w:tplc="66EA9DA4" w:tentative="1">
      <w:start w:val="1"/>
      <w:numFmt w:val="bullet"/>
      <w:lvlText w:val=""/>
      <w:lvlJc w:val="left"/>
      <w:pPr>
        <w:tabs>
          <w:tab w:val="num" w:pos="2160"/>
        </w:tabs>
        <w:ind w:left="2160" w:hanging="360"/>
      </w:pPr>
      <w:rPr>
        <w:rFonts w:ascii="Symbol" w:hAnsi="Symbol" w:hint="default"/>
      </w:rPr>
    </w:lvl>
    <w:lvl w:ilvl="3" w:tplc="228E0B82" w:tentative="1">
      <w:start w:val="1"/>
      <w:numFmt w:val="bullet"/>
      <w:lvlText w:val=""/>
      <w:lvlJc w:val="left"/>
      <w:pPr>
        <w:tabs>
          <w:tab w:val="num" w:pos="2880"/>
        </w:tabs>
        <w:ind w:left="2880" w:hanging="360"/>
      </w:pPr>
      <w:rPr>
        <w:rFonts w:ascii="Symbol" w:hAnsi="Symbol" w:hint="default"/>
      </w:rPr>
    </w:lvl>
    <w:lvl w:ilvl="4" w:tplc="D660A228" w:tentative="1">
      <w:start w:val="1"/>
      <w:numFmt w:val="bullet"/>
      <w:lvlText w:val=""/>
      <w:lvlJc w:val="left"/>
      <w:pPr>
        <w:tabs>
          <w:tab w:val="num" w:pos="3600"/>
        </w:tabs>
        <w:ind w:left="3600" w:hanging="360"/>
      </w:pPr>
      <w:rPr>
        <w:rFonts w:ascii="Symbol" w:hAnsi="Symbol" w:hint="default"/>
      </w:rPr>
    </w:lvl>
    <w:lvl w:ilvl="5" w:tplc="444A3318" w:tentative="1">
      <w:start w:val="1"/>
      <w:numFmt w:val="bullet"/>
      <w:lvlText w:val=""/>
      <w:lvlJc w:val="left"/>
      <w:pPr>
        <w:tabs>
          <w:tab w:val="num" w:pos="4320"/>
        </w:tabs>
        <w:ind w:left="4320" w:hanging="360"/>
      </w:pPr>
      <w:rPr>
        <w:rFonts w:ascii="Symbol" w:hAnsi="Symbol" w:hint="default"/>
      </w:rPr>
    </w:lvl>
    <w:lvl w:ilvl="6" w:tplc="70A61AD2" w:tentative="1">
      <w:start w:val="1"/>
      <w:numFmt w:val="bullet"/>
      <w:lvlText w:val=""/>
      <w:lvlJc w:val="left"/>
      <w:pPr>
        <w:tabs>
          <w:tab w:val="num" w:pos="5040"/>
        </w:tabs>
        <w:ind w:left="5040" w:hanging="360"/>
      </w:pPr>
      <w:rPr>
        <w:rFonts w:ascii="Symbol" w:hAnsi="Symbol" w:hint="default"/>
      </w:rPr>
    </w:lvl>
    <w:lvl w:ilvl="7" w:tplc="3EC46246" w:tentative="1">
      <w:start w:val="1"/>
      <w:numFmt w:val="bullet"/>
      <w:lvlText w:val=""/>
      <w:lvlJc w:val="left"/>
      <w:pPr>
        <w:tabs>
          <w:tab w:val="num" w:pos="5760"/>
        </w:tabs>
        <w:ind w:left="5760" w:hanging="360"/>
      </w:pPr>
      <w:rPr>
        <w:rFonts w:ascii="Symbol" w:hAnsi="Symbol" w:hint="default"/>
      </w:rPr>
    </w:lvl>
    <w:lvl w:ilvl="8" w:tplc="8E782E26" w:tentative="1">
      <w:start w:val="1"/>
      <w:numFmt w:val="bullet"/>
      <w:lvlText w:val=""/>
      <w:lvlJc w:val="left"/>
      <w:pPr>
        <w:tabs>
          <w:tab w:val="num" w:pos="6480"/>
        </w:tabs>
        <w:ind w:left="6480" w:hanging="360"/>
      </w:pPr>
      <w:rPr>
        <w:rFonts w:ascii="Symbol" w:hAnsi="Symbol" w:hint="default"/>
      </w:rPr>
    </w:lvl>
  </w:abstractNum>
  <w:abstractNum w:abstractNumId="44">
    <w:nsid w:val="751C786D"/>
    <w:multiLevelType w:val="hybridMultilevel"/>
    <w:tmpl w:val="83B2C5C4"/>
    <w:lvl w:ilvl="0" w:tplc="D65C09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6">
    <w:nsid w:val="787873DA"/>
    <w:multiLevelType w:val="multilevel"/>
    <w:tmpl w:val="D99CCD26"/>
    <w:lvl w:ilvl="0">
      <w:start w:val="1"/>
      <w:numFmt w:val="decimal"/>
      <w:lvlText w:val="%1."/>
      <w:lvlJc w:val="left"/>
      <w:pPr>
        <w:tabs>
          <w:tab w:val="num" w:pos="1259"/>
        </w:tabs>
        <w:ind w:left="1259" w:hanging="539"/>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797"/>
        </w:tabs>
        <w:ind w:left="1797" w:hanging="1077"/>
      </w:pPr>
      <w:rPr>
        <w:rFonts w:hint="default"/>
      </w:rPr>
    </w:lvl>
    <w:lvl w:ilvl="3">
      <w:start w:val="1"/>
      <w:numFmt w:val="decimal"/>
      <w:lvlText w:val="%1.%2.%3.%4."/>
      <w:lvlJc w:val="left"/>
      <w:pPr>
        <w:tabs>
          <w:tab w:val="num" w:pos="1979"/>
        </w:tabs>
        <w:ind w:left="1979" w:hanging="1259"/>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6"/>
  </w:num>
  <w:num w:numId="11">
    <w:abstractNumId w:val="26"/>
  </w:num>
  <w:num w:numId="12">
    <w:abstractNumId w:val="13"/>
  </w:num>
  <w:num w:numId="13">
    <w:abstractNumId w:val="22"/>
  </w:num>
  <w:num w:numId="14">
    <w:abstractNumId w:val="29"/>
  </w:num>
  <w:num w:numId="15">
    <w:abstractNumId w:val="42"/>
  </w:num>
  <w:num w:numId="16">
    <w:abstractNumId w:val="12"/>
  </w:num>
  <w:num w:numId="17">
    <w:abstractNumId w:val="39"/>
    <w:lvlOverride w:ilvl="0">
      <w:lvl w:ilvl="0">
        <w:start w:val="1"/>
        <w:numFmt w:val="none"/>
        <w:pStyle w:val="a1"/>
        <w:suff w:val="space"/>
        <w:lvlText w:val="Таблица"/>
        <w:lvlJc w:val="left"/>
        <w:pPr>
          <w:ind w:left="454" w:firstLine="0"/>
        </w:pPr>
        <w:rPr>
          <w:rFonts w:hint="default"/>
        </w:rPr>
      </w:lvl>
    </w:lvlOverride>
  </w:num>
  <w:num w:numId="18">
    <w:abstractNumId w:val="24"/>
  </w:num>
  <w:num w:numId="19">
    <w:abstractNumId w:val="10"/>
  </w:num>
  <w:num w:numId="20">
    <w:abstractNumId w:val="32"/>
  </w:num>
  <w:num w:numId="21">
    <w:abstractNumId w:val="9"/>
  </w:num>
  <w:num w:numId="22">
    <w:abstractNumId w:val="37"/>
  </w:num>
  <w:num w:numId="23">
    <w:abstractNumId w:val="23"/>
  </w:num>
  <w:num w:numId="24">
    <w:abstractNumId w:val="35"/>
  </w:num>
  <w:num w:numId="25">
    <w:abstractNumId w:val="17"/>
  </w:num>
  <w:num w:numId="26">
    <w:abstractNumId w:val="25"/>
  </w:num>
  <w:num w:numId="27">
    <w:abstractNumId w:val="41"/>
  </w:num>
  <w:num w:numId="28">
    <w:abstractNumId w:val="38"/>
  </w:num>
  <w:num w:numId="29">
    <w:abstractNumId w:val="28"/>
  </w:num>
  <w:num w:numId="30">
    <w:abstractNumId w:val="30"/>
  </w:num>
  <w:num w:numId="31">
    <w:abstractNumId w:val="19"/>
  </w:num>
  <w:num w:numId="32">
    <w:abstractNumId w:val="18"/>
  </w:num>
  <w:num w:numId="33">
    <w:abstractNumId w:val="45"/>
  </w:num>
  <w:num w:numId="34">
    <w:abstractNumId w:val="34"/>
  </w:num>
  <w:num w:numId="35">
    <w:abstractNumId w:val="15"/>
  </w:num>
  <w:num w:numId="36">
    <w:abstractNumId w:val="11"/>
  </w:num>
  <w:num w:numId="37">
    <w:abstractNumId w:val="16"/>
  </w:num>
  <w:num w:numId="38">
    <w:abstractNumId w:val="33"/>
  </w:num>
  <w:num w:numId="39">
    <w:abstractNumId w:val="11"/>
    <w:lvlOverride w:ilvl="0">
      <w:startOverride w:val="4"/>
    </w:lvlOverride>
    <w:lvlOverride w:ilvl="1">
      <w:startOverride w:val="1"/>
    </w:lvlOverride>
    <w:lvlOverride w:ilvl="2">
      <w:startOverride w:val="2"/>
    </w:lvlOverride>
  </w:num>
  <w:num w:numId="40">
    <w:abstractNumId w:val="11"/>
    <w:lvlOverride w:ilvl="0">
      <w:startOverride w:val="5"/>
    </w:lvlOverride>
    <w:lvlOverride w:ilvl="1">
      <w:startOverride w:val="1"/>
    </w:lvlOverride>
  </w:num>
  <w:num w:numId="41">
    <w:abstractNumId w:val="44"/>
  </w:num>
  <w:num w:numId="42">
    <w:abstractNumId w:val="42"/>
  </w:num>
  <w:num w:numId="43">
    <w:abstractNumId w:val="46"/>
  </w:num>
  <w:num w:numId="44">
    <w:abstractNumId w:val="27"/>
  </w:num>
  <w:num w:numId="45">
    <w:abstractNumId w:val="36"/>
  </w:num>
  <w:num w:numId="46">
    <w:abstractNumId w:val="21"/>
  </w:num>
  <w:num w:numId="47">
    <w:abstractNumId w:val="14"/>
  </w:num>
  <w:num w:numId="48">
    <w:abstractNumId w:val="20"/>
  </w:num>
  <w:num w:numId="49">
    <w:abstractNumId w:val="40"/>
  </w:num>
  <w:num w:numId="50">
    <w:abstractNumId w:val="43"/>
  </w:num>
  <w:num w:numId="51">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clickAndTypeStyle w:val="afffff1"/>
  <w:characterSpacingControl w:val="doNotCompress"/>
  <w:doNotValidateAgainstSchema/>
  <w:doNotDemarcateInvalidXml/>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787"/>
    <w:rsid w:val="0000041C"/>
    <w:rsid w:val="00000784"/>
    <w:rsid w:val="00000962"/>
    <w:rsid w:val="0000097A"/>
    <w:rsid w:val="00000FBB"/>
    <w:rsid w:val="00001049"/>
    <w:rsid w:val="000013D0"/>
    <w:rsid w:val="00001545"/>
    <w:rsid w:val="000015E9"/>
    <w:rsid w:val="000016BD"/>
    <w:rsid w:val="0000174C"/>
    <w:rsid w:val="00001DC7"/>
    <w:rsid w:val="00002117"/>
    <w:rsid w:val="00002461"/>
    <w:rsid w:val="0000258F"/>
    <w:rsid w:val="00002845"/>
    <w:rsid w:val="00002CDF"/>
    <w:rsid w:val="00002D6B"/>
    <w:rsid w:val="00002E61"/>
    <w:rsid w:val="00002E63"/>
    <w:rsid w:val="00002EE6"/>
    <w:rsid w:val="00003022"/>
    <w:rsid w:val="000031E7"/>
    <w:rsid w:val="000032D0"/>
    <w:rsid w:val="000032E9"/>
    <w:rsid w:val="00003505"/>
    <w:rsid w:val="000035E5"/>
    <w:rsid w:val="000035F6"/>
    <w:rsid w:val="00003879"/>
    <w:rsid w:val="00003AA7"/>
    <w:rsid w:val="00003B43"/>
    <w:rsid w:val="00003E48"/>
    <w:rsid w:val="00003F1C"/>
    <w:rsid w:val="0000403E"/>
    <w:rsid w:val="0000414E"/>
    <w:rsid w:val="0000418C"/>
    <w:rsid w:val="0000426D"/>
    <w:rsid w:val="000048FE"/>
    <w:rsid w:val="00004926"/>
    <w:rsid w:val="000049A2"/>
    <w:rsid w:val="00004B34"/>
    <w:rsid w:val="00004E97"/>
    <w:rsid w:val="000051A3"/>
    <w:rsid w:val="0000524F"/>
    <w:rsid w:val="0000536B"/>
    <w:rsid w:val="000053C0"/>
    <w:rsid w:val="00005609"/>
    <w:rsid w:val="0000599A"/>
    <w:rsid w:val="00005B07"/>
    <w:rsid w:val="00005EE7"/>
    <w:rsid w:val="00005EF1"/>
    <w:rsid w:val="0000605C"/>
    <w:rsid w:val="000060B3"/>
    <w:rsid w:val="00006332"/>
    <w:rsid w:val="000063BA"/>
    <w:rsid w:val="00006831"/>
    <w:rsid w:val="00006A72"/>
    <w:rsid w:val="00006C17"/>
    <w:rsid w:val="00006F01"/>
    <w:rsid w:val="00006F8D"/>
    <w:rsid w:val="00006FBB"/>
    <w:rsid w:val="00007056"/>
    <w:rsid w:val="000070FE"/>
    <w:rsid w:val="0000717C"/>
    <w:rsid w:val="0000718B"/>
    <w:rsid w:val="000071E2"/>
    <w:rsid w:val="0000753D"/>
    <w:rsid w:val="00007704"/>
    <w:rsid w:val="0000780E"/>
    <w:rsid w:val="00007863"/>
    <w:rsid w:val="000079ED"/>
    <w:rsid w:val="00007C67"/>
    <w:rsid w:val="00007CF1"/>
    <w:rsid w:val="0001047E"/>
    <w:rsid w:val="000105BE"/>
    <w:rsid w:val="000106AD"/>
    <w:rsid w:val="000107EE"/>
    <w:rsid w:val="00010A0A"/>
    <w:rsid w:val="00010E06"/>
    <w:rsid w:val="00010F56"/>
    <w:rsid w:val="0001105E"/>
    <w:rsid w:val="00011065"/>
    <w:rsid w:val="0001109A"/>
    <w:rsid w:val="000112AF"/>
    <w:rsid w:val="0001133A"/>
    <w:rsid w:val="0001180B"/>
    <w:rsid w:val="00011AF0"/>
    <w:rsid w:val="00011BBC"/>
    <w:rsid w:val="00012024"/>
    <w:rsid w:val="000120B1"/>
    <w:rsid w:val="00012461"/>
    <w:rsid w:val="000125CA"/>
    <w:rsid w:val="0001261C"/>
    <w:rsid w:val="000126D2"/>
    <w:rsid w:val="000127EE"/>
    <w:rsid w:val="0001296A"/>
    <w:rsid w:val="0001361F"/>
    <w:rsid w:val="0001370B"/>
    <w:rsid w:val="00013AE6"/>
    <w:rsid w:val="00013CAE"/>
    <w:rsid w:val="00013FAA"/>
    <w:rsid w:val="00014123"/>
    <w:rsid w:val="0001414F"/>
    <w:rsid w:val="00014949"/>
    <w:rsid w:val="00014A78"/>
    <w:rsid w:val="00014BDB"/>
    <w:rsid w:val="00014C15"/>
    <w:rsid w:val="00014EE8"/>
    <w:rsid w:val="00015139"/>
    <w:rsid w:val="00015177"/>
    <w:rsid w:val="000152BE"/>
    <w:rsid w:val="000154AB"/>
    <w:rsid w:val="000157B4"/>
    <w:rsid w:val="000157C1"/>
    <w:rsid w:val="000159A3"/>
    <w:rsid w:val="00015E3D"/>
    <w:rsid w:val="00016286"/>
    <w:rsid w:val="000162E7"/>
    <w:rsid w:val="00016366"/>
    <w:rsid w:val="000165BE"/>
    <w:rsid w:val="000165EB"/>
    <w:rsid w:val="00016621"/>
    <w:rsid w:val="00016791"/>
    <w:rsid w:val="0001679F"/>
    <w:rsid w:val="00016CB0"/>
    <w:rsid w:val="00016E08"/>
    <w:rsid w:val="000174A3"/>
    <w:rsid w:val="000178BD"/>
    <w:rsid w:val="000178F2"/>
    <w:rsid w:val="00017BC3"/>
    <w:rsid w:val="00017EDE"/>
    <w:rsid w:val="000203C0"/>
    <w:rsid w:val="000203ED"/>
    <w:rsid w:val="0002084F"/>
    <w:rsid w:val="00020C8E"/>
    <w:rsid w:val="00020ED0"/>
    <w:rsid w:val="00020F1F"/>
    <w:rsid w:val="0002170B"/>
    <w:rsid w:val="0002177B"/>
    <w:rsid w:val="000218EC"/>
    <w:rsid w:val="00021B59"/>
    <w:rsid w:val="00021BE1"/>
    <w:rsid w:val="00021D12"/>
    <w:rsid w:val="00021D69"/>
    <w:rsid w:val="00021D73"/>
    <w:rsid w:val="00021E1C"/>
    <w:rsid w:val="00022367"/>
    <w:rsid w:val="0002236A"/>
    <w:rsid w:val="000226A7"/>
    <w:rsid w:val="00022BB9"/>
    <w:rsid w:val="00022C24"/>
    <w:rsid w:val="00022DD1"/>
    <w:rsid w:val="0002310E"/>
    <w:rsid w:val="0002327F"/>
    <w:rsid w:val="000234E9"/>
    <w:rsid w:val="000236A5"/>
    <w:rsid w:val="00023782"/>
    <w:rsid w:val="000237D4"/>
    <w:rsid w:val="00023907"/>
    <w:rsid w:val="00023A4D"/>
    <w:rsid w:val="00023FD6"/>
    <w:rsid w:val="00024036"/>
    <w:rsid w:val="000240AB"/>
    <w:rsid w:val="000241AC"/>
    <w:rsid w:val="0002420E"/>
    <w:rsid w:val="0002436E"/>
    <w:rsid w:val="000245EB"/>
    <w:rsid w:val="00024783"/>
    <w:rsid w:val="0002489C"/>
    <w:rsid w:val="00024A32"/>
    <w:rsid w:val="00024AB9"/>
    <w:rsid w:val="00024ADB"/>
    <w:rsid w:val="00024F25"/>
    <w:rsid w:val="00024F70"/>
    <w:rsid w:val="00024FA6"/>
    <w:rsid w:val="0002517F"/>
    <w:rsid w:val="000256BD"/>
    <w:rsid w:val="00025832"/>
    <w:rsid w:val="00025B80"/>
    <w:rsid w:val="00025CC2"/>
    <w:rsid w:val="00025EDB"/>
    <w:rsid w:val="00025FE2"/>
    <w:rsid w:val="000264DD"/>
    <w:rsid w:val="0002673E"/>
    <w:rsid w:val="000269F9"/>
    <w:rsid w:val="00027165"/>
    <w:rsid w:val="0002721E"/>
    <w:rsid w:val="00027347"/>
    <w:rsid w:val="00027665"/>
    <w:rsid w:val="0002773F"/>
    <w:rsid w:val="00030028"/>
    <w:rsid w:val="000300D2"/>
    <w:rsid w:val="0003057E"/>
    <w:rsid w:val="0003058D"/>
    <w:rsid w:val="00030678"/>
    <w:rsid w:val="00030853"/>
    <w:rsid w:val="000308E8"/>
    <w:rsid w:val="00030FED"/>
    <w:rsid w:val="0003111A"/>
    <w:rsid w:val="0003121D"/>
    <w:rsid w:val="000315EE"/>
    <w:rsid w:val="00031B10"/>
    <w:rsid w:val="00031B6F"/>
    <w:rsid w:val="00031B9B"/>
    <w:rsid w:val="00031C4C"/>
    <w:rsid w:val="00031D21"/>
    <w:rsid w:val="00031D59"/>
    <w:rsid w:val="00031FB0"/>
    <w:rsid w:val="00032C9F"/>
    <w:rsid w:val="00032DB5"/>
    <w:rsid w:val="00032E4E"/>
    <w:rsid w:val="00032F72"/>
    <w:rsid w:val="00033375"/>
    <w:rsid w:val="0003340A"/>
    <w:rsid w:val="0003367D"/>
    <w:rsid w:val="00033870"/>
    <w:rsid w:val="000338A3"/>
    <w:rsid w:val="000338C3"/>
    <w:rsid w:val="0003398A"/>
    <w:rsid w:val="00033A37"/>
    <w:rsid w:val="00033DCD"/>
    <w:rsid w:val="00033E68"/>
    <w:rsid w:val="00034000"/>
    <w:rsid w:val="000340AC"/>
    <w:rsid w:val="00034954"/>
    <w:rsid w:val="0003498B"/>
    <w:rsid w:val="00034A40"/>
    <w:rsid w:val="00035334"/>
    <w:rsid w:val="00035516"/>
    <w:rsid w:val="0003583C"/>
    <w:rsid w:val="00035AA5"/>
    <w:rsid w:val="00035B26"/>
    <w:rsid w:val="00035CF5"/>
    <w:rsid w:val="00036050"/>
    <w:rsid w:val="00036249"/>
    <w:rsid w:val="000362A9"/>
    <w:rsid w:val="00036349"/>
    <w:rsid w:val="00036758"/>
    <w:rsid w:val="000368CA"/>
    <w:rsid w:val="00036B07"/>
    <w:rsid w:val="000370A0"/>
    <w:rsid w:val="00037236"/>
    <w:rsid w:val="000372CD"/>
    <w:rsid w:val="000373C3"/>
    <w:rsid w:val="000376CC"/>
    <w:rsid w:val="0003771D"/>
    <w:rsid w:val="00037743"/>
    <w:rsid w:val="0003795F"/>
    <w:rsid w:val="0003799A"/>
    <w:rsid w:val="00037A64"/>
    <w:rsid w:val="00037C12"/>
    <w:rsid w:val="00037C94"/>
    <w:rsid w:val="00040AB4"/>
    <w:rsid w:val="00040B07"/>
    <w:rsid w:val="00040EA9"/>
    <w:rsid w:val="000410B0"/>
    <w:rsid w:val="00041193"/>
    <w:rsid w:val="00041245"/>
    <w:rsid w:val="0004171D"/>
    <w:rsid w:val="000418C1"/>
    <w:rsid w:val="00041972"/>
    <w:rsid w:val="00041AC7"/>
    <w:rsid w:val="00041D04"/>
    <w:rsid w:val="00041E66"/>
    <w:rsid w:val="00041FC5"/>
    <w:rsid w:val="0004208D"/>
    <w:rsid w:val="0004214A"/>
    <w:rsid w:val="000421FC"/>
    <w:rsid w:val="000422D9"/>
    <w:rsid w:val="00042AE6"/>
    <w:rsid w:val="00042B5C"/>
    <w:rsid w:val="00042D56"/>
    <w:rsid w:val="00042E3C"/>
    <w:rsid w:val="00043372"/>
    <w:rsid w:val="00043707"/>
    <w:rsid w:val="0004370D"/>
    <w:rsid w:val="0004379F"/>
    <w:rsid w:val="000437B3"/>
    <w:rsid w:val="0004395E"/>
    <w:rsid w:val="0004397E"/>
    <w:rsid w:val="00043C60"/>
    <w:rsid w:val="00043DF0"/>
    <w:rsid w:val="00043F42"/>
    <w:rsid w:val="00043F56"/>
    <w:rsid w:val="00044367"/>
    <w:rsid w:val="00044600"/>
    <w:rsid w:val="00044EC6"/>
    <w:rsid w:val="0004526B"/>
    <w:rsid w:val="00045614"/>
    <w:rsid w:val="0004561B"/>
    <w:rsid w:val="00045788"/>
    <w:rsid w:val="00045D4D"/>
    <w:rsid w:val="00046528"/>
    <w:rsid w:val="0004693D"/>
    <w:rsid w:val="00046997"/>
    <w:rsid w:val="00046BD1"/>
    <w:rsid w:val="00046BF0"/>
    <w:rsid w:val="00046DB7"/>
    <w:rsid w:val="000470C0"/>
    <w:rsid w:val="0004756C"/>
    <w:rsid w:val="00047651"/>
    <w:rsid w:val="00047E91"/>
    <w:rsid w:val="00050319"/>
    <w:rsid w:val="000503E4"/>
    <w:rsid w:val="000503E9"/>
    <w:rsid w:val="000503F4"/>
    <w:rsid w:val="00050692"/>
    <w:rsid w:val="0005075C"/>
    <w:rsid w:val="000507B4"/>
    <w:rsid w:val="00050874"/>
    <w:rsid w:val="00050C2B"/>
    <w:rsid w:val="00050D95"/>
    <w:rsid w:val="00050EDD"/>
    <w:rsid w:val="00050FE5"/>
    <w:rsid w:val="000511CC"/>
    <w:rsid w:val="000511D3"/>
    <w:rsid w:val="0005135E"/>
    <w:rsid w:val="00051424"/>
    <w:rsid w:val="00051543"/>
    <w:rsid w:val="000515FB"/>
    <w:rsid w:val="00051604"/>
    <w:rsid w:val="0005172A"/>
    <w:rsid w:val="00051889"/>
    <w:rsid w:val="000519AC"/>
    <w:rsid w:val="00051B71"/>
    <w:rsid w:val="00052102"/>
    <w:rsid w:val="000524C0"/>
    <w:rsid w:val="00052AF8"/>
    <w:rsid w:val="00052F04"/>
    <w:rsid w:val="00052FCD"/>
    <w:rsid w:val="00052FE1"/>
    <w:rsid w:val="0005300E"/>
    <w:rsid w:val="0005333F"/>
    <w:rsid w:val="0005338D"/>
    <w:rsid w:val="000533DE"/>
    <w:rsid w:val="00053D37"/>
    <w:rsid w:val="00053EE1"/>
    <w:rsid w:val="000540FF"/>
    <w:rsid w:val="0005429F"/>
    <w:rsid w:val="00054A46"/>
    <w:rsid w:val="00054C05"/>
    <w:rsid w:val="00054C69"/>
    <w:rsid w:val="00054C8E"/>
    <w:rsid w:val="00054CE1"/>
    <w:rsid w:val="0005527E"/>
    <w:rsid w:val="00055416"/>
    <w:rsid w:val="00055501"/>
    <w:rsid w:val="00055C0B"/>
    <w:rsid w:val="00055C56"/>
    <w:rsid w:val="00055CDC"/>
    <w:rsid w:val="00056180"/>
    <w:rsid w:val="000566F6"/>
    <w:rsid w:val="00056842"/>
    <w:rsid w:val="000568C8"/>
    <w:rsid w:val="00056A5B"/>
    <w:rsid w:val="00056ACD"/>
    <w:rsid w:val="00056ED1"/>
    <w:rsid w:val="0005729A"/>
    <w:rsid w:val="000572B7"/>
    <w:rsid w:val="000573DB"/>
    <w:rsid w:val="00057402"/>
    <w:rsid w:val="00057458"/>
    <w:rsid w:val="000577F4"/>
    <w:rsid w:val="00057C1D"/>
    <w:rsid w:val="00057D69"/>
    <w:rsid w:val="00060187"/>
    <w:rsid w:val="00060548"/>
    <w:rsid w:val="000610B3"/>
    <w:rsid w:val="000610B7"/>
    <w:rsid w:val="000610D9"/>
    <w:rsid w:val="00061107"/>
    <w:rsid w:val="0006143B"/>
    <w:rsid w:val="00061854"/>
    <w:rsid w:val="00061A34"/>
    <w:rsid w:val="00061AF7"/>
    <w:rsid w:val="00061B0C"/>
    <w:rsid w:val="00061B6C"/>
    <w:rsid w:val="00061B90"/>
    <w:rsid w:val="00061DCE"/>
    <w:rsid w:val="00061E7F"/>
    <w:rsid w:val="00061F4D"/>
    <w:rsid w:val="00061F7D"/>
    <w:rsid w:val="000620DD"/>
    <w:rsid w:val="00062199"/>
    <w:rsid w:val="00062581"/>
    <w:rsid w:val="00062587"/>
    <w:rsid w:val="00062F80"/>
    <w:rsid w:val="000636EA"/>
    <w:rsid w:val="00063703"/>
    <w:rsid w:val="00063811"/>
    <w:rsid w:val="0006451E"/>
    <w:rsid w:val="000645CE"/>
    <w:rsid w:val="0006495A"/>
    <w:rsid w:val="00064AB6"/>
    <w:rsid w:val="00064B66"/>
    <w:rsid w:val="00064BD0"/>
    <w:rsid w:val="00064EC0"/>
    <w:rsid w:val="00065411"/>
    <w:rsid w:val="0006576A"/>
    <w:rsid w:val="00065884"/>
    <w:rsid w:val="00065B47"/>
    <w:rsid w:val="00065D83"/>
    <w:rsid w:val="00065DB1"/>
    <w:rsid w:val="0006632D"/>
    <w:rsid w:val="00066562"/>
    <w:rsid w:val="000667CA"/>
    <w:rsid w:val="0006727E"/>
    <w:rsid w:val="00067623"/>
    <w:rsid w:val="0006769D"/>
    <w:rsid w:val="000678AF"/>
    <w:rsid w:val="00067A7B"/>
    <w:rsid w:val="00067BEB"/>
    <w:rsid w:val="00070539"/>
    <w:rsid w:val="00070722"/>
    <w:rsid w:val="0007074D"/>
    <w:rsid w:val="00070989"/>
    <w:rsid w:val="00070A3A"/>
    <w:rsid w:val="00070F7D"/>
    <w:rsid w:val="00071057"/>
    <w:rsid w:val="00071A76"/>
    <w:rsid w:val="00071A78"/>
    <w:rsid w:val="00071AA9"/>
    <w:rsid w:val="000722B5"/>
    <w:rsid w:val="00072314"/>
    <w:rsid w:val="000728A1"/>
    <w:rsid w:val="00072B72"/>
    <w:rsid w:val="00072BD5"/>
    <w:rsid w:val="00072E11"/>
    <w:rsid w:val="00072FF5"/>
    <w:rsid w:val="00073258"/>
    <w:rsid w:val="000733E9"/>
    <w:rsid w:val="00073611"/>
    <w:rsid w:val="000736C6"/>
    <w:rsid w:val="00073E06"/>
    <w:rsid w:val="00073ED8"/>
    <w:rsid w:val="00073F76"/>
    <w:rsid w:val="00073FD0"/>
    <w:rsid w:val="000741CC"/>
    <w:rsid w:val="000741FA"/>
    <w:rsid w:val="00074278"/>
    <w:rsid w:val="00074397"/>
    <w:rsid w:val="000743F4"/>
    <w:rsid w:val="00074586"/>
    <w:rsid w:val="00074A65"/>
    <w:rsid w:val="00074AD6"/>
    <w:rsid w:val="00074CBC"/>
    <w:rsid w:val="00074FB4"/>
    <w:rsid w:val="000751E4"/>
    <w:rsid w:val="000752C4"/>
    <w:rsid w:val="000752CB"/>
    <w:rsid w:val="00075789"/>
    <w:rsid w:val="0007578D"/>
    <w:rsid w:val="00075B73"/>
    <w:rsid w:val="00075CD8"/>
    <w:rsid w:val="00075EDC"/>
    <w:rsid w:val="00076067"/>
    <w:rsid w:val="00076171"/>
    <w:rsid w:val="000768E2"/>
    <w:rsid w:val="00076951"/>
    <w:rsid w:val="00076960"/>
    <w:rsid w:val="00076C2F"/>
    <w:rsid w:val="00076D56"/>
    <w:rsid w:val="00076E51"/>
    <w:rsid w:val="00076F7B"/>
    <w:rsid w:val="00077028"/>
    <w:rsid w:val="0007708C"/>
    <w:rsid w:val="000771B1"/>
    <w:rsid w:val="0007734A"/>
    <w:rsid w:val="00077449"/>
    <w:rsid w:val="00077516"/>
    <w:rsid w:val="000775A3"/>
    <w:rsid w:val="00077910"/>
    <w:rsid w:val="00077A54"/>
    <w:rsid w:val="00077B02"/>
    <w:rsid w:val="00077F0E"/>
    <w:rsid w:val="00077FF1"/>
    <w:rsid w:val="0008007D"/>
    <w:rsid w:val="000806C8"/>
    <w:rsid w:val="00080769"/>
    <w:rsid w:val="00080AC9"/>
    <w:rsid w:val="00080B2A"/>
    <w:rsid w:val="00080E57"/>
    <w:rsid w:val="00081014"/>
    <w:rsid w:val="000810DE"/>
    <w:rsid w:val="000813DC"/>
    <w:rsid w:val="000813DD"/>
    <w:rsid w:val="0008149B"/>
    <w:rsid w:val="00081537"/>
    <w:rsid w:val="00081872"/>
    <w:rsid w:val="000819C6"/>
    <w:rsid w:val="00081A69"/>
    <w:rsid w:val="00081E13"/>
    <w:rsid w:val="0008205F"/>
    <w:rsid w:val="0008218B"/>
    <w:rsid w:val="0008218D"/>
    <w:rsid w:val="000822AD"/>
    <w:rsid w:val="000822EB"/>
    <w:rsid w:val="00082345"/>
    <w:rsid w:val="00082383"/>
    <w:rsid w:val="0008258B"/>
    <w:rsid w:val="000826B2"/>
    <w:rsid w:val="000828FB"/>
    <w:rsid w:val="00082BC6"/>
    <w:rsid w:val="00082C82"/>
    <w:rsid w:val="00082D2A"/>
    <w:rsid w:val="00083042"/>
    <w:rsid w:val="000831AC"/>
    <w:rsid w:val="00083A16"/>
    <w:rsid w:val="00083FB3"/>
    <w:rsid w:val="00084288"/>
    <w:rsid w:val="000845DF"/>
    <w:rsid w:val="00084876"/>
    <w:rsid w:val="00084A28"/>
    <w:rsid w:val="00084C4A"/>
    <w:rsid w:val="00084CDE"/>
    <w:rsid w:val="00084CDF"/>
    <w:rsid w:val="000851A4"/>
    <w:rsid w:val="000851C9"/>
    <w:rsid w:val="00085505"/>
    <w:rsid w:val="00085727"/>
    <w:rsid w:val="00085808"/>
    <w:rsid w:val="00085AFD"/>
    <w:rsid w:val="00085B18"/>
    <w:rsid w:val="00085BA1"/>
    <w:rsid w:val="00085D54"/>
    <w:rsid w:val="0008601D"/>
    <w:rsid w:val="00086A3D"/>
    <w:rsid w:val="00086B7D"/>
    <w:rsid w:val="00086DBE"/>
    <w:rsid w:val="00086FBD"/>
    <w:rsid w:val="00087199"/>
    <w:rsid w:val="000871A4"/>
    <w:rsid w:val="000871F1"/>
    <w:rsid w:val="0008737C"/>
    <w:rsid w:val="000874D5"/>
    <w:rsid w:val="0008770C"/>
    <w:rsid w:val="00087925"/>
    <w:rsid w:val="00087A61"/>
    <w:rsid w:val="00087AB9"/>
    <w:rsid w:val="00087AF8"/>
    <w:rsid w:val="00090097"/>
    <w:rsid w:val="000900FA"/>
    <w:rsid w:val="000902FA"/>
    <w:rsid w:val="0009035F"/>
    <w:rsid w:val="00090616"/>
    <w:rsid w:val="0009063C"/>
    <w:rsid w:val="00090942"/>
    <w:rsid w:val="00090C79"/>
    <w:rsid w:val="00090DD3"/>
    <w:rsid w:val="00090EB1"/>
    <w:rsid w:val="00090FD8"/>
    <w:rsid w:val="00091167"/>
    <w:rsid w:val="0009133F"/>
    <w:rsid w:val="00091480"/>
    <w:rsid w:val="00091623"/>
    <w:rsid w:val="00091D67"/>
    <w:rsid w:val="00091E50"/>
    <w:rsid w:val="00091F6C"/>
    <w:rsid w:val="0009203E"/>
    <w:rsid w:val="00092315"/>
    <w:rsid w:val="00092774"/>
    <w:rsid w:val="000927C9"/>
    <w:rsid w:val="00092CC0"/>
    <w:rsid w:val="00092D1E"/>
    <w:rsid w:val="00092E07"/>
    <w:rsid w:val="00092E57"/>
    <w:rsid w:val="000931C0"/>
    <w:rsid w:val="0009348F"/>
    <w:rsid w:val="00093A47"/>
    <w:rsid w:val="00093CA3"/>
    <w:rsid w:val="000943F5"/>
    <w:rsid w:val="00094603"/>
    <w:rsid w:val="00094622"/>
    <w:rsid w:val="000946DA"/>
    <w:rsid w:val="000946FD"/>
    <w:rsid w:val="0009482E"/>
    <w:rsid w:val="00094975"/>
    <w:rsid w:val="00094AD8"/>
    <w:rsid w:val="00094BBB"/>
    <w:rsid w:val="00094C31"/>
    <w:rsid w:val="00094CDD"/>
    <w:rsid w:val="00094E93"/>
    <w:rsid w:val="00094FA5"/>
    <w:rsid w:val="0009503F"/>
    <w:rsid w:val="00095479"/>
    <w:rsid w:val="000958A6"/>
    <w:rsid w:val="000958C7"/>
    <w:rsid w:val="00095CFD"/>
    <w:rsid w:val="00095DEE"/>
    <w:rsid w:val="00095FFE"/>
    <w:rsid w:val="000963ED"/>
    <w:rsid w:val="0009673B"/>
    <w:rsid w:val="00096D66"/>
    <w:rsid w:val="00096DA2"/>
    <w:rsid w:val="00096EA9"/>
    <w:rsid w:val="00096EDE"/>
    <w:rsid w:val="0009720B"/>
    <w:rsid w:val="0009748B"/>
    <w:rsid w:val="000978FD"/>
    <w:rsid w:val="00097B29"/>
    <w:rsid w:val="00097B41"/>
    <w:rsid w:val="00097ECF"/>
    <w:rsid w:val="000A0018"/>
    <w:rsid w:val="000A0159"/>
    <w:rsid w:val="000A0184"/>
    <w:rsid w:val="000A04C6"/>
    <w:rsid w:val="000A0DF4"/>
    <w:rsid w:val="000A11B0"/>
    <w:rsid w:val="000A14B7"/>
    <w:rsid w:val="000A14F2"/>
    <w:rsid w:val="000A1902"/>
    <w:rsid w:val="000A1AD4"/>
    <w:rsid w:val="000A1C1B"/>
    <w:rsid w:val="000A1CE0"/>
    <w:rsid w:val="000A1E2C"/>
    <w:rsid w:val="000A1E9D"/>
    <w:rsid w:val="000A1F43"/>
    <w:rsid w:val="000A2266"/>
    <w:rsid w:val="000A23CF"/>
    <w:rsid w:val="000A23E6"/>
    <w:rsid w:val="000A28EC"/>
    <w:rsid w:val="000A2920"/>
    <w:rsid w:val="000A2981"/>
    <w:rsid w:val="000A2B9E"/>
    <w:rsid w:val="000A2D9F"/>
    <w:rsid w:val="000A2DEC"/>
    <w:rsid w:val="000A2E2B"/>
    <w:rsid w:val="000A3012"/>
    <w:rsid w:val="000A324A"/>
    <w:rsid w:val="000A3395"/>
    <w:rsid w:val="000A3491"/>
    <w:rsid w:val="000A43BB"/>
    <w:rsid w:val="000A4460"/>
    <w:rsid w:val="000A4579"/>
    <w:rsid w:val="000A4651"/>
    <w:rsid w:val="000A47B4"/>
    <w:rsid w:val="000A4A74"/>
    <w:rsid w:val="000A4A91"/>
    <w:rsid w:val="000A4AB4"/>
    <w:rsid w:val="000A4BA4"/>
    <w:rsid w:val="000A4FB0"/>
    <w:rsid w:val="000A4FEC"/>
    <w:rsid w:val="000A5896"/>
    <w:rsid w:val="000A58E7"/>
    <w:rsid w:val="000A5A7D"/>
    <w:rsid w:val="000A5FD1"/>
    <w:rsid w:val="000A6204"/>
    <w:rsid w:val="000A62B6"/>
    <w:rsid w:val="000A631B"/>
    <w:rsid w:val="000A64A2"/>
    <w:rsid w:val="000A64DB"/>
    <w:rsid w:val="000A6629"/>
    <w:rsid w:val="000A6746"/>
    <w:rsid w:val="000A686C"/>
    <w:rsid w:val="000A6B27"/>
    <w:rsid w:val="000A6C05"/>
    <w:rsid w:val="000A6FC0"/>
    <w:rsid w:val="000A70BF"/>
    <w:rsid w:val="000A70EC"/>
    <w:rsid w:val="000A7593"/>
    <w:rsid w:val="000A7B41"/>
    <w:rsid w:val="000A7C14"/>
    <w:rsid w:val="000A7F5C"/>
    <w:rsid w:val="000B03A2"/>
    <w:rsid w:val="000B062B"/>
    <w:rsid w:val="000B06E5"/>
    <w:rsid w:val="000B07F3"/>
    <w:rsid w:val="000B09BB"/>
    <w:rsid w:val="000B0B48"/>
    <w:rsid w:val="000B0C65"/>
    <w:rsid w:val="000B0D5E"/>
    <w:rsid w:val="000B0D7A"/>
    <w:rsid w:val="000B1547"/>
    <w:rsid w:val="000B1914"/>
    <w:rsid w:val="000B1D01"/>
    <w:rsid w:val="000B1ED6"/>
    <w:rsid w:val="000B1FBF"/>
    <w:rsid w:val="000B1FD4"/>
    <w:rsid w:val="000B22B6"/>
    <w:rsid w:val="000B234B"/>
    <w:rsid w:val="000B2552"/>
    <w:rsid w:val="000B2717"/>
    <w:rsid w:val="000B2A37"/>
    <w:rsid w:val="000B2E1A"/>
    <w:rsid w:val="000B30AA"/>
    <w:rsid w:val="000B313D"/>
    <w:rsid w:val="000B3354"/>
    <w:rsid w:val="000B33CB"/>
    <w:rsid w:val="000B3679"/>
    <w:rsid w:val="000B3712"/>
    <w:rsid w:val="000B3BF9"/>
    <w:rsid w:val="000B3C49"/>
    <w:rsid w:val="000B442B"/>
    <w:rsid w:val="000B454C"/>
    <w:rsid w:val="000B455D"/>
    <w:rsid w:val="000B47BF"/>
    <w:rsid w:val="000B4955"/>
    <w:rsid w:val="000B4AB3"/>
    <w:rsid w:val="000B4C3C"/>
    <w:rsid w:val="000B5031"/>
    <w:rsid w:val="000B50BA"/>
    <w:rsid w:val="000B5457"/>
    <w:rsid w:val="000B54EC"/>
    <w:rsid w:val="000B58AE"/>
    <w:rsid w:val="000B5A0C"/>
    <w:rsid w:val="000B5FA0"/>
    <w:rsid w:val="000B60D4"/>
    <w:rsid w:val="000B6580"/>
    <w:rsid w:val="000B67D8"/>
    <w:rsid w:val="000B68A1"/>
    <w:rsid w:val="000B6960"/>
    <w:rsid w:val="000B6D0A"/>
    <w:rsid w:val="000B7031"/>
    <w:rsid w:val="000B718D"/>
    <w:rsid w:val="000B7293"/>
    <w:rsid w:val="000B731C"/>
    <w:rsid w:val="000B73B8"/>
    <w:rsid w:val="000B7439"/>
    <w:rsid w:val="000B74C6"/>
    <w:rsid w:val="000B76D9"/>
    <w:rsid w:val="000B7760"/>
    <w:rsid w:val="000B7946"/>
    <w:rsid w:val="000B7A95"/>
    <w:rsid w:val="000B7EF4"/>
    <w:rsid w:val="000C0275"/>
    <w:rsid w:val="000C0546"/>
    <w:rsid w:val="000C088C"/>
    <w:rsid w:val="000C0A94"/>
    <w:rsid w:val="000C0B0A"/>
    <w:rsid w:val="000C1387"/>
    <w:rsid w:val="000C16D5"/>
    <w:rsid w:val="000C1A59"/>
    <w:rsid w:val="000C1B44"/>
    <w:rsid w:val="000C226A"/>
    <w:rsid w:val="000C23D9"/>
    <w:rsid w:val="000C270B"/>
    <w:rsid w:val="000C27B3"/>
    <w:rsid w:val="000C2837"/>
    <w:rsid w:val="000C2967"/>
    <w:rsid w:val="000C29A1"/>
    <w:rsid w:val="000C2AAF"/>
    <w:rsid w:val="000C2EDC"/>
    <w:rsid w:val="000C2F90"/>
    <w:rsid w:val="000C324B"/>
    <w:rsid w:val="000C3786"/>
    <w:rsid w:val="000C37BC"/>
    <w:rsid w:val="000C3A01"/>
    <w:rsid w:val="000C3A92"/>
    <w:rsid w:val="000C3AD1"/>
    <w:rsid w:val="000C3DF1"/>
    <w:rsid w:val="000C48E3"/>
    <w:rsid w:val="000C4940"/>
    <w:rsid w:val="000C4B50"/>
    <w:rsid w:val="000C5310"/>
    <w:rsid w:val="000C5441"/>
    <w:rsid w:val="000C566B"/>
    <w:rsid w:val="000C5B81"/>
    <w:rsid w:val="000C5E9A"/>
    <w:rsid w:val="000C6191"/>
    <w:rsid w:val="000C6192"/>
    <w:rsid w:val="000C6788"/>
    <w:rsid w:val="000C68D1"/>
    <w:rsid w:val="000C6A43"/>
    <w:rsid w:val="000C6FEF"/>
    <w:rsid w:val="000C713B"/>
    <w:rsid w:val="000C71D4"/>
    <w:rsid w:val="000C7354"/>
    <w:rsid w:val="000C750C"/>
    <w:rsid w:val="000C7681"/>
    <w:rsid w:val="000C7841"/>
    <w:rsid w:val="000C7B2D"/>
    <w:rsid w:val="000C7D21"/>
    <w:rsid w:val="000D0159"/>
    <w:rsid w:val="000D0403"/>
    <w:rsid w:val="000D046D"/>
    <w:rsid w:val="000D058B"/>
    <w:rsid w:val="000D05A8"/>
    <w:rsid w:val="000D05E9"/>
    <w:rsid w:val="000D05F5"/>
    <w:rsid w:val="000D07B5"/>
    <w:rsid w:val="000D0A65"/>
    <w:rsid w:val="000D0ABE"/>
    <w:rsid w:val="000D0AFC"/>
    <w:rsid w:val="000D0CC0"/>
    <w:rsid w:val="000D0D8E"/>
    <w:rsid w:val="000D0DDC"/>
    <w:rsid w:val="000D127A"/>
    <w:rsid w:val="000D1453"/>
    <w:rsid w:val="000D17B8"/>
    <w:rsid w:val="000D1CAA"/>
    <w:rsid w:val="000D1D1C"/>
    <w:rsid w:val="000D1F16"/>
    <w:rsid w:val="000D26B1"/>
    <w:rsid w:val="000D2848"/>
    <w:rsid w:val="000D29CD"/>
    <w:rsid w:val="000D2AA8"/>
    <w:rsid w:val="000D2C46"/>
    <w:rsid w:val="000D2CB2"/>
    <w:rsid w:val="000D2D23"/>
    <w:rsid w:val="000D2E4E"/>
    <w:rsid w:val="000D3484"/>
    <w:rsid w:val="000D36BC"/>
    <w:rsid w:val="000D3DF8"/>
    <w:rsid w:val="000D3DFE"/>
    <w:rsid w:val="000D4087"/>
    <w:rsid w:val="000D416A"/>
    <w:rsid w:val="000D4354"/>
    <w:rsid w:val="000D4487"/>
    <w:rsid w:val="000D4676"/>
    <w:rsid w:val="000D498D"/>
    <w:rsid w:val="000D500B"/>
    <w:rsid w:val="000D51E0"/>
    <w:rsid w:val="000D5627"/>
    <w:rsid w:val="000D5B40"/>
    <w:rsid w:val="000D5BB0"/>
    <w:rsid w:val="000D6273"/>
    <w:rsid w:val="000D6289"/>
    <w:rsid w:val="000D6379"/>
    <w:rsid w:val="000D6640"/>
    <w:rsid w:val="000D6981"/>
    <w:rsid w:val="000D6A9C"/>
    <w:rsid w:val="000D6B0A"/>
    <w:rsid w:val="000D6B30"/>
    <w:rsid w:val="000D6ECB"/>
    <w:rsid w:val="000D6F6E"/>
    <w:rsid w:val="000D719B"/>
    <w:rsid w:val="000D73CD"/>
    <w:rsid w:val="000D78AB"/>
    <w:rsid w:val="000D7A74"/>
    <w:rsid w:val="000D7C0E"/>
    <w:rsid w:val="000D7C16"/>
    <w:rsid w:val="000D7D33"/>
    <w:rsid w:val="000D7EE6"/>
    <w:rsid w:val="000D7F47"/>
    <w:rsid w:val="000D7FEB"/>
    <w:rsid w:val="000E010B"/>
    <w:rsid w:val="000E0321"/>
    <w:rsid w:val="000E03AF"/>
    <w:rsid w:val="000E048D"/>
    <w:rsid w:val="000E057C"/>
    <w:rsid w:val="000E0592"/>
    <w:rsid w:val="000E05DC"/>
    <w:rsid w:val="000E08D1"/>
    <w:rsid w:val="000E0932"/>
    <w:rsid w:val="000E0D3B"/>
    <w:rsid w:val="000E0E77"/>
    <w:rsid w:val="000E0FAA"/>
    <w:rsid w:val="000E11C6"/>
    <w:rsid w:val="000E143D"/>
    <w:rsid w:val="000E188A"/>
    <w:rsid w:val="000E18AA"/>
    <w:rsid w:val="000E1FA4"/>
    <w:rsid w:val="000E24D0"/>
    <w:rsid w:val="000E28DC"/>
    <w:rsid w:val="000E28E9"/>
    <w:rsid w:val="000E2B9C"/>
    <w:rsid w:val="000E30E8"/>
    <w:rsid w:val="000E3999"/>
    <w:rsid w:val="000E3AFE"/>
    <w:rsid w:val="000E3BF5"/>
    <w:rsid w:val="000E3C33"/>
    <w:rsid w:val="000E3DF0"/>
    <w:rsid w:val="000E409E"/>
    <w:rsid w:val="000E412A"/>
    <w:rsid w:val="000E42B2"/>
    <w:rsid w:val="000E44A4"/>
    <w:rsid w:val="000E4A29"/>
    <w:rsid w:val="000E4A7D"/>
    <w:rsid w:val="000E4AC5"/>
    <w:rsid w:val="000E4B35"/>
    <w:rsid w:val="000E4BAA"/>
    <w:rsid w:val="000E4F24"/>
    <w:rsid w:val="000E4FFA"/>
    <w:rsid w:val="000E512E"/>
    <w:rsid w:val="000E51B8"/>
    <w:rsid w:val="000E55AC"/>
    <w:rsid w:val="000E5624"/>
    <w:rsid w:val="000E56E8"/>
    <w:rsid w:val="000E5F3F"/>
    <w:rsid w:val="000E64E9"/>
    <w:rsid w:val="000E6583"/>
    <w:rsid w:val="000E6690"/>
    <w:rsid w:val="000E6922"/>
    <w:rsid w:val="000E6AE2"/>
    <w:rsid w:val="000E6CA2"/>
    <w:rsid w:val="000E6E59"/>
    <w:rsid w:val="000E71C5"/>
    <w:rsid w:val="000E7729"/>
    <w:rsid w:val="000E7811"/>
    <w:rsid w:val="000E78EE"/>
    <w:rsid w:val="000E7B17"/>
    <w:rsid w:val="000E7EB4"/>
    <w:rsid w:val="000F0011"/>
    <w:rsid w:val="000F0042"/>
    <w:rsid w:val="000F0AA1"/>
    <w:rsid w:val="000F0B71"/>
    <w:rsid w:val="000F0C41"/>
    <w:rsid w:val="000F0C89"/>
    <w:rsid w:val="000F0FEE"/>
    <w:rsid w:val="000F13B4"/>
    <w:rsid w:val="000F1430"/>
    <w:rsid w:val="000F1489"/>
    <w:rsid w:val="000F1A08"/>
    <w:rsid w:val="000F1BDA"/>
    <w:rsid w:val="000F1C10"/>
    <w:rsid w:val="000F1DCF"/>
    <w:rsid w:val="000F1DE7"/>
    <w:rsid w:val="000F1F97"/>
    <w:rsid w:val="000F2051"/>
    <w:rsid w:val="000F20DA"/>
    <w:rsid w:val="000F2169"/>
    <w:rsid w:val="000F23F2"/>
    <w:rsid w:val="000F2662"/>
    <w:rsid w:val="000F2963"/>
    <w:rsid w:val="000F2A3E"/>
    <w:rsid w:val="000F2AF0"/>
    <w:rsid w:val="000F2C7A"/>
    <w:rsid w:val="000F2CFC"/>
    <w:rsid w:val="000F336B"/>
    <w:rsid w:val="000F346E"/>
    <w:rsid w:val="000F3867"/>
    <w:rsid w:val="000F393B"/>
    <w:rsid w:val="000F39E5"/>
    <w:rsid w:val="000F3C3C"/>
    <w:rsid w:val="000F3DB1"/>
    <w:rsid w:val="000F3EEC"/>
    <w:rsid w:val="000F42E9"/>
    <w:rsid w:val="000F43F7"/>
    <w:rsid w:val="000F464F"/>
    <w:rsid w:val="000F4C5F"/>
    <w:rsid w:val="000F51C4"/>
    <w:rsid w:val="000F53B1"/>
    <w:rsid w:val="000F54AF"/>
    <w:rsid w:val="000F59C1"/>
    <w:rsid w:val="000F5A5B"/>
    <w:rsid w:val="000F5CAF"/>
    <w:rsid w:val="000F5CDF"/>
    <w:rsid w:val="000F63D9"/>
    <w:rsid w:val="000F6650"/>
    <w:rsid w:val="000F6865"/>
    <w:rsid w:val="000F6876"/>
    <w:rsid w:val="000F68D7"/>
    <w:rsid w:val="000F68DD"/>
    <w:rsid w:val="000F6939"/>
    <w:rsid w:val="000F6AE7"/>
    <w:rsid w:val="000F70F8"/>
    <w:rsid w:val="000F7425"/>
    <w:rsid w:val="000F7B12"/>
    <w:rsid w:val="001008D6"/>
    <w:rsid w:val="00100A8E"/>
    <w:rsid w:val="00100DAC"/>
    <w:rsid w:val="00100DDA"/>
    <w:rsid w:val="0010101B"/>
    <w:rsid w:val="0010107B"/>
    <w:rsid w:val="001013CE"/>
    <w:rsid w:val="001016EF"/>
    <w:rsid w:val="00101826"/>
    <w:rsid w:val="00101892"/>
    <w:rsid w:val="00101A4C"/>
    <w:rsid w:val="00101BF6"/>
    <w:rsid w:val="00101C8C"/>
    <w:rsid w:val="00101DAE"/>
    <w:rsid w:val="001022B6"/>
    <w:rsid w:val="0010242C"/>
    <w:rsid w:val="0010257D"/>
    <w:rsid w:val="00102868"/>
    <w:rsid w:val="0010287A"/>
    <w:rsid w:val="00102B75"/>
    <w:rsid w:val="00102D76"/>
    <w:rsid w:val="00102DEB"/>
    <w:rsid w:val="00102E00"/>
    <w:rsid w:val="00102EE2"/>
    <w:rsid w:val="0010334F"/>
    <w:rsid w:val="00103493"/>
    <w:rsid w:val="001037F6"/>
    <w:rsid w:val="00103A23"/>
    <w:rsid w:val="00103A4E"/>
    <w:rsid w:val="00103BA4"/>
    <w:rsid w:val="0010438F"/>
    <w:rsid w:val="00104578"/>
    <w:rsid w:val="001046D8"/>
    <w:rsid w:val="00104701"/>
    <w:rsid w:val="00104B38"/>
    <w:rsid w:val="00104BA7"/>
    <w:rsid w:val="00104DA4"/>
    <w:rsid w:val="00104E3C"/>
    <w:rsid w:val="00105079"/>
    <w:rsid w:val="0010525D"/>
    <w:rsid w:val="001052DB"/>
    <w:rsid w:val="0010542B"/>
    <w:rsid w:val="001054AC"/>
    <w:rsid w:val="0010556A"/>
    <w:rsid w:val="0010556E"/>
    <w:rsid w:val="00105B98"/>
    <w:rsid w:val="00105CB5"/>
    <w:rsid w:val="00105DD0"/>
    <w:rsid w:val="00105E90"/>
    <w:rsid w:val="00105F5B"/>
    <w:rsid w:val="0010606F"/>
    <w:rsid w:val="0010695F"/>
    <w:rsid w:val="00106E9D"/>
    <w:rsid w:val="001078CD"/>
    <w:rsid w:val="00107BFE"/>
    <w:rsid w:val="00107CED"/>
    <w:rsid w:val="00107F1C"/>
    <w:rsid w:val="0011019F"/>
    <w:rsid w:val="0011026A"/>
    <w:rsid w:val="00110272"/>
    <w:rsid w:val="0011048C"/>
    <w:rsid w:val="001108F7"/>
    <w:rsid w:val="001109EF"/>
    <w:rsid w:val="00110B19"/>
    <w:rsid w:val="00110C24"/>
    <w:rsid w:val="00110C4A"/>
    <w:rsid w:val="00110D97"/>
    <w:rsid w:val="00110F6D"/>
    <w:rsid w:val="001111A7"/>
    <w:rsid w:val="0011149C"/>
    <w:rsid w:val="0011159E"/>
    <w:rsid w:val="0011190E"/>
    <w:rsid w:val="001119FA"/>
    <w:rsid w:val="00111A9F"/>
    <w:rsid w:val="00111F82"/>
    <w:rsid w:val="00112032"/>
    <w:rsid w:val="001120A6"/>
    <w:rsid w:val="0011224A"/>
    <w:rsid w:val="0011254C"/>
    <w:rsid w:val="001125DF"/>
    <w:rsid w:val="00112636"/>
    <w:rsid w:val="001129C0"/>
    <w:rsid w:val="00112A09"/>
    <w:rsid w:val="00112C44"/>
    <w:rsid w:val="00112C4A"/>
    <w:rsid w:val="00112D2B"/>
    <w:rsid w:val="001132A0"/>
    <w:rsid w:val="0011368C"/>
    <w:rsid w:val="00113850"/>
    <w:rsid w:val="0011388D"/>
    <w:rsid w:val="00113CE6"/>
    <w:rsid w:val="00113E16"/>
    <w:rsid w:val="00113F33"/>
    <w:rsid w:val="0011468B"/>
    <w:rsid w:val="00114865"/>
    <w:rsid w:val="00114C21"/>
    <w:rsid w:val="00114D4A"/>
    <w:rsid w:val="0011536F"/>
    <w:rsid w:val="0011592F"/>
    <w:rsid w:val="00115A12"/>
    <w:rsid w:val="00115CB6"/>
    <w:rsid w:val="00115EDE"/>
    <w:rsid w:val="00116211"/>
    <w:rsid w:val="001166C1"/>
    <w:rsid w:val="001166D3"/>
    <w:rsid w:val="00116A7D"/>
    <w:rsid w:val="00116BD5"/>
    <w:rsid w:val="00116FEC"/>
    <w:rsid w:val="001171F4"/>
    <w:rsid w:val="001172DE"/>
    <w:rsid w:val="00117770"/>
    <w:rsid w:val="00117B51"/>
    <w:rsid w:val="001205E2"/>
    <w:rsid w:val="00120DDF"/>
    <w:rsid w:val="00121198"/>
    <w:rsid w:val="00121B59"/>
    <w:rsid w:val="00121C36"/>
    <w:rsid w:val="00121EF5"/>
    <w:rsid w:val="0012209C"/>
    <w:rsid w:val="00122607"/>
    <w:rsid w:val="001226AE"/>
    <w:rsid w:val="00122B06"/>
    <w:rsid w:val="00122B45"/>
    <w:rsid w:val="00122D30"/>
    <w:rsid w:val="00122F48"/>
    <w:rsid w:val="0012340A"/>
    <w:rsid w:val="00123ADD"/>
    <w:rsid w:val="00123CED"/>
    <w:rsid w:val="00123E76"/>
    <w:rsid w:val="001241C3"/>
    <w:rsid w:val="001243C0"/>
    <w:rsid w:val="001243E4"/>
    <w:rsid w:val="00124486"/>
    <w:rsid w:val="001245A7"/>
    <w:rsid w:val="0012476E"/>
    <w:rsid w:val="00124901"/>
    <w:rsid w:val="00124E5E"/>
    <w:rsid w:val="0012514B"/>
    <w:rsid w:val="0012535B"/>
    <w:rsid w:val="00125A5E"/>
    <w:rsid w:val="00125B52"/>
    <w:rsid w:val="00125B97"/>
    <w:rsid w:val="001261EF"/>
    <w:rsid w:val="00126208"/>
    <w:rsid w:val="001263EA"/>
    <w:rsid w:val="001264B5"/>
    <w:rsid w:val="00126581"/>
    <w:rsid w:val="001266E9"/>
    <w:rsid w:val="0012695E"/>
    <w:rsid w:val="00126BE4"/>
    <w:rsid w:val="00126EFB"/>
    <w:rsid w:val="00126F0D"/>
    <w:rsid w:val="0012720B"/>
    <w:rsid w:val="001272AA"/>
    <w:rsid w:val="00127B8D"/>
    <w:rsid w:val="00127EB6"/>
    <w:rsid w:val="0013000E"/>
    <w:rsid w:val="0013021F"/>
    <w:rsid w:val="00130278"/>
    <w:rsid w:val="001302E9"/>
    <w:rsid w:val="001303D8"/>
    <w:rsid w:val="001304E1"/>
    <w:rsid w:val="00130572"/>
    <w:rsid w:val="001309D3"/>
    <w:rsid w:val="00130B56"/>
    <w:rsid w:val="00130D4F"/>
    <w:rsid w:val="00130DD6"/>
    <w:rsid w:val="00130EE9"/>
    <w:rsid w:val="00130F11"/>
    <w:rsid w:val="00131057"/>
    <w:rsid w:val="0013114D"/>
    <w:rsid w:val="00131356"/>
    <w:rsid w:val="00131385"/>
    <w:rsid w:val="001313BD"/>
    <w:rsid w:val="0013179B"/>
    <w:rsid w:val="00131B49"/>
    <w:rsid w:val="00131B95"/>
    <w:rsid w:val="00131CD1"/>
    <w:rsid w:val="00131EFA"/>
    <w:rsid w:val="00132047"/>
    <w:rsid w:val="00132093"/>
    <w:rsid w:val="0013223B"/>
    <w:rsid w:val="001323BD"/>
    <w:rsid w:val="00132441"/>
    <w:rsid w:val="00132722"/>
    <w:rsid w:val="00132B8D"/>
    <w:rsid w:val="00133596"/>
    <w:rsid w:val="001335BE"/>
    <w:rsid w:val="00133610"/>
    <w:rsid w:val="0013390E"/>
    <w:rsid w:val="0013394A"/>
    <w:rsid w:val="00133A10"/>
    <w:rsid w:val="00133AF3"/>
    <w:rsid w:val="00133C2C"/>
    <w:rsid w:val="00134144"/>
    <w:rsid w:val="00134377"/>
    <w:rsid w:val="00134BC2"/>
    <w:rsid w:val="00134C37"/>
    <w:rsid w:val="00134C42"/>
    <w:rsid w:val="0013565F"/>
    <w:rsid w:val="00135687"/>
    <w:rsid w:val="00135877"/>
    <w:rsid w:val="00135990"/>
    <w:rsid w:val="00136254"/>
    <w:rsid w:val="0013627C"/>
    <w:rsid w:val="00136DB1"/>
    <w:rsid w:val="00137093"/>
    <w:rsid w:val="0013746C"/>
    <w:rsid w:val="001377B6"/>
    <w:rsid w:val="00137867"/>
    <w:rsid w:val="00137C87"/>
    <w:rsid w:val="00137FE6"/>
    <w:rsid w:val="0014017E"/>
    <w:rsid w:val="00140624"/>
    <w:rsid w:val="0014065A"/>
    <w:rsid w:val="001407EF"/>
    <w:rsid w:val="00140DB9"/>
    <w:rsid w:val="00140E64"/>
    <w:rsid w:val="00140EDD"/>
    <w:rsid w:val="00141034"/>
    <w:rsid w:val="001411B9"/>
    <w:rsid w:val="00141361"/>
    <w:rsid w:val="0014148E"/>
    <w:rsid w:val="001414A4"/>
    <w:rsid w:val="00141662"/>
    <w:rsid w:val="00141711"/>
    <w:rsid w:val="001417BE"/>
    <w:rsid w:val="00141F6B"/>
    <w:rsid w:val="00142953"/>
    <w:rsid w:val="00142B33"/>
    <w:rsid w:val="00142BD1"/>
    <w:rsid w:val="00142E4D"/>
    <w:rsid w:val="001432AF"/>
    <w:rsid w:val="00143708"/>
    <w:rsid w:val="00143897"/>
    <w:rsid w:val="00144273"/>
    <w:rsid w:val="00144B07"/>
    <w:rsid w:val="00144DFE"/>
    <w:rsid w:val="001454AF"/>
    <w:rsid w:val="00145608"/>
    <w:rsid w:val="001458CB"/>
    <w:rsid w:val="00145A2B"/>
    <w:rsid w:val="00145AF3"/>
    <w:rsid w:val="00145C18"/>
    <w:rsid w:val="00145D16"/>
    <w:rsid w:val="00145F09"/>
    <w:rsid w:val="00146088"/>
    <w:rsid w:val="00146109"/>
    <w:rsid w:val="0014655D"/>
    <w:rsid w:val="00146D1A"/>
    <w:rsid w:val="00146ED4"/>
    <w:rsid w:val="00146F6D"/>
    <w:rsid w:val="001472D9"/>
    <w:rsid w:val="001475CC"/>
    <w:rsid w:val="00147759"/>
    <w:rsid w:val="00147B48"/>
    <w:rsid w:val="00147F0B"/>
    <w:rsid w:val="001501DF"/>
    <w:rsid w:val="00150227"/>
    <w:rsid w:val="00150294"/>
    <w:rsid w:val="001506C4"/>
    <w:rsid w:val="00150713"/>
    <w:rsid w:val="001507C1"/>
    <w:rsid w:val="00150DF0"/>
    <w:rsid w:val="001512EE"/>
    <w:rsid w:val="0015157E"/>
    <w:rsid w:val="001515C3"/>
    <w:rsid w:val="0015166F"/>
    <w:rsid w:val="001516AB"/>
    <w:rsid w:val="001518B2"/>
    <w:rsid w:val="00151A2D"/>
    <w:rsid w:val="00151D56"/>
    <w:rsid w:val="0015227D"/>
    <w:rsid w:val="00152288"/>
    <w:rsid w:val="00152631"/>
    <w:rsid w:val="001528FB"/>
    <w:rsid w:val="00152937"/>
    <w:rsid w:val="0015296D"/>
    <w:rsid w:val="00152D0D"/>
    <w:rsid w:val="00152D10"/>
    <w:rsid w:val="00153013"/>
    <w:rsid w:val="001535CB"/>
    <w:rsid w:val="00153C1E"/>
    <w:rsid w:val="00153E1A"/>
    <w:rsid w:val="0015402B"/>
    <w:rsid w:val="00154F20"/>
    <w:rsid w:val="00155022"/>
    <w:rsid w:val="001556B0"/>
    <w:rsid w:val="001557FC"/>
    <w:rsid w:val="00155BDE"/>
    <w:rsid w:val="00156035"/>
    <w:rsid w:val="00156196"/>
    <w:rsid w:val="001562DE"/>
    <w:rsid w:val="00156345"/>
    <w:rsid w:val="0015640B"/>
    <w:rsid w:val="001566CC"/>
    <w:rsid w:val="00156758"/>
    <w:rsid w:val="00156DF9"/>
    <w:rsid w:val="00156E15"/>
    <w:rsid w:val="0015708F"/>
    <w:rsid w:val="00157B14"/>
    <w:rsid w:val="00157C32"/>
    <w:rsid w:val="00160126"/>
    <w:rsid w:val="001604D6"/>
    <w:rsid w:val="001605DA"/>
    <w:rsid w:val="00161160"/>
    <w:rsid w:val="001612F0"/>
    <w:rsid w:val="0016167C"/>
    <w:rsid w:val="0016168B"/>
    <w:rsid w:val="001617D2"/>
    <w:rsid w:val="001618C8"/>
    <w:rsid w:val="00161ABC"/>
    <w:rsid w:val="00161D56"/>
    <w:rsid w:val="0016226C"/>
    <w:rsid w:val="001622F3"/>
    <w:rsid w:val="0016256A"/>
    <w:rsid w:val="0016263B"/>
    <w:rsid w:val="00162726"/>
    <w:rsid w:val="00162BA8"/>
    <w:rsid w:val="00162C04"/>
    <w:rsid w:val="00162E2B"/>
    <w:rsid w:val="00162F12"/>
    <w:rsid w:val="00162F3A"/>
    <w:rsid w:val="00163018"/>
    <w:rsid w:val="001630DD"/>
    <w:rsid w:val="001630E3"/>
    <w:rsid w:val="00163385"/>
    <w:rsid w:val="001637B4"/>
    <w:rsid w:val="00163BCE"/>
    <w:rsid w:val="00163C57"/>
    <w:rsid w:val="00163C8D"/>
    <w:rsid w:val="00163CAE"/>
    <w:rsid w:val="00163D33"/>
    <w:rsid w:val="00164375"/>
    <w:rsid w:val="00164450"/>
    <w:rsid w:val="0016449F"/>
    <w:rsid w:val="001647D1"/>
    <w:rsid w:val="00164903"/>
    <w:rsid w:val="00164935"/>
    <w:rsid w:val="00164F2F"/>
    <w:rsid w:val="00165190"/>
    <w:rsid w:val="001651DF"/>
    <w:rsid w:val="001652DE"/>
    <w:rsid w:val="00165309"/>
    <w:rsid w:val="001654C5"/>
    <w:rsid w:val="0016558C"/>
    <w:rsid w:val="00165631"/>
    <w:rsid w:val="00165897"/>
    <w:rsid w:val="001658B9"/>
    <w:rsid w:val="00165A1A"/>
    <w:rsid w:val="00165B7D"/>
    <w:rsid w:val="00165DF5"/>
    <w:rsid w:val="00165E05"/>
    <w:rsid w:val="00166016"/>
    <w:rsid w:val="00166193"/>
    <w:rsid w:val="00166241"/>
    <w:rsid w:val="0016654D"/>
    <w:rsid w:val="001665E8"/>
    <w:rsid w:val="00166870"/>
    <w:rsid w:val="00166A9B"/>
    <w:rsid w:val="00166AD0"/>
    <w:rsid w:val="00166CB1"/>
    <w:rsid w:val="00166DA0"/>
    <w:rsid w:val="001670A7"/>
    <w:rsid w:val="00167282"/>
    <w:rsid w:val="001672F7"/>
    <w:rsid w:val="001674EA"/>
    <w:rsid w:val="00167717"/>
    <w:rsid w:val="00167907"/>
    <w:rsid w:val="00167B5B"/>
    <w:rsid w:val="00167CDC"/>
    <w:rsid w:val="00170031"/>
    <w:rsid w:val="0017012E"/>
    <w:rsid w:val="00170273"/>
    <w:rsid w:val="001702F1"/>
    <w:rsid w:val="001703C0"/>
    <w:rsid w:val="0017055A"/>
    <w:rsid w:val="00170614"/>
    <w:rsid w:val="00170667"/>
    <w:rsid w:val="00170A28"/>
    <w:rsid w:val="00170B03"/>
    <w:rsid w:val="00170BBB"/>
    <w:rsid w:val="00170E51"/>
    <w:rsid w:val="00170F2D"/>
    <w:rsid w:val="00171129"/>
    <w:rsid w:val="001711D2"/>
    <w:rsid w:val="00171484"/>
    <w:rsid w:val="0017152B"/>
    <w:rsid w:val="0017180A"/>
    <w:rsid w:val="001719C3"/>
    <w:rsid w:val="00171D47"/>
    <w:rsid w:val="00171FAF"/>
    <w:rsid w:val="00172552"/>
    <w:rsid w:val="00172803"/>
    <w:rsid w:val="00172864"/>
    <w:rsid w:val="001729EA"/>
    <w:rsid w:val="00172BC3"/>
    <w:rsid w:val="00172D18"/>
    <w:rsid w:val="00173674"/>
    <w:rsid w:val="001736FF"/>
    <w:rsid w:val="00173757"/>
    <w:rsid w:val="001739B0"/>
    <w:rsid w:val="00173A55"/>
    <w:rsid w:val="00173A9D"/>
    <w:rsid w:val="00173D17"/>
    <w:rsid w:val="00173F08"/>
    <w:rsid w:val="00174181"/>
    <w:rsid w:val="001742DA"/>
    <w:rsid w:val="0017442D"/>
    <w:rsid w:val="001744C4"/>
    <w:rsid w:val="00174891"/>
    <w:rsid w:val="00174A17"/>
    <w:rsid w:val="00174EDF"/>
    <w:rsid w:val="00174F2B"/>
    <w:rsid w:val="00174F92"/>
    <w:rsid w:val="0017500F"/>
    <w:rsid w:val="00175165"/>
    <w:rsid w:val="001752AA"/>
    <w:rsid w:val="0017542E"/>
    <w:rsid w:val="00175641"/>
    <w:rsid w:val="00175A1B"/>
    <w:rsid w:val="00175F24"/>
    <w:rsid w:val="00176D21"/>
    <w:rsid w:val="00176DCA"/>
    <w:rsid w:val="00176EFA"/>
    <w:rsid w:val="001770D3"/>
    <w:rsid w:val="001770DF"/>
    <w:rsid w:val="001774B2"/>
    <w:rsid w:val="00177577"/>
    <w:rsid w:val="001779D7"/>
    <w:rsid w:val="00177A59"/>
    <w:rsid w:val="00177D62"/>
    <w:rsid w:val="00180396"/>
    <w:rsid w:val="001807AD"/>
    <w:rsid w:val="00180843"/>
    <w:rsid w:val="00180C43"/>
    <w:rsid w:val="00180F33"/>
    <w:rsid w:val="00180FA4"/>
    <w:rsid w:val="00181447"/>
    <w:rsid w:val="001817D7"/>
    <w:rsid w:val="00181894"/>
    <w:rsid w:val="001818A3"/>
    <w:rsid w:val="00181BDF"/>
    <w:rsid w:val="00181CCA"/>
    <w:rsid w:val="00181DE2"/>
    <w:rsid w:val="0018206C"/>
    <w:rsid w:val="00182101"/>
    <w:rsid w:val="001821E0"/>
    <w:rsid w:val="00182398"/>
    <w:rsid w:val="0018285E"/>
    <w:rsid w:val="0018292D"/>
    <w:rsid w:val="001829D3"/>
    <w:rsid w:val="00182B14"/>
    <w:rsid w:val="00182E78"/>
    <w:rsid w:val="00183275"/>
    <w:rsid w:val="001833F1"/>
    <w:rsid w:val="00183431"/>
    <w:rsid w:val="00183441"/>
    <w:rsid w:val="00183460"/>
    <w:rsid w:val="0018351B"/>
    <w:rsid w:val="0018374E"/>
    <w:rsid w:val="00183820"/>
    <w:rsid w:val="00183839"/>
    <w:rsid w:val="00183A9B"/>
    <w:rsid w:val="00183CE5"/>
    <w:rsid w:val="00183E04"/>
    <w:rsid w:val="00183EC1"/>
    <w:rsid w:val="00184041"/>
    <w:rsid w:val="0018413F"/>
    <w:rsid w:val="0018464C"/>
    <w:rsid w:val="0018490A"/>
    <w:rsid w:val="0018497E"/>
    <w:rsid w:val="001849B2"/>
    <w:rsid w:val="00184B4F"/>
    <w:rsid w:val="00184C52"/>
    <w:rsid w:val="00184FC1"/>
    <w:rsid w:val="001853C8"/>
    <w:rsid w:val="0018576A"/>
    <w:rsid w:val="00185A6F"/>
    <w:rsid w:val="00185AED"/>
    <w:rsid w:val="00185B78"/>
    <w:rsid w:val="00185C36"/>
    <w:rsid w:val="00185C3D"/>
    <w:rsid w:val="00185D5C"/>
    <w:rsid w:val="00185D80"/>
    <w:rsid w:val="00185F42"/>
    <w:rsid w:val="0018628C"/>
    <w:rsid w:val="001862C7"/>
    <w:rsid w:val="00186691"/>
    <w:rsid w:val="00186A06"/>
    <w:rsid w:val="00186D3D"/>
    <w:rsid w:val="001872EC"/>
    <w:rsid w:val="0018762C"/>
    <w:rsid w:val="00187812"/>
    <w:rsid w:val="00187AD1"/>
    <w:rsid w:val="00187B47"/>
    <w:rsid w:val="00187D59"/>
    <w:rsid w:val="001901A9"/>
    <w:rsid w:val="00190273"/>
    <w:rsid w:val="00190682"/>
    <w:rsid w:val="00190684"/>
    <w:rsid w:val="00190733"/>
    <w:rsid w:val="00190923"/>
    <w:rsid w:val="00190C35"/>
    <w:rsid w:val="00190C43"/>
    <w:rsid w:val="00191186"/>
    <w:rsid w:val="001917D1"/>
    <w:rsid w:val="00191895"/>
    <w:rsid w:val="001920B4"/>
    <w:rsid w:val="001922BE"/>
    <w:rsid w:val="00192359"/>
    <w:rsid w:val="001926FA"/>
    <w:rsid w:val="00192709"/>
    <w:rsid w:val="001927C6"/>
    <w:rsid w:val="00192856"/>
    <w:rsid w:val="00192BA5"/>
    <w:rsid w:val="00192EAE"/>
    <w:rsid w:val="001934C8"/>
    <w:rsid w:val="001935A9"/>
    <w:rsid w:val="00193774"/>
    <w:rsid w:val="00193B4F"/>
    <w:rsid w:val="00193C03"/>
    <w:rsid w:val="00193C11"/>
    <w:rsid w:val="00193FA1"/>
    <w:rsid w:val="0019403E"/>
    <w:rsid w:val="00194111"/>
    <w:rsid w:val="001944A0"/>
    <w:rsid w:val="001946E8"/>
    <w:rsid w:val="00194737"/>
    <w:rsid w:val="001947B0"/>
    <w:rsid w:val="00194813"/>
    <w:rsid w:val="00194F2B"/>
    <w:rsid w:val="001953C7"/>
    <w:rsid w:val="001954F3"/>
    <w:rsid w:val="001956FE"/>
    <w:rsid w:val="00195760"/>
    <w:rsid w:val="00195936"/>
    <w:rsid w:val="00195A7B"/>
    <w:rsid w:val="00195D0C"/>
    <w:rsid w:val="00196014"/>
    <w:rsid w:val="00196172"/>
    <w:rsid w:val="001962C7"/>
    <w:rsid w:val="0019632D"/>
    <w:rsid w:val="0019651B"/>
    <w:rsid w:val="001965B4"/>
    <w:rsid w:val="00196606"/>
    <w:rsid w:val="001967F5"/>
    <w:rsid w:val="00196F17"/>
    <w:rsid w:val="00196F58"/>
    <w:rsid w:val="0019717F"/>
    <w:rsid w:val="001974CB"/>
    <w:rsid w:val="001979E9"/>
    <w:rsid w:val="00197AAF"/>
    <w:rsid w:val="00197EB8"/>
    <w:rsid w:val="001A0476"/>
    <w:rsid w:val="001A0550"/>
    <w:rsid w:val="001A071D"/>
    <w:rsid w:val="001A0A36"/>
    <w:rsid w:val="001A0B7A"/>
    <w:rsid w:val="001A0BBB"/>
    <w:rsid w:val="001A0DBD"/>
    <w:rsid w:val="001A1378"/>
    <w:rsid w:val="001A13BF"/>
    <w:rsid w:val="001A154F"/>
    <w:rsid w:val="001A166F"/>
    <w:rsid w:val="001A17A9"/>
    <w:rsid w:val="001A1ABE"/>
    <w:rsid w:val="001A22D6"/>
    <w:rsid w:val="001A2FA4"/>
    <w:rsid w:val="001A31B8"/>
    <w:rsid w:val="001A31C6"/>
    <w:rsid w:val="001A3A26"/>
    <w:rsid w:val="001A3A8D"/>
    <w:rsid w:val="001A3C96"/>
    <w:rsid w:val="001A3DB4"/>
    <w:rsid w:val="001A3DE2"/>
    <w:rsid w:val="001A400A"/>
    <w:rsid w:val="001A4016"/>
    <w:rsid w:val="001A419F"/>
    <w:rsid w:val="001A445E"/>
    <w:rsid w:val="001A46F6"/>
    <w:rsid w:val="001A497F"/>
    <w:rsid w:val="001A4A24"/>
    <w:rsid w:val="001A4A81"/>
    <w:rsid w:val="001A4C40"/>
    <w:rsid w:val="001A505D"/>
    <w:rsid w:val="001A5124"/>
    <w:rsid w:val="001A51CE"/>
    <w:rsid w:val="001A5336"/>
    <w:rsid w:val="001A534E"/>
    <w:rsid w:val="001A5385"/>
    <w:rsid w:val="001A56B2"/>
    <w:rsid w:val="001A5A54"/>
    <w:rsid w:val="001A5CC3"/>
    <w:rsid w:val="001A5FEB"/>
    <w:rsid w:val="001A6219"/>
    <w:rsid w:val="001A64A9"/>
    <w:rsid w:val="001A6507"/>
    <w:rsid w:val="001A66A2"/>
    <w:rsid w:val="001A6767"/>
    <w:rsid w:val="001A6819"/>
    <w:rsid w:val="001A69B1"/>
    <w:rsid w:val="001A6A17"/>
    <w:rsid w:val="001A6B77"/>
    <w:rsid w:val="001A6B9D"/>
    <w:rsid w:val="001A6BE0"/>
    <w:rsid w:val="001A6D60"/>
    <w:rsid w:val="001A6FDD"/>
    <w:rsid w:val="001A719B"/>
    <w:rsid w:val="001A74CA"/>
    <w:rsid w:val="001A7659"/>
    <w:rsid w:val="001B0463"/>
    <w:rsid w:val="001B0684"/>
    <w:rsid w:val="001B0B46"/>
    <w:rsid w:val="001B0BAB"/>
    <w:rsid w:val="001B0E3F"/>
    <w:rsid w:val="001B15D2"/>
    <w:rsid w:val="001B1805"/>
    <w:rsid w:val="001B204A"/>
    <w:rsid w:val="001B20FD"/>
    <w:rsid w:val="001B251A"/>
    <w:rsid w:val="001B25D9"/>
    <w:rsid w:val="001B2906"/>
    <w:rsid w:val="001B2C0D"/>
    <w:rsid w:val="001B30B5"/>
    <w:rsid w:val="001B344D"/>
    <w:rsid w:val="001B355B"/>
    <w:rsid w:val="001B3612"/>
    <w:rsid w:val="001B366E"/>
    <w:rsid w:val="001B3771"/>
    <w:rsid w:val="001B393A"/>
    <w:rsid w:val="001B3BA9"/>
    <w:rsid w:val="001B3D85"/>
    <w:rsid w:val="001B413E"/>
    <w:rsid w:val="001B4179"/>
    <w:rsid w:val="001B422B"/>
    <w:rsid w:val="001B45D2"/>
    <w:rsid w:val="001B4684"/>
    <w:rsid w:val="001B483D"/>
    <w:rsid w:val="001B4B84"/>
    <w:rsid w:val="001B5043"/>
    <w:rsid w:val="001B50A0"/>
    <w:rsid w:val="001B51B7"/>
    <w:rsid w:val="001B5320"/>
    <w:rsid w:val="001B5570"/>
    <w:rsid w:val="001B55F5"/>
    <w:rsid w:val="001B5771"/>
    <w:rsid w:val="001B583F"/>
    <w:rsid w:val="001B5C4C"/>
    <w:rsid w:val="001B5D1E"/>
    <w:rsid w:val="001B5F55"/>
    <w:rsid w:val="001B64E1"/>
    <w:rsid w:val="001B6511"/>
    <w:rsid w:val="001B6848"/>
    <w:rsid w:val="001B6A66"/>
    <w:rsid w:val="001B6CC3"/>
    <w:rsid w:val="001B6DEB"/>
    <w:rsid w:val="001B722B"/>
    <w:rsid w:val="001B76B4"/>
    <w:rsid w:val="001B79CE"/>
    <w:rsid w:val="001B7D56"/>
    <w:rsid w:val="001B7FD0"/>
    <w:rsid w:val="001C0228"/>
    <w:rsid w:val="001C04DD"/>
    <w:rsid w:val="001C069B"/>
    <w:rsid w:val="001C094D"/>
    <w:rsid w:val="001C09C2"/>
    <w:rsid w:val="001C0A8E"/>
    <w:rsid w:val="001C0B3E"/>
    <w:rsid w:val="001C0B49"/>
    <w:rsid w:val="001C0DE3"/>
    <w:rsid w:val="001C1123"/>
    <w:rsid w:val="001C18BF"/>
    <w:rsid w:val="001C1979"/>
    <w:rsid w:val="001C1B76"/>
    <w:rsid w:val="001C1BAB"/>
    <w:rsid w:val="001C1DD3"/>
    <w:rsid w:val="001C249C"/>
    <w:rsid w:val="001C24A5"/>
    <w:rsid w:val="001C2B20"/>
    <w:rsid w:val="001C2C2A"/>
    <w:rsid w:val="001C2CBD"/>
    <w:rsid w:val="001C2D5F"/>
    <w:rsid w:val="001C2E39"/>
    <w:rsid w:val="001C2FE1"/>
    <w:rsid w:val="001C3C0A"/>
    <w:rsid w:val="001C3E96"/>
    <w:rsid w:val="001C432D"/>
    <w:rsid w:val="001C43FD"/>
    <w:rsid w:val="001C468D"/>
    <w:rsid w:val="001C4BA0"/>
    <w:rsid w:val="001C4BEE"/>
    <w:rsid w:val="001C4E4E"/>
    <w:rsid w:val="001C4F88"/>
    <w:rsid w:val="001C5B66"/>
    <w:rsid w:val="001C5E4B"/>
    <w:rsid w:val="001C5E83"/>
    <w:rsid w:val="001C60AF"/>
    <w:rsid w:val="001C6201"/>
    <w:rsid w:val="001C6318"/>
    <w:rsid w:val="001C639F"/>
    <w:rsid w:val="001C6431"/>
    <w:rsid w:val="001C6768"/>
    <w:rsid w:val="001C69FE"/>
    <w:rsid w:val="001C6CE4"/>
    <w:rsid w:val="001C6E49"/>
    <w:rsid w:val="001C7143"/>
    <w:rsid w:val="001C7257"/>
    <w:rsid w:val="001C7343"/>
    <w:rsid w:val="001C7C57"/>
    <w:rsid w:val="001C7D4A"/>
    <w:rsid w:val="001C7DE6"/>
    <w:rsid w:val="001D0002"/>
    <w:rsid w:val="001D0304"/>
    <w:rsid w:val="001D047B"/>
    <w:rsid w:val="001D0546"/>
    <w:rsid w:val="001D0657"/>
    <w:rsid w:val="001D0D05"/>
    <w:rsid w:val="001D0D6A"/>
    <w:rsid w:val="001D1352"/>
    <w:rsid w:val="001D142B"/>
    <w:rsid w:val="001D1816"/>
    <w:rsid w:val="001D1970"/>
    <w:rsid w:val="001D1B1A"/>
    <w:rsid w:val="001D1BB3"/>
    <w:rsid w:val="001D1D8A"/>
    <w:rsid w:val="001D1E1D"/>
    <w:rsid w:val="001D20E5"/>
    <w:rsid w:val="001D2156"/>
    <w:rsid w:val="001D25BA"/>
    <w:rsid w:val="001D2A24"/>
    <w:rsid w:val="001D2DC2"/>
    <w:rsid w:val="001D2E07"/>
    <w:rsid w:val="001D3075"/>
    <w:rsid w:val="001D329F"/>
    <w:rsid w:val="001D3854"/>
    <w:rsid w:val="001D3ED5"/>
    <w:rsid w:val="001D3F6C"/>
    <w:rsid w:val="001D4140"/>
    <w:rsid w:val="001D416F"/>
    <w:rsid w:val="001D417F"/>
    <w:rsid w:val="001D4719"/>
    <w:rsid w:val="001D4906"/>
    <w:rsid w:val="001D4CEF"/>
    <w:rsid w:val="001D4DBC"/>
    <w:rsid w:val="001D4F78"/>
    <w:rsid w:val="001D5293"/>
    <w:rsid w:val="001D52D3"/>
    <w:rsid w:val="001D56BA"/>
    <w:rsid w:val="001D58BD"/>
    <w:rsid w:val="001D5937"/>
    <w:rsid w:val="001D5A98"/>
    <w:rsid w:val="001D5C9A"/>
    <w:rsid w:val="001D6095"/>
    <w:rsid w:val="001D6348"/>
    <w:rsid w:val="001D645C"/>
    <w:rsid w:val="001D67C7"/>
    <w:rsid w:val="001D694B"/>
    <w:rsid w:val="001D6A3F"/>
    <w:rsid w:val="001D6D49"/>
    <w:rsid w:val="001D70E0"/>
    <w:rsid w:val="001D746D"/>
    <w:rsid w:val="001D7758"/>
    <w:rsid w:val="001D7C09"/>
    <w:rsid w:val="001D7C30"/>
    <w:rsid w:val="001E00FB"/>
    <w:rsid w:val="001E0124"/>
    <w:rsid w:val="001E03FE"/>
    <w:rsid w:val="001E045B"/>
    <w:rsid w:val="001E08D7"/>
    <w:rsid w:val="001E08E5"/>
    <w:rsid w:val="001E0954"/>
    <w:rsid w:val="001E0977"/>
    <w:rsid w:val="001E0C7D"/>
    <w:rsid w:val="001E0E14"/>
    <w:rsid w:val="001E12D6"/>
    <w:rsid w:val="001E1588"/>
    <w:rsid w:val="001E159C"/>
    <w:rsid w:val="001E16F2"/>
    <w:rsid w:val="001E18D4"/>
    <w:rsid w:val="001E1A53"/>
    <w:rsid w:val="001E1CCE"/>
    <w:rsid w:val="001E1EE7"/>
    <w:rsid w:val="001E208B"/>
    <w:rsid w:val="001E2180"/>
    <w:rsid w:val="001E249C"/>
    <w:rsid w:val="001E24C7"/>
    <w:rsid w:val="001E2665"/>
    <w:rsid w:val="001E2788"/>
    <w:rsid w:val="001E2854"/>
    <w:rsid w:val="001E2A6C"/>
    <w:rsid w:val="001E2B28"/>
    <w:rsid w:val="001E318D"/>
    <w:rsid w:val="001E32E0"/>
    <w:rsid w:val="001E32F2"/>
    <w:rsid w:val="001E34B4"/>
    <w:rsid w:val="001E35FD"/>
    <w:rsid w:val="001E36BE"/>
    <w:rsid w:val="001E3A78"/>
    <w:rsid w:val="001E3E23"/>
    <w:rsid w:val="001E409B"/>
    <w:rsid w:val="001E43DF"/>
    <w:rsid w:val="001E44E1"/>
    <w:rsid w:val="001E4B7F"/>
    <w:rsid w:val="001E4C8A"/>
    <w:rsid w:val="001E4CD6"/>
    <w:rsid w:val="001E4D2F"/>
    <w:rsid w:val="001E525B"/>
    <w:rsid w:val="001E5373"/>
    <w:rsid w:val="001E54D7"/>
    <w:rsid w:val="001E5631"/>
    <w:rsid w:val="001E5A52"/>
    <w:rsid w:val="001E61B8"/>
    <w:rsid w:val="001E6549"/>
    <w:rsid w:val="001E65F9"/>
    <w:rsid w:val="001E6790"/>
    <w:rsid w:val="001E696F"/>
    <w:rsid w:val="001E6A10"/>
    <w:rsid w:val="001E6A74"/>
    <w:rsid w:val="001E6D04"/>
    <w:rsid w:val="001E6F0C"/>
    <w:rsid w:val="001E6F2B"/>
    <w:rsid w:val="001E6F30"/>
    <w:rsid w:val="001E72C7"/>
    <w:rsid w:val="001E731C"/>
    <w:rsid w:val="001E7356"/>
    <w:rsid w:val="001E7368"/>
    <w:rsid w:val="001E78F7"/>
    <w:rsid w:val="001E7D99"/>
    <w:rsid w:val="001F0361"/>
    <w:rsid w:val="001F04FD"/>
    <w:rsid w:val="001F0804"/>
    <w:rsid w:val="001F0C98"/>
    <w:rsid w:val="001F0DAC"/>
    <w:rsid w:val="001F0EAD"/>
    <w:rsid w:val="001F105C"/>
    <w:rsid w:val="001F10BA"/>
    <w:rsid w:val="001F1494"/>
    <w:rsid w:val="001F17A1"/>
    <w:rsid w:val="001F1A85"/>
    <w:rsid w:val="001F1C81"/>
    <w:rsid w:val="001F1D6B"/>
    <w:rsid w:val="001F1DAC"/>
    <w:rsid w:val="001F231B"/>
    <w:rsid w:val="001F24CF"/>
    <w:rsid w:val="001F2525"/>
    <w:rsid w:val="001F25A2"/>
    <w:rsid w:val="001F28BC"/>
    <w:rsid w:val="001F2944"/>
    <w:rsid w:val="001F2BD0"/>
    <w:rsid w:val="001F2C5F"/>
    <w:rsid w:val="001F2D35"/>
    <w:rsid w:val="001F2FD6"/>
    <w:rsid w:val="001F322B"/>
    <w:rsid w:val="001F32BE"/>
    <w:rsid w:val="001F34C4"/>
    <w:rsid w:val="001F37EE"/>
    <w:rsid w:val="001F3865"/>
    <w:rsid w:val="001F388B"/>
    <w:rsid w:val="001F3A62"/>
    <w:rsid w:val="001F3C37"/>
    <w:rsid w:val="001F3C6C"/>
    <w:rsid w:val="001F3DA7"/>
    <w:rsid w:val="001F3DB7"/>
    <w:rsid w:val="001F4160"/>
    <w:rsid w:val="001F4195"/>
    <w:rsid w:val="001F43CA"/>
    <w:rsid w:val="001F44F1"/>
    <w:rsid w:val="001F47D0"/>
    <w:rsid w:val="001F4843"/>
    <w:rsid w:val="001F4EE0"/>
    <w:rsid w:val="001F4F0F"/>
    <w:rsid w:val="001F53E9"/>
    <w:rsid w:val="001F55AD"/>
    <w:rsid w:val="001F5744"/>
    <w:rsid w:val="001F59B0"/>
    <w:rsid w:val="001F5A2A"/>
    <w:rsid w:val="001F5A83"/>
    <w:rsid w:val="001F5D89"/>
    <w:rsid w:val="001F5E5A"/>
    <w:rsid w:val="001F6030"/>
    <w:rsid w:val="001F72C2"/>
    <w:rsid w:val="001F75DE"/>
    <w:rsid w:val="001F77C5"/>
    <w:rsid w:val="001F7AE3"/>
    <w:rsid w:val="001F7D63"/>
    <w:rsid w:val="001F7FDA"/>
    <w:rsid w:val="0020036B"/>
    <w:rsid w:val="0020093F"/>
    <w:rsid w:val="002009AE"/>
    <w:rsid w:val="00200A09"/>
    <w:rsid w:val="00200C0B"/>
    <w:rsid w:val="00200D6D"/>
    <w:rsid w:val="00200ED0"/>
    <w:rsid w:val="0020100A"/>
    <w:rsid w:val="0020162E"/>
    <w:rsid w:val="0020165A"/>
    <w:rsid w:val="00201943"/>
    <w:rsid w:val="00201BE7"/>
    <w:rsid w:val="00201CF2"/>
    <w:rsid w:val="00201E28"/>
    <w:rsid w:val="00202265"/>
    <w:rsid w:val="002025C2"/>
    <w:rsid w:val="00202667"/>
    <w:rsid w:val="00202742"/>
    <w:rsid w:val="002027CF"/>
    <w:rsid w:val="0020287E"/>
    <w:rsid w:val="002029CD"/>
    <w:rsid w:val="00203297"/>
    <w:rsid w:val="0020337D"/>
    <w:rsid w:val="00203519"/>
    <w:rsid w:val="002037C4"/>
    <w:rsid w:val="002037CE"/>
    <w:rsid w:val="002037D6"/>
    <w:rsid w:val="00203D32"/>
    <w:rsid w:val="00203E7D"/>
    <w:rsid w:val="00204521"/>
    <w:rsid w:val="00204575"/>
    <w:rsid w:val="002047B7"/>
    <w:rsid w:val="0020492F"/>
    <w:rsid w:val="00204D7A"/>
    <w:rsid w:val="00204E18"/>
    <w:rsid w:val="002050C0"/>
    <w:rsid w:val="00205106"/>
    <w:rsid w:val="002055D5"/>
    <w:rsid w:val="00205788"/>
    <w:rsid w:val="00205890"/>
    <w:rsid w:val="00205A12"/>
    <w:rsid w:val="00205CC7"/>
    <w:rsid w:val="00205DF2"/>
    <w:rsid w:val="00206516"/>
    <w:rsid w:val="00206559"/>
    <w:rsid w:val="0020678E"/>
    <w:rsid w:val="00206819"/>
    <w:rsid w:val="00206ADD"/>
    <w:rsid w:val="00206AED"/>
    <w:rsid w:val="00206B2E"/>
    <w:rsid w:val="00206BF5"/>
    <w:rsid w:val="00207216"/>
    <w:rsid w:val="00207D00"/>
    <w:rsid w:val="00207F6A"/>
    <w:rsid w:val="00210148"/>
    <w:rsid w:val="002101A3"/>
    <w:rsid w:val="002102B4"/>
    <w:rsid w:val="002102D3"/>
    <w:rsid w:val="00210414"/>
    <w:rsid w:val="002105D0"/>
    <w:rsid w:val="002106E0"/>
    <w:rsid w:val="00210783"/>
    <w:rsid w:val="00210A16"/>
    <w:rsid w:val="00210B7B"/>
    <w:rsid w:val="00210DBF"/>
    <w:rsid w:val="00210F2C"/>
    <w:rsid w:val="00211507"/>
    <w:rsid w:val="00211786"/>
    <w:rsid w:val="002117C9"/>
    <w:rsid w:val="00211817"/>
    <w:rsid w:val="0021187B"/>
    <w:rsid w:val="00211D8D"/>
    <w:rsid w:val="002121EE"/>
    <w:rsid w:val="00212258"/>
    <w:rsid w:val="00212634"/>
    <w:rsid w:val="002126CA"/>
    <w:rsid w:val="00212827"/>
    <w:rsid w:val="00212A94"/>
    <w:rsid w:val="00212CF4"/>
    <w:rsid w:val="002132C9"/>
    <w:rsid w:val="0021341A"/>
    <w:rsid w:val="00213851"/>
    <w:rsid w:val="00213C69"/>
    <w:rsid w:val="00213CAC"/>
    <w:rsid w:val="00213E66"/>
    <w:rsid w:val="00213F7A"/>
    <w:rsid w:val="00214144"/>
    <w:rsid w:val="00214186"/>
    <w:rsid w:val="00214555"/>
    <w:rsid w:val="002147EC"/>
    <w:rsid w:val="0021484B"/>
    <w:rsid w:val="00214AEF"/>
    <w:rsid w:val="00214B87"/>
    <w:rsid w:val="00214BD0"/>
    <w:rsid w:val="00214C07"/>
    <w:rsid w:val="00214C2D"/>
    <w:rsid w:val="0021580B"/>
    <w:rsid w:val="00215DBB"/>
    <w:rsid w:val="0021609C"/>
    <w:rsid w:val="0021653D"/>
    <w:rsid w:val="002166ED"/>
    <w:rsid w:val="002168E9"/>
    <w:rsid w:val="00216A8E"/>
    <w:rsid w:val="00216FC1"/>
    <w:rsid w:val="0021709C"/>
    <w:rsid w:val="00217191"/>
    <w:rsid w:val="0021733C"/>
    <w:rsid w:val="0021786B"/>
    <w:rsid w:val="00217C2C"/>
    <w:rsid w:val="00217CF6"/>
    <w:rsid w:val="00217D62"/>
    <w:rsid w:val="002201EA"/>
    <w:rsid w:val="002203A8"/>
    <w:rsid w:val="00220415"/>
    <w:rsid w:val="00220492"/>
    <w:rsid w:val="00220791"/>
    <w:rsid w:val="0022079A"/>
    <w:rsid w:val="0022079D"/>
    <w:rsid w:val="002208DC"/>
    <w:rsid w:val="00220A69"/>
    <w:rsid w:val="00220B4C"/>
    <w:rsid w:val="00220CF1"/>
    <w:rsid w:val="0022100B"/>
    <w:rsid w:val="00221484"/>
    <w:rsid w:val="002216E5"/>
    <w:rsid w:val="00221824"/>
    <w:rsid w:val="00221871"/>
    <w:rsid w:val="002218EA"/>
    <w:rsid w:val="00221BA1"/>
    <w:rsid w:val="00221BD9"/>
    <w:rsid w:val="00221F9C"/>
    <w:rsid w:val="00222562"/>
    <w:rsid w:val="002225BA"/>
    <w:rsid w:val="00222638"/>
    <w:rsid w:val="0022286F"/>
    <w:rsid w:val="00222900"/>
    <w:rsid w:val="00222B78"/>
    <w:rsid w:val="00222D02"/>
    <w:rsid w:val="00222D24"/>
    <w:rsid w:val="00223333"/>
    <w:rsid w:val="0022396D"/>
    <w:rsid w:val="002239D1"/>
    <w:rsid w:val="00224211"/>
    <w:rsid w:val="00224437"/>
    <w:rsid w:val="00224911"/>
    <w:rsid w:val="0022495C"/>
    <w:rsid w:val="00224A39"/>
    <w:rsid w:val="00224AC0"/>
    <w:rsid w:val="00224B64"/>
    <w:rsid w:val="00224BD6"/>
    <w:rsid w:val="0022504C"/>
    <w:rsid w:val="002250B1"/>
    <w:rsid w:val="002251BC"/>
    <w:rsid w:val="002252EF"/>
    <w:rsid w:val="002253EF"/>
    <w:rsid w:val="00225464"/>
    <w:rsid w:val="00225779"/>
    <w:rsid w:val="00225856"/>
    <w:rsid w:val="00225879"/>
    <w:rsid w:val="002259DA"/>
    <w:rsid w:val="00225DB2"/>
    <w:rsid w:val="00225FA5"/>
    <w:rsid w:val="0022612F"/>
    <w:rsid w:val="00226194"/>
    <w:rsid w:val="00226341"/>
    <w:rsid w:val="00226928"/>
    <w:rsid w:val="002269CE"/>
    <w:rsid w:val="00226B42"/>
    <w:rsid w:val="00226BDD"/>
    <w:rsid w:val="00227618"/>
    <w:rsid w:val="0022786D"/>
    <w:rsid w:val="00227B93"/>
    <w:rsid w:val="00227C5E"/>
    <w:rsid w:val="00227D0D"/>
    <w:rsid w:val="002305EE"/>
    <w:rsid w:val="00230717"/>
    <w:rsid w:val="0023076B"/>
    <w:rsid w:val="00230888"/>
    <w:rsid w:val="00230D2E"/>
    <w:rsid w:val="00231234"/>
    <w:rsid w:val="002313B9"/>
    <w:rsid w:val="00231464"/>
    <w:rsid w:val="00231558"/>
    <w:rsid w:val="00231746"/>
    <w:rsid w:val="00231ACC"/>
    <w:rsid w:val="00231B37"/>
    <w:rsid w:val="00231E88"/>
    <w:rsid w:val="00231F47"/>
    <w:rsid w:val="00232061"/>
    <w:rsid w:val="002322F1"/>
    <w:rsid w:val="002322FE"/>
    <w:rsid w:val="00232586"/>
    <w:rsid w:val="00232919"/>
    <w:rsid w:val="00232A94"/>
    <w:rsid w:val="00232E39"/>
    <w:rsid w:val="00233307"/>
    <w:rsid w:val="0023356D"/>
    <w:rsid w:val="002339BB"/>
    <w:rsid w:val="00233BAD"/>
    <w:rsid w:val="00233BC4"/>
    <w:rsid w:val="00233D3F"/>
    <w:rsid w:val="00233D4D"/>
    <w:rsid w:val="002349F1"/>
    <w:rsid w:val="00234ACC"/>
    <w:rsid w:val="00234AE7"/>
    <w:rsid w:val="00234B58"/>
    <w:rsid w:val="00234BA1"/>
    <w:rsid w:val="00234CBF"/>
    <w:rsid w:val="00234DE5"/>
    <w:rsid w:val="0023512A"/>
    <w:rsid w:val="00235453"/>
    <w:rsid w:val="0023551E"/>
    <w:rsid w:val="002359B2"/>
    <w:rsid w:val="002359D8"/>
    <w:rsid w:val="00235D2A"/>
    <w:rsid w:val="00235D3D"/>
    <w:rsid w:val="00235F89"/>
    <w:rsid w:val="002360D3"/>
    <w:rsid w:val="00236161"/>
    <w:rsid w:val="00236664"/>
    <w:rsid w:val="002366CC"/>
    <w:rsid w:val="0023674C"/>
    <w:rsid w:val="00236AA1"/>
    <w:rsid w:val="00236BEE"/>
    <w:rsid w:val="00236D79"/>
    <w:rsid w:val="0023715C"/>
    <w:rsid w:val="00237557"/>
    <w:rsid w:val="00237BF0"/>
    <w:rsid w:val="00237D17"/>
    <w:rsid w:val="00237E4D"/>
    <w:rsid w:val="00237F45"/>
    <w:rsid w:val="00240507"/>
    <w:rsid w:val="00240615"/>
    <w:rsid w:val="00240B10"/>
    <w:rsid w:val="00240B8F"/>
    <w:rsid w:val="00240D1A"/>
    <w:rsid w:val="00240DB9"/>
    <w:rsid w:val="00240EF5"/>
    <w:rsid w:val="00241117"/>
    <w:rsid w:val="00241162"/>
    <w:rsid w:val="0024119A"/>
    <w:rsid w:val="00241520"/>
    <w:rsid w:val="00241587"/>
    <w:rsid w:val="00241972"/>
    <w:rsid w:val="00241A6E"/>
    <w:rsid w:val="00241B1C"/>
    <w:rsid w:val="00241F2B"/>
    <w:rsid w:val="00241FB7"/>
    <w:rsid w:val="0024222B"/>
    <w:rsid w:val="00242598"/>
    <w:rsid w:val="00242682"/>
    <w:rsid w:val="002429C8"/>
    <w:rsid w:val="00242A8A"/>
    <w:rsid w:val="00242C44"/>
    <w:rsid w:val="00242D1D"/>
    <w:rsid w:val="00242D5C"/>
    <w:rsid w:val="00242DEE"/>
    <w:rsid w:val="00243100"/>
    <w:rsid w:val="00243127"/>
    <w:rsid w:val="002432CA"/>
    <w:rsid w:val="00243602"/>
    <w:rsid w:val="00243922"/>
    <w:rsid w:val="00243A7C"/>
    <w:rsid w:val="00243D15"/>
    <w:rsid w:val="00243F26"/>
    <w:rsid w:val="00243F80"/>
    <w:rsid w:val="0024404B"/>
    <w:rsid w:val="002445E2"/>
    <w:rsid w:val="00244773"/>
    <w:rsid w:val="00244D66"/>
    <w:rsid w:val="00244E4B"/>
    <w:rsid w:val="00244E96"/>
    <w:rsid w:val="00244EA8"/>
    <w:rsid w:val="0024524F"/>
    <w:rsid w:val="002453C3"/>
    <w:rsid w:val="00245432"/>
    <w:rsid w:val="0024550D"/>
    <w:rsid w:val="0024555F"/>
    <w:rsid w:val="0024564E"/>
    <w:rsid w:val="00245679"/>
    <w:rsid w:val="00245780"/>
    <w:rsid w:val="002457B4"/>
    <w:rsid w:val="002457E9"/>
    <w:rsid w:val="00246153"/>
    <w:rsid w:val="00246529"/>
    <w:rsid w:val="00246820"/>
    <w:rsid w:val="00246DEE"/>
    <w:rsid w:val="00246E14"/>
    <w:rsid w:val="0024729D"/>
    <w:rsid w:val="00247465"/>
    <w:rsid w:val="002476C6"/>
    <w:rsid w:val="0024770F"/>
    <w:rsid w:val="002478DE"/>
    <w:rsid w:val="002479BD"/>
    <w:rsid w:val="00247DAA"/>
    <w:rsid w:val="00247F32"/>
    <w:rsid w:val="002502F8"/>
    <w:rsid w:val="002506C4"/>
    <w:rsid w:val="0025081C"/>
    <w:rsid w:val="0025090D"/>
    <w:rsid w:val="00250A30"/>
    <w:rsid w:val="00250A34"/>
    <w:rsid w:val="00250B55"/>
    <w:rsid w:val="00251110"/>
    <w:rsid w:val="0025114E"/>
    <w:rsid w:val="0025132E"/>
    <w:rsid w:val="00251345"/>
    <w:rsid w:val="002513DF"/>
    <w:rsid w:val="002515FA"/>
    <w:rsid w:val="00251C47"/>
    <w:rsid w:val="00251D43"/>
    <w:rsid w:val="00251E73"/>
    <w:rsid w:val="00251EE2"/>
    <w:rsid w:val="00251FDC"/>
    <w:rsid w:val="0025223E"/>
    <w:rsid w:val="00252439"/>
    <w:rsid w:val="00252500"/>
    <w:rsid w:val="002529ED"/>
    <w:rsid w:val="00252BCD"/>
    <w:rsid w:val="002531E9"/>
    <w:rsid w:val="00253235"/>
    <w:rsid w:val="002532D3"/>
    <w:rsid w:val="002533B2"/>
    <w:rsid w:val="002537A1"/>
    <w:rsid w:val="00253893"/>
    <w:rsid w:val="002538D2"/>
    <w:rsid w:val="00253A04"/>
    <w:rsid w:val="00253A73"/>
    <w:rsid w:val="00253ABD"/>
    <w:rsid w:val="00254957"/>
    <w:rsid w:val="00254BEA"/>
    <w:rsid w:val="00254FF4"/>
    <w:rsid w:val="0025503F"/>
    <w:rsid w:val="0025528F"/>
    <w:rsid w:val="00255338"/>
    <w:rsid w:val="0025567C"/>
    <w:rsid w:val="00255E1B"/>
    <w:rsid w:val="00255F02"/>
    <w:rsid w:val="002562EA"/>
    <w:rsid w:val="002563FB"/>
    <w:rsid w:val="002564EE"/>
    <w:rsid w:val="002568D9"/>
    <w:rsid w:val="00256F0D"/>
    <w:rsid w:val="00256FF9"/>
    <w:rsid w:val="002575BC"/>
    <w:rsid w:val="002577D6"/>
    <w:rsid w:val="00257A18"/>
    <w:rsid w:val="0026078D"/>
    <w:rsid w:val="002607F5"/>
    <w:rsid w:val="00260865"/>
    <w:rsid w:val="002608E5"/>
    <w:rsid w:val="00260AC3"/>
    <w:rsid w:val="00260B3C"/>
    <w:rsid w:val="00260D03"/>
    <w:rsid w:val="00260D4C"/>
    <w:rsid w:val="00260F05"/>
    <w:rsid w:val="002610C5"/>
    <w:rsid w:val="002611C1"/>
    <w:rsid w:val="002619BD"/>
    <w:rsid w:val="00261B7A"/>
    <w:rsid w:val="00261DA9"/>
    <w:rsid w:val="00261DEC"/>
    <w:rsid w:val="00261F1D"/>
    <w:rsid w:val="002620F5"/>
    <w:rsid w:val="0026239E"/>
    <w:rsid w:val="0026247F"/>
    <w:rsid w:val="002625C1"/>
    <w:rsid w:val="002629DE"/>
    <w:rsid w:val="00262A6F"/>
    <w:rsid w:val="00262B2A"/>
    <w:rsid w:val="00262C97"/>
    <w:rsid w:val="00263413"/>
    <w:rsid w:val="002635B5"/>
    <w:rsid w:val="002636B0"/>
    <w:rsid w:val="00263765"/>
    <w:rsid w:val="002638D6"/>
    <w:rsid w:val="00263A1A"/>
    <w:rsid w:val="00263CFA"/>
    <w:rsid w:val="00263DA8"/>
    <w:rsid w:val="00263E8F"/>
    <w:rsid w:val="0026405F"/>
    <w:rsid w:val="002641AF"/>
    <w:rsid w:val="0026420D"/>
    <w:rsid w:val="002642EB"/>
    <w:rsid w:val="002642FF"/>
    <w:rsid w:val="00264621"/>
    <w:rsid w:val="002648DC"/>
    <w:rsid w:val="00264991"/>
    <w:rsid w:val="00264B10"/>
    <w:rsid w:val="00264B7A"/>
    <w:rsid w:val="00264E89"/>
    <w:rsid w:val="002652E4"/>
    <w:rsid w:val="00265371"/>
    <w:rsid w:val="0026538C"/>
    <w:rsid w:val="0026545F"/>
    <w:rsid w:val="002655AF"/>
    <w:rsid w:val="002656F1"/>
    <w:rsid w:val="0026589F"/>
    <w:rsid w:val="0026596B"/>
    <w:rsid w:val="00265BD4"/>
    <w:rsid w:val="00266169"/>
    <w:rsid w:val="00266722"/>
    <w:rsid w:val="0026672C"/>
    <w:rsid w:val="00266874"/>
    <w:rsid w:val="002668AE"/>
    <w:rsid w:val="002668F8"/>
    <w:rsid w:val="002669BC"/>
    <w:rsid w:val="002670FA"/>
    <w:rsid w:val="002675CE"/>
    <w:rsid w:val="002676D4"/>
    <w:rsid w:val="002677C9"/>
    <w:rsid w:val="002677FD"/>
    <w:rsid w:val="0026788B"/>
    <w:rsid w:val="002678AD"/>
    <w:rsid w:val="00267A64"/>
    <w:rsid w:val="0027012C"/>
    <w:rsid w:val="002707FD"/>
    <w:rsid w:val="00270A0F"/>
    <w:rsid w:val="00270C41"/>
    <w:rsid w:val="00271105"/>
    <w:rsid w:val="00271195"/>
    <w:rsid w:val="00271E5A"/>
    <w:rsid w:val="0027235D"/>
    <w:rsid w:val="0027250D"/>
    <w:rsid w:val="00272D3D"/>
    <w:rsid w:val="00272F8E"/>
    <w:rsid w:val="00272FA4"/>
    <w:rsid w:val="00273226"/>
    <w:rsid w:val="002733A1"/>
    <w:rsid w:val="0027344B"/>
    <w:rsid w:val="00273487"/>
    <w:rsid w:val="00273760"/>
    <w:rsid w:val="00273A43"/>
    <w:rsid w:val="00273B5D"/>
    <w:rsid w:val="00273DB5"/>
    <w:rsid w:val="002740B3"/>
    <w:rsid w:val="002740C4"/>
    <w:rsid w:val="00274182"/>
    <w:rsid w:val="002742BD"/>
    <w:rsid w:val="00274443"/>
    <w:rsid w:val="00274539"/>
    <w:rsid w:val="002745D5"/>
    <w:rsid w:val="0027464A"/>
    <w:rsid w:val="00274B38"/>
    <w:rsid w:val="00274D9D"/>
    <w:rsid w:val="00274DBA"/>
    <w:rsid w:val="002750A3"/>
    <w:rsid w:val="002750DF"/>
    <w:rsid w:val="002756B3"/>
    <w:rsid w:val="002757D1"/>
    <w:rsid w:val="00275924"/>
    <w:rsid w:val="0027595D"/>
    <w:rsid w:val="00275C31"/>
    <w:rsid w:val="00275DA5"/>
    <w:rsid w:val="00275F89"/>
    <w:rsid w:val="00276158"/>
    <w:rsid w:val="00276435"/>
    <w:rsid w:val="002766D4"/>
    <w:rsid w:val="00276850"/>
    <w:rsid w:val="00276900"/>
    <w:rsid w:val="002769F5"/>
    <w:rsid w:val="00276ECD"/>
    <w:rsid w:val="00277139"/>
    <w:rsid w:val="002771D2"/>
    <w:rsid w:val="002771D7"/>
    <w:rsid w:val="002773BB"/>
    <w:rsid w:val="0027790D"/>
    <w:rsid w:val="00277982"/>
    <w:rsid w:val="00277D76"/>
    <w:rsid w:val="00277DF6"/>
    <w:rsid w:val="00277FD0"/>
    <w:rsid w:val="0028005E"/>
    <w:rsid w:val="002802E4"/>
    <w:rsid w:val="00280378"/>
    <w:rsid w:val="00280B5E"/>
    <w:rsid w:val="00280DE1"/>
    <w:rsid w:val="00280E0C"/>
    <w:rsid w:val="00281188"/>
    <w:rsid w:val="0028119B"/>
    <w:rsid w:val="0028136B"/>
    <w:rsid w:val="002815D7"/>
    <w:rsid w:val="00281614"/>
    <w:rsid w:val="00281867"/>
    <w:rsid w:val="00281958"/>
    <w:rsid w:val="00281A8B"/>
    <w:rsid w:val="002822F0"/>
    <w:rsid w:val="0028257A"/>
    <w:rsid w:val="00282C4F"/>
    <w:rsid w:val="0028329C"/>
    <w:rsid w:val="002832EC"/>
    <w:rsid w:val="002834BC"/>
    <w:rsid w:val="002834EF"/>
    <w:rsid w:val="002835BF"/>
    <w:rsid w:val="002836A7"/>
    <w:rsid w:val="002838CC"/>
    <w:rsid w:val="00283956"/>
    <w:rsid w:val="0028396F"/>
    <w:rsid w:val="00283AA0"/>
    <w:rsid w:val="00283AD6"/>
    <w:rsid w:val="00283B59"/>
    <w:rsid w:val="00283BD7"/>
    <w:rsid w:val="00283BD9"/>
    <w:rsid w:val="00283D71"/>
    <w:rsid w:val="00284200"/>
    <w:rsid w:val="00284A74"/>
    <w:rsid w:val="00284C04"/>
    <w:rsid w:val="00284CA3"/>
    <w:rsid w:val="002851CE"/>
    <w:rsid w:val="002858B9"/>
    <w:rsid w:val="00285902"/>
    <w:rsid w:val="002862C1"/>
    <w:rsid w:val="002863C0"/>
    <w:rsid w:val="00286812"/>
    <w:rsid w:val="00286B14"/>
    <w:rsid w:val="00286BF0"/>
    <w:rsid w:val="002876DA"/>
    <w:rsid w:val="002878B4"/>
    <w:rsid w:val="0028791C"/>
    <w:rsid w:val="00287921"/>
    <w:rsid w:val="00287989"/>
    <w:rsid w:val="00287B73"/>
    <w:rsid w:val="00287E96"/>
    <w:rsid w:val="002900B8"/>
    <w:rsid w:val="002907EF"/>
    <w:rsid w:val="00290B9E"/>
    <w:rsid w:val="00290CF8"/>
    <w:rsid w:val="00290D48"/>
    <w:rsid w:val="0029131E"/>
    <w:rsid w:val="00291348"/>
    <w:rsid w:val="0029186E"/>
    <w:rsid w:val="00291972"/>
    <w:rsid w:val="00291C78"/>
    <w:rsid w:val="002920BB"/>
    <w:rsid w:val="0029222A"/>
    <w:rsid w:val="002927AA"/>
    <w:rsid w:val="00292A02"/>
    <w:rsid w:val="00292C15"/>
    <w:rsid w:val="00292C53"/>
    <w:rsid w:val="00292C7A"/>
    <w:rsid w:val="00292DF6"/>
    <w:rsid w:val="00292E40"/>
    <w:rsid w:val="00292F4F"/>
    <w:rsid w:val="002931B2"/>
    <w:rsid w:val="0029320D"/>
    <w:rsid w:val="00293234"/>
    <w:rsid w:val="002932CB"/>
    <w:rsid w:val="0029334A"/>
    <w:rsid w:val="00293597"/>
    <w:rsid w:val="00293677"/>
    <w:rsid w:val="00293F16"/>
    <w:rsid w:val="002940BE"/>
    <w:rsid w:val="0029413F"/>
    <w:rsid w:val="002941A2"/>
    <w:rsid w:val="0029425F"/>
    <w:rsid w:val="00294582"/>
    <w:rsid w:val="0029460F"/>
    <w:rsid w:val="00294898"/>
    <w:rsid w:val="00294919"/>
    <w:rsid w:val="00294A7E"/>
    <w:rsid w:val="00294AC3"/>
    <w:rsid w:val="00294D9B"/>
    <w:rsid w:val="00294E27"/>
    <w:rsid w:val="0029503F"/>
    <w:rsid w:val="00295170"/>
    <w:rsid w:val="002951A4"/>
    <w:rsid w:val="00295725"/>
    <w:rsid w:val="002957FA"/>
    <w:rsid w:val="0029593A"/>
    <w:rsid w:val="00295A53"/>
    <w:rsid w:val="00295F19"/>
    <w:rsid w:val="0029628C"/>
    <w:rsid w:val="00296534"/>
    <w:rsid w:val="002966BF"/>
    <w:rsid w:val="002966DF"/>
    <w:rsid w:val="0029677E"/>
    <w:rsid w:val="002967AD"/>
    <w:rsid w:val="002969D1"/>
    <w:rsid w:val="002972AF"/>
    <w:rsid w:val="002975E3"/>
    <w:rsid w:val="00297680"/>
    <w:rsid w:val="0029768C"/>
    <w:rsid w:val="00297B6B"/>
    <w:rsid w:val="002A024E"/>
    <w:rsid w:val="002A0264"/>
    <w:rsid w:val="002A032B"/>
    <w:rsid w:val="002A0411"/>
    <w:rsid w:val="002A0827"/>
    <w:rsid w:val="002A0829"/>
    <w:rsid w:val="002A0A67"/>
    <w:rsid w:val="002A0B00"/>
    <w:rsid w:val="002A0FCD"/>
    <w:rsid w:val="002A1378"/>
    <w:rsid w:val="002A16A4"/>
    <w:rsid w:val="002A18A0"/>
    <w:rsid w:val="002A1DE7"/>
    <w:rsid w:val="002A21BB"/>
    <w:rsid w:val="002A2257"/>
    <w:rsid w:val="002A2263"/>
    <w:rsid w:val="002A23F4"/>
    <w:rsid w:val="002A2561"/>
    <w:rsid w:val="002A280E"/>
    <w:rsid w:val="002A293E"/>
    <w:rsid w:val="002A2ABF"/>
    <w:rsid w:val="002A305A"/>
    <w:rsid w:val="002A3158"/>
    <w:rsid w:val="002A33B1"/>
    <w:rsid w:val="002A359E"/>
    <w:rsid w:val="002A3BBC"/>
    <w:rsid w:val="002A3BD2"/>
    <w:rsid w:val="002A3DAD"/>
    <w:rsid w:val="002A3E16"/>
    <w:rsid w:val="002A3E2F"/>
    <w:rsid w:val="002A43DC"/>
    <w:rsid w:val="002A4A4E"/>
    <w:rsid w:val="002A4CD8"/>
    <w:rsid w:val="002A4D67"/>
    <w:rsid w:val="002A4D91"/>
    <w:rsid w:val="002A4E3C"/>
    <w:rsid w:val="002A50BE"/>
    <w:rsid w:val="002A50F9"/>
    <w:rsid w:val="002A581A"/>
    <w:rsid w:val="002A5850"/>
    <w:rsid w:val="002A5B34"/>
    <w:rsid w:val="002A5DFC"/>
    <w:rsid w:val="002A5E98"/>
    <w:rsid w:val="002A6089"/>
    <w:rsid w:val="002A61BC"/>
    <w:rsid w:val="002A6211"/>
    <w:rsid w:val="002A6256"/>
    <w:rsid w:val="002A689E"/>
    <w:rsid w:val="002A6900"/>
    <w:rsid w:val="002A6A60"/>
    <w:rsid w:val="002A6BD4"/>
    <w:rsid w:val="002A715C"/>
    <w:rsid w:val="002A72EF"/>
    <w:rsid w:val="002A73E7"/>
    <w:rsid w:val="002A7985"/>
    <w:rsid w:val="002B024B"/>
    <w:rsid w:val="002B02B6"/>
    <w:rsid w:val="002B0338"/>
    <w:rsid w:val="002B0439"/>
    <w:rsid w:val="002B04F3"/>
    <w:rsid w:val="002B06F4"/>
    <w:rsid w:val="002B08E4"/>
    <w:rsid w:val="002B0E72"/>
    <w:rsid w:val="002B1014"/>
    <w:rsid w:val="002B1207"/>
    <w:rsid w:val="002B1637"/>
    <w:rsid w:val="002B176C"/>
    <w:rsid w:val="002B1954"/>
    <w:rsid w:val="002B1F3B"/>
    <w:rsid w:val="002B20EE"/>
    <w:rsid w:val="002B220A"/>
    <w:rsid w:val="002B234C"/>
    <w:rsid w:val="002B23E0"/>
    <w:rsid w:val="002B2533"/>
    <w:rsid w:val="002B259F"/>
    <w:rsid w:val="002B272D"/>
    <w:rsid w:val="002B27B1"/>
    <w:rsid w:val="002B27FE"/>
    <w:rsid w:val="002B293D"/>
    <w:rsid w:val="002B2BAC"/>
    <w:rsid w:val="002B2CDE"/>
    <w:rsid w:val="002B2D1F"/>
    <w:rsid w:val="002B2D34"/>
    <w:rsid w:val="002B2E4B"/>
    <w:rsid w:val="002B2F47"/>
    <w:rsid w:val="002B33C7"/>
    <w:rsid w:val="002B36E0"/>
    <w:rsid w:val="002B3730"/>
    <w:rsid w:val="002B38F0"/>
    <w:rsid w:val="002B3A93"/>
    <w:rsid w:val="002B3CDA"/>
    <w:rsid w:val="002B4188"/>
    <w:rsid w:val="002B430E"/>
    <w:rsid w:val="002B44BF"/>
    <w:rsid w:val="002B49C3"/>
    <w:rsid w:val="002B4B3F"/>
    <w:rsid w:val="002B4F08"/>
    <w:rsid w:val="002B52F9"/>
    <w:rsid w:val="002B5567"/>
    <w:rsid w:val="002B5CF4"/>
    <w:rsid w:val="002B5D6F"/>
    <w:rsid w:val="002B5D88"/>
    <w:rsid w:val="002B5FE7"/>
    <w:rsid w:val="002B63C6"/>
    <w:rsid w:val="002B6925"/>
    <w:rsid w:val="002B6C25"/>
    <w:rsid w:val="002B71A4"/>
    <w:rsid w:val="002B727B"/>
    <w:rsid w:val="002B7712"/>
    <w:rsid w:val="002B778A"/>
    <w:rsid w:val="002B77F5"/>
    <w:rsid w:val="002B789E"/>
    <w:rsid w:val="002B796B"/>
    <w:rsid w:val="002C0588"/>
    <w:rsid w:val="002C06A2"/>
    <w:rsid w:val="002C0BF1"/>
    <w:rsid w:val="002C0C64"/>
    <w:rsid w:val="002C0D25"/>
    <w:rsid w:val="002C0E18"/>
    <w:rsid w:val="002C10B1"/>
    <w:rsid w:val="002C128C"/>
    <w:rsid w:val="002C16C4"/>
    <w:rsid w:val="002C1955"/>
    <w:rsid w:val="002C1A19"/>
    <w:rsid w:val="002C1AB1"/>
    <w:rsid w:val="002C1E4A"/>
    <w:rsid w:val="002C27A6"/>
    <w:rsid w:val="002C2D4F"/>
    <w:rsid w:val="002C2ED4"/>
    <w:rsid w:val="002C3426"/>
    <w:rsid w:val="002C37CB"/>
    <w:rsid w:val="002C3974"/>
    <w:rsid w:val="002C3A1F"/>
    <w:rsid w:val="002C3A56"/>
    <w:rsid w:val="002C4162"/>
    <w:rsid w:val="002C4216"/>
    <w:rsid w:val="002C426E"/>
    <w:rsid w:val="002C42B1"/>
    <w:rsid w:val="002C4792"/>
    <w:rsid w:val="002C48D9"/>
    <w:rsid w:val="002C4B86"/>
    <w:rsid w:val="002C517A"/>
    <w:rsid w:val="002C538D"/>
    <w:rsid w:val="002C565B"/>
    <w:rsid w:val="002C5732"/>
    <w:rsid w:val="002C5868"/>
    <w:rsid w:val="002C5B78"/>
    <w:rsid w:val="002C5EFD"/>
    <w:rsid w:val="002C648E"/>
    <w:rsid w:val="002C64FA"/>
    <w:rsid w:val="002C6585"/>
    <w:rsid w:val="002C67D7"/>
    <w:rsid w:val="002C6C7D"/>
    <w:rsid w:val="002C6DF7"/>
    <w:rsid w:val="002C6E67"/>
    <w:rsid w:val="002C6ED2"/>
    <w:rsid w:val="002C7012"/>
    <w:rsid w:val="002C79BF"/>
    <w:rsid w:val="002C7A0C"/>
    <w:rsid w:val="002C7B7D"/>
    <w:rsid w:val="002C7CEC"/>
    <w:rsid w:val="002C7E54"/>
    <w:rsid w:val="002D0224"/>
    <w:rsid w:val="002D0417"/>
    <w:rsid w:val="002D065B"/>
    <w:rsid w:val="002D06F5"/>
    <w:rsid w:val="002D0B1C"/>
    <w:rsid w:val="002D0B3A"/>
    <w:rsid w:val="002D0C2B"/>
    <w:rsid w:val="002D0CBC"/>
    <w:rsid w:val="002D0F3D"/>
    <w:rsid w:val="002D11CD"/>
    <w:rsid w:val="002D1255"/>
    <w:rsid w:val="002D1A4A"/>
    <w:rsid w:val="002D1A70"/>
    <w:rsid w:val="002D1E12"/>
    <w:rsid w:val="002D21C7"/>
    <w:rsid w:val="002D2297"/>
    <w:rsid w:val="002D23A0"/>
    <w:rsid w:val="002D243A"/>
    <w:rsid w:val="002D26AD"/>
    <w:rsid w:val="002D27FD"/>
    <w:rsid w:val="002D2AC3"/>
    <w:rsid w:val="002D2B71"/>
    <w:rsid w:val="002D2EE3"/>
    <w:rsid w:val="002D30D8"/>
    <w:rsid w:val="002D31F8"/>
    <w:rsid w:val="002D3251"/>
    <w:rsid w:val="002D3A63"/>
    <w:rsid w:val="002D3C8C"/>
    <w:rsid w:val="002D3EB5"/>
    <w:rsid w:val="002D3ED5"/>
    <w:rsid w:val="002D3FBD"/>
    <w:rsid w:val="002D3FE6"/>
    <w:rsid w:val="002D4208"/>
    <w:rsid w:val="002D44A6"/>
    <w:rsid w:val="002D46E8"/>
    <w:rsid w:val="002D4932"/>
    <w:rsid w:val="002D4948"/>
    <w:rsid w:val="002D519C"/>
    <w:rsid w:val="002D52B5"/>
    <w:rsid w:val="002D585B"/>
    <w:rsid w:val="002D5D11"/>
    <w:rsid w:val="002D5D63"/>
    <w:rsid w:val="002D6246"/>
    <w:rsid w:val="002D65FD"/>
    <w:rsid w:val="002D6AB2"/>
    <w:rsid w:val="002D6C44"/>
    <w:rsid w:val="002D712C"/>
    <w:rsid w:val="002D71E0"/>
    <w:rsid w:val="002D75FE"/>
    <w:rsid w:val="002D767B"/>
    <w:rsid w:val="002D76E3"/>
    <w:rsid w:val="002D7700"/>
    <w:rsid w:val="002D7A59"/>
    <w:rsid w:val="002D7B03"/>
    <w:rsid w:val="002D7BA3"/>
    <w:rsid w:val="002D7BBF"/>
    <w:rsid w:val="002D7F67"/>
    <w:rsid w:val="002E01CE"/>
    <w:rsid w:val="002E020D"/>
    <w:rsid w:val="002E0260"/>
    <w:rsid w:val="002E040A"/>
    <w:rsid w:val="002E0A2F"/>
    <w:rsid w:val="002E0A39"/>
    <w:rsid w:val="002E0BA5"/>
    <w:rsid w:val="002E0C0C"/>
    <w:rsid w:val="002E0D44"/>
    <w:rsid w:val="002E14D7"/>
    <w:rsid w:val="002E154B"/>
    <w:rsid w:val="002E1C55"/>
    <w:rsid w:val="002E1C59"/>
    <w:rsid w:val="002E1CBD"/>
    <w:rsid w:val="002E1CE1"/>
    <w:rsid w:val="002E1E5F"/>
    <w:rsid w:val="002E1EFA"/>
    <w:rsid w:val="002E20AE"/>
    <w:rsid w:val="002E2436"/>
    <w:rsid w:val="002E2544"/>
    <w:rsid w:val="002E26AD"/>
    <w:rsid w:val="002E2836"/>
    <w:rsid w:val="002E29FE"/>
    <w:rsid w:val="002E2D46"/>
    <w:rsid w:val="002E329E"/>
    <w:rsid w:val="002E36FC"/>
    <w:rsid w:val="002E3AA7"/>
    <w:rsid w:val="002E3F63"/>
    <w:rsid w:val="002E3F82"/>
    <w:rsid w:val="002E407D"/>
    <w:rsid w:val="002E4153"/>
    <w:rsid w:val="002E44D2"/>
    <w:rsid w:val="002E4642"/>
    <w:rsid w:val="002E4EB8"/>
    <w:rsid w:val="002E4FD7"/>
    <w:rsid w:val="002E5147"/>
    <w:rsid w:val="002E5175"/>
    <w:rsid w:val="002E5334"/>
    <w:rsid w:val="002E539C"/>
    <w:rsid w:val="002E545C"/>
    <w:rsid w:val="002E5497"/>
    <w:rsid w:val="002E55D4"/>
    <w:rsid w:val="002E5760"/>
    <w:rsid w:val="002E5788"/>
    <w:rsid w:val="002E5B81"/>
    <w:rsid w:val="002E5C7E"/>
    <w:rsid w:val="002E604C"/>
    <w:rsid w:val="002E60C6"/>
    <w:rsid w:val="002E695E"/>
    <w:rsid w:val="002E69F0"/>
    <w:rsid w:val="002E6AB7"/>
    <w:rsid w:val="002E6B9F"/>
    <w:rsid w:val="002E6FBF"/>
    <w:rsid w:val="002E72BD"/>
    <w:rsid w:val="002E7403"/>
    <w:rsid w:val="002E7BC6"/>
    <w:rsid w:val="002E7D8D"/>
    <w:rsid w:val="002F00EC"/>
    <w:rsid w:val="002F043A"/>
    <w:rsid w:val="002F0460"/>
    <w:rsid w:val="002F053A"/>
    <w:rsid w:val="002F0A02"/>
    <w:rsid w:val="002F0C4F"/>
    <w:rsid w:val="002F0CF1"/>
    <w:rsid w:val="002F0D72"/>
    <w:rsid w:val="002F1105"/>
    <w:rsid w:val="002F1149"/>
    <w:rsid w:val="002F1288"/>
    <w:rsid w:val="002F129F"/>
    <w:rsid w:val="002F18E5"/>
    <w:rsid w:val="002F1E76"/>
    <w:rsid w:val="002F1EFA"/>
    <w:rsid w:val="002F1FF1"/>
    <w:rsid w:val="002F202B"/>
    <w:rsid w:val="002F2134"/>
    <w:rsid w:val="002F287E"/>
    <w:rsid w:val="002F29EA"/>
    <w:rsid w:val="002F2D5A"/>
    <w:rsid w:val="002F2FD6"/>
    <w:rsid w:val="002F30D1"/>
    <w:rsid w:val="002F3486"/>
    <w:rsid w:val="002F3550"/>
    <w:rsid w:val="002F3617"/>
    <w:rsid w:val="002F3658"/>
    <w:rsid w:val="002F36F2"/>
    <w:rsid w:val="002F371D"/>
    <w:rsid w:val="002F3892"/>
    <w:rsid w:val="002F3954"/>
    <w:rsid w:val="002F39A3"/>
    <w:rsid w:val="002F3B86"/>
    <w:rsid w:val="002F442E"/>
    <w:rsid w:val="002F461E"/>
    <w:rsid w:val="002F4B4C"/>
    <w:rsid w:val="002F4CF5"/>
    <w:rsid w:val="002F543E"/>
    <w:rsid w:val="002F5445"/>
    <w:rsid w:val="002F554D"/>
    <w:rsid w:val="002F573A"/>
    <w:rsid w:val="002F5761"/>
    <w:rsid w:val="002F57B4"/>
    <w:rsid w:val="002F5A86"/>
    <w:rsid w:val="002F5CE0"/>
    <w:rsid w:val="002F5E47"/>
    <w:rsid w:val="002F6344"/>
    <w:rsid w:val="002F639A"/>
    <w:rsid w:val="002F63F3"/>
    <w:rsid w:val="002F6420"/>
    <w:rsid w:val="002F65B3"/>
    <w:rsid w:val="002F6792"/>
    <w:rsid w:val="002F6CA0"/>
    <w:rsid w:val="002F6D80"/>
    <w:rsid w:val="002F6E8C"/>
    <w:rsid w:val="002F7186"/>
    <w:rsid w:val="002F7304"/>
    <w:rsid w:val="002F73C1"/>
    <w:rsid w:val="002F7447"/>
    <w:rsid w:val="002F7774"/>
    <w:rsid w:val="002F7B37"/>
    <w:rsid w:val="002F7B4E"/>
    <w:rsid w:val="002F7BB9"/>
    <w:rsid w:val="00300073"/>
    <w:rsid w:val="00300649"/>
    <w:rsid w:val="00300760"/>
    <w:rsid w:val="0030084A"/>
    <w:rsid w:val="0030094B"/>
    <w:rsid w:val="00301024"/>
    <w:rsid w:val="0030117F"/>
    <w:rsid w:val="003011CA"/>
    <w:rsid w:val="003014B4"/>
    <w:rsid w:val="003014BF"/>
    <w:rsid w:val="003014DD"/>
    <w:rsid w:val="0030194D"/>
    <w:rsid w:val="00301A97"/>
    <w:rsid w:val="00301BE1"/>
    <w:rsid w:val="00301CA6"/>
    <w:rsid w:val="00301E10"/>
    <w:rsid w:val="00302B4F"/>
    <w:rsid w:val="0030311B"/>
    <w:rsid w:val="00303C50"/>
    <w:rsid w:val="00303F1E"/>
    <w:rsid w:val="0030416F"/>
    <w:rsid w:val="00304512"/>
    <w:rsid w:val="00304518"/>
    <w:rsid w:val="003045C2"/>
    <w:rsid w:val="0030466D"/>
    <w:rsid w:val="00304DBD"/>
    <w:rsid w:val="00304FC0"/>
    <w:rsid w:val="0030542F"/>
    <w:rsid w:val="00305A55"/>
    <w:rsid w:val="00305BEC"/>
    <w:rsid w:val="00305C45"/>
    <w:rsid w:val="00305C88"/>
    <w:rsid w:val="00305FC5"/>
    <w:rsid w:val="003064B0"/>
    <w:rsid w:val="0030656F"/>
    <w:rsid w:val="003066E3"/>
    <w:rsid w:val="003068DC"/>
    <w:rsid w:val="00306934"/>
    <w:rsid w:val="003069BB"/>
    <w:rsid w:val="00306BE8"/>
    <w:rsid w:val="00306C28"/>
    <w:rsid w:val="00306F9D"/>
    <w:rsid w:val="00307152"/>
    <w:rsid w:val="003073BA"/>
    <w:rsid w:val="003074D1"/>
    <w:rsid w:val="0030787B"/>
    <w:rsid w:val="0030791F"/>
    <w:rsid w:val="00307BFA"/>
    <w:rsid w:val="00307DF1"/>
    <w:rsid w:val="00307E63"/>
    <w:rsid w:val="003100E7"/>
    <w:rsid w:val="00310288"/>
    <w:rsid w:val="003102EB"/>
    <w:rsid w:val="0031059B"/>
    <w:rsid w:val="00310B00"/>
    <w:rsid w:val="00310C8D"/>
    <w:rsid w:val="00310CA5"/>
    <w:rsid w:val="00310F03"/>
    <w:rsid w:val="00310FC8"/>
    <w:rsid w:val="00311758"/>
    <w:rsid w:val="00311898"/>
    <w:rsid w:val="00311AAC"/>
    <w:rsid w:val="00311BC4"/>
    <w:rsid w:val="00311D9A"/>
    <w:rsid w:val="00312074"/>
    <w:rsid w:val="003120EB"/>
    <w:rsid w:val="003121E5"/>
    <w:rsid w:val="00312216"/>
    <w:rsid w:val="003127B9"/>
    <w:rsid w:val="00312B06"/>
    <w:rsid w:val="00312B3E"/>
    <w:rsid w:val="00312BA0"/>
    <w:rsid w:val="00313028"/>
    <w:rsid w:val="003136D5"/>
    <w:rsid w:val="0031393E"/>
    <w:rsid w:val="003139DD"/>
    <w:rsid w:val="00313C3E"/>
    <w:rsid w:val="00313D46"/>
    <w:rsid w:val="00313DCA"/>
    <w:rsid w:val="00313EC5"/>
    <w:rsid w:val="00313F3A"/>
    <w:rsid w:val="00313F79"/>
    <w:rsid w:val="0031419E"/>
    <w:rsid w:val="0031433D"/>
    <w:rsid w:val="003143FF"/>
    <w:rsid w:val="003144A0"/>
    <w:rsid w:val="00314A8C"/>
    <w:rsid w:val="00314BB6"/>
    <w:rsid w:val="00314C9C"/>
    <w:rsid w:val="00314ECE"/>
    <w:rsid w:val="00314F2D"/>
    <w:rsid w:val="00314F5C"/>
    <w:rsid w:val="00315120"/>
    <w:rsid w:val="003151A1"/>
    <w:rsid w:val="003151A7"/>
    <w:rsid w:val="003152F8"/>
    <w:rsid w:val="003154BE"/>
    <w:rsid w:val="00315605"/>
    <w:rsid w:val="0031581B"/>
    <w:rsid w:val="003159CF"/>
    <w:rsid w:val="00315BC3"/>
    <w:rsid w:val="00315DBC"/>
    <w:rsid w:val="00315E45"/>
    <w:rsid w:val="00315EA4"/>
    <w:rsid w:val="00315EA8"/>
    <w:rsid w:val="003165EE"/>
    <w:rsid w:val="0031660F"/>
    <w:rsid w:val="00316826"/>
    <w:rsid w:val="00316925"/>
    <w:rsid w:val="00316A26"/>
    <w:rsid w:val="00316C3C"/>
    <w:rsid w:val="00316DCF"/>
    <w:rsid w:val="00316FA0"/>
    <w:rsid w:val="00317AFC"/>
    <w:rsid w:val="00317F24"/>
    <w:rsid w:val="00317F2B"/>
    <w:rsid w:val="00317FC4"/>
    <w:rsid w:val="003200C4"/>
    <w:rsid w:val="0032010C"/>
    <w:rsid w:val="00320520"/>
    <w:rsid w:val="0032065D"/>
    <w:rsid w:val="00320D1F"/>
    <w:rsid w:val="00320DD0"/>
    <w:rsid w:val="00320E67"/>
    <w:rsid w:val="00321135"/>
    <w:rsid w:val="00321434"/>
    <w:rsid w:val="00321794"/>
    <w:rsid w:val="00321821"/>
    <w:rsid w:val="00321939"/>
    <w:rsid w:val="00321B9F"/>
    <w:rsid w:val="00321CDD"/>
    <w:rsid w:val="00321ECB"/>
    <w:rsid w:val="003220F5"/>
    <w:rsid w:val="003221A4"/>
    <w:rsid w:val="003224AE"/>
    <w:rsid w:val="003224C3"/>
    <w:rsid w:val="003227D7"/>
    <w:rsid w:val="003228E9"/>
    <w:rsid w:val="00322DDA"/>
    <w:rsid w:val="00322F43"/>
    <w:rsid w:val="0032303D"/>
    <w:rsid w:val="00323656"/>
    <w:rsid w:val="003237F3"/>
    <w:rsid w:val="00323CC5"/>
    <w:rsid w:val="00323D5D"/>
    <w:rsid w:val="00323E04"/>
    <w:rsid w:val="0032418C"/>
    <w:rsid w:val="003241A1"/>
    <w:rsid w:val="003241B0"/>
    <w:rsid w:val="0032447B"/>
    <w:rsid w:val="00324582"/>
    <w:rsid w:val="00324A2A"/>
    <w:rsid w:val="00324AA0"/>
    <w:rsid w:val="00324B9C"/>
    <w:rsid w:val="003250BD"/>
    <w:rsid w:val="00325307"/>
    <w:rsid w:val="00325410"/>
    <w:rsid w:val="003255C6"/>
    <w:rsid w:val="003255D2"/>
    <w:rsid w:val="0032568B"/>
    <w:rsid w:val="00325706"/>
    <w:rsid w:val="003257C4"/>
    <w:rsid w:val="00325F0B"/>
    <w:rsid w:val="00325F43"/>
    <w:rsid w:val="0032610E"/>
    <w:rsid w:val="0032631B"/>
    <w:rsid w:val="0032634C"/>
    <w:rsid w:val="00326392"/>
    <w:rsid w:val="003263CC"/>
    <w:rsid w:val="003264A4"/>
    <w:rsid w:val="003264BF"/>
    <w:rsid w:val="003264C3"/>
    <w:rsid w:val="0032655D"/>
    <w:rsid w:val="003269AA"/>
    <w:rsid w:val="00326A91"/>
    <w:rsid w:val="00326CC3"/>
    <w:rsid w:val="00326F87"/>
    <w:rsid w:val="00327205"/>
    <w:rsid w:val="00327240"/>
    <w:rsid w:val="003275BB"/>
    <w:rsid w:val="003276F0"/>
    <w:rsid w:val="0032776D"/>
    <w:rsid w:val="00327AD9"/>
    <w:rsid w:val="00327BE9"/>
    <w:rsid w:val="00327D46"/>
    <w:rsid w:val="00327D4B"/>
    <w:rsid w:val="003304C9"/>
    <w:rsid w:val="00330809"/>
    <w:rsid w:val="003310A6"/>
    <w:rsid w:val="00331377"/>
    <w:rsid w:val="0033138C"/>
    <w:rsid w:val="0033139A"/>
    <w:rsid w:val="0033141B"/>
    <w:rsid w:val="0033164B"/>
    <w:rsid w:val="00331A0C"/>
    <w:rsid w:val="00331E62"/>
    <w:rsid w:val="003321AD"/>
    <w:rsid w:val="003322A7"/>
    <w:rsid w:val="00332578"/>
    <w:rsid w:val="0033268B"/>
    <w:rsid w:val="00332A13"/>
    <w:rsid w:val="00332C60"/>
    <w:rsid w:val="00332EA7"/>
    <w:rsid w:val="00333052"/>
    <w:rsid w:val="00333075"/>
    <w:rsid w:val="003330F8"/>
    <w:rsid w:val="00333241"/>
    <w:rsid w:val="00333297"/>
    <w:rsid w:val="0033346B"/>
    <w:rsid w:val="00333669"/>
    <w:rsid w:val="00333833"/>
    <w:rsid w:val="0033455B"/>
    <w:rsid w:val="0033458D"/>
    <w:rsid w:val="00334785"/>
    <w:rsid w:val="003348CF"/>
    <w:rsid w:val="00334AAB"/>
    <w:rsid w:val="00334C09"/>
    <w:rsid w:val="00334C87"/>
    <w:rsid w:val="00334D16"/>
    <w:rsid w:val="00334D45"/>
    <w:rsid w:val="00334E48"/>
    <w:rsid w:val="00334E99"/>
    <w:rsid w:val="00335212"/>
    <w:rsid w:val="00335227"/>
    <w:rsid w:val="003357C1"/>
    <w:rsid w:val="00335C87"/>
    <w:rsid w:val="00335DE8"/>
    <w:rsid w:val="00335F97"/>
    <w:rsid w:val="00336096"/>
    <w:rsid w:val="003362D6"/>
    <w:rsid w:val="0033653A"/>
    <w:rsid w:val="00336592"/>
    <w:rsid w:val="00336656"/>
    <w:rsid w:val="00337366"/>
    <w:rsid w:val="003375B9"/>
    <w:rsid w:val="00337713"/>
    <w:rsid w:val="0033773F"/>
    <w:rsid w:val="00337749"/>
    <w:rsid w:val="00337779"/>
    <w:rsid w:val="00337BAE"/>
    <w:rsid w:val="00337DFF"/>
    <w:rsid w:val="00340048"/>
    <w:rsid w:val="003401E3"/>
    <w:rsid w:val="00340707"/>
    <w:rsid w:val="00340B60"/>
    <w:rsid w:val="00340B77"/>
    <w:rsid w:val="00341329"/>
    <w:rsid w:val="003417E4"/>
    <w:rsid w:val="003418A2"/>
    <w:rsid w:val="00341ABC"/>
    <w:rsid w:val="00341C67"/>
    <w:rsid w:val="00342022"/>
    <w:rsid w:val="003427A8"/>
    <w:rsid w:val="003428EB"/>
    <w:rsid w:val="00342925"/>
    <w:rsid w:val="003429B5"/>
    <w:rsid w:val="00342F5F"/>
    <w:rsid w:val="00342F7B"/>
    <w:rsid w:val="0034324A"/>
    <w:rsid w:val="003434A0"/>
    <w:rsid w:val="003434BD"/>
    <w:rsid w:val="00343526"/>
    <w:rsid w:val="003435AB"/>
    <w:rsid w:val="00343793"/>
    <w:rsid w:val="00343B80"/>
    <w:rsid w:val="00343C4B"/>
    <w:rsid w:val="00344060"/>
    <w:rsid w:val="003441CB"/>
    <w:rsid w:val="00344287"/>
    <w:rsid w:val="00344532"/>
    <w:rsid w:val="003446D9"/>
    <w:rsid w:val="00344B6B"/>
    <w:rsid w:val="00344B83"/>
    <w:rsid w:val="00344D7D"/>
    <w:rsid w:val="0034518A"/>
    <w:rsid w:val="003454CC"/>
    <w:rsid w:val="00345772"/>
    <w:rsid w:val="003459CE"/>
    <w:rsid w:val="00345A22"/>
    <w:rsid w:val="00345C61"/>
    <w:rsid w:val="00346060"/>
    <w:rsid w:val="00346311"/>
    <w:rsid w:val="00346626"/>
    <w:rsid w:val="00346CD5"/>
    <w:rsid w:val="00346D62"/>
    <w:rsid w:val="00346D94"/>
    <w:rsid w:val="0034730D"/>
    <w:rsid w:val="00347708"/>
    <w:rsid w:val="0034770C"/>
    <w:rsid w:val="0034775C"/>
    <w:rsid w:val="00347A20"/>
    <w:rsid w:val="00347A54"/>
    <w:rsid w:val="00347C2A"/>
    <w:rsid w:val="00347C7B"/>
    <w:rsid w:val="00347CD0"/>
    <w:rsid w:val="003500C1"/>
    <w:rsid w:val="00350338"/>
    <w:rsid w:val="00350B68"/>
    <w:rsid w:val="00350EDB"/>
    <w:rsid w:val="0035121A"/>
    <w:rsid w:val="0035126B"/>
    <w:rsid w:val="00351325"/>
    <w:rsid w:val="00351616"/>
    <w:rsid w:val="00351BE2"/>
    <w:rsid w:val="003526C5"/>
    <w:rsid w:val="0035281B"/>
    <w:rsid w:val="00352945"/>
    <w:rsid w:val="00352A78"/>
    <w:rsid w:val="00352BCC"/>
    <w:rsid w:val="00352C63"/>
    <w:rsid w:val="00352D96"/>
    <w:rsid w:val="00353068"/>
    <w:rsid w:val="0035333E"/>
    <w:rsid w:val="003536E2"/>
    <w:rsid w:val="00353C94"/>
    <w:rsid w:val="00353EB2"/>
    <w:rsid w:val="00353F65"/>
    <w:rsid w:val="003541B9"/>
    <w:rsid w:val="003547F3"/>
    <w:rsid w:val="00354BD9"/>
    <w:rsid w:val="00354C7B"/>
    <w:rsid w:val="0035518A"/>
    <w:rsid w:val="003551A1"/>
    <w:rsid w:val="003555B9"/>
    <w:rsid w:val="00355614"/>
    <w:rsid w:val="00355936"/>
    <w:rsid w:val="00355C3A"/>
    <w:rsid w:val="00356190"/>
    <w:rsid w:val="00356BAB"/>
    <w:rsid w:val="0035700A"/>
    <w:rsid w:val="00357289"/>
    <w:rsid w:val="00357957"/>
    <w:rsid w:val="00357B25"/>
    <w:rsid w:val="00357F3A"/>
    <w:rsid w:val="00357F8F"/>
    <w:rsid w:val="00360016"/>
    <w:rsid w:val="00360073"/>
    <w:rsid w:val="00360392"/>
    <w:rsid w:val="003603FE"/>
    <w:rsid w:val="0036040E"/>
    <w:rsid w:val="003604C0"/>
    <w:rsid w:val="003604E9"/>
    <w:rsid w:val="00360A71"/>
    <w:rsid w:val="00360B43"/>
    <w:rsid w:val="00360CF0"/>
    <w:rsid w:val="0036128F"/>
    <w:rsid w:val="00361414"/>
    <w:rsid w:val="003615AF"/>
    <w:rsid w:val="00361AB0"/>
    <w:rsid w:val="00361CC0"/>
    <w:rsid w:val="00361E61"/>
    <w:rsid w:val="0036225F"/>
    <w:rsid w:val="0036226C"/>
    <w:rsid w:val="0036274D"/>
    <w:rsid w:val="00362DEC"/>
    <w:rsid w:val="0036315E"/>
    <w:rsid w:val="00363406"/>
    <w:rsid w:val="003637E4"/>
    <w:rsid w:val="00363B2B"/>
    <w:rsid w:val="00363CD7"/>
    <w:rsid w:val="00363EDD"/>
    <w:rsid w:val="00363EF6"/>
    <w:rsid w:val="00364520"/>
    <w:rsid w:val="00364942"/>
    <w:rsid w:val="00364AF0"/>
    <w:rsid w:val="00364C35"/>
    <w:rsid w:val="00365056"/>
    <w:rsid w:val="0036509E"/>
    <w:rsid w:val="00365453"/>
    <w:rsid w:val="0036556C"/>
    <w:rsid w:val="00365607"/>
    <w:rsid w:val="0036576E"/>
    <w:rsid w:val="0036597E"/>
    <w:rsid w:val="00365CC1"/>
    <w:rsid w:val="00366595"/>
    <w:rsid w:val="003665DF"/>
    <w:rsid w:val="003667F1"/>
    <w:rsid w:val="00366AEF"/>
    <w:rsid w:val="00366DBC"/>
    <w:rsid w:val="0036708F"/>
    <w:rsid w:val="0036725F"/>
    <w:rsid w:val="00367687"/>
    <w:rsid w:val="00367AB5"/>
    <w:rsid w:val="00367FBF"/>
    <w:rsid w:val="003704E5"/>
    <w:rsid w:val="00370592"/>
    <w:rsid w:val="0037060C"/>
    <w:rsid w:val="00370635"/>
    <w:rsid w:val="0037064B"/>
    <w:rsid w:val="003709E3"/>
    <w:rsid w:val="00370A7A"/>
    <w:rsid w:val="00370DA5"/>
    <w:rsid w:val="003710CE"/>
    <w:rsid w:val="00371804"/>
    <w:rsid w:val="00371B0F"/>
    <w:rsid w:val="00371B6E"/>
    <w:rsid w:val="00371C89"/>
    <w:rsid w:val="00371E44"/>
    <w:rsid w:val="00371E4D"/>
    <w:rsid w:val="003724A6"/>
    <w:rsid w:val="003725DE"/>
    <w:rsid w:val="00372994"/>
    <w:rsid w:val="00372AF5"/>
    <w:rsid w:val="00372C8B"/>
    <w:rsid w:val="00372D4C"/>
    <w:rsid w:val="00372FFC"/>
    <w:rsid w:val="0037333A"/>
    <w:rsid w:val="003733AF"/>
    <w:rsid w:val="00373666"/>
    <w:rsid w:val="0037382A"/>
    <w:rsid w:val="00373ADC"/>
    <w:rsid w:val="00373AFA"/>
    <w:rsid w:val="00373B60"/>
    <w:rsid w:val="00373F24"/>
    <w:rsid w:val="00373F64"/>
    <w:rsid w:val="003740B8"/>
    <w:rsid w:val="00374331"/>
    <w:rsid w:val="0037467A"/>
    <w:rsid w:val="003746B2"/>
    <w:rsid w:val="003747AD"/>
    <w:rsid w:val="00374A4D"/>
    <w:rsid w:val="00374C54"/>
    <w:rsid w:val="00374F0F"/>
    <w:rsid w:val="00374F3D"/>
    <w:rsid w:val="0037535E"/>
    <w:rsid w:val="0037548A"/>
    <w:rsid w:val="0037578D"/>
    <w:rsid w:val="00375A50"/>
    <w:rsid w:val="00375C74"/>
    <w:rsid w:val="00375EEA"/>
    <w:rsid w:val="003762F0"/>
    <w:rsid w:val="00376607"/>
    <w:rsid w:val="003766D2"/>
    <w:rsid w:val="00376927"/>
    <w:rsid w:val="00376B25"/>
    <w:rsid w:val="00376BD9"/>
    <w:rsid w:val="00376C62"/>
    <w:rsid w:val="00376E44"/>
    <w:rsid w:val="00376F0A"/>
    <w:rsid w:val="00376F2F"/>
    <w:rsid w:val="00377039"/>
    <w:rsid w:val="00377085"/>
    <w:rsid w:val="00377346"/>
    <w:rsid w:val="00377349"/>
    <w:rsid w:val="00377441"/>
    <w:rsid w:val="003774E1"/>
    <w:rsid w:val="0037787A"/>
    <w:rsid w:val="00377A0F"/>
    <w:rsid w:val="00377C76"/>
    <w:rsid w:val="00377DDC"/>
    <w:rsid w:val="00377E7E"/>
    <w:rsid w:val="003801DF"/>
    <w:rsid w:val="00380DA9"/>
    <w:rsid w:val="00380E02"/>
    <w:rsid w:val="00380FE7"/>
    <w:rsid w:val="003811B4"/>
    <w:rsid w:val="003816C1"/>
    <w:rsid w:val="003817B5"/>
    <w:rsid w:val="00381875"/>
    <w:rsid w:val="003819D6"/>
    <w:rsid w:val="00381C5C"/>
    <w:rsid w:val="00381CC4"/>
    <w:rsid w:val="00381FFA"/>
    <w:rsid w:val="003821B0"/>
    <w:rsid w:val="003821CF"/>
    <w:rsid w:val="0038226D"/>
    <w:rsid w:val="0038242F"/>
    <w:rsid w:val="003825FA"/>
    <w:rsid w:val="00382A17"/>
    <w:rsid w:val="00382A53"/>
    <w:rsid w:val="00382ADE"/>
    <w:rsid w:val="00382AE3"/>
    <w:rsid w:val="00382B22"/>
    <w:rsid w:val="00382BE3"/>
    <w:rsid w:val="00382C65"/>
    <w:rsid w:val="00382E17"/>
    <w:rsid w:val="00383342"/>
    <w:rsid w:val="003833D5"/>
    <w:rsid w:val="00383553"/>
    <w:rsid w:val="00383613"/>
    <w:rsid w:val="0038372A"/>
    <w:rsid w:val="00383BE5"/>
    <w:rsid w:val="00383DD3"/>
    <w:rsid w:val="003841B0"/>
    <w:rsid w:val="00384282"/>
    <w:rsid w:val="0038476F"/>
    <w:rsid w:val="003847D0"/>
    <w:rsid w:val="00384848"/>
    <w:rsid w:val="0038486A"/>
    <w:rsid w:val="00384D5C"/>
    <w:rsid w:val="00384E2A"/>
    <w:rsid w:val="00384EF7"/>
    <w:rsid w:val="0038506B"/>
    <w:rsid w:val="00385111"/>
    <w:rsid w:val="0038514F"/>
    <w:rsid w:val="00385161"/>
    <w:rsid w:val="00385618"/>
    <w:rsid w:val="00385805"/>
    <w:rsid w:val="00385BB2"/>
    <w:rsid w:val="00385C92"/>
    <w:rsid w:val="00385EE5"/>
    <w:rsid w:val="00386344"/>
    <w:rsid w:val="00386494"/>
    <w:rsid w:val="003864A8"/>
    <w:rsid w:val="0038689D"/>
    <w:rsid w:val="003868F8"/>
    <w:rsid w:val="003869E2"/>
    <w:rsid w:val="00386A2D"/>
    <w:rsid w:val="00386D5E"/>
    <w:rsid w:val="00386EC2"/>
    <w:rsid w:val="003871E0"/>
    <w:rsid w:val="003872AB"/>
    <w:rsid w:val="003874BF"/>
    <w:rsid w:val="00387504"/>
    <w:rsid w:val="00387710"/>
    <w:rsid w:val="00387A54"/>
    <w:rsid w:val="00387D7B"/>
    <w:rsid w:val="00390164"/>
    <w:rsid w:val="00390286"/>
    <w:rsid w:val="00390DF0"/>
    <w:rsid w:val="00391238"/>
    <w:rsid w:val="00391523"/>
    <w:rsid w:val="00391580"/>
    <w:rsid w:val="003916A3"/>
    <w:rsid w:val="003918DF"/>
    <w:rsid w:val="00391975"/>
    <w:rsid w:val="0039199D"/>
    <w:rsid w:val="00391A9E"/>
    <w:rsid w:val="00391C53"/>
    <w:rsid w:val="00391F25"/>
    <w:rsid w:val="0039229B"/>
    <w:rsid w:val="0039242C"/>
    <w:rsid w:val="003927E6"/>
    <w:rsid w:val="00392964"/>
    <w:rsid w:val="00392AB8"/>
    <w:rsid w:val="00392B52"/>
    <w:rsid w:val="00392C35"/>
    <w:rsid w:val="00392D83"/>
    <w:rsid w:val="00392E3B"/>
    <w:rsid w:val="00393155"/>
    <w:rsid w:val="003934D1"/>
    <w:rsid w:val="003936F2"/>
    <w:rsid w:val="00393CF2"/>
    <w:rsid w:val="00393D3A"/>
    <w:rsid w:val="00394018"/>
    <w:rsid w:val="00394343"/>
    <w:rsid w:val="0039435C"/>
    <w:rsid w:val="003947AF"/>
    <w:rsid w:val="003947C9"/>
    <w:rsid w:val="003947F9"/>
    <w:rsid w:val="00394954"/>
    <w:rsid w:val="00394A5B"/>
    <w:rsid w:val="00394B94"/>
    <w:rsid w:val="00394C91"/>
    <w:rsid w:val="00394EE3"/>
    <w:rsid w:val="00394F48"/>
    <w:rsid w:val="00395037"/>
    <w:rsid w:val="00395A7F"/>
    <w:rsid w:val="00395EBA"/>
    <w:rsid w:val="0039609F"/>
    <w:rsid w:val="003961BB"/>
    <w:rsid w:val="003967E2"/>
    <w:rsid w:val="003967E7"/>
    <w:rsid w:val="00396842"/>
    <w:rsid w:val="003969A7"/>
    <w:rsid w:val="00396A48"/>
    <w:rsid w:val="00396E27"/>
    <w:rsid w:val="00396E4A"/>
    <w:rsid w:val="00396F69"/>
    <w:rsid w:val="003970E0"/>
    <w:rsid w:val="003975FB"/>
    <w:rsid w:val="003977BB"/>
    <w:rsid w:val="00397822"/>
    <w:rsid w:val="00397D4D"/>
    <w:rsid w:val="00397D82"/>
    <w:rsid w:val="00397EB9"/>
    <w:rsid w:val="003A0010"/>
    <w:rsid w:val="003A05DB"/>
    <w:rsid w:val="003A0958"/>
    <w:rsid w:val="003A09BA"/>
    <w:rsid w:val="003A09D4"/>
    <w:rsid w:val="003A0AEA"/>
    <w:rsid w:val="003A0BEA"/>
    <w:rsid w:val="003A0C95"/>
    <w:rsid w:val="003A0F2F"/>
    <w:rsid w:val="003A0FE5"/>
    <w:rsid w:val="003A126A"/>
    <w:rsid w:val="003A12EE"/>
    <w:rsid w:val="003A15BF"/>
    <w:rsid w:val="003A19A4"/>
    <w:rsid w:val="003A2048"/>
    <w:rsid w:val="003A2103"/>
    <w:rsid w:val="003A23AF"/>
    <w:rsid w:val="003A27D2"/>
    <w:rsid w:val="003A28B9"/>
    <w:rsid w:val="003A2AD5"/>
    <w:rsid w:val="003A2BB4"/>
    <w:rsid w:val="003A3045"/>
    <w:rsid w:val="003A3096"/>
    <w:rsid w:val="003A32F5"/>
    <w:rsid w:val="003A3373"/>
    <w:rsid w:val="003A3395"/>
    <w:rsid w:val="003A39EC"/>
    <w:rsid w:val="003A3B44"/>
    <w:rsid w:val="003A3D72"/>
    <w:rsid w:val="003A4196"/>
    <w:rsid w:val="003A419F"/>
    <w:rsid w:val="003A41B7"/>
    <w:rsid w:val="003A4748"/>
    <w:rsid w:val="003A4A52"/>
    <w:rsid w:val="003A4C48"/>
    <w:rsid w:val="003A4D60"/>
    <w:rsid w:val="003A4DC4"/>
    <w:rsid w:val="003A52CC"/>
    <w:rsid w:val="003A56EF"/>
    <w:rsid w:val="003A6607"/>
    <w:rsid w:val="003A6676"/>
    <w:rsid w:val="003A66AF"/>
    <w:rsid w:val="003A6B60"/>
    <w:rsid w:val="003A6BB5"/>
    <w:rsid w:val="003A6EBE"/>
    <w:rsid w:val="003A6EBF"/>
    <w:rsid w:val="003A72E1"/>
    <w:rsid w:val="003A73D5"/>
    <w:rsid w:val="003A7616"/>
    <w:rsid w:val="003A770D"/>
    <w:rsid w:val="003A7856"/>
    <w:rsid w:val="003A7AF5"/>
    <w:rsid w:val="003A7B3B"/>
    <w:rsid w:val="003B000E"/>
    <w:rsid w:val="003B043E"/>
    <w:rsid w:val="003B045A"/>
    <w:rsid w:val="003B08E1"/>
    <w:rsid w:val="003B0BBA"/>
    <w:rsid w:val="003B0C3B"/>
    <w:rsid w:val="003B0D1A"/>
    <w:rsid w:val="003B107E"/>
    <w:rsid w:val="003B10F1"/>
    <w:rsid w:val="003B1125"/>
    <w:rsid w:val="003B128C"/>
    <w:rsid w:val="003B12E6"/>
    <w:rsid w:val="003B1385"/>
    <w:rsid w:val="003B1639"/>
    <w:rsid w:val="003B18BA"/>
    <w:rsid w:val="003B19A4"/>
    <w:rsid w:val="003B1A92"/>
    <w:rsid w:val="003B1C33"/>
    <w:rsid w:val="003B1C83"/>
    <w:rsid w:val="003B205B"/>
    <w:rsid w:val="003B2177"/>
    <w:rsid w:val="003B2592"/>
    <w:rsid w:val="003B28A8"/>
    <w:rsid w:val="003B299A"/>
    <w:rsid w:val="003B2A73"/>
    <w:rsid w:val="003B2E85"/>
    <w:rsid w:val="003B2F36"/>
    <w:rsid w:val="003B3240"/>
    <w:rsid w:val="003B3526"/>
    <w:rsid w:val="003B35CA"/>
    <w:rsid w:val="003B3671"/>
    <w:rsid w:val="003B372C"/>
    <w:rsid w:val="003B37D6"/>
    <w:rsid w:val="003B3C21"/>
    <w:rsid w:val="003B400B"/>
    <w:rsid w:val="003B4145"/>
    <w:rsid w:val="003B418B"/>
    <w:rsid w:val="003B4438"/>
    <w:rsid w:val="003B4614"/>
    <w:rsid w:val="003B47A3"/>
    <w:rsid w:val="003B4950"/>
    <w:rsid w:val="003B4D44"/>
    <w:rsid w:val="003B4F4F"/>
    <w:rsid w:val="003B50CF"/>
    <w:rsid w:val="003B50D5"/>
    <w:rsid w:val="003B547E"/>
    <w:rsid w:val="003B562B"/>
    <w:rsid w:val="003B590D"/>
    <w:rsid w:val="003B5F4C"/>
    <w:rsid w:val="003B6365"/>
    <w:rsid w:val="003B6416"/>
    <w:rsid w:val="003B65AD"/>
    <w:rsid w:val="003B6874"/>
    <w:rsid w:val="003B6B90"/>
    <w:rsid w:val="003B6E99"/>
    <w:rsid w:val="003B71B4"/>
    <w:rsid w:val="003B7239"/>
    <w:rsid w:val="003B7309"/>
    <w:rsid w:val="003B7443"/>
    <w:rsid w:val="003B74DE"/>
    <w:rsid w:val="003B755B"/>
    <w:rsid w:val="003B7645"/>
    <w:rsid w:val="003B7B1B"/>
    <w:rsid w:val="003B7B98"/>
    <w:rsid w:val="003B7C64"/>
    <w:rsid w:val="003B7C92"/>
    <w:rsid w:val="003B7D3B"/>
    <w:rsid w:val="003B7DEC"/>
    <w:rsid w:val="003C0156"/>
    <w:rsid w:val="003C0380"/>
    <w:rsid w:val="003C0418"/>
    <w:rsid w:val="003C041A"/>
    <w:rsid w:val="003C0448"/>
    <w:rsid w:val="003C0835"/>
    <w:rsid w:val="003C0BFA"/>
    <w:rsid w:val="003C0D22"/>
    <w:rsid w:val="003C0E48"/>
    <w:rsid w:val="003C0EA1"/>
    <w:rsid w:val="003C0F5A"/>
    <w:rsid w:val="003C106D"/>
    <w:rsid w:val="003C13A7"/>
    <w:rsid w:val="003C1711"/>
    <w:rsid w:val="003C1820"/>
    <w:rsid w:val="003C18D0"/>
    <w:rsid w:val="003C1C82"/>
    <w:rsid w:val="003C1D0D"/>
    <w:rsid w:val="003C1F3C"/>
    <w:rsid w:val="003C2088"/>
    <w:rsid w:val="003C23CF"/>
    <w:rsid w:val="003C24A6"/>
    <w:rsid w:val="003C25FE"/>
    <w:rsid w:val="003C26F8"/>
    <w:rsid w:val="003C2C40"/>
    <w:rsid w:val="003C2E17"/>
    <w:rsid w:val="003C2ED5"/>
    <w:rsid w:val="003C3480"/>
    <w:rsid w:val="003C3845"/>
    <w:rsid w:val="003C3E56"/>
    <w:rsid w:val="003C3F74"/>
    <w:rsid w:val="003C4342"/>
    <w:rsid w:val="003C476B"/>
    <w:rsid w:val="003C4971"/>
    <w:rsid w:val="003C4B14"/>
    <w:rsid w:val="003C4B6C"/>
    <w:rsid w:val="003C4D9C"/>
    <w:rsid w:val="003C57BF"/>
    <w:rsid w:val="003C59C9"/>
    <w:rsid w:val="003C63E6"/>
    <w:rsid w:val="003C65E8"/>
    <w:rsid w:val="003C6680"/>
    <w:rsid w:val="003C67E9"/>
    <w:rsid w:val="003C6AC4"/>
    <w:rsid w:val="003C6BB0"/>
    <w:rsid w:val="003C6CF4"/>
    <w:rsid w:val="003C7597"/>
    <w:rsid w:val="003C776D"/>
    <w:rsid w:val="003C78A5"/>
    <w:rsid w:val="003C78EA"/>
    <w:rsid w:val="003C7BB2"/>
    <w:rsid w:val="003C7C9E"/>
    <w:rsid w:val="003C7DB5"/>
    <w:rsid w:val="003C7DC1"/>
    <w:rsid w:val="003C7E85"/>
    <w:rsid w:val="003D043E"/>
    <w:rsid w:val="003D0441"/>
    <w:rsid w:val="003D0508"/>
    <w:rsid w:val="003D05B7"/>
    <w:rsid w:val="003D0832"/>
    <w:rsid w:val="003D0907"/>
    <w:rsid w:val="003D0A08"/>
    <w:rsid w:val="003D0ACC"/>
    <w:rsid w:val="003D133F"/>
    <w:rsid w:val="003D14AC"/>
    <w:rsid w:val="003D1BBA"/>
    <w:rsid w:val="003D1C70"/>
    <w:rsid w:val="003D276D"/>
    <w:rsid w:val="003D2840"/>
    <w:rsid w:val="003D2C38"/>
    <w:rsid w:val="003D2CA1"/>
    <w:rsid w:val="003D2F0C"/>
    <w:rsid w:val="003D3134"/>
    <w:rsid w:val="003D32DF"/>
    <w:rsid w:val="003D362C"/>
    <w:rsid w:val="003D3633"/>
    <w:rsid w:val="003D392B"/>
    <w:rsid w:val="003D39EB"/>
    <w:rsid w:val="003D3AFB"/>
    <w:rsid w:val="003D3BF3"/>
    <w:rsid w:val="003D3C11"/>
    <w:rsid w:val="003D3F2A"/>
    <w:rsid w:val="003D4111"/>
    <w:rsid w:val="003D43BD"/>
    <w:rsid w:val="003D4B72"/>
    <w:rsid w:val="003D4DE9"/>
    <w:rsid w:val="003D4FEA"/>
    <w:rsid w:val="003D5250"/>
    <w:rsid w:val="003D527D"/>
    <w:rsid w:val="003D54FF"/>
    <w:rsid w:val="003D563A"/>
    <w:rsid w:val="003D577E"/>
    <w:rsid w:val="003D5804"/>
    <w:rsid w:val="003D5819"/>
    <w:rsid w:val="003D5869"/>
    <w:rsid w:val="003D58C6"/>
    <w:rsid w:val="003D5A28"/>
    <w:rsid w:val="003D5AA0"/>
    <w:rsid w:val="003D5D21"/>
    <w:rsid w:val="003D5DEA"/>
    <w:rsid w:val="003D5DFD"/>
    <w:rsid w:val="003D5EA5"/>
    <w:rsid w:val="003D5F73"/>
    <w:rsid w:val="003D6179"/>
    <w:rsid w:val="003D62DD"/>
    <w:rsid w:val="003D64F9"/>
    <w:rsid w:val="003D66D8"/>
    <w:rsid w:val="003D6A25"/>
    <w:rsid w:val="003D7691"/>
    <w:rsid w:val="003D769B"/>
    <w:rsid w:val="003D76DC"/>
    <w:rsid w:val="003D779E"/>
    <w:rsid w:val="003D792F"/>
    <w:rsid w:val="003D7AA3"/>
    <w:rsid w:val="003D7B62"/>
    <w:rsid w:val="003D7C0E"/>
    <w:rsid w:val="003D7D9F"/>
    <w:rsid w:val="003D7F41"/>
    <w:rsid w:val="003D7FC0"/>
    <w:rsid w:val="003D7FD1"/>
    <w:rsid w:val="003E020E"/>
    <w:rsid w:val="003E03D1"/>
    <w:rsid w:val="003E0493"/>
    <w:rsid w:val="003E1124"/>
    <w:rsid w:val="003E1396"/>
    <w:rsid w:val="003E1774"/>
    <w:rsid w:val="003E19A1"/>
    <w:rsid w:val="003E1D1C"/>
    <w:rsid w:val="003E2185"/>
    <w:rsid w:val="003E2339"/>
    <w:rsid w:val="003E2781"/>
    <w:rsid w:val="003E27FA"/>
    <w:rsid w:val="003E2A18"/>
    <w:rsid w:val="003E2F1C"/>
    <w:rsid w:val="003E2F23"/>
    <w:rsid w:val="003E2F3E"/>
    <w:rsid w:val="003E3066"/>
    <w:rsid w:val="003E335A"/>
    <w:rsid w:val="003E37EB"/>
    <w:rsid w:val="003E38FB"/>
    <w:rsid w:val="003E3C39"/>
    <w:rsid w:val="003E40CB"/>
    <w:rsid w:val="003E4421"/>
    <w:rsid w:val="003E4486"/>
    <w:rsid w:val="003E45B5"/>
    <w:rsid w:val="003E48E2"/>
    <w:rsid w:val="003E49FE"/>
    <w:rsid w:val="003E4A03"/>
    <w:rsid w:val="003E4D4C"/>
    <w:rsid w:val="003E5220"/>
    <w:rsid w:val="003E525F"/>
    <w:rsid w:val="003E5365"/>
    <w:rsid w:val="003E573F"/>
    <w:rsid w:val="003E5D2E"/>
    <w:rsid w:val="003E6280"/>
    <w:rsid w:val="003E62A8"/>
    <w:rsid w:val="003E656C"/>
    <w:rsid w:val="003E663E"/>
    <w:rsid w:val="003E6F21"/>
    <w:rsid w:val="003E6FC8"/>
    <w:rsid w:val="003E7113"/>
    <w:rsid w:val="003E72AC"/>
    <w:rsid w:val="003E72C9"/>
    <w:rsid w:val="003E74BA"/>
    <w:rsid w:val="003E7535"/>
    <w:rsid w:val="003E76C2"/>
    <w:rsid w:val="003E772D"/>
    <w:rsid w:val="003E79BE"/>
    <w:rsid w:val="003E7B15"/>
    <w:rsid w:val="003E7C16"/>
    <w:rsid w:val="003E7C26"/>
    <w:rsid w:val="003F0027"/>
    <w:rsid w:val="003F0070"/>
    <w:rsid w:val="003F01BC"/>
    <w:rsid w:val="003F01FC"/>
    <w:rsid w:val="003F0450"/>
    <w:rsid w:val="003F05F1"/>
    <w:rsid w:val="003F06CF"/>
    <w:rsid w:val="003F0813"/>
    <w:rsid w:val="003F0A1F"/>
    <w:rsid w:val="003F0DFF"/>
    <w:rsid w:val="003F0E0D"/>
    <w:rsid w:val="003F0E22"/>
    <w:rsid w:val="003F0F09"/>
    <w:rsid w:val="003F1225"/>
    <w:rsid w:val="003F156E"/>
    <w:rsid w:val="003F167B"/>
    <w:rsid w:val="003F1BD1"/>
    <w:rsid w:val="003F1D5C"/>
    <w:rsid w:val="003F1F30"/>
    <w:rsid w:val="003F225C"/>
    <w:rsid w:val="003F238F"/>
    <w:rsid w:val="003F2485"/>
    <w:rsid w:val="003F2791"/>
    <w:rsid w:val="003F289D"/>
    <w:rsid w:val="003F2DF3"/>
    <w:rsid w:val="003F2E41"/>
    <w:rsid w:val="003F308A"/>
    <w:rsid w:val="003F3214"/>
    <w:rsid w:val="003F334B"/>
    <w:rsid w:val="003F3E70"/>
    <w:rsid w:val="003F3F42"/>
    <w:rsid w:val="003F4321"/>
    <w:rsid w:val="003F4352"/>
    <w:rsid w:val="003F4553"/>
    <w:rsid w:val="003F455E"/>
    <w:rsid w:val="003F4570"/>
    <w:rsid w:val="003F464D"/>
    <w:rsid w:val="003F4C3B"/>
    <w:rsid w:val="003F4D84"/>
    <w:rsid w:val="003F5289"/>
    <w:rsid w:val="003F5427"/>
    <w:rsid w:val="003F55D6"/>
    <w:rsid w:val="003F5803"/>
    <w:rsid w:val="003F59E2"/>
    <w:rsid w:val="003F59EF"/>
    <w:rsid w:val="003F5A10"/>
    <w:rsid w:val="003F5BD2"/>
    <w:rsid w:val="003F5C09"/>
    <w:rsid w:val="003F5E80"/>
    <w:rsid w:val="003F5F57"/>
    <w:rsid w:val="003F6012"/>
    <w:rsid w:val="003F626A"/>
    <w:rsid w:val="003F6282"/>
    <w:rsid w:val="003F6961"/>
    <w:rsid w:val="003F6972"/>
    <w:rsid w:val="003F6A87"/>
    <w:rsid w:val="003F6ACE"/>
    <w:rsid w:val="003F6DF4"/>
    <w:rsid w:val="003F6EB1"/>
    <w:rsid w:val="003F7529"/>
    <w:rsid w:val="003F77A5"/>
    <w:rsid w:val="003F77E9"/>
    <w:rsid w:val="003F79EE"/>
    <w:rsid w:val="003F7A2C"/>
    <w:rsid w:val="004001A9"/>
    <w:rsid w:val="0040042F"/>
    <w:rsid w:val="00400781"/>
    <w:rsid w:val="00400979"/>
    <w:rsid w:val="0040098E"/>
    <w:rsid w:val="004009ED"/>
    <w:rsid w:val="00400A45"/>
    <w:rsid w:val="00400A82"/>
    <w:rsid w:val="00401205"/>
    <w:rsid w:val="00401220"/>
    <w:rsid w:val="004014CA"/>
    <w:rsid w:val="0040159C"/>
    <w:rsid w:val="0040186E"/>
    <w:rsid w:val="0040194A"/>
    <w:rsid w:val="0040199C"/>
    <w:rsid w:val="00401C4B"/>
    <w:rsid w:val="0040208D"/>
    <w:rsid w:val="004021FF"/>
    <w:rsid w:val="00402372"/>
    <w:rsid w:val="0040249F"/>
    <w:rsid w:val="0040250C"/>
    <w:rsid w:val="004028CD"/>
    <w:rsid w:val="00402A04"/>
    <w:rsid w:val="00402B5C"/>
    <w:rsid w:val="00402DD5"/>
    <w:rsid w:val="00402FC4"/>
    <w:rsid w:val="00403111"/>
    <w:rsid w:val="004037BE"/>
    <w:rsid w:val="004039B9"/>
    <w:rsid w:val="00404007"/>
    <w:rsid w:val="00404021"/>
    <w:rsid w:val="00404240"/>
    <w:rsid w:val="00404657"/>
    <w:rsid w:val="00404998"/>
    <w:rsid w:val="00404E57"/>
    <w:rsid w:val="00405046"/>
    <w:rsid w:val="004051EB"/>
    <w:rsid w:val="004053E8"/>
    <w:rsid w:val="0040553B"/>
    <w:rsid w:val="00405598"/>
    <w:rsid w:val="004056E1"/>
    <w:rsid w:val="004059CB"/>
    <w:rsid w:val="004059CC"/>
    <w:rsid w:val="00405AB7"/>
    <w:rsid w:val="00405DA0"/>
    <w:rsid w:val="00405E87"/>
    <w:rsid w:val="0040637A"/>
    <w:rsid w:val="004064BE"/>
    <w:rsid w:val="00406623"/>
    <w:rsid w:val="004066EE"/>
    <w:rsid w:val="00407120"/>
    <w:rsid w:val="00407171"/>
    <w:rsid w:val="004073A9"/>
    <w:rsid w:val="004076B4"/>
    <w:rsid w:val="004076F4"/>
    <w:rsid w:val="00407C8D"/>
    <w:rsid w:val="00407D76"/>
    <w:rsid w:val="00407DC4"/>
    <w:rsid w:val="0041064D"/>
    <w:rsid w:val="00410709"/>
    <w:rsid w:val="0041083A"/>
    <w:rsid w:val="00410BBE"/>
    <w:rsid w:val="0041107C"/>
    <w:rsid w:val="004111B3"/>
    <w:rsid w:val="00411488"/>
    <w:rsid w:val="004115EF"/>
    <w:rsid w:val="00411898"/>
    <w:rsid w:val="00411A8E"/>
    <w:rsid w:val="00411E26"/>
    <w:rsid w:val="0041244C"/>
    <w:rsid w:val="00412576"/>
    <w:rsid w:val="0041259A"/>
    <w:rsid w:val="00412842"/>
    <w:rsid w:val="00412AC3"/>
    <w:rsid w:val="00412B0F"/>
    <w:rsid w:val="00412C26"/>
    <w:rsid w:val="00412D04"/>
    <w:rsid w:val="00412DE2"/>
    <w:rsid w:val="00412EE8"/>
    <w:rsid w:val="00412FF7"/>
    <w:rsid w:val="004136BD"/>
    <w:rsid w:val="00413A07"/>
    <w:rsid w:val="00413D11"/>
    <w:rsid w:val="00413EB4"/>
    <w:rsid w:val="00414128"/>
    <w:rsid w:val="00414315"/>
    <w:rsid w:val="0041439C"/>
    <w:rsid w:val="0041466D"/>
    <w:rsid w:val="0041487F"/>
    <w:rsid w:val="004148A9"/>
    <w:rsid w:val="00414A73"/>
    <w:rsid w:val="00414C1A"/>
    <w:rsid w:val="00414EB9"/>
    <w:rsid w:val="00414FD5"/>
    <w:rsid w:val="004152DE"/>
    <w:rsid w:val="0041547D"/>
    <w:rsid w:val="004155CB"/>
    <w:rsid w:val="00415934"/>
    <w:rsid w:val="00415CF4"/>
    <w:rsid w:val="00415E4D"/>
    <w:rsid w:val="00416206"/>
    <w:rsid w:val="0041621B"/>
    <w:rsid w:val="004163B5"/>
    <w:rsid w:val="004167B3"/>
    <w:rsid w:val="00416841"/>
    <w:rsid w:val="004169E4"/>
    <w:rsid w:val="00416A76"/>
    <w:rsid w:val="00416F5A"/>
    <w:rsid w:val="00416FEF"/>
    <w:rsid w:val="00417686"/>
    <w:rsid w:val="00417849"/>
    <w:rsid w:val="0041796D"/>
    <w:rsid w:val="00417CD4"/>
    <w:rsid w:val="00420137"/>
    <w:rsid w:val="0042021B"/>
    <w:rsid w:val="00420286"/>
    <w:rsid w:val="00420395"/>
    <w:rsid w:val="004203FF"/>
    <w:rsid w:val="0042087E"/>
    <w:rsid w:val="004208F2"/>
    <w:rsid w:val="00420D28"/>
    <w:rsid w:val="00420E28"/>
    <w:rsid w:val="00420F1A"/>
    <w:rsid w:val="004210E8"/>
    <w:rsid w:val="00421A3F"/>
    <w:rsid w:val="004222CB"/>
    <w:rsid w:val="004222CE"/>
    <w:rsid w:val="0042238D"/>
    <w:rsid w:val="004224B7"/>
    <w:rsid w:val="004227F3"/>
    <w:rsid w:val="00422A61"/>
    <w:rsid w:val="00422B9D"/>
    <w:rsid w:val="004231CE"/>
    <w:rsid w:val="004233A3"/>
    <w:rsid w:val="0042341F"/>
    <w:rsid w:val="00423471"/>
    <w:rsid w:val="00423549"/>
    <w:rsid w:val="004235B8"/>
    <w:rsid w:val="0042360A"/>
    <w:rsid w:val="00423774"/>
    <w:rsid w:val="00423C92"/>
    <w:rsid w:val="00423FC8"/>
    <w:rsid w:val="004240B9"/>
    <w:rsid w:val="0042427C"/>
    <w:rsid w:val="00424617"/>
    <w:rsid w:val="00424761"/>
    <w:rsid w:val="004249FC"/>
    <w:rsid w:val="00424E84"/>
    <w:rsid w:val="004252B8"/>
    <w:rsid w:val="00425303"/>
    <w:rsid w:val="00425593"/>
    <w:rsid w:val="0042568B"/>
    <w:rsid w:val="004256F1"/>
    <w:rsid w:val="0042573B"/>
    <w:rsid w:val="004257DA"/>
    <w:rsid w:val="004257F1"/>
    <w:rsid w:val="00425B5F"/>
    <w:rsid w:val="00425EBF"/>
    <w:rsid w:val="00426062"/>
    <w:rsid w:val="00426087"/>
    <w:rsid w:val="00426100"/>
    <w:rsid w:val="00426131"/>
    <w:rsid w:val="0042616B"/>
    <w:rsid w:val="004261E9"/>
    <w:rsid w:val="0042652F"/>
    <w:rsid w:val="00426ADB"/>
    <w:rsid w:val="00426C5B"/>
    <w:rsid w:val="00426DAB"/>
    <w:rsid w:val="0042754F"/>
    <w:rsid w:val="0042761B"/>
    <w:rsid w:val="0042767E"/>
    <w:rsid w:val="004276A7"/>
    <w:rsid w:val="00427767"/>
    <w:rsid w:val="00427854"/>
    <w:rsid w:val="004278B7"/>
    <w:rsid w:val="00427A66"/>
    <w:rsid w:val="00427CC7"/>
    <w:rsid w:val="0043035C"/>
    <w:rsid w:val="0043050E"/>
    <w:rsid w:val="0043056A"/>
    <w:rsid w:val="00430849"/>
    <w:rsid w:val="00431276"/>
    <w:rsid w:val="00431328"/>
    <w:rsid w:val="004313B1"/>
    <w:rsid w:val="00431462"/>
    <w:rsid w:val="00431533"/>
    <w:rsid w:val="00431CA4"/>
    <w:rsid w:val="00431DD3"/>
    <w:rsid w:val="00431E9D"/>
    <w:rsid w:val="00432859"/>
    <w:rsid w:val="00432AC7"/>
    <w:rsid w:val="004330AD"/>
    <w:rsid w:val="004331E3"/>
    <w:rsid w:val="00433848"/>
    <w:rsid w:val="00433942"/>
    <w:rsid w:val="00433A52"/>
    <w:rsid w:val="00433B78"/>
    <w:rsid w:val="0043409E"/>
    <w:rsid w:val="00434112"/>
    <w:rsid w:val="0043412A"/>
    <w:rsid w:val="004341C8"/>
    <w:rsid w:val="0043429C"/>
    <w:rsid w:val="004342B6"/>
    <w:rsid w:val="00434395"/>
    <w:rsid w:val="00434DAF"/>
    <w:rsid w:val="00434DD3"/>
    <w:rsid w:val="00434F61"/>
    <w:rsid w:val="00435321"/>
    <w:rsid w:val="004353B4"/>
    <w:rsid w:val="00435441"/>
    <w:rsid w:val="004354B7"/>
    <w:rsid w:val="004357BA"/>
    <w:rsid w:val="0043586C"/>
    <w:rsid w:val="00435900"/>
    <w:rsid w:val="004359C8"/>
    <w:rsid w:val="0043604A"/>
    <w:rsid w:val="00436334"/>
    <w:rsid w:val="0043635D"/>
    <w:rsid w:val="004366C9"/>
    <w:rsid w:val="0043673F"/>
    <w:rsid w:val="0043693B"/>
    <w:rsid w:val="00436B6C"/>
    <w:rsid w:val="00436DB1"/>
    <w:rsid w:val="00436EAA"/>
    <w:rsid w:val="004370DC"/>
    <w:rsid w:val="0043729F"/>
    <w:rsid w:val="0043741F"/>
    <w:rsid w:val="00437615"/>
    <w:rsid w:val="0043762F"/>
    <w:rsid w:val="00437690"/>
    <w:rsid w:val="004376E4"/>
    <w:rsid w:val="004377C1"/>
    <w:rsid w:val="00437854"/>
    <w:rsid w:val="00437A40"/>
    <w:rsid w:val="00437AF7"/>
    <w:rsid w:val="00437C8E"/>
    <w:rsid w:val="00437CED"/>
    <w:rsid w:val="00437D1B"/>
    <w:rsid w:val="00437D7F"/>
    <w:rsid w:val="00437DA4"/>
    <w:rsid w:val="00437DFE"/>
    <w:rsid w:val="00437EAF"/>
    <w:rsid w:val="00437F40"/>
    <w:rsid w:val="00440085"/>
    <w:rsid w:val="004402F4"/>
    <w:rsid w:val="00440604"/>
    <w:rsid w:val="00440678"/>
    <w:rsid w:val="00440752"/>
    <w:rsid w:val="00440830"/>
    <w:rsid w:val="004408C8"/>
    <w:rsid w:val="00440C60"/>
    <w:rsid w:val="00441111"/>
    <w:rsid w:val="00441118"/>
    <w:rsid w:val="0044121C"/>
    <w:rsid w:val="00441590"/>
    <w:rsid w:val="0044178A"/>
    <w:rsid w:val="0044181A"/>
    <w:rsid w:val="00441829"/>
    <w:rsid w:val="00441836"/>
    <w:rsid w:val="00441982"/>
    <w:rsid w:val="00441C74"/>
    <w:rsid w:val="00441E2A"/>
    <w:rsid w:val="00441FAA"/>
    <w:rsid w:val="004422A2"/>
    <w:rsid w:val="00442480"/>
    <w:rsid w:val="00442523"/>
    <w:rsid w:val="004425B5"/>
    <w:rsid w:val="00442829"/>
    <w:rsid w:val="00442929"/>
    <w:rsid w:val="00442E2B"/>
    <w:rsid w:val="00443438"/>
    <w:rsid w:val="00443586"/>
    <w:rsid w:val="004436DC"/>
    <w:rsid w:val="00443988"/>
    <w:rsid w:val="00443C90"/>
    <w:rsid w:val="00443D09"/>
    <w:rsid w:val="0044434B"/>
    <w:rsid w:val="004443CA"/>
    <w:rsid w:val="004444DA"/>
    <w:rsid w:val="004445DC"/>
    <w:rsid w:val="00444C5C"/>
    <w:rsid w:val="00445171"/>
    <w:rsid w:val="004452C5"/>
    <w:rsid w:val="004454AB"/>
    <w:rsid w:val="004457BF"/>
    <w:rsid w:val="00445882"/>
    <w:rsid w:val="004459FB"/>
    <w:rsid w:val="00445C30"/>
    <w:rsid w:val="00446273"/>
    <w:rsid w:val="004462A0"/>
    <w:rsid w:val="00446384"/>
    <w:rsid w:val="00446547"/>
    <w:rsid w:val="004465EC"/>
    <w:rsid w:val="0044663B"/>
    <w:rsid w:val="00446677"/>
    <w:rsid w:val="0044676C"/>
    <w:rsid w:val="0044688B"/>
    <w:rsid w:val="00446AC6"/>
    <w:rsid w:val="00446D5C"/>
    <w:rsid w:val="00446EE5"/>
    <w:rsid w:val="00446F81"/>
    <w:rsid w:val="00447204"/>
    <w:rsid w:val="004474BF"/>
    <w:rsid w:val="004476A2"/>
    <w:rsid w:val="00447B49"/>
    <w:rsid w:val="00450CD4"/>
    <w:rsid w:val="004511D9"/>
    <w:rsid w:val="00451293"/>
    <w:rsid w:val="00451300"/>
    <w:rsid w:val="0045155B"/>
    <w:rsid w:val="0045165A"/>
    <w:rsid w:val="004516C8"/>
    <w:rsid w:val="00451805"/>
    <w:rsid w:val="00451A0A"/>
    <w:rsid w:val="00451A76"/>
    <w:rsid w:val="00452485"/>
    <w:rsid w:val="00452531"/>
    <w:rsid w:val="0045286D"/>
    <w:rsid w:val="00452922"/>
    <w:rsid w:val="00452D7E"/>
    <w:rsid w:val="00452E60"/>
    <w:rsid w:val="004535B5"/>
    <w:rsid w:val="00453661"/>
    <w:rsid w:val="0045374E"/>
    <w:rsid w:val="00453970"/>
    <w:rsid w:val="00453A1F"/>
    <w:rsid w:val="00453ABA"/>
    <w:rsid w:val="00453B2D"/>
    <w:rsid w:val="00453C79"/>
    <w:rsid w:val="004540F1"/>
    <w:rsid w:val="00454156"/>
    <w:rsid w:val="0045415D"/>
    <w:rsid w:val="00454EE0"/>
    <w:rsid w:val="00455172"/>
    <w:rsid w:val="00455348"/>
    <w:rsid w:val="004553BB"/>
    <w:rsid w:val="004554CA"/>
    <w:rsid w:val="00455710"/>
    <w:rsid w:val="00455733"/>
    <w:rsid w:val="0045591B"/>
    <w:rsid w:val="00455A7B"/>
    <w:rsid w:val="00455E05"/>
    <w:rsid w:val="0045621A"/>
    <w:rsid w:val="00456520"/>
    <w:rsid w:val="00456719"/>
    <w:rsid w:val="0045684F"/>
    <w:rsid w:val="0045699A"/>
    <w:rsid w:val="00456FC0"/>
    <w:rsid w:val="00457112"/>
    <w:rsid w:val="0045788A"/>
    <w:rsid w:val="0045790E"/>
    <w:rsid w:val="00457B19"/>
    <w:rsid w:val="00457B41"/>
    <w:rsid w:val="00457C67"/>
    <w:rsid w:val="00457D7C"/>
    <w:rsid w:val="00460096"/>
    <w:rsid w:val="004602D6"/>
    <w:rsid w:val="0046030E"/>
    <w:rsid w:val="004606FA"/>
    <w:rsid w:val="004613A5"/>
    <w:rsid w:val="004614E7"/>
    <w:rsid w:val="004617AC"/>
    <w:rsid w:val="00461888"/>
    <w:rsid w:val="00461C88"/>
    <w:rsid w:val="00461CF8"/>
    <w:rsid w:val="00462453"/>
    <w:rsid w:val="00462DAC"/>
    <w:rsid w:val="00462F4E"/>
    <w:rsid w:val="00463033"/>
    <w:rsid w:val="00463148"/>
    <w:rsid w:val="00463474"/>
    <w:rsid w:val="004636CF"/>
    <w:rsid w:val="004637ED"/>
    <w:rsid w:val="0046385D"/>
    <w:rsid w:val="00463D25"/>
    <w:rsid w:val="004640CF"/>
    <w:rsid w:val="004641D9"/>
    <w:rsid w:val="004641FD"/>
    <w:rsid w:val="0046430A"/>
    <w:rsid w:val="004645E0"/>
    <w:rsid w:val="0046460C"/>
    <w:rsid w:val="00464CCD"/>
    <w:rsid w:val="00464DE8"/>
    <w:rsid w:val="004650E7"/>
    <w:rsid w:val="004654CB"/>
    <w:rsid w:val="00465509"/>
    <w:rsid w:val="0046570D"/>
    <w:rsid w:val="004658DC"/>
    <w:rsid w:val="004659B0"/>
    <w:rsid w:val="00466168"/>
    <w:rsid w:val="00466221"/>
    <w:rsid w:val="00466493"/>
    <w:rsid w:val="00466DB3"/>
    <w:rsid w:val="00466DDC"/>
    <w:rsid w:val="00466F9B"/>
    <w:rsid w:val="00467213"/>
    <w:rsid w:val="004672BB"/>
    <w:rsid w:val="004673C9"/>
    <w:rsid w:val="00467A7B"/>
    <w:rsid w:val="00467D97"/>
    <w:rsid w:val="00467EC6"/>
    <w:rsid w:val="00467F6B"/>
    <w:rsid w:val="00467FB7"/>
    <w:rsid w:val="00470266"/>
    <w:rsid w:val="0047028B"/>
    <w:rsid w:val="00470735"/>
    <w:rsid w:val="00470B49"/>
    <w:rsid w:val="00470BEF"/>
    <w:rsid w:val="00471102"/>
    <w:rsid w:val="0047128D"/>
    <w:rsid w:val="00471318"/>
    <w:rsid w:val="004714F3"/>
    <w:rsid w:val="004717FA"/>
    <w:rsid w:val="00471969"/>
    <w:rsid w:val="004719A0"/>
    <w:rsid w:val="00471B1C"/>
    <w:rsid w:val="00471C13"/>
    <w:rsid w:val="00471C1B"/>
    <w:rsid w:val="00471C45"/>
    <w:rsid w:val="00471DA7"/>
    <w:rsid w:val="00471F01"/>
    <w:rsid w:val="00472009"/>
    <w:rsid w:val="004723DC"/>
    <w:rsid w:val="00472525"/>
    <w:rsid w:val="00472A39"/>
    <w:rsid w:val="00472C03"/>
    <w:rsid w:val="00472D43"/>
    <w:rsid w:val="00472E12"/>
    <w:rsid w:val="00472ED4"/>
    <w:rsid w:val="00472FA5"/>
    <w:rsid w:val="00473592"/>
    <w:rsid w:val="0047370E"/>
    <w:rsid w:val="0047424D"/>
    <w:rsid w:val="004745DB"/>
    <w:rsid w:val="004746FF"/>
    <w:rsid w:val="004747C6"/>
    <w:rsid w:val="00474A91"/>
    <w:rsid w:val="00474CD1"/>
    <w:rsid w:val="00474D12"/>
    <w:rsid w:val="00474E68"/>
    <w:rsid w:val="00475012"/>
    <w:rsid w:val="0047561B"/>
    <w:rsid w:val="00475697"/>
    <w:rsid w:val="00475A06"/>
    <w:rsid w:val="00475A55"/>
    <w:rsid w:val="00475F7D"/>
    <w:rsid w:val="00476215"/>
    <w:rsid w:val="0047622D"/>
    <w:rsid w:val="00476667"/>
    <w:rsid w:val="004766CA"/>
    <w:rsid w:val="00476844"/>
    <w:rsid w:val="00476890"/>
    <w:rsid w:val="004768C9"/>
    <w:rsid w:val="00476E60"/>
    <w:rsid w:val="0047708E"/>
    <w:rsid w:val="004771A9"/>
    <w:rsid w:val="004771E6"/>
    <w:rsid w:val="00477476"/>
    <w:rsid w:val="00477477"/>
    <w:rsid w:val="00477A16"/>
    <w:rsid w:val="00477C2B"/>
    <w:rsid w:val="00477C7C"/>
    <w:rsid w:val="0048046B"/>
    <w:rsid w:val="0048091A"/>
    <w:rsid w:val="00480A5D"/>
    <w:rsid w:val="00480A5F"/>
    <w:rsid w:val="00480F5B"/>
    <w:rsid w:val="004813A0"/>
    <w:rsid w:val="004814EC"/>
    <w:rsid w:val="0048180E"/>
    <w:rsid w:val="0048192E"/>
    <w:rsid w:val="00481A6D"/>
    <w:rsid w:val="00481B76"/>
    <w:rsid w:val="00481BDD"/>
    <w:rsid w:val="004821BA"/>
    <w:rsid w:val="004822D9"/>
    <w:rsid w:val="00482353"/>
    <w:rsid w:val="0048272D"/>
    <w:rsid w:val="00482807"/>
    <w:rsid w:val="004828E9"/>
    <w:rsid w:val="004829BE"/>
    <w:rsid w:val="00482EFE"/>
    <w:rsid w:val="00482FDA"/>
    <w:rsid w:val="0048307D"/>
    <w:rsid w:val="004834E2"/>
    <w:rsid w:val="00483B1B"/>
    <w:rsid w:val="00484281"/>
    <w:rsid w:val="00484322"/>
    <w:rsid w:val="004844D8"/>
    <w:rsid w:val="00484699"/>
    <w:rsid w:val="00484D23"/>
    <w:rsid w:val="0048501B"/>
    <w:rsid w:val="00485041"/>
    <w:rsid w:val="00485088"/>
    <w:rsid w:val="0048523B"/>
    <w:rsid w:val="0048528F"/>
    <w:rsid w:val="00485435"/>
    <w:rsid w:val="0048559D"/>
    <w:rsid w:val="004859F9"/>
    <w:rsid w:val="00485A60"/>
    <w:rsid w:val="00485D77"/>
    <w:rsid w:val="004862E8"/>
    <w:rsid w:val="00486583"/>
    <w:rsid w:val="00486777"/>
    <w:rsid w:val="004869DA"/>
    <w:rsid w:val="00486C26"/>
    <w:rsid w:val="00486C2F"/>
    <w:rsid w:val="0048741B"/>
    <w:rsid w:val="0048768C"/>
    <w:rsid w:val="00487EB5"/>
    <w:rsid w:val="00487F0B"/>
    <w:rsid w:val="004902A0"/>
    <w:rsid w:val="0049098E"/>
    <w:rsid w:val="004909B0"/>
    <w:rsid w:val="00490CF6"/>
    <w:rsid w:val="00490E06"/>
    <w:rsid w:val="00491060"/>
    <w:rsid w:val="0049136E"/>
    <w:rsid w:val="00491740"/>
    <w:rsid w:val="0049245D"/>
    <w:rsid w:val="0049252A"/>
    <w:rsid w:val="00492572"/>
    <w:rsid w:val="0049284C"/>
    <w:rsid w:val="00492B7E"/>
    <w:rsid w:val="00492C8C"/>
    <w:rsid w:val="0049309E"/>
    <w:rsid w:val="0049315B"/>
    <w:rsid w:val="004935D0"/>
    <w:rsid w:val="004935D9"/>
    <w:rsid w:val="004936C0"/>
    <w:rsid w:val="00493800"/>
    <w:rsid w:val="00493C6D"/>
    <w:rsid w:val="00493CF6"/>
    <w:rsid w:val="00493DE4"/>
    <w:rsid w:val="00493F7B"/>
    <w:rsid w:val="004940AE"/>
    <w:rsid w:val="004941AD"/>
    <w:rsid w:val="00494239"/>
    <w:rsid w:val="00494641"/>
    <w:rsid w:val="00494B03"/>
    <w:rsid w:val="00494D59"/>
    <w:rsid w:val="004951DF"/>
    <w:rsid w:val="004951FE"/>
    <w:rsid w:val="004955D1"/>
    <w:rsid w:val="00495620"/>
    <w:rsid w:val="00495A1B"/>
    <w:rsid w:val="00495A52"/>
    <w:rsid w:val="00495C3F"/>
    <w:rsid w:val="00495C52"/>
    <w:rsid w:val="00495CAF"/>
    <w:rsid w:val="00496086"/>
    <w:rsid w:val="004960A9"/>
    <w:rsid w:val="004963E8"/>
    <w:rsid w:val="004964CC"/>
    <w:rsid w:val="00496568"/>
    <w:rsid w:val="00496587"/>
    <w:rsid w:val="0049688E"/>
    <w:rsid w:val="00496A4B"/>
    <w:rsid w:val="00497054"/>
    <w:rsid w:val="00497920"/>
    <w:rsid w:val="004979D6"/>
    <w:rsid w:val="00497AD5"/>
    <w:rsid w:val="00497DE8"/>
    <w:rsid w:val="00497E58"/>
    <w:rsid w:val="004A0616"/>
    <w:rsid w:val="004A074F"/>
    <w:rsid w:val="004A0756"/>
    <w:rsid w:val="004A07C1"/>
    <w:rsid w:val="004A0810"/>
    <w:rsid w:val="004A09B5"/>
    <w:rsid w:val="004A0E04"/>
    <w:rsid w:val="004A0EA6"/>
    <w:rsid w:val="004A10FC"/>
    <w:rsid w:val="004A11C4"/>
    <w:rsid w:val="004A1253"/>
    <w:rsid w:val="004A1429"/>
    <w:rsid w:val="004A1BDB"/>
    <w:rsid w:val="004A1D38"/>
    <w:rsid w:val="004A2080"/>
    <w:rsid w:val="004A220D"/>
    <w:rsid w:val="004A2342"/>
    <w:rsid w:val="004A235F"/>
    <w:rsid w:val="004A25FB"/>
    <w:rsid w:val="004A2A22"/>
    <w:rsid w:val="004A2B70"/>
    <w:rsid w:val="004A2D0D"/>
    <w:rsid w:val="004A2FB5"/>
    <w:rsid w:val="004A34B7"/>
    <w:rsid w:val="004A35F2"/>
    <w:rsid w:val="004A3826"/>
    <w:rsid w:val="004A394B"/>
    <w:rsid w:val="004A3A7B"/>
    <w:rsid w:val="004A3D1B"/>
    <w:rsid w:val="004A3EB2"/>
    <w:rsid w:val="004A3ED4"/>
    <w:rsid w:val="004A3EF3"/>
    <w:rsid w:val="004A3F17"/>
    <w:rsid w:val="004A4040"/>
    <w:rsid w:val="004A4099"/>
    <w:rsid w:val="004A40E3"/>
    <w:rsid w:val="004A40E9"/>
    <w:rsid w:val="004A4263"/>
    <w:rsid w:val="004A4268"/>
    <w:rsid w:val="004A4640"/>
    <w:rsid w:val="004A4C16"/>
    <w:rsid w:val="004A4DC9"/>
    <w:rsid w:val="004A4FEF"/>
    <w:rsid w:val="004A502B"/>
    <w:rsid w:val="004A50A9"/>
    <w:rsid w:val="004A5130"/>
    <w:rsid w:val="004A542C"/>
    <w:rsid w:val="004A5529"/>
    <w:rsid w:val="004A5B4A"/>
    <w:rsid w:val="004A5E67"/>
    <w:rsid w:val="004A6072"/>
    <w:rsid w:val="004A6129"/>
    <w:rsid w:val="004A6274"/>
    <w:rsid w:val="004A6368"/>
    <w:rsid w:val="004A63D5"/>
    <w:rsid w:val="004A63E7"/>
    <w:rsid w:val="004A6414"/>
    <w:rsid w:val="004A6457"/>
    <w:rsid w:val="004A6C6B"/>
    <w:rsid w:val="004A6CF1"/>
    <w:rsid w:val="004A6D2F"/>
    <w:rsid w:val="004A6F56"/>
    <w:rsid w:val="004A74D1"/>
    <w:rsid w:val="004A7513"/>
    <w:rsid w:val="004A784D"/>
    <w:rsid w:val="004A7BC1"/>
    <w:rsid w:val="004A7EC0"/>
    <w:rsid w:val="004A7EDC"/>
    <w:rsid w:val="004B00CF"/>
    <w:rsid w:val="004B0159"/>
    <w:rsid w:val="004B05F4"/>
    <w:rsid w:val="004B0686"/>
    <w:rsid w:val="004B0697"/>
    <w:rsid w:val="004B0C53"/>
    <w:rsid w:val="004B0DF1"/>
    <w:rsid w:val="004B0E29"/>
    <w:rsid w:val="004B10B7"/>
    <w:rsid w:val="004B1165"/>
    <w:rsid w:val="004B1192"/>
    <w:rsid w:val="004B1345"/>
    <w:rsid w:val="004B13F9"/>
    <w:rsid w:val="004B1588"/>
    <w:rsid w:val="004B1ABA"/>
    <w:rsid w:val="004B1B96"/>
    <w:rsid w:val="004B1DFD"/>
    <w:rsid w:val="004B1EEA"/>
    <w:rsid w:val="004B1EF0"/>
    <w:rsid w:val="004B1F7D"/>
    <w:rsid w:val="004B1FB4"/>
    <w:rsid w:val="004B21E3"/>
    <w:rsid w:val="004B2283"/>
    <w:rsid w:val="004B2990"/>
    <w:rsid w:val="004B2D76"/>
    <w:rsid w:val="004B311F"/>
    <w:rsid w:val="004B3717"/>
    <w:rsid w:val="004B392A"/>
    <w:rsid w:val="004B392D"/>
    <w:rsid w:val="004B3A80"/>
    <w:rsid w:val="004B3AF8"/>
    <w:rsid w:val="004B3B01"/>
    <w:rsid w:val="004B3B7F"/>
    <w:rsid w:val="004B3C09"/>
    <w:rsid w:val="004B3C73"/>
    <w:rsid w:val="004B3C9D"/>
    <w:rsid w:val="004B4864"/>
    <w:rsid w:val="004B4A86"/>
    <w:rsid w:val="004B4AC0"/>
    <w:rsid w:val="004B4ED3"/>
    <w:rsid w:val="004B4FBA"/>
    <w:rsid w:val="004B5406"/>
    <w:rsid w:val="004B5791"/>
    <w:rsid w:val="004B5BA2"/>
    <w:rsid w:val="004B5BCB"/>
    <w:rsid w:val="004B5E77"/>
    <w:rsid w:val="004B5F39"/>
    <w:rsid w:val="004B6003"/>
    <w:rsid w:val="004B64FD"/>
    <w:rsid w:val="004B6691"/>
    <w:rsid w:val="004B6923"/>
    <w:rsid w:val="004B6A8D"/>
    <w:rsid w:val="004B6B3B"/>
    <w:rsid w:val="004B6B8E"/>
    <w:rsid w:val="004B6E46"/>
    <w:rsid w:val="004B7058"/>
    <w:rsid w:val="004B79ED"/>
    <w:rsid w:val="004B7B21"/>
    <w:rsid w:val="004C0039"/>
    <w:rsid w:val="004C0175"/>
    <w:rsid w:val="004C0693"/>
    <w:rsid w:val="004C06F9"/>
    <w:rsid w:val="004C083A"/>
    <w:rsid w:val="004C0A0E"/>
    <w:rsid w:val="004C1183"/>
    <w:rsid w:val="004C1427"/>
    <w:rsid w:val="004C142D"/>
    <w:rsid w:val="004C1749"/>
    <w:rsid w:val="004C1C07"/>
    <w:rsid w:val="004C1DA7"/>
    <w:rsid w:val="004C1EA8"/>
    <w:rsid w:val="004C2028"/>
    <w:rsid w:val="004C20EB"/>
    <w:rsid w:val="004C2499"/>
    <w:rsid w:val="004C27A6"/>
    <w:rsid w:val="004C27D6"/>
    <w:rsid w:val="004C28BC"/>
    <w:rsid w:val="004C29B1"/>
    <w:rsid w:val="004C2BDC"/>
    <w:rsid w:val="004C2DC9"/>
    <w:rsid w:val="004C2E71"/>
    <w:rsid w:val="004C2EF5"/>
    <w:rsid w:val="004C31B7"/>
    <w:rsid w:val="004C33BE"/>
    <w:rsid w:val="004C359F"/>
    <w:rsid w:val="004C360A"/>
    <w:rsid w:val="004C364F"/>
    <w:rsid w:val="004C380F"/>
    <w:rsid w:val="004C3A58"/>
    <w:rsid w:val="004C3EF1"/>
    <w:rsid w:val="004C4012"/>
    <w:rsid w:val="004C40E2"/>
    <w:rsid w:val="004C435E"/>
    <w:rsid w:val="004C45C1"/>
    <w:rsid w:val="004C4728"/>
    <w:rsid w:val="004C4729"/>
    <w:rsid w:val="004C491B"/>
    <w:rsid w:val="004C49E1"/>
    <w:rsid w:val="004C4B2A"/>
    <w:rsid w:val="004C4E56"/>
    <w:rsid w:val="004C4E8B"/>
    <w:rsid w:val="004C4F05"/>
    <w:rsid w:val="004C5160"/>
    <w:rsid w:val="004C5395"/>
    <w:rsid w:val="004C5BC1"/>
    <w:rsid w:val="004C5BE5"/>
    <w:rsid w:val="004C5C78"/>
    <w:rsid w:val="004C5E05"/>
    <w:rsid w:val="004C6297"/>
    <w:rsid w:val="004C650D"/>
    <w:rsid w:val="004C6541"/>
    <w:rsid w:val="004C67EF"/>
    <w:rsid w:val="004C6832"/>
    <w:rsid w:val="004C6A47"/>
    <w:rsid w:val="004C6AD5"/>
    <w:rsid w:val="004C6DFF"/>
    <w:rsid w:val="004C719F"/>
    <w:rsid w:val="004C7320"/>
    <w:rsid w:val="004C73AC"/>
    <w:rsid w:val="004C74F4"/>
    <w:rsid w:val="004C78B4"/>
    <w:rsid w:val="004C79B0"/>
    <w:rsid w:val="004C7C5B"/>
    <w:rsid w:val="004D0061"/>
    <w:rsid w:val="004D0167"/>
    <w:rsid w:val="004D0205"/>
    <w:rsid w:val="004D048B"/>
    <w:rsid w:val="004D0A0F"/>
    <w:rsid w:val="004D0A62"/>
    <w:rsid w:val="004D0C3B"/>
    <w:rsid w:val="004D0E1D"/>
    <w:rsid w:val="004D0F85"/>
    <w:rsid w:val="004D10D5"/>
    <w:rsid w:val="004D1438"/>
    <w:rsid w:val="004D152A"/>
    <w:rsid w:val="004D1B16"/>
    <w:rsid w:val="004D1BDC"/>
    <w:rsid w:val="004D1D77"/>
    <w:rsid w:val="004D209B"/>
    <w:rsid w:val="004D2615"/>
    <w:rsid w:val="004D2AA9"/>
    <w:rsid w:val="004D30D1"/>
    <w:rsid w:val="004D318E"/>
    <w:rsid w:val="004D333F"/>
    <w:rsid w:val="004D3852"/>
    <w:rsid w:val="004D3891"/>
    <w:rsid w:val="004D3BBF"/>
    <w:rsid w:val="004D3DC3"/>
    <w:rsid w:val="004D413F"/>
    <w:rsid w:val="004D4269"/>
    <w:rsid w:val="004D42E6"/>
    <w:rsid w:val="004D43CB"/>
    <w:rsid w:val="004D43D5"/>
    <w:rsid w:val="004D488A"/>
    <w:rsid w:val="004D4950"/>
    <w:rsid w:val="004D4B63"/>
    <w:rsid w:val="004D4C7B"/>
    <w:rsid w:val="004D4CDE"/>
    <w:rsid w:val="004D4D7D"/>
    <w:rsid w:val="004D51B4"/>
    <w:rsid w:val="004D56BA"/>
    <w:rsid w:val="004D5966"/>
    <w:rsid w:val="004D5A5E"/>
    <w:rsid w:val="004D5C5B"/>
    <w:rsid w:val="004D5D06"/>
    <w:rsid w:val="004D5D3C"/>
    <w:rsid w:val="004D609D"/>
    <w:rsid w:val="004D61DD"/>
    <w:rsid w:val="004D64FE"/>
    <w:rsid w:val="004D6506"/>
    <w:rsid w:val="004D67EA"/>
    <w:rsid w:val="004D6B38"/>
    <w:rsid w:val="004D6C28"/>
    <w:rsid w:val="004D6DE4"/>
    <w:rsid w:val="004D72EE"/>
    <w:rsid w:val="004D75F2"/>
    <w:rsid w:val="004D77D4"/>
    <w:rsid w:val="004D7820"/>
    <w:rsid w:val="004D7858"/>
    <w:rsid w:val="004D785E"/>
    <w:rsid w:val="004D7926"/>
    <w:rsid w:val="004D7BDF"/>
    <w:rsid w:val="004D7CAD"/>
    <w:rsid w:val="004D7F90"/>
    <w:rsid w:val="004E0555"/>
    <w:rsid w:val="004E05D8"/>
    <w:rsid w:val="004E0A19"/>
    <w:rsid w:val="004E0B65"/>
    <w:rsid w:val="004E0C6A"/>
    <w:rsid w:val="004E1239"/>
    <w:rsid w:val="004E1320"/>
    <w:rsid w:val="004E145C"/>
    <w:rsid w:val="004E17BA"/>
    <w:rsid w:val="004E193F"/>
    <w:rsid w:val="004E1946"/>
    <w:rsid w:val="004E1EBE"/>
    <w:rsid w:val="004E21D1"/>
    <w:rsid w:val="004E23DE"/>
    <w:rsid w:val="004E2456"/>
    <w:rsid w:val="004E2B35"/>
    <w:rsid w:val="004E2BE8"/>
    <w:rsid w:val="004E2C44"/>
    <w:rsid w:val="004E2C83"/>
    <w:rsid w:val="004E30CF"/>
    <w:rsid w:val="004E3234"/>
    <w:rsid w:val="004E341D"/>
    <w:rsid w:val="004E3783"/>
    <w:rsid w:val="004E3A28"/>
    <w:rsid w:val="004E3ACD"/>
    <w:rsid w:val="004E3BE4"/>
    <w:rsid w:val="004E3E71"/>
    <w:rsid w:val="004E3ECD"/>
    <w:rsid w:val="004E4104"/>
    <w:rsid w:val="004E42C6"/>
    <w:rsid w:val="004E43D2"/>
    <w:rsid w:val="004E4516"/>
    <w:rsid w:val="004E453E"/>
    <w:rsid w:val="004E465E"/>
    <w:rsid w:val="004E4A25"/>
    <w:rsid w:val="004E4B9C"/>
    <w:rsid w:val="004E4E11"/>
    <w:rsid w:val="004E4FA1"/>
    <w:rsid w:val="004E5268"/>
    <w:rsid w:val="004E5293"/>
    <w:rsid w:val="004E597E"/>
    <w:rsid w:val="004E5EA0"/>
    <w:rsid w:val="004E5F48"/>
    <w:rsid w:val="004E62CB"/>
    <w:rsid w:val="004E6478"/>
    <w:rsid w:val="004E64E0"/>
    <w:rsid w:val="004E68F0"/>
    <w:rsid w:val="004E6A19"/>
    <w:rsid w:val="004E6CCA"/>
    <w:rsid w:val="004E6D65"/>
    <w:rsid w:val="004E6E0C"/>
    <w:rsid w:val="004E6F95"/>
    <w:rsid w:val="004E71FE"/>
    <w:rsid w:val="004E7270"/>
    <w:rsid w:val="004E7288"/>
    <w:rsid w:val="004E742A"/>
    <w:rsid w:val="004E75E3"/>
    <w:rsid w:val="004E75EF"/>
    <w:rsid w:val="004E79AB"/>
    <w:rsid w:val="004E7A56"/>
    <w:rsid w:val="004E7D08"/>
    <w:rsid w:val="004E7FDA"/>
    <w:rsid w:val="004F0026"/>
    <w:rsid w:val="004F025D"/>
    <w:rsid w:val="004F02B1"/>
    <w:rsid w:val="004F0406"/>
    <w:rsid w:val="004F0535"/>
    <w:rsid w:val="004F0665"/>
    <w:rsid w:val="004F0B42"/>
    <w:rsid w:val="004F0BE8"/>
    <w:rsid w:val="004F0CFF"/>
    <w:rsid w:val="004F0DD6"/>
    <w:rsid w:val="004F10CF"/>
    <w:rsid w:val="004F15B1"/>
    <w:rsid w:val="004F15E7"/>
    <w:rsid w:val="004F17E0"/>
    <w:rsid w:val="004F19D8"/>
    <w:rsid w:val="004F21CC"/>
    <w:rsid w:val="004F22B6"/>
    <w:rsid w:val="004F2684"/>
    <w:rsid w:val="004F2917"/>
    <w:rsid w:val="004F2EBC"/>
    <w:rsid w:val="004F2EFB"/>
    <w:rsid w:val="004F2FF7"/>
    <w:rsid w:val="004F3034"/>
    <w:rsid w:val="004F3076"/>
    <w:rsid w:val="004F320C"/>
    <w:rsid w:val="004F3803"/>
    <w:rsid w:val="004F388B"/>
    <w:rsid w:val="004F39C3"/>
    <w:rsid w:val="004F3ED2"/>
    <w:rsid w:val="004F4A87"/>
    <w:rsid w:val="004F513F"/>
    <w:rsid w:val="004F52EF"/>
    <w:rsid w:val="004F5435"/>
    <w:rsid w:val="004F58C0"/>
    <w:rsid w:val="004F58D9"/>
    <w:rsid w:val="004F5F02"/>
    <w:rsid w:val="004F5F2A"/>
    <w:rsid w:val="004F5F3C"/>
    <w:rsid w:val="004F6060"/>
    <w:rsid w:val="004F661D"/>
    <w:rsid w:val="004F6B7B"/>
    <w:rsid w:val="004F6B93"/>
    <w:rsid w:val="004F7521"/>
    <w:rsid w:val="004F7781"/>
    <w:rsid w:val="004F7A88"/>
    <w:rsid w:val="004F7C59"/>
    <w:rsid w:val="005000F1"/>
    <w:rsid w:val="00500144"/>
    <w:rsid w:val="005003F1"/>
    <w:rsid w:val="00500742"/>
    <w:rsid w:val="005007F7"/>
    <w:rsid w:val="005008BB"/>
    <w:rsid w:val="00500E0A"/>
    <w:rsid w:val="00500ED3"/>
    <w:rsid w:val="00500FE9"/>
    <w:rsid w:val="00501492"/>
    <w:rsid w:val="005017B8"/>
    <w:rsid w:val="00501A65"/>
    <w:rsid w:val="00502100"/>
    <w:rsid w:val="005021B1"/>
    <w:rsid w:val="00502220"/>
    <w:rsid w:val="00502298"/>
    <w:rsid w:val="00502587"/>
    <w:rsid w:val="005026CA"/>
    <w:rsid w:val="0050291F"/>
    <w:rsid w:val="00502A11"/>
    <w:rsid w:val="00503129"/>
    <w:rsid w:val="00503441"/>
    <w:rsid w:val="005035C8"/>
    <w:rsid w:val="0050390B"/>
    <w:rsid w:val="00503A77"/>
    <w:rsid w:val="00503B0A"/>
    <w:rsid w:val="00503C84"/>
    <w:rsid w:val="00503D3A"/>
    <w:rsid w:val="00503EE9"/>
    <w:rsid w:val="0050414B"/>
    <w:rsid w:val="005042AF"/>
    <w:rsid w:val="0050437E"/>
    <w:rsid w:val="00504517"/>
    <w:rsid w:val="005045A2"/>
    <w:rsid w:val="0050475A"/>
    <w:rsid w:val="00504A42"/>
    <w:rsid w:val="00504BAF"/>
    <w:rsid w:val="00504DB3"/>
    <w:rsid w:val="00504E15"/>
    <w:rsid w:val="00504E94"/>
    <w:rsid w:val="00504F3E"/>
    <w:rsid w:val="005051A5"/>
    <w:rsid w:val="005051A9"/>
    <w:rsid w:val="00505279"/>
    <w:rsid w:val="00505382"/>
    <w:rsid w:val="005055B0"/>
    <w:rsid w:val="005055CE"/>
    <w:rsid w:val="00505680"/>
    <w:rsid w:val="0050574C"/>
    <w:rsid w:val="0050578B"/>
    <w:rsid w:val="00505A87"/>
    <w:rsid w:val="00506002"/>
    <w:rsid w:val="00506159"/>
    <w:rsid w:val="005062A0"/>
    <w:rsid w:val="00506423"/>
    <w:rsid w:val="0050691B"/>
    <w:rsid w:val="00506934"/>
    <w:rsid w:val="00506FD5"/>
    <w:rsid w:val="00507389"/>
    <w:rsid w:val="0050747A"/>
    <w:rsid w:val="005074FF"/>
    <w:rsid w:val="00507829"/>
    <w:rsid w:val="00507BCB"/>
    <w:rsid w:val="00507C62"/>
    <w:rsid w:val="00510158"/>
    <w:rsid w:val="0051017B"/>
    <w:rsid w:val="005103D8"/>
    <w:rsid w:val="0051046E"/>
    <w:rsid w:val="005105F9"/>
    <w:rsid w:val="0051068C"/>
    <w:rsid w:val="00510A9E"/>
    <w:rsid w:val="00510BED"/>
    <w:rsid w:val="00510F38"/>
    <w:rsid w:val="00511373"/>
    <w:rsid w:val="00511960"/>
    <w:rsid w:val="00511D94"/>
    <w:rsid w:val="00511F49"/>
    <w:rsid w:val="00512042"/>
    <w:rsid w:val="005120A4"/>
    <w:rsid w:val="0051211A"/>
    <w:rsid w:val="00512336"/>
    <w:rsid w:val="0051266A"/>
    <w:rsid w:val="00512704"/>
    <w:rsid w:val="00512BEA"/>
    <w:rsid w:val="00513167"/>
    <w:rsid w:val="00513663"/>
    <w:rsid w:val="005136A2"/>
    <w:rsid w:val="00513769"/>
    <w:rsid w:val="00513910"/>
    <w:rsid w:val="00513CC5"/>
    <w:rsid w:val="00513EF6"/>
    <w:rsid w:val="00514076"/>
    <w:rsid w:val="00514593"/>
    <w:rsid w:val="005145E1"/>
    <w:rsid w:val="00514628"/>
    <w:rsid w:val="00514795"/>
    <w:rsid w:val="00514B3E"/>
    <w:rsid w:val="00514B6E"/>
    <w:rsid w:val="00514C78"/>
    <w:rsid w:val="0051502F"/>
    <w:rsid w:val="0051505E"/>
    <w:rsid w:val="005156E7"/>
    <w:rsid w:val="00515782"/>
    <w:rsid w:val="005157F6"/>
    <w:rsid w:val="00515A74"/>
    <w:rsid w:val="00515C6A"/>
    <w:rsid w:val="00515D30"/>
    <w:rsid w:val="00515EBF"/>
    <w:rsid w:val="005161CF"/>
    <w:rsid w:val="00516208"/>
    <w:rsid w:val="00516667"/>
    <w:rsid w:val="00516F48"/>
    <w:rsid w:val="0051749E"/>
    <w:rsid w:val="00517631"/>
    <w:rsid w:val="00517897"/>
    <w:rsid w:val="00517C98"/>
    <w:rsid w:val="005200E5"/>
    <w:rsid w:val="00520467"/>
    <w:rsid w:val="00520638"/>
    <w:rsid w:val="005209FB"/>
    <w:rsid w:val="00520F75"/>
    <w:rsid w:val="00521019"/>
    <w:rsid w:val="0052108F"/>
    <w:rsid w:val="00521261"/>
    <w:rsid w:val="00521331"/>
    <w:rsid w:val="005213B9"/>
    <w:rsid w:val="00521537"/>
    <w:rsid w:val="005215D1"/>
    <w:rsid w:val="005216B4"/>
    <w:rsid w:val="00521941"/>
    <w:rsid w:val="00521C3A"/>
    <w:rsid w:val="00521DE1"/>
    <w:rsid w:val="00521E74"/>
    <w:rsid w:val="00521EF4"/>
    <w:rsid w:val="005222A8"/>
    <w:rsid w:val="0052265C"/>
    <w:rsid w:val="00522881"/>
    <w:rsid w:val="005231BE"/>
    <w:rsid w:val="005233B5"/>
    <w:rsid w:val="005233E0"/>
    <w:rsid w:val="00523428"/>
    <w:rsid w:val="00523657"/>
    <w:rsid w:val="00523764"/>
    <w:rsid w:val="00523765"/>
    <w:rsid w:val="0052397A"/>
    <w:rsid w:val="00523C78"/>
    <w:rsid w:val="00523D00"/>
    <w:rsid w:val="00523D61"/>
    <w:rsid w:val="0052413D"/>
    <w:rsid w:val="00524403"/>
    <w:rsid w:val="005246D0"/>
    <w:rsid w:val="00524A61"/>
    <w:rsid w:val="00524A6E"/>
    <w:rsid w:val="00524D22"/>
    <w:rsid w:val="00524F4B"/>
    <w:rsid w:val="00525018"/>
    <w:rsid w:val="0052504E"/>
    <w:rsid w:val="0052567E"/>
    <w:rsid w:val="005258EB"/>
    <w:rsid w:val="00525B77"/>
    <w:rsid w:val="00525CD8"/>
    <w:rsid w:val="00525FEA"/>
    <w:rsid w:val="00526036"/>
    <w:rsid w:val="005260BB"/>
    <w:rsid w:val="00526394"/>
    <w:rsid w:val="00526611"/>
    <w:rsid w:val="00526681"/>
    <w:rsid w:val="00526C7B"/>
    <w:rsid w:val="00526E3B"/>
    <w:rsid w:val="00526F68"/>
    <w:rsid w:val="00527792"/>
    <w:rsid w:val="0052790C"/>
    <w:rsid w:val="00527C31"/>
    <w:rsid w:val="00527C7E"/>
    <w:rsid w:val="00530044"/>
    <w:rsid w:val="00530180"/>
    <w:rsid w:val="00530187"/>
    <w:rsid w:val="005301FB"/>
    <w:rsid w:val="00530273"/>
    <w:rsid w:val="005302EA"/>
    <w:rsid w:val="005304D2"/>
    <w:rsid w:val="00530587"/>
    <w:rsid w:val="005305DE"/>
    <w:rsid w:val="005308E0"/>
    <w:rsid w:val="00530A5E"/>
    <w:rsid w:val="00530B07"/>
    <w:rsid w:val="00530BDD"/>
    <w:rsid w:val="00531303"/>
    <w:rsid w:val="00531313"/>
    <w:rsid w:val="0053144B"/>
    <w:rsid w:val="00531557"/>
    <w:rsid w:val="0053168C"/>
    <w:rsid w:val="00531755"/>
    <w:rsid w:val="00531A1C"/>
    <w:rsid w:val="00531A32"/>
    <w:rsid w:val="00531BAF"/>
    <w:rsid w:val="00531D51"/>
    <w:rsid w:val="00531DF1"/>
    <w:rsid w:val="00531E63"/>
    <w:rsid w:val="005320C6"/>
    <w:rsid w:val="00532148"/>
    <w:rsid w:val="00532326"/>
    <w:rsid w:val="00532BAC"/>
    <w:rsid w:val="00532EEA"/>
    <w:rsid w:val="00532FBC"/>
    <w:rsid w:val="00533062"/>
    <w:rsid w:val="00533201"/>
    <w:rsid w:val="005332B0"/>
    <w:rsid w:val="00533569"/>
    <w:rsid w:val="00533582"/>
    <w:rsid w:val="0053402E"/>
    <w:rsid w:val="005340BC"/>
    <w:rsid w:val="005345A2"/>
    <w:rsid w:val="0053478F"/>
    <w:rsid w:val="00534844"/>
    <w:rsid w:val="00534A1B"/>
    <w:rsid w:val="00534A2C"/>
    <w:rsid w:val="00534E04"/>
    <w:rsid w:val="005351B1"/>
    <w:rsid w:val="0053523C"/>
    <w:rsid w:val="0053546B"/>
    <w:rsid w:val="005358B8"/>
    <w:rsid w:val="00535985"/>
    <w:rsid w:val="0053598B"/>
    <w:rsid w:val="00535990"/>
    <w:rsid w:val="00535A88"/>
    <w:rsid w:val="00536046"/>
    <w:rsid w:val="00536087"/>
    <w:rsid w:val="00536119"/>
    <w:rsid w:val="00536165"/>
    <w:rsid w:val="0053618B"/>
    <w:rsid w:val="0053624B"/>
    <w:rsid w:val="00536291"/>
    <w:rsid w:val="00536339"/>
    <w:rsid w:val="00536446"/>
    <w:rsid w:val="005364A2"/>
    <w:rsid w:val="0053686E"/>
    <w:rsid w:val="00536916"/>
    <w:rsid w:val="00536A11"/>
    <w:rsid w:val="00536B19"/>
    <w:rsid w:val="00536C63"/>
    <w:rsid w:val="00536D1C"/>
    <w:rsid w:val="00537235"/>
    <w:rsid w:val="005372DB"/>
    <w:rsid w:val="005376F5"/>
    <w:rsid w:val="00537736"/>
    <w:rsid w:val="00537826"/>
    <w:rsid w:val="00537A54"/>
    <w:rsid w:val="00537D7C"/>
    <w:rsid w:val="00537E2B"/>
    <w:rsid w:val="00537E84"/>
    <w:rsid w:val="00540025"/>
    <w:rsid w:val="00540145"/>
    <w:rsid w:val="00540659"/>
    <w:rsid w:val="005407E2"/>
    <w:rsid w:val="005407F6"/>
    <w:rsid w:val="0054081B"/>
    <w:rsid w:val="005409CB"/>
    <w:rsid w:val="00540B6C"/>
    <w:rsid w:val="00540BE4"/>
    <w:rsid w:val="00540C4E"/>
    <w:rsid w:val="00541081"/>
    <w:rsid w:val="005410B9"/>
    <w:rsid w:val="0054123B"/>
    <w:rsid w:val="0054133D"/>
    <w:rsid w:val="005415DF"/>
    <w:rsid w:val="00541733"/>
    <w:rsid w:val="00541768"/>
    <w:rsid w:val="0054176F"/>
    <w:rsid w:val="0054181F"/>
    <w:rsid w:val="0054195C"/>
    <w:rsid w:val="005421FB"/>
    <w:rsid w:val="00542228"/>
    <w:rsid w:val="0054245D"/>
    <w:rsid w:val="005424B2"/>
    <w:rsid w:val="0054262D"/>
    <w:rsid w:val="00542677"/>
    <w:rsid w:val="005426ED"/>
    <w:rsid w:val="00542706"/>
    <w:rsid w:val="005429D3"/>
    <w:rsid w:val="00542B96"/>
    <w:rsid w:val="00542FFA"/>
    <w:rsid w:val="005430C0"/>
    <w:rsid w:val="005430DB"/>
    <w:rsid w:val="00543235"/>
    <w:rsid w:val="0054329D"/>
    <w:rsid w:val="0054360D"/>
    <w:rsid w:val="00543976"/>
    <w:rsid w:val="00543D1E"/>
    <w:rsid w:val="00543DDD"/>
    <w:rsid w:val="0054403D"/>
    <w:rsid w:val="005443CA"/>
    <w:rsid w:val="00544680"/>
    <w:rsid w:val="005448DC"/>
    <w:rsid w:val="0054495E"/>
    <w:rsid w:val="00544972"/>
    <w:rsid w:val="00544A0A"/>
    <w:rsid w:val="00544A28"/>
    <w:rsid w:val="00544C03"/>
    <w:rsid w:val="00544DA1"/>
    <w:rsid w:val="00544E97"/>
    <w:rsid w:val="0054563B"/>
    <w:rsid w:val="005456D5"/>
    <w:rsid w:val="0054587E"/>
    <w:rsid w:val="00545C5F"/>
    <w:rsid w:val="0054605E"/>
    <w:rsid w:val="005463D6"/>
    <w:rsid w:val="00546449"/>
    <w:rsid w:val="0054646B"/>
    <w:rsid w:val="005464C7"/>
    <w:rsid w:val="005466B9"/>
    <w:rsid w:val="00546783"/>
    <w:rsid w:val="00546812"/>
    <w:rsid w:val="00546C44"/>
    <w:rsid w:val="00546E11"/>
    <w:rsid w:val="00546E60"/>
    <w:rsid w:val="00546EA4"/>
    <w:rsid w:val="00547122"/>
    <w:rsid w:val="005471A8"/>
    <w:rsid w:val="00547226"/>
    <w:rsid w:val="005473B9"/>
    <w:rsid w:val="005474DA"/>
    <w:rsid w:val="00547877"/>
    <w:rsid w:val="005478E7"/>
    <w:rsid w:val="00547ACA"/>
    <w:rsid w:val="00547FC7"/>
    <w:rsid w:val="0055009F"/>
    <w:rsid w:val="00550210"/>
    <w:rsid w:val="00550301"/>
    <w:rsid w:val="005503D3"/>
    <w:rsid w:val="00550B42"/>
    <w:rsid w:val="00550BAD"/>
    <w:rsid w:val="00550CE1"/>
    <w:rsid w:val="00550CF4"/>
    <w:rsid w:val="00550F86"/>
    <w:rsid w:val="00551106"/>
    <w:rsid w:val="00551131"/>
    <w:rsid w:val="005513B7"/>
    <w:rsid w:val="0055164A"/>
    <w:rsid w:val="005516B1"/>
    <w:rsid w:val="0055172E"/>
    <w:rsid w:val="00551A27"/>
    <w:rsid w:val="00551AB3"/>
    <w:rsid w:val="00551C67"/>
    <w:rsid w:val="00551DC7"/>
    <w:rsid w:val="00551FF2"/>
    <w:rsid w:val="0055216D"/>
    <w:rsid w:val="00552271"/>
    <w:rsid w:val="005525A5"/>
    <w:rsid w:val="0055261E"/>
    <w:rsid w:val="00552723"/>
    <w:rsid w:val="0055294C"/>
    <w:rsid w:val="0055295D"/>
    <w:rsid w:val="00552D80"/>
    <w:rsid w:val="00552F1C"/>
    <w:rsid w:val="005530EB"/>
    <w:rsid w:val="0055346E"/>
    <w:rsid w:val="0055365C"/>
    <w:rsid w:val="005537E4"/>
    <w:rsid w:val="00553B52"/>
    <w:rsid w:val="005540B5"/>
    <w:rsid w:val="00554136"/>
    <w:rsid w:val="005541D9"/>
    <w:rsid w:val="005542B7"/>
    <w:rsid w:val="00554416"/>
    <w:rsid w:val="00554612"/>
    <w:rsid w:val="005546DD"/>
    <w:rsid w:val="00554729"/>
    <w:rsid w:val="005548EA"/>
    <w:rsid w:val="00554B09"/>
    <w:rsid w:val="00554CA2"/>
    <w:rsid w:val="00554E18"/>
    <w:rsid w:val="00554FF5"/>
    <w:rsid w:val="005550DF"/>
    <w:rsid w:val="005552FA"/>
    <w:rsid w:val="005553AB"/>
    <w:rsid w:val="00555A30"/>
    <w:rsid w:val="00555E8C"/>
    <w:rsid w:val="00555FA8"/>
    <w:rsid w:val="00556010"/>
    <w:rsid w:val="00556081"/>
    <w:rsid w:val="005567F2"/>
    <w:rsid w:val="005568B8"/>
    <w:rsid w:val="00556A25"/>
    <w:rsid w:val="00556C92"/>
    <w:rsid w:val="00556F93"/>
    <w:rsid w:val="00557049"/>
    <w:rsid w:val="0055708D"/>
    <w:rsid w:val="005573F4"/>
    <w:rsid w:val="0055776F"/>
    <w:rsid w:val="005577AA"/>
    <w:rsid w:val="005577E2"/>
    <w:rsid w:val="0055795A"/>
    <w:rsid w:val="00557EEA"/>
    <w:rsid w:val="00557F9C"/>
    <w:rsid w:val="005602A2"/>
    <w:rsid w:val="005604F9"/>
    <w:rsid w:val="005606F8"/>
    <w:rsid w:val="005609C3"/>
    <w:rsid w:val="00560AE0"/>
    <w:rsid w:val="00560EE8"/>
    <w:rsid w:val="00560EF0"/>
    <w:rsid w:val="00560F91"/>
    <w:rsid w:val="00560FE9"/>
    <w:rsid w:val="005614B3"/>
    <w:rsid w:val="005616CD"/>
    <w:rsid w:val="005616F7"/>
    <w:rsid w:val="00561FC5"/>
    <w:rsid w:val="00561FCA"/>
    <w:rsid w:val="00561FE9"/>
    <w:rsid w:val="00562176"/>
    <w:rsid w:val="005625CA"/>
    <w:rsid w:val="00562FE0"/>
    <w:rsid w:val="0056320D"/>
    <w:rsid w:val="005633D8"/>
    <w:rsid w:val="00563575"/>
    <w:rsid w:val="00563A3B"/>
    <w:rsid w:val="00563ADB"/>
    <w:rsid w:val="00563C0F"/>
    <w:rsid w:val="005640A9"/>
    <w:rsid w:val="005640C4"/>
    <w:rsid w:val="00564A0B"/>
    <w:rsid w:val="00564A1A"/>
    <w:rsid w:val="00564C7A"/>
    <w:rsid w:val="00564F10"/>
    <w:rsid w:val="00565482"/>
    <w:rsid w:val="00565650"/>
    <w:rsid w:val="00565664"/>
    <w:rsid w:val="005657E4"/>
    <w:rsid w:val="005658F3"/>
    <w:rsid w:val="00565B69"/>
    <w:rsid w:val="00565BD0"/>
    <w:rsid w:val="00565DDC"/>
    <w:rsid w:val="00565DE0"/>
    <w:rsid w:val="00566515"/>
    <w:rsid w:val="00567050"/>
    <w:rsid w:val="005676A7"/>
    <w:rsid w:val="005703CE"/>
    <w:rsid w:val="00570790"/>
    <w:rsid w:val="00570AF4"/>
    <w:rsid w:val="00570D8B"/>
    <w:rsid w:val="0057100B"/>
    <w:rsid w:val="00571117"/>
    <w:rsid w:val="00571398"/>
    <w:rsid w:val="00571584"/>
    <w:rsid w:val="005717EB"/>
    <w:rsid w:val="00571B54"/>
    <w:rsid w:val="00571C97"/>
    <w:rsid w:val="00571E08"/>
    <w:rsid w:val="00571F34"/>
    <w:rsid w:val="00571FB4"/>
    <w:rsid w:val="0057237E"/>
    <w:rsid w:val="005723DD"/>
    <w:rsid w:val="005726C8"/>
    <w:rsid w:val="00572874"/>
    <w:rsid w:val="0057294C"/>
    <w:rsid w:val="00573175"/>
    <w:rsid w:val="00573917"/>
    <w:rsid w:val="00573964"/>
    <w:rsid w:val="00573AE5"/>
    <w:rsid w:val="00573CB5"/>
    <w:rsid w:val="00574975"/>
    <w:rsid w:val="00574B34"/>
    <w:rsid w:val="005750E2"/>
    <w:rsid w:val="00575120"/>
    <w:rsid w:val="005753AA"/>
    <w:rsid w:val="00575468"/>
    <w:rsid w:val="005754BD"/>
    <w:rsid w:val="0057581F"/>
    <w:rsid w:val="00575AA5"/>
    <w:rsid w:val="00575D22"/>
    <w:rsid w:val="005767C4"/>
    <w:rsid w:val="0057691F"/>
    <w:rsid w:val="005769AF"/>
    <w:rsid w:val="00576BF6"/>
    <w:rsid w:val="00576C67"/>
    <w:rsid w:val="00576E69"/>
    <w:rsid w:val="00576EBB"/>
    <w:rsid w:val="00576ECA"/>
    <w:rsid w:val="0057745F"/>
    <w:rsid w:val="00580112"/>
    <w:rsid w:val="00580397"/>
    <w:rsid w:val="005807B9"/>
    <w:rsid w:val="00580812"/>
    <w:rsid w:val="00580B4C"/>
    <w:rsid w:val="00580D16"/>
    <w:rsid w:val="00580DD6"/>
    <w:rsid w:val="00581036"/>
    <w:rsid w:val="0058129D"/>
    <w:rsid w:val="005815BB"/>
    <w:rsid w:val="00581686"/>
    <w:rsid w:val="00581A8B"/>
    <w:rsid w:val="00581D28"/>
    <w:rsid w:val="00581E14"/>
    <w:rsid w:val="00582161"/>
    <w:rsid w:val="005821F2"/>
    <w:rsid w:val="0058235C"/>
    <w:rsid w:val="005829DB"/>
    <w:rsid w:val="00582A15"/>
    <w:rsid w:val="00582A82"/>
    <w:rsid w:val="00582DF6"/>
    <w:rsid w:val="00583150"/>
    <w:rsid w:val="0058364F"/>
    <w:rsid w:val="00583866"/>
    <w:rsid w:val="00583A03"/>
    <w:rsid w:val="00583ACD"/>
    <w:rsid w:val="00583B7D"/>
    <w:rsid w:val="00583BE4"/>
    <w:rsid w:val="00584117"/>
    <w:rsid w:val="00584240"/>
    <w:rsid w:val="00584288"/>
    <w:rsid w:val="005842F4"/>
    <w:rsid w:val="005844E8"/>
    <w:rsid w:val="00584A31"/>
    <w:rsid w:val="00584B75"/>
    <w:rsid w:val="00584B95"/>
    <w:rsid w:val="00584E2F"/>
    <w:rsid w:val="00584FFA"/>
    <w:rsid w:val="00585548"/>
    <w:rsid w:val="005855DB"/>
    <w:rsid w:val="00585656"/>
    <w:rsid w:val="00585979"/>
    <w:rsid w:val="005859B7"/>
    <w:rsid w:val="00585A32"/>
    <w:rsid w:val="00585D82"/>
    <w:rsid w:val="00585E63"/>
    <w:rsid w:val="005864E8"/>
    <w:rsid w:val="00586634"/>
    <w:rsid w:val="0058683A"/>
    <w:rsid w:val="00586DE4"/>
    <w:rsid w:val="00586F2F"/>
    <w:rsid w:val="005871AD"/>
    <w:rsid w:val="00587299"/>
    <w:rsid w:val="00587391"/>
    <w:rsid w:val="00587BC8"/>
    <w:rsid w:val="00587FDC"/>
    <w:rsid w:val="0059013E"/>
    <w:rsid w:val="005903A0"/>
    <w:rsid w:val="00590716"/>
    <w:rsid w:val="0059078A"/>
    <w:rsid w:val="00590D0A"/>
    <w:rsid w:val="00590D5C"/>
    <w:rsid w:val="00590F53"/>
    <w:rsid w:val="00590FA0"/>
    <w:rsid w:val="005911AD"/>
    <w:rsid w:val="0059176F"/>
    <w:rsid w:val="005919AD"/>
    <w:rsid w:val="00591AB1"/>
    <w:rsid w:val="00591AB8"/>
    <w:rsid w:val="00591B05"/>
    <w:rsid w:val="00591CA1"/>
    <w:rsid w:val="00591DD5"/>
    <w:rsid w:val="00591EFB"/>
    <w:rsid w:val="005920A7"/>
    <w:rsid w:val="00592144"/>
    <w:rsid w:val="0059222B"/>
    <w:rsid w:val="0059244B"/>
    <w:rsid w:val="005926F7"/>
    <w:rsid w:val="00592727"/>
    <w:rsid w:val="00592BF9"/>
    <w:rsid w:val="00592DA4"/>
    <w:rsid w:val="00592FF5"/>
    <w:rsid w:val="005936AE"/>
    <w:rsid w:val="005937ED"/>
    <w:rsid w:val="0059398A"/>
    <w:rsid w:val="00593ABF"/>
    <w:rsid w:val="00593C20"/>
    <w:rsid w:val="00593DA3"/>
    <w:rsid w:val="00593F13"/>
    <w:rsid w:val="005942AB"/>
    <w:rsid w:val="005942CF"/>
    <w:rsid w:val="00594637"/>
    <w:rsid w:val="005948BF"/>
    <w:rsid w:val="00594946"/>
    <w:rsid w:val="0059494F"/>
    <w:rsid w:val="00594957"/>
    <w:rsid w:val="005949BA"/>
    <w:rsid w:val="00594B6A"/>
    <w:rsid w:val="00594BFA"/>
    <w:rsid w:val="00594C1E"/>
    <w:rsid w:val="00594D49"/>
    <w:rsid w:val="00594D71"/>
    <w:rsid w:val="00594D8B"/>
    <w:rsid w:val="00595101"/>
    <w:rsid w:val="00595249"/>
    <w:rsid w:val="005953D7"/>
    <w:rsid w:val="00595B11"/>
    <w:rsid w:val="00595B5C"/>
    <w:rsid w:val="00595BCB"/>
    <w:rsid w:val="00595E3C"/>
    <w:rsid w:val="00595EA7"/>
    <w:rsid w:val="0059612D"/>
    <w:rsid w:val="00596240"/>
    <w:rsid w:val="0059649B"/>
    <w:rsid w:val="005964B2"/>
    <w:rsid w:val="0059660F"/>
    <w:rsid w:val="00596677"/>
    <w:rsid w:val="005966CA"/>
    <w:rsid w:val="00596707"/>
    <w:rsid w:val="0059670E"/>
    <w:rsid w:val="00596BC3"/>
    <w:rsid w:val="00596C7A"/>
    <w:rsid w:val="00597122"/>
    <w:rsid w:val="005975B2"/>
    <w:rsid w:val="0059764D"/>
    <w:rsid w:val="005976B4"/>
    <w:rsid w:val="0059773B"/>
    <w:rsid w:val="005977A0"/>
    <w:rsid w:val="00597972"/>
    <w:rsid w:val="00597DE5"/>
    <w:rsid w:val="005A0519"/>
    <w:rsid w:val="005A0C6C"/>
    <w:rsid w:val="005A0EFC"/>
    <w:rsid w:val="005A0F65"/>
    <w:rsid w:val="005A111A"/>
    <w:rsid w:val="005A1214"/>
    <w:rsid w:val="005A1419"/>
    <w:rsid w:val="005A17FB"/>
    <w:rsid w:val="005A1EE9"/>
    <w:rsid w:val="005A201C"/>
    <w:rsid w:val="005A2044"/>
    <w:rsid w:val="005A2306"/>
    <w:rsid w:val="005A2DFD"/>
    <w:rsid w:val="005A2E6D"/>
    <w:rsid w:val="005A2FB3"/>
    <w:rsid w:val="005A3026"/>
    <w:rsid w:val="005A355A"/>
    <w:rsid w:val="005A36DF"/>
    <w:rsid w:val="005A36E9"/>
    <w:rsid w:val="005A3802"/>
    <w:rsid w:val="005A396F"/>
    <w:rsid w:val="005A3A02"/>
    <w:rsid w:val="005A3A37"/>
    <w:rsid w:val="005A3CCB"/>
    <w:rsid w:val="005A3CD8"/>
    <w:rsid w:val="005A3E58"/>
    <w:rsid w:val="005A3E78"/>
    <w:rsid w:val="005A409E"/>
    <w:rsid w:val="005A42AD"/>
    <w:rsid w:val="005A42B4"/>
    <w:rsid w:val="005A450D"/>
    <w:rsid w:val="005A52BF"/>
    <w:rsid w:val="005A548C"/>
    <w:rsid w:val="005A5EED"/>
    <w:rsid w:val="005A616B"/>
    <w:rsid w:val="005A62BB"/>
    <w:rsid w:val="005A64AA"/>
    <w:rsid w:val="005A64E9"/>
    <w:rsid w:val="005A69CA"/>
    <w:rsid w:val="005A6B92"/>
    <w:rsid w:val="005A6D14"/>
    <w:rsid w:val="005A6E0D"/>
    <w:rsid w:val="005A70A3"/>
    <w:rsid w:val="005A711E"/>
    <w:rsid w:val="005A71FA"/>
    <w:rsid w:val="005A71FF"/>
    <w:rsid w:val="005A7589"/>
    <w:rsid w:val="005A7AC6"/>
    <w:rsid w:val="005A7D85"/>
    <w:rsid w:val="005A7F78"/>
    <w:rsid w:val="005B00D0"/>
    <w:rsid w:val="005B0877"/>
    <w:rsid w:val="005B0A71"/>
    <w:rsid w:val="005B0BF3"/>
    <w:rsid w:val="005B1375"/>
    <w:rsid w:val="005B1566"/>
    <w:rsid w:val="005B15F5"/>
    <w:rsid w:val="005B182C"/>
    <w:rsid w:val="005B1FBE"/>
    <w:rsid w:val="005B218C"/>
    <w:rsid w:val="005B2393"/>
    <w:rsid w:val="005B2578"/>
    <w:rsid w:val="005B280E"/>
    <w:rsid w:val="005B2900"/>
    <w:rsid w:val="005B290F"/>
    <w:rsid w:val="005B29F0"/>
    <w:rsid w:val="005B2B28"/>
    <w:rsid w:val="005B2DC4"/>
    <w:rsid w:val="005B2E1B"/>
    <w:rsid w:val="005B2E4B"/>
    <w:rsid w:val="005B2E98"/>
    <w:rsid w:val="005B3382"/>
    <w:rsid w:val="005B349B"/>
    <w:rsid w:val="005B351E"/>
    <w:rsid w:val="005B3521"/>
    <w:rsid w:val="005B36F1"/>
    <w:rsid w:val="005B3819"/>
    <w:rsid w:val="005B3840"/>
    <w:rsid w:val="005B387E"/>
    <w:rsid w:val="005B3902"/>
    <w:rsid w:val="005B3B95"/>
    <w:rsid w:val="005B3CEF"/>
    <w:rsid w:val="005B3DC3"/>
    <w:rsid w:val="005B3FE8"/>
    <w:rsid w:val="005B4240"/>
    <w:rsid w:val="005B4C3B"/>
    <w:rsid w:val="005B506D"/>
    <w:rsid w:val="005B5124"/>
    <w:rsid w:val="005B515A"/>
    <w:rsid w:val="005B51FB"/>
    <w:rsid w:val="005B5234"/>
    <w:rsid w:val="005B535B"/>
    <w:rsid w:val="005B62E0"/>
    <w:rsid w:val="005B6315"/>
    <w:rsid w:val="005B638F"/>
    <w:rsid w:val="005B66E9"/>
    <w:rsid w:val="005B6A07"/>
    <w:rsid w:val="005B6AD7"/>
    <w:rsid w:val="005B6F7A"/>
    <w:rsid w:val="005B70AD"/>
    <w:rsid w:val="005B75CE"/>
    <w:rsid w:val="005B7928"/>
    <w:rsid w:val="005B7AE1"/>
    <w:rsid w:val="005B7D2F"/>
    <w:rsid w:val="005B7D9A"/>
    <w:rsid w:val="005B7FC9"/>
    <w:rsid w:val="005C03E1"/>
    <w:rsid w:val="005C0472"/>
    <w:rsid w:val="005C0906"/>
    <w:rsid w:val="005C0B40"/>
    <w:rsid w:val="005C0BF2"/>
    <w:rsid w:val="005C1571"/>
    <w:rsid w:val="005C17F8"/>
    <w:rsid w:val="005C1AA7"/>
    <w:rsid w:val="005C1C49"/>
    <w:rsid w:val="005C1DDF"/>
    <w:rsid w:val="005C2164"/>
    <w:rsid w:val="005C2432"/>
    <w:rsid w:val="005C2733"/>
    <w:rsid w:val="005C29E8"/>
    <w:rsid w:val="005C2A73"/>
    <w:rsid w:val="005C2F50"/>
    <w:rsid w:val="005C3006"/>
    <w:rsid w:val="005C315E"/>
    <w:rsid w:val="005C322F"/>
    <w:rsid w:val="005C3322"/>
    <w:rsid w:val="005C3565"/>
    <w:rsid w:val="005C362F"/>
    <w:rsid w:val="005C3B11"/>
    <w:rsid w:val="005C3F86"/>
    <w:rsid w:val="005C45F1"/>
    <w:rsid w:val="005C4807"/>
    <w:rsid w:val="005C498F"/>
    <w:rsid w:val="005C4B3D"/>
    <w:rsid w:val="005C4E76"/>
    <w:rsid w:val="005C4F2C"/>
    <w:rsid w:val="005C5111"/>
    <w:rsid w:val="005C532E"/>
    <w:rsid w:val="005C5492"/>
    <w:rsid w:val="005C54D4"/>
    <w:rsid w:val="005C5771"/>
    <w:rsid w:val="005C57A1"/>
    <w:rsid w:val="005C59D5"/>
    <w:rsid w:val="005C5BB5"/>
    <w:rsid w:val="005C5F9F"/>
    <w:rsid w:val="005C600D"/>
    <w:rsid w:val="005C6048"/>
    <w:rsid w:val="005C60F5"/>
    <w:rsid w:val="005C62B5"/>
    <w:rsid w:val="005C64C4"/>
    <w:rsid w:val="005C6506"/>
    <w:rsid w:val="005C66E1"/>
    <w:rsid w:val="005C6817"/>
    <w:rsid w:val="005C68EA"/>
    <w:rsid w:val="005C68ED"/>
    <w:rsid w:val="005C68EF"/>
    <w:rsid w:val="005C6E2C"/>
    <w:rsid w:val="005C6EEA"/>
    <w:rsid w:val="005C7080"/>
    <w:rsid w:val="005C710C"/>
    <w:rsid w:val="005C740E"/>
    <w:rsid w:val="005C74E5"/>
    <w:rsid w:val="005C77E7"/>
    <w:rsid w:val="005C7877"/>
    <w:rsid w:val="005C79CB"/>
    <w:rsid w:val="005C7A9F"/>
    <w:rsid w:val="005C7B4B"/>
    <w:rsid w:val="005C7C4A"/>
    <w:rsid w:val="005C7D89"/>
    <w:rsid w:val="005D0011"/>
    <w:rsid w:val="005D01DD"/>
    <w:rsid w:val="005D057C"/>
    <w:rsid w:val="005D0950"/>
    <w:rsid w:val="005D0989"/>
    <w:rsid w:val="005D0E81"/>
    <w:rsid w:val="005D0EEB"/>
    <w:rsid w:val="005D15AA"/>
    <w:rsid w:val="005D17AC"/>
    <w:rsid w:val="005D1FF0"/>
    <w:rsid w:val="005D2066"/>
    <w:rsid w:val="005D2196"/>
    <w:rsid w:val="005D2212"/>
    <w:rsid w:val="005D25C9"/>
    <w:rsid w:val="005D27F4"/>
    <w:rsid w:val="005D2C76"/>
    <w:rsid w:val="005D2D0B"/>
    <w:rsid w:val="005D36ED"/>
    <w:rsid w:val="005D3813"/>
    <w:rsid w:val="005D3D9B"/>
    <w:rsid w:val="005D41D7"/>
    <w:rsid w:val="005D4502"/>
    <w:rsid w:val="005D45FF"/>
    <w:rsid w:val="005D538D"/>
    <w:rsid w:val="005D584F"/>
    <w:rsid w:val="005D5887"/>
    <w:rsid w:val="005D5BCB"/>
    <w:rsid w:val="005D5C83"/>
    <w:rsid w:val="005D5E81"/>
    <w:rsid w:val="005D5FB4"/>
    <w:rsid w:val="005D6047"/>
    <w:rsid w:val="005D65EA"/>
    <w:rsid w:val="005D662B"/>
    <w:rsid w:val="005D68A1"/>
    <w:rsid w:val="005D75C5"/>
    <w:rsid w:val="005D7778"/>
    <w:rsid w:val="005D7893"/>
    <w:rsid w:val="005D7921"/>
    <w:rsid w:val="005D7C94"/>
    <w:rsid w:val="005D7CDA"/>
    <w:rsid w:val="005E03A3"/>
    <w:rsid w:val="005E03DD"/>
    <w:rsid w:val="005E0760"/>
    <w:rsid w:val="005E0766"/>
    <w:rsid w:val="005E0DC0"/>
    <w:rsid w:val="005E0E98"/>
    <w:rsid w:val="005E0FDF"/>
    <w:rsid w:val="005E12BD"/>
    <w:rsid w:val="005E1596"/>
    <w:rsid w:val="005E18AE"/>
    <w:rsid w:val="005E18BE"/>
    <w:rsid w:val="005E205D"/>
    <w:rsid w:val="005E2122"/>
    <w:rsid w:val="005E269A"/>
    <w:rsid w:val="005E29AD"/>
    <w:rsid w:val="005E2CAD"/>
    <w:rsid w:val="005E2DC5"/>
    <w:rsid w:val="005E2DF1"/>
    <w:rsid w:val="005E3102"/>
    <w:rsid w:val="005E312C"/>
    <w:rsid w:val="005E3323"/>
    <w:rsid w:val="005E3D23"/>
    <w:rsid w:val="005E40D9"/>
    <w:rsid w:val="005E4324"/>
    <w:rsid w:val="005E449B"/>
    <w:rsid w:val="005E4689"/>
    <w:rsid w:val="005E4853"/>
    <w:rsid w:val="005E48C9"/>
    <w:rsid w:val="005E490D"/>
    <w:rsid w:val="005E491B"/>
    <w:rsid w:val="005E4A32"/>
    <w:rsid w:val="005E4BFC"/>
    <w:rsid w:val="005E4C2F"/>
    <w:rsid w:val="005E5046"/>
    <w:rsid w:val="005E54A0"/>
    <w:rsid w:val="005E590B"/>
    <w:rsid w:val="005E5A7F"/>
    <w:rsid w:val="005E5BF3"/>
    <w:rsid w:val="005E5C0F"/>
    <w:rsid w:val="005E5F78"/>
    <w:rsid w:val="005E5FF7"/>
    <w:rsid w:val="005E6024"/>
    <w:rsid w:val="005E61AE"/>
    <w:rsid w:val="005E62C1"/>
    <w:rsid w:val="005E6340"/>
    <w:rsid w:val="005E63A4"/>
    <w:rsid w:val="005E65DD"/>
    <w:rsid w:val="005E6985"/>
    <w:rsid w:val="005E69EE"/>
    <w:rsid w:val="005E6E26"/>
    <w:rsid w:val="005E6E3C"/>
    <w:rsid w:val="005E6E56"/>
    <w:rsid w:val="005E7470"/>
    <w:rsid w:val="005E7843"/>
    <w:rsid w:val="005E7BE5"/>
    <w:rsid w:val="005E7C27"/>
    <w:rsid w:val="005F01C2"/>
    <w:rsid w:val="005F04F4"/>
    <w:rsid w:val="005F05C4"/>
    <w:rsid w:val="005F0763"/>
    <w:rsid w:val="005F078E"/>
    <w:rsid w:val="005F083C"/>
    <w:rsid w:val="005F094D"/>
    <w:rsid w:val="005F0D1C"/>
    <w:rsid w:val="005F0F13"/>
    <w:rsid w:val="005F0FE1"/>
    <w:rsid w:val="005F13CB"/>
    <w:rsid w:val="005F1741"/>
    <w:rsid w:val="005F1A59"/>
    <w:rsid w:val="005F1E03"/>
    <w:rsid w:val="005F201E"/>
    <w:rsid w:val="005F22D1"/>
    <w:rsid w:val="005F2382"/>
    <w:rsid w:val="005F23F1"/>
    <w:rsid w:val="005F252F"/>
    <w:rsid w:val="005F29E5"/>
    <w:rsid w:val="005F2DE9"/>
    <w:rsid w:val="005F2FB0"/>
    <w:rsid w:val="005F304A"/>
    <w:rsid w:val="005F31B7"/>
    <w:rsid w:val="005F3793"/>
    <w:rsid w:val="005F3A2A"/>
    <w:rsid w:val="005F3DB9"/>
    <w:rsid w:val="005F3E51"/>
    <w:rsid w:val="005F4367"/>
    <w:rsid w:val="005F45AA"/>
    <w:rsid w:val="005F4699"/>
    <w:rsid w:val="005F47CF"/>
    <w:rsid w:val="005F487A"/>
    <w:rsid w:val="005F4FC0"/>
    <w:rsid w:val="005F5333"/>
    <w:rsid w:val="005F54C8"/>
    <w:rsid w:val="005F5535"/>
    <w:rsid w:val="005F55B6"/>
    <w:rsid w:val="005F5663"/>
    <w:rsid w:val="005F592F"/>
    <w:rsid w:val="005F5976"/>
    <w:rsid w:val="005F5AC8"/>
    <w:rsid w:val="005F5BBC"/>
    <w:rsid w:val="005F5F38"/>
    <w:rsid w:val="005F620B"/>
    <w:rsid w:val="005F63EC"/>
    <w:rsid w:val="005F6435"/>
    <w:rsid w:val="005F6796"/>
    <w:rsid w:val="005F67CE"/>
    <w:rsid w:val="005F692E"/>
    <w:rsid w:val="005F6AE7"/>
    <w:rsid w:val="005F6B6D"/>
    <w:rsid w:val="005F71F8"/>
    <w:rsid w:val="005F7433"/>
    <w:rsid w:val="005F77C2"/>
    <w:rsid w:val="005F7835"/>
    <w:rsid w:val="005F79E4"/>
    <w:rsid w:val="005F7A4B"/>
    <w:rsid w:val="005F7CE2"/>
    <w:rsid w:val="006002F1"/>
    <w:rsid w:val="00600D31"/>
    <w:rsid w:val="00600FAC"/>
    <w:rsid w:val="00601045"/>
    <w:rsid w:val="0060109C"/>
    <w:rsid w:val="0060140D"/>
    <w:rsid w:val="006017D6"/>
    <w:rsid w:val="0060182A"/>
    <w:rsid w:val="0060184A"/>
    <w:rsid w:val="00601AC5"/>
    <w:rsid w:val="00601C18"/>
    <w:rsid w:val="00601D2F"/>
    <w:rsid w:val="00601FCE"/>
    <w:rsid w:val="00602520"/>
    <w:rsid w:val="00602536"/>
    <w:rsid w:val="00602603"/>
    <w:rsid w:val="00602853"/>
    <w:rsid w:val="00602913"/>
    <w:rsid w:val="00602BD1"/>
    <w:rsid w:val="00602D36"/>
    <w:rsid w:val="0060334E"/>
    <w:rsid w:val="00603510"/>
    <w:rsid w:val="00603B5F"/>
    <w:rsid w:val="00604239"/>
    <w:rsid w:val="006048E6"/>
    <w:rsid w:val="006049DD"/>
    <w:rsid w:val="00604B27"/>
    <w:rsid w:val="00604E5C"/>
    <w:rsid w:val="00604EB6"/>
    <w:rsid w:val="00605042"/>
    <w:rsid w:val="0060512A"/>
    <w:rsid w:val="006052AD"/>
    <w:rsid w:val="006053A3"/>
    <w:rsid w:val="00605EEC"/>
    <w:rsid w:val="00605FF7"/>
    <w:rsid w:val="006063F3"/>
    <w:rsid w:val="00606624"/>
    <w:rsid w:val="00606884"/>
    <w:rsid w:val="006068BD"/>
    <w:rsid w:val="00606927"/>
    <w:rsid w:val="00606939"/>
    <w:rsid w:val="00606A55"/>
    <w:rsid w:val="00606AA4"/>
    <w:rsid w:val="00606BA9"/>
    <w:rsid w:val="00606C8B"/>
    <w:rsid w:val="00606DFF"/>
    <w:rsid w:val="00606E17"/>
    <w:rsid w:val="0060709F"/>
    <w:rsid w:val="00607428"/>
    <w:rsid w:val="00607BC9"/>
    <w:rsid w:val="00607D5D"/>
    <w:rsid w:val="00607E6F"/>
    <w:rsid w:val="00610345"/>
    <w:rsid w:val="006103E7"/>
    <w:rsid w:val="006103E8"/>
    <w:rsid w:val="006104A8"/>
    <w:rsid w:val="006104E0"/>
    <w:rsid w:val="006105AB"/>
    <w:rsid w:val="00610833"/>
    <w:rsid w:val="00610A89"/>
    <w:rsid w:val="00610D5B"/>
    <w:rsid w:val="00610DA0"/>
    <w:rsid w:val="00610EFA"/>
    <w:rsid w:val="00610F75"/>
    <w:rsid w:val="00610F81"/>
    <w:rsid w:val="00611341"/>
    <w:rsid w:val="0061140F"/>
    <w:rsid w:val="006116E5"/>
    <w:rsid w:val="00611D71"/>
    <w:rsid w:val="00611E1D"/>
    <w:rsid w:val="00611F72"/>
    <w:rsid w:val="006123A0"/>
    <w:rsid w:val="00612409"/>
    <w:rsid w:val="00612527"/>
    <w:rsid w:val="006125DF"/>
    <w:rsid w:val="00612BCA"/>
    <w:rsid w:val="00612FDB"/>
    <w:rsid w:val="00613164"/>
    <w:rsid w:val="006134E6"/>
    <w:rsid w:val="006135E8"/>
    <w:rsid w:val="006137E5"/>
    <w:rsid w:val="00613802"/>
    <w:rsid w:val="00613861"/>
    <w:rsid w:val="00613EED"/>
    <w:rsid w:val="00614037"/>
    <w:rsid w:val="0061413E"/>
    <w:rsid w:val="00614A3B"/>
    <w:rsid w:val="00614D02"/>
    <w:rsid w:val="00614E39"/>
    <w:rsid w:val="006150F9"/>
    <w:rsid w:val="00615118"/>
    <w:rsid w:val="00615179"/>
    <w:rsid w:val="00615244"/>
    <w:rsid w:val="0061566F"/>
    <w:rsid w:val="0061577F"/>
    <w:rsid w:val="00615AFF"/>
    <w:rsid w:val="00616049"/>
    <w:rsid w:val="006161DA"/>
    <w:rsid w:val="0061627A"/>
    <w:rsid w:val="006162B5"/>
    <w:rsid w:val="0061667B"/>
    <w:rsid w:val="0061673A"/>
    <w:rsid w:val="00616805"/>
    <w:rsid w:val="006168F1"/>
    <w:rsid w:val="0061692A"/>
    <w:rsid w:val="00616ABE"/>
    <w:rsid w:val="00616ABF"/>
    <w:rsid w:val="00616F2F"/>
    <w:rsid w:val="00617481"/>
    <w:rsid w:val="006176D8"/>
    <w:rsid w:val="0061778C"/>
    <w:rsid w:val="00617986"/>
    <w:rsid w:val="006179B1"/>
    <w:rsid w:val="006179D1"/>
    <w:rsid w:val="00617B03"/>
    <w:rsid w:val="00617D21"/>
    <w:rsid w:val="00617DD9"/>
    <w:rsid w:val="00620047"/>
    <w:rsid w:val="00620171"/>
    <w:rsid w:val="006201F7"/>
    <w:rsid w:val="0062022E"/>
    <w:rsid w:val="00620645"/>
    <w:rsid w:val="00620815"/>
    <w:rsid w:val="006208EB"/>
    <w:rsid w:val="00620B15"/>
    <w:rsid w:val="006213CD"/>
    <w:rsid w:val="0062149B"/>
    <w:rsid w:val="00621672"/>
    <w:rsid w:val="006216AB"/>
    <w:rsid w:val="0062178E"/>
    <w:rsid w:val="006219A5"/>
    <w:rsid w:val="00621A54"/>
    <w:rsid w:val="00621BC1"/>
    <w:rsid w:val="0062245F"/>
    <w:rsid w:val="00622460"/>
    <w:rsid w:val="00622858"/>
    <w:rsid w:val="00622A93"/>
    <w:rsid w:val="00622AF1"/>
    <w:rsid w:val="00622EB6"/>
    <w:rsid w:val="00623239"/>
    <w:rsid w:val="00623561"/>
    <w:rsid w:val="00623F62"/>
    <w:rsid w:val="00624289"/>
    <w:rsid w:val="0062435F"/>
    <w:rsid w:val="00624447"/>
    <w:rsid w:val="00624486"/>
    <w:rsid w:val="00624696"/>
    <w:rsid w:val="00624E77"/>
    <w:rsid w:val="00624FD9"/>
    <w:rsid w:val="006252BE"/>
    <w:rsid w:val="0062544B"/>
    <w:rsid w:val="006254D1"/>
    <w:rsid w:val="006255EA"/>
    <w:rsid w:val="00625844"/>
    <w:rsid w:val="00625BA9"/>
    <w:rsid w:val="00625D02"/>
    <w:rsid w:val="00625EFC"/>
    <w:rsid w:val="00626096"/>
    <w:rsid w:val="006261CB"/>
    <w:rsid w:val="0062675F"/>
    <w:rsid w:val="00626761"/>
    <w:rsid w:val="006267E7"/>
    <w:rsid w:val="00626A21"/>
    <w:rsid w:val="00626CE4"/>
    <w:rsid w:val="006270F0"/>
    <w:rsid w:val="006271D5"/>
    <w:rsid w:val="00627670"/>
    <w:rsid w:val="00627D1F"/>
    <w:rsid w:val="00630039"/>
    <w:rsid w:val="00630139"/>
    <w:rsid w:val="0063049A"/>
    <w:rsid w:val="006309DE"/>
    <w:rsid w:val="00630C09"/>
    <w:rsid w:val="00630D8F"/>
    <w:rsid w:val="006311F7"/>
    <w:rsid w:val="00631454"/>
    <w:rsid w:val="00631487"/>
    <w:rsid w:val="0063178F"/>
    <w:rsid w:val="006319DC"/>
    <w:rsid w:val="00631A76"/>
    <w:rsid w:val="00631B09"/>
    <w:rsid w:val="00631DED"/>
    <w:rsid w:val="00631E77"/>
    <w:rsid w:val="006320E2"/>
    <w:rsid w:val="0063212C"/>
    <w:rsid w:val="006322FA"/>
    <w:rsid w:val="00632335"/>
    <w:rsid w:val="006328EC"/>
    <w:rsid w:val="006329E1"/>
    <w:rsid w:val="00632A43"/>
    <w:rsid w:val="00632C25"/>
    <w:rsid w:val="00632D80"/>
    <w:rsid w:val="00633061"/>
    <w:rsid w:val="00633489"/>
    <w:rsid w:val="00633B99"/>
    <w:rsid w:val="0063492A"/>
    <w:rsid w:val="00634944"/>
    <w:rsid w:val="00634A30"/>
    <w:rsid w:val="00634AD9"/>
    <w:rsid w:val="00634F5E"/>
    <w:rsid w:val="006350FC"/>
    <w:rsid w:val="006351CD"/>
    <w:rsid w:val="006351DA"/>
    <w:rsid w:val="0063531A"/>
    <w:rsid w:val="006354B5"/>
    <w:rsid w:val="006354F0"/>
    <w:rsid w:val="0063579E"/>
    <w:rsid w:val="00635B40"/>
    <w:rsid w:val="00635C5E"/>
    <w:rsid w:val="00635CF0"/>
    <w:rsid w:val="00635E3D"/>
    <w:rsid w:val="00635F72"/>
    <w:rsid w:val="006360C4"/>
    <w:rsid w:val="006360EB"/>
    <w:rsid w:val="0063631B"/>
    <w:rsid w:val="006365CA"/>
    <w:rsid w:val="006368D7"/>
    <w:rsid w:val="006369D2"/>
    <w:rsid w:val="00636F35"/>
    <w:rsid w:val="00636F78"/>
    <w:rsid w:val="006370EB"/>
    <w:rsid w:val="006373FA"/>
    <w:rsid w:val="0063751D"/>
    <w:rsid w:val="00637967"/>
    <w:rsid w:val="00637A7B"/>
    <w:rsid w:val="006404B0"/>
    <w:rsid w:val="006406DC"/>
    <w:rsid w:val="006407F1"/>
    <w:rsid w:val="0064091F"/>
    <w:rsid w:val="00640AA9"/>
    <w:rsid w:val="00640B28"/>
    <w:rsid w:val="00640CD5"/>
    <w:rsid w:val="00640D6A"/>
    <w:rsid w:val="00640D86"/>
    <w:rsid w:val="00640E1B"/>
    <w:rsid w:val="00640FB8"/>
    <w:rsid w:val="006410CE"/>
    <w:rsid w:val="00641A44"/>
    <w:rsid w:val="00641DE8"/>
    <w:rsid w:val="00641E88"/>
    <w:rsid w:val="00642036"/>
    <w:rsid w:val="00642512"/>
    <w:rsid w:val="006426F2"/>
    <w:rsid w:val="0064282A"/>
    <w:rsid w:val="00642B54"/>
    <w:rsid w:val="00642CAC"/>
    <w:rsid w:val="00642CDC"/>
    <w:rsid w:val="006430EB"/>
    <w:rsid w:val="006434C7"/>
    <w:rsid w:val="00643590"/>
    <w:rsid w:val="00643708"/>
    <w:rsid w:val="006439CC"/>
    <w:rsid w:val="00643D82"/>
    <w:rsid w:val="00643F54"/>
    <w:rsid w:val="00643F6D"/>
    <w:rsid w:val="006443E1"/>
    <w:rsid w:val="00644543"/>
    <w:rsid w:val="0064454C"/>
    <w:rsid w:val="0064461D"/>
    <w:rsid w:val="00644639"/>
    <w:rsid w:val="00644781"/>
    <w:rsid w:val="00644B11"/>
    <w:rsid w:val="00644CDB"/>
    <w:rsid w:val="00644EC1"/>
    <w:rsid w:val="00644ED3"/>
    <w:rsid w:val="00644F1E"/>
    <w:rsid w:val="00645235"/>
    <w:rsid w:val="006454B5"/>
    <w:rsid w:val="006459C4"/>
    <w:rsid w:val="00645F38"/>
    <w:rsid w:val="00646231"/>
    <w:rsid w:val="006462E2"/>
    <w:rsid w:val="006464C3"/>
    <w:rsid w:val="006464FD"/>
    <w:rsid w:val="006466F7"/>
    <w:rsid w:val="00646745"/>
    <w:rsid w:val="00646A70"/>
    <w:rsid w:val="00646AF0"/>
    <w:rsid w:val="00646BB6"/>
    <w:rsid w:val="00646C3A"/>
    <w:rsid w:val="00646F51"/>
    <w:rsid w:val="00647374"/>
    <w:rsid w:val="0064763B"/>
    <w:rsid w:val="0064779E"/>
    <w:rsid w:val="006477E7"/>
    <w:rsid w:val="00647835"/>
    <w:rsid w:val="006478F5"/>
    <w:rsid w:val="00647A4A"/>
    <w:rsid w:val="00647C4D"/>
    <w:rsid w:val="00647FB9"/>
    <w:rsid w:val="00650566"/>
    <w:rsid w:val="0065059B"/>
    <w:rsid w:val="006506A0"/>
    <w:rsid w:val="006507B1"/>
    <w:rsid w:val="00651303"/>
    <w:rsid w:val="0065135C"/>
    <w:rsid w:val="006515E0"/>
    <w:rsid w:val="00651C55"/>
    <w:rsid w:val="00652090"/>
    <w:rsid w:val="0065220C"/>
    <w:rsid w:val="00652491"/>
    <w:rsid w:val="006525BE"/>
    <w:rsid w:val="00652618"/>
    <w:rsid w:val="0065264D"/>
    <w:rsid w:val="00652905"/>
    <w:rsid w:val="00652963"/>
    <w:rsid w:val="00652A82"/>
    <w:rsid w:val="0065314E"/>
    <w:rsid w:val="00653190"/>
    <w:rsid w:val="006531EE"/>
    <w:rsid w:val="0065323F"/>
    <w:rsid w:val="00653278"/>
    <w:rsid w:val="0065346C"/>
    <w:rsid w:val="0065357D"/>
    <w:rsid w:val="00653B39"/>
    <w:rsid w:val="00653B9F"/>
    <w:rsid w:val="00653C86"/>
    <w:rsid w:val="00653CA8"/>
    <w:rsid w:val="00653DFA"/>
    <w:rsid w:val="00653E14"/>
    <w:rsid w:val="00653F4C"/>
    <w:rsid w:val="00653F53"/>
    <w:rsid w:val="00653F68"/>
    <w:rsid w:val="006540D8"/>
    <w:rsid w:val="00654255"/>
    <w:rsid w:val="00654B4D"/>
    <w:rsid w:val="00654EAC"/>
    <w:rsid w:val="0065516B"/>
    <w:rsid w:val="00655373"/>
    <w:rsid w:val="0065572A"/>
    <w:rsid w:val="006558BF"/>
    <w:rsid w:val="00655AA5"/>
    <w:rsid w:val="00655C15"/>
    <w:rsid w:val="00655E93"/>
    <w:rsid w:val="00656262"/>
    <w:rsid w:val="0065627F"/>
    <w:rsid w:val="00656474"/>
    <w:rsid w:val="00656795"/>
    <w:rsid w:val="00656802"/>
    <w:rsid w:val="0065688B"/>
    <w:rsid w:val="006568DB"/>
    <w:rsid w:val="00656B47"/>
    <w:rsid w:val="00656BB3"/>
    <w:rsid w:val="00656C26"/>
    <w:rsid w:val="00656D70"/>
    <w:rsid w:val="00656F5D"/>
    <w:rsid w:val="00657314"/>
    <w:rsid w:val="00657609"/>
    <w:rsid w:val="006576D5"/>
    <w:rsid w:val="006577D1"/>
    <w:rsid w:val="006578FB"/>
    <w:rsid w:val="00657984"/>
    <w:rsid w:val="00657C95"/>
    <w:rsid w:val="00657DEE"/>
    <w:rsid w:val="0066009C"/>
    <w:rsid w:val="006602D8"/>
    <w:rsid w:val="006606AE"/>
    <w:rsid w:val="00660732"/>
    <w:rsid w:val="006609CE"/>
    <w:rsid w:val="00660BB6"/>
    <w:rsid w:val="00660F58"/>
    <w:rsid w:val="00661265"/>
    <w:rsid w:val="0066179D"/>
    <w:rsid w:val="0066196D"/>
    <w:rsid w:val="00661A2F"/>
    <w:rsid w:val="00661BEE"/>
    <w:rsid w:val="00661D87"/>
    <w:rsid w:val="00661EB0"/>
    <w:rsid w:val="00662314"/>
    <w:rsid w:val="0066248D"/>
    <w:rsid w:val="00662A98"/>
    <w:rsid w:val="00662B7E"/>
    <w:rsid w:val="00662D67"/>
    <w:rsid w:val="00662F56"/>
    <w:rsid w:val="0066308F"/>
    <w:rsid w:val="006632BD"/>
    <w:rsid w:val="00663358"/>
    <w:rsid w:val="00663464"/>
    <w:rsid w:val="00663A15"/>
    <w:rsid w:val="00663C14"/>
    <w:rsid w:val="00663EC9"/>
    <w:rsid w:val="0066404C"/>
    <w:rsid w:val="00664084"/>
    <w:rsid w:val="006642BB"/>
    <w:rsid w:val="006643D3"/>
    <w:rsid w:val="0066483D"/>
    <w:rsid w:val="0066533F"/>
    <w:rsid w:val="00665406"/>
    <w:rsid w:val="0066543C"/>
    <w:rsid w:val="006654B2"/>
    <w:rsid w:val="00665572"/>
    <w:rsid w:val="00665769"/>
    <w:rsid w:val="0066585E"/>
    <w:rsid w:val="00665AA4"/>
    <w:rsid w:val="00665AEB"/>
    <w:rsid w:val="00665B6E"/>
    <w:rsid w:val="00665B7B"/>
    <w:rsid w:val="00666287"/>
    <w:rsid w:val="0066641D"/>
    <w:rsid w:val="00666971"/>
    <w:rsid w:val="00666C63"/>
    <w:rsid w:val="00666EC7"/>
    <w:rsid w:val="006670E9"/>
    <w:rsid w:val="0066768E"/>
    <w:rsid w:val="0066778D"/>
    <w:rsid w:val="0066782E"/>
    <w:rsid w:val="006679DE"/>
    <w:rsid w:val="00667F26"/>
    <w:rsid w:val="00667F38"/>
    <w:rsid w:val="00667F98"/>
    <w:rsid w:val="00667FD3"/>
    <w:rsid w:val="0067028B"/>
    <w:rsid w:val="00670861"/>
    <w:rsid w:val="00671713"/>
    <w:rsid w:val="00671754"/>
    <w:rsid w:val="0067185C"/>
    <w:rsid w:val="0067192C"/>
    <w:rsid w:val="006719D0"/>
    <w:rsid w:val="00671DD6"/>
    <w:rsid w:val="00671EA0"/>
    <w:rsid w:val="00671FC4"/>
    <w:rsid w:val="00671FDB"/>
    <w:rsid w:val="0067292D"/>
    <w:rsid w:val="00672B98"/>
    <w:rsid w:val="00672C69"/>
    <w:rsid w:val="00672C7F"/>
    <w:rsid w:val="00672D70"/>
    <w:rsid w:val="00672ECE"/>
    <w:rsid w:val="00672F5D"/>
    <w:rsid w:val="00673098"/>
    <w:rsid w:val="006731B7"/>
    <w:rsid w:val="00673377"/>
    <w:rsid w:val="00673A2D"/>
    <w:rsid w:val="00673B14"/>
    <w:rsid w:val="00673C69"/>
    <w:rsid w:val="00673D68"/>
    <w:rsid w:val="00673F85"/>
    <w:rsid w:val="006740AB"/>
    <w:rsid w:val="00674180"/>
    <w:rsid w:val="0067431A"/>
    <w:rsid w:val="00674524"/>
    <w:rsid w:val="0067453C"/>
    <w:rsid w:val="0067462F"/>
    <w:rsid w:val="00674639"/>
    <w:rsid w:val="00674770"/>
    <w:rsid w:val="00674861"/>
    <w:rsid w:val="00674ABD"/>
    <w:rsid w:val="00674FBD"/>
    <w:rsid w:val="00675166"/>
    <w:rsid w:val="00675643"/>
    <w:rsid w:val="0067569D"/>
    <w:rsid w:val="006757FC"/>
    <w:rsid w:val="00675883"/>
    <w:rsid w:val="00675BAB"/>
    <w:rsid w:val="00675D15"/>
    <w:rsid w:val="00675D42"/>
    <w:rsid w:val="00675E0F"/>
    <w:rsid w:val="00676060"/>
    <w:rsid w:val="00676123"/>
    <w:rsid w:val="00676420"/>
    <w:rsid w:val="006765D7"/>
    <w:rsid w:val="00676AB5"/>
    <w:rsid w:val="00676B80"/>
    <w:rsid w:val="00676C0D"/>
    <w:rsid w:val="00676E27"/>
    <w:rsid w:val="00676E98"/>
    <w:rsid w:val="00676EB9"/>
    <w:rsid w:val="006777D5"/>
    <w:rsid w:val="006778B9"/>
    <w:rsid w:val="00677DF5"/>
    <w:rsid w:val="006802BA"/>
    <w:rsid w:val="006802D7"/>
    <w:rsid w:val="0068041B"/>
    <w:rsid w:val="00680FB8"/>
    <w:rsid w:val="0068115A"/>
    <w:rsid w:val="006812A8"/>
    <w:rsid w:val="006812B0"/>
    <w:rsid w:val="0068199C"/>
    <w:rsid w:val="00681EB5"/>
    <w:rsid w:val="00681FBA"/>
    <w:rsid w:val="00682002"/>
    <w:rsid w:val="006821EA"/>
    <w:rsid w:val="006823AA"/>
    <w:rsid w:val="0068258C"/>
    <w:rsid w:val="006825F7"/>
    <w:rsid w:val="006829A7"/>
    <w:rsid w:val="00682B86"/>
    <w:rsid w:val="00682DA0"/>
    <w:rsid w:val="006832F2"/>
    <w:rsid w:val="006833A5"/>
    <w:rsid w:val="006833D5"/>
    <w:rsid w:val="00683503"/>
    <w:rsid w:val="006837D5"/>
    <w:rsid w:val="00683817"/>
    <w:rsid w:val="00683AE4"/>
    <w:rsid w:val="00683D5D"/>
    <w:rsid w:val="00683DCE"/>
    <w:rsid w:val="00683E20"/>
    <w:rsid w:val="00683EC1"/>
    <w:rsid w:val="00684790"/>
    <w:rsid w:val="00684B69"/>
    <w:rsid w:val="00684D1D"/>
    <w:rsid w:val="00684D76"/>
    <w:rsid w:val="00684F30"/>
    <w:rsid w:val="006851E2"/>
    <w:rsid w:val="0068522F"/>
    <w:rsid w:val="006853E6"/>
    <w:rsid w:val="0068545D"/>
    <w:rsid w:val="00685656"/>
    <w:rsid w:val="00685CD6"/>
    <w:rsid w:val="00685EA3"/>
    <w:rsid w:val="00685EEA"/>
    <w:rsid w:val="00685F58"/>
    <w:rsid w:val="0068623E"/>
    <w:rsid w:val="0068658C"/>
    <w:rsid w:val="0068661C"/>
    <w:rsid w:val="006866B0"/>
    <w:rsid w:val="0068689B"/>
    <w:rsid w:val="00686A70"/>
    <w:rsid w:val="00686CD5"/>
    <w:rsid w:val="00686F3D"/>
    <w:rsid w:val="0068710B"/>
    <w:rsid w:val="006871B8"/>
    <w:rsid w:val="006875E4"/>
    <w:rsid w:val="006876A9"/>
    <w:rsid w:val="006876EF"/>
    <w:rsid w:val="0068777C"/>
    <w:rsid w:val="00687A54"/>
    <w:rsid w:val="00687A9F"/>
    <w:rsid w:val="00687C39"/>
    <w:rsid w:val="00687E06"/>
    <w:rsid w:val="00687F11"/>
    <w:rsid w:val="00690056"/>
    <w:rsid w:val="00690323"/>
    <w:rsid w:val="00690383"/>
    <w:rsid w:val="00690432"/>
    <w:rsid w:val="006904A7"/>
    <w:rsid w:val="00690676"/>
    <w:rsid w:val="00690B08"/>
    <w:rsid w:val="0069147A"/>
    <w:rsid w:val="006914AE"/>
    <w:rsid w:val="00691734"/>
    <w:rsid w:val="006917B6"/>
    <w:rsid w:val="006918D5"/>
    <w:rsid w:val="00691B5B"/>
    <w:rsid w:val="00692055"/>
    <w:rsid w:val="0069214B"/>
    <w:rsid w:val="006922B0"/>
    <w:rsid w:val="0069269B"/>
    <w:rsid w:val="00692781"/>
    <w:rsid w:val="006927CB"/>
    <w:rsid w:val="006928DA"/>
    <w:rsid w:val="00692D6B"/>
    <w:rsid w:val="00693749"/>
    <w:rsid w:val="006939CC"/>
    <w:rsid w:val="00693E7F"/>
    <w:rsid w:val="00694050"/>
    <w:rsid w:val="0069409D"/>
    <w:rsid w:val="00694530"/>
    <w:rsid w:val="0069479C"/>
    <w:rsid w:val="00694E67"/>
    <w:rsid w:val="00695030"/>
    <w:rsid w:val="00695255"/>
    <w:rsid w:val="00695482"/>
    <w:rsid w:val="006954B1"/>
    <w:rsid w:val="00695529"/>
    <w:rsid w:val="0069575C"/>
    <w:rsid w:val="00695809"/>
    <w:rsid w:val="00695A72"/>
    <w:rsid w:val="00695C1D"/>
    <w:rsid w:val="00695CAC"/>
    <w:rsid w:val="00695E05"/>
    <w:rsid w:val="00696028"/>
    <w:rsid w:val="00696067"/>
    <w:rsid w:val="00696318"/>
    <w:rsid w:val="006964EA"/>
    <w:rsid w:val="0069662B"/>
    <w:rsid w:val="0069666B"/>
    <w:rsid w:val="00696C96"/>
    <w:rsid w:val="00696D3A"/>
    <w:rsid w:val="00696F5A"/>
    <w:rsid w:val="00696FCC"/>
    <w:rsid w:val="00696FDE"/>
    <w:rsid w:val="00697035"/>
    <w:rsid w:val="00697428"/>
    <w:rsid w:val="006975BF"/>
    <w:rsid w:val="0069766C"/>
    <w:rsid w:val="00697A19"/>
    <w:rsid w:val="00697E8C"/>
    <w:rsid w:val="006A0031"/>
    <w:rsid w:val="006A0251"/>
    <w:rsid w:val="006A025E"/>
    <w:rsid w:val="006A0554"/>
    <w:rsid w:val="006A079C"/>
    <w:rsid w:val="006A07FA"/>
    <w:rsid w:val="006A0A55"/>
    <w:rsid w:val="006A0B98"/>
    <w:rsid w:val="006A0D36"/>
    <w:rsid w:val="006A1061"/>
    <w:rsid w:val="006A1337"/>
    <w:rsid w:val="006A137E"/>
    <w:rsid w:val="006A1730"/>
    <w:rsid w:val="006A174C"/>
    <w:rsid w:val="006A17FA"/>
    <w:rsid w:val="006A1A88"/>
    <w:rsid w:val="006A1A96"/>
    <w:rsid w:val="006A2221"/>
    <w:rsid w:val="006A2896"/>
    <w:rsid w:val="006A2A10"/>
    <w:rsid w:val="006A2A5B"/>
    <w:rsid w:val="006A2DF9"/>
    <w:rsid w:val="006A3105"/>
    <w:rsid w:val="006A3273"/>
    <w:rsid w:val="006A341E"/>
    <w:rsid w:val="006A3533"/>
    <w:rsid w:val="006A3582"/>
    <w:rsid w:val="006A3A78"/>
    <w:rsid w:val="006A3D15"/>
    <w:rsid w:val="006A3E89"/>
    <w:rsid w:val="006A3E98"/>
    <w:rsid w:val="006A4ACC"/>
    <w:rsid w:val="006A4B57"/>
    <w:rsid w:val="006A4D94"/>
    <w:rsid w:val="006A4EB4"/>
    <w:rsid w:val="006A5263"/>
    <w:rsid w:val="006A5394"/>
    <w:rsid w:val="006A5682"/>
    <w:rsid w:val="006A5CA9"/>
    <w:rsid w:val="006A5CC2"/>
    <w:rsid w:val="006A5F04"/>
    <w:rsid w:val="006A62D7"/>
    <w:rsid w:val="006A65B8"/>
    <w:rsid w:val="006A6780"/>
    <w:rsid w:val="006A688D"/>
    <w:rsid w:val="006A68AA"/>
    <w:rsid w:val="006A6DB8"/>
    <w:rsid w:val="006A6E7A"/>
    <w:rsid w:val="006A71D7"/>
    <w:rsid w:val="006A757E"/>
    <w:rsid w:val="006A75EE"/>
    <w:rsid w:val="006A75EF"/>
    <w:rsid w:val="006A76F0"/>
    <w:rsid w:val="006A794F"/>
    <w:rsid w:val="006A7D39"/>
    <w:rsid w:val="006A7E08"/>
    <w:rsid w:val="006B03D7"/>
    <w:rsid w:val="006B03EC"/>
    <w:rsid w:val="006B062E"/>
    <w:rsid w:val="006B0672"/>
    <w:rsid w:val="006B09EC"/>
    <w:rsid w:val="006B0A65"/>
    <w:rsid w:val="006B0A81"/>
    <w:rsid w:val="006B1327"/>
    <w:rsid w:val="006B1333"/>
    <w:rsid w:val="006B1422"/>
    <w:rsid w:val="006B1438"/>
    <w:rsid w:val="006B19FF"/>
    <w:rsid w:val="006B1CB8"/>
    <w:rsid w:val="006B1CCF"/>
    <w:rsid w:val="006B1EB8"/>
    <w:rsid w:val="006B219C"/>
    <w:rsid w:val="006B229B"/>
    <w:rsid w:val="006B2A9D"/>
    <w:rsid w:val="006B2B06"/>
    <w:rsid w:val="006B2B7B"/>
    <w:rsid w:val="006B32F5"/>
    <w:rsid w:val="006B375A"/>
    <w:rsid w:val="006B39DB"/>
    <w:rsid w:val="006B3B90"/>
    <w:rsid w:val="006B3D27"/>
    <w:rsid w:val="006B3E69"/>
    <w:rsid w:val="006B457D"/>
    <w:rsid w:val="006B46A9"/>
    <w:rsid w:val="006B4705"/>
    <w:rsid w:val="006B47C9"/>
    <w:rsid w:val="006B4850"/>
    <w:rsid w:val="006B4999"/>
    <w:rsid w:val="006B4ABF"/>
    <w:rsid w:val="006B4B04"/>
    <w:rsid w:val="006B4C06"/>
    <w:rsid w:val="006B4DF1"/>
    <w:rsid w:val="006B4FAC"/>
    <w:rsid w:val="006B51BC"/>
    <w:rsid w:val="006B5439"/>
    <w:rsid w:val="006B56B1"/>
    <w:rsid w:val="006B57E9"/>
    <w:rsid w:val="006B58E5"/>
    <w:rsid w:val="006B74AF"/>
    <w:rsid w:val="006B757C"/>
    <w:rsid w:val="006B76B2"/>
    <w:rsid w:val="006B7928"/>
    <w:rsid w:val="006B7C55"/>
    <w:rsid w:val="006B7E33"/>
    <w:rsid w:val="006C0182"/>
    <w:rsid w:val="006C0237"/>
    <w:rsid w:val="006C0645"/>
    <w:rsid w:val="006C06E1"/>
    <w:rsid w:val="006C0CA3"/>
    <w:rsid w:val="006C12AC"/>
    <w:rsid w:val="006C1493"/>
    <w:rsid w:val="006C185F"/>
    <w:rsid w:val="006C18BA"/>
    <w:rsid w:val="006C18BC"/>
    <w:rsid w:val="006C197A"/>
    <w:rsid w:val="006C1C23"/>
    <w:rsid w:val="006C1C99"/>
    <w:rsid w:val="006C1D36"/>
    <w:rsid w:val="006C1D5D"/>
    <w:rsid w:val="006C1FE0"/>
    <w:rsid w:val="006C20BF"/>
    <w:rsid w:val="006C2278"/>
    <w:rsid w:val="006C231C"/>
    <w:rsid w:val="006C24E5"/>
    <w:rsid w:val="006C2887"/>
    <w:rsid w:val="006C3244"/>
    <w:rsid w:val="006C3793"/>
    <w:rsid w:val="006C3C9E"/>
    <w:rsid w:val="006C3E2E"/>
    <w:rsid w:val="006C3EDD"/>
    <w:rsid w:val="006C4036"/>
    <w:rsid w:val="006C4060"/>
    <w:rsid w:val="006C4439"/>
    <w:rsid w:val="006C45EC"/>
    <w:rsid w:val="006C4832"/>
    <w:rsid w:val="006C487B"/>
    <w:rsid w:val="006C4AC2"/>
    <w:rsid w:val="006C4B66"/>
    <w:rsid w:val="006C4CFE"/>
    <w:rsid w:val="006C4D9B"/>
    <w:rsid w:val="006C4DEE"/>
    <w:rsid w:val="006C5791"/>
    <w:rsid w:val="006C5B4F"/>
    <w:rsid w:val="006C5DEF"/>
    <w:rsid w:val="006C5F5E"/>
    <w:rsid w:val="006C6405"/>
    <w:rsid w:val="006C6593"/>
    <w:rsid w:val="006C66CF"/>
    <w:rsid w:val="006C692D"/>
    <w:rsid w:val="006C7257"/>
    <w:rsid w:val="006C7630"/>
    <w:rsid w:val="006C7742"/>
    <w:rsid w:val="006C78FE"/>
    <w:rsid w:val="006C790B"/>
    <w:rsid w:val="006C7AA9"/>
    <w:rsid w:val="006C7B30"/>
    <w:rsid w:val="006C7BF5"/>
    <w:rsid w:val="006C7BF6"/>
    <w:rsid w:val="006C7DBB"/>
    <w:rsid w:val="006C7F70"/>
    <w:rsid w:val="006D0067"/>
    <w:rsid w:val="006D0488"/>
    <w:rsid w:val="006D058A"/>
    <w:rsid w:val="006D0B23"/>
    <w:rsid w:val="006D0BAA"/>
    <w:rsid w:val="006D0C8E"/>
    <w:rsid w:val="006D0F49"/>
    <w:rsid w:val="006D101C"/>
    <w:rsid w:val="006D131F"/>
    <w:rsid w:val="006D16DA"/>
    <w:rsid w:val="006D1B6F"/>
    <w:rsid w:val="006D1FFA"/>
    <w:rsid w:val="006D202D"/>
    <w:rsid w:val="006D2147"/>
    <w:rsid w:val="006D2360"/>
    <w:rsid w:val="006D293A"/>
    <w:rsid w:val="006D2A03"/>
    <w:rsid w:val="006D2BA8"/>
    <w:rsid w:val="006D2BDF"/>
    <w:rsid w:val="006D2D0D"/>
    <w:rsid w:val="006D2F2F"/>
    <w:rsid w:val="006D2F70"/>
    <w:rsid w:val="006D2F79"/>
    <w:rsid w:val="006D31DA"/>
    <w:rsid w:val="006D32ED"/>
    <w:rsid w:val="006D34F0"/>
    <w:rsid w:val="006D356C"/>
    <w:rsid w:val="006D362B"/>
    <w:rsid w:val="006D3747"/>
    <w:rsid w:val="006D3C94"/>
    <w:rsid w:val="006D3FB3"/>
    <w:rsid w:val="006D43AB"/>
    <w:rsid w:val="006D43BA"/>
    <w:rsid w:val="006D45AE"/>
    <w:rsid w:val="006D4DD7"/>
    <w:rsid w:val="006D4E80"/>
    <w:rsid w:val="006D518B"/>
    <w:rsid w:val="006D5444"/>
    <w:rsid w:val="006D6019"/>
    <w:rsid w:val="006D6155"/>
    <w:rsid w:val="006D6301"/>
    <w:rsid w:val="006D69BF"/>
    <w:rsid w:val="006D6B02"/>
    <w:rsid w:val="006D6EBF"/>
    <w:rsid w:val="006D705F"/>
    <w:rsid w:val="006D7266"/>
    <w:rsid w:val="006D7269"/>
    <w:rsid w:val="006D73D3"/>
    <w:rsid w:val="006D7617"/>
    <w:rsid w:val="006D7A8B"/>
    <w:rsid w:val="006D7D8B"/>
    <w:rsid w:val="006D7E09"/>
    <w:rsid w:val="006E018D"/>
    <w:rsid w:val="006E0320"/>
    <w:rsid w:val="006E0563"/>
    <w:rsid w:val="006E06AB"/>
    <w:rsid w:val="006E08CC"/>
    <w:rsid w:val="006E0CE0"/>
    <w:rsid w:val="006E0D65"/>
    <w:rsid w:val="006E0DAD"/>
    <w:rsid w:val="006E0F99"/>
    <w:rsid w:val="006E1395"/>
    <w:rsid w:val="006E14DE"/>
    <w:rsid w:val="006E163F"/>
    <w:rsid w:val="006E1661"/>
    <w:rsid w:val="006E191F"/>
    <w:rsid w:val="006E195E"/>
    <w:rsid w:val="006E19BF"/>
    <w:rsid w:val="006E19E4"/>
    <w:rsid w:val="006E1A37"/>
    <w:rsid w:val="006E22A6"/>
    <w:rsid w:val="006E24DE"/>
    <w:rsid w:val="006E2749"/>
    <w:rsid w:val="006E2C08"/>
    <w:rsid w:val="006E2C8D"/>
    <w:rsid w:val="006E2F03"/>
    <w:rsid w:val="006E3119"/>
    <w:rsid w:val="006E347F"/>
    <w:rsid w:val="006E382B"/>
    <w:rsid w:val="006E3D5E"/>
    <w:rsid w:val="006E3DB2"/>
    <w:rsid w:val="006E3E0F"/>
    <w:rsid w:val="006E43ED"/>
    <w:rsid w:val="006E4787"/>
    <w:rsid w:val="006E4B42"/>
    <w:rsid w:val="006E4C40"/>
    <w:rsid w:val="006E4C4D"/>
    <w:rsid w:val="006E4F4E"/>
    <w:rsid w:val="006E4F5A"/>
    <w:rsid w:val="006E531C"/>
    <w:rsid w:val="006E5358"/>
    <w:rsid w:val="006E578F"/>
    <w:rsid w:val="006E57CA"/>
    <w:rsid w:val="006E5C07"/>
    <w:rsid w:val="006E6004"/>
    <w:rsid w:val="006E64DC"/>
    <w:rsid w:val="006E65E8"/>
    <w:rsid w:val="006E66A0"/>
    <w:rsid w:val="006E696A"/>
    <w:rsid w:val="006E784D"/>
    <w:rsid w:val="006E7870"/>
    <w:rsid w:val="006E7D1D"/>
    <w:rsid w:val="006E7EBA"/>
    <w:rsid w:val="006F0272"/>
    <w:rsid w:val="006F0314"/>
    <w:rsid w:val="006F0BB1"/>
    <w:rsid w:val="006F0BF0"/>
    <w:rsid w:val="006F0F84"/>
    <w:rsid w:val="006F14A2"/>
    <w:rsid w:val="006F159D"/>
    <w:rsid w:val="006F1609"/>
    <w:rsid w:val="006F176A"/>
    <w:rsid w:val="006F17F5"/>
    <w:rsid w:val="006F1A38"/>
    <w:rsid w:val="006F1AD5"/>
    <w:rsid w:val="006F1D6B"/>
    <w:rsid w:val="006F1EDA"/>
    <w:rsid w:val="006F21D2"/>
    <w:rsid w:val="006F24EB"/>
    <w:rsid w:val="006F2942"/>
    <w:rsid w:val="006F2E0C"/>
    <w:rsid w:val="006F2F46"/>
    <w:rsid w:val="006F2F87"/>
    <w:rsid w:val="006F33E0"/>
    <w:rsid w:val="006F3A71"/>
    <w:rsid w:val="006F3C4D"/>
    <w:rsid w:val="006F3CA3"/>
    <w:rsid w:val="006F3DC6"/>
    <w:rsid w:val="006F3F69"/>
    <w:rsid w:val="006F42E2"/>
    <w:rsid w:val="006F4307"/>
    <w:rsid w:val="006F435F"/>
    <w:rsid w:val="006F45F6"/>
    <w:rsid w:val="006F46FB"/>
    <w:rsid w:val="006F475D"/>
    <w:rsid w:val="006F4825"/>
    <w:rsid w:val="006F4925"/>
    <w:rsid w:val="006F4E17"/>
    <w:rsid w:val="006F51AA"/>
    <w:rsid w:val="006F5518"/>
    <w:rsid w:val="006F55AD"/>
    <w:rsid w:val="006F5B79"/>
    <w:rsid w:val="006F5F31"/>
    <w:rsid w:val="006F5FCA"/>
    <w:rsid w:val="006F66C0"/>
    <w:rsid w:val="006F6AD1"/>
    <w:rsid w:val="006F6C1B"/>
    <w:rsid w:val="006F6FD0"/>
    <w:rsid w:val="006F6FF4"/>
    <w:rsid w:val="006F7009"/>
    <w:rsid w:val="006F726C"/>
    <w:rsid w:val="006F7733"/>
    <w:rsid w:val="006F7B0C"/>
    <w:rsid w:val="007000A9"/>
    <w:rsid w:val="00700619"/>
    <w:rsid w:val="00700804"/>
    <w:rsid w:val="00700A1A"/>
    <w:rsid w:val="00700BFB"/>
    <w:rsid w:val="00700C01"/>
    <w:rsid w:val="00701135"/>
    <w:rsid w:val="00701371"/>
    <w:rsid w:val="0070161F"/>
    <w:rsid w:val="007017E2"/>
    <w:rsid w:val="00701BBB"/>
    <w:rsid w:val="00701C3F"/>
    <w:rsid w:val="00701DFB"/>
    <w:rsid w:val="00701F14"/>
    <w:rsid w:val="00701FA5"/>
    <w:rsid w:val="00702252"/>
    <w:rsid w:val="007022F0"/>
    <w:rsid w:val="00702303"/>
    <w:rsid w:val="0070275F"/>
    <w:rsid w:val="00702B34"/>
    <w:rsid w:val="00702DA1"/>
    <w:rsid w:val="00702DAC"/>
    <w:rsid w:val="00702F4E"/>
    <w:rsid w:val="007030A1"/>
    <w:rsid w:val="00703326"/>
    <w:rsid w:val="007033C0"/>
    <w:rsid w:val="00703550"/>
    <w:rsid w:val="00703A11"/>
    <w:rsid w:val="0070406C"/>
    <w:rsid w:val="007042B0"/>
    <w:rsid w:val="0070446F"/>
    <w:rsid w:val="007044E6"/>
    <w:rsid w:val="0070493B"/>
    <w:rsid w:val="00704B8B"/>
    <w:rsid w:val="00704D3C"/>
    <w:rsid w:val="00705452"/>
    <w:rsid w:val="007056E8"/>
    <w:rsid w:val="007059A5"/>
    <w:rsid w:val="00705C94"/>
    <w:rsid w:val="00705DFE"/>
    <w:rsid w:val="00705E93"/>
    <w:rsid w:val="007060C6"/>
    <w:rsid w:val="007060EA"/>
    <w:rsid w:val="00706256"/>
    <w:rsid w:val="0070642C"/>
    <w:rsid w:val="0070654B"/>
    <w:rsid w:val="007065CD"/>
    <w:rsid w:val="00706CE1"/>
    <w:rsid w:val="00706EA6"/>
    <w:rsid w:val="00706F7F"/>
    <w:rsid w:val="00706F81"/>
    <w:rsid w:val="00707150"/>
    <w:rsid w:val="007077C2"/>
    <w:rsid w:val="007103C1"/>
    <w:rsid w:val="007105CF"/>
    <w:rsid w:val="007106F0"/>
    <w:rsid w:val="00710BA3"/>
    <w:rsid w:val="00710BA4"/>
    <w:rsid w:val="00710FBF"/>
    <w:rsid w:val="00711234"/>
    <w:rsid w:val="007114A5"/>
    <w:rsid w:val="00711573"/>
    <w:rsid w:val="007115DC"/>
    <w:rsid w:val="0071176E"/>
    <w:rsid w:val="0071187D"/>
    <w:rsid w:val="007119D2"/>
    <w:rsid w:val="007119DD"/>
    <w:rsid w:val="00711A71"/>
    <w:rsid w:val="00711B9C"/>
    <w:rsid w:val="00711D80"/>
    <w:rsid w:val="00711E5A"/>
    <w:rsid w:val="00711F82"/>
    <w:rsid w:val="00711FCC"/>
    <w:rsid w:val="00712620"/>
    <w:rsid w:val="007127E2"/>
    <w:rsid w:val="00712ABE"/>
    <w:rsid w:val="00712AFC"/>
    <w:rsid w:val="00712DFA"/>
    <w:rsid w:val="00713446"/>
    <w:rsid w:val="00713872"/>
    <w:rsid w:val="007139E4"/>
    <w:rsid w:val="00713A4A"/>
    <w:rsid w:val="00714158"/>
    <w:rsid w:val="007143DB"/>
    <w:rsid w:val="00714892"/>
    <w:rsid w:val="00714E6B"/>
    <w:rsid w:val="007150E1"/>
    <w:rsid w:val="0071522D"/>
    <w:rsid w:val="00715239"/>
    <w:rsid w:val="007154A1"/>
    <w:rsid w:val="007157B4"/>
    <w:rsid w:val="00715A83"/>
    <w:rsid w:val="00715B34"/>
    <w:rsid w:val="00715C21"/>
    <w:rsid w:val="00715F5D"/>
    <w:rsid w:val="0071601D"/>
    <w:rsid w:val="007161EA"/>
    <w:rsid w:val="007161ED"/>
    <w:rsid w:val="007162AD"/>
    <w:rsid w:val="00716302"/>
    <w:rsid w:val="007165DB"/>
    <w:rsid w:val="007166E5"/>
    <w:rsid w:val="00717277"/>
    <w:rsid w:val="007173B2"/>
    <w:rsid w:val="00717B55"/>
    <w:rsid w:val="00717CC0"/>
    <w:rsid w:val="00717E54"/>
    <w:rsid w:val="00717E69"/>
    <w:rsid w:val="00717FFD"/>
    <w:rsid w:val="007200BC"/>
    <w:rsid w:val="00720215"/>
    <w:rsid w:val="00720394"/>
    <w:rsid w:val="0072051F"/>
    <w:rsid w:val="00720577"/>
    <w:rsid w:val="007205C2"/>
    <w:rsid w:val="00720911"/>
    <w:rsid w:val="00720B7E"/>
    <w:rsid w:val="00721154"/>
    <w:rsid w:val="00721192"/>
    <w:rsid w:val="007211F0"/>
    <w:rsid w:val="00721401"/>
    <w:rsid w:val="007215A4"/>
    <w:rsid w:val="0072160A"/>
    <w:rsid w:val="00721612"/>
    <w:rsid w:val="007216B0"/>
    <w:rsid w:val="007218CA"/>
    <w:rsid w:val="00721929"/>
    <w:rsid w:val="00721DDE"/>
    <w:rsid w:val="00721FCF"/>
    <w:rsid w:val="007220CC"/>
    <w:rsid w:val="00722105"/>
    <w:rsid w:val="0072257E"/>
    <w:rsid w:val="007227EF"/>
    <w:rsid w:val="0072314C"/>
    <w:rsid w:val="007232D1"/>
    <w:rsid w:val="0072375A"/>
    <w:rsid w:val="007238EB"/>
    <w:rsid w:val="00723903"/>
    <w:rsid w:val="007239D8"/>
    <w:rsid w:val="00723B4D"/>
    <w:rsid w:val="00723C0A"/>
    <w:rsid w:val="00723D83"/>
    <w:rsid w:val="00723E60"/>
    <w:rsid w:val="00723E86"/>
    <w:rsid w:val="00723EDD"/>
    <w:rsid w:val="00724197"/>
    <w:rsid w:val="0072424B"/>
    <w:rsid w:val="007243B7"/>
    <w:rsid w:val="00724463"/>
    <w:rsid w:val="00724469"/>
    <w:rsid w:val="00724A12"/>
    <w:rsid w:val="00724A7A"/>
    <w:rsid w:val="00724C6D"/>
    <w:rsid w:val="00724D6A"/>
    <w:rsid w:val="00725368"/>
    <w:rsid w:val="00725500"/>
    <w:rsid w:val="007255A2"/>
    <w:rsid w:val="007256DA"/>
    <w:rsid w:val="00725A94"/>
    <w:rsid w:val="00725AAE"/>
    <w:rsid w:val="00725AF6"/>
    <w:rsid w:val="00725B5B"/>
    <w:rsid w:val="00725E15"/>
    <w:rsid w:val="00725E65"/>
    <w:rsid w:val="007263BD"/>
    <w:rsid w:val="00726B16"/>
    <w:rsid w:val="00726B27"/>
    <w:rsid w:val="00726E68"/>
    <w:rsid w:val="00727706"/>
    <w:rsid w:val="00727812"/>
    <w:rsid w:val="00727A9D"/>
    <w:rsid w:val="00727C5A"/>
    <w:rsid w:val="00727C61"/>
    <w:rsid w:val="00727D21"/>
    <w:rsid w:val="00730041"/>
    <w:rsid w:val="00730170"/>
    <w:rsid w:val="0073034F"/>
    <w:rsid w:val="0073044C"/>
    <w:rsid w:val="00730646"/>
    <w:rsid w:val="007308CA"/>
    <w:rsid w:val="00730F08"/>
    <w:rsid w:val="007312E3"/>
    <w:rsid w:val="007315CA"/>
    <w:rsid w:val="0073177F"/>
    <w:rsid w:val="00731790"/>
    <w:rsid w:val="007319F2"/>
    <w:rsid w:val="00731B73"/>
    <w:rsid w:val="00731E08"/>
    <w:rsid w:val="00731EEA"/>
    <w:rsid w:val="00731F06"/>
    <w:rsid w:val="00731FFB"/>
    <w:rsid w:val="0073215C"/>
    <w:rsid w:val="007322BE"/>
    <w:rsid w:val="00732303"/>
    <w:rsid w:val="007323C8"/>
    <w:rsid w:val="00732660"/>
    <w:rsid w:val="00732732"/>
    <w:rsid w:val="0073279A"/>
    <w:rsid w:val="0073299C"/>
    <w:rsid w:val="00732D3D"/>
    <w:rsid w:val="00733091"/>
    <w:rsid w:val="00733350"/>
    <w:rsid w:val="007333D0"/>
    <w:rsid w:val="00733447"/>
    <w:rsid w:val="007335BD"/>
    <w:rsid w:val="00733A8C"/>
    <w:rsid w:val="00733B51"/>
    <w:rsid w:val="0073438E"/>
    <w:rsid w:val="0073441E"/>
    <w:rsid w:val="00734430"/>
    <w:rsid w:val="00734641"/>
    <w:rsid w:val="0073471E"/>
    <w:rsid w:val="00734831"/>
    <w:rsid w:val="00734DA4"/>
    <w:rsid w:val="00734EDB"/>
    <w:rsid w:val="00735002"/>
    <w:rsid w:val="00735037"/>
    <w:rsid w:val="007350BB"/>
    <w:rsid w:val="007351BE"/>
    <w:rsid w:val="007352BC"/>
    <w:rsid w:val="007353EE"/>
    <w:rsid w:val="00735509"/>
    <w:rsid w:val="00735603"/>
    <w:rsid w:val="0073566B"/>
    <w:rsid w:val="0073598C"/>
    <w:rsid w:val="007359C8"/>
    <w:rsid w:val="00735AA3"/>
    <w:rsid w:val="00735C8F"/>
    <w:rsid w:val="00735D5F"/>
    <w:rsid w:val="0073607B"/>
    <w:rsid w:val="00736130"/>
    <w:rsid w:val="0073628E"/>
    <w:rsid w:val="007369C4"/>
    <w:rsid w:val="00736CFC"/>
    <w:rsid w:val="007371AF"/>
    <w:rsid w:val="00737D18"/>
    <w:rsid w:val="00737E49"/>
    <w:rsid w:val="00737E66"/>
    <w:rsid w:val="007400BC"/>
    <w:rsid w:val="00740160"/>
    <w:rsid w:val="007401EE"/>
    <w:rsid w:val="007402A4"/>
    <w:rsid w:val="00740674"/>
    <w:rsid w:val="00740EF0"/>
    <w:rsid w:val="00740FF2"/>
    <w:rsid w:val="0074145B"/>
    <w:rsid w:val="007415BA"/>
    <w:rsid w:val="007415E2"/>
    <w:rsid w:val="00741662"/>
    <w:rsid w:val="007418E6"/>
    <w:rsid w:val="00741B01"/>
    <w:rsid w:val="00741D2F"/>
    <w:rsid w:val="00741E36"/>
    <w:rsid w:val="007422A1"/>
    <w:rsid w:val="007423AF"/>
    <w:rsid w:val="007425F8"/>
    <w:rsid w:val="0074279F"/>
    <w:rsid w:val="00742BA1"/>
    <w:rsid w:val="00742F29"/>
    <w:rsid w:val="00742F9C"/>
    <w:rsid w:val="00742FD4"/>
    <w:rsid w:val="007432A3"/>
    <w:rsid w:val="00743384"/>
    <w:rsid w:val="00743809"/>
    <w:rsid w:val="0074391B"/>
    <w:rsid w:val="00743AA9"/>
    <w:rsid w:val="00743AB4"/>
    <w:rsid w:val="00743B91"/>
    <w:rsid w:val="00743DB4"/>
    <w:rsid w:val="00743FA2"/>
    <w:rsid w:val="00744108"/>
    <w:rsid w:val="0074418D"/>
    <w:rsid w:val="007443F7"/>
    <w:rsid w:val="0074474D"/>
    <w:rsid w:val="00744B12"/>
    <w:rsid w:val="00744BD7"/>
    <w:rsid w:val="00744DEE"/>
    <w:rsid w:val="0074507F"/>
    <w:rsid w:val="007450EC"/>
    <w:rsid w:val="007451B6"/>
    <w:rsid w:val="00745709"/>
    <w:rsid w:val="00745A31"/>
    <w:rsid w:val="00745FC1"/>
    <w:rsid w:val="00746A0B"/>
    <w:rsid w:val="00746A86"/>
    <w:rsid w:val="00747128"/>
    <w:rsid w:val="00747791"/>
    <w:rsid w:val="007477F4"/>
    <w:rsid w:val="007479D8"/>
    <w:rsid w:val="00747DB7"/>
    <w:rsid w:val="0075012C"/>
    <w:rsid w:val="0075023B"/>
    <w:rsid w:val="0075029A"/>
    <w:rsid w:val="007509A2"/>
    <w:rsid w:val="00750FB7"/>
    <w:rsid w:val="0075111C"/>
    <w:rsid w:val="007515BE"/>
    <w:rsid w:val="007519A9"/>
    <w:rsid w:val="00751A27"/>
    <w:rsid w:val="00751B48"/>
    <w:rsid w:val="00751E95"/>
    <w:rsid w:val="00751FC8"/>
    <w:rsid w:val="00752302"/>
    <w:rsid w:val="007525E7"/>
    <w:rsid w:val="00752AEA"/>
    <w:rsid w:val="00752B2E"/>
    <w:rsid w:val="00753039"/>
    <w:rsid w:val="00753A70"/>
    <w:rsid w:val="00753C90"/>
    <w:rsid w:val="00753D5D"/>
    <w:rsid w:val="00753EE9"/>
    <w:rsid w:val="00753F72"/>
    <w:rsid w:val="00754056"/>
    <w:rsid w:val="0075428D"/>
    <w:rsid w:val="007542F1"/>
    <w:rsid w:val="00754669"/>
    <w:rsid w:val="007548F8"/>
    <w:rsid w:val="00754BF0"/>
    <w:rsid w:val="0075515F"/>
    <w:rsid w:val="00755233"/>
    <w:rsid w:val="0075588C"/>
    <w:rsid w:val="00755935"/>
    <w:rsid w:val="00755BA1"/>
    <w:rsid w:val="00755BC4"/>
    <w:rsid w:val="00755D12"/>
    <w:rsid w:val="00755D36"/>
    <w:rsid w:val="00755D6B"/>
    <w:rsid w:val="007560FD"/>
    <w:rsid w:val="00756247"/>
    <w:rsid w:val="007565B6"/>
    <w:rsid w:val="00756602"/>
    <w:rsid w:val="0075681A"/>
    <w:rsid w:val="00756B1E"/>
    <w:rsid w:val="00756C6D"/>
    <w:rsid w:val="00756DD3"/>
    <w:rsid w:val="00757070"/>
    <w:rsid w:val="00757187"/>
    <w:rsid w:val="00757785"/>
    <w:rsid w:val="0075782D"/>
    <w:rsid w:val="00757E72"/>
    <w:rsid w:val="00760052"/>
    <w:rsid w:val="00760400"/>
    <w:rsid w:val="007605C0"/>
    <w:rsid w:val="00760661"/>
    <w:rsid w:val="00761093"/>
    <w:rsid w:val="007611D0"/>
    <w:rsid w:val="007611E0"/>
    <w:rsid w:val="0076127C"/>
    <w:rsid w:val="00761339"/>
    <w:rsid w:val="00761341"/>
    <w:rsid w:val="007616BF"/>
    <w:rsid w:val="00761AE7"/>
    <w:rsid w:val="00761AF7"/>
    <w:rsid w:val="00761CE7"/>
    <w:rsid w:val="00761E76"/>
    <w:rsid w:val="00761EE9"/>
    <w:rsid w:val="00761F99"/>
    <w:rsid w:val="00761FAB"/>
    <w:rsid w:val="00761FF1"/>
    <w:rsid w:val="00762116"/>
    <w:rsid w:val="007621F9"/>
    <w:rsid w:val="00762354"/>
    <w:rsid w:val="00762406"/>
    <w:rsid w:val="00762414"/>
    <w:rsid w:val="00762B19"/>
    <w:rsid w:val="00762B42"/>
    <w:rsid w:val="00762BF0"/>
    <w:rsid w:val="00762D84"/>
    <w:rsid w:val="007634C6"/>
    <w:rsid w:val="007638C1"/>
    <w:rsid w:val="007639FD"/>
    <w:rsid w:val="00763AA2"/>
    <w:rsid w:val="00763BFE"/>
    <w:rsid w:val="007641D4"/>
    <w:rsid w:val="0076498B"/>
    <w:rsid w:val="00764A19"/>
    <w:rsid w:val="00764BD4"/>
    <w:rsid w:val="00764DBB"/>
    <w:rsid w:val="00764DE6"/>
    <w:rsid w:val="00765799"/>
    <w:rsid w:val="0076597C"/>
    <w:rsid w:val="007659E4"/>
    <w:rsid w:val="00765A3A"/>
    <w:rsid w:val="00765F05"/>
    <w:rsid w:val="00765F55"/>
    <w:rsid w:val="00765FE0"/>
    <w:rsid w:val="00765FF9"/>
    <w:rsid w:val="007661D9"/>
    <w:rsid w:val="00766BEF"/>
    <w:rsid w:val="00766C31"/>
    <w:rsid w:val="00767049"/>
    <w:rsid w:val="00767067"/>
    <w:rsid w:val="0076728F"/>
    <w:rsid w:val="007678AD"/>
    <w:rsid w:val="00767B29"/>
    <w:rsid w:val="00767F0F"/>
    <w:rsid w:val="00770067"/>
    <w:rsid w:val="00770332"/>
    <w:rsid w:val="00770376"/>
    <w:rsid w:val="007706C3"/>
    <w:rsid w:val="00770A3A"/>
    <w:rsid w:val="00770B5E"/>
    <w:rsid w:val="00770E26"/>
    <w:rsid w:val="00771992"/>
    <w:rsid w:val="007719F1"/>
    <w:rsid w:val="00771AAC"/>
    <w:rsid w:val="00771D16"/>
    <w:rsid w:val="00771D27"/>
    <w:rsid w:val="00771EA4"/>
    <w:rsid w:val="00772491"/>
    <w:rsid w:val="0077253E"/>
    <w:rsid w:val="007729D0"/>
    <w:rsid w:val="00772A08"/>
    <w:rsid w:val="0077305D"/>
    <w:rsid w:val="00773120"/>
    <w:rsid w:val="00773781"/>
    <w:rsid w:val="007737C1"/>
    <w:rsid w:val="00773C70"/>
    <w:rsid w:val="00773F51"/>
    <w:rsid w:val="00774086"/>
    <w:rsid w:val="00774193"/>
    <w:rsid w:val="00774518"/>
    <w:rsid w:val="007746A5"/>
    <w:rsid w:val="00774E71"/>
    <w:rsid w:val="00775013"/>
    <w:rsid w:val="0077515A"/>
    <w:rsid w:val="00775178"/>
    <w:rsid w:val="00776007"/>
    <w:rsid w:val="00776361"/>
    <w:rsid w:val="0077662E"/>
    <w:rsid w:val="007769A5"/>
    <w:rsid w:val="00776BAD"/>
    <w:rsid w:val="00777048"/>
    <w:rsid w:val="00777495"/>
    <w:rsid w:val="007774BA"/>
    <w:rsid w:val="00777582"/>
    <w:rsid w:val="00777604"/>
    <w:rsid w:val="00777617"/>
    <w:rsid w:val="0077788D"/>
    <w:rsid w:val="00777B55"/>
    <w:rsid w:val="00780119"/>
    <w:rsid w:val="00780194"/>
    <w:rsid w:val="007802A0"/>
    <w:rsid w:val="00780913"/>
    <w:rsid w:val="00780A95"/>
    <w:rsid w:val="00780DC0"/>
    <w:rsid w:val="00780F70"/>
    <w:rsid w:val="0078112F"/>
    <w:rsid w:val="00781349"/>
    <w:rsid w:val="00781514"/>
    <w:rsid w:val="00781659"/>
    <w:rsid w:val="00781768"/>
    <w:rsid w:val="00781900"/>
    <w:rsid w:val="00781921"/>
    <w:rsid w:val="0078198A"/>
    <w:rsid w:val="00781BBA"/>
    <w:rsid w:val="0078229E"/>
    <w:rsid w:val="00782307"/>
    <w:rsid w:val="0078252E"/>
    <w:rsid w:val="0078286D"/>
    <w:rsid w:val="00782A1F"/>
    <w:rsid w:val="00782BD5"/>
    <w:rsid w:val="00782D48"/>
    <w:rsid w:val="00782ED6"/>
    <w:rsid w:val="00782EF8"/>
    <w:rsid w:val="00782F64"/>
    <w:rsid w:val="007832B4"/>
    <w:rsid w:val="0078337F"/>
    <w:rsid w:val="007833DD"/>
    <w:rsid w:val="00783411"/>
    <w:rsid w:val="00783537"/>
    <w:rsid w:val="00783574"/>
    <w:rsid w:val="00783A72"/>
    <w:rsid w:val="00783BB3"/>
    <w:rsid w:val="00783DBF"/>
    <w:rsid w:val="0078403B"/>
    <w:rsid w:val="0078406C"/>
    <w:rsid w:val="0078427F"/>
    <w:rsid w:val="00784869"/>
    <w:rsid w:val="00784ADE"/>
    <w:rsid w:val="00784CD8"/>
    <w:rsid w:val="00784D08"/>
    <w:rsid w:val="00784F9B"/>
    <w:rsid w:val="007852B5"/>
    <w:rsid w:val="00785327"/>
    <w:rsid w:val="00785411"/>
    <w:rsid w:val="0078592B"/>
    <w:rsid w:val="00785A70"/>
    <w:rsid w:val="00785C83"/>
    <w:rsid w:val="00785D47"/>
    <w:rsid w:val="00785D7E"/>
    <w:rsid w:val="00785EA6"/>
    <w:rsid w:val="007862E4"/>
    <w:rsid w:val="007862E7"/>
    <w:rsid w:val="00786678"/>
    <w:rsid w:val="0078677F"/>
    <w:rsid w:val="00786A4C"/>
    <w:rsid w:val="00786AFB"/>
    <w:rsid w:val="00786C11"/>
    <w:rsid w:val="00786D1D"/>
    <w:rsid w:val="00786DF5"/>
    <w:rsid w:val="00786E65"/>
    <w:rsid w:val="007875AA"/>
    <w:rsid w:val="007879F4"/>
    <w:rsid w:val="00787A88"/>
    <w:rsid w:val="00787B99"/>
    <w:rsid w:val="00787C12"/>
    <w:rsid w:val="00787E4B"/>
    <w:rsid w:val="00790695"/>
    <w:rsid w:val="00790910"/>
    <w:rsid w:val="00791097"/>
    <w:rsid w:val="00791255"/>
    <w:rsid w:val="00791636"/>
    <w:rsid w:val="007917C4"/>
    <w:rsid w:val="00791989"/>
    <w:rsid w:val="00792546"/>
    <w:rsid w:val="00792879"/>
    <w:rsid w:val="00792BFF"/>
    <w:rsid w:val="00792CC2"/>
    <w:rsid w:val="00792D31"/>
    <w:rsid w:val="0079332F"/>
    <w:rsid w:val="00793718"/>
    <w:rsid w:val="0079372B"/>
    <w:rsid w:val="0079394C"/>
    <w:rsid w:val="00793B54"/>
    <w:rsid w:val="00793D90"/>
    <w:rsid w:val="0079401B"/>
    <w:rsid w:val="0079403C"/>
    <w:rsid w:val="00794074"/>
    <w:rsid w:val="00794727"/>
    <w:rsid w:val="007947CC"/>
    <w:rsid w:val="00794804"/>
    <w:rsid w:val="00794F4F"/>
    <w:rsid w:val="007950A7"/>
    <w:rsid w:val="00795285"/>
    <w:rsid w:val="0079535D"/>
    <w:rsid w:val="007955DC"/>
    <w:rsid w:val="007958E8"/>
    <w:rsid w:val="007958FC"/>
    <w:rsid w:val="00795A29"/>
    <w:rsid w:val="00795B79"/>
    <w:rsid w:val="00795F4D"/>
    <w:rsid w:val="007962A0"/>
    <w:rsid w:val="007966FD"/>
    <w:rsid w:val="007968FD"/>
    <w:rsid w:val="007969EE"/>
    <w:rsid w:val="00796A16"/>
    <w:rsid w:val="00796D85"/>
    <w:rsid w:val="00796F32"/>
    <w:rsid w:val="00796FD5"/>
    <w:rsid w:val="007970D3"/>
    <w:rsid w:val="007971AF"/>
    <w:rsid w:val="00797210"/>
    <w:rsid w:val="00797650"/>
    <w:rsid w:val="007A002B"/>
    <w:rsid w:val="007A0219"/>
    <w:rsid w:val="007A03FD"/>
    <w:rsid w:val="007A0434"/>
    <w:rsid w:val="007A05A5"/>
    <w:rsid w:val="007A0B7F"/>
    <w:rsid w:val="007A0D9F"/>
    <w:rsid w:val="007A0E8E"/>
    <w:rsid w:val="007A1129"/>
    <w:rsid w:val="007A13AB"/>
    <w:rsid w:val="007A1437"/>
    <w:rsid w:val="007A15EA"/>
    <w:rsid w:val="007A182F"/>
    <w:rsid w:val="007A1FBB"/>
    <w:rsid w:val="007A207D"/>
    <w:rsid w:val="007A262F"/>
    <w:rsid w:val="007A2843"/>
    <w:rsid w:val="007A2984"/>
    <w:rsid w:val="007A2AB9"/>
    <w:rsid w:val="007A327B"/>
    <w:rsid w:val="007A359A"/>
    <w:rsid w:val="007A3608"/>
    <w:rsid w:val="007A3C8D"/>
    <w:rsid w:val="007A3DA0"/>
    <w:rsid w:val="007A3EDB"/>
    <w:rsid w:val="007A40C4"/>
    <w:rsid w:val="007A414D"/>
    <w:rsid w:val="007A4314"/>
    <w:rsid w:val="007A4BAF"/>
    <w:rsid w:val="007A5297"/>
    <w:rsid w:val="007A52AA"/>
    <w:rsid w:val="007A533E"/>
    <w:rsid w:val="007A55C2"/>
    <w:rsid w:val="007A5846"/>
    <w:rsid w:val="007A58D9"/>
    <w:rsid w:val="007A5B42"/>
    <w:rsid w:val="007A5CD3"/>
    <w:rsid w:val="007A5E8C"/>
    <w:rsid w:val="007A5FEA"/>
    <w:rsid w:val="007A60B3"/>
    <w:rsid w:val="007A6555"/>
    <w:rsid w:val="007A6B61"/>
    <w:rsid w:val="007A6D4D"/>
    <w:rsid w:val="007A6F3A"/>
    <w:rsid w:val="007A70A5"/>
    <w:rsid w:val="007A70FE"/>
    <w:rsid w:val="007A7145"/>
    <w:rsid w:val="007A7554"/>
    <w:rsid w:val="007A786F"/>
    <w:rsid w:val="007B002A"/>
    <w:rsid w:val="007B01BF"/>
    <w:rsid w:val="007B092C"/>
    <w:rsid w:val="007B0A3E"/>
    <w:rsid w:val="007B0A79"/>
    <w:rsid w:val="007B1181"/>
    <w:rsid w:val="007B123F"/>
    <w:rsid w:val="007B1298"/>
    <w:rsid w:val="007B1378"/>
    <w:rsid w:val="007B138F"/>
    <w:rsid w:val="007B157A"/>
    <w:rsid w:val="007B2389"/>
    <w:rsid w:val="007B24AA"/>
    <w:rsid w:val="007B28F4"/>
    <w:rsid w:val="007B2A85"/>
    <w:rsid w:val="007B2B78"/>
    <w:rsid w:val="007B2E0B"/>
    <w:rsid w:val="007B3665"/>
    <w:rsid w:val="007B3BF2"/>
    <w:rsid w:val="007B3F02"/>
    <w:rsid w:val="007B3FA0"/>
    <w:rsid w:val="007B415F"/>
    <w:rsid w:val="007B4469"/>
    <w:rsid w:val="007B48AC"/>
    <w:rsid w:val="007B48D6"/>
    <w:rsid w:val="007B4B23"/>
    <w:rsid w:val="007B4EB5"/>
    <w:rsid w:val="007B4F9F"/>
    <w:rsid w:val="007B55DC"/>
    <w:rsid w:val="007B5784"/>
    <w:rsid w:val="007B5818"/>
    <w:rsid w:val="007B5948"/>
    <w:rsid w:val="007B5A91"/>
    <w:rsid w:val="007B5BAB"/>
    <w:rsid w:val="007B5D18"/>
    <w:rsid w:val="007B5FAF"/>
    <w:rsid w:val="007B6578"/>
    <w:rsid w:val="007B657B"/>
    <w:rsid w:val="007B6664"/>
    <w:rsid w:val="007B67CB"/>
    <w:rsid w:val="007B68E4"/>
    <w:rsid w:val="007B6937"/>
    <w:rsid w:val="007B6BDF"/>
    <w:rsid w:val="007B6C40"/>
    <w:rsid w:val="007B6D68"/>
    <w:rsid w:val="007B6F9B"/>
    <w:rsid w:val="007B74D8"/>
    <w:rsid w:val="007B781F"/>
    <w:rsid w:val="007B78AB"/>
    <w:rsid w:val="007B7DEE"/>
    <w:rsid w:val="007B7F01"/>
    <w:rsid w:val="007B7FE5"/>
    <w:rsid w:val="007C0018"/>
    <w:rsid w:val="007C0461"/>
    <w:rsid w:val="007C0546"/>
    <w:rsid w:val="007C08A1"/>
    <w:rsid w:val="007C09A7"/>
    <w:rsid w:val="007C0AB9"/>
    <w:rsid w:val="007C0AEC"/>
    <w:rsid w:val="007C1382"/>
    <w:rsid w:val="007C14E1"/>
    <w:rsid w:val="007C15A7"/>
    <w:rsid w:val="007C16AF"/>
    <w:rsid w:val="007C1943"/>
    <w:rsid w:val="007C1D04"/>
    <w:rsid w:val="007C2164"/>
    <w:rsid w:val="007C2310"/>
    <w:rsid w:val="007C2737"/>
    <w:rsid w:val="007C29C4"/>
    <w:rsid w:val="007C29D3"/>
    <w:rsid w:val="007C2A8F"/>
    <w:rsid w:val="007C2C03"/>
    <w:rsid w:val="007C2D5E"/>
    <w:rsid w:val="007C3162"/>
    <w:rsid w:val="007C32B8"/>
    <w:rsid w:val="007C34DB"/>
    <w:rsid w:val="007C3549"/>
    <w:rsid w:val="007C3578"/>
    <w:rsid w:val="007C3669"/>
    <w:rsid w:val="007C3DEA"/>
    <w:rsid w:val="007C3ECC"/>
    <w:rsid w:val="007C432A"/>
    <w:rsid w:val="007C46C9"/>
    <w:rsid w:val="007C494B"/>
    <w:rsid w:val="007C4BBE"/>
    <w:rsid w:val="007C4FB1"/>
    <w:rsid w:val="007C4FB3"/>
    <w:rsid w:val="007C5327"/>
    <w:rsid w:val="007C550B"/>
    <w:rsid w:val="007C5672"/>
    <w:rsid w:val="007C594E"/>
    <w:rsid w:val="007C5E3A"/>
    <w:rsid w:val="007C6019"/>
    <w:rsid w:val="007C60A0"/>
    <w:rsid w:val="007C6159"/>
    <w:rsid w:val="007C61D6"/>
    <w:rsid w:val="007C673D"/>
    <w:rsid w:val="007C6755"/>
    <w:rsid w:val="007C6A91"/>
    <w:rsid w:val="007C6ACD"/>
    <w:rsid w:val="007C6D01"/>
    <w:rsid w:val="007C6D2D"/>
    <w:rsid w:val="007C6F55"/>
    <w:rsid w:val="007C71F6"/>
    <w:rsid w:val="007C73BE"/>
    <w:rsid w:val="007C764F"/>
    <w:rsid w:val="007C7CB9"/>
    <w:rsid w:val="007C7EA3"/>
    <w:rsid w:val="007D01D6"/>
    <w:rsid w:val="007D0A69"/>
    <w:rsid w:val="007D0AFD"/>
    <w:rsid w:val="007D0CEB"/>
    <w:rsid w:val="007D0EA6"/>
    <w:rsid w:val="007D0FB2"/>
    <w:rsid w:val="007D124C"/>
    <w:rsid w:val="007D12E6"/>
    <w:rsid w:val="007D175F"/>
    <w:rsid w:val="007D1AF8"/>
    <w:rsid w:val="007D21C3"/>
    <w:rsid w:val="007D2571"/>
    <w:rsid w:val="007D2589"/>
    <w:rsid w:val="007D2898"/>
    <w:rsid w:val="007D2D06"/>
    <w:rsid w:val="007D2DC9"/>
    <w:rsid w:val="007D3681"/>
    <w:rsid w:val="007D3791"/>
    <w:rsid w:val="007D3AC6"/>
    <w:rsid w:val="007D3B01"/>
    <w:rsid w:val="007D3B98"/>
    <w:rsid w:val="007D45EF"/>
    <w:rsid w:val="007D491A"/>
    <w:rsid w:val="007D4BFA"/>
    <w:rsid w:val="007D4DD3"/>
    <w:rsid w:val="007D4E21"/>
    <w:rsid w:val="007D4F3D"/>
    <w:rsid w:val="007D5078"/>
    <w:rsid w:val="007D507A"/>
    <w:rsid w:val="007D5215"/>
    <w:rsid w:val="007D5841"/>
    <w:rsid w:val="007D594F"/>
    <w:rsid w:val="007D5D3B"/>
    <w:rsid w:val="007D5EA9"/>
    <w:rsid w:val="007D6221"/>
    <w:rsid w:val="007D646D"/>
    <w:rsid w:val="007D6654"/>
    <w:rsid w:val="007D6785"/>
    <w:rsid w:val="007D6856"/>
    <w:rsid w:val="007D6E5C"/>
    <w:rsid w:val="007D714E"/>
    <w:rsid w:val="007D7563"/>
    <w:rsid w:val="007D766A"/>
    <w:rsid w:val="007D7B57"/>
    <w:rsid w:val="007D7C4D"/>
    <w:rsid w:val="007E013E"/>
    <w:rsid w:val="007E02A1"/>
    <w:rsid w:val="007E02AE"/>
    <w:rsid w:val="007E0356"/>
    <w:rsid w:val="007E0392"/>
    <w:rsid w:val="007E0489"/>
    <w:rsid w:val="007E0B7C"/>
    <w:rsid w:val="007E0BCE"/>
    <w:rsid w:val="007E0EAF"/>
    <w:rsid w:val="007E0ECF"/>
    <w:rsid w:val="007E0FB0"/>
    <w:rsid w:val="007E1097"/>
    <w:rsid w:val="007E111D"/>
    <w:rsid w:val="007E114F"/>
    <w:rsid w:val="007E192A"/>
    <w:rsid w:val="007E1BB9"/>
    <w:rsid w:val="007E1CBC"/>
    <w:rsid w:val="007E2305"/>
    <w:rsid w:val="007E2322"/>
    <w:rsid w:val="007E26B6"/>
    <w:rsid w:val="007E2A43"/>
    <w:rsid w:val="007E2F1E"/>
    <w:rsid w:val="007E3176"/>
    <w:rsid w:val="007E353A"/>
    <w:rsid w:val="007E3594"/>
    <w:rsid w:val="007E35DA"/>
    <w:rsid w:val="007E38B5"/>
    <w:rsid w:val="007E39AF"/>
    <w:rsid w:val="007E3E06"/>
    <w:rsid w:val="007E44DC"/>
    <w:rsid w:val="007E4AF7"/>
    <w:rsid w:val="007E5278"/>
    <w:rsid w:val="007E544C"/>
    <w:rsid w:val="007E5886"/>
    <w:rsid w:val="007E5A95"/>
    <w:rsid w:val="007E5B42"/>
    <w:rsid w:val="007E6050"/>
    <w:rsid w:val="007E6804"/>
    <w:rsid w:val="007E6C4E"/>
    <w:rsid w:val="007E7560"/>
    <w:rsid w:val="007E773B"/>
    <w:rsid w:val="007E7AF0"/>
    <w:rsid w:val="007E7B2E"/>
    <w:rsid w:val="007E7CE4"/>
    <w:rsid w:val="007E7F1C"/>
    <w:rsid w:val="007F04AD"/>
    <w:rsid w:val="007F06CA"/>
    <w:rsid w:val="007F09D6"/>
    <w:rsid w:val="007F0B01"/>
    <w:rsid w:val="007F0DC7"/>
    <w:rsid w:val="007F0DE0"/>
    <w:rsid w:val="007F0E80"/>
    <w:rsid w:val="007F0EC2"/>
    <w:rsid w:val="007F1038"/>
    <w:rsid w:val="007F1585"/>
    <w:rsid w:val="007F18EC"/>
    <w:rsid w:val="007F18F3"/>
    <w:rsid w:val="007F194B"/>
    <w:rsid w:val="007F19DC"/>
    <w:rsid w:val="007F1F3A"/>
    <w:rsid w:val="007F2003"/>
    <w:rsid w:val="007F217D"/>
    <w:rsid w:val="007F25D3"/>
    <w:rsid w:val="007F286E"/>
    <w:rsid w:val="007F2B90"/>
    <w:rsid w:val="007F2C38"/>
    <w:rsid w:val="007F2E65"/>
    <w:rsid w:val="007F2E71"/>
    <w:rsid w:val="007F2EF9"/>
    <w:rsid w:val="007F2FF8"/>
    <w:rsid w:val="007F332C"/>
    <w:rsid w:val="007F3796"/>
    <w:rsid w:val="007F37CF"/>
    <w:rsid w:val="007F3D16"/>
    <w:rsid w:val="007F4111"/>
    <w:rsid w:val="007F4272"/>
    <w:rsid w:val="007F42E1"/>
    <w:rsid w:val="007F45DD"/>
    <w:rsid w:val="007F45E7"/>
    <w:rsid w:val="007F46B0"/>
    <w:rsid w:val="007F47C2"/>
    <w:rsid w:val="007F49E8"/>
    <w:rsid w:val="007F4A62"/>
    <w:rsid w:val="007F4DE8"/>
    <w:rsid w:val="007F5063"/>
    <w:rsid w:val="007F5744"/>
    <w:rsid w:val="007F5971"/>
    <w:rsid w:val="007F5CA0"/>
    <w:rsid w:val="007F5D24"/>
    <w:rsid w:val="007F5DED"/>
    <w:rsid w:val="007F5EC5"/>
    <w:rsid w:val="007F600C"/>
    <w:rsid w:val="007F6261"/>
    <w:rsid w:val="007F64DA"/>
    <w:rsid w:val="007F65B9"/>
    <w:rsid w:val="007F6603"/>
    <w:rsid w:val="007F66AF"/>
    <w:rsid w:val="007F6D3F"/>
    <w:rsid w:val="007F6F2D"/>
    <w:rsid w:val="007F6F6F"/>
    <w:rsid w:val="007F6FDC"/>
    <w:rsid w:val="007F706E"/>
    <w:rsid w:val="007F7072"/>
    <w:rsid w:val="007F72C5"/>
    <w:rsid w:val="007F7393"/>
    <w:rsid w:val="007F769E"/>
    <w:rsid w:val="007F774E"/>
    <w:rsid w:val="007F7A07"/>
    <w:rsid w:val="007F7BA5"/>
    <w:rsid w:val="007F7D77"/>
    <w:rsid w:val="007F7DA7"/>
    <w:rsid w:val="007F7ED7"/>
    <w:rsid w:val="00800481"/>
    <w:rsid w:val="00800583"/>
    <w:rsid w:val="008005FA"/>
    <w:rsid w:val="00800980"/>
    <w:rsid w:val="00800A11"/>
    <w:rsid w:val="00800A77"/>
    <w:rsid w:val="00800BF0"/>
    <w:rsid w:val="00800C14"/>
    <w:rsid w:val="00800C6E"/>
    <w:rsid w:val="00800C74"/>
    <w:rsid w:val="00800EE3"/>
    <w:rsid w:val="00801446"/>
    <w:rsid w:val="008014B7"/>
    <w:rsid w:val="00801ADF"/>
    <w:rsid w:val="00801BBF"/>
    <w:rsid w:val="0080208D"/>
    <w:rsid w:val="00802146"/>
    <w:rsid w:val="0080214C"/>
    <w:rsid w:val="008021FE"/>
    <w:rsid w:val="00802399"/>
    <w:rsid w:val="00802700"/>
    <w:rsid w:val="00802C5E"/>
    <w:rsid w:val="00802F58"/>
    <w:rsid w:val="00802F67"/>
    <w:rsid w:val="00802FC2"/>
    <w:rsid w:val="0080313C"/>
    <w:rsid w:val="0080341D"/>
    <w:rsid w:val="008034A6"/>
    <w:rsid w:val="008034DE"/>
    <w:rsid w:val="00803576"/>
    <w:rsid w:val="00803621"/>
    <w:rsid w:val="008038B7"/>
    <w:rsid w:val="008039BF"/>
    <w:rsid w:val="00803B7C"/>
    <w:rsid w:val="00804312"/>
    <w:rsid w:val="00804640"/>
    <w:rsid w:val="0080476B"/>
    <w:rsid w:val="0080478B"/>
    <w:rsid w:val="0080484D"/>
    <w:rsid w:val="008048D7"/>
    <w:rsid w:val="008048E8"/>
    <w:rsid w:val="008049FD"/>
    <w:rsid w:val="00804BF1"/>
    <w:rsid w:val="00804E4A"/>
    <w:rsid w:val="00804FC0"/>
    <w:rsid w:val="00804FF4"/>
    <w:rsid w:val="0080517E"/>
    <w:rsid w:val="0080566E"/>
    <w:rsid w:val="00805923"/>
    <w:rsid w:val="00805D42"/>
    <w:rsid w:val="00806186"/>
    <w:rsid w:val="00806758"/>
    <w:rsid w:val="008068D9"/>
    <w:rsid w:val="00806EE3"/>
    <w:rsid w:val="008071AE"/>
    <w:rsid w:val="008072E4"/>
    <w:rsid w:val="00807523"/>
    <w:rsid w:val="00807C72"/>
    <w:rsid w:val="00807EAB"/>
    <w:rsid w:val="0081002E"/>
    <w:rsid w:val="00810062"/>
    <w:rsid w:val="0081022D"/>
    <w:rsid w:val="008102D6"/>
    <w:rsid w:val="00810990"/>
    <w:rsid w:val="00810A61"/>
    <w:rsid w:val="00810D9B"/>
    <w:rsid w:val="00810F5A"/>
    <w:rsid w:val="008111A0"/>
    <w:rsid w:val="008112AC"/>
    <w:rsid w:val="00811426"/>
    <w:rsid w:val="00811535"/>
    <w:rsid w:val="008116CC"/>
    <w:rsid w:val="00811A07"/>
    <w:rsid w:val="00811A68"/>
    <w:rsid w:val="0081211C"/>
    <w:rsid w:val="008122F0"/>
    <w:rsid w:val="00812754"/>
    <w:rsid w:val="00812AD0"/>
    <w:rsid w:val="00812B80"/>
    <w:rsid w:val="00812DAB"/>
    <w:rsid w:val="008130D5"/>
    <w:rsid w:val="00813265"/>
    <w:rsid w:val="00813652"/>
    <w:rsid w:val="0081392A"/>
    <w:rsid w:val="00813F9E"/>
    <w:rsid w:val="00814028"/>
    <w:rsid w:val="00814080"/>
    <w:rsid w:val="00814098"/>
    <w:rsid w:val="00814402"/>
    <w:rsid w:val="00814A14"/>
    <w:rsid w:val="00814CBF"/>
    <w:rsid w:val="00814D21"/>
    <w:rsid w:val="00814E44"/>
    <w:rsid w:val="00814F75"/>
    <w:rsid w:val="00815530"/>
    <w:rsid w:val="0081566B"/>
    <w:rsid w:val="00815836"/>
    <w:rsid w:val="0081590E"/>
    <w:rsid w:val="00815DAE"/>
    <w:rsid w:val="0081604A"/>
    <w:rsid w:val="008160F0"/>
    <w:rsid w:val="0081624D"/>
    <w:rsid w:val="00816813"/>
    <w:rsid w:val="00816E88"/>
    <w:rsid w:val="00816ED9"/>
    <w:rsid w:val="00817010"/>
    <w:rsid w:val="0081712D"/>
    <w:rsid w:val="00817166"/>
    <w:rsid w:val="00817EB4"/>
    <w:rsid w:val="00820366"/>
    <w:rsid w:val="008206D1"/>
    <w:rsid w:val="00820732"/>
    <w:rsid w:val="00820B1C"/>
    <w:rsid w:val="00820E49"/>
    <w:rsid w:val="00820EE4"/>
    <w:rsid w:val="00821227"/>
    <w:rsid w:val="008212CE"/>
    <w:rsid w:val="00821305"/>
    <w:rsid w:val="008218A8"/>
    <w:rsid w:val="00821C59"/>
    <w:rsid w:val="00821FC0"/>
    <w:rsid w:val="008220ED"/>
    <w:rsid w:val="008222D5"/>
    <w:rsid w:val="00822561"/>
    <w:rsid w:val="008225D2"/>
    <w:rsid w:val="00822678"/>
    <w:rsid w:val="008228E1"/>
    <w:rsid w:val="008228E8"/>
    <w:rsid w:val="00822A61"/>
    <w:rsid w:val="00822E08"/>
    <w:rsid w:val="00822EF6"/>
    <w:rsid w:val="00822FB5"/>
    <w:rsid w:val="008231E9"/>
    <w:rsid w:val="0082343B"/>
    <w:rsid w:val="008236E7"/>
    <w:rsid w:val="00823763"/>
    <w:rsid w:val="00823919"/>
    <w:rsid w:val="0082405D"/>
    <w:rsid w:val="008243FF"/>
    <w:rsid w:val="0082498E"/>
    <w:rsid w:val="00824AC9"/>
    <w:rsid w:val="0082506B"/>
    <w:rsid w:val="008250B2"/>
    <w:rsid w:val="00825426"/>
    <w:rsid w:val="0082586A"/>
    <w:rsid w:val="00825EB9"/>
    <w:rsid w:val="0082611C"/>
    <w:rsid w:val="0082641B"/>
    <w:rsid w:val="0082648B"/>
    <w:rsid w:val="0082654F"/>
    <w:rsid w:val="00826C33"/>
    <w:rsid w:val="00826D69"/>
    <w:rsid w:val="00826DB1"/>
    <w:rsid w:val="00826DF7"/>
    <w:rsid w:val="00826F1D"/>
    <w:rsid w:val="00826FF3"/>
    <w:rsid w:val="008273D5"/>
    <w:rsid w:val="008273EE"/>
    <w:rsid w:val="008274C1"/>
    <w:rsid w:val="008274F8"/>
    <w:rsid w:val="008275C8"/>
    <w:rsid w:val="00827F8A"/>
    <w:rsid w:val="0083010B"/>
    <w:rsid w:val="0083020C"/>
    <w:rsid w:val="008304A4"/>
    <w:rsid w:val="008309CB"/>
    <w:rsid w:val="00830A9C"/>
    <w:rsid w:val="00830E5D"/>
    <w:rsid w:val="00830E63"/>
    <w:rsid w:val="00830F6C"/>
    <w:rsid w:val="00831080"/>
    <w:rsid w:val="00831221"/>
    <w:rsid w:val="008315ED"/>
    <w:rsid w:val="008316D5"/>
    <w:rsid w:val="008319E2"/>
    <w:rsid w:val="00831A77"/>
    <w:rsid w:val="00831C78"/>
    <w:rsid w:val="00832311"/>
    <w:rsid w:val="008324B6"/>
    <w:rsid w:val="008324D5"/>
    <w:rsid w:val="00832BF4"/>
    <w:rsid w:val="00832C93"/>
    <w:rsid w:val="00832DF5"/>
    <w:rsid w:val="00833633"/>
    <w:rsid w:val="008341CA"/>
    <w:rsid w:val="00834596"/>
    <w:rsid w:val="008346BA"/>
    <w:rsid w:val="00834BAE"/>
    <w:rsid w:val="00834FEC"/>
    <w:rsid w:val="0083551E"/>
    <w:rsid w:val="0083568D"/>
    <w:rsid w:val="00835817"/>
    <w:rsid w:val="0083594C"/>
    <w:rsid w:val="00835D77"/>
    <w:rsid w:val="00835FD2"/>
    <w:rsid w:val="0083665E"/>
    <w:rsid w:val="008366F9"/>
    <w:rsid w:val="008367F2"/>
    <w:rsid w:val="00836972"/>
    <w:rsid w:val="0083703E"/>
    <w:rsid w:val="008372E7"/>
    <w:rsid w:val="008375BF"/>
    <w:rsid w:val="008375F3"/>
    <w:rsid w:val="0083776F"/>
    <w:rsid w:val="00837B95"/>
    <w:rsid w:val="00837F49"/>
    <w:rsid w:val="008400E7"/>
    <w:rsid w:val="008401D3"/>
    <w:rsid w:val="008403DC"/>
    <w:rsid w:val="0084097B"/>
    <w:rsid w:val="00840A2D"/>
    <w:rsid w:val="00840B57"/>
    <w:rsid w:val="00840F0D"/>
    <w:rsid w:val="0084119D"/>
    <w:rsid w:val="0084126D"/>
    <w:rsid w:val="0084140C"/>
    <w:rsid w:val="00841610"/>
    <w:rsid w:val="0084186E"/>
    <w:rsid w:val="008419A1"/>
    <w:rsid w:val="00841B84"/>
    <w:rsid w:val="00841C48"/>
    <w:rsid w:val="00842088"/>
    <w:rsid w:val="00842368"/>
    <w:rsid w:val="008425EA"/>
    <w:rsid w:val="0084271D"/>
    <w:rsid w:val="00842901"/>
    <w:rsid w:val="00842CB1"/>
    <w:rsid w:val="00843449"/>
    <w:rsid w:val="00843456"/>
    <w:rsid w:val="00843591"/>
    <w:rsid w:val="00843FDC"/>
    <w:rsid w:val="008440B4"/>
    <w:rsid w:val="008442C8"/>
    <w:rsid w:val="0084432A"/>
    <w:rsid w:val="00844470"/>
    <w:rsid w:val="0084470F"/>
    <w:rsid w:val="00844746"/>
    <w:rsid w:val="0084486E"/>
    <w:rsid w:val="00844995"/>
    <w:rsid w:val="0084499B"/>
    <w:rsid w:val="00844DEC"/>
    <w:rsid w:val="00844E08"/>
    <w:rsid w:val="0084506E"/>
    <w:rsid w:val="00845629"/>
    <w:rsid w:val="00845923"/>
    <w:rsid w:val="00845A5E"/>
    <w:rsid w:val="00845B68"/>
    <w:rsid w:val="00845DA4"/>
    <w:rsid w:val="00845EAC"/>
    <w:rsid w:val="00845F68"/>
    <w:rsid w:val="00846047"/>
    <w:rsid w:val="0084613F"/>
    <w:rsid w:val="008461AF"/>
    <w:rsid w:val="008468AC"/>
    <w:rsid w:val="00846CBA"/>
    <w:rsid w:val="008472BD"/>
    <w:rsid w:val="0084732C"/>
    <w:rsid w:val="008473B2"/>
    <w:rsid w:val="0084741F"/>
    <w:rsid w:val="008475AE"/>
    <w:rsid w:val="008476D5"/>
    <w:rsid w:val="00847947"/>
    <w:rsid w:val="00847CEE"/>
    <w:rsid w:val="00847E94"/>
    <w:rsid w:val="00847F32"/>
    <w:rsid w:val="00847F7B"/>
    <w:rsid w:val="00850034"/>
    <w:rsid w:val="00850318"/>
    <w:rsid w:val="00850432"/>
    <w:rsid w:val="008508F9"/>
    <w:rsid w:val="00850A58"/>
    <w:rsid w:val="00850CBC"/>
    <w:rsid w:val="00850D67"/>
    <w:rsid w:val="0085100E"/>
    <w:rsid w:val="008511A5"/>
    <w:rsid w:val="008511F2"/>
    <w:rsid w:val="00851529"/>
    <w:rsid w:val="008515A6"/>
    <w:rsid w:val="008515DB"/>
    <w:rsid w:val="00851875"/>
    <w:rsid w:val="0085191E"/>
    <w:rsid w:val="008519DC"/>
    <w:rsid w:val="00851A04"/>
    <w:rsid w:val="00851C8B"/>
    <w:rsid w:val="008525AB"/>
    <w:rsid w:val="00852727"/>
    <w:rsid w:val="00852785"/>
    <w:rsid w:val="00852B25"/>
    <w:rsid w:val="008530F8"/>
    <w:rsid w:val="0085383C"/>
    <w:rsid w:val="00853B08"/>
    <w:rsid w:val="00853FD8"/>
    <w:rsid w:val="0085480F"/>
    <w:rsid w:val="0085494B"/>
    <w:rsid w:val="00854978"/>
    <w:rsid w:val="00854C71"/>
    <w:rsid w:val="00854D25"/>
    <w:rsid w:val="00854D81"/>
    <w:rsid w:val="00854DD8"/>
    <w:rsid w:val="00854E33"/>
    <w:rsid w:val="00855490"/>
    <w:rsid w:val="0085552D"/>
    <w:rsid w:val="0085574C"/>
    <w:rsid w:val="00855763"/>
    <w:rsid w:val="008558F7"/>
    <w:rsid w:val="00855BFA"/>
    <w:rsid w:val="00855EBF"/>
    <w:rsid w:val="008561BF"/>
    <w:rsid w:val="0085686A"/>
    <w:rsid w:val="008568D3"/>
    <w:rsid w:val="0085698C"/>
    <w:rsid w:val="00856E10"/>
    <w:rsid w:val="0085708C"/>
    <w:rsid w:val="008570DD"/>
    <w:rsid w:val="00857530"/>
    <w:rsid w:val="00857564"/>
    <w:rsid w:val="008576A5"/>
    <w:rsid w:val="00857C53"/>
    <w:rsid w:val="00857D1A"/>
    <w:rsid w:val="008600F6"/>
    <w:rsid w:val="00860350"/>
    <w:rsid w:val="008604AB"/>
    <w:rsid w:val="00860A3E"/>
    <w:rsid w:val="00860B5D"/>
    <w:rsid w:val="00860CFD"/>
    <w:rsid w:val="00860FEB"/>
    <w:rsid w:val="0086105A"/>
    <w:rsid w:val="008610A8"/>
    <w:rsid w:val="00861317"/>
    <w:rsid w:val="008616D4"/>
    <w:rsid w:val="00861B35"/>
    <w:rsid w:val="00861C7E"/>
    <w:rsid w:val="00862411"/>
    <w:rsid w:val="008624E9"/>
    <w:rsid w:val="008626B4"/>
    <w:rsid w:val="00862B07"/>
    <w:rsid w:val="00863040"/>
    <w:rsid w:val="00863309"/>
    <w:rsid w:val="00863390"/>
    <w:rsid w:val="008639D6"/>
    <w:rsid w:val="00863A9D"/>
    <w:rsid w:val="00863B2F"/>
    <w:rsid w:val="008644C6"/>
    <w:rsid w:val="0086489B"/>
    <w:rsid w:val="00864BFE"/>
    <w:rsid w:val="00864E3B"/>
    <w:rsid w:val="008650F1"/>
    <w:rsid w:val="008652A0"/>
    <w:rsid w:val="008654F5"/>
    <w:rsid w:val="00865555"/>
    <w:rsid w:val="008655CF"/>
    <w:rsid w:val="008655F5"/>
    <w:rsid w:val="00865890"/>
    <w:rsid w:val="00865DD9"/>
    <w:rsid w:val="0086622B"/>
    <w:rsid w:val="00866262"/>
    <w:rsid w:val="0086645C"/>
    <w:rsid w:val="00866655"/>
    <w:rsid w:val="0086669E"/>
    <w:rsid w:val="00866714"/>
    <w:rsid w:val="00866A79"/>
    <w:rsid w:val="00866CE2"/>
    <w:rsid w:val="00866D24"/>
    <w:rsid w:val="008670CA"/>
    <w:rsid w:val="0086735B"/>
    <w:rsid w:val="00867811"/>
    <w:rsid w:val="0086782A"/>
    <w:rsid w:val="00867947"/>
    <w:rsid w:val="00867972"/>
    <w:rsid w:val="00867B2E"/>
    <w:rsid w:val="00867B80"/>
    <w:rsid w:val="00867D57"/>
    <w:rsid w:val="00867FC8"/>
    <w:rsid w:val="008700AB"/>
    <w:rsid w:val="00870561"/>
    <w:rsid w:val="008706FC"/>
    <w:rsid w:val="00870760"/>
    <w:rsid w:val="0087079E"/>
    <w:rsid w:val="008707E8"/>
    <w:rsid w:val="00870BD0"/>
    <w:rsid w:val="00870DBC"/>
    <w:rsid w:val="00870E05"/>
    <w:rsid w:val="0087125E"/>
    <w:rsid w:val="00871546"/>
    <w:rsid w:val="008716DE"/>
    <w:rsid w:val="00871806"/>
    <w:rsid w:val="00871852"/>
    <w:rsid w:val="00871A50"/>
    <w:rsid w:val="00871A81"/>
    <w:rsid w:val="00871AE8"/>
    <w:rsid w:val="00871B9F"/>
    <w:rsid w:val="00872105"/>
    <w:rsid w:val="0087243E"/>
    <w:rsid w:val="0087246C"/>
    <w:rsid w:val="008724F7"/>
    <w:rsid w:val="00872669"/>
    <w:rsid w:val="008728AF"/>
    <w:rsid w:val="00872ECF"/>
    <w:rsid w:val="0087305B"/>
    <w:rsid w:val="008730BF"/>
    <w:rsid w:val="008731BB"/>
    <w:rsid w:val="0087355D"/>
    <w:rsid w:val="0087357F"/>
    <w:rsid w:val="00873AB2"/>
    <w:rsid w:val="00873AC9"/>
    <w:rsid w:val="00873B8A"/>
    <w:rsid w:val="00873D88"/>
    <w:rsid w:val="00873DD4"/>
    <w:rsid w:val="00873E98"/>
    <w:rsid w:val="00873EAC"/>
    <w:rsid w:val="00873FC0"/>
    <w:rsid w:val="008743E1"/>
    <w:rsid w:val="0087458C"/>
    <w:rsid w:val="008746B1"/>
    <w:rsid w:val="0087473F"/>
    <w:rsid w:val="00874B13"/>
    <w:rsid w:val="00874CE0"/>
    <w:rsid w:val="00874DA7"/>
    <w:rsid w:val="00874E26"/>
    <w:rsid w:val="00875023"/>
    <w:rsid w:val="008751FA"/>
    <w:rsid w:val="00875367"/>
    <w:rsid w:val="0087539F"/>
    <w:rsid w:val="008756BE"/>
    <w:rsid w:val="0087573D"/>
    <w:rsid w:val="008758C0"/>
    <w:rsid w:val="00875B05"/>
    <w:rsid w:val="00875B75"/>
    <w:rsid w:val="00875BD6"/>
    <w:rsid w:val="00875CD7"/>
    <w:rsid w:val="00875CDE"/>
    <w:rsid w:val="00875F87"/>
    <w:rsid w:val="0087617E"/>
    <w:rsid w:val="008761B3"/>
    <w:rsid w:val="008762F0"/>
    <w:rsid w:val="008767BE"/>
    <w:rsid w:val="008767C4"/>
    <w:rsid w:val="008768EE"/>
    <w:rsid w:val="00876943"/>
    <w:rsid w:val="008769CB"/>
    <w:rsid w:val="00876AAB"/>
    <w:rsid w:val="00876C1E"/>
    <w:rsid w:val="00877071"/>
    <w:rsid w:val="008770B2"/>
    <w:rsid w:val="008770D9"/>
    <w:rsid w:val="00877428"/>
    <w:rsid w:val="0087766E"/>
    <w:rsid w:val="00877923"/>
    <w:rsid w:val="008779E7"/>
    <w:rsid w:val="00877A78"/>
    <w:rsid w:val="00877D9F"/>
    <w:rsid w:val="00877F2F"/>
    <w:rsid w:val="008803FD"/>
    <w:rsid w:val="00880426"/>
    <w:rsid w:val="008804E9"/>
    <w:rsid w:val="00880510"/>
    <w:rsid w:val="0088051D"/>
    <w:rsid w:val="00880A1C"/>
    <w:rsid w:val="00880A23"/>
    <w:rsid w:val="00880D8A"/>
    <w:rsid w:val="00880E0A"/>
    <w:rsid w:val="00881290"/>
    <w:rsid w:val="00881478"/>
    <w:rsid w:val="00881479"/>
    <w:rsid w:val="00881C1E"/>
    <w:rsid w:val="00882192"/>
    <w:rsid w:val="008824A8"/>
    <w:rsid w:val="008825F6"/>
    <w:rsid w:val="00882719"/>
    <w:rsid w:val="00882886"/>
    <w:rsid w:val="00882BA5"/>
    <w:rsid w:val="00882CB7"/>
    <w:rsid w:val="00882EB9"/>
    <w:rsid w:val="0088318A"/>
    <w:rsid w:val="008832B6"/>
    <w:rsid w:val="0088335E"/>
    <w:rsid w:val="00883DAF"/>
    <w:rsid w:val="00883FF2"/>
    <w:rsid w:val="0088420A"/>
    <w:rsid w:val="00884766"/>
    <w:rsid w:val="00884AD4"/>
    <w:rsid w:val="00884CDB"/>
    <w:rsid w:val="00884F2E"/>
    <w:rsid w:val="00884F93"/>
    <w:rsid w:val="00885028"/>
    <w:rsid w:val="008850E8"/>
    <w:rsid w:val="00885260"/>
    <w:rsid w:val="0088536E"/>
    <w:rsid w:val="00885376"/>
    <w:rsid w:val="00885536"/>
    <w:rsid w:val="0088562B"/>
    <w:rsid w:val="008856BF"/>
    <w:rsid w:val="0088572B"/>
    <w:rsid w:val="008857F8"/>
    <w:rsid w:val="0088590F"/>
    <w:rsid w:val="008859F3"/>
    <w:rsid w:val="00885B8C"/>
    <w:rsid w:val="00885F55"/>
    <w:rsid w:val="0088602C"/>
    <w:rsid w:val="00886449"/>
    <w:rsid w:val="0088678F"/>
    <w:rsid w:val="008867B6"/>
    <w:rsid w:val="0088681C"/>
    <w:rsid w:val="00886A16"/>
    <w:rsid w:val="00886CE4"/>
    <w:rsid w:val="00886E7E"/>
    <w:rsid w:val="00886F18"/>
    <w:rsid w:val="00887450"/>
    <w:rsid w:val="008874F9"/>
    <w:rsid w:val="00887C3A"/>
    <w:rsid w:val="00887C79"/>
    <w:rsid w:val="00887DB8"/>
    <w:rsid w:val="00887EDC"/>
    <w:rsid w:val="00887F5D"/>
    <w:rsid w:val="008903CE"/>
    <w:rsid w:val="0089042E"/>
    <w:rsid w:val="00890488"/>
    <w:rsid w:val="008904C5"/>
    <w:rsid w:val="00890826"/>
    <w:rsid w:val="008909CC"/>
    <w:rsid w:val="00890C41"/>
    <w:rsid w:val="00890DFF"/>
    <w:rsid w:val="00890F26"/>
    <w:rsid w:val="00890FE5"/>
    <w:rsid w:val="00890FEF"/>
    <w:rsid w:val="00891016"/>
    <w:rsid w:val="00891129"/>
    <w:rsid w:val="00891148"/>
    <w:rsid w:val="00891192"/>
    <w:rsid w:val="00891847"/>
    <w:rsid w:val="008918E1"/>
    <w:rsid w:val="00891B89"/>
    <w:rsid w:val="00891BE4"/>
    <w:rsid w:val="00891CB1"/>
    <w:rsid w:val="00891E41"/>
    <w:rsid w:val="00891E8E"/>
    <w:rsid w:val="008921A2"/>
    <w:rsid w:val="008925E2"/>
    <w:rsid w:val="008925E9"/>
    <w:rsid w:val="0089272F"/>
    <w:rsid w:val="00892894"/>
    <w:rsid w:val="00892982"/>
    <w:rsid w:val="008929AC"/>
    <w:rsid w:val="00892A4F"/>
    <w:rsid w:val="00892DD8"/>
    <w:rsid w:val="0089320B"/>
    <w:rsid w:val="008936ED"/>
    <w:rsid w:val="008937E4"/>
    <w:rsid w:val="008938BC"/>
    <w:rsid w:val="008938E5"/>
    <w:rsid w:val="00893D8E"/>
    <w:rsid w:val="00893FCC"/>
    <w:rsid w:val="00894533"/>
    <w:rsid w:val="00894625"/>
    <w:rsid w:val="00894767"/>
    <w:rsid w:val="008949B3"/>
    <w:rsid w:val="008949DB"/>
    <w:rsid w:val="00894CDB"/>
    <w:rsid w:val="00894DB5"/>
    <w:rsid w:val="00894E14"/>
    <w:rsid w:val="00894E98"/>
    <w:rsid w:val="0089524B"/>
    <w:rsid w:val="0089534F"/>
    <w:rsid w:val="008953C0"/>
    <w:rsid w:val="008954D9"/>
    <w:rsid w:val="008954E8"/>
    <w:rsid w:val="008956CB"/>
    <w:rsid w:val="00895C0A"/>
    <w:rsid w:val="00895C73"/>
    <w:rsid w:val="00895D49"/>
    <w:rsid w:val="0089636B"/>
    <w:rsid w:val="0089639E"/>
    <w:rsid w:val="00896459"/>
    <w:rsid w:val="0089656B"/>
    <w:rsid w:val="0089676A"/>
    <w:rsid w:val="008967B9"/>
    <w:rsid w:val="0089696D"/>
    <w:rsid w:val="00897164"/>
    <w:rsid w:val="008974A0"/>
    <w:rsid w:val="00897840"/>
    <w:rsid w:val="008978CC"/>
    <w:rsid w:val="00897B19"/>
    <w:rsid w:val="00897D4B"/>
    <w:rsid w:val="00897D61"/>
    <w:rsid w:val="00897FEF"/>
    <w:rsid w:val="008A0036"/>
    <w:rsid w:val="008A004B"/>
    <w:rsid w:val="008A0123"/>
    <w:rsid w:val="008A0532"/>
    <w:rsid w:val="008A079A"/>
    <w:rsid w:val="008A081C"/>
    <w:rsid w:val="008A0913"/>
    <w:rsid w:val="008A0933"/>
    <w:rsid w:val="008A0D17"/>
    <w:rsid w:val="008A0D78"/>
    <w:rsid w:val="008A0FBF"/>
    <w:rsid w:val="008A10CB"/>
    <w:rsid w:val="008A1358"/>
    <w:rsid w:val="008A167F"/>
    <w:rsid w:val="008A1CEA"/>
    <w:rsid w:val="008A1E20"/>
    <w:rsid w:val="008A1F0B"/>
    <w:rsid w:val="008A1FEF"/>
    <w:rsid w:val="008A21A5"/>
    <w:rsid w:val="008A22CD"/>
    <w:rsid w:val="008A2636"/>
    <w:rsid w:val="008A2641"/>
    <w:rsid w:val="008A267B"/>
    <w:rsid w:val="008A2D23"/>
    <w:rsid w:val="008A2DAB"/>
    <w:rsid w:val="008A309C"/>
    <w:rsid w:val="008A3692"/>
    <w:rsid w:val="008A3BF3"/>
    <w:rsid w:val="008A3DA7"/>
    <w:rsid w:val="008A3E29"/>
    <w:rsid w:val="008A3F71"/>
    <w:rsid w:val="008A40FD"/>
    <w:rsid w:val="008A4AB8"/>
    <w:rsid w:val="008A4DA4"/>
    <w:rsid w:val="008A50A1"/>
    <w:rsid w:val="008A50AF"/>
    <w:rsid w:val="008A5166"/>
    <w:rsid w:val="008A51A5"/>
    <w:rsid w:val="008A571D"/>
    <w:rsid w:val="008A5725"/>
    <w:rsid w:val="008A57FF"/>
    <w:rsid w:val="008A58A4"/>
    <w:rsid w:val="008A5C09"/>
    <w:rsid w:val="008A6184"/>
    <w:rsid w:val="008A6276"/>
    <w:rsid w:val="008A674D"/>
    <w:rsid w:val="008A680A"/>
    <w:rsid w:val="008A6870"/>
    <w:rsid w:val="008A6BA4"/>
    <w:rsid w:val="008A6C17"/>
    <w:rsid w:val="008A6DAB"/>
    <w:rsid w:val="008A7075"/>
    <w:rsid w:val="008A7198"/>
    <w:rsid w:val="008A7398"/>
    <w:rsid w:val="008A73BB"/>
    <w:rsid w:val="008A7556"/>
    <w:rsid w:val="008A791D"/>
    <w:rsid w:val="008A7A3A"/>
    <w:rsid w:val="008A7B8D"/>
    <w:rsid w:val="008A7BE4"/>
    <w:rsid w:val="008A7CE4"/>
    <w:rsid w:val="008A7FBA"/>
    <w:rsid w:val="008B00E3"/>
    <w:rsid w:val="008B0445"/>
    <w:rsid w:val="008B0592"/>
    <w:rsid w:val="008B05EE"/>
    <w:rsid w:val="008B08AC"/>
    <w:rsid w:val="008B08C8"/>
    <w:rsid w:val="008B0A3F"/>
    <w:rsid w:val="008B0DC3"/>
    <w:rsid w:val="008B1223"/>
    <w:rsid w:val="008B1590"/>
    <w:rsid w:val="008B170F"/>
    <w:rsid w:val="008B1B34"/>
    <w:rsid w:val="008B1BB4"/>
    <w:rsid w:val="008B2180"/>
    <w:rsid w:val="008B2309"/>
    <w:rsid w:val="008B2323"/>
    <w:rsid w:val="008B23A3"/>
    <w:rsid w:val="008B2425"/>
    <w:rsid w:val="008B2874"/>
    <w:rsid w:val="008B28ED"/>
    <w:rsid w:val="008B2D05"/>
    <w:rsid w:val="008B2EBC"/>
    <w:rsid w:val="008B3012"/>
    <w:rsid w:val="008B32F5"/>
    <w:rsid w:val="008B34E3"/>
    <w:rsid w:val="008B390D"/>
    <w:rsid w:val="008B39BC"/>
    <w:rsid w:val="008B3A7B"/>
    <w:rsid w:val="008B3F4F"/>
    <w:rsid w:val="008B416F"/>
    <w:rsid w:val="008B4198"/>
    <w:rsid w:val="008B4340"/>
    <w:rsid w:val="008B4471"/>
    <w:rsid w:val="008B4547"/>
    <w:rsid w:val="008B4700"/>
    <w:rsid w:val="008B47DA"/>
    <w:rsid w:val="008B4980"/>
    <w:rsid w:val="008B4C8C"/>
    <w:rsid w:val="008B5010"/>
    <w:rsid w:val="008B56A0"/>
    <w:rsid w:val="008B577D"/>
    <w:rsid w:val="008B5905"/>
    <w:rsid w:val="008B590B"/>
    <w:rsid w:val="008B59F9"/>
    <w:rsid w:val="008B5B1A"/>
    <w:rsid w:val="008B5C22"/>
    <w:rsid w:val="008B5C5E"/>
    <w:rsid w:val="008B5CDD"/>
    <w:rsid w:val="008B5E9F"/>
    <w:rsid w:val="008B5F0E"/>
    <w:rsid w:val="008B5FF2"/>
    <w:rsid w:val="008B60A8"/>
    <w:rsid w:val="008B6140"/>
    <w:rsid w:val="008B657C"/>
    <w:rsid w:val="008B6829"/>
    <w:rsid w:val="008B6D7C"/>
    <w:rsid w:val="008B6DAF"/>
    <w:rsid w:val="008B6DB3"/>
    <w:rsid w:val="008B70D1"/>
    <w:rsid w:val="008B7138"/>
    <w:rsid w:val="008B715F"/>
    <w:rsid w:val="008B7205"/>
    <w:rsid w:val="008B7441"/>
    <w:rsid w:val="008B769B"/>
    <w:rsid w:val="008B7827"/>
    <w:rsid w:val="008B785C"/>
    <w:rsid w:val="008B7939"/>
    <w:rsid w:val="008B7BDB"/>
    <w:rsid w:val="008B7D4F"/>
    <w:rsid w:val="008B7DAC"/>
    <w:rsid w:val="008B7E70"/>
    <w:rsid w:val="008B7EFA"/>
    <w:rsid w:val="008C02D6"/>
    <w:rsid w:val="008C0817"/>
    <w:rsid w:val="008C128D"/>
    <w:rsid w:val="008C12E5"/>
    <w:rsid w:val="008C17F2"/>
    <w:rsid w:val="008C1F92"/>
    <w:rsid w:val="008C20DA"/>
    <w:rsid w:val="008C244C"/>
    <w:rsid w:val="008C24C7"/>
    <w:rsid w:val="008C2562"/>
    <w:rsid w:val="008C2701"/>
    <w:rsid w:val="008C2787"/>
    <w:rsid w:val="008C27BC"/>
    <w:rsid w:val="008C2885"/>
    <w:rsid w:val="008C2C57"/>
    <w:rsid w:val="008C3117"/>
    <w:rsid w:val="008C33C1"/>
    <w:rsid w:val="008C346F"/>
    <w:rsid w:val="008C362E"/>
    <w:rsid w:val="008C3660"/>
    <w:rsid w:val="008C379C"/>
    <w:rsid w:val="008C384E"/>
    <w:rsid w:val="008C39E5"/>
    <w:rsid w:val="008C3B8B"/>
    <w:rsid w:val="008C3DC0"/>
    <w:rsid w:val="008C411F"/>
    <w:rsid w:val="008C420E"/>
    <w:rsid w:val="008C458F"/>
    <w:rsid w:val="008C45FE"/>
    <w:rsid w:val="008C4614"/>
    <w:rsid w:val="008C46E7"/>
    <w:rsid w:val="008C4CD5"/>
    <w:rsid w:val="008C4F2F"/>
    <w:rsid w:val="008C4FD9"/>
    <w:rsid w:val="008C5941"/>
    <w:rsid w:val="008C5990"/>
    <w:rsid w:val="008C5A59"/>
    <w:rsid w:val="008C5ABF"/>
    <w:rsid w:val="008C5B66"/>
    <w:rsid w:val="008C5C5F"/>
    <w:rsid w:val="008C5D4B"/>
    <w:rsid w:val="008C5EDD"/>
    <w:rsid w:val="008C5EED"/>
    <w:rsid w:val="008C5F77"/>
    <w:rsid w:val="008C60B6"/>
    <w:rsid w:val="008C6150"/>
    <w:rsid w:val="008C61A4"/>
    <w:rsid w:val="008C662A"/>
    <w:rsid w:val="008C67F8"/>
    <w:rsid w:val="008C68D7"/>
    <w:rsid w:val="008C6A53"/>
    <w:rsid w:val="008C6E62"/>
    <w:rsid w:val="008C6EB3"/>
    <w:rsid w:val="008C736A"/>
    <w:rsid w:val="008C7389"/>
    <w:rsid w:val="008C74D9"/>
    <w:rsid w:val="008C75FF"/>
    <w:rsid w:val="008C77BD"/>
    <w:rsid w:val="008C79BF"/>
    <w:rsid w:val="008C7AB3"/>
    <w:rsid w:val="008C7E34"/>
    <w:rsid w:val="008D016E"/>
    <w:rsid w:val="008D01E1"/>
    <w:rsid w:val="008D02B7"/>
    <w:rsid w:val="008D056C"/>
    <w:rsid w:val="008D07A9"/>
    <w:rsid w:val="008D0974"/>
    <w:rsid w:val="008D09D6"/>
    <w:rsid w:val="008D0A52"/>
    <w:rsid w:val="008D1147"/>
    <w:rsid w:val="008D15FC"/>
    <w:rsid w:val="008D172B"/>
    <w:rsid w:val="008D1CA0"/>
    <w:rsid w:val="008D1F7A"/>
    <w:rsid w:val="008D2A23"/>
    <w:rsid w:val="008D2C63"/>
    <w:rsid w:val="008D2E42"/>
    <w:rsid w:val="008D2E94"/>
    <w:rsid w:val="008D300F"/>
    <w:rsid w:val="008D3438"/>
    <w:rsid w:val="008D343B"/>
    <w:rsid w:val="008D34AB"/>
    <w:rsid w:val="008D3797"/>
    <w:rsid w:val="008D3A16"/>
    <w:rsid w:val="008D3A4F"/>
    <w:rsid w:val="008D4098"/>
    <w:rsid w:val="008D4116"/>
    <w:rsid w:val="008D43DC"/>
    <w:rsid w:val="008D46BE"/>
    <w:rsid w:val="008D46E4"/>
    <w:rsid w:val="008D4776"/>
    <w:rsid w:val="008D4865"/>
    <w:rsid w:val="008D4B3E"/>
    <w:rsid w:val="008D4B9B"/>
    <w:rsid w:val="008D4C87"/>
    <w:rsid w:val="008D521F"/>
    <w:rsid w:val="008D53AC"/>
    <w:rsid w:val="008D5646"/>
    <w:rsid w:val="008D571F"/>
    <w:rsid w:val="008D5A1A"/>
    <w:rsid w:val="008D5CB2"/>
    <w:rsid w:val="008D5F5A"/>
    <w:rsid w:val="008D61C8"/>
    <w:rsid w:val="008D6213"/>
    <w:rsid w:val="008D64A3"/>
    <w:rsid w:val="008D6692"/>
    <w:rsid w:val="008D66BE"/>
    <w:rsid w:val="008D6B46"/>
    <w:rsid w:val="008D7312"/>
    <w:rsid w:val="008D7334"/>
    <w:rsid w:val="008D73FB"/>
    <w:rsid w:val="008D7542"/>
    <w:rsid w:val="008D7970"/>
    <w:rsid w:val="008D797D"/>
    <w:rsid w:val="008D7A94"/>
    <w:rsid w:val="008D7EA3"/>
    <w:rsid w:val="008E0147"/>
    <w:rsid w:val="008E0447"/>
    <w:rsid w:val="008E05E6"/>
    <w:rsid w:val="008E070B"/>
    <w:rsid w:val="008E0887"/>
    <w:rsid w:val="008E11A8"/>
    <w:rsid w:val="008E14BB"/>
    <w:rsid w:val="008E1638"/>
    <w:rsid w:val="008E16AB"/>
    <w:rsid w:val="008E19CC"/>
    <w:rsid w:val="008E1F55"/>
    <w:rsid w:val="008E224E"/>
    <w:rsid w:val="008E252B"/>
    <w:rsid w:val="008E29CF"/>
    <w:rsid w:val="008E2B0A"/>
    <w:rsid w:val="008E2B8D"/>
    <w:rsid w:val="008E2D28"/>
    <w:rsid w:val="008E2E27"/>
    <w:rsid w:val="008E2E41"/>
    <w:rsid w:val="008E2E84"/>
    <w:rsid w:val="008E2EDD"/>
    <w:rsid w:val="008E3103"/>
    <w:rsid w:val="008E348B"/>
    <w:rsid w:val="008E35E6"/>
    <w:rsid w:val="008E3847"/>
    <w:rsid w:val="008E3BDB"/>
    <w:rsid w:val="008E4094"/>
    <w:rsid w:val="008E41A3"/>
    <w:rsid w:val="008E4D3A"/>
    <w:rsid w:val="008E52E7"/>
    <w:rsid w:val="008E52F4"/>
    <w:rsid w:val="008E55D1"/>
    <w:rsid w:val="008E5921"/>
    <w:rsid w:val="008E59DD"/>
    <w:rsid w:val="008E59EC"/>
    <w:rsid w:val="008E5ADD"/>
    <w:rsid w:val="008E5B68"/>
    <w:rsid w:val="008E61B2"/>
    <w:rsid w:val="008E6518"/>
    <w:rsid w:val="008E65A4"/>
    <w:rsid w:val="008E65F9"/>
    <w:rsid w:val="008E6726"/>
    <w:rsid w:val="008E6819"/>
    <w:rsid w:val="008E6B6B"/>
    <w:rsid w:val="008E6C2E"/>
    <w:rsid w:val="008E6E83"/>
    <w:rsid w:val="008E7020"/>
    <w:rsid w:val="008E74F8"/>
    <w:rsid w:val="008E78BE"/>
    <w:rsid w:val="008E79B3"/>
    <w:rsid w:val="008E7D1D"/>
    <w:rsid w:val="008E7D75"/>
    <w:rsid w:val="008E7D86"/>
    <w:rsid w:val="008F000A"/>
    <w:rsid w:val="008F005A"/>
    <w:rsid w:val="008F0200"/>
    <w:rsid w:val="008F0278"/>
    <w:rsid w:val="008F0374"/>
    <w:rsid w:val="008F049D"/>
    <w:rsid w:val="008F0663"/>
    <w:rsid w:val="008F06DE"/>
    <w:rsid w:val="008F0787"/>
    <w:rsid w:val="008F08D6"/>
    <w:rsid w:val="008F0F91"/>
    <w:rsid w:val="008F0F9E"/>
    <w:rsid w:val="008F1B17"/>
    <w:rsid w:val="008F1D16"/>
    <w:rsid w:val="008F1D65"/>
    <w:rsid w:val="008F1F1E"/>
    <w:rsid w:val="008F20C4"/>
    <w:rsid w:val="008F211A"/>
    <w:rsid w:val="008F2125"/>
    <w:rsid w:val="008F21D5"/>
    <w:rsid w:val="008F2393"/>
    <w:rsid w:val="008F2AB0"/>
    <w:rsid w:val="008F2C18"/>
    <w:rsid w:val="008F2D27"/>
    <w:rsid w:val="008F2DF1"/>
    <w:rsid w:val="008F31C8"/>
    <w:rsid w:val="008F3435"/>
    <w:rsid w:val="008F39CC"/>
    <w:rsid w:val="008F3CFD"/>
    <w:rsid w:val="008F3E45"/>
    <w:rsid w:val="008F40EB"/>
    <w:rsid w:val="008F41D2"/>
    <w:rsid w:val="008F425D"/>
    <w:rsid w:val="008F42F0"/>
    <w:rsid w:val="008F433E"/>
    <w:rsid w:val="008F43D7"/>
    <w:rsid w:val="008F4C03"/>
    <w:rsid w:val="008F4EBF"/>
    <w:rsid w:val="008F52F1"/>
    <w:rsid w:val="008F5311"/>
    <w:rsid w:val="008F5495"/>
    <w:rsid w:val="008F5611"/>
    <w:rsid w:val="008F58CA"/>
    <w:rsid w:val="008F5CE6"/>
    <w:rsid w:val="008F5E58"/>
    <w:rsid w:val="008F650D"/>
    <w:rsid w:val="008F6600"/>
    <w:rsid w:val="008F67C9"/>
    <w:rsid w:val="008F681F"/>
    <w:rsid w:val="008F6CA3"/>
    <w:rsid w:val="008F6CAB"/>
    <w:rsid w:val="008F70AE"/>
    <w:rsid w:val="008F7770"/>
    <w:rsid w:val="008F7771"/>
    <w:rsid w:val="008F783C"/>
    <w:rsid w:val="008F7D3F"/>
    <w:rsid w:val="008F7DD1"/>
    <w:rsid w:val="008F7EA4"/>
    <w:rsid w:val="008F7EED"/>
    <w:rsid w:val="00900059"/>
    <w:rsid w:val="009001E5"/>
    <w:rsid w:val="00900488"/>
    <w:rsid w:val="009005F8"/>
    <w:rsid w:val="009006C1"/>
    <w:rsid w:val="009007D3"/>
    <w:rsid w:val="009007D6"/>
    <w:rsid w:val="0090087F"/>
    <w:rsid w:val="00900C0A"/>
    <w:rsid w:val="00900C77"/>
    <w:rsid w:val="00900D3F"/>
    <w:rsid w:val="00900D56"/>
    <w:rsid w:val="00900EFE"/>
    <w:rsid w:val="00900FC7"/>
    <w:rsid w:val="00900FD1"/>
    <w:rsid w:val="009013DC"/>
    <w:rsid w:val="00901660"/>
    <w:rsid w:val="00901767"/>
    <w:rsid w:val="00901771"/>
    <w:rsid w:val="00901BE8"/>
    <w:rsid w:val="00901D17"/>
    <w:rsid w:val="00901E56"/>
    <w:rsid w:val="00901F52"/>
    <w:rsid w:val="00901FDC"/>
    <w:rsid w:val="009022E4"/>
    <w:rsid w:val="009024AC"/>
    <w:rsid w:val="00902F81"/>
    <w:rsid w:val="00903002"/>
    <w:rsid w:val="00903213"/>
    <w:rsid w:val="009034B3"/>
    <w:rsid w:val="0090386D"/>
    <w:rsid w:val="009038CA"/>
    <w:rsid w:val="00903D55"/>
    <w:rsid w:val="00903E1F"/>
    <w:rsid w:val="0090409F"/>
    <w:rsid w:val="00904198"/>
    <w:rsid w:val="00904221"/>
    <w:rsid w:val="00904245"/>
    <w:rsid w:val="00904467"/>
    <w:rsid w:val="009049AE"/>
    <w:rsid w:val="00904B02"/>
    <w:rsid w:val="00904C18"/>
    <w:rsid w:val="00904DD5"/>
    <w:rsid w:val="00904F75"/>
    <w:rsid w:val="00904FCD"/>
    <w:rsid w:val="0090509D"/>
    <w:rsid w:val="00905102"/>
    <w:rsid w:val="009054DE"/>
    <w:rsid w:val="00905529"/>
    <w:rsid w:val="009057A3"/>
    <w:rsid w:val="009057AA"/>
    <w:rsid w:val="00905B6F"/>
    <w:rsid w:val="00905C8C"/>
    <w:rsid w:val="00906057"/>
    <w:rsid w:val="009062D7"/>
    <w:rsid w:val="009068C5"/>
    <w:rsid w:val="00906F12"/>
    <w:rsid w:val="00906F1E"/>
    <w:rsid w:val="00907187"/>
    <w:rsid w:val="0090735E"/>
    <w:rsid w:val="00907394"/>
    <w:rsid w:val="00907AF5"/>
    <w:rsid w:val="00907B80"/>
    <w:rsid w:val="00907F2E"/>
    <w:rsid w:val="00910126"/>
    <w:rsid w:val="0091029A"/>
    <w:rsid w:val="00910410"/>
    <w:rsid w:val="0091051C"/>
    <w:rsid w:val="00910598"/>
    <w:rsid w:val="0091076B"/>
    <w:rsid w:val="00910C4C"/>
    <w:rsid w:val="00910CCD"/>
    <w:rsid w:val="00910E8A"/>
    <w:rsid w:val="00910F8E"/>
    <w:rsid w:val="00911170"/>
    <w:rsid w:val="00911224"/>
    <w:rsid w:val="00911C34"/>
    <w:rsid w:val="00911C3E"/>
    <w:rsid w:val="00911C96"/>
    <w:rsid w:val="00911D09"/>
    <w:rsid w:val="0091229C"/>
    <w:rsid w:val="009122E9"/>
    <w:rsid w:val="0091292E"/>
    <w:rsid w:val="00912AA2"/>
    <w:rsid w:val="00912BC5"/>
    <w:rsid w:val="00912C32"/>
    <w:rsid w:val="00913040"/>
    <w:rsid w:val="0091398C"/>
    <w:rsid w:val="00913D91"/>
    <w:rsid w:val="00913E09"/>
    <w:rsid w:val="009142D0"/>
    <w:rsid w:val="009144AF"/>
    <w:rsid w:val="0091464B"/>
    <w:rsid w:val="009146C1"/>
    <w:rsid w:val="00914A72"/>
    <w:rsid w:val="00914B57"/>
    <w:rsid w:val="00914F85"/>
    <w:rsid w:val="009151CA"/>
    <w:rsid w:val="00915311"/>
    <w:rsid w:val="009157A5"/>
    <w:rsid w:val="009158ED"/>
    <w:rsid w:val="00915EC1"/>
    <w:rsid w:val="00915F05"/>
    <w:rsid w:val="00915F1B"/>
    <w:rsid w:val="0091619A"/>
    <w:rsid w:val="0091627B"/>
    <w:rsid w:val="0091630A"/>
    <w:rsid w:val="0091646D"/>
    <w:rsid w:val="00916531"/>
    <w:rsid w:val="00916B90"/>
    <w:rsid w:val="00916E2E"/>
    <w:rsid w:val="00916EBC"/>
    <w:rsid w:val="00917075"/>
    <w:rsid w:val="0091718C"/>
    <w:rsid w:val="009171A6"/>
    <w:rsid w:val="009171D0"/>
    <w:rsid w:val="00917392"/>
    <w:rsid w:val="009177E4"/>
    <w:rsid w:val="00917973"/>
    <w:rsid w:val="00917E52"/>
    <w:rsid w:val="00920003"/>
    <w:rsid w:val="009200B1"/>
    <w:rsid w:val="0092017A"/>
    <w:rsid w:val="009201B9"/>
    <w:rsid w:val="009206E1"/>
    <w:rsid w:val="00920714"/>
    <w:rsid w:val="0092099C"/>
    <w:rsid w:val="0092114D"/>
    <w:rsid w:val="00921546"/>
    <w:rsid w:val="009215B8"/>
    <w:rsid w:val="009216B0"/>
    <w:rsid w:val="00921702"/>
    <w:rsid w:val="0092182C"/>
    <w:rsid w:val="00921962"/>
    <w:rsid w:val="00921C76"/>
    <w:rsid w:val="00921D0C"/>
    <w:rsid w:val="00921DCC"/>
    <w:rsid w:val="00921FE4"/>
    <w:rsid w:val="0092224E"/>
    <w:rsid w:val="009223FE"/>
    <w:rsid w:val="00922541"/>
    <w:rsid w:val="00922594"/>
    <w:rsid w:val="0092277C"/>
    <w:rsid w:val="009229F8"/>
    <w:rsid w:val="00922ABA"/>
    <w:rsid w:val="00922BB8"/>
    <w:rsid w:val="00922C33"/>
    <w:rsid w:val="00922C85"/>
    <w:rsid w:val="00922E2C"/>
    <w:rsid w:val="009234C2"/>
    <w:rsid w:val="00923815"/>
    <w:rsid w:val="0092381F"/>
    <w:rsid w:val="00923976"/>
    <w:rsid w:val="009239C5"/>
    <w:rsid w:val="00923AF9"/>
    <w:rsid w:val="00923E92"/>
    <w:rsid w:val="009246E2"/>
    <w:rsid w:val="009247B6"/>
    <w:rsid w:val="009249A4"/>
    <w:rsid w:val="009249CA"/>
    <w:rsid w:val="00924B8E"/>
    <w:rsid w:val="00924D36"/>
    <w:rsid w:val="0092509F"/>
    <w:rsid w:val="009250F0"/>
    <w:rsid w:val="0092587B"/>
    <w:rsid w:val="00925897"/>
    <w:rsid w:val="00925997"/>
    <w:rsid w:val="00925B27"/>
    <w:rsid w:val="00925E94"/>
    <w:rsid w:val="009261CB"/>
    <w:rsid w:val="00926202"/>
    <w:rsid w:val="009263B2"/>
    <w:rsid w:val="009265C9"/>
    <w:rsid w:val="0092681F"/>
    <w:rsid w:val="009269DB"/>
    <w:rsid w:val="009269E6"/>
    <w:rsid w:val="00926B50"/>
    <w:rsid w:val="00926B86"/>
    <w:rsid w:val="00926C1A"/>
    <w:rsid w:val="00926C57"/>
    <w:rsid w:val="00926E53"/>
    <w:rsid w:val="0092737B"/>
    <w:rsid w:val="009276E6"/>
    <w:rsid w:val="00927A91"/>
    <w:rsid w:val="00927A9C"/>
    <w:rsid w:val="00927F40"/>
    <w:rsid w:val="009300D2"/>
    <w:rsid w:val="009300EC"/>
    <w:rsid w:val="009301C6"/>
    <w:rsid w:val="009301E5"/>
    <w:rsid w:val="009303A0"/>
    <w:rsid w:val="00930729"/>
    <w:rsid w:val="00930799"/>
    <w:rsid w:val="00930B24"/>
    <w:rsid w:val="00930E82"/>
    <w:rsid w:val="00930FA7"/>
    <w:rsid w:val="00931075"/>
    <w:rsid w:val="009312FF"/>
    <w:rsid w:val="0093140A"/>
    <w:rsid w:val="009315BE"/>
    <w:rsid w:val="00931631"/>
    <w:rsid w:val="00931650"/>
    <w:rsid w:val="00931A50"/>
    <w:rsid w:val="00931D96"/>
    <w:rsid w:val="009321A0"/>
    <w:rsid w:val="00932252"/>
    <w:rsid w:val="0093241F"/>
    <w:rsid w:val="00932A0E"/>
    <w:rsid w:val="00932AE6"/>
    <w:rsid w:val="00932D89"/>
    <w:rsid w:val="00932E12"/>
    <w:rsid w:val="00932F8A"/>
    <w:rsid w:val="00932FD1"/>
    <w:rsid w:val="009331F3"/>
    <w:rsid w:val="009333E9"/>
    <w:rsid w:val="009333FE"/>
    <w:rsid w:val="009334DB"/>
    <w:rsid w:val="0093400A"/>
    <w:rsid w:val="009340AA"/>
    <w:rsid w:val="00934102"/>
    <w:rsid w:val="00934158"/>
    <w:rsid w:val="009342C9"/>
    <w:rsid w:val="009346CA"/>
    <w:rsid w:val="00934B4C"/>
    <w:rsid w:val="00934B51"/>
    <w:rsid w:val="00934C37"/>
    <w:rsid w:val="00934DD0"/>
    <w:rsid w:val="00935435"/>
    <w:rsid w:val="009355F2"/>
    <w:rsid w:val="009357E1"/>
    <w:rsid w:val="009359A6"/>
    <w:rsid w:val="009359AA"/>
    <w:rsid w:val="009359BC"/>
    <w:rsid w:val="00935B51"/>
    <w:rsid w:val="00935D65"/>
    <w:rsid w:val="00936018"/>
    <w:rsid w:val="009361D7"/>
    <w:rsid w:val="0093633D"/>
    <w:rsid w:val="00936402"/>
    <w:rsid w:val="009364EF"/>
    <w:rsid w:val="0093670D"/>
    <w:rsid w:val="009367DA"/>
    <w:rsid w:val="009368C6"/>
    <w:rsid w:val="009369E0"/>
    <w:rsid w:val="00936B28"/>
    <w:rsid w:val="00937023"/>
    <w:rsid w:val="00937050"/>
    <w:rsid w:val="009372A5"/>
    <w:rsid w:val="009373E4"/>
    <w:rsid w:val="009373F7"/>
    <w:rsid w:val="00937483"/>
    <w:rsid w:val="00937DB5"/>
    <w:rsid w:val="0094001B"/>
    <w:rsid w:val="00940124"/>
    <w:rsid w:val="0094085A"/>
    <w:rsid w:val="00940A4C"/>
    <w:rsid w:val="00940DF4"/>
    <w:rsid w:val="00940F56"/>
    <w:rsid w:val="009414B7"/>
    <w:rsid w:val="00941646"/>
    <w:rsid w:val="00941817"/>
    <w:rsid w:val="009418A1"/>
    <w:rsid w:val="00941DB0"/>
    <w:rsid w:val="00942039"/>
    <w:rsid w:val="009420F7"/>
    <w:rsid w:val="009424D7"/>
    <w:rsid w:val="009425CA"/>
    <w:rsid w:val="00942722"/>
    <w:rsid w:val="00942888"/>
    <w:rsid w:val="00942C7A"/>
    <w:rsid w:val="00942D7D"/>
    <w:rsid w:val="00942DD6"/>
    <w:rsid w:val="0094312C"/>
    <w:rsid w:val="00943222"/>
    <w:rsid w:val="00943442"/>
    <w:rsid w:val="00943508"/>
    <w:rsid w:val="00943978"/>
    <w:rsid w:val="00943AB3"/>
    <w:rsid w:val="00943B26"/>
    <w:rsid w:val="00943BCC"/>
    <w:rsid w:val="00943CBC"/>
    <w:rsid w:val="00943F94"/>
    <w:rsid w:val="009440C8"/>
    <w:rsid w:val="00944266"/>
    <w:rsid w:val="009443B6"/>
    <w:rsid w:val="00944518"/>
    <w:rsid w:val="00944647"/>
    <w:rsid w:val="009447AA"/>
    <w:rsid w:val="00944818"/>
    <w:rsid w:val="009449E4"/>
    <w:rsid w:val="00944A3B"/>
    <w:rsid w:val="00944B5D"/>
    <w:rsid w:val="00944EA2"/>
    <w:rsid w:val="00945028"/>
    <w:rsid w:val="00945088"/>
    <w:rsid w:val="00945F6B"/>
    <w:rsid w:val="0094631E"/>
    <w:rsid w:val="009463E9"/>
    <w:rsid w:val="00946421"/>
    <w:rsid w:val="009464BD"/>
    <w:rsid w:val="009464E1"/>
    <w:rsid w:val="009467D9"/>
    <w:rsid w:val="00946977"/>
    <w:rsid w:val="00946C00"/>
    <w:rsid w:val="00946C19"/>
    <w:rsid w:val="00946EE9"/>
    <w:rsid w:val="0094717D"/>
    <w:rsid w:val="009473A1"/>
    <w:rsid w:val="00947651"/>
    <w:rsid w:val="009479E4"/>
    <w:rsid w:val="00947A5D"/>
    <w:rsid w:val="00947AB2"/>
    <w:rsid w:val="00947D7E"/>
    <w:rsid w:val="00947EFB"/>
    <w:rsid w:val="00950253"/>
    <w:rsid w:val="00950389"/>
    <w:rsid w:val="0095039D"/>
    <w:rsid w:val="00950556"/>
    <w:rsid w:val="0095061D"/>
    <w:rsid w:val="00950A9D"/>
    <w:rsid w:val="00950E52"/>
    <w:rsid w:val="009511AD"/>
    <w:rsid w:val="009514F8"/>
    <w:rsid w:val="0095192D"/>
    <w:rsid w:val="00951A4A"/>
    <w:rsid w:val="00951BD6"/>
    <w:rsid w:val="00951E60"/>
    <w:rsid w:val="0095243D"/>
    <w:rsid w:val="00952732"/>
    <w:rsid w:val="00952780"/>
    <w:rsid w:val="00952D0D"/>
    <w:rsid w:val="00953138"/>
    <w:rsid w:val="0095314B"/>
    <w:rsid w:val="0095315D"/>
    <w:rsid w:val="0095317A"/>
    <w:rsid w:val="00953197"/>
    <w:rsid w:val="009532AC"/>
    <w:rsid w:val="00953762"/>
    <w:rsid w:val="009537E6"/>
    <w:rsid w:val="0095393C"/>
    <w:rsid w:val="009539B1"/>
    <w:rsid w:val="009539FB"/>
    <w:rsid w:val="009540E8"/>
    <w:rsid w:val="0095472B"/>
    <w:rsid w:val="009547AC"/>
    <w:rsid w:val="009548FF"/>
    <w:rsid w:val="00954D61"/>
    <w:rsid w:val="00954DE1"/>
    <w:rsid w:val="00955093"/>
    <w:rsid w:val="009550AD"/>
    <w:rsid w:val="00955886"/>
    <w:rsid w:val="00955C96"/>
    <w:rsid w:val="00955E39"/>
    <w:rsid w:val="00955F8A"/>
    <w:rsid w:val="009560FE"/>
    <w:rsid w:val="00956225"/>
    <w:rsid w:val="009566B0"/>
    <w:rsid w:val="00956802"/>
    <w:rsid w:val="00956A91"/>
    <w:rsid w:val="00956AAC"/>
    <w:rsid w:val="00956BC5"/>
    <w:rsid w:val="00957350"/>
    <w:rsid w:val="00957D88"/>
    <w:rsid w:val="0096000C"/>
    <w:rsid w:val="00960228"/>
    <w:rsid w:val="0096039B"/>
    <w:rsid w:val="009604B4"/>
    <w:rsid w:val="00960C6D"/>
    <w:rsid w:val="00960EA4"/>
    <w:rsid w:val="0096108E"/>
    <w:rsid w:val="0096129D"/>
    <w:rsid w:val="00961440"/>
    <w:rsid w:val="00961551"/>
    <w:rsid w:val="0096169F"/>
    <w:rsid w:val="00961856"/>
    <w:rsid w:val="00961BED"/>
    <w:rsid w:val="00961C21"/>
    <w:rsid w:val="00961E9B"/>
    <w:rsid w:val="009621DE"/>
    <w:rsid w:val="009624E2"/>
    <w:rsid w:val="009625C8"/>
    <w:rsid w:val="00962741"/>
    <w:rsid w:val="0096279B"/>
    <w:rsid w:val="009628FD"/>
    <w:rsid w:val="00962D63"/>
    <w:rsid w:val="009632FF"/>
    <w:rsid w:val="009633FA"/>
    <w:rsid w:val="009636D4"/>
    <w:rsid w:val="0096384F"/>
    <w:rsid w:val="009639F1"/>
    <w:rsid w:val="00963CEB"/>
    <w:rsid w:val="009642AC"/>
    <w:rsid w:val="0096434B"/>
    <w:rsid w:val="00964533"/>
    <w:rsid w:val="009647B0"/>
    <w:rsid w:val="00964816"/>
    <w:rsid w:val="0096481B"/>
    <w:rsid w:val="00964C37"/>
    <w:rsid w:val="00964E95"/>
    <w:rsid w:val="00964EFF"/>
    <w:rsid w:val="00965339"/>
    <w:rsid w:val="00965477"/>
    <w:rsid w:val="009659AD"/>
    <w:rsid w:val="00965AC6"/>
    <w:rsid w:val="00965AE4"/>
    <w:rsid w:val="00965B79"/>
    <w:rsid w:val="00965DDE"/>
    <w:rsid w:val="00965EB0"/>
    <w:rsid w:val="0096606D"/>
    <w:rsid w:val="009660ED"/>
    <w:rsid w:val="0096628E"/>
    <w:rsid w:val="009663C0"/>
    <w:rsid w:val="009665E1"/>
    <w:rsid w:val="00966713"/>
    <w:rsid w:val="00966715"/>
    <w:rsid w:val="009667AA"/>
    <w:rsid w:val="009667C7"/>
    <w:rsid w:val="00966915"/>
    <w:rsid w:val="00966AC4"/>
    <w:rsid w:val="00966B05"/>
    <w:rsid w:val="00966C22"/>
    <w:rsid w:val="00966E28"/>
    <w:rsid w:val="009672D6"/>
    <w:rsid w:val="009675BB"/>
    <w:rsid w:val="009675ED"/>
    <w:rsid w:val="009676F0"/>
    <w:rsid w:val="00967EBA"/>
    <w:rsid w:val="00967EC0"/>
    <w:rsid w:val="0097011E"/>
    <w:rsid w:val="009701BE"/>
    <w:rsid w:val="00970234"/>
    <w:rsid w:val="0097057F"/>
    <w:rsid w:val="009706D0"/>
    <w:rsid w:val="00970825"/>
    <w:rsid w:val="0097088B"/>
    <w:rsid w:val="00970C87"/>
    <w:rsid w:val="00970D95"/>
    <w:rsid w:val="00970E34"/>
    <w:rsid w:val="009711C2"/>
    <w:rsid w:val="009711D3"/>
    <w:rsid w:val="00971305"/>
    <w:rsid w:val="00971853"/>
    <w:rsid w:val="00971A58"/>
    <w:rsid w:val="00971E2D"/>
    <w:rsid w:val="00971F1C"/>
    <w:rsid w:val="00971FA7"/>
    <w:rsid w:val="00972042"/>
    <w:rsid w:val="009722A7"/>
    <w:rsid w:val="009724AD"/>
    <w:rsid w:val="00972BB8"/>
    <w:rsid w:val="00972C62"/>
    <w:rsid w:val="00972CDA"/>
    <w:rsid w:val="00972DB6"/>
    <w:rsid w:val="00972E2D"/>
    <w:rsid w:val="009734FA"/>
    <w:rsid w:val="009735AE"/>
    <w:rsid w:val="009736F3"/>
    <w:rsid w:val="00973B58"/>
    <w:rsid w:val="00973FAB"/>
    <w:rsid w:val="009743A3"/>
    <w:rsid w:val="00974564"/>
    <w:rsid w:val="009745ED"/>
    <w:rsid w:val="009747E0"/>
    <w:rsid w:val="00974D40"/>
    <w:rsid w:val="00974DA7"/>
    <w:rsid w:val="00974F7D"/>
    <w:rsid w:val="0097513A"/>
    <w:rsid w:val="00975674"/>
    <w:rsid w:val="009756F1"/>
    <w:rsid w:val="00975C2B"/>
    <w:rsid w:val="00976034"/>
    <w:rsid w:val="0097684D"/>
    <w:rsid w:val="00976854"/>
    <w:rsid w:val="00976A79"/>
    <w:rsid w:val="00976C3F"/>
    <w:rsid w:val="00976CF2"/>
    <w:rsid w:val="009770F9"/>
    <w:rsid w:val="009772B3"/>
    <w:rsid w:val="0097751E"/>
    <w:rsid w:val="009778B1"/>
    <w:rsid w:val="00977BDB"/>
    <w:rsid w:val="00977E92"/>
    <w:rsid w:val="00977EBD"/>
    <w:rsid w:val="00980333"/>
    <w:rsid w:val="0098044B"/>
    <w:rsid w:val="00980507"/>
    <w:rsid w:val="0098057B"/>
    <w:rsid w:val="009805C2"/>
    <w:rsid w:val="00980817"/>
    <w:rsid w:val="00980B36"/>
    <w:rsid w:val="009810CC"/>
    <w:rsid w:val="009812E3"/>
    <w:rsid w:val="009814C7"/>
    <w:rsid w:val="009814CF"/>
    <w:rsid w:val="009819D7"/>
    <w:rsid w:val="00981AFA"/>
    <w:rsid w:val="00982056"/>
    <w:rsid w:val="009820B3"/>
    <w:rsid w:val="009829B1"/>
    <w:rsid w:val="00982AF3"/>
    <w:rsid w:val="00982D32"/>
    <w:rsid w:val="00982FD2"/>
    <w:rsid w:val="009830B5"/>
    <w:rsid w:val="00983182"/>
    <w:rsid w:val="009833DC"/>
    <w:rsid w:val="0098344F"/>
    <w:rsid w:val="0098353C"/>
    <w:rsid w:val="00983551"/>
    <w:rsid w:val="009835FF"/>
    <w:rsid w:val="0098365F"/>
    <w:rsid w:val="009836DF"/>
    <w:rsid w:val="00983735"/>
    <w:rsid w:val="0098380C"/>
    <w:rsid w:val="00983B27"/>
    <w:rsid w:val="00983D5B"/>
    <w:rsid w:val="00983F53"/>
    <w:rsid w:val="00983FD7"/>
    <w:rsid w:val="00984237"/>
    <w:rsid w:val="00984559"/>
    <w:rsid w:val="009845CE"/>
    <w:rsid w:val="00984732"/>
    <w:rsid w:val="00984802"/>
    <w:rsid w:val="009848A9"/>
    <w:rsid w:val="00984A61"/>
    <w:rsid w:val="009850CF"/>
    <w:rsid w:val="0098519C"/>
    <w:rsid w:val="0098551E"/>
    <w:rsid w:val="00985620"/>
    <w:rsid w:val="00985781"/>
    <w:rsid w:val="0098581F"/>
    <w:rsid w:val="00985A5B"/>
    <w:rsid w:val="00985AF9"/>
    <w:rsid w:val="00985BC7"/>
    <w:rsid w:val="00985C23"/>
    <w:rsid w:val="00985D6E"/>
    <w:rsid w:val="00985E7F"/>
    <w:rsid w:val="00985EC8"/>
    <w:rsid w:val="00985F56"/>
    <w:rsid w:val="0098606B"/>
    <w:rsid w:val="009861B3"/>
    <w:rsid w:val="0098675D"/>
    <w:rsid w:val="00986842"/>
    <w:rsid w:val="0098715C"/>
    <w:rsid w:val="009874D0"/>
    <w:rsid w:val="009874F5"/>
    <w:rsid w:val="00987641"/>
    <w:rsid w:val="009877A5"/>
    <w:rsid w:val="00987A38"/>
    <w:rsid w:val="00987BEE"/>
    <w:rsid w:val="00987D5B"/>
    <w:rsid w:val="00987E76"/>
    <w:rsid w:val="00987EAF"/>
    <w:rsid w:val="0099017B"/>
    <w:rsid w:val="0099033F"/>
    <w:rsid w:val="00990466"/>
    <w:rsid w:val="00990789"/>
    <w:rsid w:val="00990C3D"/>
    <w:rsid w:val="00990F82"/>
    <w:rsid w:val="00991385"/>
    <w:rsid w:val="00991428"/>
    <w:rsid w:val="00991443"/>
    <w:rsid w:val="00991650"/>
    <w:rsid w:val="00991709"/>
    <w:rsid w:val="00991C5D"/>
    <w:rsid w:val="00991FD0"/>
    <w:rsid w:val="0099219F"/>
    <w:rsid w:val="00992411"/>
    <w:rsid w:val="0099271C"/>
    <w:rsid w:val="009929B9"/>
    <w:rsid w:val="009929E4"/>
    <w:rsid w:val="00992AE8"/>
    <w:rsid w:val="00992BDB"/>
    <w:rsid w:val="00993015"/>
    <w:rsid w:val="0099315B"/>
    <w:rsid w:val="009931EE"/>
    <w:rsid w:val="009932B5"/>
    <w:rsid w:val="00993464"/>
    <w:rsid w:val="00993617"/>
    <w:rsid w:val="00993619"/>
    <w:rsid w:val="00993943"/>
    <w:rsid w:val="00993984"/>
    <w:rsid w:val="00993A53"/>
    <w:rsid w:val="00993CE8"/>
    <w:rsid w:val="00993D86"/>
    <w:rsid w:val="0099427A"/>
    <w:rsid w:val="00994397"/>
    <w:rsid w:val="009946A0"/>
    <w:rsid w:val="00994857"/>
    <w:rsid w:val="00994B6A"/>
    <w:rsid w:val="00994D86"/>
    <w:rsid w:val="00994E09"/>
    <w:rsid w:val="00994F73"/>
    <w:rsid w:val="009951D3"/>
    <w:rsid w:val="009952FB"/>
    <w:rsid w:val="0099552F"/>
    <w:rsid w:val="00995581"/>
    <w:rsid w:val="0099565C"/>
    <w:rsid w:val="00995B50"/>
    <w:rsid w:val="00995CBB"/>
    <w:rsid w:val="00995D5B"/>
    <w:rsid w:val="00995F0F"/>
    <w:rsid w:val="00995FC7"/>
    <w:rsid w:val="009961B1"/>
    <w:rsid w:val="0099686E"/>
    <w:rsid w:val="009968AB"/>
    <w:rsid w:val="00996C57"/>
    <w:rsid w:val="00996D4C"/>
    <w:rsid w:val="00996FE1"/>
    <w:rsid w:val="00997028"/>
    <w:rsid w:val="00997044"/>
    <w:rsid w:val="009974FE"/>
    <w:rsid w:val="00997684"/>
    <w:rsid w:val="0099792E"/>
    <w:rsid w:val="009979C2"/>
    <w:rsid w:val="009979F2"/>
    <w:rsid w:val="00997BCD"/>
    <w:rsid w:val="009A0072"/>
    <w:rsid w:val="009A0133"/>
    <w:rsid w:val="009A01E5"/>
    <w:rsid w:val="009A0468"/>
    <w:rsid w:val="009A0662"/>
    <w:rsid w:val="009A0693"/>
    <w:rsid w:val="009A08ED"/>
    <w:rsid w:val="009A09C2"/>
    <w:rsid w:val="009A0CC3"/>
    <w:rsid w:val="009A0DB5"/>
    <w:rsid w:val="009A0E4C"/>
    <w:rsid w:val="009A1074"/>
    <w:rsid w:val="009A11BD"/>
    <w:rsid w:val="009A18F9"/>
    <w:rsid w:val="009A1BC0"/>
    <w:rsid w:val="009A1BCD"/>
    <w:rsid w:val="009A1F89"/>
    <w:rsid w:val="009A22CD"/>
    <w:rsid w:val="009A2326"/>
    <w:rsid w:val="009A2447"/>
    <w:rsid w:val="009A2685"/>
    <w:rsid w:val="009A2709"/>
    <w:rsid w:val="009A2BD0"/>
    <w:rsid w:val="009A2CC5"/>
    <w:rsid w:val="009A2FAA"/>
    <w:rsid w:val="009A2FE7"/>
    <w:rsid w:val="009A333C"/>
    <w:rsid w:val="009A3A58"/>
    <w:rsid w:val="009A3ACB"/>
    <w:rsid w:val="009A3C6A"/>
    <w:rsid w:val="009A3EC8"/>
    <w:rsid w:val="009A4065"/>
    <w:rsid w:val="009A4264"/>
    <w:rsid w:val="009A44A5"/>
    <w:rsid w:val="009A46F9"/>
    <w:rsid w:val="009A476C"/>
    <w:rsid w:val="009A4A82"/>
    <w:rsid w:val="009A4AFF"/>
    <w:rsid w:val="009A4C1B"/>
    <w:rsid w:val="009A5016"/>
    <w:rsid w:val="009A50DA"/>
    <w:rsid w:val="009A52F3"/>
    <w:rsid w:val="009A5333"/>
    <w:rsid w:val="009A53E3"/>
    <w:rsid w:val="009A5616"/>
    <w:rsid w:val="009A5C17"/>
    <w:rsid w:val="009A5D7F"/>
    <w:rsid w:val="009A5E07"/>
    <w:rsid w:val="009A60DE"/>
    <w:rsid w:val="009A6101"/>
    <w:rsid w:val="009A65A1"/>
    <w:rsid w:val="009A65FC"/>
    <w:rsid w:val="009A662F"/>
    <w:rsid w:val="009A6D8E"/>
    <w:rsid w:val="009A6F6B"/>
    <w:rsid w:val="009A70E2"/>
    <w:rsid w:val="009A721B"/>
    <w:rsid w:val="009A7287"/>
    <w:rsid w:val="009A7505"/>
    <w:rsid w:val="009A79D9"/>
    <w:rsid w:val="009A7A67"/>
    <w:rsid w:val="009A7AD0"/>
    <w:rsid w:val="009A7B0E"/>
    <w:rsid w:val="009A7B48"/>
    <w:rsid w:val="009A7FFC"/>
    <w:rsid w:val="009B02B7"/>
    <w:rsid w:val="009B03FC"/>
    <w:rsid w:val="009B09F8"/>
    <w:rsid w:val="009B0A2C"/>
    <w:rsid w:val="009B0B7F"/>
    <w:rsid w:val="009B0ED4"/>
    <w:rsid w:val="009B1063"/>
    <w:rsid w:val="009B1090"/>
    <w:rsid w:val="009B13D2"/>
    <w:rsid w:val="009B1AF3"/>
    <w:rsid w:val="009B1D5D"/>
    <w:rsid w:val="009B1F87"/>
    <w:rsid w:val="009B1FAE"/>
    <w:rsid w:val="009B22B7"/>
    <w:rsid w:val="009B2498"/>
    <w:rsid w:val="009B24C2"/>
    <w:rsid w:val="009B2706"/>
    <w:rsid w:val="009B282D"/>
    <w:rsid w:val="009B2E3E"/>
    <w:rsid w:val="009B2EDA"/>
    <w:rsid w:val="009B3017"/>
    <w:rsid w:val="009B3080"/>
    <w:rsid w:val="009B32F4"/>
    <w:rsid w:val="009B3385"/>
    <w:rsid w:val="009B3448"/>
    <w:rsid w:val="009B3678"/>
    <w:rsid w:val="009B3686"/>
    <w:rsid w:val="009B3731"/>
    <w:rsid w:val="009B380F"/>
    <w:rsid w:val="009B3BDF"/>
    <w:rsid w:val="009B3C40"/>
    <w:rsid w:val="009B3FAE"/>
    <w:rsid w:val="009B40CD"/>
    <w:rsid w:val="009B4654"/>
    <w:rsid w:val="009B47A1"/>
    <w:rsid w:val="009B47DC"/>
    <w:rsid w:val="009B49A5"/>
    <w:rsid w:val="009B4BFD"/>
    <w:rsid w:val="009B4E15"/>
    <w:rsid w:val="009B4E9A"/>
    <w:rsid w:val="009B5254"/>
    <w:rsid w:val="009B52F3"/>
    <w:rsid w:val="009B53B6"/>
    <w:rsid w:val="009B55CB"/>
    <w:rsid w:val="009B5756"/>
    <w:rsid w:val="009B597B"/>
    <w:rsid w:val="009B5C1E"/>
    <w:rsid w:val="009B5F33"/>
    <w:rsid w:val="009B61F9"/>
    <w:rsid w:val="009B62B0"/>
    <w:rsid w:val="009B6694"/>
    <w:rsid w:val="009B685E"/>
    <w:rsid w:val="009B6B18"/>
    <w:rsid w:val="009B6EF1"/>
    <w:rsid w:val="009B73C6"/>
    <w:rsid w:val="009B7648"/>
    <w:rsid w:val="009B79AD"/>
    <w:rsid w:val="009B7DF4"/>
    <w:rsid w:val="009B7F78"/>
    <w:rsid w:val="009B7FEC"/>
    <w:rsid w:val="009C028F"/>
    <w:rsid w:val="009C047B"/>
    <w:rsid w:val="009C0C1F"/>
    <w:rsid w:val="009C155B"/>
    <w:rsid w:val="009C15DF"/>
    <w:rsid w:val="009C16DF"/>
    <w:rsid w:val="009C1943"/>
    <w:rsid w:val="009C1D01"/>
    <w:rsid w:val="009C1DE0"/>
    <w:rsid w:val="009C2074"/>
    <w:rsid w:val="009C2251"/>
    <w:rsid w:val="009C2414"/>
    <w:rsid w:val="009C2739"/>
    <w:rsid w:val="009C27F5"/>
    <w:rsid w:val="009C2971"/>
    <w:rsid w:val="009C2A53"/>
    <w:rsid w:val="009C2E67"/>
    <w:rsid w:val="009C3321"/>
    <w:rsid w:val="009C354B"/>
    <w:rsid w:val="009C3CBF"/>
    <w:rsid w:val="009C3EF7"/>
    <w:rsid w:val="009C3FA3"/>
    <w:rsid w:val="009C4474"/>
    <w:rsid w:val="009C4514"/>
    <w:rsid w:val="009C46B3"/>
    <w:rsid w:val="009C481C"/>
    <w:rsid w:val="009C4B83"/>
    <w:rsid w:val="009C4D21"/>
    <w:rsid w:val="009C4EEA"/>
    <w:rsid w:val="009C4F59"/>
    <w:rsid w:val="009C4FD8"/>
    <w:rsid w:val="009C5202"/>
    <w:rsid w:val="009C590E"/>
    <w:rsid w:val="009C5DD3"/>
    <w:rsid w:val="009C63A9"/>
    <w:rsid w:val="009C6635"/>
    <w:rsid w:val="009C6665"/>
    <w:rsid w:val="009C69B5"/>
    <w:rsid w:val="009C6BBB"/>
    <w:rsid w:val="009C6CE1"/>
    <w:rsid w:val="009C6F37"/>
    <w:rsid w:val="009C7140"/>
    <w:rsid w:val="009C7418"/>
    <w:rsid w:val="009C7752"/>
    <w:rsid w:val="009C7920"/>
    <w:rsid w:val="009C7B50"/>
    <w:rsid w:val="009C7D30"/>
    <w:rsid w:val="009D01AB"/>
    <w:rsid w:val="009D0211"/>
    <w:rsid w:val="009D0B08"/>
    <w:rsid w:val="009D0EB6"/>
    <w:rsid w:val="009D0ED2"/>
    <w:rsid w:val="009D109D"/>
    <w:rsid w:val="009D133E"/>
    <w:rsid w:val="009D1532"/>
    <w:rsid w:val="009D192C"/>
    <w:rsid w:val="009D1A5F"/>
    <w:rsid w:val="009D1C1A"/>
    <w:rsid w:val="009D1C55"/>
    <w:rsid w:val="009D1C70"/>
    <w:rsid w:val="009D1D44"/>
    <w:rsid w:val="009D1D77"/>
    <w:rsid w:val="009D1FED"/>
    <w:rsid w:val="009D2014"/>
    <w:rsid w:val="009D20F7"/>
    <w:rsid w:val="009D2663"/>
    <w:rsid w:val="009D26A5"/>
    <w:rsid w:val="009D278B"/>
    <w:rsid w:val="009D28A0"/>
    <w:rsid w:val="009D2A06"/>
    <w:rsid w:val="009D2B2F"/>
    <w:rsid w:val="009D2D73"/>
    <w:rsid w:val="009D3109"/>
    <w:rsid w:val="009D34C0"/>
    <w:rsid w:val="009D35E3"/>
    <w:rsid w:val="009D38A0"/>
    <w:rsid w:val="009D3A99"/>
    <w:rsid w:val="009D3AD2"/>
    <w:rsid w:val="009D3BC3"/>
    <w:rsid w:val="009D3C3D"/>
    <w:rsid w:val="009D3D9C"/>
    <w:rsid w:val="009D3E33"/>
    <w:rsid w:val="009D3E94"/>
    <w:rsid w:val="009D4494"/>
    <w:rsid w:val="009D466C"/>
    <w:rsid w:val="009D4930"/>
    <w:rsid w:val="009D4B27"/>
    <w:rsid w:val="009D4CD6"/>
    <w:rsid w:val="009D4FEB"/>
    <w:rsid w:val="009D50DF"/>
    <w:rsid w:val="009D515B"/>
    <w:rsid w:val="009D536A"/>
    <w:rsid w:val="009D538C"/>
    <w:rsid w:val="009D5578"/>
    <w:rsid w:val="009D5654"/>
    <w:rsid w:val="009D568F"/>
    <w:rsid w:val="009D5914"/>
    <w:rsid w:val="009D59E9"/>
    <w:rsid w:val="009D5AA1"/>
    <w:rsid w:val="009D5B67"/>
    <w:rsid w:val="009D5E96"/>
    <w:rsid w:val="009D5F30"/>
    <w:rsid w:val="009D63A4"/>
    <w:rsid w:val="009D662B"/>
    <w:rsid w:val="009D670B"/>
    <w:rsid w:val="009D676F"/>
    <w:rsid w:val="009D6ADC"/>
    <w:rsid w:val="009D6C00"/>
    <w:rsid w:val="009D6DF4"/>
    <w:rsid w:val="009D70E0"/>
    <w:rsid w:val="009D70E2"/>
    <w:rsid w:val="009D74B9"/>
    <w:rsid w:val="009D757E"/>
    <w:rsid w:val="009D7701"/>
    <w:rsid w:val="009E019C"/>
    <w:rsid w:val="009E0295"/>
    <w:rsid w:val="009E0687"/>
    <w:rsid w:val="009E06B0"/>
    <w:rsid w:val="009E06DA"/>
    <w:rsid w:val="009E070A"/>
    <w:rsid w:val="009E0878"/>
    <w:rsid w:val="009E0AF9"/>
    <w:rsid w:val="009E0D99"/>
    <w:rsid w:val="009E0F28"/>
    <w:rsid w:val="009E0F34"/>
    <w:rsid w:val="009E102F"/>
    <w:rsid w:val="009E1072"/>
    <w:rsid w:val="009E1272"/>
    <w:rsid w:val="009E1516"/>
    <w:rsid w:val="009E1646"/>
    <w:rsid w:val="009E1AE0"/>
    <w:rsid w:val="009E1F3E"/>
    <w:rsid w:val="009E1F8A"/>
    <w:rsid w:val="009E1FCA"/>
    <w:rsid w:val="009E20A6"/>
    <w:rsid w:val="009E25CE"/>
    <w:rsid w:val="009E28AB"/>
    <w:rsid w:val="009E3092"/>
    <w:rsid w:val="009E3305"/>
    <w:rsid w:val="009E355F"/>
    <w:rsid w:val="009E3D27"/>
    <w:rsid w:val="009E3D7B"/>
    <w:rsid w:val="009E4262"/>
    <w:rsid w:val="009E4716"/>
    <w:rsid w:val="009E4876"/>
    <w:rsid w:val="009E48C4"/>
    <w:rsid w:val="009E4A83"/>
    <w:rsid w:val="009E514E"/>
    <w:rsid w:val="009E51CA"/>
    <w:rsid w:val="009E52FF"/>
    <w:rsid w:val="009E53FE"/>
    <w:rsid w:val="009E592F"/>
    <w:rsid w:val="009E5973"/>
    <w:rsid w:val="009E6A86"/>
    <w:rsid w:val="009E6C70"/>
    <w:rsid w:val="009E6D54"/>
    <w:rsid w:val="009E6DC9"/>
    <w:rsid w:val="009E7029"/>
    <w:rsid w:val="009E7060"/>
    <w:rsid w:val="009E7430"/>
    <w:rsid w:val="009E7948"/>
    <w:rsid w:val="009F03B2"/>
    <w:rsid w:val="009F089F"/>
    <w:rsid w:val="009F0AA0"/>
    <w:rsid w:val="009F0EDD"/>
    <w:rsid w:val="009F0FFB"/>
    <w:rsid w:val="009F12E1"/>
    <w:rsid w:val="009F1BBC"/>
    <w:rsid w:val="009F25C5"/>
    <w:rsid w:val="009F260E"/>
    <w:rsid w:val="009F26DB"/>
    <w:rsid w:val="009F296E"/>
    <w:rsid w:val="009F2BC5"/>
    <w:rsid w:val="009F2EB5"/>
    <w:rsid w:val="009F2FEA"/>
    <w:rsid w:val="009F31DB"/>
    <w:rsid w:val="009F31FF"/>
    <w:rsid w:val="009F38B9"/>
    <w:rsid w:val="009F3A52"/>
    <w:rsid w:val="009F3A7B"/>
    <w:rsid w:val="009F3BD9"/>
    <w:rsid w:val="009F3E36"/>
    <w:rsid w:val="009F3E8A"/>
    <w:rsid w:val="009F408B"/>
    <w:rsid w:val="009F452F"/>
    <w:rsid w:val="009F4672"/>
    <w:rsid w:val="009F4878"/>
    <w:rsid w:val="009F48D4"/>
    <w:rsid w:val="009F49FB"/>
    <w:rsid w:val="009F4B1C"/>
    <w:rsid w:val="009F4BDE"/>
    <w:rsid w:val="009F51EC"/>
    <w:rsid w:val="009F51F6"/>
    <w:rsid w:val="009F53BE"/>
    <w:rsid w:val="009F554E"/>
    <w:rsid w:val="009F55D2"/>
    <w:rsid w:val="009F56FB"/>
    <w:rsid w:val="009F576E"/>
    <w:rsid w:val="009F595B"/>
    <w:rsid w:val="009F5B33"/>
    <w:rsid w:val="009F5E04"/>
    <w:rsid w:val="009F62DB"/>
    <w:rsid w:val="009F66CB"/>
    <w:rsid w:val="009F66D2"/>
    <w:rsid w:val="009F6A01"/>
    <w:rsid w:val="009F6B5C"/>
    <w:rsid w:val="009F6E0C"/>
    <w:rsid w:val="009F6EB3"/>
    <w:rsid w:val="009F71F9"/>
    <w:rsid w:val="009F7544"/>
    <w:rsid w:val="009F784D"/>
    <w:rsid w:val="00A000B7"/>
    <w:rsid w:val="00A00550"/>
    <w:rsid w:val="00A005DA"/>
    <w:rsid w:val="00A0070C"/>
    <w:rsid w:val="00A01530"/>
    <w:rsid w:val="00A0168E"/>
    <w:rsid w:val="00A01977"/>
    <w:rsid w:val="00A01A06"/>
    <w:rsid w:val="00A01EF9"/>
    <w:rsid w:val="00A0257A"/>
    <w:rsid w:val="00A02672"/>
    <w:rsid w:val="00A02739"/>
    <w:rsid w:val="00A0299A"/>
    <w:rsid w:val="00A02A09"/>
    <w:rsid w:val="00A02A97"/>
    <w:rsid w:val="00A02B74"/>
    <w:rsid w:val="00A0306F"/>
    <w:rsid w:val="00A03269"/>
    <w:rsid w:val="00A0377D"/>
    <w:rsid w:val="00A037B4"/>
    <w:rsid w:val="00A03BE9"/>
    <w:rsid w:val="00A03C91"/>
    <w:rsid w:val="00A03C96"/>
    <w:rsid w:val="00A03ED7"/>
    <w:rsid w:val="00A04074"/>
    <w:rsid w:val="00A04447"/>
    <w:rsid w:val="00A046C4"/>
    <w:rsid w:val="00A0487E"/>
    <w:rsid w:val="00A049C7"/>
    <w:rsid w:val="00A04C2E"/>
    <w:rsid w:val="00A04D3F"/>
    <w:rsid w:val="00A04E4E"/>
    <w:rsid w:val="00A04ED9"/>
    <w:rsid w:val="00A0503D"/>
    <w:rsid w:val="00A050D8"/>
    <w:rsid w:val="00A051D2"/>
    <w:rsid w:val="00A05795"/>
    <w:rsid w:val="00A05813"/>
    <w:rsid w:val="00A05A49"/>
    <w:rsid w:val="00A05B97"/>
    <w:rsid w:val="00A05BC4"/>
    <w:rsid w:val="00A06191"/>
    <w:rsid w:val="00A0683B"/>
    <w:rsid w:val="00A068B3"/>
    <w:rsid w:val="00A06BB0"/>
    <w:rsid w:val="00A06BEA"/>
    <w:rsid w:val="00A06D1E"/>
    <w:rsid w:val="00A07271"/>
    <w:rsid w:val="00A07434"/>
    <w:rsid w:val="00A07832"/>
    <w:rsid w:val="00A07997"/>
    <w:rsid w:val="00A07A49"/>
    <w:rsid w:val="00A07FEA"/>
    <w:rsid w:val="00A100B8"/>
    <w:rsid w:val="00A10756"/>
    <w:rsid w:val="00A107D2"/>
    <w:rsid w:val="00A10D7A"/>
    <w:rsid w:val="00A10DB3"/>
    <w:rsid w:val="00A10DC3"/>
    <w:rsid w:val="00A10E4D"/>
    <w:rsid w:val="00A10F4F"/>
    <w:rsid w:val="00A1130C"/>
    <w:rsid w:val="00A11729"/>
    <w:rsid w:val="00A118A4"/>
    <w:rsid w:val="00A1195B"/>
    <w:rsid w:val="00A119DE"/>
    <w:rsid w:val="00A11C3C"/>
    <w:rsid w:val="00A12350"/>
    <w:rsid w:val="00A12571"/>
    <w:rsid w:val="00A1285E"/>
    <w:rsid w:val="00A129F6"/>
    <w:rsid w:val="00A12AA0"/>
    <w:rsid w:val="00A12CA2"/>
    <w:rsid w:val="00A12DFE"/>
    <w:rsid w:val="00A12F55"/>
    <w:rsid w:val="00A134B7"/>
    <w:rsid w:val="00A134E3"/>
    <w:rsid w:val="00A135D7"/>
    <w:rsid w:val="00A13819"/>
    <w:rsid w:val="00A13E2A"/>
    <w:rsid w:val="00A13EFC"/>
    <w:rsid w:val="00A143C1"/>
    <w:rsid w:val="00A1458C"/>
    <w:rsid w:val="00A14625"/>
    <w:rsid w:val="00A1462B"/>
    <w:rsid w:val="00A1465C"/>
    <w:rsid w:val="00A1486B"/>
    <w:rsid w:val="00A148FC"/>
    <w:rsid w:val="00A14954"/>
    <w:rsid w:val="00A14B20"/>
    <w:rsid w:val="00A14B97"/>
    <w:rsid w:val="00A14D1E"/>
    <w:rsid w:val="00A15074"/>
    <w:rsid w:val="00A1546B"/>
    <w:rsid w:val="00A15772"/>
    <w:rsid w:val="00A15AD6"/>
    <w:rsid w:val="00A15F91"/>
    <w:rsid w:val="00A16757"/>
    <w:rsid w:val="00A16996"/>
    <w:rsid w:val="00A16B86"/>
    <w:rsid w:val="00A16E4E"/>
    <w:rsid w:val="00A16FBB"/>
    <w:rsid w:val="00A16FF0"/>
    <w:rsid w:val="00A17147"/>
    <w:rsid w:val="00A171A4"/>
    <w:rsid w:val="00A1765A"/>
    <w:rsid w:val="00A17699"/>
    <w:rsid w:val="00A179D3"/>
    <w:rsid w:val="00A17A72"/>
    <w:rsid w:val="00A17BA4"/>
    <w:rsid w:val="00A17C47"/>
    <w:rsid w:val="00A17C9C"/>
    <w:rsid w:val="00A17EA3"/>
    <w:rsid w:val="00A17ECB"/>
    <w:rsid w:val="00A20118"/>
    <w:rsid w:val="00A202A0"/>
    <w:rsid w:val="00A2055A"/>
    <w:rsid w:val="00A209AF"/>
    <w:rsid w:val="00A20AA7"/>
    <w:rsid w:val="00A20E60"/>
    <w:rsid w:val="00A2153F"/>
    <w:rsid w:val="00A21740"/>
    <w:rsid w:val="00A21E49"/>
    <w:rsid w:val="00A221D7"/>
    <w:rsid w:val="00A22480"/>
    <w:rsid w:val="00A224D1"/>
    <w:rsid w:val="00A2277B"/>
    <w:rsid w:val="00A227C7"/>
    <w:rsid w:val="00A22A3B"/>
    <w:rsid w:val="00A22AF9"/>
    <w:rsid w:val="00A22EF7"/>
    <w:rsid w:val="00A230C1"/>
    <w:rsid w:val="00A2358D"/>
    <w:rsid w:val="00A23A0F"/>
    <w:rsid w:val="00A23A28"/>
    <w:rsid w:val="00A23CCD"/>
    <w:rsid w:val="00A23CFA"/>
    <w:rsid w:val="00A23ECA"/>
    <w:rsid w:val="00A240EA"/>
    <w:rsid w:val="00A243F8"/>
    <w:rsid w:val="00A244E9"/>
    <w:rsid w:val="00A2472F"/>
    <w:rsid w:val="00A248D9"/>
    <w:rsid w:val="00A24C87"/>
    <w:rsid w:val="00A24E2D"/>
    <w:rsid w:val="00A250EF"/>
    <w:rsid w:val="00A25458"/>
    <w:rsid w:val="00A2548A"/>
    <w:rsid w:val="00A2565E"/>
    <w:rsid w:val="00A257A3"/>
    <w:rsid w:val="00A259D3"/>
    <w:rsid w:val="00A25A92"/>
    <w:rsid w:val="00A25C18"/>
    <w:rsid w:val="00A25C32"/>
    <w:rsid w:val="00A25D45"/>
    <w:rsid w:val="00A2610B"/>
    <w:rsid w:val="00A2616D"/>
    <w:rsid w:val="00A261CE"/>
    <w:rsid w:val="00A263FA"/>
    <w:rsid w:val="00A2641A"/>
    <w:rsid w:val="00A265E2"/>
    <w:rsid w:val="00A265F6"/>
    <w:rsid w:val="00A26636"/>
    <w:rsid w:val="00A267FD"/>
    <w:rsid w:val="00A26903"/>
    <w:rsid w:val="00A269FF"/>
    <w:rsid w:val="00A26DB4"/>
    <w:rsid w:val="00A26F4A"/>
    <w:rsid w:val="00A26FF2"/>
    <w:rsid w:val="00A271EF"/>
    <w:rsid w:val="00A2722A"/>
    <w:rsid w:val="00A27588"/>
    <w:rsid w:val="00A278DB"/>
    <w:rsid w:val="00A27B8A"/>
    <w:rsid w:val="00A27E07"/>
    <w:rsid w:val="00A27F05"/>
    <w:rsid w:val="00A30001"/>
    <w:rsid w:val="00A30257"/>
    <w:rsid w:val="00A30479"/>
    <w:rsid w:val="00A304EE"/>
    <w:rsid w:val="00A3060C"/>
    <w:rsid w:val="00A30856"/>
    <w:rsid w:val="00A30BEC"/>
    <w:rsid w:val="00A30E70"/>
    <w:rsid w:val="00A31458"/>
    <w:rsid w:val="00A315D6"/>
    <w:rsid w:val="00A31665"/>
    <w:rsid w:val="00A31D0E"/>
    <w:rsid w:val="00A323EC"/>
    <w:rsid w:val="00A3247C"/>
    <w:rsid w:val="00A32604"/>
    <w:rsid w:val="00A3298D"/>
    <w:rsid w:val="00A32C34"/>
    <w:rsid w:val="00A32D8C"/>
    <w:rsid w:val="00A32DAF"/>
    <w:rsid w:val="00A32F1B"/>
    <w:rsid w:val="00A33311"/>
    <w:rsid w:val="00A333F1"/>
    <w:rsid w:val="00A33C8B"/>
    <w:rsid w:val="00A33CDB"/>
    <w:rsid w:val="00A341C4"/>
    <w:rsid w:val="00A3432B"/>
    <w:rsid w:val="00A34EC7"/>
    <w:rsid w:val="00A3522E"/>
    <w:rsid w:val="00A3542B"/>
    <w:rsid w:val="00A35591"/>
    <w:rsid w:val="00A35602"/>
    <w:rsid w:val="00A357B1"/>
    <w:rsid w:val="00A35875"/>
    <w:rsid w:val="00A35B5B"/>
    <w:rsid w:val="00A35BF4"/>
    <w:rsid w:val="00A362B9"/>
    <w:rsid w:val="00A368A5"/>
    <w:rsid w:val="00A36A04"/>
    <w:rsid w:val="00A36AE4"/>
    <w:rsid w:val="00A36C93"/>
    <w:rsid w:val="00A36DD1"/>
    <w:rsid w:val="00A36E13"/>
    <w:rsid w:val="00A3756E"/>
    <w:rsid w:val="00A37A57"/>
    <w:rsid w:val="00A37AFD"/>
    <w:rsid w:val="00A37F3E"/>
    <w:rsid w:val="00A40085"/>
    <w:rsid w:val="00A40186"/>
    <w:rsid w:val="00A40190"/>
    <w:rsid w:val="00A402CF"/>
    <w:rsid w:val="00A40439"/>
    <w:rsid w:val="00A40499"/>
    <w:rsid w:val="00A406F0"/>
    <w:rsid w:val="00A40CF2"/>
    <w:rsid w:val="00A413AE"/>
    <w:rsid w:val="00A41604"/>
    <w:rsid w:val="00A41899"/>
    <w:rsid w:val="00A419B9"/>
    <w:rsid w:val="00A41A22"/>
    <w:rsid w:val="00A41B15"/>
    <w:rsid w:val="00A42159"/>
    <w:rsid w:val="00A4247B"/>
    <w:rsid w:val="00A42636"/>
    <w:rsid w:val="00A427B9"/>
    <w:rsid w:val="00A428CA"/>
    <w:rsid w:val="00A42918"/>
    <w:rsid w:val="00A4294F"/>
    <w:rsid w:val="00A42ACA"/>
    <w:rsid w:val="00A42CAA"/>
    <w:rsid w:val="00A42E0C"/>
    <w:rsid w:val="00A43050"/>
    <w:rsid w:val="00A4316D"/>
    <w:rsid w:val="00A43312"/>
    <w:rsid w:val="00A435C2"/>
    <w:rsid w:val="00A436A6"/>
    <w:rsid w:val="00A43759"/>
    <w:rsid w:val="00A43A61"/>
    <w:rsid w:val="00A43B7D"/>
    <w:rsid w:val="00A43C7F"/>
    <w:rsid w:val="00A43F1F"/>
    <w:rsid w:val="00A44507"/>
    <w:rsid w:val="00A4455E"/>
    <w:rsid w:val="00A44657"/>
    <w:rsid w:val="00A446E8"/>
    <w:rsid w:val="00A4474E"/>
    <w:rsid w:val="00A44777"/>
    <w:rsid w:val="00A44C86"/>
    <w:rsid w:val="00A44D41"/>
    <w:rsid w:val="00A44DD5"/>
    <w:rsid w:val="00A44E61"/>
    <w:rsid w:val="00A44F8B"/>
    <w:rsid w:val="00A4534D"/>
    <w:rsid w:val="00A453DF"/>
    <w:rsid w:val="00A45421"/>
    <w:rsid w:val="00A4558B"/>
    <w:rsid w:val="00A45951"/>
    <w:rsid w:val="00A45A0E"/>
    <w:rsid w:val="00A45D52"/>
    <w:rsid w:val="00A45D83"/>
    <w:rsid w:val="00A45EAD"/>
    <w:rsid w:val="00A46684"/>
    <w:rsid w:val="00A46A1A"/>
    <w:rsid w:val="00A46B92"/>
    <w:rsid w:val="00A46CEB"/>
    <w:rsid w:val="00A47230"/>
    <w:rsid w:val="00A4742F"/>
    <w:rsid w:val="00A4753D"/>
    <w:rsid w:val="00A47705"/>
    <w:rsid w:val="00A478CB"/>
    <w:rsid w:val="00A5007D"/>
    <w:rsid w:val="00A503DC"/>
    <w:rsid w:val="00A5060E"/>
    <w:rsid w:val="00A5061C"/>
    <w:rsid w:val="00A50C9D"/>
    <w:rsid w:val="00A5127D"/>
    <w:rsid w:val="00A51312"/>
    <w:rsid w:val="00A5158E"/>
    <w:rsid w:val="00A51A12"/>
    <w:rsid w:val="00A51A58"/>
    <w:rsid w:val="00A51AA9"/>
    <w:rsid w:val="00A51B20"/>
    <w:rsid w:val="00A51EFA"/>
    <w:rsid w:val="00A51F66"/>
    <w:rsid w:val="00A5210D"/>
    <w:rsid w:val="00A52398"/>
    <w:rsid w:val="00A52563"/>
    <w:rsid w:val="00A525C9"/>
    <w:rsid w:val="00A5277F"/>
    <w:rsid w:val="00A52853"/>
    <w:rsid w:val="00A52A50"/>
    <w:rsid w:val="00A52A6D"/>
    <w:rsid w:val="00A52AEF"/>
    <w:rsid w:val="00A52C18"/>
    <w:rsid w:val="00A52F7F"/>
    <w:rsid w:val="00A52F80"/>
    <w:rsid w:val="00A53290"/>
    <w:rsid w:val="00A53760"/>
    <w:rsid w:val="00A5379B"/>
    <w:rsid w:val="00A53855"/>
    <w:rsid w:val="00A538AD"/>
    <w:rsid w:val="00A53961"/>
    <w:rsid w:val="00A53F0D"/>
    <w:rsid w:val="00A54181"/>
    <w:rsid w:val="00A5449D"/>
    <w:rsid w:val="00A54757"/>
    <w:rsid w:val="00A54DD9"/>
    <w:rsid w:val="00A54E31"/>
    <w:rsid w:val="00A54F11"/>
    <w:rsid w:val="00A55042"/>
    <w:rsid w:val="00A55103"/>
    <w:rsid w:val="00A55190"/>
    <w:rsid w:val="00A55DBC"/>
    <w:rsid w:val="00A5601F"/>
    <w:rsid w:val="00A560F5"/>
    <w:rsid w:val="00A5611E"/>
    <w:rsid w:val="00A562F3"/>
    <w:rsid w:val="00A56566"/>
    <w:rsid w:val="00A565C4"/>
    <w:rsid w:val="00A566AE"/>
    <w:rsid w:val="00A56711"/>
    <w:rsid w:val="00A568EE"/>
    <w:rsid w:val="00A5697C"/>
    <w:rsid w:val="00A56A81"/>
    <w:rsid w:val="00A570B3"/>
    <w:rsid w:val="00A572EE"/>
    <w:rsid w:val="00A576D9"/>
    <w:rsid w:val="00A57A98"/>
    <w:rsid w:val="00A57B63"/>
    <w:rsid w:val="00A57BB0"/>
    <w:rsid w:val="00A601C6"/>
    <w:rsid w:val="00A6026D"/>
    <w:rsid w:val="00A607BE"/>
    <w:rsid w:val="00A60B72"/>
    <w:rsid w:val="00A612F9"/>
    <w:rsid w:val="00A61332"/>
    <w:rsid w:val="00A61472"/>
    <w:rsid w:val="00A615D9"/>
    <w:rsid w:val="00A618D5"/>
    <w:rsid w:val="00A61C38"/>
    <w:rsid w:val="00A61C4F"/>
    <w:rsid w:val="00A62129"/>
    <w:rsid w:val="00A62403"/>
    <w:rsid w:val="00A6243A"/>
    <w:rsid w:val="00A626EA"/>
    <w:rsid w:val="00A62A17"/>
    <w:rsid w:val="00A62C10"/>
    <w:rsid w:val="00A62C67"/>
    <w:rsid w:val="00A62CC9"/>
    <w:rsid w:val="00A62D04"/>
    <w:rsid w:val="00A62E61"/>
    <w:rsid w:val="00A62F8F"/>
    <w:rsid w:val="00A6322B"/>
    <w:rsid w:val="00A6341E"/>
    <w:rsid w:val="00A63628"/>
    <w:rsid w:val="00A63747"/>
    <w:rsid w:val="00A638C6"/>
    <w:rsid w:val="00A6397F"/>
    <w:rsid w:val="00A63980"/>
    <w:rsid w:val="00A63A89"/>
    <w:rsid w:val="00A63DE2"/>
    <w:rsid w:val="00A648D6"/>
    <w:rsid w:val="00A64A5E"/>
    <w:rsid w:val="00A64B47"/>
    <w:rsid w:val="00A64B51"/>
    <w:rsid w:val="00A64D68"/>
    <w:rsid w:val="00A64DF3"/>
    <w:rsid w:val="00A64F1F"/>
    <w:rsid w:val="00A64FCB"/>
    <w:rsid w:val="00A650A2"/>
    <w:rsid w:val="00A650B5"/>
    <w:rsid w:val="00A6547D"/>
    <w:rsid w:val="00A656BC"/>
    <w:rsid w:val="00A657FC"/>
    <w:rsid w:val="00A65953"/>
    <w:rsid w:val="00A65A02"/>
    <w:rsid w:val="00A65AB8"/>
    <w:rsid w:val="00A65CC0"/>
    <w:rsid w:val="00A65CCC"/>
    <w:rsid w:val="00A65DB3"/>
    <w:rsid w:val="00A65E3C"/>
    <w:rsid w:val="00A65F13"/>
    <w:rsid w:val="00A662B4"/>
    <w:rsid w:val="00A66422"/>
    <w:rsid w:val="00A666EA"/>
    <w:rsid w:val="00A6683D"/>
    <w:rsid w:val="00A66E9D"/>
    <w:rsid w:val="00A66F5D"/>
    <w:rsid w:val="00A67601"/>
    <w:rsid w:val="00A67AE0"/>
    <w:rsid w:val="00A67B0B"/>
    <w:rsid w:val="00A67F09"/>
    <w:rsid w:val="00A702E6"/>
    <w:rsid w:val="00A70547"/>
    <w:rsid w:val="00A705F1"/>
    <w:rsid w:val="00A70F7C"/>
    <w:rsid w:val="00A710A1"/>
    <w:rsid w:val="00A71162"/>
    <w:rsid w:val="00A71418"/>
    <w:rsid w:val="00A71659"/>
    <w:rsid w:val="00A7184F"/>
    <w:rsid w:val="00A718F6"/>
    <w:rsid w:val="00A71C6B"/>
    <w:rsid w:val="00A71F87"/>
    <w:rsid w:val="00A71FE1"/>
    <w:rsid w:val="00A720D8"/>
    <w:rsid w:val="00A72E0A"/>
    <w:rsid w:val="00A7342F"/>
    <w:rsid w:val="00A7344F"/>
    <w:rsid w:val="00A7352A"/>
    <w:rsid w:val="00A738A8"/>
    <w:rsid w:val="00A73B0D"/>
    <w:rsid w:val="00A73B9E"/>
    <w:rsid w:val="00A73EE2"/>
    <w:rsid w:val="00A741C4"/>
    <w:rsid w:val="00A74384"/>
    <w:rsid w:val="00A744AA"/>
    <w:rsid w:val="00A744BC"/>
    <w:rsid w:val="00A7469E"/>
    <w:rsid w:val="00A74B63"/>
    <w:rsid w:val="00A74E3B"/>
    <w:rsid w:val="00A75132"/>
    <w:rsid w:val="00A7522E"/>
    <w:rsid w:val="00A754C6"/>
    <w:rsid w:val="00A75832"/>
    <w:rsid w:val="00A75C7D"/>
    <w:rsid w:val="00A760D3"/>
    <w:rsid w:val="00A763FB"/>
    <w:rsid w:val="00A769E6"/>
    <w:rsid w:val="00A76A3C"/>
    <w:rsid w:val="00A76CE8"/>
    <w:rsid w:val="00A76D0D"/>
    <w:rsid w:val="00A76FC1"/>
    <w:rsid w:val="00A76FF3"/>
    <w:rsid w:val="00A7715F"/>
    <w:rsid w:val="00A7747C"/>
    <w:rsid w:val="00A77548"/>
    <w:rsid w:val="00A77604"/>
    <w:rsid w:val="00A7781F"/>
    <w:rsid w:val="00A77D93"/>
    <w:rsid w:val="00A8025B"/>
    <w:rsid w:val="00A80484"/>
    <w:rsid w:val="00A80948"/>
    <w:rsid w:val="00A80A9B"/>
    <w:rsid w:val="00A80CC5"/>
    <w:rsid w:val="00A812DA"/>
    <w:rsid w:val="00A8180C"/>
    <w:rsid w:val="00A81B6A"/>
    <w:rsid w:val="00A81C2E"/>
    <w:rsid w:val="00A81D71"/>
    <w:rsid w:val="00A81D7F"/>
    <w:rsid w:val="00A8224E"/>
    <w:rsid w:val="00A8244D"/>
    <w:rsid w:val="00A82480"/>
    <w:rsid w:val="00A8249D"/>
    <w:rsid w:val="00A824E4"/>
    <w:rsid w:val="00A82586"/>
    <w:rsid w:val="00A826ED"/>
    <w:rsid w:val="00A8285A"/>
    <w:rsid w:val="00A8285C"/>
    <w:rsid w:val="00A829D5"/>
    <w:rsid w:val="00A82C5E"/>
    <w:rsid w:val="00A82EEE"/>
    <w:rsid w:val="00A830FF"/>
    <w:rsid w:val="00A83368"/>
    <w:rsid w:val="00A83888"/>
    <w:rsid w:val="00A83A35"/>
    <w:rsid w:val="00A83AEF"/>
    <w:rsid w:val="00A83C5E"/>
    <w:rsid w:val="00A83E14"/>
    <w:rsid w:val="00A83E1F"/>
    <w:rsid w:val="00A83E94"/>
    <w:rsid w:val="00A8412D"/>
    <w:rsid w:val="00A84280"/>
    <w:rsid w:val="00A8445F"/>
    <w:rsid w:val="00A844E8"/>
    <w:rsid w:val="00A8465D"/>
    <w:rsid w:val="00A8479B"/>
    <w:rsid w:val="00A84B8E"/>
    <w:rsid w:val="00A84D02"/>
    <w:rsid w:val="00A84F93"/>
    <w:rsid w:val="00A8554B"/>
    <w:rsid w:val="00A8567B"/>
    <w:rsid w:val="00A857E0"/>
    <w:rsid w:val="00A85BC0"/>
    <w:rsid w:val="00A85D04"/>
    <w:rsid w:val="00A85D41"/>
    <w:rsid w:val="00A85D9C"/>
    <w:rsid w:val="00A85DEC"/>
    <w:rsid w:val="00A85E59"/>
    <w:rsid w:val="00A8616A"/>
    <w:rsid w:val="00A86313"/>
    <w:rsid w:val="00A863A8"/>
    <w:rsid w:val="00A864A7"/>
    <w:rsid w:val="00A86572"/>
    <w:rsid w:val="00A8699C"/>
    <w:rsid w:val="00A86A7F"/>
    <w:rsid w:val="00A86F04"/>
    <w:rsid w:val="00A872EF"/>
    <w:rsid w:val="00A8763D"/>
    <w:rsid w:val="00A87874"/>
    <w:rsid w:val="00A8791A"/>
    <w:rsid w:val="00A87B75"/>
    <w:rsid w:val="00A87DA5"/>
    <w:rsid w:val="00A87DAE"/>
    <w:rsid w:val="00A90116"/>
    <w:rsid w:val="00A9027B"/>
    <w:rsid w:val="00A905E6"/>
    <w:rsid w:val="00A9067D"/>
    <w:rsid w:val="00A9099F"/>
    <w:rsid w:val="00A90C02"/>
    <w:rsid w:val="00A90F55"/>
    <w:rsid w:val="00A91056"/>
    <w:rsid w:val="00A910D5"/>
    <w:rsid w:val="00A91288"/>
    <w:rsid w:val="00A91381"/>
    <w:rsid w:val="00A9161C"/>
    <w:rsid w:val="00A9176D"/>
    <w:rsid w:val="00A91B04"/>
    <w:rsid w:val="00A91B4B"/>
    <w:rsid w:val="00A922C2"/>
    <w:rsid w:val="00A92412"/>
    <w:rsid w:val="00A9247B"/>
    <w:rsid w:val="00A9273D"/>
    <w:rsid w:val="00A92C4D"/>
    <w:rsid w:val="00A93112"/>
    <w:rsid w:val="00A934B9"/>
    <w:rsid w:val="00A93C3F"/>
    <w:rsid w:val="00A93E3F"/>
    <w:rsid w:val="00A943BE"/>
    <w:rsid w:val="00A9445A"/>
    <w:rsid w:val="00A9453F"/>
    <w:rsid w:val="00A9467E"/>
    <w:rsid w:val="00A94DAE"/>
    <w:rsid w:val="00A950D8"/>
    <w:rsid w:val="00A95336"/>
    <w:rsid w:val="00A95A8A"/>
    <w:rsid w:val="00A95B91"/>
    <w:rsid w:val="00A95C03"/>
    <w:rsid w:val="00A95C35"/>
    <w:rsid w:val="00A95CC9"/>
    <w:rsid w:val="00A95EE3"/>
    <w:rsid w:val="00A961EA"/>
    <w:rsid w:val="00A962DD"/>
    <w:rsid w:val="00A96538"/>
    <w:rsid w:val="00A96750"/>
    <w:rsid w:val="00A96B00"/>
    <w:rsid w:val="00A96F03"/>
    <w:rsid w:val="00A97193"/>
    <w:rsid w:val="00A9752A"/>
    <w:rsid w:val="00A97555"/>
    <w:rsid w:val="00A97597"/>
    <w:rsid w:val="00A977F6"/>
    <w:rsid w:val="00A97BBF"/>
    <w:rsid w:val="00A97DB3"/>
    <w:rsid w:val="00A97F43"/>
    <w:rsid w:val="00AA01FF"/>
    <w:rsid w:val="00AA0476"/>
    <w:rsid w:val="00AA06B5"/>
    <w:rsid w:val="00AA09AB"/>
    <w:rsid w:val="00AA0CCF"/>
    <w:rsid w:val="00AA0DDF"/>
    <w:rsid w:val="00AA1002"/>
    <w:rsid w:val="00AA1380"/>
    <w:rsid w:val="00AA13AF"/>
    <w:rsid w:val="00AA17F9"/>
    <w:rsid w:val="00AA1CC3"/>
    <w:rsid w:val="00AA1EC6"/>
    <w:rsid w:val="00AA1EEC"/>
    <w:rsid w:val="00AA1F28"/>
    <w:rsid w:val="00AA2054"/>
    <w:rsid w:val="00AA26BB"/>
    <w:rsid w:val="00AA2924"/>
    <w:rsid w:val="00AA2B2A"/>
    <w:rsid w:val="00AA2C09"/>
    <w:rsid w:val="00AA2EAA"/>
    <w:rsid w:val="00AA30DC"/>
    <w:rsid w:val="00AA31BA"/>
    <w:rsid w:val="00AA325E"/>
    <w:rsid w:val="00AA3486"/>
    <w:rsid w:val="00AA35D2"/>
    <w:rsid w:val="00AA3831"/>
    <w:rsid w:val="00AA3C62"/>
    <w:rsid w:val="00AA3F35"/>
    <w:rsid w:val="00AA3FBD"/>
    <w:rsid w:val="00AA41AF"/>
    <w:rsid w:val="00AA4631"/>
    <w:rsid w:val="00AA4684"/>
    <w:rsid w:val="00AA4734"/>
    <w:rsid w:val="00AA4836"/>
    <w:rsid w:val="00AA4957"/>
    <w:rsid w:val="00AA4990"/>
    <w:rsid w:val="00AA4A02"/>
    <w:rsid w:val="00AA4AA3"/>
    <w:rsid w:val="00AA4EBD"/>
    <w:rsid w:val="00AA5019"/>
    <w:rsid w:val="00AA519C"/>
    <w:rsid w:val="00AA5202"/>
    <w:rsid w:val="00AA522A"/>
    <w:rsid w:val="00AA5249"/>
    <w:rsid w:val="00AA57FE"/>
    <w:rsid w:val="00AA5DFC"/>
    <w:rsid w:val="00AA5F11"/>
    <w:rsid w:val="00AA5F93"/>
    <w:rsid w:val="00AA614C"/>
    <w:rsid w:val="00AA6538"/>
    <w:rsid w:val="00AA6693"/>
    <w:rsid w:val="00AA66B3"/>
    <w:rsid w:val="00AA6716"/>
    <w:rsid w:val="00AA6B0E"/>
    <w:rsid w:val="00AA6BA0"/>
    <w:rsid w:val="00AA6D2C"/>
    <w:rsid w:val="00AA6D77"/>
    <w:rsid w:val="00AA704B"/>
    <w:rsid w:val="00AA7A78"/>
    <w:rsid w:val="00AA7BD2"/>
    <w:rsid w:val="00AA7F83"/>
    <w:rsid w:val="00AB02E2"/>
    <w:rsid w:val="00AB042A"/>
    <w:rsid w:val="00AB0637"/>
    <w:rsid w:val="00AB07C2"/>
    <w:rsid w:val="00AB097C"/>
    <w:rsid w:val="00AB0F24"/>
    <w:rsid w:val="00AB112A"/>
    <w:rsid w:val="00AB2550"/>
    <w:rsid w:val="00AB2707"/>
    <w:rsid w:val="00AB278A"/>
    <w:rsid w:val="00AB2D62"/>
    <w:rsid w:val="00AB2E54"/>
    <w:rsid w:val="00AB2FDF"/>
    <w:rsid w:val="00AB3310"/>
    <w:rsid w:val="00AB3494"/>
    <w:rsid w:val="00AB34A7"/>
    <w:rsid w:val="00AB34DE"/>
    <w:rsid w:val="00AB3716"/>
    <w:rsid w:val="00AB3AD0"/>
    <w:rsid w:val="00AB3BC1"/>
    <w:rsid w:val="00AB3FEF"/>
    <w:rsid w:val="00AB43B6"/>
    <w:rsid w:val="00AB4CA6"/>
    <w:rsid w:val="00AB51E5"/>
    <w:rsid w:val="00AB541A"/>
    <w:rsid w:val="00AB56EC"/>
    <w:rsid w:val="00AB586A"/>
    <w:rsid w:val="00AB5CB4"/>
    <w:rsid w:val="00AB5CF5"/>
    <w:rsid w:val="00AB6061"/>
    <w:rsid w:val="00AB65A2"/>
    <w:rsid w:val="00AB6676"/>
    <w:rsid w:val="00AB6A11"/>
    <w:rsid w:val="00AB6A76"/>
    <w:rsid w:val="00AB6CAB"/>
    <w:rsid w:val="00AB6DD2"/>
    <w:rsid w:val="00AB6F09"/>
    <w:rsid w:val="00AB6F65"/>
    <w:rsid w:val="00AB70D7"/>
    <w:rsid w:val="00AB71A6"/>
    <w:rsid w:val="00AB72A8"/>
    <w:rsid w:val="00AB741C"/>
    <w:rsid w:val="00AB74AF"/>
    <w:rsid w:val="00AB75E5"/>
    <w:rsid w:val="00AB7798"/>
    <w:rsid w:val="00AB7A09"/>
    <w:rsid w:val="00AB7BC7"/>
    <w:rsid w:val="00AB7BF7"/>
    <w:rsid w:val="00AB7D55"/>
    <w:rsid w:val="00AC00D6"/>
    <w:rsid w:val="00AC0150"/>
    <w:rsid w:val="00AC021F"/>
    <w:rsid w:val="00AC052C"/>
    <w:rsid w:val="00AC063F"/>
    <w:rsid w:val="00AC08C8"/>
    <w:rsid w:val="00AC09E8"/>
    <w:rsid w:val="00AC0D1C"/>
    <w:rsid w:val="00AC0DC6"/>
    <w:rsid w:val="00AC112E"/>
    <w:rsid w:val="00AC1239"/>
    <w:rsid w:val="00AC14B7"/>
    <w:rsid w:val="00AC18B6"/>
    <w:rsid w:val="00AC1B90"/>
    <w:rsid w:val="00AC1FD2"/>
    <w:rsid w:val="00AC2148"/>
    <w:rsid w:val="00AC2222"/>
    <w:rsid w:val="00AC2646"/>
    <w:rsid w:val="00AC2916"/>
    <w:rsid w:val="00AC2FE5"/>
    <w:rsid w:val="00AC305F"/>
    <w:rsid w:val="00AC3B55"/>
    <w:rsid w:val="00AC490C"/>
    <w:rsid w:val="00AC4958"/>
    <w:rsid w:val="00AC4962"/>
    <w:rsid w:val="00AC4986"/>
    <w:rsid w:val="00AC49EA"/>
    <w:rsid w:val="00AC4AC4"/>
    <w:rsid w:val="00AC4E7A"/>
    <w:rsid w:val="00AC5404"/>
    <w:rsid w:val="00AC57F2"/>
    <w:rsid w:val="00AC6152"/>
    <w:rsid w:val="00AC6363"/>
    <w:rsid w:val="00AC64A4"/>
    <w:rsid w:val="00AC65C9"/>
    <w:rsid w:val="00AC6636"/>
    <w:rsid w:val="00AC6BFA"/>
    <w:rsid w:val="00AC6C4A"/>
    <w:rsid w:val="00AC6FEA"/>
    <w:rsid w:val="00AC7284"/>
    <w:rsid w:val="00AC72F0"/>
    <w:rsid w:val="00AC77F0"/>
    <w:rsid w:val="00AC7886"/>
    <w:rsid w:val="00AC7AF0"/>
    <w:rsid w:val="00AC7DF7"/>
    <w:rsid w:val="00AC7EE7"/>
    <w:rsid w:val="00AC7F97"/>
    <w:rsid w:val="00AD003A"/>
    <w:rsid w:val="00AD02F9"/>
    <w:rsid w:val="00AD058E"/>
    <w:rsid w:val="00AD06DB"/>
    <w:rsid w:val="00AD0C69"/>
    <w:rsid w:val="00AD0E62"/>
    <w:rsid w:val="00AD10C4"/>
    <w:rsid w:val="00AD1306"/>
    <w:rsid w:val="00AD133E"/>
    <w:rsid w:val="00AD1624"/>
    <w:rsid w:val="00AD179C"/>
    <w:rsid w:val="00AD19CC"/>
    <w:rsid w:val="00AD1C1C"/>
    <w:rsid w:val="00AD1CAB"/>
    <w:rsid w:val="00AD1E31"/>
    <w:rsid w:val="00AD1E3B"/>
    <w:rsid w:val="00AD1EDF"/>
    <w:rsid w:val="00AD1F03"/>
    <w:rsid w:val="00AD1F90"/>
    <w:rsid w:val="00AD228F"/>
    <w:rsid w:val="00AD242C"/>
    <w:rsid w:val="00AD2473"/>
    <w:rsid w:val="00AD24C9"/>
    <w:rsid w:val="00AD2759"/>
    <w:rsid w:val="00AD2916"/>
    <w:rsid w:val="00AD2A5E"/>
    <w:rsid w:val="00AD3394"/>
    <w:rsid w:val="00AD39D3"/>
    <w:rsid w:val="00AD3A38"/>
    <w:rsid w:val="00AD3B05"/>
    <w:rsid w:val="00AD3C58"/>
    <w:rsid w:val="00AD3E2B"/>
    <w:rsid w:val="00AD3E4C"/>
    <w:rsid w:val="00AD400B"/>
    <w:rsid w:val="00AD4176"/>
    <w:rsid w:val="00AD4A62"/>
    <w:rsid w:val="00AD4A65"/>
    <w:rsid w:val="00AD4BA4"/>
    <w:rsid w:val="00AD4F50"/>
    <w:rsid w:val="00AD5047"/>
    <w:rsid w:val="00AD5498"/>
    <w:rsid w:val="00AD55E5"/>
    <w:rsid w:val="00AD5730"/>
    <w:rsid w:val="00AD580D"/>
    <w:rsid w:val="00AD5870"/>
    <w:rsid w:val="00AD5BBD"/>
    <w:rsid w:val="00AD60F4"/>
    <w:rsid w:val="00AD61B4"/>
    <w:rsid w:val="00AD6220"/>
    <w:rsid w:val="00AD6478"/>
    <w:rsid w:val="00AD6922"/>
    <w:rsid w:val="00AD6B63"/>
    <w:rsid w:val="00AD6B91"/>
    <w:rsid w:val="00AD6C63"/>
    <w:rsid w:val="00AD6FBE"/>
    <w:rsid w:val="00AD6FE5"/>
    <w:rsid w:val="00AD701A"/>
    <w:rsid w:val="00AD70F6"/>
    <w:rsid w:val="00AD7217"/>
    <w:rsid w:val="00AD73C8"/>
    <w:rsid w:val="00AD75F6"/>
    <w:rsid w:val="00AD762C"/>
    <w:rsid w:val="00AD76AC"/>
    <w:rsid w:val="00AD7917"/>
    <w:rsid w:val="00AD7CA4"/>
    <w:rsid w:val="00AD7CB3"/>
    <w:rsid w:val="00AD7D9F"/>
    <w:rsid w:val="00AD7DD8"/>
    <w:rsid w:val="00AD7E8A"/>
    <w:rsid w:val="00AE0375"/>
    <w:rsid w:val="00AE05F7"/>
    <w:rsid w:val="00AE09C1"/>
    <w:rsid w:val="00AE0B0E"/>
    <w:rsid w:val="00AE1013"/>
    <w:rsid w:val="00AE105C"/>
    <w:rsid w:val="00AE11C4"/>
    <w:rsid w:val="00AE1421"/>
    <w:rsid w:val="00AE1475"/>
    <w:rsid w:val="00AE14DA"/>
    <w:rsid w:val="00AE1B8D"/>
    <w:rsid w:val="00AE1BE8"/>
    <w:rsid w:val="00AE1DDE"/>
    <w:rsid w:val="00AE2114"/>
    <w:rsid w:val="00AE22CA"/>
    <w:rsid w:val="00AE243C"/>
    <w:rsid w:val="00AE24E1"/>
    <w:rsid w:val="00AE26BB"/>
    <w:rsid w:val="00AE2942"/>
    <w:rsid w:val="00AE297A"/>
    <w:rsid w:val="00AE2A14"/>
    <w:rsid w:val="00AE3194"/>
    <w:rsid w:val="00AE31E9"/>
    <w:rsid w:val="00AE32B8"/>
    <w:rsid w:val="00AE3360"/>
    <w:rsid w:val="00AE3494"/>
    <w:rsid w:val="00AE35D0"/>
    <w:rsid w:val="00AE376B"/>
    <w:rsid w:val="00AE3BDB"/>
    <w:rsid w:val="00AE42BE"/>
    <w:rsid w:val="00AE4549"/>
    <w:rsid w:val="00AE45FD"/>
    <w:rsid w:val="00AE4814"/>
    <w:rsid w:val="00AE4A0C"/>
    <w:rsid w:val="00AE4A3D"/>
    <w:rsid w:val="00AE4F2F"/>
    <w:rsid w:val="00AE50DF"/>
    <w:rsid w:val="00AE5136"/>
    <w:rsid w:val="00AE5511"/>
    <w:rsid w:val="00AE5582"/>
    <w:rsid w:val="00AE5B8D"/>
    <w:rsid w:val="00AE5EF3"/>
    <w:rsid w:val="00AE5FB0"/>
    <w:rsid w:val="00AE61C3"/>
    <w:rsid w:val="00AE629C"/>
    <w:rsid w:val="00AE6410"/>
    <w:rsid w:val="00AE6428"/>
    <w:rsid w:val="00AE658A"/>
    <w:rsid w:val="00AE65AE"/>
    <w:rsid w:val="00AE661D"/>
    <w:rsid w:val="00AE67DA"/>
    <w:rsid w:val="00AE68F4"/>
    <w:rsid w:val="00AE6C7C"/>
    <w:rsid w:val="00AE6E72"/>
    <w:rsid w:val="00AE719A"/>
    <w:rsid w:val="00AE7297"/>
    <w:rsid w:val="00AE733E"/>
    <w:rsid w:val="00AE7951"/>
    <w:rsid w:val="00AE7A77"/>
    <w:rsid w:val="00AE7AC1"/>
    <w:rsid w:val="00AE7D22"/>
    <w:rsid w:val="00AE7F69"/>
    <w:rsid w:val="00AE7FCB"/>
    <w:rsid w:val="00AF00AD"/>
    <w:rsid w:val="00AF0192"/>
    <w:rsid w:val="00AF0357"/>
    <w:rsid w:val="00AF0375"/>
    <w:rsid w:val="00AF0613"/>
    <w:rsid w:val="00AF0835"/>
    <w:rsid w:val="00AF0AB9"/>
    <w:rsid w:val="00AF0B8E"/>
    <w:rsid w:val="00AF0DF3"/>
    <w:rsid w:val="00AF0F77"/>
    <w:rsid w:val="00AF10CE"/>
    <w:rsid w:val="00AF1322"/>
    <w:rsid w:val="00AF13A2"/>
    <w:rsid w:val="00AF1632"/>
    <w:rsid w:val="00AF19A6"/>
    <w:rsid w:val="00AF1DC4"/>
    <w:rsid w:val="00AF1E02"/>
    <w:rsid w:val="00AF1F9E"/>
    <w:rsid w:val="00AF237A"/>
    <w:rsid w:val="00AF244F"/>
    <w:rsid w:val="00AF25EE"/>
    <w:rsid w:val="00AF263E"/>
    <w:rsid w:val="00AF2678"/>
    <w:rsid w:val="00AF2849"/>
    <w:rsid w:val="00AF28A8"/>
    <w:rsid w:val="00AF2980"/>
    <w:rsid w:val="00AF2A03"/>
    <w:rsid w:val="00AF2A1A"/>
    <w:rsid w:val="00AF2C2F"/>
    <w:rsid w:val="00AF2D14"/>
    <w:rsid w:val="00AF2FB0"/>
    <w:rsid w:val="00AF36D3"/>
    <w:rsid w:val="00AF3C6E"/>
    <w:rsid w:val="00AF4156"/>
    <w:rsid w:val="00AF4723"/>
    <w:rsid w:val="00AF4ACB"/>
    <w:rsid w:val="00AF4B10"/>
    <w:rsid w:val="00AF4D0C"/>
    <w:rsid w:val="00AF4DD9"/>
    <w:rsid w:val="00AF4E14"/>
    <w:rsid w:val="00AF5092"/>
    <w:rsid w:val="00AF511F"/>
    <w:rsid w:val="00AF52E6"/>
    <w:rsid w:val="00AF5633"/>
    <w:rsid w:val="00AF596C"/>
    <w:rsid w:val="00AF59E0"/>
    <w:rsid w:val="00AF5BA2"/>
    <w:rsid w:val="00AF5BEB"/>
    <w:rsid w:val="00AF5F28"/>
    <w:rsid w:val="00AF5FB3"/>
    <w:rsid w:val="00AF5FF1"/>
    <w:rsid w:val="00AF5FF4"/>
    <w:rsid w:val="00AF6651"/>
    <w:rsid w:val="00AF6722"/>
    <w:rsid w:val="00AF6999"/>
    <w:rsid w:val="00AF6BAA"/>
    <w:rsid w:val="00AF6C40"/>
    <w:rsid w:val="00AF7490"/>
    <w:rsid w:val="00AF781E"/>
    <w:rsid w:val="00AF7946"/>
    <w:rsid w:val="00AF7BFE"/>
    <w:rsid w:val="00AF7DC7"/>
    <w:rsid w:val="00B004EC"/>
    <w:rsid w:val="00B00C4B"/>
    <w:rsid w:val="00B00C9B"/>
    <w:rsid w:val="00B01244"/>
    <w:rsid w:val="00B012D4"/>
    <w:rsid w:val="00B01500"/>
    <w:rsid w:val="00B01538"/>
    <w:rsid w:val="00B01633"/>
    <w:rsid w:val="00B0173C"/>
    <w:rsid w:val="00B01770"/>
    <w:rsid w:val="00B01871"/>
    <w:rsid w:val="00B01E64"/>
    <w:rsid w:val="00B020B7"/>
    <w:rsid w:val="00B023C4"/>
    <w:rsid w:val="00B025AE"/>
    <w:rsid w:val="00B026A2"/>
    <w:rsid w:val="00B02799"/>
    <w:rsid w:val="00B0281B"/>
    <w:rsid w:val="00B02FAB"/>
    <w:rsid w:val="00B0361A"/>
    <w:rsid w:val="00B0372B"/>
    <w:rsid w:val="00B0394E"/>
    <w:rsid w:val="00B03CC1"/>
    <w:rsid w:val="00B03FF4"/>
    <w:rsid w:val="00B04621"/>
    <w:rsid w:val="00B0464E"/>
    <w:rsid w:val="00B04C55"/>
    <w:rsid w:val="00B04C5E"/>
    <w:rsid w:val="00B04DC5"/>
    <w:rsid w:val="00B04EE5"/>
    <w:rsid w:val="00B04EEE"/>
    <w:rsid w:val="00B04F72"/>
    <w:rsid w:val="00B0520C"/>
    <w:rsid w:val="00B05356"/>
    <w:rsid w:val="00B05525"/>
    <w:rsid w:val="00B05586"/>
    <w:rsid w:val="00B057C5"/>
    <w:rsid w:val="00B05D6E"/>
    <w:rsid w:val="00B0645E"/>
    <w:rsid w:val="00B06C62"/>
    <w:rsid w:val="00B06C73"/>
    <w:rsid w:val="00B06F3E"/>
    <w:rsid w:val="00B06F71"/>
    <w:rsid w:val="00B06F97"/>
    <w:rsid w:val="00B073D9"/>
    <w:rsid w:val="00B078BB"/>
    <w:rsid w:val="00B07C16"/>
    <w:rsid w:val="00B07C4F"/>
    <w:rsid w:val="00B07D79"/>
    <w:rsid w:val="00B07F1F"/>
    <w:rsid w:val="00B07F3D"/>
    <w:rsid w:val="00B100A3"/>
    <w:rsid w:val="00B1015A"/>
    <w:rsid w:val="00B10238"/>
    <w:rsid w:val="00B1058B"/>
    <w:rsid w:val="00B105D2"/>
    <w:rsid w:val="00B105E0"/>
    <w:rsid w:val="00B106AA"/>
    <w:rsid w:val="00B10849"/>
    <w:rsid w:val="00B10A2B"/>
    <w:rsid w:val="00B10A60"/>
    <w:rsid w:val="00B10BD2"/>
    <w:rsid w:val="00B10BD4"/>
    <w:rsid w:val="00B10CA2"/>
    <w:rsid w:val="00B111B1"/>
    <w:rsid w:val="00B111C1"/>
    <w:rsid w:val="00B11293"/>
    <w:rsid w:val="00B114D0"/>
    <w:rsid w:val="00B1153E"/>
    <w:rsid w:val="00B115C4"/>
    <w:rsid w:val="00B11928"/>
    <w:rsid w:val="00B11B91"/>
    <w:rsid w:val="00B11DA4"/>
    <w:rsid w:val="00B11E11"/>
    <w:rsid w:val="00B11FD2"/>
    <w:rsid w:val="00B121CF"/>
    <w:rsid w:val="00B1234D"/>
    <w:rsid w:val="00B12351"/>
    <w:rsid w:val="00B123D1"/>
    <w:rsid w:val="00B12511"/>
    <w:rsid w:val="00B12705"/>
    <w:rsid w:val="00B128AA"/>
    <w:rsid w:val="00B12A0B"/>
    <w:rsid w:val="00B12FBF"/>
    <w:rsid w:val="00B1308B"/>
    <w:rsid w:val="00B13275"/>
    <w:rsid w:val="00B13286"/>
    <w:rsid w:val="00B1381B"/>
    <w:rsid w:val="00B13A5C"/>
    <w:rsid w:val="00B13AA1"/>
    <w:rsid w:val="00B13CC1"/>
    <w:rsid w:val="00B1413F"/>
    <w:rsid w:val="00B144FF"/>
    <w:rsid w:val="00B145A4"/>
    <w:rsid w:val="00B1462D"/>
    <w:rsid w:val="00B14761"/>
    <w:rsid w:val="00B1488A"/>
    <w:rsid w:val="00B14AEE"/>
    <w:rsid w:val="00B14CFC"/>
    <w:rsid w:val="00B14D4A"/>
    <w:rsid w:val="00B14E9A"/>
    <w:rsid w:val="00B14F01"/>
    <w:rsid w:val="00B14F51"/>
    <w:rsid w:val="00B14FBC"/>
    <w:rsid w:val="00B152B7"/>
    <w:rsid w:val="00B15338"/>
    <w:rsid w:val="00B153D6"/>
    <w:rsid w:val="00B154E1"/>
    <w:rsid w:val="00B15599"/>
    <w:rsid w:val="00B1586C"/>
    <w:rsid w:val="00B1590C"/>
    <w:rsid w:val="00B1596D"/>
    <w:rsid w:val="00B15999"/>
    <w:rsid w:val="00B15BE6"/>
    <w:rsid w:val="00B15E50"/>
    <w:rsid w:val="00B15EC0"/>
    <w:rsid w:val="00B15F4E"/>
    <w:rsid w:val="00B15FF4"/>
    <w:rsid w:val="00B1627A"/>
    <w:rsid w:val="00B16521"/>
    <w:rsid w:val="00B166AB"/>
    <w:rsid w:val="00B16D30"/>
    <w:rsid w:val="00B16DAA"/>
    <w:rsid w:val="00B17140"/>
    <w:rsid w:val="00B172C1"/>
    <w:rsid w:val="00B174C7"/>
    <w:rsid w:val="00B176B4"/>
    <w:rsid w:val="00B177ED"/>
    <w:rsid w:val="00B17A2F"/>
    <w:rsid w:val="00B17B3C"/>
    <w:rsid w:val="00B17C3A"/>
    <w:rsid w:val="00B20C02"/>
    <w:rsid w:val="00B20E29"/>
    <w:rsid w:val="00B20F1D"/>
    <w:rsid w:val="00B211AA"/>
    <w:rsid w:val="00B21214"/>
    <w:rsid w:val="00B218D2"/>
    <w:rsid w:val="00B218DA"/>
    <w:rsid w:val="00B21B13"/>
    <w:rsid w:val="00B21E58"/>
    <w:rsid w:val="00B222F2"/>
    <w:rsid w:val="00B22560"/>
    <w:rsid w:val="00B22985"/>
    <w:rsid w:val="00B22E82"/>
    <w:rsid w:val="00B230AE"/>
    <w:rsid w:val="00B238C2"/>
    <w:rsid w:val="00B2395E"/>
    <w:rsid w:val="00B23A60"/>
    <w:rsid w:val="00B23B96"/>
    <w:rsid w:val="00B24079"/>
    <w:rsid w:val="00B2464D"/>
    <w:rsid w:val="00B2465F"/>
    <w:rsid w:val="00B2471A"/>
    <w:rsid w:val="00B24A79"/>
    <w:rsid w:val="00B24B7C"/>
    <w:rsid w:val="00B250BC"/>
    <w:rsid w:val="00B25222"/>
    <w:rsid w:val="00B2523E"/>
    <w:rsid w:val="00B2546C"/>
    <w:rsid w:val="00B2587B"/>
    <w:rsid w:val="00B25B0A"/>
    <w:rsid w:val="00B25F6B"/>
    <w:rsid w:val="00B262A1"/>
    <w:rsid w:val="00B264AD"/>
    <w:rsid w:val="00B264AF"/>
    <w:rsid w:val="00B26538"/>
    <w:rsid w:val="00B26AE7"/>
    <w:rsid w:val="00B27037"/>
    <w:rsid w:val="00B27093"/>
    <w:rsid w:val="00B270B3"/>
    <w:rsid w:val="00B27276"/>
    <w:rsid w:val="00B2752F"/>
    <w:rsid w:val="00B27751"/>
    <w:rsid w:val="00B2794E"/>
    <w:rsid w:val="00B27C90"/>
    <w:rsid w:val="00B27CF7"/>
    <w:rsid w:val="00B27F4C"/>
    <w:rsid w:val="00B27F8F"/>
    <w:rsid w:val="00B27FD2"/>
    <w:rsid w:val="00B30441"/>
    <w:rsid w:val="00B30C5D"/>
    <w:rsid w:val="00B30C9B"/>
    <w:rsid w:val="00B310E9"/>
    <w:rsid w:val="00B315C6"/>
    <w:rsid w:val="00B3177E"/>
    <w:rsid w:val="00B317C6"/>
    <w:rsid w:val="00B31A5D"/>
    <w:rsid w:val="00B31F3B"/>
    <w:rsid w:val="00B32151"/>
    <w:rsid w:val="00B32317"/>
    <w:rsid w:val="00B326C2"/>
    <w:rsid w:val="00B32B1A"/>
    <w:rsid w:val="00B32BB6"/>
    <w:rsid w:val="00B32FF4"/>
    <w:rsid w:val="00B3319A"/>
    <w:rsid w:val="00B331DD"/>
    <w:rsid w:val="00B333DB"/>
    <w:rsid w:val="00B33653"/>
    <w:rsid w:val="00B33976"/>
    <w:rsid w:val="00B33ABA"/>
    <w:rsid w:val="00B33ADF"/>
    <w:rsid w:val="00B340C2"/>
    <w:rsid w:val="00B34254"/>
    <w:rsid w:val="00B3457B"/>
    <w:rsid w:val="00B34A2B"/>
    <w:rsid w:val="00B34A2C"/>
    <w:rsid w:val="00B34ACA"/>
    <w:rsid w:val="00B34D3B"/>
    <w:rsid w:val="00B350E9"/>
    <w:rsid w:val="00B351BE"/>
    <w:rsid w:val="00B35298"/>
    <w:rsid w:val="00B352F7"/>
    <w:rsid w:val="00B35601"/>
    <w:rsid w:val="00B3567D"/>
    <w:rsid w:val="00B356E3"/>
    <w:rsid w:val="00B35797"/>
    <w:rsid w:val="00B358FF"/>
    <w:rsid w:val="00B35BB6"/>
    <w:rsid w:val="00B362C8"/>
    <w:rsid w:val="00B367A6"/>
    <w:rsid w:val="00B36866"/>
    <w:rsid w:val="00B3687E"/>
    <w:rsid w:val="00B36A9A"/>
    <w:rsid w:val="00B36BB8"/>
    <w:rsid w:val="00B36C4F"/>
    <w:rsid w:val="00B36E29"/>
    <w:rsid w:val="00B37202"/>
    <w:rsid w:val="00B3761D"/>
    <w:rsid w:val="00B3765C"/>
    <w:rsid w:val="00B37A08"/>
    <w:rsid w:val="00B37A79"/>
    <w:rsid w:val="00B400D3"/>
    <w:rsid w:val="00B403FA"/>
    <w:rsid w:val="00B404B1"/>
    <w:rsid w:val="00B40521"/>
    <w:rsid w:val="00B4067E"/>
    <w:rsid w:val="00B40A16"/>
    <w:rsid w:val="00B40BDC"/>
    <w:rsid w:val="00B41037"/>
    <w:rsid w:val="00B411C5"/>
    <w:rsid w:val="00B415B7"/>
    <w:rsid w:val="00B4173F"/>
    <w:rsid w:val="00B417E3"/>
    <w:rsid w:val="00B418CE"/>
    <w:rsid w:val="00B4190C"/>
    <w:rsid w:val="00B41A94"/>
    <w:rsid w:val="00B41C5F"/>
    <w:rsid w:val="00B41F2E"/>
    <w:rsid w:val="00B42680"/>
    <w:rsid w:val="00B42F99"/>
    <w:rsid w:val="00B43024"/>
    <w:rsid w:val="00B4312D"/>
    <w:rsid w:val="00B43359"/>
    <w:rsid w:val="00B4368C"/>
    <w:rsid w:val="00B439CE"/>
    <w:rsid w:val="00B43D6F"/>
    <w:rsid w:val="00B43D7C"/>
    <w:rsid w:val="00B43EBA"/>
    <w:rsid w:val="00B43FDA"/>
    <w:rsid w:val="00B444B4"/>
    <w:rsid w:val="00B44548"/>
    <w:rsid w:val="00B446D9"/>
    <w:rsid w:val="00B447C4"/>
    <w:rsid w:val="00B4500D"/>
    <w:rsid w:val="00B452B8"/>
    <w:rsid w:val="00B45301"/>
    <w:rsid w:val="00B45415"/>
    <w:rsid w:val="00B4556C"/>
    <w:rsid w:val="00B46283"/>
    <w:rsid w:val="00B462EB"/>
    <w:rsid w:val="00B462FC"/>
    <w:rsid w:val="00B467E9"/>
    <w:rsid w:val="00B46C58"/>
    <w:rsid w:val="00B46D57"/>
    <w:rsid w:val="00B47342"/>
    <w:rsid w:val="00B478E2"/>
    <w:rsid w:val="00B47A34"/>
    <w:rsid w:val="00B47A9C"/>
    <w:rsid w:val="00B47CB5"/>
    <w:rsid w:val="00B47D70"/>
    <w:rsid w:val="00B47D90"/>
    <w:rsid w:val="00B47DDB"/>
    <w:rsid w:val="00B47F79"/>
    <w:rsid w:val="00B502CC"/>
    <w:rsid w:val="00B50BEA"/>
    <w:rsid w:val="00B50E70"/>
    <w:rsid w:val="00B50ED6"/>
    <w:rsid w:val="00B50F77"/>
    <w:rsid w:val="00B50F84"/>
    <w:rsid w:val="00B51099"/>
    <w:rsid w:val="00B51187"/>
    <w:rsid w:val="00B512A4"/>
    <w:rsid w:val="00B5157A"/>
    <w:rsid w:val="00B5181A"/>
    <w:rsid w:val="00B51B19"/>
    <w:rsid w:val="00B51D06"/>
    <w:rsid w:val="00B51D24"/>
    <w:rsid w:val="00B52423"/>
    <w:rsid w:val="00B525C7"/>
    <w:rsid w:val="00B525FD"/>
    <w:rsid w:val="00B5295B"/>
    <w:rsid w:val="00B52AE6"/>
    <w:rsid w:val="00B52B7D"/>
    <w:rsid w:val="00B52BBC"/>
    <w:rsid w:val="00B52CE4"/>
    <w:rsid w:val="00B52FAF"/>
    <w:rsid w:val="00B5305D"/>
    <w:rsid w:val="00B53072"/>
    <w:rsid w:val="00B530E2"/>
    <w:rsid w:val="00B539A0"/>
    <w:rsid w:val="00B53AB4"/>
    <w:rsid w:val="00B53E2A"/>
    <w:rsid w:val="00B53FE9"/>
    <w:rsid w:val="00B542AF"/>
    <w:rsid w:val="00B54572"/>
    <w:rsid w:val="00B54946"/>
    <w:rsid w:val="00B55046"/>
    <w:rsid w:val="00B5526E"/>
    <w:rsid w:val="00B556BB"/>
    <w:rsid w:val="00B55B3E"/>
    <w:rsid w:val="00B55CFD"/>
    <w:rsid w:val="00B55D71"/>
    <w:rsid w:val="00B561E9"/>
    <w:rsid w:val="00B56202"/>
    <w:rsid w:val="00B56289"/>
    <w:rsid w:val="00B563DC"/>
    <w:rsid w:val="00B565BB"/>
    <w:rsid w:val="00B569FD"/>
    <w:rsid w:val="00B56F62"/>
    <w:rsid w:val="00B570C6"/>
    <w:rsid w:val="00B570CD"/>
    <w:rsid w:val="00B571A9"/>
    <w:rsid w:val="00B571E6"/>
    <w:rsid w:val="00B575E1"/>
    <w:rsid w:val="00B57692"/>
    <w:rsid w:val="00B57965"/>
    <w:rsid w:val="00B57C5F"/>
    <w:rsid w:val="00B57E8E"/>
    <w:rsid w:val="00B60403"/>
    <w:rsid w:val="00B60450"/>
    <w:rsid w:val="00B60481"/>
    <w:rsid w:val="00B6070E"/>
    <w:rsid w:val="00B608ED"/>
    <w:rsid w:val="00B61025"/>
    <w:rsid w:val="00B612A6"/>
    <w:rsid w:val="00B6141A"/>
    <w:rsid w:val="00B61875"/>
    <w:rsid w:val="00B61A96"/>
    <w:rsid w:val="00B61D2C"/>
    <w:rsid w:val="00B61F71"/>
    <w:rsid w:val="00B62130"/>
    <w:rsid w:val="00B62175"/>
    <w:rsid w:val="00B621C1"/>
    <w:rsid w:val="00B623B5"/>
    <w:rsid w:val="00B62429"/>
    <w:rsid w:val="00B6262F"/>
    <w:rsid w:val="00B62943"/>
    <w:rsid w:val="00B629F8"/>
    <w:rsid w:val="00B62AEE"/>
    <w:rsid w:val="00B62C7A"/>
    <w:rsid w:val="00B62CEE"/>
    <w:rsid w:val="00B62E30"/>
    <w:rsid w:val="00B63025"/>
    <w:rsid w:val="00B6331D"/>
    <w:rsid w:val="00B63424"/>
    <w:rsid w:val="00B63537"/>
    <w:rsid w:val="00B6414A"/>
    <w:rsid w:val="00B643F9"/>
    <w:rsid w:val="00B6465A"/>
    <w:rsid w:val="00B6499D"/>
    <w:rsid w:val="00B64C98"/>
    <w:rsid w:val="00B64CB7"/>
    <w:rsid w:val="00B64D97"/>
    <w:rsid w:val="00B64EE0"/>
    <w:rsid w:val="00B65321"/>
    <w:rsid w:val="00B65797"/>
    <w:rsid w:val="00B65A5E"/>
    <w:rsid w:val="00B65A93"/>
    <w:rsid w:val="00B65B36"/>
    <w:rsid w:val="00B65BD6"/>
    <w:rsid w:val="00B65C2E"/>
    <w:rsid w:val="00B66122"/>
    <w:rsid w:val="00B661C9"/>
    <w:rsid w:val="00B664A2"/>
    <w:rsid w:val="00B66BA5"/>
    <w:rsid w:val="00B66BDE"/>
    <w:rsid w:val="00B66BDF"/>
    <w:rsid w:val="00B66D9C"/>
    <w:rsid w:val="00B66F59"/>
    <w:rsid w:val="00B66F74"/>
    <w:rsid w:val="00B6709B"/>
    <w:rsid w:val="00B670ED"/>
    <w:rsid w:val="00B67674"/>
    <w:rsid w:val="00B67A6C"/>
    <w:rsid w:val="00B67A70"/>
    <w:rsid w:val="00B67B2E"/>
    <w:rsid w:val="00B67C53"/>
    <w:rsid w:val="00B67D55"/>
    <w:rsid w:val="00B70066"/>
    <w:rsid w:val="00B708CA"/>
    <w:rsid w:val="00B70DA8"/>
    <w:rsid w:val="00B70E10"/>
    <w:rsid w:val="00B711C8"/>
    <w:rsid w:val="00B71299"/>
    <w:rsid w:val="00B7141A"/>
    <w:rsid w:val="00B718E7"/>
    <w:rsid w:val="00B7192C"/>
    <w:rsid w:val="00B71C3E"/>
    <w:rsid w:val="00B72141"/>
    <w:rsid w:val="00B721F6"/>
    <w:rsid w:val="00B722DF"/>
    <w:rsid w:val="00B723D3"/>
    <w:rsid w:val="00B725DD"/>
    <w:rsid w:val="00B7269D"/>
    <w:rsid w:val="00B72958"/>
    <w:rsid w:val="00B72B1D"/>
    <w:rsid w:val="00B72C58"/>
    <w:rsid w:val="00B72CA8"/>
    <w:rsid w:val="00B72DB5"/>
    <w:rsid w:val="00B73220"/>
    <w:rsid w:val="00B732D7"/>
    <w:rsid w:val="00B7333A"/>
    <w:rsid w:val="00B7341A"/>
    <w:rsid w:val="00B73600"/>
    <w:rsid w:val="00B73788"/>
    <w:rsid w:val="00B7380D"/>
    <w:rsid w:val="00B73BE0"/>
    <w:rsid w:val="00B73D75"/>
    <w:rsid w:val="00B73FA7"/>
    <w:rsid w:val="00B7446B"/>
    <w:rsid w:val="00B744E2"/>
    <w:rsid w:val="00B744F3"/>
    <w:rsid w:val="00B74543"/>
    <w:rsid w:val="00B74681"/>
    <w:rsid w:val="00B74824"/>
    <w:rsid w:val="00B74B51"/>
    <w:rsid w:val="00B7523D"/>
    <w:rsid w:val="00B753D5"/>
    <w:rsid w:val="00B755B5"/>
    <w:rsid w:val="00B75624"/>
    <w:rsid w:val="00B757CC"/>
    <w:rsid w:val="00B75A76"/>
    <w:rsid w:val="00B75B1B"/>
    <w:rsid w:val="00B76137"/>
    <w:rsid w:val="00B76170"/>
    <w:rsid w:val="00B76272"/>
    <w:rsid w:val="00B762FF"/>
    <w:rsid w:val="00B76D3E"/>
    <w:rsid w:val="00B76E82"/>
    <w:rsid w:val="00B76F40"/>
    <w:rsid w:val="00B7706E"/>
    <w:rsid w:val="00B770DF"/>
    <w:rsid w:val="00B77513"/>
    <w:rsid w:val="00B77C4E"/>
    <w:rsid w:val="00B77DA0"/>
    <w:rsid w:val="00B77E9E"/>
    <w:rsid w:val="00B80134"/>
    <w:rsid w:val="00B802F0"/>
    <w:rsid w:val="00B8030A"/>
    <w:rsid w:val="00B8037D"/>
    <w:rsid w:val="00B8062F"/>
    <w:rsid w:val="00B8065E"/>
    <w:rsid w:val="00B8075D"/>
    <w:rsid w:val="00B80780"/>
    <w:rsid w:val="00B80810"/>
    <w:rsid w:val="00B80ACE"/>
    <w:rsid w:val="00B80CB3"/>
    <w:rsid w:val="00B80FB7"/>
    <w:rsid w:val="00B81150"/>
    <w:rsid w:val="00B813BD"/>
    <w:rsid w:val="00B8140A"/>
    <w:rsid w:val="00B81893"/>
    <w:rsid w:val="00B81A35"/>
    <w:rsid w:val="00B81C4C"/>
    <w:rsid w:val="00B81D95"/>
    <w:rsid w:val="00B820AB"/>
    <w:rsid w:val="00B822CE"/>
    <w:rsid w:val="00B8232F"/>
    <w:rsid w:val="00B8249D"/>
    <w:rsid w:val="00B82B26"/>
    <w:rsid w:val="00B82C10"/>
    <w:rsid w:val="00B82DCF"/>
    <w:rsid w:val="00B82E60"/>
    <w:rsid w:val="00B82F0E"/>
    <w:rsid w:val="00B8309A"/>
    <w:rsid w:val="00B83190"/>
    <w:rsid w:val="00B831E4"/>
    <w:rsid w:val="00B833E8"/>
    <w:rsid w:val="00B83C69"/>
    <w:rsid w:val="00B84035"/>
    <w:rsid w:val="00B84405"/>
    <w:rsid w:val="00B84529"/>
    <w:rsid w:val="00B846C9"/>
    <w:rsid w:val="00B849DF"/>
    <w:rsid w:val="00B84C2D"/>
    <w:rsid w:val="00B84F13"/>
    <w:rsid w:val="00B8523E"/>
    <w:rsid w:val="00B85344"/>
    <w:rsid w:val="00B855ED"/>
    <w:rsid w:val="00B85847"/>
    <w:rsid w:val="00B85886"/>
    <w:rsid w:val="00B85A22"/>
    <w:rsid w:val="00B85DC4"/>
    <w:rsid w:val="00B85EED"/>
    <w:rsid w:val="00B86420"/>
    <w:rsid w:val="00B8660E"/>
    <w:rsid w:val="00B8662C"/>
    <w:rsid w:val="00B8697C"/>
    <w:rsid w:val="00B86AB0"/>
    <w:rsid w:val="00B86E90"/>
    <w:rsid w:val="00B871DF"/>
    <w:rsid w:val="00B87605"/>
    <w:rsid w:val="00B87A08"/>
    <w:rsid w:val="00B87C61"/>
    <w:rsid w:val="00B87FCF"/>
    <w:rsid w:val="00B900AC"/>
    <w:rsid w:val="00B9031D"/>
    <w:rsid w:val="00B90457"/>
    <w:rsid w:val="00B90564"/>
    <w:rsid w:val="00B9062C"/>
    <w:rsid w:val="00B906B4"/>
    <w:rsid w:val="00B90704"/>
    <w:rsid w:val="00B90917"/>
    <w:rsid w:val="00B90C7C"/>
    <w:rsid w:val="00B90D5B"/>
    <w:rsid w:val="00B90D86"/>
    <w:rsid w:val="00B90EB5"/>
    <w:rsid w:val="00B9134B"/>
    <w:rsid w:val="00B9190F"/>
    <w:rsid w:val="00B91A5E"/>
    <w:rsid w:val="00B91BBA"/>
    <w:rsid w:val="00B91DD6"/>
    <w:rsid w:val="00B921D4"/>
    <w:rsid w:val="00B92440"/>
    <w:rsid w:val="00B92473"/>
    <w:rsid w:val="00B92488"/>
    <w:rsid w:val="00B925B3"/>
    <w:rsid w:val="00B9277E"/>
    <w:rsid w:val="00B92828"/>
    <w:rsid w:val="00B92846"/>
    <w:rsid w:val="00B92B70"/>
    <w:rsid w:val="00B93579"/>
    <w:rsid w:val="00B93667"/>
    <w:rsid w:val="00B9379F"/>
    <w:rsid w:val="00B9381D"/>
    <w:rsid w:val="00B939DA"/>
    <w:rsid w:val="00B93A5D"/>
    <w:rsid w:val="00B93AAD"/>
    <w:rsid w:val="00B93C47"/>
    <w:rsid w:val="00B93F3D"/>
    <w:rsid w:val="00B941C7"/>
    <w:rsid w:val="00B944DA"/>
    <w:rsid w:val="00B94D63"/>
    <w:rsid w:val="00B94DD9"/>
    <w:rsid w:val="00B94DDF"/>
    <w:rsid w:val="00B94E3B"/>
    <w:rsid w:val="00B94E48"/>
    <w:rsid w:val="00B9522B"/>
    <w:rsid w:val="00B952F3"/>
    <w:rsid w:val="00B95390"/>
    <w:rsid w:val="00B95584"/>
    <w:rsid w:val="00B95881"/>
    <w:rsid w:val="00B95B16"/>
    <w:rsid w:val="00B95B59"/>
    <w:rsid w:val="00B95BCC"/>
    <w:rsid w:val="00B95D75"/>
    <w:rsid w:val="00B9616E"/>
    <w:rsid w:val="00B965CE"/>
    <w:rsid w:val="00B96C69"/>
    <w:rsid w:val="00B96CCA"/>
    <w:rsid w:val="00B96D1A"/>
    <w:rsid w:val="00B970BC"/>
    <w:rsid w:val="00B9715D"/>
    <w:rsid w:val="00B972A4"/>
    <w:rsid w:val="00B97BA5"/>
    <w:rsid w:val="00B97C60"/>
    <w:rsid w:val="00B97EA3"/>
    <w:rsid w:val="00B97EC3"/>
    <w:rsid w:val="00B97EFE"/>
    <w:rsid w:val="00B97F32"/>
    <w:rsid w:val="00B97FD6"/>
    <w:rsid w:val="00BA00A9"/>
    <w:rsid w:val="00BA0192"/>
    <w:rsid w:val="00BA0253"/>
    <w:rsid w:val="00BA046A"/>
    <w:rsid w:val="00BA057C"/>
    <w:rsid w:val="00BA062F"/>
    <w:rsid w:val="00BA0A42"/>
    <w:rsid w:val="00BA0A6C"/>
    <w:rsid w:val="00BA0CCC"/>
    <w:rsid w:val="00BA11F9"/>
    <w:rsid w:val="00BA1A50"/>
    <w:rsid w:val="00BA1F83"/>
    <w:rsid w:val="00BA20FF"/>
    <w:rsid w:val="00BA21DC"/>
    <w:rsid w:val="00BA226D"/>
    <w:rsid w:val="00BA24B6"/>
    <w:rsid w:val="00BA24CC"/>
    <w:rsid w:val="00BA268B"/>
    <w:rsid w:val="00BA26A6"/>
    <w:rsid w:val="00BA2C3E"/>
    <w:rsid w:val="00BA2D7A"/>
    <w:rsid w:val="00BA3317"/>
    <w:rsid w:val="00BA3522"/>
    <w:rsid w:val="00BA378B"/>
    <w:rsid w:val="00BA39C9"/>
    <w:rsid w:val="00BA3CAB"/>
    <w:rsid w:val="00BA3D08"/>
    <w:rsid w:val="00BA3EE9"/>
    <w:rsid w:val="00BA403F"/>
    <w:rsid w:val="00BA4081"/>
    <w:rsid w:val="00BA4650"/>
    <w:rsid w:val="00BA466E"/>
    <w:rsid w:val="00BA47EC"/>
    <w:rsid w:val="00BA4A0C"/>
    <w:rsid w:val="00BA4A60"/>
    <w:rsid w:val="00BA505B"/>
    <w:rsid w:val="00BA528D"/>
    <w:rsid w:val="00BA52FF"/>
    <w:rsid w:val="00BA5D13"/>
    <w:rsid w:val="00BA5D6D"/>
    <w:rsid w:val="00BA5D77"/>
    <w:rsid w:val="00BA6111"/>
    <w:rsid w:val="00BA6616"/>
    <w:rsid w:val="00BA66B4"/>
    <w:rsid w:val="00BA66D4"/>
    <w:rsid w:val="00BA67B5"/>
    <w:rsid w:val="00BA68D4"/>
    <w:rsid w:val="00BA6A81"/>
    <w:rsid w:val="00BA6D7D"/>
    <w:rsid w:val="00BA6DF9"/>
    <w:rsid w:val="00BA728D"/>
    <w:rsid w:val="00BA7381"/>
    <w:rsid w:val="00BA75F5"/>
    <w:rsid w:val="00BA7612"/>
    <w:rsid w:val="00BA7914"/>
    <w:rsid w:val="00BA7FA5"/>
    <w:rsid w:val="00BB038A"/>
    <w:rsid w:val="00BB0416"/>
    <w:rsid w:val="00BB04AE"/>
    <w:rsid w:val="00BB06F2"/>
    <w:rsid w:val="00BB094D"/>
    <w:rsid w:val="00BB0989"/>
    <w:rsid w:val="00BB0C6E"/>
    <w:rsid w:val="00BB0F1E"/>
    <w:rsid w:val="00BB10AE"/>
    <w:rsid w:val="00BB1166"/>
    <w:rsid w:val="00BB1AE2"/>
    <w:rsid w:val="00BB1B84"/>
    <w:rsid w:val="00BB1CE3"/>
    <w:rsid w:val="00BB1E19"/>
    <w:rsid w:val="00BB1E98"/>
    <w:rsid w:val="00BB2355"/>
    <w:rsid w:val="00BB239A"/>
    <w:rsid w:val="00BB253C"/>
    <w:rsid w:val="00BB2B97"/>
    <w:rsid w:val="00BB2CB1"/>
    <w:rsid w:val="00BB2D33"/>
    <w:rsid w:val="00BB2D72"/>
    <w:rsid w:val="00BB2D8F"/>
    <w:rsid w:val="00BB2EA2"/>
    <w:rsid w:val="00BB2EB6"/>
    <w:rsid w:val="00BB2FC2"/>
    <w:rsid w:val="00BB36F2"/>
    <w:rsid w:val="00BB3707"/>
    <w:rsid w:val="00BB3939"/>
    <w:rsid w:val="00BB3B4C"/>
    <w:rsid w:val="00BB3C5F"/>
    <w:rsid w:val="00BB3E2A"/>
    <w:rsid w:val="00BB4288"/>
    <w:rsid w:val="00BB448C"/>
    <w:rsid w:val="00BB48B2"/>
    <w:rsid w:val="00BB4EF9"/>
    <w:rsid w:val="00BB4FC1"/>
    <w:rsid w:val="00BB50BE"/>
    <w:rsid w:val="00BB51C0"/>
    <w:rsid w:val="00BB521C"/>
    <w:rsid w:val="00BB52E1"/>
    <w:rsid w:val="00BB5668"/>
    <w:rsid w:val="00BB5744"/>
    <w:rsid w:val="00BB59B0"/>
    <w:rsid w:val="00BB5BB3"/>
    <w:rsid w:val="00BB5C34"/>
    <w:rsid w:val="00BB5F86"/>
    <w:rsid w:val="00BB5FB1"/>
    <w:rsid w:val="00BB602F"/>
    <w:rsid w:val="00BB60D4"/>
    <w:rsid w:val="00BB621F"/>
    <w:rsid w:val="00BB6868"/>
    <w:rsid w:val="00BB6925"/>
    <w:rsid w:val="00BB69EA"/>
    <w:rsid w:val="00BB7005"/>
    <w:rsid w:val="00BB729C"/>
    <w:rsid w:val="00BB7335"/>
    <w:rsid w:val="00BB735C"/>
    <w:rsid w:val="00BB7422"/>
    <w:rsid w:val="00BB7724"/>
    <w:rsid w:val="00BB7781"/>
    <w:rsid w:val="00BB7BB8"/>
    <w:rsid w:val="00BB7D6E"/>
    <w:rsid w:val="00BB7DA6"/>
    <w:rsid w:val="00BC004A"/>
    <w:rsid w:val="00BC060E"/>
    <w:rsid w:val="00BC077E"/>
    <w:rsid w:val="00BC08DD"/>
    <w:rsid w:val="00BC0C1F"/>
    <w:rsid w:val="00BC0CD2"/>
    <w:rsid w:val="00BC0D57"/>
    <w:rsid w:val="00BC0DEB"/>
    <w:rsid w:val="00BC0E3B"/>
    <w:rsid w:val="00BC0E7F"/>
    <w:rsid w:val="00BC144D"/>
    <w:rsid w:val="00BC1A98"/>
    <w:rsid w:val="00BC1CEB"/>
    <w:rsid w:val="00BC1D82"/>
    <w:rsid w:val="00BC2016"/>
    <w:rsid w:val="00BC2187"/>
    <w:rsid w:val="00BC21FD"/>
    <w:rsid w:val="00BC23D2"/>
    <w:rsid w:val="00BC2556"/>
    <w:rsid w:val="00BC26E3"/>
    <w:rsid w:val="00BC2AB5"/>
    <w:rsid w:val="00BC2C65"/>
    <w:rsid w:val="00BC2F46"/>
    <w:rsid w:val="00BC2FFD"/>
    <w:rsid w:val="00BC30FC"/>
    <w:rsid w:val="00BC323E"/>
    <w:rsid w:val="00BC36D4"/>
    <w:rsid w:val="00BC3B8F"/>
    <w:rsid w:val="00BC3CB8"/>
    <w:rsid w:val="00BC3F41"/>
    <w:rsid w:val="00BC3FDA"/>
    <w:rsid w:val="00BC4342"/>
    <w:rsid w:val="00BC436A"/>
    <w:rsid w:val="00BC4736"/>
    <w:rsid w:val="00BC4A08"/>
    <w:rsid w:val="00BC4B46"/>
    <w:rsid w:val="00BC4CA1"/>
    <w:rsid w:val="00BC4D58"/>
    <w:rsid w:val="00BC4DC5"/>
    <w:rsid w:val="00BC5065"/>
    <w:rsid w:val="00BC5B04"/>
    <w:rsid w:val="00BC60C3"/>
    <w:rsid w:val="00BC623B"/>
    <w:rsid w:val="00BC6437"/>
    <w:rsid w:val="00BC6702"/>
    <w:rsid w:val="00BC6BB4"/>
    <w:rsid w:val="00BC6DE0"/>
    <w:rsid w:val="00BC7053"/>
    <w:rsid w:val="00BC71BD"/>
    <w:rsid w:val="00BC79CA"/>
    <w:rsid w:val="00BC7B42"/>
    <w:rsid w:val="00BD0256"/>
    <w:rsid w:val="00BD076D"/>
    <w:rsid w:val="00BD0774"/>
    <w:rsid w:val="00BD08A1"/>
    <w:rsid w:val="00BD0DA7"/>
    <w:rsid w:val="00BD12EA"/>
    <w:rsid w:val="00BD1812"/>
    <w:rsid w:val="00BD1C2B"/>
    <w:rsid w:val="00BD1CC2"/>
    <w:rsid w:val="00BD1DF7"/>
    <w:rsid w:val="00BD1FBD"/>
    <w:rsid w:val="00BD2643"/>
    <w:rsid w:val="00BD26ED"/>
    <w:rsid w:val="00BD281E"/>
    <w:rsid w:val="00BD2A58"/>
    <w:rsid w:val="00BD2DAF"/>
    <w:rsid w:val="00BD30E9"/>
    <w:rsid w:val="00BD3139"/>
    <w:rsid w:val="00BD320C"/>
    <w:rsid w:val="00BD3320"/>
    <w:rsid w:val="00BD3937"/>
    <w:rsid w:val="00BD3B36"/>
    <w:rsid w:val="00BD3E13"/>
    <w:rsid w:val="00BD4C1C"/>
    <w:rsid w:val="00BD4E6A"/>
    <w:rsid w:val="00BD4E81"/>
    <w:rsid w:val="00BD5080"/>
    <w:rsid w:val="00BD5B30"/>
    <w:rsid w:val="00BD6122"/>
    <w:rsid w:val="00BD613B"/>
    <w:rsid w:val="00BD622E"/>
    <w:rsid w:val="00BD62BF"/>
    <w:rsid w:val="00BD633A"/>
    <w:rsid w:val="00BD63F6"/>
    <w:rsid w:val="00BD65EB"/>
    <w:rsid w:val="00BD68D4"/>
    <w:rsid w:val="00BD6998"/>
    <w:rsid w:val="00BD71B0"/>
    <w:rsid w:val="00BD7388"/>
    <w:rsid w:val="00BD73D1"/>
    <w:rsid w:val="00BD74B8"/>
    <w:rsid w:val="00BD759B"/>
    <w:rsid w:val="00BD767D"/>
    <w:rsid w:val="00BD77D4"/>
    <w:rsid w:val="00BD7958"/>
    <w:rsid w:val="00BD7C66"/>
    <w:rsid w:val="00BD7CA5"/>
    <w:rsid w:val="00BD7DE5"/>
    <w:rsid w:val="00BD7EFB"/>
    <w:rsid w:val="00BD7F2B"/>
    <w:rsid w:val="00BE013D"/>
    <w:rsid w:val="00BE04E6"/>
    <w:rsid w:val="00BE0553"/>
    <w:rsid w:val="00BE0638"/>
    <w:rsid w:val="00BE065D"/>
    <w:rsid w:val="00BE0A36"/>
    <w:rsid w:val="00BE0C4C"/>
    <w:rsid w:val="00BE0CC8"/>
    <w:rsid w:val="00BE0D77"/>
    <w:rsid w:val="00BE0EC7"/>
    <w:rsid w:val="00BE1065"/>
    <w:rsid w:val="00BE1090"/>
    <w:rsid w:val="00BE10EC"/>
    <w:rsid w:val="00BE128F"/>
    <w:rsid w:val="00BE12C0"/>
    <w:rsid w:val="00BE1334"/>
    <w:rsid w:val="00BE1378"/>
    <w:rsid w:val="00BE14DD"/>
    <w:rsid w:val="00BE18BA"/>
    <w:rsid w:val="00BE1F4E"/>
    <w:rsid w:val="00BE2024"/>
    <w:rsid w:val="00BE2233"/>
    <w:rsid w:val="00BE2364"/>
    <w:rsid w:val="00BE24DB"/>
    <w:rsid w:val="00BE2625"/>
    <w:rsid w:val="00BE2875"/>
    <w:rsid w:val="00BE2B70"/>
    <w:rsid w:val="00BE2DA1"/>
    <w:rsid w:val="00BE3072"/>
    <w:rsid w:val="00BE30B8"/>
    <w:rsid w:val="00BE3296"/>
    <w:rsid w:val="00BE3419"/>
    <w:rsid w:val="00BE359A"/>
    <w:rsid w:val="00BE36DE"/>
    <w:rsid w:val="00BE384E"/>
    <w:rsid w:val="00BE3897"/>
    <w:rsid w:val="00BE39EA"/>
    <w:rsid w:val="00BE3A0E"/>
    <w:rsid w:val="00BE3D78"/>
    <w:rsid w:val="00BE404F"/>
    <w:rsid w:val="00BE408C"/>
    <w:rsid w:val="00BE4280"/>
    <w:rsid w:val="00BE44E2"/>
    <w:rsid w:val="00BE4636"/>
    <w:rsid w:val="00BE4A35"/>
    <w:rsid w:val="00BE4B04"/>
    <w:rsid w:val="00BE4B24"/>
    <w:rsid w:val="00BE4CA5"/>
    <w:rsid w:val="00BE4F8D"/>
    <w:rsid w:val="00BE53A2"/>
    <w:rsid w:val="00BE5577"/>
    <w:rsid w:val="00BE5958"/>
    <w:rsid w:val="00BE5AC1"/>
    <w:rsid w:val="00BE5CB8"/>
    <w:rsid w:val="00BE5DC4"/>
    <w:rsid w:val="00BE5F25"/>
    <w:rsid w:val="00BE6466"/>
    <w:rsid w:val="00BE6A1B"/>
    <w:rsid w:val="00BE6B6C"/>
    <w:rsid w:val="00BE6C4C"/>
    <w:rsid w:val="00BE6E98"/>
    <w:rsid w:val="00BE70B3"/>
    <w:rsid w:val="00BE764B"/>
    <w:rsid w:val="00BE79AC"/>
    <w:rsid w:val="00BE79D1"/>
    <w:rsid w:val="00BE7D44"/>
    <w:rsid w:val="00BE7FB2"/>
    <w:rsid w:val="00BF01B6"/>
    <w:rsid w:val="00BF02F4"/>
    <w:rsid w:val="00BF03A2"/>
    <w:rsid w:val="00BF0609"/>
    <w:rsid w:val="00BF0B11"/>
    <w:rsid w:val="00BF0CD4"/>
    <w:rsid w:val="00BF0D09"/>
    <w:rsid w:val="00BF14A8"/>
    <w:rsid w:val="00BF1627"/>
    <w:rsid w:val="00BF171A"/>
    <w:rsid w:val="00BF18CA"/>
    <w:rsid w:val="00BF1B2B"/>
    <w:rsid w:val="00BF1F8F"/>
    <w:rsid w:val="00BF1F9D"/>
    <w:rsid w:val="00BF2201"/>
    <w:rsid w:val="00BF24FE"/>
    <w:rsid w:val="00BF25D3"/>
    <w:rsid w:val="00BF26CE"/>
    <w:rsid w:val="00BF277B"/>
    <w:rsid w:val="00BF27C3"/>
    <w:rsid w:val="00BF2847"/>
    <w:rsid w:val="00BF2AB2"/>
    <w:rsid w:val="00BF2B3A"/>
    <w:rsid w:val="00BF2D6A"/>
    <w:rsid w:val="00BF2E3C"/>
    <w:rsid w:val="00BF2F55"/>
    <w:rsid w:val="00BF2FF5"/>
    <w:rsid w:val="00BF3208"/>
    <w:rsid w:val="00BF33D4"/>
    <w:rsid w:val="00BF36DD"/>
    <w:rsid w:val="00BF3A61"/>
    <w:rsid w:val="00BF3AE5"/>
    <w:rsid w:val="00BF401F"/>
    <w:rsid w:val="00BF466B"/>
    <w:rsid w:val="00BF470D"/>
    <w:rsid w:val="00BF47D1"/>
    <w:rsid w:val="00BF4834"/>
    <w:rsid w:val="00BF491F"/>
    <w:rsid w:val="00BF4922"/>
    <w:rsid w:val="00BF4A26"/>
    <w:rsid w:val="00BF4AE7"/>
    <w:rsid w:val="00BF50AE"/>
    <w:rsid w:val="00BF537D"/>
    <w:rsid w:val="00BF5482"/>
    <w:rsid w:val="00BF5484"/>
    <w:rsid w:val="00BF5DCB"/>
    <w:rsid w:val="00BF5FBD"/>
    <w:rsid w:val="00BF61FA"/>
    <w:rsid w:val="00BF623C"/>
    <w:rsid w:val="00BF6266"/>
    <w:rsid w:val="00BF633E"/>
    <w:rsid w:val="00BF64C8"/>
    <w:rsid w:val="00BF6A58"/>
    <w:rsid w:val="00BF6C13"/>
    <w:rsid w:val="00BF6C52"/>
    <w:rsid w:val="00BF6E12"/>
    <w:rsid w:val="00BF7143"/>
    <w:rsid w:val="00BF7297"/>
    <w:rsid w:val="00BF7621"/>
    <w:rsid w:val="00BF77C3"/>
    <w:rsid w:val="00BF7CEA"/>
    <w:rsid w:val="00BF7DE9"/>
    <w:rsid w:val="00BF7E3D"/>
    <w:rsid w:val="00BF7ECE"/>
    <w:rsid w:val="00BF7F0C"/>
    <w:rsid w:val="00C0090E"/>
    <w:rsid w:val="00C00B1D"/>
    <w:rsid w:val="00C00E69"/>
    <w:rsid w:val="00C00E76"/>
    <w:rsid w:val="00C00FBF"/>
    <w:rsid w:val="00C010B8"/>
    <w:rsid w:val="00C02097"/>
    <w:rsid w:val="00C020FF"/>
    <w:rsid w:val="00C0210D"/>
    <w:rsid w:val="00C02157"/>
    <w:rsid w:val="00C0227E"/>
    <w:rsid w:val="00C02426"/>
    <w:rsid w:val="00C0270B"/>
    <w:rsid w:val="00C02CB7"/>
    <w:rsid w:val="00C02ED9"/>
    <w:rsid w:val="00C03037"/>
    <w:rsid w:val="00C032F8"/>
    <w:rsid w:val="00C0331D"/>
    <w:rsid w:val="00C03BA5"/>
    <w:rsid w:val="00C03DE9"/>
    <w:rsid w:val="00C04099"/>
    <w:rsid w:val="00C040A1"/>
    <w:rsid w:val="00C04182"/>
    <w:rsid w:val="00C042D4"/>
    <w:rsid w:val="00C04317"/>
    <w:rsid w:val="00C048EB"/>
    <w:rsid w:val="00C04B3C"/>
    <w:rsid w:val="00C04CF9"/>
    <w:rsid w:val="00C04F95"/>
    <w:rsid w:val="00C05193"/>
    <w:rsid w:val="00C0532A"/>
    <w:rsid w:val="00C055F0"/>
    <w:rsid w:val="00C05677"/>
    <w:rsid w:val="00C056F1"/>
    <w:rsid w:val="00C05861"/>
    <w:rsid w:val="00C05C55"/>
    <w:rsid w:val="00C05C57"/>
    <w:rsid w:val="00C05CC6"/>
    <w:rsid w:val="00C05D94"/>
    <w:rsid w:val="00C05E51"/>
    <w:rsid w:val="00C060FA"/>
    <w:rsid w:val="00C0634D"/>
    <w:rsid w:val="00C06987"/>
    <w:rsid w:val="00C0699B"/>
    <w:rsid w:val="00C06AA6"/>
    <w:rsid w:val="00C06BCF"/>
    <w:rsid w:val="00C06E88"/>
    <w:rsid w:val="00C070F6"/>
    <w:rsid w:val="00C07449"/>
    <w:rsid w:val="00C075B5"/>
    <w:rsid w:val="00C075E8"/>
    <w:rsid w:val="00C07A2F"/>
    <w:rsid w:val="00C07C35"/>
    <w:rsid w:val="00C07F43"/>
    <w:rsid w:val="00C101D7"/>
    <w:rsid w:val="00C10411"/>
    <w:rsid w:val="00C10F11"/>
    <w:rsid w:val="00C1119E"/>
    <w:rsid w:val="00C11431"/>
    <w:rsid w:val="00C11903"/>
    <w:rsid w:val="00C11A16"/>
    <w:rsid w:val="00C11DEE"/>
    <w:rsid w:val="00C12092"/>
    <w:rsid w:val="00C1211E"/>
    <w:rsid w:val="00C121CE"/>
    <w:rsid w:val="00C1246A"/>
    <w:rsid w:val="00C12666"/>
    <w:rsid w:val="00C127A3"/>
    <w:rsid w:val="00C1282E"/>
    <w:rsid w:val="00C12B51"/>
    <w:rsid w:val="00C12C3D"/>
    <w:rsid w:val="00C131DE"/>
    <w:rsid w:val="00C134A2"/>
    <w:rsid w:val="00C137F6"/>
    <w:rsid w:val="00C13ADF"/>
    <w:rsid w:val="00C13D65"/>
    <w:rsid w:val="00C1407A"/>
    <w:rsid w:val="00C14623"/>
    <w:rsid w:val="00C1497F"/>
    <w:rsid w:val="00C14A64"/>
    <w:rsid w:val="00C14B87"/>
    <w:rsid w:val="00C14ECE"/>
    <w:rsid w:val="00C150AC"/>
    <w:rsid w:val="00C152FE"/>
    <w:rsid w:val="00C15317"/>
    <w:rsid w:val="00C15368"/>
    <w:rsid w:val="00C156B2"/>
    <w:rsid w:val="00C15CA8"/>
    <w:rsid w:val="00C15E80"/>
    <w:rsid w:val="00C15F02"/>
    <w:rsid w:val="00C16107"/>
    <w:rsid w:val="00C16109"/>
    <w:rsid w:val="00C1642E"/>
    <w:rsid w:val="00C16606"/>
    <w:rsid w:val="00C16B73"/>
    <w:rsid w:val="00C16D76"/>
    <w:rsid w:val="00C16E60"/>
    <w:rsid w:val="00C16F4B"/>
    <w:rsid w:val="00C173B3"/>
    <w:rsid w:val="00C17777"/>
    <w:rsid w:val="00C17B53"/>
    <w:rsid w:val="00C17B70"/>
    <w:rsid w:val="00C203C4"/>
    <w:rsid w:val="00C205C4"/>
    <w:rsid w:val="00C205FF"/>
    <w:rsid w:val="00C2096F"/>
    <w:rsid w:val="00C20A44"/>
    <w:rsid w:val="00C20A77"/>
    <w:rsid w:val="00C21805"/>
    <w:rsid w:val="00C21B42"/>
    <w:rsid w:val="00C21B99"/>
    <w:rsid w:val="00C21F4F"/>
    <w:rsid w:val="00C22448"/>
    <w:rsid w:val="00C2264D"/>
    <w:rsid w:val="00C22739"/>
    <w:rsid w:val="00C229E1"/>
    <w:rsid w:val="00C22ADE"/>
    <w:rsid w:val="00C22C13"/>
    <w:rsid w:val="00C22CA8"/>
    <w:rsid w:val="00C22D82"/>
    <w:rsid w:val="00C22FA0"/>
    <w:rsid w:val="00C23308"/>
    <w:rsid w:val="00C233C5"/>
    <w:rsid w:val="00C234AE"/>
    <w:rsid w:val="00C235F0"/>
    <w:rsid w:val="00C23BE1"/>
    <w:rsid w:val="00C23EAA"/>
    <w:rsid w:val="00C2484C"/>
    <w:rsid w:val="00C2493A"/>
    <w:rsid w:val="00C24A5D"/>
    <w:rsid w:val="00C24BDF"/>
    <w:rsid w:val="00C24D2C"/>
    <w:rsid w:val="00C24DE5"/>
    <w:rsid w:val="00C24E84"/>
    <w:rsid w:val="00C254B3"/>
    <w:rsid w:val="00C25772"/>
    <w:rsid w:val="00C257DE"/>
    <w:rsid w:val="00C25A7B"/>
    <w:rsid w:val="00C25AF8"/>
    <w:rsid w:val="00C25C2A"/>
    <w:rsid w:val="00C25C94"/>
    <w:rsid w:val="00C25E37"/>
    <w:rsid w:val="00C2619E"/>
    <w:rsid w:val="00C26564"/>
    <w:rsid w:val="00C26575"/>
    <w:rsid w:val="00C265D1"/>
    <w:rsid w:val="00C267DD"/>
    <w:rsid w:val="00C26B6A"/>
    <w:rsid w:val="00C26CF0"/>
    <w:rsid w:val="00C26D62"/>
    <w:rsid w:val="00C26EA4"/>
    <w:rsid w:val="00C27235"/>
    <w:rsid w:val="00C27591"/>
    <w:rsid w:val="00C27996"/>
    <w:rsid w:val="00C27F32"/>
    <w:rsid w:val="00C300B2"/>
    <w:rsid w:val="00C3030A"/>
    <w:rsid w:val="00C3033F"/>
    <w:rsid w:val="00C30502"/>
    <w:rsid w:val="00C3050B"/>
    <w:rsid w:val="00C306D1"/>
    <w:rsid w:val="00C30B9B"/>
    <w:rsid w:val="00C30C9D"/>
    <w:rsid w:val="00C30EC2"/>
    <w:rsid w:val="00C3118A"/>
    <w:rsid w:val="00C316E6"/>
    <w:rsid w:val="00C3171A"/>
    <w:rsid w:val="00C31945"/>
    <w:rsid w:val="00C31D29"/>
    <w:rsid w:val="00C31EEB"/>
    <w:rsid w:val="00C32292"/>
    <w:rsid w:val="00C3233B"/>
    <w:rsid w:val="00C32579"/>
    <w:rsid w:val="00C327D0"/>
    <w:rsid w:val="00C32C90"/>
    <w:rsid w:val="00C32CF0"/>
    <w:rsid w:val="00C32EB1"/>
    <w:rsid w:val="00C32EC8"/>
    <w:rsid w:val="00C33592"/>
    <w:rsid w:val="00C339E3"/>
    <w:rsid w:val="00C33D5F"/>
    <w:rsid w:val="00C34145"/>
    <w:rsid w:val="00C341DB"/>
    <w:rsid w:val="00C3446F"/>
    <w:rsid w:val="00C34DA4"/>
    <w:rsid w:val="00C350D1"/>
    <w:rsid w:val="00C3534A"/>
    <w:rsid w:val="00C35405"/>
    <w:rsid w:val="00C358B2"/>
    <w:rsid w:val="00C35AFE"/>
    <w:rsid w:val="00C35B42"/>
    <w:rsid w:val="00C35FC5"/>
    <w:rsid w:val="00C3636C"/>
    <w:rsid w:val="00C363F4"/>
    <w:rsid w:val="00C36406"/>
    <w:rsid w:val="00C36550"/>
    <w:rsid w:val="00C36D3D"/>
    <w:rsid w:val="00C36DF8"/>
    <w:rsid w:val="00C36F73"/>
    <w:rsid w:val="00C37548"/>
    <w:rsid w:val="00C377C5"/>
    <w:rsid w:val="00C37898"/>
    <w:rsid w:val="00C37CD2"/>
    <w:rsid w:val="00C400CD"/>
    <w:rsid w:val="00C40625"/>
    <w:rsid w:val="00C40733"/>
    <w:rsid w:val="00C4075C"/>
    <w:rsid w:val="00C407BD"/>
    <w:rsid w:val="00C409E6"/>
    <w:rsid w:val="00C40A24"/>
    <w:rsid w:val="00C40BBB"/>
    <w:rsid w:val="00C41165"/>
    <w:rsid w:val="00C4122D"/>
    <w:rsid w:val="00C4135C"/>
    <w:rsid w:val="00C414E9"/>
    <w:rsid w:val="00C419BE"/>
    <w:rsid w:val="00C41C57"/>
    <w:rsid w:val="00C42026"/>
    <w:rsid w:val="00C42925"/>
    <w:rsid w:val="00C42B1A"/>
    <w:rsid w:val="00C42E1F"/>
    <w:rsid w:val="00C43176"/>
    <w:rsid w:val="00C431F8"/>
    <w:rsid w:val="00C434D0"/>
    <w:rsid w:val="00C43786"/>
    <w:rsid w:val="00C437B5"/>
    <w:rsid w:val="00C438D0"/>
    <w:rsid w:val="00C43A49"/>
    <w:rsid w:val="00C43AF7"/>
    <w:rsid w:val="00C44480"/>
    <w:rsid w:val="00C445A1"/>
    <w:rsid w:val="00C44A33"/>
    <w:rsid w:val="00C44A64"/>
    <w:rsid w:val="00C44D15"/>
    <w:rsid w:val="00C44DCB"/>
    <w:rsid w:val="00C44F38"/>
    <w:rsid w:val="00C45146"/>
    <w:rsid w:val="00C4516F"/>
    <w:rsid w:val="00C45203"/>
    <w:rsid w:val="00C45478"/>
    <w:rsid w:val="00C4551F"/>
    <w:rsid w:val="00C456BE"/>
    <w:rsid w:val="00C4583B"/>
    <w:rsid w:val="00C45B6F"/>
    <w:rsid w:val="00C45DA8"/>
    <w:rsid w:val="00C46257"/>
    <w:rsid w:val="00C465E2"/>
    <w:rsid w:val="00C46EC1"/>
    <w:rsid w:val="00C46FBD"/>
    <w:rsid w:val="00C4727B"/>
    <w:rsid w:val="00C4749F"/>
    <w:rsid w:val="00C474FF"/>
    <w:rsid w:val="00C475C8"/>
    <w:rsid w:val="00C4776E"/>
    <w:rsid w:val="00C478CE"/>
    <w:rsid w:val="00C47A53"/>
    <w:rsid w:val="00C47B10"/>
    <w:rsid w:val="00C47B4C"/>
    <w:rsid w:val="00C500AD"/>
    <w:rsid w:val="00C5043F"/>
    <w:rsid w:val="00C50591"/>
    <w:rsid w:val="00C509FD"/>
    <w:rsid w:val="00C50AF9"/>
    <w:rsid w:val="00C50CEF"/>
    <w:rsid w:val="00C50E46"/>
    <w:rsid w:val="00C50EB5"/>
    <w:rsid w:val="00C50ED0"/>
    <w:rsid w:val="00C510C9"/>
    <w:rsid w:val="00C51439"/>
    <w:rsid w:val="00C516F1"/>
    <w:rsid w:val="00C51801"/>
    <w:rsid w:val="00C518AB"/>
    <w:rsid w:val="00C51950"/>
    <w:rsid w:val="00C519BE"/>
    <w:rsid w:val="00C51C04"/>
    <w:rsid w:val="00C51DCA"/>
    <w:rsid w:val="00C51E66"/>
    <w:rsid w:val="00C520E4"/>
    <w:rsid w:val="00C52306"/>
    <w:rsid w:val="00C52309"/>
    <w:rsid w:val="00C527FF"/>
    <w:rsid w:val="00C5298E"/>
    <w:rsid w:val="00C52AF3"/>
    <w:rsid w:val="00C52EF2"/>
    <w:rsid w:val="00C53635"/>
    <w:rsid w:val="00C536EE"/>
    <w:rsid w:val="00C53D14"/>
    <w:rsid w:val="00C54093"/>
    <w:rsid w:val="00C5411F"/>
    <w:rsid w:val="00C5418B"/>
    <w:rsid w:val="00C542CC"/>
    <w:rsid w:val="00C545A3"/>
    <w:rsid w:val="00C545A7"/>
    <w:rsid w:val="00C545DD"/>
    <w:rsid w:val="00C5471F"/>
    <w:rsid w:val="00C54A46"/>
    <w:rsid w:val="00C54D67"/>
    <w:rsid w:val="00C54F40"/>
    <w:rsid w:val="00C54FBF"/>
    <w:rsid w:val="00C55140"/>
    <w:rsid w:val="00C55189"/>
    <w:rsid w:val="00C55410"/>
    <w:rsid w:val="00C5569F"/>
    <w:rsid w:val="00C55782"/>
    <w:rsid w:val="00C5589B"/>
    <w:rsid w:val="00C55BA1"/>
    <w:rsid w:val="00C55C61"/>
    <w:rsid w:val="00C55EB0"/>
    <w:rsid w:val="00C5672E"/>
    <w:rsid w:val="00C56AA0"/>
    <w:rsid w:val="00C5729D"/>
    <w:rsid w:val="00C57695"/>
    <w:rsid w:val="00C57F00"/>
    <w:rsid w:val="00C60895"/>
    <w:rsid w:val="00C6099E"/>
    <w:rsid w:val="00C609B2"/>
    <w:rsid w:val="00C60AA6"/>
    <w:rsid w:val="00C60B19"/>
    <w:rsid w:val="00C60D04"/>
    <w:rsid w:val="00C60D29"/>
    <w:rsid w:val="00C60D8C"/>
    <w:rsid w:val="00C60F1D"/>
    <w:rsid w:val="00C60F53"/>
    <w:rsid w:val="00C615EA"/>
    <w:rsid w:val="00C61712"/>
    <w:rsid w:val="00C6199B"/>
    <w:rsid w:val="00C61A58"/>
    <w:rsid w:val="00C61CD6"/>
    <w:rsid w:val="00C61E7D"/>
    <w:rsid w:val="00C61EC9"/>
    <w:rsid w:val="00C62208"/>
    <w:rsid w:val="00C6244D"/>
    <w:rsid w:val="00C627D2"/>
    <w:rsid w:val="00C62A49"/>
    <w:rsid w:val="00C62D5D"/>
    <w:rsid w:val="00C62EC0"/>
    <w:rsid w:val="00C63216"/>
    <w:rsid w:val="00C633C4"/>
    <w:rsid w:val="00C6341C"/>
    <w:rsid w:val="00C63433"/>
    <w:rsid w:val="00C63512"/>
    <w:rsid w:val="00C6389E"/>
    <w:rsid w:val="00C639D5"/>
    <w:rsid w:val="00C63E0E"/>
    <w:rsid w:val="00C63E88"/>
    <w:rsid w:val="00C63EA9"/>
    <w:rsid w:val="00C63EDC"/>
    <w:rsid w:val="00C64013"/>
    <w:rsid w:val="00C64057"/>
    <w:rsid w:val="00C64347"/>
    <w:rsid w:val="00C64478"/>
    <w:rsid w:val="00C644A3"/>
    <w:rsid w:val="00C6462C"/>
    <w:rsid w:val="00C64706"/>
    <w:rsid w:val="00C64FF6"/>
    <w:rsid w:val="00C6504C"/>
    <w:rsid w:val="00C6510A"/>
    <w:rsid w:val="00C65294"/>
    <w:rsid w:val="00C65551"/>
    <w:rsid w:val="00C65960"/>
    <w:rsid w:val="00C65983"/>
    <w:rsid w:val="00C65D12"/>
    <w:rsid w:val="00C65FC6"/>
    <w:rsid w:val="00C66036"/>
    <w:rsid w:val="00C6617C"/>
    <w:rsid w:val="00C664B4"/>
    <w:rsid w:val="00C6670B"/>
    <w:rsid w:val="00C6677B"/>
    <w:rsid w:val="00C6678F"/>
    <w:rsid w:val="00C66974"/>
    <w:rsid w:val="00C66984"/>
    <w:rsid w:val="00C66AE7"/>
    <w:rsid w:val="00C66C50"/>
    <w:rsid w:val="00C67120"/>
    <w:rsid w:val="00C67133"/>
    <w:rsid w:val="00C67421"/>
    <w:rsid w:val="00C67527"/>
    <w:rsid w:val="00C67543"/>
    <w:rsid w:val="00C6754A"/>
    <w:rsid w:val="00C67584"/>
    <w:rsid w:val="00C676BB"/>
    <w:rsid w:val="00C677B5"/>
    <w:rsid w:val="00C67AA7"/>
    <w:rsid w:val="00C67C21"/>
    <w:rsid w:val="00C67DFC"/>
    <w:rsid w:val="00C67E68"/>
    <w:rsid w:val="00C67F04"/>
    <w:rsid w:val="00C67F11"/>
    <w:rsid w:val="00C700CF"/>
    <w:rsid w:val="00C7046A"/>
    <w:rsid w:val="00C707DA"/>
    <w:rsid w:val="00C70846"/>
    <w:rsid w:val="00C70919"/>
    <w:rsid w:val="00C70C79"/>
    <w:rsid w:val="00C70CAA"/>
    <w:rsid w:val="00C70CE8"/>
    <w:rsid w:val="00C70E13"/>
    <w:rsid w:val="00C70F13"/>
    <w:rsid w:val="00C712CE"/>
    <w:rsid w:val="00C7173F"/>
    <w:rsid w:val="00C71748"/>
    <w:rsid w:val="00C71774"/>
    <w:rsid w:val="00C71AD1"/>
    <w:rsid w:val="00C71B0C"/>
    <w:rsid w:val="00C71BFC"/>
    <w:rsid w:val="00C71EE5"/>
    <w:rsid w:val="00C721C4"/>
    <w:rsid w:val="00C722C8"/>
    <w:rsid w:val="00C722CA"/>
    <w:rsid w:val="00C728E7"/>
    <w:rsid w:val="00C7293B"/>
    <w:rsid w:val="00C72944"/>
    <w:rsid w:val="00C72977"/>
    <w:rsid w:val="00C72CA9"/>
    <w:rsid w:val="00C72DB1"/>
    <w:rsid w:val="00C72DE3"/>
    <w:rsid w:val="00C72EE7"/>
    <w:rsid w:val="00C72F8A"/>
    <w:rsid w:val="00C7313F"/>
    <w:rsid w:val="00C7347B"/>
    <w:rsid w:val="00C734EB"/>
    <w:rsid w:val="00C73523"/>
    <w:rsid w:val="00C7369A"/>
    <w:rsid w:val="00C73CC7"/>
    <w:rsid w:val="00C73D9F"/>
    <w:rsid w:val="00C73EE8"/>
    <w:rsid w:val="00C74123"/>
    <w:rsid w:val="00C74383"/>
    <w:rsid w:val="00C744BF"/>
    <w:rsid w:val="00C7457A"/>
    <w:rsid w:val="00C74678"/>
    <w:rsid w:val="00C746A2"/>
    <w:rsid w:val="00C74747"/>
    <w:rsid w:val="00C74967"/>
    <w:rsid w:val="00C749D9"/>
    <w:rsid w:val="00C74DB0"/>
    <w:rsid w:val="00C75175"/>
    <w:rsid w:val="00C7578B"/>
    <w:rsid w:val="00C75CD2"/>
    <w:rsid w:val="00C75D43"/>
    <w:rsid w:val="00C75E24"/>
    <w:rsid w:val="00C76026"/>
    <w:rsid w:val="00C76211"/>
    <w:rsid w:val="00C76790"/>
    <w:rsid w:val="00C76A93"/>
    <w:rsid w:val="00C76C7F"/>
    <w:rsid w:val="00C77635"/>
    <w:rsid w:val="00C776B7"/>
    <w:rsid w:val="00C77BCA"/>
    <w:rsid w:val="00C77E80"/>
    <w:rsid w:val="00C8050B"/>
    <w:rsid w:val="00C8054B"/>
    <w:rsid w:val="00C808D3"/>
    <w:rsid w:val="00C80978"/>
    <w:rsid w:val="00C80AB1"/>
    <w:rsid w:val="00C80ABE"/>
    <w:rsid w:val="00C80CEA"/>
    <w:rsid w:val="00C80EF8"/>
    <w:rsid w:val="00C81279"/>
    <w:rsid w:val="00C81427"/>
    <w:rsid w:val="00C814E3"/>
    <w:rsid w:val="00C815D1"/>
    <w:rsid w:val="00C81630"/>
    <w:rsid w:val="00C8173F"/>
    <w:rsid w:val="00C81948"/>
    <w:rsid w:val="00C819A5"/>
    <w:rsid w:val="00C81A4C"/>
    <w:rsid w:val="00C81B3F"/>
    <w:rsid w:val="00C81C0E"/>
    <w:rsid w:val="00C81EA0"/>
    <w:rsid w:val="00C820F0"/>
    <w:rsid w:val="00C8231A"/>
    <w:rsid w:val="00C8259E"/>
    <w:rsid w:val="00C82753"/>
    <w:rsid w:val="00C829B8"/>
    <w:rsid w:val="00C82B5D"/>
    <w:rsid w:val="00C82BF2"/>
    <w:rsid w:val="00C83217"/>
    <w:rsid w:val="00C83FEA"/>
    <w:rsid w:val="00C84024"/>
    <w:rsid w:val="00C840FA"/>
    <w:rsid w:val="00C841F4"/>
    <w:rsid w:val="00C84340"/>
    <w:rsid w:val="00C84344"/>
    <w:rsid w:val="00C846B0"/>
    <w:rsid w:val="00C846E9"/>
    <w:rsid w:val="00C84A0E"/>
    <w:rsid w:val="00C84A6F"/>
    <w:rsid w:val="00C84AF9"/>
    <w:rsid w:val="00C84F32"/>
    <w:rsid w:val="00C850F8"/>
    <w:rsid w:val="00C85174"/>
    <w:rsid w:val="00C85793"/>
    <w:rsid w:val="00C85D17"/>
    <w:rsid w:val="00C86016"/>
    <w:rsid w:val="00C8633C"/>
    <w:rsid w:val="00C863D4"/>
    <w:rsid w:val="00C86656"/>
    <w:rsid w:val="00C86670"/>
    <w:rsid w:val="00C8670C"/>
    <w:rsid w:val="00C8673C"/>
    <w:rsid w:val="00C86C29"/>
    <w:rsid w:val="00C86D19"/>
    <w:rsid w:val="00C86E49"/>
    <w:rsid w:val="00C86E5B"/>
    <w:rsid w:val="00C8708F"/>
    <w:rsid w:val="00C87113"/>
    <w:rsid w:val="00C87229"/>
    <w:rsid w:val="00C872E4"/>
    <w:rsid w:val="00C8739F"/>
    <w:rsid w:val="00C8742F"/>
    <w:rsid w:val="00C875B6"/>
    <w:rsid w:val="00C878B6"/>
    <w:rsid w:val="00C87C9F"/>
    <w:rsid w:val="00C87D58"/>
    <w:rsid w:val="00C9000B"/>
    <w:rsid w:val="00C90028"/>
    <w:rsid w:val="00C9028C"/>
    <w:rsid w:val="00C90749"/>
    <w:rsid w:val="00C907BB"/>
    <w:rsid w:val="00C90940"/>
    <w:rsid w:val="00C90AA4"/>
    <w:rsid w:val="00C90AC7"/>
    <w:rsid w:val="00C90AD8"/>
    <w:rsid w:val="00C9128A"/>
    <w:rsid w:val="00C912E0"/>
    <w:rsid w:val="00C916BB"/>
    <w:rsid w:val="00C918A5"/>
    <w:rsid w:val="00C9198E"/>
    <w:rsid w:val="00C91B09"/>
    <w:rsid w:val="00C92198"/>
    <w:rsid w:val="00C92363"/>
    <w:rsid w:val="00C9238D"/>
    <w:rsid w:val="00C9286B"/>
    <w:rsid w:val="00C92887"/>
    <w:rsid w:val="00C92888"/>
    <w:rsid w:val="00C92DDA"/>
    <w:rsid w:val="00C92F40"/>
    <w:rsid w:val="00C93103"/>
    <w:rsid w:val="00C93176"/>
    <w:rsid w:val="00C932F3"/>
    <w:rsid w:val="00C936FE"/>
    <w:rsid w:val="00C93731"/>
    <w:rsid w:val="00C9378E"/>
    <w:rsid w:val="00C937B5"/>
    <w:rsid w:val="00C93AF0"/>
    <w:rsid w:val="00C93C9B"/>
    <w:rsid w:val="00C93CAB"/>
    <w:rsid w:val="00C93E41"/>
    <w:rsid w:val="00C941A7"/>
    <w:rsid w:val="00C944EF"/>
    <w:rsid w:val="00C94787"/>
    <w:rsid w:val="00C94A21"/>
    <w:rsid w:val="00C94A73"/>
    <w:rsid w:val="00C94D21"/>
    <w:rsid w:val="00C94D4A"/>
    <w:rsid w:val="00C9505F"/>
    <w:rsid w:val="00C953A9"/>
    <w:rsid w:val="00C95543"/>
    <w:rsid w:val="00C95912"/>
    <w:rsid w:val="00C95E44"/>
    <w:rsid w:val="00C9622C"/>
    <w:rsid w:val="00C963EE"/>
    <w:rsid w:val="00C96447"/>
    <w:rsid w:val="00C9668B"/>
    <w:rsid w:val="00C966A3"/>
    <w:rsid w:val="00C9696B"/>
    <w:rsid w:val="00C96981"/>
    <w:rsid w:val="00C96B19"/>
    <w:rsid w:val="00C97016"/>
    <w:rsid w:val="00C97249"/>
    <w:rsid w:val="00C97256"/>
    <w:rsid w:val="00C9734C"/>
    <w:rsid w:val="00C97AAD"/>
    <w:rsid w:val="00C97AEB"/>
    <w:rsid w:val="00C97CF5"/>
    <w:rsid w:val="00C97F12"/>
    <w:rsid w:val="00C97FA2"/>
    <w:rsid w:val="00CA02A5"/>
    <w:rsid w:val="00CA0A44"/>
    <w:rsid w:val="00CA12D0"/>
    <w:rsid w:val="00CA1555"/>
    <w:rsid w:val="00CA15C4"/>
    <w:rsid w:val="00CA1757"/>
    <w:rsid w:val="00CA19AC"/>
    <w:rsid w:val="00CA19BB"/>
    <w:rsid w:val="00CA1B7F"/>
    <w:rsid w:val="00CA1BDE"/>
    <w:rsid w:val="00CA1EEF"/>
    <w:rsid w:val="00CA23C3"/>
    <w:rsid w:val="00CA2866"/>
    <w:rsid w:val="00CA2BCE"/>
    <w:rsid w:val="00CA2C0D"/>
    <w:rsid w:val="00CA2E64"/>
    <w:rsid w:val="00CA2F6C"/>
    <w:rsid w:val="00CA30BD"/>
    <w:rsid w:val="00CA30F3"/>
    <w:rsid w:val="00CA372B"/>
    <w:rsid w:val="00CA3AC5"/>
    <w:rsid w:val="00CA3E72"/>
    <w:rsid w:val="00CA408A"/>
    <w:rsid w:val="00CA41D3"/>
    <w:rsid w:val="00CA4533"/>
    <w:rsid w:val="00CA4698"/>
    <w:rsid w:val="00CA4817"/>
    <w:rsid w:val="00CA4AE4"/>
    <w:rsid w:val="00CA4F4A"/>
    <w:rsid w:val="00CA5127"/>
    <w:rsid w:val="00CA516F"/>
    <w:rsid w:val="00CA5202"/>
    <w:rsid w:val="00CA55E3"/>
    <w:rsid w:val="00CA561B"/>
    <w:rsid w:val="00CA5963"/>
    <w:rsid w:val="00CA5A94"/>
    <w:rsid w:val="00CA5C07"/>
    <w:rsid w:val="00CA5CD8"/>
    <w:rsid w:val="00CA5CFA"/>
    <w:rsid w:val="00CA5D7E"/>
    <w:rsid w:val="00CA5F5C"/>
    <w:rsid w:val="00CA67F5"/>
    <w:rsid w:val="00CA6C70"/>
    <w:rsid w:val="00CA6E12"/>
    <w:rsid w:val="00CA702A"/>
    <w:rsid w:val="00CA7360"/>
    <w:rsid w:val="00CA736A"/>
    <w:rsid w:val="00CA78DE"/>
    <w:rsid w:val="00CA7B02"/>
    <w:rsid w:val="00CA7D64"/>
    <w:rsid w:val="00CA7F35"/>
    <w:rsid w:val="00CB0057"/>
    <w:rsid w:val="00CB01C3"/>
    <w:rsid w:val="00CB01E7"/>
    <w:rsid w:val="00CB0595"/>
    <w:rsid w:val="00CB06C2"/>
    <w:rsid w:val="00CB092A"/>
    <w:rsid w:val="00CB0C95"/>
    <w:rsid w:val="00CB0D7D"/>
    <w:rsid w:val="00CB0DDA"/>
    <w:rsid w:val="00CB0F62"/>
    <w:rsid w:val="00CB0F9A"/>
    <w:rsid w:val="00CB10D2"/>
    <w:rsid w:val="00CB1362"/>
    <w:rsid w:val="00CB1501"/>
    <w:rsid w:val="00CB15C4"/>
    <w:rsid w:val="00CB18B3"/>
    <w:rsid w:val="00CB1B61"/>
    <w:rsid w:val="00CB2130"/>
    <w:rsid w:val="00CB2449"/>
    <w:rsid w:val="00CB2537"/>
    <w:rsid w:val="00CB26A3"/>
    <w:rsid w:val="00CB28EE"/>
    <w:rsid w:val="00CB2A0A"/>
    <w:rsid w:val="00CB2D1C"/>
    <w:rsid w:val="00CB2D9F"/>
    <w:rsid w:val="00CB2DE8"/>
    <w:rsid w:val="00CB2EF2"/>
    <w:rsid w:val="00CB31A9"/>
    <w:rsid w:val="00CB3257"/>
    <w:rsid w:val="00CB334D"/>
    <w:rsid w:val="00CB34BC"/>
    <w:rsid w:val="00CB3658"/>
    <w:rsid w:val="00CB373C"/>
    <w:rsid w:val="00CB3748"/>
    <w:rsid w:val="00CB3862"/>
    <w:rsid w:val="00CB3A4D"/>
    <w:rsid w:val="00CB3C78"/>
    <w:rsid w:val="00CB3D2D"/>
    <w:rsid w:val="00CB3EF3"/>
    <w:rsid w:val="00CB4298"/>
    <w:rsid w:val="00CB479E"/>
    <w:rsid w:val="00CB4AEC"/>
    <w:rsid w:val="00CB4C9C"/>
    <w:rsid w:val="00CB4D7B"/>
    <w:rsid w:val="00CB4DA2"/>
    <w:rsid w:val="00CB5003"/>
    <w:rsid w:val="00CB5298"/>
    <w:rsid w:val="00CB577F"/>
    <w:rsid w:val="00CB57CB"/>
    <w:rsid w:val="00CB5912"/>
    <w:rsid w:val="00CB5D00"/>
    <w:rsid w:val="00CB5DAF"/>
    <w:rsid w:val="00CB5E68"/>
    <w:rsid w:val="00CB5E84"/>
    <w:rsid w:val="00CB627A"/>
    <w:rsid w:val="00CB62D9"/>
    <w:rsid w:val="00CB65D3"/>
    <w:rsid w:val="00CB6656"/>
    <w:rsid w:val="00CB6685"/>
    <w:rsid w:val="00CB6849"/>
    <w:rsid w:val="00CB7047"/>
    <w:rsid w:val="00CB7265"/>
    <w:rsid w:val="00CB727A"/>
    <w:rsid w:val="00CB72D3"/>
    <w:rsid w:val="00CB758F"/>
    <w:rsid w:val="00CB7720"/>
    <w:rsid w:val="00CB79F2"/>
    <w:rsid w:val="00CB7E5C"/>
    <w:rsid w:val="00CC0B8E"/>
    <w:rsid w:val="00CC0DED"/>
    <w:rsid w:val="00CC1514"/>
    <w:rsid w:val="00CC1665"/>
    <w:rsid w:val="00CC1DF1"/>
    <w:rsid w:val="00CC23C8"/>
    <w:rsid w:val="00CC23DD"/>
    <w:rsid w:val="00CC255F"/>
    <w:rsid w:val="00CC2C8E"/>
    <w:rsid w:val="00CC2D20"/>
    <w:rsid w:val="00CC2F6E"/>
    <w:rsid w:val="00CC3070"/>
    <w:rsid w:val="00CC30D1"/>
    <w:rsid w:val="00CC319B"/>
    <w:rsid w:val="00CC33F0"/>
    <w:rsid w:val="00CC34B7"/>
    <w:rsid w:val="00CC3988"/>
    <w:rsid w:val="00CC39EA"/>
    <w:rsid w:val="00CC3B29"/>
    <w:rsid w:val="00CC3BFB"/>
    <w:rsid w:val="00CC3CCB"/>
    <w:rsid w:val="00CC3F11"/>
    <w:rsid w:val="00CC411F"/>
    <w:rsid w:val="00CC42A4"/>
    <w:rsid w:val="00CC445B"/>
    <w:rsid w:val="00CC4558"/>
    <w:rsid w:val="00CC4B0D"/>
    <w:rsid w:val="00CC4E3A"/>
    <w:rsid w:val="00CC50CC"/>
    <w:rsid w:val="00CC5243"/>
    <w:rsid w:val="00CC5484"/>
    <w:rsid w:val="00CC57C4"/>
    <w:rsid w:val="00CC5BAD"/>
    <w:rsid w:val="00CC5BF2"/>
    <w:rsid w:val="00CC5E3F"/>
    <w:rsid w:val="00CC5F86"/>
    <w:rsid w:val="00CC6320"/>
    <w:rsid w:val="00CC653F"/>
    <w:rsid w:val="00CC6901"/>
    <w:rsid w:val="00CC69A4"/>
    <w:rsid w:val="00CC69E0"/>
    <w:rsid w:val="00CC6ADE"/>
    <w:rsid w:val="00CC6B8B"/>
    <w:rsid w:val="00CC7242"/>
    <w:rsid w:val="00CC72AE"/>
    <w:rsid w:val="00CC7644"/>
    <w:rsid w:val="00CC787C"/>
    <w:rsid w:val="00CC7AAC"/>
    <w:rsid w:val="00CC7B4B"/>
    <w:rsid w:val="00CC7DFD"/>
    <w:rsid w:val="00CC7F16"/>
    <w:rsid w:val="00CD028A"/>
    <w:rsid w:val="00CD0375"/>
    <w:rsid w:val="00CD06E2"/>
    <w:rsid w:val="00CD0A8F"/>
    <w:rsid w:val="00CD0C45"/>
    <w:rsid w:val="00CD0C60"/>
    <w:rsid w:val="00CD1157"/>
    <w:rsid w:val="00CD14FD"/>
    <w:rsid w:val="00CD1630"/>
    <w:rsid w:val="00CD1666"/>
    <w:rsid w:val="00CD2210"/>
    <w:rsid w:val="00CD2268"/>
    <w:rsid w:val="00CD2695"/>
    <w:rsid w:val="00CD28C3"/>
    <w:rsid w:val="00CD297C"/>
    <w:rsid w:val="00CD2F91"/>
    <w:rsid w:val="00CD3185"/>
    <w:rsid w:val="00CD3377"/>
    <w:rsid w:val="00CD34FF"/>
    <w:rsid w:val="00CD371C"/>
    <w:rsid w:val="00CD3764"/>
    <w:rsid w:val="00CD3970"/>
    <w:rsid w:val="00CD39F5"/>
    <w:rsid w:val="00CD3A44"/>
    <w:rsid w:val="00CD3E34"/>
    <w:rsid w:val="00CD3E49"/>
    <w:rsid w:val="00CD4265"/>
    <w:rsid w:val="00CD444C"/>
    <w:rsid w:val="00CD4545"/>
    <w:rsid w:val="00CD468F"/>
    <w:rsid w:val="00CD4805"/>
    <w:rsid w:val="00CD4880"/>
    <w:rsid w:val="00CD494A"/>
    <w:rsid w:val="00CD4A80"/>
    <w:rsid w:val="00CD4B03"/>
    <w:rsid w:val="00CD4B6B"/>
    <w:rsid w:val="00CD51A4"/>
    <w:rsid w:val="00CD54E1"/>
    <w:rsid w:val="00CD5BA6"/>
    <w:rsid w:val="00CD5CB7"/>
    <w:rsid w:val="00CD6077"/>
    <w:rsid w:val="00CD6162"/>
    <w:rsid w:val="00CD61B0"/>
    <w:rsid w:val="00CD6370"/>
    <w:rsid w:val="00CD6399"/>
    <w:rsid w:val="00CD6493"/>
    <w:rsid w:val="00CD64D7"/>
    <w:rsid w:val="00CD657D"/>
    <w:rsid w:val="00CD66D7"/>
    <w:rsid w:val="00CD6783"/>
    <w:rsid w:val="00CD67B0"/>
    <w:rsid w:val="00CD6AFC"/>
    <w:rsid w:val="00CD6C55"/>
    <w:rsid w:val="00CD7398"/>
    <w:rsid w:val="00CD73E3"/>
    <w:rsid w:val="00CD741F"/>
    <w:rsid w:val="00CD74D7"/>
    <w:rsid w:val="00CD756F"/>
    <w:rsid w:val="00CD7692"/>
    <w:rsid w:val="00CD7B57"/>
    <w:rsid w:val="00CD7FBF"/>
    <w:rsid w:val="00CE0159"/>
    <w:rsid w:val="00CE0373"/>
    <w:rsid w:val="00CE0469"/>
    <w:rsid w:val="00CE0632"/>
    <w:rsid w:val="00CE07DA"/>
    <w:rsid w:val="00CE0AF0"/>
    <w:rsid w:val="00CE0C92"/>
    <w:rsid w:val="00CE0E1D"/>
    <w:rsid w:val="00CE0E4B"/>
    <w:rsid w:val="00CE0EB4"/>
    <w:rsid w:val="00CE0F3C"/>
    <w:rsid w:val="00CE11B0"/>
    <w:rsid w:val="00CE11D9"/>
    <w:rsid w:val="00CE11E4"/>
    <w:rsid w:val="00CE1456"/>
    <w:rsid w:val="00CE1493"/>
    <w:rsid w:val="00CE195C"/>
    <w:rsid w:val="00CE1B0C"/>
    <w:rsid w:val="00CE1C06"/>
    <w:rsid w:val="00CE1DAE"/>
    <w:rsid w:val="00CE1DDD"/>
    <w:rsid w:val="00CE2759"/>
    <w:rsid w:val="00CE2EE0"/>
    <w:rsid w:val="00CE33C6"/>
    <w:rsid w:val="00CE36D7"/>
    <w:rsid w:val="00CE3E40"/>
    <w:rsid w:val="00CE44D0"/>
    <w:rsid w:val="00CE45E2"/>
    <w:rsid w:val="00CE49A4"/>
    <w:rsid w:val="00CE4B34"/>
    <w:rsid w:val="00CE4CE6"/>
    <w:rsid w:val="00CE4E1F"/>
    <w:rsid w:val="00CE4E9D"/>
    <w:rsid w:val="00CE4F3E"/>
    <w:rsid w:val="00CE509A"/>
    <w:rsid w:val="00CE5B53"/>
    <w:rsid w:val="00CE5B95"/>
    <w:rsid w:val="00CE5F32"/>
    <w:rsid w:val="00CE5F60"/>
    <w:rsid w:val="00CE5FF1"/>
    <w:rsid w:val="00CE676B"/>
    <w:rsid w:val="00CE67C9"/>
    <w:rsid w:val="00CE67EF"/>
    <w:rsid w:val="00CE69E7"/>
    <w:rsid w:val="00CE69F0"/>
    <w:rsid w:val="00CE707F"/>
    <w:rsid w:val="00CE714B"/>
    <w:rsid w:val="00CE717D"/>
    <w:rsid w:val="00CE7234"/>
    <w:rsid w:val="00CE77A0"/>
    <w:rsid w:val="00CE799C"/>
    <w:rsid w:val="00CE79A4"/>
    <w:rsid w:val="00CE7C64"/>
    <w:rsid w:val="00CE7CAB"/>
    <w:rsid w:val="00CE7D68"/>
    <w:rsid w:val="00CE7E88"/>
    <w:rsid w:val="00CF032B"/>
    <w:rsid w:val="00CF0735"/>
    <w:rsid w:val="00CF0763"/>
    <w:rsid w:val="00CF0BF3"/>
    <w:rsid w:val="00CF1271"/>
    <w:rsid w:val="00CF15BB"/>
    <w:rsid w:val="00CF1736"/>
    <w:rsid w:val="00CF1758"/>
    <w:rsid w:val="00CF19F9"/>
    <w:rsid w:val="00CF1A49"/>
    <w:rsid w:val="00CF1AFA"/>
    <w:rsid w:val="00CF1E48"/>
    <w:rsid w:val="00CF22EE"/>
    <w:rsid w:val="00CF273A"/>
    <w:rsid w:val="00CF2952"/>
    <w:rsid w:val="00CF2ACF"/>
    <w:rsid w:val="00CF2FBA"/>
    <w:rsid w:val="00CF30E2"/>
    <w:rsid w:val="00CF35D6"/>
    <w:rsid w:val="00CF3774"/>
    <w:rsid w:val="00CF3982"/>
    <w:rsid w:val="00CF3FDB"/>
    <w:rsid w:val="00CF4557"/>
    <w:rsid w:val="00CF4663"/>
    <w:rsid w:val="00CF4C2E"/>
    <w:rsid w:val="00CF51EC"/>
    <w:rsid w:val="00CF52E6"/>
    <w:rsid w:val="00CF5A4E"/>
    <w:rsid w:val="00CF6494"/>
    <w:rsid w:val="00CF6562"/>
    <w:rsid w:val="00CF66A9"/>
    <w:rsid w:val="00CF684F"/>
    <w:rsid w:val="00CF6A4C"/>
    <w:rsid w:val="00CF6A94"/>
    <w:rsid w:val="00CF6CCE"/>
    <w:rsid w:val="00CF6CEE"/>
    <w:rsid w:val="00CF7102"/>
    <w:rsid w:val="00CF744A"/>
    <w:rsid w:val="00D00C01"/>
    <w:rsid w:val="00D00EDF"/>
    <w:rsid w:val="00D01079"/>
    <w:rsid w:val="00D0116C"/>
    <w:rsid w:val="00D01D48"/>
    <w:rsid w:val="00D020CD"/>
    <w:rsid w:val="00D022FA"/>
    <w:rsid w:val="00D0252D"/>
    <w:rsid w:val="00D02741"/>
    <w:rsid w:val="00D02CDF"/>
    <w:rsid w:val="00D031CC"/>
    <w:rsid w:val="00D0324F"/>
    <w:rsid w:val="00D032B8"/>
    <w:rsid w:val="00D03538"/>
    <w:rsid w:val="00D03A9F"/>
    <w:rsid w:val="00D03F95"/>
    <w:rsid w:val="00D041CD"/>
    <w:rsid w:val="00D0433A"/>
    <w:rsid w:val="00D04A60"/>
    <w:rsid w:val="00D04DF7"/>
    <w:rsid w:val="00D04E10"/>
    <w:rsid w:val="00D04E29"/>
    <w:rsid w:val="00D04E3D"/>
    <w:rsid w:val="00D04F70"/>
    <w:rsid w:val="00D051D8"/>
    <w:rsid w:val="00D05327"/>
    <w:rsid w:val="00D05736"/>
    <w:rsid w:val="00D0580D"/>
    <w:rsid w:val="00D0585C"/>
    <w:rsid w:val="00D05A35"/>
    <w:rsid w:val="00D05A6C"/>
    <w:rsid w:val="00D05AE1"/>
    <w:rsid w:val="00D05BA7"/>
    <w:rsid w:val="00D060DE"/>
    <w:rsid w:val="00D06105"/>
    <w:rsid w:val="00D0650F"/>
    <w:rsid w:val="00D0659B"/>
    <w:rsid w:val="00D065D0"/>
    <w:rsid w:val="00D0688A"/>
    <w:rsid w:val="00D06CA0"/>
    <w:rsid w:val="00D06DA6"/>
    <w:rsid w:val="00D06DD3"/>
    <w:rsid w:val="00D07109"/>
    <w:rsid w:val="00D071F8"/>
    <w:rsid w:val="00D073C6"/>
    <w:rsid w:val="00D074F7"/>
    <w:rsid w:val="00D076F4"/>
    <w:rsid w:val="00D07B91"/>
    <w:rsid w:val="00D07BF5"/>
    <w:rsid w:val="00D07E98"/>
    <w:rsid w:val="00D07F2B"/>
    <w:rsid w:val="00D10049"/>
    <w:rsid w:val="00D1021E"/>
    <w:rsid w:val="00D106AA"/>
    <w:rsid w:val="00D1087B"/>
    <w:rsid w:val="00D109E9"/>
    <w:rsid w:val="00D10C34"/>
    <w:rsid w:val="00D10E86"/>
    <w:rsid w:val="00D11022"/>
    <w:rsid w:val="00D110EE"/>
    <w:rsid w:val="00D11108"/>
    <w:rsid w:val="00D1121E"/>
    <w:rsid w:val="00D113A7"/>
    <w:rsid w:val="00D11600"/>
    <w:rsid w:val="00D1172C"/>
    <w:rsid w:val="00D11779"/>
    <w:rsid w:val="00D11A2B"/>
    <w:rsid w:val="00D11C04"/>
    <w:rsid w:val="00D11F79"/>
    <w:rsid w:val="00D12982"/>
    <w:rsid w:val="00D129B5"/>
    <w:rsid w:val="00D12BEF"/>
    <w:rsid w:val="00D1303F"/>
    <w:rsid w:val="00D1312E"/>
    <w:rsid w:val="00D135BC"/>
    <w:rsid w:val="00D135D3"/>
    <w:rsid w:val="00D136F8"/>
    <w:rsid w:val="00D13938"/>
    <w:rsid w:val="00D14003"/>
    <w:rsid w:val="00D14037"/>
    <w:rsid w:val="00D14046"/>
    <w:rsid w:val="00D143F8"/>
    <w:rsid w:val="00D144A0"/>
    <w:rsid w:val="00D145FC"/>
    <w:rsid w:val="00D14807"/>
    <w:rsid w:val="00D14A34"/>
    <w:rsid w:val="00D14F7F"/>
    <w:rsid w:val="00D150B4"/>
    <w:rsid w:val="00D15618"/>
    <w:rsid w:val="00D15648"/>
    <w:rsid w:val="00D15789"/>
    <w:rsid w:val="00D15B61"/>
    <w:rsid w:val="00D15C42"/>
    <w:rsid w:val="00D15EB2"/>
    <w:rsid w:val="00D15FC8"/>
    <w:rsid w:val="00D16067"/>
    <w:rsid w:val="00D16136"/>
    <w:rsid w:val="00D16409"/>
    <w:rsid w:val="00D1650F"/>
    <w:rsid w:val="00D166A8"/>
    <w:rsid w:val="00D166FF"/>
    <w:rsid w:val="00D1688D"/>
    <w:rsid w:val="00D168A4"/>
    <w:rsid w:val="00D16B1A"/>
    <w:rsid w:val="00D16C13"/>
    <w:rsid w:val="00D16FCD"/>
    <w:rsid w:val="00D16FF7"/>
    <w:rsid w:val="00D174CA"/>
    <w:rsid w:val="00D17699"/>
    <w:rsid w:val="00D17B30"/>
    <w:rsid w:val="00D17C71"/>
    <w:rsid w:val="00D17E77"/>
    <w:rsid w:val="00D17FB6"/>
    <w:rsid w:val="00D202AD"/>
    <w:rsid w:val="00D20572"/>
    <w:rsid w:val="00D20593"/>
    <w:rsid w:val="00D205E3"/>
    <w:rsid w:val="00D20684"/>
    <w:rsid w:val="00D207C7"/>
    <w:rsid w:val="00D20CDE"/>
    <w:rsid w:val="00D20DD7"/>
    <w:rsid w:val="00D211DE"/>
    <w:rsid w:val="00D2145A"/>
    <w:rsid w:val="00D21498"/>
    <w:rsid w:val="00D218A2"/>
    <w:rsid w:val="00D21B1A"/>
    <w:rsid w:val="00D21B4F"/>
    <w:rsid w:val="00D21B5A"/>
    <w:rsid w:val="00D21E4A"/>
    <w:rsid w:val="00D2234B"/>
    <w:rsid w:val="00D22361"/>
    <w:rsid w:val="00D223F4"/>
    <w:rsid w:val="00D22997"/>
    <w:rsid w:val="00D22A26"/>
    <w:rsid w:val="00D22A69"/>
    <w:rsid w:val="00D22AC9"/>
    <w:rsid w:val="00D22DD3"/>
    <w:rsid w:val="00D2311C"/>
    <w:rsid w:val="00D23188"/>
    <w:rsid w:val="00D23229"/>
    <w:rsid w:val="00D23359"/>
    <w:rsid w:val="00D23831"/>
    <w:rsid w:val="00D2397F"/>
    <w:rsid w:val="00D23B57"/>
    <w:rsid w:val="00D240B2"/>
    <w:rsid w:val="00D240C5"/>
    <w:rsid w:val="00D241AF"/>
    <w:rsid w:val="00D24301"/>
    <w:rsid w:val="00D24B51"/>
    <w:rsid w:val="00D24FF9"/>
    <w:rsid w:val="00D252CC"/>
    <w:rsid w:val="00D25392"/>
    <w:rsid w:val="00D253E6"/>
    <w:rsid w:val="00D25476"/>
    <w:rsid w:val="00D2568A"/>
    <w:rsid w:val="00D25871"/>
    <w:rsid w:val="00D2597D"/>
    <w:rsid w:val="00D259AF"/>
    <w:rsid w:val="00D25B3C"/>
    <w:rsid w:val="00D25D71"/>
    <w:rsid w:val="00D25F08"/>
    <w:rsid w:val="00D26226"/>
    <w:rsid w:val="00D26324"/>
    <w:rsid w:val="00D265CE"/>
    <w:rsid w:val="00D2694A"/>
    <w:rsid w:val="00D26A09"/>
    <w:rsid w:val="00D26F5D"/>
    <w:rsid w:val="00D26F85"/>
    <w:rsid w:val="00D2706C"/>
    <w:rsid w:val="00D2708B"/>
    <w:rsid w:val="00D27228"/>
    <w:rsid w:val="00D273F8"/>
    <w:rsid w:val="00D27485"/>
    <w:rsid w:val="00D2770E"/>
    <w:rsid w:val="00D27B15"/>
    <w:rsid w:val="00D27E43"/>
    <w:rsid w:val="00D30526"/>
    <w:rsid w:val="00D307A1"/>
    <w:rsid w:val="00D30967"/>
    <w:rsid w:val="00D30E3E"/>
    <w:rsid w:val="00D30FBE"/>
    <w:rsid w:val="00D311BE"/>
    <w:rsid w:val="00D316E1"/>
    <w:rsid w:val="00D31B12"/>
    <w:rsid w:val="00D326C0"/>
    <w:rsid w:val="00D327D0"/>
    <w:rsid w:val="00D3293F"/>
    <w:rsid w:val="00D32A46"/>
    <w:rsid w:val="00D33355"/>
    <w:rsid w:val="00D3390B"/>
    <w:rsid w:val="00D33B7E"/>
    <w:rsid w:val="00D33D95"/>
    <w:rsid w:val="00D340B1"/>
    <w:rsid w:val="00D345DD"/>
    <w:rsid w:val="00D347E0"/>
    <w:rsid w:val="00D34808"/>
    <w:rsid w:val="00D34B1D"/>
    <w:rsid w:val="00D34B44"/>
    <w:rsid w:val="00D34D6E"/>
    <w:rsid w:val="00D34DF1"/>
    <w:rsid w:val="00D34F45"/>
    <w:rsid w:val="00D34FB5"/>
    <w:rsid w:val="00D35191"/>
    <w:rsid w:val="00D351ED"/>
    <w:rsid w:val="00D353C7"/>
    <w:rsid w:val="00D357C9"/>
    <w:rsid w:val="00D35885"/>
    <w:rsid w:val="00D35C2C"/>
    <w:rsid w:val="00D35E7B"/>
    <w:rsid w:val="00D35F12"/>
    <w:rsid w:val="00D35F2C"/>
    <w:rsid w:val="00D35FA6"/>
    <w:rsid w:val="00D35FAC"/>
    <w:rsid w:val="00D36214"/>
    <w:rsid w:val="00D36414"/>
    <w:rsid w:val="00D36464"/>
    <w:rsid w:val="00D36552"/>
    <w:rsid w:val="00D365A1"/>
    <w:rsid w:val="00D36A20"/>
    <w:rsid w:val="00D36AF7"/>
    <w:rsid w:val="00D36CDB"/>
    <w:rsid w:val="00D36D3D"/>
    <w:rsid w:val="00D36F2F"/>
    <w:rsid w:val="00D374EF"/>
    <w:rsid w:val="00D37878"/>
    <w:rsid w:val="00D400FD"/>
    <w:rsid w:val="00D40308"/>
    <w:rsid w:val="00D4037D"/>
    <w:rsid w:val="00D40529"/>
    <w:rsid w:val="00D40741"/>
    <w:rsid w:val="00D40B6B"/>
    <w:rsid w:val="00D40F1F"/>
    <w:rsid w:val="00D410C4"/>
    <w:rsid w:val="00D41652"/>
    <w:rsid w:val="00D4195B"/>
    <w:rsid w:val="00D41E86"/>
    <w:rsid w:val="00D41FAE"/>
    <w:rsid w:val="00D42285"/>
    <w:rsid w:val="00D427DD"/>
    <w:rsid w:val="00D42904"/>
    <w:rsid w:val="00D42A41"/>
    <w:rsid w:val="00D42EB7"/>
    <w:rsid w:val="00D4316F"/>
    <w:rsid w:val="00D433FC"/>
    <w:rsid w:val="00D4347A"/>
    <w:rsid w:val="00D4368E"/>
    <w:rsid w:val="00D438B6"/>
    <w:rsid w:val="00D43A30"/>
    <w:rsid w:val="00D43ABB"/>
    <w:rsid w:val="00D43C85"/>
    <w:rsid w:val="00D43E6A"/>
    <w:rsid w:val="00D43FAB"/>
    <w:rsid w:val="00D44045"/>
    <w:rsid w:val="00D446B8"/>
    <w:rsid w:val="00D44A88"/>
    <w:rsid w:val="00D44BF2"/>
    <w:rsid w:val="00D44CFD"/>
    <w:rsid w:val="00D44EE1"/>
    <w:rsid w:val="00D44F43"/>
    <w:rsid w:val="00D44F91"/>
    <w:rsid w:val="00D44FD0"/>
    <w:rsid w:val="00D45375"/>
    <w:rsid w:val="00D45447"/>
    <w:rsid w:val="00D4558C"/>
    <w:rsid w:val="00D457BB"/>
    <w:rsid w:val="00D457C9"/>
    <w:rsid w:val="00D4610B"/>
    <w:rsid w:val="00D46487"/>
    <w:rsid w:val="00D465EA"/>
    <w:rsid w:val="00D46759"/>
    <w:rsid w:val="00D46765"/>
    <w:rsid w:val="00D468DB"/>
    <w:rsid w:val="00D46A64"/>
    <w:rsid w:val="00D46AA1"/>
    <w:rsid w:val="00D46E4E"/>
    <w:rsid w:val="00D471B6"/>
    <w:rsid w:val="00D474E0"/>
    <w:rsid w:val="00D4750C"/>
    <w:rsid w:val="00D47536"/>
    <w:rsid w:val="00D47755"/>
    <w:rsid w:val="00D47DFA"/>
    <w:rsid w:val="00D47F34"/>
    <w:rsid w:val="00D5019B"/>
    <w:rsid w:val="00D5053D"/>
    <w:rsid w:val="00D50599"/>
    <w:rsid w:val="00D507BA"/>
    <w:rsid w:val="00D507FC"/>
    <w:rsid w:val="00D5082C"/>
    <w:rsid w:val="00D5098D"/>
    <w:rsid w:val="00D50AED"/>
    <w:rsid w:val="00D50B3A"/>
    <w:rsid w:val="00D50DAE"/>
    <w:rsid w:val="00D5105A"/>
    <w:rsid w:val="00D5121E"/>
    <w:rsid w:val="00D51225"/>
    <w:rsid w:val="00D51428"/>
    <w:rsid w:val="00D515EB"/>
    <w:rsid w:val="00D51ABC"/>
    <w:rsid w:val="00D51C89"/>
    <w:rsid w:val="00D51DB8"/>
    <w:rsid w:val="00D51F6D"/>
    <w:rsid w:val="00D5215A"/>
    <w:rsid w:val="00D5216C"/>
    <w:rsid w:val="00D523BE"/>
    <w:rsid w:val="00D52567"/>
    <w:rsid w:val="00D528BA"/>
    <w:rsid w:val="00D52A50"/>
    <w:rsid w:val="00D52C18"/>
    <w:rsid w:val="00D52EA9"/>
    <w:rsid w:val="00D52FAD"/>
    <w:rsid w:val="00D531F4"/>
    <w:rsid w:val="00D532B7"/>
    <w:rsid w:val="00D532BC"/>
    <w:rsid w:val="00D5337D"/>
    <w:rsid w:val="00D534CB"/>
    <w:rsid w:val="00D536B8"/>
    <w:rsid w:val="00D5386F"/>
    <w:rsid w:val="00D53E07"/>
    <w:rsid w:val="00D53ED6"/>
    <w:rsid w:val="00D5424C"/>
    <w:rsid w:val="00D54314"/>
    <w:rsid w:val="00D547A5"/>
    <w:rsid w:val="00D548EA"/>
    <w:rsid w:val="00D55280"/>
    <w:rsid w:val="00D55322"/>
    <w:rsid w:val="00D557F1"/>
    <w:rsid w:val="00D559BD"/>
    <w:rsid w:val="00D55B6B"/>
    <w:rsid w:val="00D55CBB"/>
    <w:rsid w:val="00D55ED2"/>
    <w:rsid w:val="00D56064"/>
    <w:rsid w:val="00D56078"/>
    <w:rsid w:val="00D5619F"/>
    <w:rsid w:val="00D5627D"/>
    <w:rsid w:val="00D56367"/>
    <w:rsid w:val="00D56BCB"/>
    <w:rsid w:val="00D56E44"/>
    <w:rsid w:val="00D56FB5"/>
    <w:rsid w:val="00D575ED"/>
    <w:rsid w:val="00D57614"/>
    <w:rsid w:val="00D5763C"/>
    <w:rsid w:val="00D57646"/>
    <w:rsid w:val="00D579E1"/>
    <w:rsid w:val="00D57D10"/>
    <w:rsid w:val="00D57F59"/>
    <w:rsid w:val="00D601A0"/>
    <w:rsid w:val="00D6026F"/>
    <w:rsid w:val="00D604D1"/>
    <w:rsid w:val="00D607A8"/>
    <w:rsid w:val="00D60800"/>
    <w:rsid w:val="00D60A8B"/>
    <w:rsid w:val="00D60C16"/>
    <w:rsid w:val="00D60D43"/>
    <w:rsid w:val="00D61176"/>
    <w:rsid w:val="00D61411"/>
    <w:rsid w:val="00D6148E"/>
    <w:rsid w:val="00D616EE"/>
    <w:rsid w:val="00D61787"/>
    <w:rsid w:val="00D61938"/>
    <w:rsid w:val="00D61AD5"/>
    <w:rsid w:val="00D61CB7"/>
    <w:rsid w:val="00D61E2C"/>
    <w:rsid w:val="00D61ECA"/>
    <w:rsid w:val="00D61F4C"/>
    <w:rsid w:val="00D621C1"/>
    <w:rsid w:val="00D623F6"/>
    <w:rsid w:val="00D62DC7"/>
    <w:rsid w:val="00D63339"/>
    <w:rsid w:val="00D634E7"/>
    <w:rsid w:val="00D636F1"/>
    <w:rsid w:val="00D636F2"/>
    <w:rsid w:val="00D6378F"/>
    <w:rsid w:val="00D6387A"/>
    <w:rsid w:val="00D639D8"/>
    <w:rsid w:val="00D639FE"/>
    <w:rsid w:val="00D63AAE"/>
    <w:rsid w:val="00D63C35"/>
    <w:rsid w:val="00D63C91"/>
    <w:rsid w:val="00D63F30"/>
    <w:rsid w:val="00D63F8F"/>
    <w:rsid w:val="00D6406C"/>
    <w:rsid w:val="00D64159"/>
    <w:rsid w:val="00D641F6"/>
    <w:rsid w:val="00D645A6"/>
    <w:rsid w:val="00D645F1"/>
    <w:rsid w:val="00D64783"/>
    <w:rsid w:val="00D64891"/>
    <w:rsid w:val="00D64D33"/>
    <w:rsid w:val="00D64F19"/>
    <w:rsid w:val="00D65020"/>
    <w:rsid w:val="00D65133"/>
    <w:rsid w:val="00D652D3"/>
    <w:rsid w:val="00D652E3"/>
    <w:rsid w:val="00D65398"/>
    <w:rsid w:val="00D655DA"/>
    <w:rsid w:val="00D658ED"/>
    <w:rsid w:val="00D65954"/>
    <w:rsid w:val="00D65C8A"/>
    <w:rsid w:val="00D65DCC"/>
    <w:rsid w:val="00D65E4C"/>
    <w:rsid w:val="00D66381"/>
    <w:rsid w:val="00D66439"/>
    <w:rsid w:val="00D6667C"/>
    <w:rsid w:val="00D66F37"/>
    <w:rsid w:val="00D67557"/>
    <w:rsid w:val="00D676C0"/>
    <w:rsid w:val="00D676C4"/>
    <w:rsid w:val="00D67AA0"/>
    <w:rsid w:val="00D67C88"/>
    <w:rsid w:val="00D67D60"/>
    <w:rsid w:val="00D70020"/>
    <w:rsid w:val="00D70173"/>
    <w:rsid w:val="00D7041D"/>
    <w:rsid w:val="00D7057C"/>
    <w:rsid w:val="00D705DE"/>
    <w:rsid w:val="00D7087A"/>
    <w:rsid w:val="00D708E8"/>
    <w:rsid w:val="00D70910"/>
    <w:rsid w:val="00D7094C"/>
    <w:rsid w:val="00D709C7"/>
    <w:rsid w:val="00D70A5B"/>
    <w:rsid w:val="00D70B9D"/>
    <w:rsid w:val="00D70C20"/>
    <w:rsid w:val="00D70D0E"/>
    <w:rsid w:val="00D70D39"/>
    <w:rsid w:val="00D70D84"/>
    <w:rsid w:val="00D70DFE"/>
    <w:rsid w:val="00D7107D"/>
    <w:rsid w:val="00D71230"/>
    <w:rsid w:val="00D714A8"/>
    <w:rsid w:val="00D7168B"/>
    <w:rsid w:val="00D7183F"/>
    <w:rsid w:val="00D718F3"/>
    <w:rsid w:val="00D719D4"/>
    <w:rsid w:val="00D723DF"/>
    <w:rsid w:val="00D72500"/>
    <w:rsid w:val="00D7268A"/>
    <w:rsid w:val="00D72A05"/>
    <w:rsid w:val="00D72A71"/>
    <w:rsid w:val="00D72ADB"/>
    <w:rsid w:val="00D72ADF"/>
    <w:rsid w:val="00D72DC9"/>
    <w:rsid w:val="00D7343D"/>
    <w:rsid w:val="00D7343F"/>
    <w:rsid w:val="00D734CF"/>
    <w:rsid w:val="00D73773"/>
    <w:rsid w:val="00D73AFB"/>
    <w:rsid w:val="00D740EB"/>
    <w:rsid w:val="00D74445"/>
    <w:rsid w:val="00D74676"/>
    <w:rsid w:val="00D74860"/>
    <w:rsid w:val="00D748C2"/>
    <w:rsid w:val="00D748D8"/>
    <w:rsid w:val="00D748EE"/>
    <w:rsid w:val="00D749FF"/>
    <w:rsid w:val="00D74E97"/>
    <w:rsid w:val="00D74FC9"/>
    <w:rsid w:val="00D7509E"/>
    <w:rsid w:val="00D753EE"/>
    <w:rsid w:val="00D757D1"/>
    <w:rsid w:val="00D75928"/>
    <w:rsid w:val="00D75BCB"/>
    <w:rsid w:val="00D75BD0"/>
    <w:rsid w:val="00D75F8C"/>
    <w:rsid w:val="00D7607D"/>
    <w:rsid w:val="00D762D9"/>
    <w:rsid w:val="00D763C5"/>
    <w:rsid w:val="00D763F6"/>
    <w:rsid w:val="00D7648D"/>
    <w:rsid w:val="00D764E4"/>
    <w:rsid w:val="00D765A4"/>
    <w:rsid w:val="00D765AD"/>
    <w:rsid w:val="00D76754"/>
    <w:rsid w:val="00D7683B"/>
    <w:rsid w:val="00D768BC"/>
    <w:rsid w:val="00D76E45"/>
    <w:rsid w:val="00D76EE5"/>
    <w:rsid w:val="00D77017"/>
    <w:rsid w:val="00D77084"/>
    <w:rsid w:val="00D77629"/>
    <w:rsid w:val="00D7782F"/>
    <w:rsid w:val="00D800A0"/>
    <w:rsid w:val="00D8011E"/>
    <w:rsid w:val="00D8027F"/>
    <w:rsid w:val="00D80422"/>
    <w:rsid w:val="00D80475"/>
    <w:rsid w:val="00D8053A"/>
    <w:rsid w:val="00D80688"/>
    <w:rsid w:val="00D806A3"/>
    <w:rsid w:val="00D807C6"/>
    <w:rsid w:val="00D808CC"/>
    <w:rsid w:val="00D8090A"/>
    <w:rsid w:val="00D80D08"/>
    <w:rsid w:val="00D80DCB"/>
    <w:rsid w:val="00D80DE7"/>
    <w:rsid w:val="00D80E39"/>
    <w:rsid w:val="00D80F05"/>
    <w:rsid w:val="00D80FF3"/>
    <w:rsid w:val="00D81056"/>
    <w:rsid w:val="00D8107C"/>
    <w:rsid w:val="00D81198"/>
    <w:rsid w:val="00D815E3"/>
    <w:rsid w:val="00D818C7"/>
    <w:rsid w:val="00D81C40"/>
    <w:rsid w:val="00D81E01"/>
    <w:rsid w:val="00D81E84"/>
    <w:rsid w:val="00D82405"/>
    <w:rsid w:val="00D825E1"/>
    <w:rsid w:val="00D82764"/>
    <w:rsid w:val="00D827D6"/>
    <w:rsid w:val="00D82874"/>
    <w:rsid w:val="00D8297D"/>
    <w:rsid w:val="00D82AF6"/>
    <w:rsid w:val="00D82B77"/>
    <w:rsid w:val="00D82C4F"/>
    <w:rsid w:val="00D830C0"/>
    <w:rsid w:val="00D832D6"/>
    <w:rsid w:val="00D83589"/>
    <w:rsid w:val="00D835B4"/>
    <w:rsid w:val="00D8363A"/>
    <w:rsid w:val="00D8375B"/>
    <w:rsid w:val="00D83998"/>
    <w:rsid w:val="00D83A6D"/>
    <w:rsid w:val="00D83B6A"/>
    <w:rsid w:val="00D84CF6"/>
    <w:rsid w:val="00D84D10"/>
    <w:rsid w:val="00D84F1B"/>
    <w:rsid w:val="00D84F56"/>
    <w:rsid w:val="00D85261"/>
    <w:rsid w:val="00D85298"/>
    <w:rsid w:val="00D8537C"/>
    <w:rsid w:val="00D8569D"/>
    <w:rsid w:val="00D856C2"/>
    <w:rsid w:val="00D85A67"/>
    <w:rsid w:val="00D85EB9"/>
    <w:rsid w:val="00D8603B"/>
    <w:rsid w:val="00D861CA"/>
    <w:rsid w:val="00D8645E"/>
    <w:rsid w:val="00D86634"/>
    <w:rsid w:val="00D8670B"/>
    <w:rsid w:val="00D86808"/>
    <w:rsid w:val="00D8692C"/>
    <w:rsid w:val="00D86B08"/>
    <w:rsid w:val="00D86B79"/>
    <w:rsid w:val="00D86CB0"/>
    <w:rsid w:val="00D86E11"/>
    <w:rsid w:val="00D86F70"/>
    <w:rsid w:val="00D870A0"/>
    <w:rsid w:val="00D8728B"/>
    <w:rsid w:val="00D875DA"/>
    <w:rsid w:val="00D876A5"/>
    <w:rsid w:val="00D8771A"/>
    <w:rsid w:val="00D877F7"/>
    <w:rsid w:val="00D87871"/>
    <w:rsid w:val="00D878A7"/>
    <w:rsid w:val="00D87A7F"/>
    <w:rsid w:val="00D87C39"/>
    <w:rsid w:val="00D87EE5"/>
    <w:rsid w:val="00D87F00"/>
    <w:rsid w:val="00D90143"/>
    <w:rsid w:val="00D90296"/>
    <w:rsid w:val="00D9054E"/>
    <w:rsid w:val="00D907A8"/>
    <w:rsid w:val="00D908BF"/>
    <w:rsid w:val="00D9094E"/>
    <w:rsid w:val="00D90A20"/>
    <w:rsid w:val="00D90A65"/>
    <w:rsid w:val="00D90C74"/>
    <w:rsid w:val="00D90CEF"/>
    <w:rsid w:val="00D90D1D"/>
    <w:rsid w:val="00D90D7D"/>
    <w:rsid w:val="00D90EDC"/>
    <w:rsid w:val="00D90F6D"/>
    <w:rsid w:val="00D91076"/>
    <w:rsid w:val="00D913B1"/>
    <w:rsid w:val="00D91409"/>
    <w:rsid w:val="00D9164A"/>
    <w:rsid w:val="00D9164F"/>
    <w:rsid w:val="00D91838"/>
    <w:rsid w:val="00D91AD3"/>
    <w:rsid w:val="00D91C8E"/>
    <w:rsid w:val="00D9237E"/>
    <w:rsid w:val="00D9245F"/>
    <w:rsid w:val="00D924CA"/>
    <w:rsid w:val="00D925B7"/>
    <w:rsid w:val="00D9267A"/>
    <w:rsid w:val="00D929C1"/>
    <w:rsid w:val="00D92ED3"/>
    <w:rsid w:val="00D9311F"/>
    <w:rsid w:val="00D93244"/>
    <w:rsid w:val="00D934A5"/>
    <w:rsid w:val="00D93627"/>
    <w:rsid w:val="00D938EB"/>
    <w:rsid w:val="00D93C2B"/>
    <w:rsid w:val="00D93ED4"/>
    <w:rsid w:val="00D94183"/>
    <w:rsid w:val="00D943A7"/>
    <w:rsid w:val="00D945E1"/>
    <w:rsid w:val="00D9467A"/>
    <w:rsid w:val="00D94CB5"/>
    <w:rsid w:val="00D95171"/>
    <w:rsid w:val="00D9530F"/>
    <w:rsid w:val="00D954AB"/>
    <w:rsid w:val="00D95507"/>
    <w:rsid w:val="00D9590A"/>
    <w:rsid w:val="00D95DF8"/>
    <w:rsid w:val="00D95E30"/>
    <w:rsid w:val="00D95F6E"/>
    <w:rsid w:val="00D95FCA"/>
    <w:rsid w:val="00D95FD7"/>
    <w:rsid w:val="00D96288"/>
    <w:rsid w:val="00D970E1"/>
    <w:rsid w:val="00D9745F"/>
    <w:rsid w:val="00D974AF"/>
    <w:rsid w:val="00D974FE"/>
    <w:rsid w:val="00D97D3C"/>
    <w:rsid w:val="00D97E7B"/>
    <w:rsid w:val="00DA000F"/>
    <w:rsid w:val="00DA0024"/>
    <w:rsid w:val="00DA02A1"/>
    <w:rsid w:val="00DA0518"/>
    <w:rsid w:val="00DA0562"/>
    <w:rsid w:val="00DA05C6"/>
    <w:rsid w:val="00DA08E1"/>
    <w:rsid w:val="00DA09B6"/>
    <w:rsid w:val="00DA0A89"/>
    <w:rsid w:val="00DA0C36"/>
    <w:rsid w:val="00DA0F56"/>
    <w:rsid w:val="00DA100F"/>
    <w:rsid w:val="00DA11F2"/>
    <w:rsid w:val="00DA178B"/>
    <w:rsid w:val="00DA1A93"/>
    <w:rsid w:val="00DA1D4D"/>
    <w:rsid w:val="00DA20A8"/>
    <w:rsid w:val="00DA22B2"/>
    <w:rsid w:val="00DA234B"/>
    <w:rsid w:val="00DA23DE"/>
    <w:rsid w:val="00DA2D7A"/>
    <w:rsid w:val="00DA2F2F"/>
    <w:rsid w:val="00DA3079"/>
    <w:rsid w:val="00DA34D5"/>
    <w:rsid w:val="00DA34E5"/>
    <w:rsid w:val="00DA35DE"/>
    <w:rsid w:val="00DA36FF"/>
    <w:rsid w:val="00DA372E"/>
    <w:rsid w:val="00DA41F6"/>
    <w:rsid w:val="00DA4710"/>
    <w:rsid w:val="00DA488F"/>
    <w:rsid w:val="00DA4AB1"/>
    <w:rsid w:val="00DA4C50"/>
    <w:rsid w:val="00DA4C7F"/>
    <w:rsid w:val="00DA4DC7"/>
    <w:rsid w:val="00DA537F"/>
    <w:rsid w:val="00DA55B8"/>
    <w:rsid w:val="00DA59EF"/>
    <w:rsid w:val="00DA5DB5"/>
    <w:rsid w:val="00DA5DD6"/>
    <w:rsid w:val="00DA5FA2"/>
    <w:rsid w:val="00DA63AA"/>
    <w:rsid w:val="00DA6D1E"/>
    <w:rsid w:val="00DA6F14"/>
    <w:rsid w:val="00DA715E"/>
    <w:rsid w:val="00DA7C2D"/>
    <w:rsid w:val="00DB01D4"/>
    <w:rsid w:val="00DB0447"/>
    <w:rsid w:val="00DB07D3"/>
    <w:rsid w:val="00DB0C44"/>
    <w:rsid w:val="00DB0CC4"/>
    <w:rsid w:val="00DB0DEF"/>
    <w:rsid w:val="00DB1059"/>
    <w:rsid w:val="00DB1208"/>
    <w:rsid w:val="00DB1235"/>
    <w:rsid w:val="00DB139E"/>
    <w:rsid w:val="00DB1438"/>
    <w:rsid w:val="00DB1857"/>
    <w:rsid w:val="00DB19C1"/>
    <w:rsid w:val="00DB1CE1"/>
    <w:rsid w:val="00DB202B"/>
    <w:rsid w:val="00DB215B"/>
    <w:rsid w:val="00DB232A"/>
    <w:rsid w:val="00DB236C"/>
    <w:rsid w:val="00DB2580"/>
    <w:rsid w:val="00DB314D"/>
    <w:rsid w:val="00DB33F4"/>
    <w:rsid w:val="00DB3424"/>
    <w:rsid w:val="00DB3427"/>
    <w:rsid w:val="00DB345B"/>
    <w:rsid w:val="00DB3540"/>
    <w:rsid w:val="00DB35B4"/>
    <w:rsid w:val="00DB3682"/>
    <w:rsid w:val="00DB3AD0"/>
    <w:rsid w:val="00DB3E59"/>
    <w:rsid w:val="00DB3EF0"/>
    <w:rsid w:val="00DB3EFC"/>
    <w:rsid w:val="00DB43B4"/>
    <w:rsid w:val="00DB44DE"/>
    <w:rsid w:val="00DB4507"/>
    <w:rsid w:val="00DB4856"/>
    <w:rsid w:val="00DB4905"/>
    <w:rsid w:val="00DB4B11"/>
    <w:rsid w:val="00DB4E41"/>
    <w:rsid w:val="00DB5166"/>
    <w:rsid w:val="00DB579D"/>
    <w:rsid w:val="00DB5928"/>
    <w:rsid w:val="00DB6005"/>
    <w:rsid w:val="00DB63E8"/>
    <w:rsid w:val="00DB63FB"/>
    <w:rsid w:val="00DB6AF0"/>
    <w:rsid w:val="00DB6CB7"/>
    <w:rsid w:val="00DB6D77"/>
    <w:rsid w:val="00DB6FD1"/>
    <w:rsid w:val="00DB732D"/>
    <w:rsid w:val="00DB75A0"/>
    <w:rsid w:val="00DB791F"/>
    <w:rsid w:val="00DB7D28"/>
    <w:rsid w:val="00DB7E58"/>
    <w:rsid w:val="00DC0042"/>
    <w:rsid w:val="00DC034E"/>
    <w:rsid w:val="00DC05F8"/>
    <w:rsid w:val="00DC0753"/>
    <w:rsid w:val="00DC0A92"/>
    <w:rsid w:val="00DC0B89"/>
    <w:rsid w:val="00DC116B"/>
    <w:rsid w:val="00DC128A"/>
    <w:rsid w:val="00DC13A1"/>
    <w:rsid w:val="00DC1708"/>
    <w:rsid w:val="00DC1BAF"/>
    <w:rsid w:val="00DC1CEE"/>
    <w:rsid w:val="00DC1E41"/>
    <w:rsid w:val="00DC1F7B"/>
    <w:rsid w:val="00DC269C"/>
    <w:rsid w:val="00DC2937"/>
    <w:rsid w:val="00DC29C6"/>
    <w:rsid w:val="00DC2C77"/>
    <w:rsid w:val="00DC2C8C"/>
    <w:rsid w:val="00DC2CFC"/>
    <w:rsid w:val="00DC2D7D"/>
    <w:rsid w:val="00DC2EFF"/>
    <w:rsid w:val="00DC31B8"/>
    <w:rsid w:val="00DC33E5"/>
    <w:rsid w:val="00DC365A"/>
    <w:rsid w:val="00DC36E4"/>
    <w:rsid w:val="00DC3EE9"/>
    <w:rsid w:val="00DC3F04"/>
    <w:rsid w:val="00DC4594"/>
    <w:rsid w:val="00DC481B"/>
    <w:rsid w:val="00DC4AB8"/>
    <w:rsid w:val="00DC4DED"/>
    <w:rsid w:val="00DC5187"/>
    <w:rsid w:val="00DC521F"/>
    <w:rsid w:val="00DC5638"/>
    <w:rsid w:val="00DC5912"/>
    <w:rsid w:val="00DC5BEF"/>
    <w:rsid w:val="00DC5D03"/>
    <w:rsid w:val="00DC5D9E"/>
    <w:rsid w:val="00DC5E81"/>
    <w:rsid w:val="00DC5F89"/>
    <w:rsid w:val="00DC60F9"/>
    <w:rsid w:val="00DC6125"/>
    <w:rsid w:val="00DC614C"/>
    <w:rsid w:val="00DC63AC"/>
    <w:rsid w:val="00DC6A49"/>
    <w:rsid w:val="00DC6DCF"/>
    <w:rsid w:val="00DC6E9D"/>
    <w:rsid w:val="00DC7197"/>
    <w:rsid w:val="00DC73D0"/>
    <w:rsid w:val="00DC749A"/>
    <w:rsid w:val="00DC7552"/>
    <w:rsid w:val="00DC76E6"/>
    <w:rsid w:val="00DC7715"/>
    <w:rsid w:val="00DC7AC9"/>
    <w:rsid w:val="00DC7E0F"/>
    <w:rsid w:val="00DC7EB8"/>
    <w:rsid w:val="00DD02FA"/>
    <w:rsid w:val="00DD032F"/>
    <w:rsid w:val="00DD0357"/>
    <w:rsid w:val="00DD0800"/>
    <w:rsid w:val="00DD0A3B"/>
    <w:rsid w:val="00DD0A43"/>
    <w:rsid w:val="00DD0BB5"/>
    <w:rsid w:val="00DD1146"/>
    <w:rsid w:val="00DD1374"/>
    <w:rsid w:val="00DD141C"/>
    <w:rsid w:val="00DD1663"/>
    <w:rsid w:val="00DD1979"/>
    <w:rsid w:val="00DD1BD1"/>
    <w:rsid w:val="00DD1BD9"/>
    <w:rsid w:val="00DD1CF7"/>
    <w:rsid w:val="00DD20E5"/>
    <w:rsid w:val="00DD261A"/>
    <w:rsid w:val="00DD2D34"/>
    <w:rsid w:val="00DD2FFF"/>
    <w:rsid w:val="00DD374F"/>
    <w:rsid w:val="00DD39F6"/>
    <w:rsid w:val="00DD3AC2"/>
    <w:rsid w:val="00DD3BCB"/>
    <w:rsid w:val="00DD3CB0"/>
    <w:rsid w:val="00DD3DB9"/>
    <w:rsid w:val="00DD4287"/>
    <w:rsid w:val="00DD43E9"/>
    <w:rsid w:val="00DD4844"/>
    <w:rsid w:val="00DD48D2"/>
    <w:rsid w:val="00DD4A27"/>
    <w:rsid w:val="00DD4C5A"/>
    <w:rsid w:val="00DD52EB"/>
    <w:rsid w:val="00DD5342"/>
    <w:rsid w:val="00DD570E"/>
    <w:rsid w:val="00DD5D0F"/>
    <w:rsid w:val="00DD5E25"/>
    <w:rsid w:val="00DD5E39"/>
    <w:rsid w:val="00DD5F4E"/>
    <w:rsid w:val="00DD6357"/>
    <w:rsid w:val="00DD6747"/>
    <w:rsid w:val="00DD6828"/>
    <w:rsid w:val="00DD6A85"/>
    <w:rsid w:val="00DD6E26"/>
    <w:rsid w:val="00DD71CA"/>
    <w:rsid w:val="00DD7AD6"/>
    <w:rsid w:val="00DD7CA9"/>
    <w:rsid w:val="00DD7F62"/>
    <w:rsid w:val="00DE0239"/>
    <w:rsid w:val="00DE0895"/>
    <w:rsid w:val="00DE08AA"/>
    <w:rsid w:val="00DE0E80"/>
    <w:rsid w:val="00DE1320"/>
    <w:rsid w:val="00DE15E7"/>
    <w:rsid w:val="00DE17EE"/>
    <w:rsid w:val="00DE193B"/>
    <w:rsid w:val="00DE19FA"/>
    <w:rsid w:val="00DE1CA8"/>
    <w:rsid w:val="00DE1EE2"/>
    <w:rsid w:val="00DE204D"/>
    <w:rsid w:val="00DE2125"/>
    <w:rsid w:val="00DE2218"/>
    <w:rsid w:val="00DE265B"/>
    <w:rsid w:val="00DE26B3"/>
    <w:rsid w:val="00DE290C"/>
    <w:rsid w:val="00DE2910"/>
    <w:rsid w:val="00DE2964"/>
    <w:rsid w:val="00DE2C39"/>
    <w:rsid w:val="00DE2CD1"/>
    <w:rsid w:val="00DE36D0"/>
    <w:rsid w:val="00DE37B3"/>
    <w:rsid w:val="00DE39CE"/>
    <w:rsid w:val="00DE3E38"/>
    <w:rsid w:val="00DE4135"/>
    <w:rsid w:val="00DE4179"/>
    <w:rsid w:val="00DE43B1"/>
    <w:rsid w:val="00DE44AE"/>
    <w:rsid w:val="00DE452A"/>
    <w:rsid w:val="00DE4875"/>
    <w:rsid w:val="00DE48DE"/>
    <w:rsid w:val="00DE4A1F"/>
    <w:rsid w:val="00DE4DB1"/>
    <w:rsid w:val="00DE4FBE"/>
    <w:rsid w:val="00DE5299"/>
    <w:rsid w:val="00DE566E"/>
    <w:rsid w:val="00DE5933"/>
    <w:rsid w:val="00DE5C7C"/>
    <w:rsid w:val="00DE5E16"/>
    <w:rsid w:val="00DE5E72"/>
    <w:rsid w:val="00DE64E0"/>
    <w:rsid w:val="00DE6D06"/>
    <w:rsid w:val="00DE7442"/>
    <w:rsid w:val="00DE75DE"/>
    <w:rsid w:val="00DE7645"/>
    <w:rsid w:val="00DE7828"/>
    <w:rsid w:val="00DE7CFF"/>
    <w:rsid w:val="00DF0158"/>
    <w:rsid w:val="00DF0166"/>
    <w:rsid w:val="00DF01E5"/>
    <w:rsid w:val="00DF0D72"/>
    <w:rsid w:val="00DF0DDA"/>
    <w:rsid w:val="00DF0E8B"/>
    <w:rsid w:val="00DF16A8"/>
    <w:rsid w:val="00DF1ADD"/>
    <w:rsid w:val="00DF1F7B"/>
    <w:rsid w:val="00DF24E9"/>
    <w:rsid w:val="00DF25A8"/>
    <w:rsid w:val="00DF2CD3"/>
    <w:rsid w:val="00DF2F96"/>
    <w:rsid w:val="00DF3010"/>
    <w:rsid w:val="00DF3222"/>
    <w:rsid w:val="00DF338E"/>
    <w:rsid w:val="00DF356E"/>
    <w:rsid w:val="00DF3577"/>
    <w:rsid w:val="00DF36A6"/>
    <w:rsid w:val="00DF3879"/>
    <w:rsid w:val="00DF3AA0"/>
    <w:rsid w:val="00DF3D30"/>
    <w:rsid w:val="00DF3DA7"/>
    <w:rsid w:val="00DF3EE7"/>
    <w:rsid w:val="00DF4115"/>
    <w:rsid w:val="00DF4131"/>
    <w:rsid w:val="00DF48DF"/>
    <w:rsid w:val="00DF4B41"/>
    <w:rsid w:val="00DF4D46"/>
    <w:rsid w:val="00DF504C"/>
    <w:rsid w:val="00DF5145"/>
    <w:rsid w:val="00DF54A5"/>
    <w:rsid w:val="00DF5582"/>
    <w:rsid w:val="00DF5B3A"/>
    <w:rsid w:val="00DF5BA3"/>
    <w:rsid w:val="00DF5DE9"/>
    <w:rsid w:val="00DF6132"/>
    <w:rsid w:val="00DF616B"/>
    <w:rsid w:val="00DF6379"/>
    <w:rsid w:val="00DF645B"/>
    <w:rsid w:val="00DF6B3E"/>
    <w:rsid w:val="00DF6CFB"/>
    <w:rsid w:val="00DF6E68"/>
    <w:rsid w:val="00DF723D"/>
    <w:rsid w:val="00DF724B"/>
    <w:rsid w:val="00DF72AE"/>
    <w:rsid w:val="00DF755F"/>
    <w:rsid w:val="00DF76CF"/>
    <w:rsid w:val="00DF7EDA"/>
    <w:rsid w:val="00DF7FBF"/>
    <w:rsid w:val="00E002E6"/>
    <w:rsid w:val="00E008D2"/>
    <w:rsid w:val="00E00992"/>
    <w:rsid w:val="00E009AB"/>
    <w:rsid w:val="00E00A2F"/>
    <w:rsid w:val="00E00ABE"/>
    <w:rsid w:val="00E00DDA"/>
    <w:rsid w:val="00E00E64"/>
    <w:rsid w:val="00E01070"/>
    <w:rsid w:val="00E0109C"/>
    <w:rsid w:val="00E01392"/>
    <w:rsid w:val="00E0143D"/>
    <w:rsid w:val="00E01743"/>
    <w:rsid w:val="00E017E1"/>
    <w:rsid w:val="00E01A6E"/>
    <w:rsid w:val="00E025B7"/>
    <w:rsid w:val="00E02618"/>
    <w:rsid w:val="00E02646"/>
    <w:rsid w:val="00E02656"/>
    <w:rsid w:val="00E026C3"/>
    <w:rsid w:val="00E02AA4"/>
    <w:rsid w:val="00E02BAE"/>
    <w:rsid w:val="00E02C00"/>
    <w:rsid w:val="00E02EB4"/>
    <w:rsid w:val="00E0320B"/>
    <w:rsid w:val="00E0347C"/>
    <w:rsid w:val="00E035D0"/>
    <w:rsid w:val="00E03817"/>
    <w:rsid w:val="00E0399F"/>
    <w:rsid w:val="00E03CE3"/>
    <w:rsid w:val="00E03D2C"/>
    <w:rsid w:val="00E047C1"/>
    <w:rsid w:val="00E04AA7"/>
    <w:rsid w:val="00E04CE2"/>
    <w:rsid w:val="00E05212"/>
    <w:rsid w:val="00E05305"/>
    <w:rsid w:val="00E055AE"/>
    <w:rsid w:val="00E055BA"/>
    <w:rsid w:val="00E05614"/>
    <w:rsid w:val="00E05A8E"/>
    <w:rsid w:val="00E05AB9"/>
    <w:rsid w:val="00E05E5C"/>
    <w:rsid w:val="00E05E6F"/>
    <w:rsid w:val="00E063B5"/>
    <w:rsid w:val="00E064A1"/>
    <w:rsid w:val="00E06757"/>
    <w:rsid w:val="00E06A77"/>
    <w:rsid w:val="00E06B5D"/>
    <w:rsid w:val="00E06EEB"/>
    <w:rsid w:val="00E06FFD"/>
    <w:rsid w:val="00E071BD"/>
    <w:rsid w:val="00E071E7"/>
    <w:rsid w:val="00E074F4"/>
    <w:rsid w:val="00E07519"/>
    <w:rsid w:val="00E07B31"/>
    <w:rsid w:val="00E07DA1"/>
    <w:rsid w:val="00E07ECF"/>
    <w:rsid w:val="00E07F76"/>
    <w:rsid w:val="00E10046"/>
    <w:rsid w:val="00E1022B"/>
    <w:rsid w:val="00E102FA"/>
    <w:rsid w:val="00E103C5"/>
    <w:rsid w:val="00E10440"/>
    <w:rsid w:val="00E109CD"/>
    <w:rsid w:val="00E1172A"/>
    <w:rsid w:val="00E11B7C"/>
    <w:rsid w:val="00E11D50"/>
    <w:rsid w:val="00E11F4E"/>
    <w:rsid w:val="00E1212B"/>
    <w:rsid w:val="00E12436"/>
    <w:rsid w:val="00E1262B"/>
    <w:rsid w:val="00E12C7E"/>
    <w:rsid w:val="00E12E62"/>
    <w:rsid w:val="00E130C0"/>
    <w:rsid w:val="00E1379B"/>
    <w:rsid w:val="00E13A9B"/>
    <w:rsid w:val="00E13D6D"/>
    <w:rsid w:val="00E13E33"/>
    <w:rsid w:val="00E14195"/>
    <w:rsid w:val="00E144C8"/>
    <w:rsid w:val="00E14B02"/>
    <w:rsid w:val="00E14D64"/>
    <w:rsid w:val="00E14F4F"/>
    <w:rsid w:val="00E150A7"/>
    <w:rsid w:val="00E150AD"/>
    <w:rsid w:val="00E156C7"/>
    <w:rsid w:val="00E157A5"/>
    <w:rsid w:val="00E157BE"/>
    <w:rsid w:val="00E15A3A"/>
    <w:rsid w:val="00E15AAF"/>
    <w:rsid w:val="00E15B14"/>
    <w:rsid w:val="00E15D88"/>
    <w:rsid w:val="00E15DBA"/>
    <w:rsid w:val="00E15FB5"/>
    <w:rsid w:val="00E16237"/>
    <w:rsid w:val="00E162FA"/>
    <w:rsid w:val="00E16474"/>
    <w:rsid w:val="00E166FF"/>
    <w:rsid w:val="00E1677F"/>
    <w:rsid w:val="00E16ADB"/>
    <w:rsid w:val="00E16B04"/>
    <w:rsid w:val="00E1701D"/>
    <w:rsid w:val="00E172DE"/>
    <w:rsid w:val="00E179D2"/>
    <w:rsid w:val="00E17A7C"/>
    <w:rsid w:val="00E17DE3"/>
    <w:rsid w:val="00E2002F"/>
    <w:rsid w:val="00E2009C"/>
    <w:rsid w:val="00E20170"/>
    <w:rsid w:val="00E20389"/>
    <w:rsid w:val="00E20A05"/>
    <w:rsid w:val="00E20AEF"/>
    <w:rsid w:val="00E20E4C"/>
    <w:rsid w:val="00E20F38"/>
    <w:rsid w:val="00E21063"/>
    <w:rsid w:val="00E213D6"/>
    <w:rsid w:val="00E2150E"/>
    <w:rsid w:val="00E2154B"/>
    <w:rsid w:val="00E215FC"/>
    <w:rsid w:val="00E217D2"/>
    <w:rsid w:val="00E21A21"/>
    <w:rsid w:val="00E21BDC"/>
    <w:rsid w:val="00E22331"/>
    <w:rsid w:val="00E2247B"/>
    <w:rsid w:val="00E22559"/>
    <w:rsid w:val="00E22F40"/>
    <w:rsid w:val="00E231E5"/>
    <w:rsid w:val="00E23208"/>
    <w:rsid w:val="00E23240"/>
    <w:rsid w:val="00E234CD"/>
    <w:rsid w:val="00E235C9"/>
    <w:rsid w:val="00E2367D"/>
    <w:rsid w:val="00E2371E"/>
    <w:rsid w:val="00E2390A"/>
    <w:rsid w:val="00E23BCF"/>
    <w:rsid w:val="00E23D56"/>
    <w:rsid w:val="00E23F1E"/>
    <w:rsid w:val="00E24A03"/>
    <w:rsid w:val="00E24D20"/>
    <w:rsid w:val="00E25341"/>
    <w:rsid w:val="00E257A0"/>
    <w:rsid w:val="00E25804"/>
    <w:rsid w:val="00E26073"/>
    <w:rsid w:val="00E260D5"/>
    <w:rsid w:val="00E261D2"/>
    <w:rsid w:val="00E262EB"/>
    <w:rsid w:val="00E2650A"/>
    <w:rsid w:val="00E26AE9"/>
    <w:rsid w:val="00E26F34"/>
    <w:rsid w:val="00E26F3B"/>
    <w:rsid w:val="00E2742F"/>
    <w:rsid w:val="00E277A6"/>
    <w:rsid w:val="00E27860"/>
    <w:rsid w:val="00E279AE"/>
    <w:rsid w:val="00E27B3C"/>
    <w:rsid w:val="00E27D55"/>
    <w:rsid w:val="00E27F9C"/>
    <w:rsid w:val="00E30147"/>
    <w:rsid w:val="00E3025F"/>
    <w:rsid w:val="00E302D4"/>
    <w:rsid w:val="00E302EE"/>
    <w:rsid w:val="00E3038D"/>
    <w:rsid w:val="00E303BF"/>
    <w:rsid w:val="00E306CB"/>
    <w:rsid w:val="00E30A4C"/>
    <w:rsid w:val="00E30CCA"/>
    <w:rsid w:val="00E30E7A"/>
    <w:rsid w:val="00E310BB"/>
    <w:rsid w:val="00E31356"/>
    <w:rsid w:val="00E31579"/>
    <w:rsid w:val="00E315C8"/>
    <w:rsid w:val="00E316F9"/>
    <w:rsid w:val="00E31FA5"/>
    <w:rsid w:val="00E320EE"/>
    <w:rsid w:val="00E3234F"/>
    <w:rsid w:val="00E3268A"/>
    <w:rsid w:val="00E3293F"/>
    <w:rsid w:val="00E32BF6"/>
    <w:rsid w:val="00E32C28"/>
    <w:rsid w:val="00E32DC6"/>
    <w:rsid w:val="00E3355A"/>
    <w:rsid w:val="00E335A2"/>
    <w:rsid w:val="00E33642"/>
    <w:rsid w:val="00E336C4"/>
    <w:rsid w:val="00E336C6"/>
    <w:rsid w:val="00E33837"/>
    <w:rsid w:val="00E338F2"/>
    <w:rsid w:val="00E33AA3"/>
    <w:rsid w:val="00E33DF0"/>
    <w:rsid w:val="00E33EA4"/>
    <w:rsid w:val="00E341EC"/>
    <w:rsid w:val="00E341ED"/>
    <w:rsid w:val="00E343E3"/>
    <w:rsid w:val="00E346B5"/>
    <w:rsid w:val="00E349B2"/>
    <w:rsid w:val="00E34BE8"/>
    <w:rsid w:val="00E34C5D"/>
    <w:rsid w:val="00E34CFB"/>
    <w:rsid w:val="00E34E3C"/>
    <w:rsid w:val="00E35120"/>
    <w:rsid w:val="00E3529B"/>
    <w:rsid w:val="00E357D6"/>
    <w:rsid w:val="00E35EFC"/>
    <w:rsid w:val="00E35F07"/>
    <w:rsid w:val="00E35FBD"/>
    <w:rsid w:val="00E3602D"/>
    <w:rsid w:val="00E363C9"/>
    <w:rsid w:val="00E363F7"/>
    <w:rsid w:val="00E36670"/>
    <w:rsid w:val="00E366C3"/>
    <w:rsid w:val="00E36808"/>
    <w:rsid w:val="00E36850"/>
    <w:rsid w:val="00E37051"/>
    <w:rsid w:val="00E371E2"/>
    <w:rsid w:val="00E3726B"/>
    <w:rsid w:val="00E3729B"/>
    <w:rsid w:val="00E376D0"/>
    <w:rsid w:val="00E377C5"/>
    <w:rsid w:val="00E37926"/>
    <w:rsid w:val="00E37AC0"/>
    <w:rsid w:val="00E37B92"/>
    <w:rsid w:val="00E37F04"/>
    <w:rsid w:val="00E401C2"/>
    <w:rsid w:val="00E40508"/>
    <w:rsid w:val="00E405BB"/>
    <w:rsid w:val="00E409BA"/>
    <w:rsid w:val="00E40E30"/>
    <w:rsid w:val="00E41081"/>
    <w:rsid w:val="00E41C11"/>
    <w:rsid w:val="00E41E01"/>
    <w:rsid w:val="00E41F92"/>
    <w:rsid w:val="00E41FB1"/>
    <w:rsid w:val="00E42204"/>
    <w:rsid w:val="00E4248D"/>
    <w:rsid w:val="00E4284B"/>
    <w:rsid w:val="00E4291C"/>
    <w:rsid w:val="00E42A9E"/>
    <w:rsid w:val="00E42D0B"/>
    <w:rsid w:val="00E42D4C"/>
    <w:rsid w:val="00E42DD4"/>
    <w:rsid w:val="00E42EB6"/>
    <w:rsid w:val="00E42F85"/>
    <w:rsid w:val="00E433A6"/>
    <w:rsid w:val="00E433CF"/>
    <w:rsid w:val="00E4362E"/>
    <w:rsid w:val="00E43651"/>
    <w:rsid w:val="00E43A3F"/>
    <w:rsid w:val="00E43A82"/>
    <w:rsid w:val="00E43B43"/>
    <w:rsid w:val="00E43CF2"/>
    <w:rsid w:val="00E43FB4"/>
    <w:rsid w:val="00E43FE0"/>
    <w:rsid w:val="00E4401F"/>
    <w:rsid w:val="00E442D1"/>
    <w:rsid w:val="00E44309"/>
    <w:rsid w:val="00E4461B"/>
    <w:rsid w:val="00E4492B"/>
    <w:rsid w:val="00E44CC6"/>
    <w:rsid w:val="00E44D69"/>
    <w:rsid w:val="00E4509A"/>
    <w:rsid w:val="00E4530A"/>
    <w:rsid w:val="00E45531"/>
    <w:rsid w:val="00E45610"/>
    <w:rsid w:val="00E4588A"/>
    <w:rsid w:val="00E458A1"/>
    <w:rsid w:val="00E458DB"/>
    <w:rsid w:val="00E45A50"/>
    <w:rsid w:val="00E45A7F"/>
    <w:rsid w:val="00E45B06"/>
    <w:rsid w:val="00E45CC4"/>
    <w:rsid w:val="00E45D6F"/>
    <w:rsid w:val="00E45DA0"/>
    <w:rsid w:val="00E45DE9"/>
    <w:rsid w:val="00E461A0"/>
    <w:rsid w:val="00E462B3"/>
    <w:rsid w:val="00E463AF"/>
    <w:rsid w:val="00E46484"/>
    <w:rsid w:val="00E469C4"/>
    <w:rsid w:val="00E46B78"/>
    <w:rsid w:val="00E46E59"/>
    <w:rsid w:val="00E46FB5"/>
    <w:rsid w:val="00E47166"/>
    <w:rsid w:val="00E47441"/>
    <w:rsid w:val="00E475E7"/>
    <w:rsid w:val="00E478BE"/>
    <w:rsid w:val="00E47D6F"/>
    <w:rsid w:val="00E50056"/>
    <w:rsid w:val="00E501F1"/>
    <w:rsid w:val="00E503BB"/>
    <w:rsid w:val="00E509A6"/>
    <w:rsid w:val="00E50BA4"/>
    <w:rsid w:val="00E50F82"/>
    <w:rsid w:val="00E513D2"/>
    <w:rsid w:val="00E51508"/>
    <w:rsid w:val="00E515F3"/>
    <w:rsid w:val="00E5161C"/>
    <w:rsid w:val="00E5162B"/>
    <w:rsid w:val="00E5198D"/>
    <w:rsid w:val="00E51A8A"/>
    <w:rsid w:val="00E51B8C"/>
    <w:rsid w:val="00E51D35"/>
    <w:rsid w:val="00E51D9E"/>
    <w:rsid w:val="00E520B3"/>
    <w:rsid w:val="00E52356"/>
    <w:rsid w:val="00E523DD"/>
    <w:rsid w:val="00E524FD"/>
    <w:rsid w:val="00E52BCF"/>
    <w:rsid w:val="00E52DBD"/>
    <w:rsid w:val="00E52F84"/>
    <w:rsid w:val="00E5321A"/>
    <w:rsid w:val="00E53B33"/>
    <w:rsid w:val="00E53FCA"/>
    <w:rsid w:val="00E544E8"/>
    <w:rsid w:val="00E544F4"/>
    <w:rsid w:val="00E549B5"/>
    <w:rsid w:val="00E54A25"/>
    <w:rsid w:val="00E54E2F"/>
    <w:rsid w:val="00E54E3F"/>
    <w:rsid w:val="00E55849"/>
    <w:rsid w:val="00E55B17"/>
    <w:rsid w:val="00E55B91"/>
    <w:rsid w:val="00E55D14"/>
    <w:rsid w:val="00E55DC5"/>
    <w:rsid w:val="00E55FC7"/>
    <w:rsid w:val="00E5616D"/>
    <w:rsid w:val="00E5678F"/>
    <w:rsid w:val="00E56EC8"/>
    <w:rsid w:val="00E57188"/>
    <w:rsid w:val="00E57300"/>
    <w:rsid w:val="00E57468"/>
    <w:rsid w:val="00E5774F"/>
    <w:rsid w:val="00E57D40"/>
    <w:rsid w:val="00E57DD3"/>
    <w:rsid w:val="00E57EC8"/>
    <w:rsid w:val="00E6010C"/>
    <w:rsid w:val="00E602D7"/>
    <w:rsid w:val="00E605AA"/>
    <w:rsid w:val="00E60901"/>
    <w:rsid w:val="00E60A85"/>
    <w:rsid w:val="00E60E45"/>
    <w:rsid w:val="00E60F4D"/>
    <w:rsid w:val="00E6111B"/>
    <w:rsid w:val="00E61527"/>
    <w:rsid w:val="00E616E5"/>
    <w:rsid w:val="00E6182A"/>
    <w:rsid w:val="00E61863"/>
    <w:rsid w:val="00E618AD"/>
    <w:rsid w:val="00E61C70"/>
    <w:rsid w:val="00E62091"/>
    <w:rsid w:val="00E62108"/>
    <w:rsid w:val="00E621AB"/>
    <w:rsid w:val="00E62241"/>
    <w:rsid w:val="00E627E3"/>
    <w:rsid w:val="00E6309E"/>
    <w:rsid w:val="00E63839"/>
    <w:rsid w:val="00E63D54"/>
    <w:rsid w:val="00E640A6"/>
    <w:rsid w:val="00E6445B"/>
    <w:rsid w:val="00E644CE"/>
    <w:rsid w:val="00E644F1"/>
    <w:rsid w:val="00E645F1"/>
    <w:rsid w:val="00E64888"/>
    <w:rsid w:val="00E6488E"/>
    <w:rsid w:val="00E6495A"/>
    <w:rsid w:val="00E64980"/>
    <w:rsid w:val="00E64AE0"/>
    <w:rsid w:val="00E64C30"/>
    <w:rsid w:val="00E64E73"/>
    <w:rsid w:val="00E65033"/>
    <w:rsid w:val="00E65080"/>
    <w:rsid w:val="00E65141"/>
    <w:rsid w:val="00E6534E"/>
    <w:rsid w:val="00E65362"/>
    <w:rsid w:val="00E65518"/>
    <w:rsid w:val="00E65554"/>
    <w:rsid w:val="00E65741"/>
    <w:rsid w:val="00E65768"/>
    <w:rsid w:val="00E6581C"/>
    <w:rsid w:val="00E65A76"/>
    <w:rsid w:val="00E65B10"/>
    <w:rsid w:val="00E65D82"/>
    <w:rsid w:val="00E65FDE"/>
    <w:rsid w:val="00E660B3"/>
    <w:rsid w:val="00E662FF"/>
    <w:rsid w:val="00E6633B"/>
    <w:rsid w:val="00E66A69"/>
    <w:rsid w:val="00E66F7C"/>
    <w:rsid w:val="00E67011"/>
    <w:rsid w:val="00E67021"/>
    <w:rsid w:val="00E67428"/>
    <w:rsid w:val="00E67800"/>
    <w:rsid w:val="00E67948"/>
    <w:rsid w:val="00E67EBF"/>
    <w:rsid w:val="00E67FBB"/>
    <w:rsid w:val="00E705D3"/>
    <w:rsid w:val="00E7062B"/>
    <w:rsid w:val="00E7068C"/>
    <w:rsid w:val="00E70851"/>
    <w:rsid w:val="00E70A8E"/>
    <w:rsid w:val="00E70BEC"/>
    <w:rsid w:val="00E70CE3"/>
    <w:rsid w:val="00E7128E"/>
    <w:rsid w:val="00E716B3"/>
    <w:rsid w:val="00E7181D"/>
    <w:rsid w:val="00E71CEB"/>
    <w:rsid w:val="00E71DB7"/>
    <w:rsid w:val="00E71F0D"/>
    <w:rsid w:val="00E7212A"/>
    <w:rsid w:val="00E722CC"/>
    <w:rsid w:val="00E72516"/>
    <w:rsid w:val="00E725E5"/>
    <w:rsid w:val="00E728CB"/>
    <w:rsid w:val="00E72C15"/>
    <w:rsid w:val="00E72C55"/>
    <w:rsid w:val="00E73551"/>
    <w:rsid w:val="00E7360B"/>
    <w:rsid w:val="00E737D4"/>
    <w:rsid w:val="00E73A52"/>
    <w:rsid w:val="00E73A90"/>
    <w:rsid w:val="00E73C10"/>
    <w:rsid w:val="00E73C34"/>
    <w:rsid w:val="00E73E45"/>
    <w:rsid w:val="00E73E86"/>
    <w:rsid w:val="00E7403D"/>
    <w:rsid w:val="00E74318"/>
    <w:rsid w:val="00E744EB"/>
    <w:rsid w:val="00E74678"/>
    <w:rsid w:val="00E748F9"/>
    <w:rsid w:val="00E74A93"/>
    <w:rsid w:val="00E74B37"/>
    <w:rsid w:val="00E75063"/>
    <w:rsid w:val="00E75094"/>
    <w:rsid w:val="00E7525D"/>
    <w:rsid w:val="00E753A5"/>
    <w:rsid w:val="00E756E9"/>
    <w:rsid w:val="00E756EB"/>
    <w:rsid w:val="00E756F7"/>
    <w:rsid w:val="00E75A04"/>
    <w:rsid w:val="00E75BD0"/>
    <w:rsid w:val="00E75C43"/>
    <w:rsid w:val="00E75CA1"/>
    <w:rsid w:val="00E760BC"/>
    <w:rsid w:val="00E76129"/>
    <w:rsid w:val="00E76358"/>
    <w:rsid w:val="00E763E0"/>
    <w:rsid w:val="00E7640D"/>
    <w:rsid w:val="00E76434"/>
    <w:rsid w:val="00E7666C"/>
    <w:rsid w:val="00E76C4A"/>
    <w:rsid w:val="00E76F85"/>
    <w:rsid w:val="00E7701D"/>
    <w:rsid w:val="00E77579"/>
    <w:rsid w:val="00E779AD"/>
    <w:rsid w:val="00E77B92"/>
    <w:rsid w:val="00E77F3E"/>
    <w:rsid w:val="00E801DE"/>
    <w:rsid w:val="00E804D4"/>
    <w:rsid w:val="00E805FA"/>
    <w:rsid w:val="00E80706"/>
    <w:rsid w:val="00E8091D"/>
    <w:rsid w:val="00E8096C"/>
    <w:rsid w:val="00E80B82"/>
    <w:rsid w:val="00E81043"/>
    <w:rsid w:val="00E81183"/>
    <w:rsid w:val="00E81284"/>
    <w:rsid w:val="00E812D9"/>
    <w:rsid w:val="00E81472"/>
    <w:rsid w:val="00E8157C"/>
    <w:rsid w:val="00E81C86"/>
    <w:rsid w:val="00E81E04"/>
    <w:rsid w:val="00E81E27"/>
    <w:rsid w:val="00E82013"/>
    <w:rsid w:val="00E820E5"/>
    <w:rsid w:val="00E822F5"/>
    <w:rsid w:val="00E82309"/>
    <w:rsid w:val="00E82ACA"/>
    <w:rsid w:val="00E830B6"/>
    <w:rsid w:val="00E830FD"/>
    <w:rsid w:val="00E831B3"/>
    <w:rsid w:val="00E8334A"/>
    <w:rsid w:val="00E8339C"/>
    <w:rsid w:val="00E834E4"/>
    <w:rsid w:val="00E836AC"/>
    <w:rsid w:val="00E838C0"/>
    <w:rsid w:val="00E83946"/>
    <w:rsid w:val="00E83A49"/>
    <w:rsid w:val="00E83CA0"/>
    <w:rsid w:val="00E83D8F"/>
    <w:rsid w:val="00E83F48"/>
    <w:rsid w:val="00E8432D"/>
    <w:rsid w:val="00E84383"/>
    <w:rsid w:val="00E844EB"/>
    <w:rsid w:val="00E84669"/>
    <w:rsid w:val="00E8477A"/>
    <w:rsid w:val="00E84812"/>
    <w:rsid w:val="00E848F2"/>
    <w:rsid w:val="00E851A5"/>
    <w:rsid w:val="00E85505"/>
    <w:rsid w:val="00E85A3D"/>
    <w:rsid w:val="00E85CC0"/>
    <w:rsid w:val="00E85E03"/>
    <w:rsid w:val="00E8604C"/>
    <w:rsid w:val="00E86130"/>
    <w:rsid w:val="00E86210"/>
    <w:rsid w:val="00E8637C"/>
    <w:rsid w:val="00E8658D"/>
    <w:rsid w:val="00E86AC3"/>
    <w:rsid w:val="00E86F76"/>
    <w:rsid w:val="00E870EC"/>
    <w:rsid w:val="00E87938"/>
    <w:rsid w:val="00E87B0B"/>
    <w:rsid w:val="00E87EEA"/>
    <w:rsid w:val="00E87F7B"/>
    <w:rsid w:val="00E9022B"/>
    <w:rsid w:val="00E90304"/>
    <w:rsid w:val="00E90327"/>
    <w:rsid w:val="00E904AB"/>
    <w:rsid w:val="00E904CC"/>
    <w:rsid w:val="00E904EC"/>
    <w:rsid w:val="00E9059D"/>
    <w:rsid w:val="00E905E6"/>
    <w:rsid w:val="00E90713"/>
    <w:rsid w:val="00E9086B"/>
    <w:rsid w:val="00E90F47"/>
    <w:rsid w:val="00E90F48"/>
    <w:rsid w:val="00E90FA1"/>
    <w:rsid w:val="00E91012"/>
    <w:rsid w:val="00E910DF"/>
    <w:rsid w:val="00E91248"/>
    <w:rsid w:val="00E91367"/>
    <w:rsid w:val="00E9137E"/>
    <w:rsid w:val="00E91453"/>
    <w:rsid w:val="00E917A8"/>
    <w:rsid w:val="00E917BA"/>
    <w:rsid w:val="00E91A0C"/>
    <w:rsid w:val="00E91DA8"/>
    <w:rsid w:val="00E91E80"/>
    <w:rsid w:val="00E922A7"/>
    <w:rsid w:val="00E9237B"/>
    <w:rsid w:val="00E92381"/>
    <w:rsid w:val="00E9244D"/>
    <w:rsid w:val="00E92527"/>
    <w:rsid w:val="00E926E4"/>
    <w:rsid w:val="00E927EC"/>
    <w:rsid w:val="00E928AA"/>
    <w:rsid w:val="00E9293D"/>
    <w:rsid w:val="00E92F08"/>
    <w:rsid w:val="00E92F80"/>
    <w:rsid w:val="00E93167"/>
    <w:rsid w:val="00E9331C"/>
    <w:rsid w:val="00E93BF7"/>
    <w:rsid w:val="00E93C10"/>
    <w:rsid w:val="00E93D48"/>
    <w:rsid w:val="00E93F96"/>
    <w:rsid w:val="00E941FC"/>
    <w:rsid w:val="00E9496D"/>
    <w:rsid w:val="00E94B5D"/>
    <w:rsid w:val="00E94E55"/>
    <w:rsid w:val="00E94EC4"/>
    <w:rsid w:val="00E9527E"/>
    <w:rsid w:val="00E95352"/>
    <w:rsid w:val="00E95D1D"/>
    <w:rsid w:val="00E967DE"/>
    <w:rsid w:val="00E9688F"/>
    <w:rsid w:val="00E9699E"/>
    <w:rsid w:val="00E96DA1"/>
    <w:rsid w:val="00E96E94"/>
    <w:rsid w:val="00E97132"/>
    <w:rsid w:val="00E974DD"/>
    <w:rsid w:val="00E97883"/>
    <w:rsid w:val="00E9791F"/>
    <w:rsid w:val="00E97A8B"/>
    <w:rsid w:val="00E97E1F"/>
    <w:rsid w:val="00E97E60"/>
    <w:rsid w:val="00E97F05"/>
    <w:rsid w:val="00EA0040"/>
    <w:rsid w:val="00EA019C"/>
    <w:rsid w:val="00EA04A4"/>
    <w:rsid w:val="00EA06CA"/>
    <w:rsid w:val="00EA0785"/>
    <w:rsid w:val="00EA084E"/>
    <w:rsid w:val="00EA092B"/>
    <w:rsid w:val="00EA0995"/>
    <w:rsid w:val="00EA0B84"/>
    <w:rsid w:val="00EA0DFF"/>
    <w:rsid w:val="00EA0E69"/>
    <w:rsid w:val="00EA0E87"/>
    <w:rsid w:val="00EA10D0"/>
    <w:rsid w:val="00EA12FA"/>
    <w:rsid w:val="00EA153C"/>
    <w:rsid w:val="00EA1597"/>
    <w:rsid w:val="00EA1974"/>
    <w:rsid w:val="00EA1E8F"/>
    <w:rsid w:val="00EA202A"/>
    <w:rsid w:val="00EA21D8"/>
    <w:rsid w:val="00EA2793"/>
    <w:rsid w:val="00EA27CD"/>
    <w:rsid w:val="00EA2AFF"/>
    <w:rsid w:val="00EA2B6C"/>
    <w:rsid w:val="00EA309B"/>
    <w:rsid w:val="00EA30A5"/>
    <w:rsid w:val="00EA3262"/>
    <w:rsid w:val="00EA37EB"/>
    <w:rsid w:val="00EA38C2"/>
    <w:rsid w:val="00EA3ACD"/>
    <w:rsid w:val="00EA3D66"/>
    <w:rsid w:val="00EA4139"/>
    <w:rsid w:val="00EA4330"/>
    <w:rsid w:val="00EA436A"/>
    <w:rsid w:val="00EA4382"/>
    <w:rsid w:val="00EA43A9"/>
    <w:rsid w:val="00EA46C0"/>
    <w:rsid w:val="00EA46E1"/>
    <w:rsid w:val="00EA47B5"/>
    <w:rsid w:val="00EA4983"/>
    <w:rsid w:val="00EA4B5B"/>
    <w:rsid w:val="00EA5678"/>
    <w:rsid w:val="00EA5792"/>
    <w:rsid w:val="00EA58DA"/>
    <w:rsid w:val="00EA5BF4"/>
    <w:rsid w:val="00EA61DC"/>
    <w:rsid w:val="00EA645A"/>
    <w:rsid w:val="00EA6498"/>
    <w:rsid w:val="00EA6538"/>
    <w:rsid w:val="00EA656D"/>
    <w:rsid w:val="00EA6CE3"/>
    <w:rsid w:val="00EA6D76"/>
    <w:rsid w:val="00EA7286"/>
    <w:rsid w:val="00EA7374"/>
    <w:rsid w:val="00EA772D"/>
    <w:rsid w:val="00EA7B11"/>
    <w:rsid w:val="00EA7B29"/>
    <w:rsid w:val="00EA7C56"/>
    <w:rsid w:val="00EA7D33"/>
    <w:rsid w:val="00EA7EB4"/>
    <w:rsid w:val="00EA7F48"/>
    <w:rsid w:val="00EA7F65"/>
    <w:rsid w:val="00EB0193"/>
    <w:rsid w:val="00EB044F"/>
    <w:rsid w:val="00EB0950"/>
    <w:rsid w:val="00EB0B87"/>
    <w:rsid w:val="00EB0BBC"/>
    <w:rsid w:val="00EB0C61"/>
    <w:rsid w:val="00EB0F34"/>
    <w:rsid w:val="00EB10EE"/>
    <w:rsid w:val="00EB12F2"/>
    <w:rsid w:val="00EB1811"/>
    <w:rsid w:val="00EB1972"/>
    <w:rsid w:val="00EB1B62"/>
    <w:rsid w:val="00EB1DD9"/>
    <w:rsid w:val="00EB23A4"/>
    <w:rsid w:val="00EB24E9"/>
    <w:rsid w:val="00EB2DDE"/>
    <w:rsid w:val="00EB3148"/>
    <w:rsid w:val="00EB3431"/>
    <w:rsid w:val="00EB3524"/>
    <w:rsid w:val="00EB3612"/>
    <w:rsid w:val="00EB3692"/>
    <w:rsid w:val="00EB36D0"/>
    <w:rsid w:val="00EB3A5E"/>
    <w:rsid w:val="00EB3A62"/>
    <w:rsid w:val="00EB3DBD"/>
    <w:rsid w:val="00EB3E00"/>
    <w:rsid w:val="00EB3F98"/>
    <w:rsid w:val="00EB4334"/>
    <w:rsid w:val="00EB45FE"/>
    <w:rsid w:val="00EB4734"/>
    <w:rsid w:val="00EB4921"/>
    <w:rsid w:val="00EB524D"/>
    <w:rsid w:val="00EB529E"/>
    <w:rsid w:val="00EB5347"/>
    <w:rsid w:val="00EB578F"/>
    <w:rsid w:val="00EB5B34"/>
    <w:rsid w:val="00EB5B55"/>
    <w:rsid w:val="00EB5C22"/>
    <w:rsid w:val="00EB5D5A"/>
    <w:rsid w:val="00EB6058"/>
    <w:rsid w:val="00EB6584"/>
    <w:rsid w:val="00EB6967"/>
    <w:rsid w:val="00EB6999"/>
    <w:rsid w:val="00EB6D43"/>
    <w:rsid w:val="00EB6DE5"/>
    <w:rsid w:val="00EB6E41"/>
    <w:rsid w:val="00EB7441"/>
    <w:rsid w:val="00EB79D5"/>
    <w:rsid w:val="00EB7E9B"/>
    <w:rsid w:val="00EC0166"/>
    <w:rsid w:val="00EC06C7"/>
    <w:rsid w:val="00EC0B59"/>
    <w:rsid w:val="00EC0C09"/>
    <w:rsid w:val="00EC0CA2"/>
    <w:rsid w:val="00EC0D4A"/>
    <w:rsid w:val="00EC0D75"/>
    <w:rsid w:val="00EC0DA2"/>
    <w:rsid w:val="00EC10AA"/>
    <w:rsid w:val="00EC1212"/>
    <w:rsid w:val="00EC12C2"/>
    <w:rsid w:val="00EC1648"/>
    <w:rsid w:val="00EC16CA"/>
    <w:rsid w:val="00EC17B4"/>
    <w:rsid w:val="00EC195B"/>
    <w:rsid w:val="00EC1C60"/>
    <w:rsid w:val="00EC2444"/>
    <w:rsid w:val="00EC25C9"/>
    <w:rsid w:val="00EC286A"/>
    <w:rsid w:val="00EC2A83"/>
    <w:rsid w:val="00EC2AA0"/>
    <w:rsid w:val="00EC33DC"/>
    <w:rsid w:val="00EC35B4"/>
    <w:rsid w:val="00EC3706"/>
    <w:rsid w:val="00EC3821"/>
    <w:rsid w:val="00EC3D6F"/>
    <w:rsid w:val="00EC44FA"/>
    <w:rsid w:val="00EC48B5"/>
    <w:rsid w:val="00EC4DE1"/>
    <w:rsid w:val="00EC500E"/>
    <w:rsid w:val="00EC5120"/>
    <w:rsid w:val="00EC54CB"/>
    <w:rsid w:val="00EC585B"/>
    <w:rsid w:val="00EC587A"/>
    <w:rsid w:val="00EC593F"/>
    <w:rsid w:val="00EC5949"/>
    <w:rsid w:val="00EC5DA7"/>
    <w:rsid w:val="00EC6031"/>
    <w:rsid w:val="00EC69D7"/>
    <w:rsid w:val="00EC6BDA"/>
    <w:rsid w:val="00EC70C3"/>
    <w:rsid w:val="00EC7154"/>
    <w:rsid w:val="00EC78E3"/>
    <w:rsid w:val="00EC79EF"/>
    <w:rsid w:val="00EC7BCD"/>
    <w:rsid w:val="00EC7D03"/>
    <w:rsid w:val="00ED0143"/>
    <w:rsid w:val="00ED01AF"/>
    <w:rsid w:val="00ED01BA"/>
    <w:rsid w:val="00ED04D7"/>
    <w:rsid w:val="00ED06AC"/>
    <w:rsid w:val="00ED0746"/>
    <w:rsid w:val="00ED09C5"/>
    <w:rsid w:val="00ED0B16"/>
    <w:rsid w:val="00ED0D62"/>
    <w:rsid w:val="00ED0EFE"/>
    <w:rsid w:val="00ED1382"/>
    <w:rsid w:val="00ED13A2"/>
    <w:rsid w:val="00ED14BC"/>
    <w:rsid w:val="00ED14ED"/>
    <w:rsid w:val="00ED1531"/>
    <w:rsid w:val="00ED156E"/>
    <w:rsid w:val="00ED1757"/>
    <w:rsid w:val="00ED17D8"/>
    <w:rsid w:val="00ED19B6"/>
    <w:rsid w:val="00ED19BA"/>
    <w:rsid w:val="00ED1A4D"/>
    <w:rsid w:val="00ED1BB6"/>
    <w:rsid w:val="00ED1DE3"/>
    <w:rsid w:val="00ED24C7"/>
    <w:rsid w:val="00ED252E"/>
    <w:rsid w:val="00ED26E2"/>
    <w:rsid w:val="00ED2743"/>
    <w:rsid w:val="00ED2909"/>
    <w:rsid w:val="00ED2968"/>
    <w:rsid w:val="00ED3218"/>
    <w:rsid w:val="00ED3652"/>
    <w:rsid w:val="00ED3756"/>
    <w:rsid w:val="00ED3AC5"/>
    <w:rsid w:val="00ED3ADD"/>
    <w:rsid w:val="00ED3BEE"/>
    <w:rsid w:val="00ED3F0E"/>
    <w:rsid w:val="00ED41CD"/>
    <w:rsid w:val="00ED42B1"/>
    <w:rsid w:val="00ED46D9"/>
    <w:rsid w:val="00ED4B77"/>
    <w:rsid w:val="00ED4E43"/>
    <w:rsid w:val="00ED5475"/>
    <w:rsid w:val="00ED575C"/>
    <w:rsid w:val="00ED59D4"/>
    <w:rsid w:val="00ED5BE0"/>
    <w:rsid w:val="00ED5E39"/>
    <w:rsid w:val="00ED610F"/>
    <w:rsid w:val="00ED63CC"/>
    <w:rsid w:val="00ED6521"/>
    <w:rsid w:val="00ED6703"/>
    <w:rsid w:val="00ED67A9"/>
    <w:rsid w:val="00ED67C6"/>
    <w:rsid w:val="00ED67F8"/>
    <w:rsid w:val="00ED6A48"/>
    <w:rsid w:val="00ED6C05"/>
    <w:rsid w:val="00ED6E16"/>
    <w:rsid w:val="00ED6E28"/>
    <w:rsid w:val="00ED72E3"/>
    <w:rsid w:val="00ED766A"/>
    <w:rsid w:val="00ED7A38"/>
    <w:rsid w:val="00ED7B23"/>
    <w:rsid w:val="00ED7B2A"/>
    <w:rsid w:val="00ED7B68"/>
    <w:rsid w:val="00ED7E3F"/>
    <w:rsid w:val="00ED7FA8"/>
    <w:rsid w:val="00EE027C"/>
    <w:rsid w:val="00EE039E"/>
    <w:rsid w:val="00EE0459"/>
    <w:rsid w:val="00EE09D8"/>
    <w:rsid w:val="00EE0B10"/>
    <w:rsid w:val="00EE0BE0"/>
    <w:rsid w:val="00EE0DEC"/>
    <w:rsid w:val="00EE0F78"/>
    <w:rsid w:val="00EE1070"/>
    <w:rsid w:val="00EE1158"/>
    <w:rsid w:val="00EE1240"/>
    <w:rsid w:val="00EE13EC"/>
    <w:rsid w:val="00EE1946"/>
    <w:rsid w:val="00EE1C43"/>
    <w:rsid w:val="00EE1C70"/>
    <w:rsid w:val="00EE1CCA"/>
    <w:rsid w:val="00EE1F13"/>
    <w:rsid w:val="00EE1F88"/>
    <w:rsid w:val="00EE2564"/>
    <w:rsid w:val="00EE29BD"/>
    <w:rsid w:val="00EE29EC"/>
    <w:rsid w:val="00EE2AEE"/>
    <w:rsid w:val="00EE2C7F"/>
    <w:rsid w:val="00EE307A"/>
    <w:rsid w:val="00EE313E"/>
    <w:rsid w:val="00EE31DB"/>
    <w:rsid w:val="00EE3436"/>
    <w:rsid w:val="00EE396E"/>
    <w:rsid w:val="00EE3C44"/>
    <w:rsid w:val="00EE3C55"/>
    <w:rsid w:val="00EE3E15"/>
    <w:rsid w:val="00EE407E"/>
    <w:rsid w:val="00EE42A6"/>
    <w:rsid w:val="00EE4797"/>
    <w:rsid w:val="00EE486E"/>
    <w:rsid w:val="00EE499C"/>
    <w:rsid w:val="00EE49CD"/>
    <w:rsid w:val="00EE4A4C"/>
    <w:rsid w:val="00EE4B41"/>
    <w:rsid w:val="00EE4C00"/>
    <w:rsid w:val="00EE4F0C"/>
    <w:rsid w:val="00EE4F58"/>
    <w:rsid w:val="00EE5375"/>
    <w:rsid w:val="00EE56FD"/>
    <w:rsid w:val="00EE5836"/>
    <w:rsid w:val="00EE5AB2"/>
    <w:rsid w:val="00EE5E20"/>
    <w:rsid w:val="00EE5F5F"/>
    <w:rsid w:val="00EE60BA"/>
    <w:rsid w:val="00EE61E1"/>
    <w:rsid w:val="00EE6262"/>
    <w:rsid w:val="00EE67FF"/>
    <w:rsid w:val="00EE6B5E"/>
    <w:rsid w:val="00EE6E7E"/>
    <w:rsid w:val="00EE6E89"/>
    <w:rsid w:val="00EE6F5E"/>
    <w:rsid w:val="00EE70EF"/>
    <w:rsid w:val="00EE7290"/>
    <w:rsid w:val="00EE738B"/>
    <w:rsid w:val="00EE75A2"/>
    <w:rsid w:val="00EE75C4"/>
    <w:rsid w:val="00EE7735"/>
    <w:rsid w:val="00EE7923"/>
    <w:rsid w:val="00EE7924"/>
    <w:rsid w:val="00EE798E"/>
    <w:rsid w:val="00EE7A34"/>
    <w:rsid w:val="00EE7BC6"/>
    <w:rsid w:val="00EE7E23"/>
    <w:rsid w:val="00EF01CC"/>
    <w:rsid w:val="00EF0480"/>
    <w:rsid w:val="00EF065E"/>
    <w:rsid w:val="00EF06D6"/>
    <w:rsid w:val="00EF071E"/>
    <w:rsid w:val="00EF078B"/>
    <w:rsid w:val="00EF0B77"/>
    <w:rsid w:val="00EF0D4B"/>
    <w:rsid w:val="00EF0F7E"/>
    <w:rsid w:val="00EF14A1"/>
    <w:rsid w:val="00EF1AC5"/>
    <w:rsid w:val="00EF1AF3"/>
    <w:rsid w:val="00EF1C6D"/>
    <w:rsid w:val="00EF1D25"/>
    <w:rsid w:val="00EF20D4"/>
    <w:rsid w:val="00EF2104"/>
    <w:rsid w:val="00EF23CD"/>
    <w:rsid w:val="00EF2421"/>
    <w:rsid w:val="00EF270F"/>
    <w:rsid w:val="00EF2912"/>
    <w:rsid w:val="00EF2ACC"/>
    <w:rsid w:val="00EF2B35"/>
    <w:rsid w:val="00EF2BA7"/>
    <w:rsid w:val="00EF2CBC"/>
    <w:rsid w:val="00EF2E2A"/>
    <w:rsid w:val="00EF2E41"/>
    <w:rsid w:val="00EF36A8"/>
    <w:rsid w:val="00EF36C0"/>
    <w:rsid w:val="00EF392D"/>
    <w:rsid w:val="00EF3E3A"/>
    <w:rsid w:val="00EF4254"/>
    <w:rsid w:val="00EF4420"/>
    <w:rsid w:val="00EF463F"/>
    <w:rsid w:val="00EF4722"/>
    <w:rsid w:val="00EF48FC"/>
    <w:rsid w:val="00EF4A17"/>
    <w:rsid w:val="00EF4B3A"/>
    <w:rsid w:val="00EF4C62"/>
    <w:rsid w:val="00EF541B"/>
    <w:rsid w:val="00EF5545"/>
    <w:rsid w:val="00EF558E"/>
    <w:rsid w:val="00EF58CF"/>
    <w:rsid w:val="00EF5963"/>
    <w:rsid w:val="00EF59CC"/>
    <w:rsid w:val="00EF5BB5"/>
    <w:rsid w:val="00EF5D09"/>
    <w:rsid w:val="00EF5DBC"/>
    <w:rsid w:val="00EF5EA4"/>
    <w:rsid w:val="00EF5FBC"/>
    <w:rsid w:val="00EF6235"/>
    <w:rsid w:val="00EF6540"/>
    <w:rsid w:val="00EF6658"/>
    <w:rsid w:val="00EF6B34"/>
    <w:rsid w:val="00EF6CC9"/>
    <w:rsid w:val="00EF6DBC"/>
    <w:rsid w:val="00EF7058"/>
    <w:rsid w:val="00EF7073"/>
    <w:rsid w:val="00EF7098"/>
    <w:rsid w:val="00EF70FE"/>
    <w:rsid w:val="00EF714C"/>
    <w:rsid w:val="00EF7827"/>
    <w:rsid w:val="00EF7982"/>
    <w:rsid w:val="00EF7AE1"/>
    <w:rsid w:val="00EF7CCA"/>
    <w:rsid w:val="00EF7E09"/>
    <w:rsid w:val="00F0032C"/>
    <w:rsid w:val="00F00619"/>
    <w:rsid w:val="00F0071A"/>
    <w:rsid w:val="00F007C9"/>
    <w:rsid w:val="00F007FD"/>
    <w:rsid w:val="00F00804"/>
    <w:rsid w:val="00F008E9"/>
    <w:rsid w:val="00F00B32"/>
    <w:rsid w:val="00F00CF2"/>
    <w:rsid w:val="00F00E1D"/>
    <w:rsid w:val="00F0102F"/>
    <w:rsid w:val="00F0150C"/>
    <w:rsid w:val="00F01561"/>
    <w:rsid w:val="00F01700"/>
    <w:rsid w:val="00F0191D"/>
    <w:rsid w:val="00F01A75"/>
    <w:rsid w:val="00F01BD3"/>
    <w:rsid w:val="00F01C07"/>
    <w:rsid w:val="00F01C24"/>
    <w:rsid w:val="00F01E34"/>
    <w:rsid w:val="00F01ED1"/>
    <w:rsid w:val="00F02028"/>
    <w:rsid w:val="00F02444"/>
    <w:rsid w:val="00F029F4"/>
    <w:rsid w:val="00F02B2A"/>
    <w:rsid w:val="00F02B71"/>
    <w:rsid w:val="00F02CF3"/>
    <w:rsid w:val="00F02EEE"/>
    <w:rsid w:val="00F03239"/>
    <w:rsid w:val="00F03269"/>
    <w:rsid w:val="00F033AA"/>
    <w:rsid w:val="00F03494"/>
    <w:rsid w:val="00F04365"/>
    <w:rsid w:val="00F04458"/>
    <w:rsid w:val="00F044ED"/>
    <w:rsid w:val="00F049E6"/>
    <w:rsid w:val="00F049FA"/>
    <w:rsid w:val="00F04AA3"/>
    <w:rsid w:val="00F04D98"/>
    <w:rsid w:val="00F04ECA"/>
    <w:rsid w:val="00F04FDF"/>
    <w:rsid w:val="00F053F4"/>
    <w:rsid w:val="00F05732"/>
    <w:rsid w:val="00F058E5"/>
    <w:rsid w:val="00F05B44"/>
    <w:rsid w:val="00F0605F"/>
    <w:rsid w:val="00F0619B"/>
    <w:rsid w:val="00F06A3B"/>
    <w:rsid w:val="00F06D78"/>
    <w:rsid w:val="00F06ED2"/>
    <w:rsid w:val="00F06F4B"/>
    <w:rsid w:val="00F07234"/>
    <w:rsid w:val="00F07466"/>
    <w:rsid w:val="00F07518"/>
    <w:rsid w:val="00F07960"/>
    <w:rsid w:val="00F07B72"/>
    <w:rsid w:val="00F07FE6"/>
    <w:rsid w:val="00F10246"/>
    <w:rsid w:val="00F10880"/>
    <w:rsid w:val="00F1092D"/>
    <w:rsid w:val="00F109DF"/>
    <w:rsid w:val="00F10A11"/>
    <w:rsid w:val="00F10B0C"/>
    <w:rsid w:val="00F11591"/>
    <w:rsid w:val="00F11948"/>
    <w:rsid w:val="00F11AEE"/>
    <w:rsid w:val="00F11B4E"/>
    <w:rsid w:val="00F11C98"/>
    <w:rsid w:val="00F11DF1"/>
    <w:rsid w:val="00F11F38"/>
    <w:rsid w:val="00F11F9A"/>
    <w:rsid w:val="00F123BF"/>
    <w:rsid w:val="00F126C7"/>
    <w:rsid w:val="00F126D0"/>
    <w:rsid w:val="00F12AD5"/>
    <w:rsid w:val="00F12ED2"/>
    <w:rsid w:val="00F12FF4"/>
    <w:rsid w:val="00F1302B"/>
    <w:rsid w:val="00F130C1"/>
    <w:rsid w:val="00F138C6"/>
    <w:rsid w:val="00F13943"/>
    <w:rsid w:val="00F13D39"/>
    <w:rsid w:val="00F141CB"/>
    <w:rsid w:val="00F14314"/>
    <w:rsid w:val="00F14648"/>
    <w:rsid w:val="00F14A19"/>
    <w:rsid w:val="00F14CCE"/>
    <w:rsid w:val="00F14E8F"/>
    <w:rsid w:val="00F14EAF"/>
    <w:rsid w:val="00F14FE8"/>
    <w:rsid w:val="00F15012"/>
    <w:rsid w:val="00F15025"/>
    <w:rsid w:val="00F15058"/>
    <w:rsid w:val="00F15180"/>
    <w:rsid w:val="00F151A3"/>
    <w:rsid w:val="00F1525D"/>
    <w:rsid w:val="00F15280"/>
    <w:rsid w:val="00F153B2"/>
    <w:rsid w:val="00F15479"/>
    <w:rsid w:val="00F157FD"/>
    <w:rsid w:val="00F159AF"/>
    <w:rsid w:val="00F15B0B"/>
    <w:rsid w:val="00F15C59"/>
    <w:rsid w:val="00F1633D"/>
    <w:rsid w:val="00F16425"/>
    <w:rsid w:val="00F167BA"/>
    <w:rsid w:val="00F16919"/>
    <w:rsid w:val="00F16981"/>
    <w:rsid w:val="00F16A66"/>
    <w:rsid w:val="00F16F9E"/>
    <w:rsid w:val="00F17124"/>
    <w:rsid w:val="00F172B6"/>
    <w:rsid w:val="00F175E8"/>
    <w:rsid w:val="00F178B7"/>
    <w:rsid w:val="00F179A5"/>
    <w:rsid w:val="00F17C87"/>
    <w:rsid w:val="00F20140"/>
    <w:rsid w:val="00F20163"/>
    <w:rsid w:val="00F2044B"/>
    <w:rsid w:val="00F20629"/>
    <w:rsid w:val="00F20681"/>
    <w:rsid w:val="00F206E1"/>
    <w:rsid w:val="00F20933"/>
    <w:rsid w:val="00F209B8"/>
    <w:rsid w:val="00F20E1C"/>
    <w:rsid w:val="00F20E5E"/>
    <w:rsid w:val="00F2148F"/>
    <w:rsid w:val="00F214A9"/>
    <w:rsid w:val="00F21563"/>
    <w:rsid w:val="00F21803"/>
    <w:rsid w:val="00F2195B"/>
    <w:rsid w:val="00F21DCC"/>
    <w:rsid w:val="00F220BC"/>
    <w:rsid w:val="00F22137"/>
    <w:rsid w:val="00F222C9"/>
    <w:rsid w:val="00F22854"/>
    <w:rsid w:val="00F22A90"/>
    <w:rsid w:val="00F22D7C"/>
    <w:rsid w:val="00F23032"/>
    <w:rsid w:val="00F2329A"/>
    <w:rsid w:val="00F2350F"/>
    <w:rsid w:val="00F23D69"/>
    <w:rsid w:val="00F23DC6"/>
    <w:rsid w:val="00F23E7F"/>
    <w:rsid w:val="00F23EE1"/>
    <w:rsid w:val="00F242DB"/>
    <w:rsid w:val="00F243B4"/>
    <w:rsid w:val="00F243B9"/>
    <w:rsid w:val="00F24412"/>
    <w:rsid w:val="00F24D19"/>
    <w:rsid w:val="00F24D86"/>
    <w:rsid w:val="00F2529F"/>
    <w:rsid w:val="00F25544"/>
    <w:rsid w:val="00F25996"/>
    <w:rsid w:val="00F259D5"/>
    <w:rsid w:val="00F25ADE"/>
    <w:rsid w:val="00F25E56"/>
    <w:rsid w:val="00F26069"/>
    <w:rsid w:val="00F263D4"/>
    <w:rsid w:val="00F2660F"/>
    <w:rsid w:val="00F26681"/>
    <w:rsid w:val="00F266FD"/>
    <w:rsid w:val="00F269C9"/>
    <w:rsid w:val="00F26B81"/>
    <w:rsid w:val="00F26B8E"/>
    <w:rsid w:val="00F26BD4"/>
    <w:rsid w:val="00F26F46"/>
    <w:rsid w:val="00F26FFC"/>
    <w:rsid w:val="00F270C8"/>
    <w:rsid w:val="00F27149"/>
    <w:rsid w:val="00F271CA"/>
    <w:rsid w:val="00F27369"/>
    <w:rsid w:val="00F273B5"/>
    <w:rsid w:val="00F273E4"/>
    <w:rsid w:val="00F27807"/>
    <w:rsid w:val="00F27E9D"/>
    <w:rsid w:val="00F27F38"/>
    <w:rsid w:val="00F30147"/>
    <w:rsid w:val="00F303FA"/>
    <w:rsid w:val="00F3061D"/>
    <w:rsid w:val="00F30962"/>
    <w:rsid w:val="00F309B9"/>
    <w:rsid w:val="00F30AE6"/>
    <w:rsid w:val="00F30B57"/>
    <w:rsid w:val="00F30B9C"/>
    <w:rsid w:val="00F30D42"/>
    <w:rsid w:val="00F3120E"/>
    <w:rsid w:val="00F315FA"/>
    <w:rsid w:val="00F3179C"/>
    <w:rsid w:val="00F31859"/>
    <w:rsid w:val="00F318E7"/>
    <w:rsid w:val="00F31AAE"/>
    <w:rsid w:val="00F31D63"/>
    <w:rsid w:val="00F31FE1"/>
    <w:rsid w:val="00F320F9"/>
    <w:rsid w:val="00F32258"/>
    <w:rsid w:val="00F32605"/>
    <w:rsid w:val="00F329A4"/>
    <w:rsid w:val="00F33046"/>
    <w:rsid w:val="00F3308E"/>
    <w:rsid w:val="00F330C1"/>
    <w:rsid w:val="00F33107"/>
    <w:rsid w:val="00F33129"/>
    <w:rsid w:val="00F337B6"/>
    <w:rsid w:val="00F337F5"/>
    <w:rsid w:val="00F33A20"/>
    <w:rsid w:val="00F33E2A"/>
    <w:rsid w:val="00F34091"/>
    <w:rsid w:val="00F341CC"/>
    <w:rsid w:val="00F34750"/>
    <w:rsid w:val="00F349F3"/>
    <w:rsid w:val="00F34A0E"/>
    <w:rsid w:val="00F34BD6"/>
    <w:rsid w:val="00F34E13"/>
    <w:rsid w:val="00F351C1"/>
    <w:rsid w:val="00F3526C"/>
    <w:rsid w:val="00F353D3"/>
    <w:rsid w:val="00F356B4"/>
    <w:rsid w:val="00F3593C"/>
    <w:rsid w:val="00F35AE5"/>
    <w:rsid w:val="00F35D2C"/>
    <w:rsid w:val="00F36033"/>
    <w:rsid w:val="00F365BB"/>
    <w:rsid w:val="00F365CC"/>
    <w:rsid w:val="00F368A2"/>
    <w:rsid w:val="00F368B1"/>
    <w:rsid w:val="00F36E49"/>
    <w:rsid w:val="00F3712A"/>
    <w:rsid w:val="00F371BA"/>
    <w:rsid w:val="00F37338"/>
    <w:rsid w:val="00F373B3"/>
    <w:rsid w:val="00F37408"/>
    <w:rsid w:val="00F37543"/>
    <w:rsid w:val="00F37785"/>
    <w:rsid w:val="00F3786A"/>
    <w:rsid w:val="00F37954"/>
    <w:rsid w:val="00F379AA"/>
    <w:rsid w:val="00F37AB9"/>
    <w:rsid w:val="00F37C9D"/>
    <w:rsid w:val="00F37DD7"/>
    <w:rsid w:val="00F37F49"/>
    <w:rsid w:val="00F37F55"/>
    <w:rsid w:val="00F40012"/>
    <w:rsid w:val="00F40736"/>
    <w:rsid w:val="00F407CC"/>
    <w:rsid w:val="00F40BAF"/>
    <w:rsid w:val="00F40DFC"/>
    <w:rsid w:val="00F40E4C"/>
    <w:rsid w:val="00F41282"/>
    <w:rsid w:val="00F4130E"/>
    <w:rsid w:val="00F41421"/>
    <w:rsid w:val="00F41653"/>
    <w:rsid w:val="00F41786"/>
    <w:rsid w:val="00F41DE4"/>
    <w:rsid w:val="00F41F1A"/>
    <w:rsid w:val="00F41F62"/>
    <w:rsid w:val="00F420C6"/>
    <w:rsid w:val="00F4234D"/>
    <w:rsid w:val="00F4238E"/>
    <w:rsid w:val="00F424B9"/>
    <w:rsid w:val="00F4258F"/>
    <w:rsid w:val="00F42691"/>
    <w:rsid w:val="00F426EA"/>
    <w:rsid w:val="00F42922"/>
    <w:rsid w:val="00F42BC5"/>
    <w:rsid w:val="00F42C05"/>
    <w:rsid w:val="00F4301B"/>
    <w:rsid w:val="00F4318A"/>
    <w:rsid w:val="00F4335B"/>
    <w:rsid w:val="00F43F05"/>
    <w:rsid w:val="00F43F9C"/>
    <w:rsid w:val="00F44169"/>
    <w:rsid w:val="00F442DD"/>
    <w:rsid w:val="00F44771"/>
    <w:rsid w:val="00F4478D"/>
    <w:rsid w:val="00F44A4F"/>
    <w:rsid w:val="00F44CE5"/>
    <w:rsid w:val="00F4502A"/>
    <w:rsid w:val="00F450B5"/>
    <w:rsid w:val="00F45165"/>
    <w:rsid w:val="00F4528F"/>
    <w:rsid w:val="00F452AF"/>
    <w:rsid w:val="00F4592A"/>
    <w:rsid w:val="00F45A48"/>
    <w:rsid w:val="00F45F25"/>
    <w:rsid w:val="00F461A5"/>
    <w:rsid w:val="00F46271"/>
    <w:rsid w:val="00F46CE0"/>
    <w:rsid w:val="00F46DA7"/>
    <w:rsid w:val="00F46E6F"/>
    <w:rsid w:val="00F47056"/>
    <w:rsid w:val="00F47103"/>
    <w:rsid w:val="00F47208"/>
    <w:rsid w:val="00F4767D"/>
    <w:rsid w:val="00F477CD"/>
    <w:rsid w:val="00F47814"/>
    <w:rsid w:val="00F47CF7"/>
    <w:rsid w:val="00F47D99"/>
    <w:rsid w:val="00F47E04"/>
    <w:rsid w:val="00F47E0E"/>
    <w:rsid w:val="00F47EB6"/>
    <w:rsid w:val="00F47FF8"/>
    <w:rsid w:val="00F503DE"/>
    <w:rsid w:val="00F5069F"/>
    <w:rsid w:val="00F508A5"/>
    <w:rsid w:val="00F5097B"/>
    <w:rsid w:val="00F50C21"/>
    <w:rsid w:val="00F50C8B"/>
    <w:rsid w:val="00F50F9B"/>
    <w:rsid w:val="00F51553"/>
    <w:rsid w:val="00F5169D"/>
    <w:rsid w:val="00F51726"/>
    <w:rsid w:val="00F5182B"/>
    <w:rsid w:val="00F51A36"/>
    <w:rsid w:val="00F51D45"/>
    <w:rsid w:val="00F51FE1"/>
    <w:rsid w:val="00F52110"/>
    <w:rsid w:val="00F5223D"/>
    <w:rsid w:val="00F52457"/>
    <w:rsid w:val="00F52458"/>
    <w:rsid w:val="00F5248A"/>
    <w:rsid w:val="00F5259B"/>
    <w:rsid w:val="00F52841"/>
    <w:rsid w:val="00F529D3"/>
    <w:rsid w:val="00F529DF"/>
    <w:rsid w:val="00F52A41"/>
    <w:rsid w:val="00F52F37"/>
    <w:rsid w:val="00F5345D"/>
    <w:rsid w:val="00F53572"/>
    <w:rsid w:val="00F536AB"/>
    <w:rsid w:val="00F536B0"/>
    <w:rsid w:val="00F536C4"/>
    <w:rsid w:val="00F53888"/>
    <w:rsid w:val="00F53A63"/>
    <w:rsid w:val="00F53C83"/>
    <w:rsid w:val="00F53F1B"/>
    <w:rsid w:val="00F53FA7"/>
    <w:rsid w:val="00F54120"/>
    <w:rsid w:val="00F543B1"/>
    <w:rsid w:val="00F5472F"/>
    <w:rsid w:val="00F5477A"/>
    <w:rsid w:val="00F54B1E"/>
    <w:rsid w:val="00F54C41"/>
    <w:rsid w:val="00F54FAB"/>
    <w:rsid w:val="00F55229"/>
    <w:rsid w:val="00F553FC"/>
    <w:rsid w:val="00F5552E"/>
    <w:rsid w:val="00F55D2E"/>
    <w:rsid w:val="00F55DC3"/>
    <w:rsid w:val="00F55E06"/>
    <w:rsid w:val="00F55E2D"/>
    <w:rsid w:val="00F56537"/>
    <w:rsid w:val="00F565AB"/>
    <w:rsid w:val="00F565DB"/>
    <w:rsid w:val="00F5670A"/>
    <w:rsid w:val="00F56755"/>
    <w:rsid w:val="00F569F9"/>
    <w:rsid w:val="00F56C58"/>
    <w:rsid w:val="00F56CA3"/>
    <w:rsid w:val="00F574A7"/>
    <w:rsid w:val="00F575A6"/>
    <w:rsid w:val="00F57AFD"/>
    <w:rsid w:val="00F57C41"/>
    <w:rsid w:val="00F57C6A"/>
    <w:rsid w:val="00F57D43"/>
    <w:rsid w:val="00F57E8B"/>
    <w:rsid w:val="00F57EB0"/>
    <w:rsid w:val="00F57EF3"/>
    <w:rsid w:val="00F602A8"/>
    <w:rsid w:val="00F60802"/>
    <w:rsid w:val="00F60A5F"/>
    <w:rsid w:val="00F60B77"/>
    <w:rsid w:val="00F60E9F"/>
    <w:rsid w:val="00F6103E"/>
    <w:rsid w:val="00F6123E"/>
    <w:rsid w:val="00F616D9"/>
    <w:rsid w:val="00F617C0"/>
    <w:rsid w:val="00F61821"/>
    <w:rsid w:val="00F61890"/>
    <w:rsid w:val="00F61970"/>
    <w:rsid w:val="00F61D96"/>
    <w:rsid w:val="00F61E34"/>
    <w:rsid w:val="00F6235E"/>
    <w:rsid w:val="00F625C8"/>
    <w:rsid w:val="00F62D0A"/>
    <w:rsid w:val="00F62E44"/>
    <w:rsid w:val="00F62ECF"/>
    <w:rsid w:val="00F62FB1"/>
    <w:rsid w:val="00F6300B"/>
    <w:rsid w:val="00F63075"/>
    <w:rsid w:val="00F6307A"/>
    <w:rsid w:val="00F6310E"/>
    <w:rsid w:val="00F637EF"/>
    <w:rsid w:val="00F63802"/>
    <w:rsid w:val="00F639FF"/>
    <w:rsid w:val="00F63A3D"/>
    <w:rsid w:val="00F63B49"/>
    <w:rsid w:val="00F63B9C"/>
    <w:rsid w:val="00F63EBF"/>
    <w:rsid w:val="00F63ED1"/>
    <w:rsid w:val="00F63F22"/>
    <w:rsid w:val="00F63F51"/>
    <w:rsid w:val="00F64128"/>
    <w:rsid w:val="00F642AF"/>
    <w:rsid w:val="00F64ED4"/>
    <w:rsid w:val="00F64EE5"/>
    <w:rsid w:val="00F65848"/>
    <w:rsid w:val="00F65C76"/>
    <w:rsid w:val="00F65F35"/>
    <w:rsid w:val="00F66274"/>
    <w:rsid w:val="00F664AB"/>
    <w:rsid w:val="00F664EC"/>
    <w:rsid w:val="00F6667D"/>
    <w:rsid w:val="00F66698"/>
    <w:rsid w:val="00F6686E"/>
    <w:rsid w:val="00F668D6"/>
    <w:rsid w:val="00F66C0A"/>
    <w:rsid w:val="00F66E75"/>
    <w:rsid w:val="00F66F35"/>
    <w:rsid w:val="00F67002"/>
    <w:rsid w:val="00F672E5"/>
    <w:rsid w:val="00F67365"/>
    <w:rsid w:val="00F673E0"/>
    <w:rsid w:val="00F67514"/>
    <w:rsid w:val="00F67987"/>
    <w:rsid w:val="00F679A1"/>
    <w:rsid w:val="00F679C0"/>
    <w:rsid w:val="00F679F6"/>
    <w:rsid w:val="00F67A93"/>
    <w:rsid w:val="00F67CCB"/>
    <w:rsid w:val="00F70369"/>
    <w:rsid w:val="00F7047F"/>
    <w:rsid w:val="00F704D0"/>
    <w:rsid w:val="00F70561"/>
    <w:rsid w:val="00F708BA"/>
    <w:rsid w:val="00F708E9"/>
    <w:rsid w:val="00F7091B"/>
    <w:rsid w:val="00F70AF2"/>
    <w:rsid w:val="00F70D6E"/>
    <w:rsid w:val="00F70DC9"/>
    <w:rsid w:val="00F70FBB"/>
    <w:rsid w:val="00F7103B"/>
    <w:rsid w:val="00F71085"/>
    <w:rsid w:val="00F71259"/>
    <w:rsid w:val="00F712D1"/>
    <w:rsid w:val="00F7148C"/>
    <w:rsid w:val="00F714C0"/>
    <w:rsid w:val="00F71697"/>
    <w:rsid w:val="00F71909"/>
    <w:rsid w:val="00F71996"/>
    <w:rsid w:val="00F71C40"/>
    <w:rsid w:val="00F72015"/>
    <w:rsid w:val="00F7206D"/>
    <w:rsid w:val="00F723A4"/>
    <w:rsid w:val="00F725E1"/>
    <w:rsid w:val="00F729DD"/>
    <w:rsid w:val="00F72B76"/>
    <w:rsid w:val="00F72C0C"/>
    <w:rsid w:val="00F72DA2"/>
    <w:rsid w:val="00F73294"/>
    <w:rsid w:val="00F7339C"/>
    <w:rsid w:val="00F73829"/>
    <w:rsid w:val="00F73CF9"/>
    <w:rsid w:val="00F73DAF"/>
    <w:rsid w:val="00F73E82"/>
    <w:rsid w:val="00F73F42"/>
    <w:rsid w:val="00F7457F"/>
    <w:rsid w:val="00F745DA"/>
    <w:rsid w:val="00F74663"/>
    <w:rsid w:val="00F74C9F"/>
    <w:rsid w:val="00F74D07"/>
    <w:rsid w:val="00F74D33"/>
    <w:rsid w:val="00F74E05"/>
    <w:rsid w:val="00F74EE3"/>
    <w:rsid w:val="00F75457"/>
    <w:rsid w:val="00F7585F"/>
    <w:rsid w:val="00F758E0"/>
    <w:rsid w:val="00F75BD1"/>
    <w:rsid w:val="00F75CF0"/>
    <w:rsid w:val="00F75EEA"/>
    <w:rsid w:val="00F75EF6"/>
    <w:rsid w:val="00F76011"/>
    <w:rsid w:val="00F7656E"/>
    <w:rsid w:val="00F76834"/>
    <w:rsid w:val="00F76D08"/>
    <w:rsid w:val="00F76D9E"/>
    <w:rsid w:val="00F772CA"/>
    <w:rsid w:val="00F77895"/>
    <w:rsid w:val="00F778DD"/>
    <w:rsid w:val="00F779FF"/>
    <w:rsid w:val="00F77E95"/>
    <w:rsid w:val="00F77EE9"/>
    <w:rsid w:val="00F77F85"/>
    <w:rsid w:val="00F802A9"/>
    <w:rsid w:val="00F80549"/>
    <w:rsid w:val="00F805DE"/>
    <w:rsid w:val="00F8064D"/>
    <w:rsid w:val="00F80921"/>
    <w:rsid w:val="00F80E18"/>
    <w:rsid w:val="00F81067"/>
    <w:rsid w:val="00F814F0"/>
    <w:rsid w:val="00F82411"/>
    <w:rsid w:val="00F8242F"/>
    <w:rsid w:val="00F82625"/>
    <w:rsid w:val="00F828D0"/>
    <w:rsid w:val="00F82AA2"/>
    <w:rsid w:val="00F82B74"/>
    <w:rsid w:val="00F82DC4"/>
    <w:rsid w:val="00F830EF"/>
    <w:rsid w:val="00F830F1"/>
    <w:rsid w:val="00F8329C"/>
    <w:rsid w:val="00F8341D"/>
    <w:rsid w:val="00F834D3"/>
    <w:rsid w:val="00F8356D"/>
    <w:rsid w:val="00F83676"/>
    <w:rsid w:val="00F8385E"/>
    <w:rsid w:val="00F83AA0"/>
    <w:rsid w:val="00F83D02"/>
    <w:rsid w:val="00F840C7"/>
    <w:rsid w:val="00F8482E"/>
    <w:rsid w:val="00F84A15"/>
    <w:rsid w:val="00F84B39"/>
    <w:rsid w:val="00F84DF5"/>
    <w:rsid w:val="00F85608"/>
    <w:rsid w:val="00F85FCF"/>
    <w:rsid w:val="00F86174"/>
    <w:rsid w:val="00F862F3"/>
    <w:rsid w:val="00F8633E"/>
    <w:rsid w:val="00F866B8"/>
    <w:rsid w:val="00F86788"/>
    <w:rsid w:val="00F86B74"/>
    <w:rsid w:val="00F86BF2"/>
    <w:rsid w:val="00F870C3"/>
    <w:rsid w:val="00F876BC"/>
    <w:rsid w:val="00F87782"/>
    <w:rsid w:val="00F87B2E"/>
    <w:rsid w:val="00F87C06"/>
    <w:rsid w:val="00F87CD3"/>
    <w:rsid w:val="00F87E9C"/>
    <w:rsid w:val="00F901B0"/>
    <w:rsid w:val="00F90435"/>
    <w:rsid w:val="00F905BC"/>
    <w:rsid w:val="00F90984"/>
    <w:rsid w:val="00F90A28"/>
    <w:rsid w:val="00F90BD3"/>
    <w:rsid w:val="00F90F0E"/>
    <w:rsid w:val="00F90F74"/>
    <w:rsid w:val="00F913E3"/>
    <w:rsid w:val="00F918FA"/>
    <w:rsid w:val="00F92280"/>
    <w:rsid w:val="00F92307"/>
    <w:rsid w:val="00F92592"/>
    <w:rsid w:val="00F92778"/>
    <w:rsid w:val="00F929B5"/>
    <w:rsid w:val="00F92D74"/>
    <w:rsid w:val="00F93009"/>
    <w:rsid w:val="00F9302D"/>
    <w:rsid w:val="00F93115"/>
    <w:rsid w:val="00F931CF"/>
    <w:rsid w:val="00F9380A"/>
    <w:rsid w:val="00F9386A"/>
    <w:rsid w:val="00F93F8E"/>
    <w:rsid w:val="00F940BE"/>
    <w:rsid w:val="00F94246"/>
    <w:rsid w:val="00F9430C"/>
    <w:rsid w:val="00F9435B"/>
    <w:rsid w:val="00F944B9"/>
    <w:rsid w:val="00F944E5"/>
    <w:rsid w:val="00F94BA7"/>
    <w:rsid w:val="00F94DBD"/>
    <w:rsid w:val="00F950C3"/>
    <w:rsid w:val="00F951CF"/>
    <w:rsid w:val="00F95649"/>
    <w:rsid w:val="00F95985"/>
    <w:rsid w:val="00F961B7"/>
    <w:rsid w:val="00F96452"/>
    <w:rsid w:val="00F96F2F"/>
    <w:rsid w:val="00F973E1"/>
    <w:rsid w:val="00F9741B"/>
    <w:rsid w:val="00F97B53"/>
    <w:rsid w:val="00F97BB9"/>
    <w:rsid w:val="00F97D44"/>
    <w:rsid w:val="00F97F64"/>
    <w:rsid w:val="00F97F6D"/>
    <w:rsid w:val="00FA025D"/>
    <w:rsid w:val="00FA0468"/>
    <w:rsid w:val="00FA0493"/>
    <w:rsid w:val="00FA075D"/>
    <w:rsid w:val="00FA08B5"/>
    <w:rsid w:val="00FA0BAB"/>
    <w:rsid w:val="00FA112A"/>
    <w:rsid w:val="00FA12B7"/>
    <w:rsid w:val="00FA14A9"/>
    <w:rsid w:val="00FA1ADF"/>
    <w:rsid w:val="00FA1EC5"/>
    <w:rsid w:val="00FA2190"/>
    <w:rsid w:val="00FA222E"/>
    <w:rsid w:val="00FA2239"/>
    <w:rsid w:val="00FA274E"/>
    <w:rsid w:val="00FA281B"/>
    <w:rsid w:val="00FA2823"/>
    <w:rsid w:val="00FA2843"/>
    <w:rsid w:val="00FA2979"/>
    <w:rsid w:val="00FA29D3"/>
    <w:rsid w:val="00FA2AEA"/>
    <w:rsid w:val="00FA2F86"/>
    <w:rsid w:val="00FA30C4"/>
    <w:rsid w:val="00FA32C9"/>
    <w:rsid w:val="00FA3712"/>
    <w:rsid w:val="00FA3755"/>
    <w:rsid w:val="00FA379B"/>
    <w:rsid w:val="00FA387A"/>
    <w:rsid w:val="00FA39DD"/>
    <w:rsid w:val="00FA3BA7"/>
    <w:rsid w:val="00FA3BFA"/>
    <w:rsid w:val="00FA40DA"/>
    <w:rsid w:val="00FA41C8"/>
    <w:rsid w:val="00FA42CB"/>
    <w:rsid w:val="00FA46DE"/>
    <w:rsid w:val="00FA46E3"/>
    <w:rsid w:val="00FA481B"/>
    <w:rsid w:val="00FA490A"/>
    <w:rsid w:val="00FA51B0"/>
    <w:rsid w:val="00FA5768"/>
    <w:rsid w:val="00FA5956"/>
    <w:rsid w:val="00FA5A65"/>
    <w:rsid w:val="00FA5CCF"/>
    <w:rsid w:val="00FA5EF6"/>
    <w:rsid w:val="00FA63E1"/>
    <w:rsid w:val="00FA65E0"/>
    <w:rsid w:val="00FA66E4"/>
    <w:rsid w:val="00FA670F"/>
    <w:rsid w:val="00FA68AD"/>
    <w:rsid w:val="00FA68CB"/>
    <w:rsid w:val="00FA6B85"/>
    <w:rsid w:val="00FA6F59"/>
    <w:rsid w:val="00FA7102"/>
    <w:rsid w:val="00FA7111"/>
    <w:rsid w:val="00FA75C4"/>
    <w:rsid w:val="00FA76C2"/>
    <w:rsid w:val="00FA79D3"/>
    <w:rsid w:val="00FA7C42"/>
    <w:rsid w:val="00FA7DBE"/>
    <w:rsid w:val="00FB05DA"/>
    <w:rsid w:val="00FB0ACD"/>
    <w:rsid w:val="00FB0D38"/>
    <w:rsid w:val="00FB0F80"/>
    <w:rsid w:val="00FB0F9C"/>
    <w:rsid w:val="00FB112C"/>
    <w:rsid w:val="00FB123A"/>
    <w:rsid w:val="00FB1669"/>
    <w:rsid w:val="00FB19B4"/>
    <w:rsid w:val="00FB2CA2"/>
    <w:rsid w:val="00FB2F26"/>
    <w:rsid w:val="00FB34BD"/>
    <w:rsid w:val="00FB369B"/>
    <w:rsid w:val="00FB380E"/>
    <w:rsid w:val="00FB3991"/>
    <w:rsid w:val="00FB39AA"/>
    <w:rsid w:val="00FB44C7"/>
    <w:rsid w:val="00FB452A"/>
    <w:rsid w:val="00FB46AF"/>
    <w:rsid w:val="00FB4916"/>
    <w:rsid w:val="00FB4993"/>
    <w:rsid w:val="00FB4E25"/>
    <w:rsid w:val="00FB5144"/>
    <w:rsid w:val="00FB524E"/>
    <w:rsid w:val="00FB537B"/>
    <w:rsid w:val="00FB53C4"/>
    <w:rsid w:val="00FB56A2"/>
    <w:rsid w:val="00FB5A44"/>
    <w:rsid w:val="00FB5E4D"/>
    <w:rsid w:val="00FB61FC"/>
    <w:rsid w:val="00FB62C1"/>
    <w:rsid w:val="00FB7050"/>
    <w:rsid w:val="00FB712A"/>
    <w:rsid w:val="00FB727E"/>
    <w:rsid w:val="00FB736D"/>
    <w:rsid w:val="00FB73EC"/>
    <w:rsid w:val="00FB7404"/>
    <w:rsid w:val="00FB7512"/>
    <w:rsid w:val="00FB7669"/>
    <w:rsid w:val="00FB76D2"/>
    <w:rsid w:val="00FB7933"/>
    <w:rsid w:val="00FB7989"/>
    <w:rsid w:val="00FB7B83"/>
    <w:rsid w:val="00FB7D22"/>
    <w:rsid w:val="00FB7F16"/>
    <w:rsid w:val="00FC02E9"/>
    <w:rsid w:val="00FC044B"/>
    <w:rsid w:val="00FC07E8"/>
    <w:rsid w:val="00FC0E21"/>
    <w:rsid w:val="00FC0F04"/>
    <w:rsid w:val="00FC0F83"/>
    <w:rsid w:val="00FC17D7"/>
    <w:rsid w:val="00FC18BF"/>
    <w:rsid w:val="00FC1BE6"/>
    <w:rsid w:val="00FC1D24"/>
    <w:rsid w:val="00FC1E38"/>
    <w:rsid w:val="00FC1F3D"/>
    <w:rsid w:val="00FC1F95"/>
    <w:rsid w:val="00FC1FA9"/>
    <w:rsid w:val="00FC21F2"/>
    <w:rsid w:val="00FC21F4"/>
    <w:rsid w:val="00FC2413"/>
    <w:rsid w:val="00FC2545"/>
    <w:rsid w:val="00FC27F7"/>
    <w:rsid w:val="00FC2A1F"/>
    <w:rsid w:val="00FC2C50"/>
    <w:rsid w:val="00FC2D36"/>
    <w:rsid w:val="00FC2D43"/>
    <w:rsid w:val="00FC2D59"/>
    <w:rsid w:val="00FC2E00"/>
    <w:rsid w:val="00FC2EA5"/>
    <w:rsid w:val="00FC33D5"/>
    <w:rsid w:val="00FC3C02"/>
    <w:rsid w:val="00FC3C30"/>
    <w:rsid w:val="00FC4306"/>
    <w:rsid w:val="00FC458E"/>
    <w:rsid w:val="00FC4697"/>
    <w:rsid w:val="00FC4A59"/>
    <w:rsid w:val="00FC4BD3"/>
    <w:rsid w:val="00FC4C18"/>
    <w:rsid w:val="00FC4F19"/>
    <w:rsid w:val="00FC508E"/>
    <w:rsid w:val="00FC543D"/>
    <w:rsid w:val="00FC5478"/>
    <w:rsid w:val="00FC5503"/>
    <w:rsid w:val="00FC56E8"/>
    <w:rsid w:val="00FC571E"/>
    <w:rsid w:val="00FC5A9F"/>
    <w:rsid w:val="00FC5AA2"/>
    <w:rsid w:val="00FC5D17"/>
    <w:rsid w:val="00FC5DFB"/>
    <w:rsid w:val="00FC5F0A"/>
    <w:rsid w:val="00FC5F31"/>
    <w:rsid w:val="00FC625F"/>
    <w:rsid w:val="00FC656E"/>
    <w:rsid w:val="00FC6774"/>
    <w:rsid w:val="00FC710F"/>
    <w:rsid w:val="00FC74EA"/>
    <w:rsid w:val="00FC7594"/>
    <w:rsid w:val="00FC75EC"/>
    <w:rsid w:val="00FC78A5"/>
    <w:rsid w:val="00FC793F"/>
    <w:rsid w:val="00FC7AC2"/>
    <w:rsid w:val="00FC7FBD"/>
    <w:rsid w:val="00FD0103"/>
    <w:rsid w:val="00FD012A"/>
    <w:rsid w:val="00FD021E"/>
    <w:rsid w:val="00FD0626"/>
    <w:rsid w:val="00FD06AE"/>
    <w:rsid w:val="00FD09C1"/>
    <w:rsid w:val="00FD0A10"/>
    <w:rsid w:val="00FD0ADD"/>
    <w:rsid w:val="00FD0E1C"/>
    <w:rsid w:val="00FD16AD"/>
    <w:rsid w:val="00FD1C03"/>
    <w:rsid w:val="00FD224C"/>
    <w:rsid w:val="00FD2297"/>
    <w:rsid w:val="00FD2459"/>
    <w:rsid w:val="00FD2535"/>
    <w:rsid w:val="00FD25FB"/>
    <w:rsid w:val="00FD296F"/>
    <w:rsid w:val="00FD2DBB"/>
    <w:rsid w:val="00FD30C6"/>
    <w:rsid w:val="00FD32F5"/>
    <w:rsid w:val="00FD33A7"/>
    <w:rsid w:val="00FD35D1"/>
    <w:rsid w:val="00FD378D"/>
    <w:rsid w:val="00FD38AA"/>
    <w:rsid w:val="00FD3A15"/>
    <w:rsid w:val="00FD3A24"/>
    <w:rsid w:val="00FD3A3A"/>
    <w:rsid w:val="00FD3B15"/>
    <w:rsid w:val="00FD3E03"/>
    <w:rsid w:val="00FD3E5D"/>
    <w:rsid w:val="00FD40B8"/>
    <w:rsid w:val="00FD43DE"/>
    <w:rsid w:val="00FD4594"/>
    <w:rsid w:val="00FD47E6"/>
    <w:rsid w:val="00FD4908"/>
    <w:rsid w:val="00FD4B88"/>
    <w:rsid w:val="00FD52A3"/>
    <w:rsid w:val="00FD52F3"/>
    <w:rsid w:val="00FD5498"/>
    <w:rsid w:val="00FD55A2"/>
    <w:rsid w:val="00FD57F0"/>
    <w:rsid w:val="00FD5CCA"/>
    <w:rsid w:val="00FD5E72"/>
    <w:rsid w:val="00FD5EA8"/>
    <w:rsid w:val="00FD615B"/>
    <w:rsid w:val="00FD61B3"/>
    <w:rsid w:val="00FD6567"/>
    <w:rsid w:val="00FD68E7"/>
    <w:rsid w:val="00FD6A8A"/>
    <w:rsid w:val="00FD6AAF"/>
    <w:rsid w:val="00FD6AB8"/>
    <w:rsid w:val="00FD6C1E"/>
    <w:rsid w:val="00FD7207"/>
    <w:rsid w:val="00FD7365"/>
    <w:rsid w:val="00FD761A"/>
    <w:rsid w:val="00FD79AD"/>
    <w:rsid w:val="00FD7B33"/>
    <w:rsid w:val="00FD7C7D"/>
    <w:rsid w:val="00FD7EB9"/>
    <w:rsid w:val="00FD7FD2"/>
    <w:rsid w:val="00FE018B"/>
    <w:rsid w:val="00FE026B"/>
    <w:rsid w:val="00FE05DC"/>
    <w:rsid w:val="00FE0A50"/>
    <w:rsid w:val="00FE0AA0"/>
    <w:rsid w:val="00FE0B8C"/>
    <w:rsid w:val="00FE0C54"/>
    <w:rsid w:val="00FE0EC9"/>
    <w:rsid w:val="00FE1052"/>
    <w:rsid w:val="00FE10D8"/>
    <w:rsid w:val="00FE126F"/>
    <w:rsid w:val="00FE138C"/>
    <w:rsid w:val="00FE13D7"/>
    <w:rsid w:val="00FE13F9"/>
    <w:rsid w:val="00FE18E9"/>
    <w:rsid w:val="00FE1927"/>
    <w:rsid w:val="00FE19CB"/>
    <w:rsid w:val="00FE19D2"/>
    <w:rsid w:val="00FE1B70"/>
    <w:rsid w:val="00FE1C64"/>
    <w:rsid w:val="00FE1F59"/>
    <w:rsid w:val="00FE1FB0"/>
    <w:rsid w:val="00FE210A"/>
    <w:rsid w:val="00FE2B73"/>
    <w:rsid w:val="00FE2C30"/>
    <w:rsid w:val="00FE2C3A"/>
    <w:rsid w:val="00FE2D68"/>
    <w:rsid w:val="00FE307F"/>
    <w:rsid w:val="00FE32AA"/>
    <w:rsid w:val="00FE3B3A"/>
    <w:rsid w:val="00FE3B86"/>
    <w:rsid w:val="00FE3C8B"/>
    <w:rsid w:val="00FE3E0D"/>
    <w:rsid w:val="00FE3E44"/>
    <w:rsid w:val="00FE403A"/>
    <w:rsid w:val="00FE4151"/>
    <w:rsid w:val="00FE4336"/>
    <w:rsid w:val="00FE45E0"/>
    <w:rsid w:val="00FE4759"/>
    <w:rsid w:val="00FE485A"/>
    <w:rsid w:val="00FE4897"/>
    <w:rsid w:val="00FE4E49"/>
    <w:rsid w:val="00FE529B"/>
    <w:rsid w:val="00FE55E8"/>
    <w:rsid w:val="00FE56DF"/>
    <w:rsid w:val="00FE5870"/>
    <w:rsid w:val="00FE5B31"/>
    <w:rsid w:val="00FE5CCC"/>
    <w:rsid w:val="00FE5FC0"/>
    <w:rsid w:val="00FE6124"/>
    <w:rsid w:val="00FE6BEC"/>
    <w:rsid w:val="00FE6F5A"/>
    <w:rsid w:val="00FE709C"/>
    <w:rsid w:val="00FE726F"/>
    <w:rsid w:val="00FE72A4"/>
    <w:rsid w:val="00FE73FB"/>
    <w:rsid w:val="00FE7559"/>
    <w:rsid w:val="00FE7696"/>
    <w:rsid w:val="00FE7EC5"/>
    <w:rsid w:val="00FE7FA7"/>
    <w:rsid w:val="00FE7FFB"/>
    <w:rsid w:val="00FF012A"/>
    <w:rsid w:val="00FF01A9"/>
    <w:rsid w:val="00FF027B"/>
    <w:rsid w:val="00FF034F"/>
    <w:rsid w:val="00FF10A4"/>
    <w:rsid w:val="00FF10F0"/>
    <w:rsid w:val="00FF1154"/>
    <w:rsid w:val="00FF12EF"/>
    <w:rsid w:val="00FF173A"/>
    <w:rsid w:val="00FF195E"/>
    <w:rsid w:val="00FF1A60"/>
    <w:rsid w:val="00FF1C33"/>
    <w:rsid w:val="00FF1EE4"/>
    <w:rsid w:val="00FF1FCA"/>
    <w:rsid w:val="00FF2681"/>
    <w:rsid w:val="00FF2A8C"/>
    <w:rsid w:val="00FF2BCA"/>
    <w:rsid w:val="00FF2C25"/>
    <w:rsid w:val="00FF2D37"/>
    <w:rsid w:val="00FF2EE0"/>
    <w:rsid w:val="00FF3039"/>
    <w:rsid w:val="00FF333D"/>
    <w:rsid w:val="00FF339B"/>
    <w:rsid w:val="00FF3564"/>
    <w:rsid w:val="00FF35A0"/>
    <w:rsid w:val="00FF37D1"/>
    <w:rsid w:val="00FF39E1"/>
    <w:rsid w:val="00FF3C4E"/>
    <w:rsid w:val="00FF403D"/>
    <w:rsid w:val="00FF41DA"/>
    <w:rsid w:val="00FF42F8"/>
    <w:rsid w:val="00FF4492"/>
    <w:rsid w:val="00FF46FB"/>
    <w:rsid w:val="00FF49AD"/>
    <w:rsid w:val="00FF4AD9"/>
    <w:rsid w:val="00FF4C37"/>
    <w:rsid w:val="00FF4D88"/>
    <w:rsid w:val="00FF4EC5"/>
    <w:rsid w:val="00FF4EEB"/>
    <w:rsid w:val="00FF51E6"/>
    <w:rsid w:val="00FF521D"/>
    <w:rsid w:val="00FF5471"/>
    <w:rsid w:val="00FF5777"/>
    <w:rsid w:val="00FF5CA5"/>
    <w:rsid w:val="00FF636B"/>
    <w:rsid w:val="00FF64DF"/>
    <w:rsid w:val="00FF6558"/>
    <w:rsid w:val="00FF65BA"/>
    <w:rsid w:val="00FF672B"/>
    <w:rsid w:val="00FF6AD4"/>
    <w:rsid w:val="00FF6B45"/>
    <w:rsid w:val="00FF6CFC"/>
    <w:rsid w:val="00FF6D43"/>
    <w:rsid w:val="00FF6D85"/>
    <w:rsid w:val="00FF6D99"/>
    <w:rsid w:val="00FF7371"/>
    <w:rsid w:val="00FF73B7"/>
    <w:rsid w:val="00FF7869"/>
    <w:rsid w:val="00FF7A0A"/>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554416"/>
    <w:pPr>
      <w:jc w:val="both"/>
    </w:pPr>
    <w:rPr>
      <w:sz w:val="24"/>
      <w:szCs w:val="24"/>
    </w:rPr>
  </w:style>
  <w:style w:type="paragraph" w:styleId="12">
    <w:name w:val="heading 1"/>
    <w:basedOn w:val="a6"/>
    <w:next w:val="a6"/>
    <w:link w:val="13"/>
    <w:qFormat/>
    <w:locked/>
    <w:rsid w:val="0091398C"/>
    <w:pPr>
      <w:keepNext/>
      <w:spacing w:before="240" w:after="60"/>
      <w:outlineLvl w:val="0"/>
    </w:pPr>
    <w:rPr>
      <w:rFonts w:ascii="Arial" w:hAnsi="Arial" w:cs="Arial"/>
      <w:b/>
      <w:bCs/>
      <w:kern w:val="32"/>
      <w:sz w:val="32"/>
      <w:szCs w:val="32"/>
    </w:rPr>
  </w:style>
  <w:style w:type="paragraph" w:styleId="24">
    <w:name w:val="heading 2"/>
    <w:basedOn w:val="a6"/>
    <w:next w:val="a6"/>
    <w:link w:val="25"/>
    <w:qFormat/>
    <w:locked/>
    <w:rsid w:val="0091398C"/>
    <w:pPr>
      <w:keepNext/>
      <w:spacing w:before="240" w:after="60"/>
      <w:outlineLvl w:val="1"/>
    </w:pPr>
    <w:rPr>
      <w:rFonts w:ascii="Arial" w:hAnsi="Arial" w:cs="Arial"/>
      <w:b/>
      <w:bCs/>
      <w:i/>
      <w:iCs/>
      <w:sz w:val="28"/>
      <w:szCs w:val="28"/>
    </w:rPr>
  </w:style>
  <w:style w:type="paragraph" w:styleId="33">
    <w:name w:val="heading 3"/>
    <w:basedOn w:val="a6"/>
    <w:next w:val="a6"/>
    <w:link w:val="34"/>
    <w:qFormat/>
    <w:locked/>
    <w:rsid w:val="0091398C"/>
    <w:pPr>
      <w:keepNext/>
      <w:spacing w:before="240" w:after="60"/>
      <w:outlineLvl w:val="2"/>
    </w:pPr>
    <w:rPr>
      <w:rFonts w:ascii="Arial" w:hAnsi="Arial" w:cs="Arial"/>
      <w:b/>
      <w:bCs/>
      <w:sz w:val="26"/>
      <w:szCs w:val="26"/>
    </w:rPr>
  </w:style>
  <w:style w:type="paragraph" w:styleId="42">
    <w:name w:val="heading 4"/>
    <w:basedOn w:val="a6"/>
    <w:next w:val="a6"/>
    <w:link w:val="43"/>
    <w:qFormat/>
    <w:locked/>
    <w:rsid w:val="0091398C"/>
    <w:pPr>
      <w:keepNext/>
      <w:spacing w:before="240" w:after="60"/>
      <w:outlineLvl w:val="3"/>
    </w:pPr>
    <w:rPr>
      <w:b/>
      <w:bCs/>
      <w:sz w:val="28"/>
      <w:szCs w:val="28"/>
    </w:rPr>
  </w:style>
  <w:style w:type="paragraph" w:styleId="52">
    <w:name w:val="heading 5"/>
    <w:basedOn w:val="a6"/>
    <w:next w:val="a6"/>
    <w:link w:val="53"/>
    <w:qFormat/>
    <w:locked/>
    <w:rsid w:val="0091398C"/>
    <w:pPr>
      <w:spacing w:before="240" w:after="60"/>
      <w:outlineLvl w:val="4"/>
    </w:pPr>
    <w:rPr>
      <w:b/>
      <w:bCs/>
      <w:i/>
      <w:iCs/>
      <w:sz w:val="26"/>
      <w:szCs w:val="26"/>
    </w:rPr>
  </w:style>
  <w:style w:type="paragraph" w:styleId="6">
    <w:name w:val="heading 6"/>
    <w:basedOn w:val="a6"/>
    <w:next w:val="a6"/>
    <w:link w:val="60"/>
    <w:qFormat/>
    <w:locked/>
    <w:rsid w:val="0091398C"/>
    <w:pPr>
      <w:spacing w:before="240" w:after="60"/>
      <w:outlineLvl w:val="5"/>
    </w:pPr>
    <w:rPr>
      <w:b/>
      <w:bCs/>
      <w:sz w:val="22"/>
      <w:szCs w:val="22"/>
    </w:rPr>
  </w:style>
  <w:style w:type="paragraph" w:styleId="70">
    <w:name w:val="heading 7"/>
    <w:basedOn w:val="a6"/>
    <w:next w:val="a6"/>
    <w:link w:val="71"/>
    <w:qFormat/>
    <w:locked/>
    <w:rsid w:val="0091398C"/>
    <w:pPr>
      <w:spacing w:before="240" w:after="60"/>
      <w:outlineLvl w:val="6"/>
    </w:pPr>
  </w:style>
  <w:style w:type="paragraph" w:styleId="8">
    <w:name w:val="heading 8"/>
    <w:basedOn w:val="a6"/>
    <w:next w:val="a6"/>
    <w:link w:val="80"/>
    <w:qFormat/>
    <w:locked/>
    <w:rsid w:val="0091398C"/>
    <w:pPr>
      <w:spacing w:before="240" w:after="60"/>
      <w:outlineLvl w:val="7"/>
    </w:pPr>
    <w:rPr>
      <w:i/>
      <w:iCs/>
    </w:rPr>
  </w:style>
  <w:style w:type="paragraph" w:styleId="9">
    <w:name w:val="heading 9"/>
    <w:basedOn w:val="a6"/>
    <w:next w:val="a6"/>
    <w:link w:val="90"/>
    <w:qFormat/>
    <w:locked/>
    <w:rsid w:val="0091398C"/>
    <w:p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HTML">
    <w:name w:val="HTML Address"/>
    <w:basedOn w:val="a6"/>
    <w:link w:val="HTML0"/>
    <w:locked/>
    <w:rsid w:val="004B4FBA"/>
    <w:rPr>
      <w:i/>
      <w:iCs/>
    </w:rPr>
  </w:style>
  <w:style w:type="paragraph" w:styleId="aa">
    <w:name w:val="envelope address"/>
    <w:basedOn w:val="a6"/>
    <w:locked/>
    <w:rsid w:val="004B4FBA"/>
    <w:pPr>
      <w:framePr w:w="7920" w:h="1980" w:hRule="exact" w:hSpace="180" w:wrap="auto" w:hAnchor="page" w:xAlign="center" w:yAlign="bottom"/>
      <w:ind w:left="2880"/>
    </w:pPr>
    <w:rPr>
      <w:rFonts w:ascii="Arial" w:hAnsi="Arial" w:cs="Arial"/>
    </w:rPr>
  </w:style>
  <w:style w:type="character" w:styleId="HTML1">
    <w:name w:val="HTML Acronym"/>
    <w:basedOn w:val="a7"/>
    <w:locked/>
    <w:rsid w:val="004B4FBA"/>
  </w:style>
  <w:style w:type="table" w:styleId="-1">
    <w:name w:val="Table Web 1"/>
    <w:basedOn w:val="a8"/>
    <w:locked/>
    <w:rsid w:val="004B4FBA"/>
    <w:pPr>
      <w:ind w:firstLine="567"/>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locked/>
    <w:rsid w:val="004B4FBA"/>
    <w:pPr>
      <w:ind w:firstLine="567"/>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locked/>
    <w:rsid w:val="004B4FBA"/>
    <w:pPr>
      <w:ind w:firstLine="567"/>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ab">
    <w:name w:val="Emphasis"/>
    <w:uiPriority w:val="20"/>
    <w:qFormat/>
    <w:locked/>
    <w:rsid w:val="004B4FBA"/>
    <w:rPr>
      <w:i/>
      <w:iCs/>
    </w:rPr>
  </w:style>
  <w:style w:type="character" w:styleId="ac">
    <w:name w:val="Hyperlink"/>
    <w:uiPriority w:val="99"/>
    <w:locked/>
    <w:rsid w:val="004B4FBA"/>
    <w:rPr>
      <w:color w:val="0000FF"/>
      <w:u w:val="single"/>
    </w:rPr>
  </w:style>
  <w:style w:type="paragraph" w:styleId="ad">
    <w:name w:val="Date"/>
    <w:basedOn w:val="a6"/>
    <w:next w:val="a6"/>
    <w:link w:val="ae"/>
    <w:locked/>
    <w:rsid w:val="004B4FBA"/>
  </w:style>
  <w:style w:type="paragraph" w:styleId="af">
    <w:name w:val="Note Heading"/>
    <w:basedOn w:val="a6"/>
    <w:next w:val="a6"/>
    <w:link w:val="af0"/>
    <w:locked/>
    <w:rsid w:val="004B4FBA"/>
  </w:style>
  <w:style w:type="table" w:styleId="af1">
    <w:name w:val="Table Elegant"/>
    <w:basedOn w:val="a8"/>
    <w:locked/>
    <w:rsid w:val="004B4FBA"/>
    <w:pPr>
      <w:ind w:firstLine="567"/>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4">
    <w:name w:val="Table Subtle 1"/>
    <w:basedOn w:val="a8"/>
    <w:locked/>
    <w:rsid w:val="004B4FBA"/>
    <w:pPr>
      <w:ind w:firstLine="567"/>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8"/>
    <w:locked/>
    <w:rsid w:val="004B4FBA"/>
    <w:pPr>
      <w:ind w:firstLine="567"/>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locked/>
    <w:rsid w:val="004B4FBA"/>
    <w:rPr>
      <w:rFonts w:ascii="Courier New" w:hAnsi="Courier New" w:cs="Courier New"/>
      <w:sz w:val="20"/>
      <w:szCs w:val="20"/>
    </w:rPr>
  </w:style>
  <w:style w:type="table" w:styleId="15">
    <w:name w:val="Table Classic 1"/>
    <w:basedOn w:val="a8"/>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8"/>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8"/>
    <w:locked/>
    <w:rsid w:val="004B4FBA"/>
    <w:pPr>
      <w:ind w:firstLine="567"/>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8"/>
    <w:locked/>
    <w:rsid w:val="004B4FBA"/>
    <w:pPr>
      <w:ind w:firstLine="567"/>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locked/>
    <w:rsid w:val="004B4FBA"/>
    <w:rPr>
      <w:rFonts w:ascii="Courier New" w:hAnsi="Courier New" w:cs="Courier New"/>
      <w:sz w:val="20"/>
      <w:szCs w:val="20"/>
    </w:rPr>
  </w:style>
  <w:style w:type="paragraph" w:customStyle="1" w:styleId="22">
    <w:name w:val="Список маркер2 (КС)"/>
    <w:rsid w:val="00195760"/>
    <w:pPr>
      <w:numPr>
        <w:numId w:val="12"/>
      </w:numPr>
      <w:spacing w:before="60"/>
      <w:jc w:val="both"/>
    </w:pPr>
    <w:rPr>
      <w:sz w:val="24"/>
      <w:szCs w:val="24"/>
    </w:rPr>
  </w:style>
  <w:style w:type="paragraph" w:styleId="af2">
    <w:name w:val="Body Text Indent"/>
    <w:basedOn w:val="a6"/>
    <w:link w:val="af3"/>
    <w:locked/>
    <w:rsid w:val="004B4FBA"/>
    <w:pPr>
      <w:spacing w:after="120"/>
      <w:ind w:left="283"/>
    </w:pPr>
  </w:style>
  <w:style w:type="paragraph" w:styleId="af4">
    <w:name w:val="List Bullet"/>
    <w:basedOn w:val="a6"/>
    <w:locked/>
    <w:rsid w:val="004B4FBA"/>
    <w:pPr>
      <w:tabs>
        <w:tab w:val="num" w:pos="1077"/>
        <w:tab w:val="num" w:pos="1429"/>
      </w:tabs>
      <w:ind w:left="1429" w:hanging="360"/>
    </w:pPr>
  </w:style>
  <w:style w:type="paragraph" w:styleId="2">
    <w:name w:val="List Bullet 2"/>
    <w:basedOn w:val="a6"/>
    <w:locked/>
    <w:rsid w:val="004B4FBA"/>
    <w:pPr>
      <w:numPr>
        <w:numId w:val="1"/>
      </w:numPr>
      <w:tabs>
        <w:tab w:val="clear" w:pos="643"/>
      </w:tabs>
      <w:ind w:left="1509" w:hanging="432"/>
    </w:pPr>
  </w:style>
  <w:style w:type="paragraph" w:styleId="36">
    <w:name w:val="List Bullet 3"/>
    <w:basedOn w:val="a6"/>
    <w:locked/>
    <w:rsid w:val="004B4FBA"/>
    <w:pPr>
      <w:tabs>
        <w:tab w:val="num" w:pos="926"/>
      </w:tabs>
      <w:ind w:left="926" w:hanging="360"/>
    </w:pPr>
  </w:style>
  <w:style w:type="paragraph" w:styleId="4">
    <w:name w:val="List Bullet 4"/>
    <w:basedOn w:val="a6"/>
    <w:locked/>
    <w:rsid w:val="004B4FBA"/>
    <w:pPr>
      <w:numPr>
        <w:numId w:val="9"/>
      </w:numPr>
      <w:tabs>
        <w:tab w:val="clear" w:pos="1492"/>
        <w:tab w:val="num" w:pos="1440"/>
      </w:tabs>
      <w:ind w:left="1080"/>
    </w:pPr>
  </w:style>
  <w:style w:type="paragraph" w:styleId="50">
    <w:name w:val="List Bullet 5"/>
    <w:basedOn w:val="a6"/>
    <w:locked/>
    <w:rsid w:val="004B4FBA"/>
    <w:pPr>
      <w:numPr>
        <w:numId w:val="3"/>
      </w:numPr>
      <w:tabs>
        <w:tab w:val="clear" w:pos="1209"/>
        <w:tab w:val="num" w:pos="1492"/>
      </w:tabs>
      <w:ind w:left="1492"/>
    </w:pPr>
  </w:style>
  <w:style w:type="character" w:styleId="af5">
    <w:name w:val="page number"/>
    <w:basedOn w:val="a7"/>
    <w:locked/>
    <w:rsid w:val="004B4FBA"/>
  </w:style>
  <w:style w:type="character" w:styleId="af6">
    <w:name w:val="line number"/>
    <w:basedOn w:val="a7"/>
    <w:locked/>
    <w:rsid w:val="004B4FBA"/>
  </w:style>
  <w:style w:type="paragraph" w:styleId="a">
    <w:name w:val="List Number"/>
    <w:basedOn w:val="a6"/>
    <w:locked/>
    <w:rsid w:val="004B4FBA"/>
    <w:pPr>
      <w:numPr>
        <w:numId w:val="4"/>
      </w:numPr>
      <w:tabs>
        <w:tab w:val="clear" w:pos="1492"/>
        <w:tab w:val="num" w:pos="360"/>
      </w:tabs>
      <w:ind w:left="360"/>
    </w:pPr>
  </w:style>
  <w:style w:type="paragraph" w:styleId="20">
    <w:name w:val="List Number 2"/>
    <w:basedOn w:val="a6"/>
    <w:locked/>
    <w:rsid w:val="004B4FBA"/>
    <w:pPr>
      <w:numPr>
        <w:numId w:val="5"/>
      </w:numPr>
      <w:tabs>
        <w:tab w:val="num" w:pos="643"/>
      </w:tabs>
      <w:ind w:left="643"/>
    </w:pPr>
  </w:style>
  <w:style w:type="paragraph" w:styleId="3">
    <w:name w:val="List Number 3"/>
    <w:basedOn w:val="a6"/>
    <w:locked/>
    <w:rsid w:val="004B4FBA"/>
    <w:pPr>
      <w:numPr>
        <w:numId w:val="6"/>
      </w:numPr>
      <w:tabs>
        <w:tab w:val="clear" w:pos="643"/>
        <w:tab w:val="num" w:pos="926"/>
      </w:tabs>
      <w:ind w:left="926"/>
    </w:pPr>
  </w:style>
  <w:style w:type="paragraph" w:styleId="40">
    <w:name w:val="List Number 4"/>
    <w:basedOn w:val="a6"/>
    <w:locked/>
    <w:rsid w:val="004B4FBA"/>
    <w:pPr>
      <w:numPr>
        <w:numId w:val="7"/>
      </w:numPr>
      <w:tabs>
        <w:tab w:val="clear" w:pos="926"/>
        <w:tab w:val="num" w:pos="1209"/>
      </w:tabs>
      <w:ind w:left="1209"/>
    </w:pPr>
  </w:style>
  <w:style w:type="paragraph" w:styleId="5">
    <w:name w:val="List Number 5"/>
    <w:basedOn w:val="a6"/>
    <w:locked/>
    <w:rsid w:val="004B4FBA"/>
    <w:pPr>
      <w:numPr>
        <w:numId w:val="8"/>
      </w:numPr>
      <w:tabs>
        <w:tab w:val="num" w:pos="1492"/>
      </w:tabs>
      <w:ind w:left="1492"/>
    </w:pPr>
  </w:style>
  <w:style w:type="character" w:styleId="HTML4">
    <w:name w:val="HTML Sample"/>
    <w:locked/>
    <w:rsid w:val="004B4FBA"/>
    <w:rPr>
      <w:rFonts w:ascii="Courier New" w:hAnsi="Courier New" w:cs="Courier New"/>
    </w:rPr>
  </w:style>
  <w:style w:type="paragraph" w:styleId="28">
    <w:name w:val="envelope return"/>
    <w:basedOn w:val="a6"/>
    <w:locked/>
    <w:rsid w:val="004B4FBA"/>
    <w:rPr>
      <w:rFonts w:ascii="Arial" w:hAnsi="Arial" w:cs="Arial"/>
      <w:sz w:val="20"/>
      <w:szCs w:val="20"/>
    </w:rPr>
  </w:style>
  <w:style w:type="table" w:styleId="16">
    <w:name w:val="Table 3D effects 1"/>
    <w:basedOn w:val="a8"/>
    <w:locked/>
    <w:rsid w:val="004B4FBA"/>
    <w:pPr>
      <w:ind w:firstLine="567"/>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8"/>
    <w:locked/>
    <w:rsid w:val="004B4FBA"/>
    <w:pPr>
      <w:ind w:firstLine="567"/>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8"/>
    <w:locked/>
    <w:rsid w:val="004B4FBA"/>
    <w:pPr>
      <w:ind w:firstLine="567"/>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locked/>
    <w:rsid w:val="004B4FBA"/>
    <w:rPr>
      <w:i/>
      <w:iCs/>
    </w:rPr>
  </w:style>
  <w:style w:type="paragraph" w:styleId="2a">
    <w:name w:val="Body Text 2"/>
    <w:basedOn w:val="a6"/>
    <w:link w:val="2b"/>
    <w:locked/>
    <w:rsid w:val="004B4FBA"/>
    <w:pPr>
      <w:spacing w:after="120" w:line="480" w:lineRule="auto"/>
    </w:pPr>
  </w:style>
  <w:style w:type="paragraph" w:styleId="38">
    <w:name w:val="Body Text 3"/>
    <w:basedOn w:val="a6"/>
    <w:link w:val="39"/>
    <w:locked/>
    <w:rsid w:val="004B4FBA"/>
    <w:pPr>
      <w:spacing w:after="120"/>
    </w:pPr>
    <w:rPr>
      <w:sz w:val="16"/>
      <w:szCs w:val="16"/>
    </w:rPr>
  </w:style>
  <w:style w:type="paragraph" w:styleId="2c">
    <w:name w:val="Body Text Indent 2"/>
    <w:basedOn w:val="a6"/>
    <w:link w:val="2d"/>
    <w:locked/>
    <w:rsid w:val="004B4FBA"/>
    <w:pPr>
      <w:spacing w:after="120" w:line="480" w:lineRule="auto"/>
      <w:ind w:left="283"/>
    </w:pPr>
  </w:style>
  <w:style w:type="paragraph" w:styleId="3a">
    <w:name w:val="Body Text Indent 3"/>
    <w:basedOn w:val="a6"/>
    <w:link w:val="3b"/>
    <w:locked/>
    <w:rsid w:val="004B4FBA"/>
    <w:pPr>
      <w:spacing w:after="120"/>
      <w:ind w:left="283"/>
    </w:pPr>
    <w:rPr>
      <w:sz w:val="16"/>
      <w:szCs w:val="16"/>
    </w:rPr>
  </w:style>
  <w:style w:type="character" w:styleId="HTML6">
    <w:name w:val="HTML Variable"/>
    <w:locked/>
    <w:rsid w:val="004B4FBA"/>
    <w:rPr>
      <w:i/>
      <w:iCs/>
    </w:rPr>
  </w:style>
  <w:style w:type="character" w:styleId="HTML7">
    <w:name w:val="HTML Typewriter"/>
    <w:locked/>
    <w:rsid w:val="004B4FBA"/>
    <w:rPr>
      <w:rFonts w:ascii="Courier New" w:hAnsi="Courier New" w:cs="Courier New"/>
      <w:sz w:val="20"/>
      <w:szCs w:val="20"/>
    </w:rPr>
  </w:style>
  <w:style w:type="paragraph" w:styleId="af7">
    <w:name w:val="Subtitle"/>
    <w:basedOn w:val="a6"/>
    <w:link w:val="af8"/>
    <w:qFormat/>
    <w:locked/>
    <w:rsid w:val="004B4FBA"/>
    <w:pPr>
      <w:spacing w:after="60"/>
      <w:jc w:val="center"/>
      <w:outlineLvl w:val="1"/>
    </w:pPr>
    <w:rPr>
      <w:rFonts w:ascii="Arial" w:hAnsi="Arial" w:cs="Arial"/>
    </w:rPr>
  </w:style>
  <w:style w:type="paragraph" w:styleId="af9">
    <w:name w:val="Signature"/>
    <w:basedOn w:val="a6"/>
    <w:link w:val="afa"/>
    <w:locked/>
    <w:rsid w:val="004B4FBA"/>
    <w:pPr>
      <w:ind w:left="4252"/>
    </w:pPr>
  </w:style>
  <w:style w:type="paragraph" w:styleId="afb">
    <w:name w:val="Salutation"/>
    <w:basedOn w:val="a6"/>
    <w:next w:val="a6"/>
    <w:link w:val="afc"/>
    <w:locked/>
    <w:rsid w:val="004B4FBA"/>
  </w:style>
  <w:style w:type="paragraph" w:styleId="afd">
    <w:name w:val="List Continue"/>
    <w:basedOn w:val="a6"/>
    <w:locked/>
    <w:rsid w:val="004B4FBA"/>
    <w:pPr>
      <w:spacing w:after="120"/>
      <w:ind w:left="283"/>
    </w:pPr>
  </w:style>
  <w:style w:type="paragraph" w:styleId="2e">
    <w:name w:val="List Continue 2"/>
    <w:basedOn w:val="a6"/>
    <w:locked/>
    <w:rsid w:val="004B4FBA"/>
    <w:pPr>
      <w:spacing w:after="120"/>
      <w:ind w:left="566"/>
    </w:pPr>
  </w:style>
  <w:style w:type="paragraph" w:styleId="3c">
    <w:name w:val="List Continue 3"/>
    <w:basedOn w:val="a6"/>
    <w:locked/>
    <w:rsid w:val="004B4FBA"/>
    <w:pPr>
      <w:spacing w:after="120"/>
      <w:ind w:left="849"/>
    </w:pPr>
  </w:style>
  <w:style w:type="paragraph" w:styleId="45">
    <w:name w:val="List Continue 4"/>
    <w:basedOn w:val="a6"/>
    <w:locked/>
    <w:rsid w:val="004B4FBA"/>
    <w:pPr>
      <w:spacing w:after="120"/>
      <w:ind w:left="1132"/>
    </w:pPr>
  </w:style>
  <w:style w:type="paragraph" w:styleId="54">
    <w:name w:val="List Continue 5"/>
    <w:basedOn w:val="a6"/>
    <w:locked/>
    <w:rsid w:val="004B4FBA"/>
    <w:pPr>
      <w:spacing w:after="120"/>
      <w:ind w:left="1415"/>
    </w:pPr>
  </w:style>
  <w:style w:type="character" w:styleId="afe">
    <w:name w:val="FollowedHyperlink"/>
    <w:locked/>
    <w:rsid w:val="004B4FBA"/>
    <w:rPr>
      <w:color w:val="800080"/>
      <w:u w:val="single"/>
    </w:rPr>
  </w:style>
  <w:style w:type="table" w:styleId="17">
    <w:name w:val="Table Simple 1"/>
    <w:basedOn w:val="a8"/>
    <w:locked/>
    <w:rsid w:val="004B4FBA"/>
    <w:pPr>
      <w:ind w:firstLine="567"/>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8"/>
    <w:locked/>
    <w:rsid w:val="004B4FBA"/>
    <w:pPr>
      <w:ind w:firstLine="567"/>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locked/>
    <w:rsid w:val="004B4FBA"/>
    <w:pPr>
      <w:ind w:firstLine="567"/>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
    <w:name w:val="Closing"/>
    <w:basedOn w:val="a6"/>
    <w:link w:val="aff0"/>
    <w:locked/>
    <w:rsid w:val="004B4FBA"/>
    <w:pPr>
      <w:ind w:left="4252"/>
    </w:pPr>
  </w:style>
  <w:style w:type="table" w:styleId="aff1">
    <w:name w:val="Table Grid"/>
    <w:basedOn w:val="a8"/>
    <w:locked/>
    <w:rsid w:val="003B76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8">
    <w:name w:val="Table Grid 1"/>
    <w:basedOn w:val="a8"/>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8"/>
    <w:locked/>
    <w:rsid w:val="004B4FBA"/>
    <w:pPr>
      <w:ind w:firstLine="567"/>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locked/>
    <w:rsid w:val="004B4FBA"/>
    <w:pPr>
      <w:ind w:firstLine="567"/>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8"/>
    <w:locked/>
    <w:rsid w:val="004B4FBA"/>
    <w:pPr>
      <w:ind w:firstLine="567"/>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8"/>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8"/>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locked/>
    <w:rsid w:val="004B4FBA"/>
    <w:pPr>
      <w:ind w:firstLine="567"/>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8"/>
    <w:locked/>
    <w:rsid w:val="004B4FBA"/>
    <w:pPr>
      <w:ind w:firstLine="567"/>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2">
    <w:name w:val="Table Contemporary"/>
    <w:basedOn w:val="a8"/>
    <w:locked/>
    <w:rsid w:val="004B4FBA"/>
    <w:pPr>
      <w:ind w:firstLine="567"/>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3">
    <w:name w:val="List"/>
    <w:basedOn w:val="a6"/>
    <w:locked/>
    <w:rsid w:val="004B4FBA"/>
    <w:pPr>
      <w:ind w:left="283" w:hanging="283"/>
    </w:pPr>
  </w:style>
  <w:style w:type="paragraph" w:styleId="2f1">
    <w:name w:val="List 2"/>
    <w:basedOn w:val="a6"/>
    <w:locked/>
    <w:rsid w:val="004B4FBA"/>
    <w:pPr>
      <w:ind w:left="566" w:hanging="283"/>
    </w:pPr>
  </w:style>
  <w:style w:type="paragraph" w:styleId="3f">
    <w:name w:val="List 3"/>
    <w:basedOn w:val="a6"/>
    <w:locked/>
    <w:rsid w:val="004B4FBA"/>
    <w:pPr>
      <w:ind w:left="849" w:hanging="283"/>
    </w:pPr>
  </w:style>
  <w:style w:type="paragraph" w:styleId="47">
    <w:name w:val="List 4"/>
    <w:basedOn w:val="a6"/>
    <w:locked/>
    <w:rsid w:val="004B4FBA"/>
    <w:pPr>
      <w:ind w:left="1132" w:hanging="283"/>
    </w:pPr>
  </w:style>
  <w:style w:type="paragraph" w:styleId="56">
    <w:name w:val="List 5"/>
    <w:basedOn w:val="a6"/>
    <w:locked/>
    <w:rsid w:val="004B4FBA"/>
    <w:pPr>
      <w:ind w:left="1415" w:hanging="283"/>
    </w:pPr>
  </w:style>
  <w:style w:type="table" w:styleId="aff4">
    <w:name w:val="Table Professional"/>
    <w:basedOn w:val="a8"/>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locked/>
    <w:rsid w:val="004B4FBA"/>
    <w:rPr>
      <w:rFonts w:ascii="Courier New" w:hAnsi="Courier New" w:cs="Courier New"/>
      <w:sz w:val="20"/>
      <w:szCs w:val="20"/>
    </w:rPr>
  </w:style>
  <w:style w:type="table" w:styleId="19">
    <w:name w:val="Table Columns 1"/>
    <w:basedOn w:val="a8"/>
    <w:locked/>
    <w:rsid w:val="004B4FBA"/>
    <w:pPr>
      <w:ind w:firstLine="567"/>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8"/>
    <w:locked/>
    <w:rsid w:val="004B4FBA"/>
    <w:pPr>
      <w:ind w:firstLine="567"/>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8"/>
    <w:locked/>
    <w:rsid w:val="004B4FBA"/>
    <w:pPr>
      <w:ind w:firstLine="567"/>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locked/>
    <w:rsid w:val="004B4FBA"/>
    <w:pPr>
      <w:ind w:firstLine="567"/>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locked/>
    <w:rsid w:val="004B4FBA"/>
    <w:pPr>
      <w:ind w:firstLine="567"/>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5">
    <w:name w:val="Strong"/>
    <w:qFormat/>
    <w:locked/>
    <w:rsid w:val="004B4FBA"/>
    <w:rPr>
      <w:b/>
      <w:bCs/>
    </w:rPr>
  </w:style>
  <w:style w:type="table" w:styleId="-10">
    <w:name w:val="Table List 1"/>
    <w:basedOn w:val="a8"/>
    <w:locked/>
    <w:rsid w:val="004B4FBA"/>
    <w:pPr>
      <w:ind w:firstLine="567"/>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locked/>
    <w:rsid w:val="004B4FBA"/>
    <w:pPr>
      <w:ind w:firstLine="567"/>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locked/>
    <w:rsid w:val="004B4FBA"/>
    <w:pPr>
      <w:ind w:firstLine="567"/>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locked/>
    <w:rsid w:val="004B4FBA"/>
    <w:pPr>
      <w:ind w:firstLine="567"/>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1">
    <w:name w:val="Название таблицы (КС)"/>
    <w:next w:val="aff6"/>
    <w:rsid w:val="00ED4B77"/>
    <w:pPr>
      <w:keepNext/>
      <w:numPr>
        <w:numId w:val="17"/>
      </w:numPr>
      <w:spacing w:before="240" w:after="240"/>
      <w:jc w:val="center"/>
    </w:pPr>
    <w:rPr>
      <w:b/>
      <w:sz w:val="24"/>
      <w:szCs w:val="24"/>
    </w:rPr>
  </w:style>
  <w:style w:type="table" w:styleId="1a">
    <w:name w:val="Table Colorful 1"/>
    <w:basedOn w:val="a8"/>
    <w:locked/>
    <w:rsid w:val="004B4FBA"/>
    <w:pPr>
      <w:ind w:firstLine="567"/>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8"/>
    <w:locked/>
    <w:rsid w:val="004B4FBA"/>
    <w:pPr>
      <w:ind w:firstLine="567"/>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8"/>
    <w:locked/>
    <w:rsid w:val="004B4FBA"/>
    <w:pPr>
      <w:ind w:firstLine="567"/>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7">
    <w:name w:val="Block Text"/>
    <w:basedOn w:val="a6"/>
    <w:locked/>
    <w:rsid w:val="004B4FBA"/>
    <w:pPr>
      <w:spacing w:after="120"/>
      <w:ind w:left="1440" w:right="1440"/>
    </w:pPr>
  </w:style>
  <w:style w:type="character" w:styleId="HTMLa">
    <w:name w:val="HTML Cite"/>
    <w:locked/>
    <w:rsid w:val="004B4FBA"/>
    <w:rPr>
      <w:i/>
      <w:iCs/>
    </w:rPr>
  </w:style>
  <w:style w:type="paragraph" w:styleId="aff8">
    <w:name w:val="Message Header"/>
    <w:basedOn w:val="a6"/>
    <w:link w:val="aff9"/>
    <w:locked/>
    <w:rsid w:val="004B4FB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a">
    <w:name w:val="E-mail Signature"/>
    <w:basedOn w:val="a6"/>
    <w:link w:val="affb"/>
    <w:locked/>
    <w:rsid w:val="004B4FBA"/>
  </w:style>
  <w:style w:type="paragraph" w:styleId="affc">
    <w:name w:val="toa heading"/>
    <w:basedOn w:val="a6"/>
    <w:next w:val="a6"/>
    <w:locked/>
    <w:rsid w:val="008A7556"/>
    <w:pPr>
      <w:spacing w:before="120"/>
    </w:pPr>
    <w:rPr>
      <w:rFonts w:ascii="Arial" w:hAnsi="Arial" w:cs="Arial"/>
      <w:b/>
      <w:bCs/>
    </w:rPr>
  </w:style>
  <w:style w:type="paragraph" w:customStyle="1" w:styleId="a5">
    <w:name w:val="Название рисунка (КС)"/>
    <w:next w:val="aff6"/>
    <w:link w:val="affd"/>
    <w:rsid w:val="00ED4B77"/>
    <w:pPr>
      <w:numPr>
        <w:numId w:val="15"/>
      </w:numPr>
      <w:spacing w:before="60" w:after="240"/>
      <w:jc w:val="center"/>
    </w:pPr>
    <w:rPr>
      <w:b/>
      <w:bCs/>
    </w:rPr>
  </w:style>
  <w:style w:type="paragraph" w:styleId="affe">
    <w:name w:val="Balloon Text"/>
    <w:basedOn w:val="a6"/>
    <w:link w:val="afff"/>
    <w:rsid w:val="009D3AD2"/>
    <w:rPr>
      <w:rFonts w:ascii="Tahoma" w:hAnsi="Tahoma" w:cs="Tahoma"/>
      <w:sz w:val="16"/>
      <w:szCs w:val="16"/>
    </w:rPr>
  </w:style>
  <w:style w:type="paragraph" w:styleId="afff0">
    <w:name w:val="annotation text"/>
    <w:basedOn w:val="a6"/>
    <w:link w:val="afff1"/>
    <w:locked/>
    <w:rsid w:val="00ED7B23"/>
    <w:rPr>
      <w:sz w:val="20"/>
      <w:szCs w:val="20"/>
    </w:rPr>
  </w:style>
  <w:style w:type="paragraph" w:styleId="afff2">
    <w:name w:val="annotation subject"/>
    <w:basedOn w:val="afff0"/>
    <w:next w:val="afff0"/>
    <w:link w:val="afff3"/>
    <w:rsid w:val="009D3AD2"/>
    <w:rPr>
      <w:b/>
      <w:bCs/>
    </w:rPr>
  </w:style>
  <w:style w:type="paragraph" w:customStyle="1" w:styleId="aff6">
    <w:name w:val="Обычный (КС)"/>
    <w:link w:val="afff4"/>
    <w:rsid w:val="00142B33"/>
    <w:pPr>
      <w:spacing w:before="200"/>
      <w:ind w:firstLine="709"/>
      <w:jc w:val="both"/>
    </w:pPr>
    <w:rPr>
      <w:noProof/>
      <w:sz w:val="24"/>
      <w:szCs w:val="24"/>
    </w:rPr>
  </w:style>
  <w:style w:type="paragraph" w:styleId="2f4">
    <w:name w:val="toc 2"/>
    <w:basedOn w:val="a6"/>
    <w:next w:val="a6"/>
    <w:autoRedefine/>
    <w:uiPriority w:val="39"/>
    <w:qFormat/>
    <w:rsid w:val="00794804"/>
    <w:pPr>
      <w:tabs>
        <w:tab w:val="left" w:pos="826"/>
        <w:tab w:val="right" w:leader="dot" w:pos="10195"/>
      </w:tabs>
      <w:ind w:left="360"/>
    </w:pPr>
    <w:rPr>
      <w:smallCaps/>
      <w:noProof/>
      <w:sz w:val="20"/>
      <w:szCs w:val="20"/>
    </w:rPr>
  </w:style>
  <w:style w:type="paragraph" w:styleId="1b">
    <w:name w:val="toc 1"/>
    <w:basedOn w:val="a6"/>
    <w:next w:val="a6"/>
    <w:autoRedefine/>
    <w:uiPriority w:val="39"/>
    <w:qFormat/>
    <w:rsid w:val="00794804"/>
    <w:pPr>
      <w:tabs>
        <w:tab w:val="left" w:pos="360"/>
        <w:tab w:val="right" w:leader="dot" w:pos="10195"/>
      </w:tabs>
      <w:spacing w:before="60" w:after="60"/>
    </w:pPr>
    <w:rPr>
      <w:b/>
      <w:bCs/>
      <w:smallCaps/>
    </w:rPr>
  </w:style>
  <w:style w:type="character" w:styleId="afff5">
    <w:name w:val="endnote reference"/>
    <w:locked/>
    <w:rsid w:val="008A7556"/>
    <w:rPr>
      <w:vertAlign w:val="superscript"/>
    </w:rPr>
  </w:style>
  <w:style w:type="paragraph" w:styleId="49">
    <w:name w:val="toc 4"/>
    <w:basedOn w:val="a6"/>
    <w:next w:val="a6"/>
    <w:autoRedefine/>
    <w:uiPriority w:val="39"/>
    <w:locked/>
    <w:rsid w:val="00FA12B7"/>
    <w:pPr>
      <w:tabs>
        <w:tab w:val="left" w:pos="1800"/>
        <w:tab w:val="right" w:leader="dot" w:pos="10195"/>
      </w:tabs>
      <w:ind w:left="1077"/>
    </w:pPr>
    <w:rPr>
      <w:sz w:val="20"/>
      <w:szCs w:val="20"/>
    </w:rPr>
  </w:style>
  <w:style w:type="paragraph" w:styleId="58">
    <w:name w:val="toc 5"/>
    <w:basedOn w:val="a6"/>
    <w:next w:val="a6"/>
    <w:autoRedefine/>
    <w:uiPriority w:val="39"/>
    <w:locked/>
    <w:rsid w:val="00FA12B7"/>
    <w:pPr>
      <w:tabs>
        <w:tab w:val="left" w:pos="2340"/>
        <w:tab w:val="right" w:leader="dot" w:pos="10195"/>
      </w:tabs>
      <w:ind w:left="1446"/>
    </w:pPr>
    <w:rPr>
      <w:sz w:val="20"/>
      <w:szCs w:val="20"/>
    </w:rPr>
  </w:style>
  <w:style w:type="paragraph" w:styleId="62">
    <w:name w:val="toc 6"/>
    <w:basedOn w:val="a6"/>
    <w:next w:val="a6"/>
    <w:autoRedefine/>
    <w:uiPriority w:val="39"/>
    <w:locked/>
    <w:rsid w:val="00284A74"/>
    <w:rPr>
      <w:smallCaps/>
    </w:rPr>
  </w:style>
  <w:style w:type="paragraph" w:styleId="afff6">
    <w:name w:val="Document Map"/>
    <w:basedOn w:val="a6"/>
    <w:link w:val="afff7"/>
    <w:locked/>
    <w:rsid w:val="001132A0"/>
    <w:pPr>
      <w:shd w:val="clear" w:color="auto" w:fill="000080"/>
    </w:pPr>
    <w:rPr>
      <w:rFonts w:ascii="Tahoma" w:hAnsi="Tahoma" w:cs="Tahoma"/>
      <w:sz w:val="20"/>
      <w:szCs w:val="20"/>
    </w:rPr>
  </w:style>
  <w:style w:type="paragraph" w:customStyle="1" w:styleId="afff8">
    <w:name w:val="Обычный (КС) полужирный"/>
    <w:link w:val="afff9"/>
    <w:rsid w:val="00EE1F88"/>
    <w:pPr>
      <w:ind w:firstLine="709"/>
      <w:jc w:val="both"/>
    </w:pPr>
    <w:rPr>
      <w:b/>
      <w:bCs/>
      <w:sz w:val="24"/>
      <w:szCs w:val="24"/>
    </w:rPr>
  </w:style>
  <w:style w:type="paragraph" w:customStyle="1" w:styleId="afffa">
    <w:name w:val="Формула (КС)"/>
    <w:rsid w:val="00E91DA8"/>
    <w:pPr>
      <w:widowControl w:val="0"/>
      <w:spacing w:before="240" w:after="120"/>
      <w:jc w:val="center"/>
    </w:pPr>
    <w:rPr>
      <w:sz w:val="22"/>
      <w:szCs w:val="22"/>
    </w:rPr>
  </w:style>
  <w:style w:type="paragraph" w:styleId="3f2">
    <w:name w:val="toc 3"/>
    <w:basedOn w:val="a6"/>
    <w:next w:val="a6"/>
    <w:autoRedefine/>
    <w:uiPriority w:val="39"/>
    <w:qFormat/>
    <w:rsid w:val="00FA12B7"/>
    <w:pPr>
      <w:tabs>
        <w:tab w:val="left" w:pos="1358"/>
        <w:tab w:val="right" w:leader="dot" w:pos="10195"/>
      </w:tabs>
      <w:ind w:left="720"/>
    </w:pPr>
    <w:rPr>
      <w:sz w:val="20"/>
      <w:szCs w:val="20"/>
    </w:rPr>
  </w:style>
  <w:style w:type="paragraph" w:styleId="73">
    <w:name w:val="toc 7"/>
    <w:basedOn w:val="a6"/>
    <w:next w:val="a6"/>
    <w:autoRedefine/>
    <w:uiPriority w:val="39"/>
    <w:locked/>
    <w:rsid w:val="008A7556"/>
    <w:pPr>
      <w:ind w:left="1440"/>
    </w:pPr>
  </w:style>
  <w:style w:type="paragraph" w:styleId="82">
    <w:name w:val="toc 8"/>
    <w:basedOn w:val="a6"/>
    <w:next w:val="a6"/>
    <w:autoRedefine/>
    <w:uiPriority w:val="39"/>
    <w:locked/>
    <w:rsid w:val="008A7556"/>
    <w:pPr>
      <w:ind w:left="1680"/>
    </w:pPr>
  </w:style>
  <w:style w:type="paragraph" w:styleId="91">
    <w:name w:val="toc 9"/>
    <w:basedOn w:val="a6"/>
    <w:next w:val="a6"/>
    <w:autoRedefine/>
    <w:uiPriority w:val="39"/>
    <w:locked/>
    <w:rsid w:val="008A7556"/>
    <w:pPr>
      <w:ind w:left="1920"/>
    </w:pPr>
  </w:style>
  <w:style w:type="paragraph" w:styleId="afffb">
    <w:name w:val="table of figures"/>
    <w:basedOn w:val="a6"/>
    <w:next w:val="a6"/>
    <w:locked/>
    <w:rsid w:val="008A7556"/>
  </w:style>
  <w:style w:type="paragraph" w:styleId="afffc">
    <w:name w:val="footnote text"/>
    <w:basedOn w:val="a6"/>
    <w:link w:val="afffd"/>
    <w:locked/>
    <w:rsid w:val="00C8050B"/>
    <w:rPr>
      <w:sz w:val="20"/>
      <w:szCs w:val="20"/>
    </w:rPr>
  </w:style>
  <w:style w:type="character" w:styleId="afffe">
    <w:name w:val="footnote reference"/>
    <w:locked/>
    <w:rsid w:val="00C8050B"/>
    <w:rPr>
      <w:vertAlign w:val="superscript"/>
    </w:rPr>
  </w:style>
  <w:style w:type="paragraph" w:customStyle="1" w:styleId="1c">
    <w:name w:val="Заголовок 1 (КС)"/>
    <w:basedOn w:val="12"/>
    <w:next w:val="aff6"/>
    <w:qFormat/>
    <w:rsid w:val="009006C1"/>
    <w:pPr>
      <w:pageBreakBefore/>
      <w:spacing w:after="120"/>
    </w:pPr>
    <w:rPr>
      <w:rFonts w:ascii="Times New Roman" w:hAnsi="Times New Roman"/>
      <w:bCs w:val="0"/>
      <w:caps/>
      <w:sz w:val="28"/>
      <w:szCs w:val="28"/>
    </w:rPr>
  </w:style>
  <w:style w:type="paragraph" w:customStyle="1" w:styleId="4a">
    <w:name w:val="Заголовок 4 (КС)"/>
    <w:basedOn w:val="42"/>
    <w:next w:val="aff6"/>
    <w:qFormat/>
    <w:rsid w:val="00EF06D6"/>
    <w:rPr>
      <w:bCs w:val="0"/>
    </w:rPr>
  </w:style>
  <w:style w:type="paragraph" w:customStyle="1" w:styleId="affff">
    <w:name w:val="Рисунки (КС)"/>
    <w:next w:val="aff6"/>
    <w:link w:val="affff0"/>
    <w:rsid w:val="00EF06D6"/>
    <w:pPr>
      <w:keepNext/>
      <w:spacing w:before="120"/>
      <w:jc w:val="center"/>
    </w:pPr>
    <w:rPr>
      <w:noProof/>
    </w:rPr>
  </w:style>
  <w:style w:type="paragraph" w:customStyle="1" w:styleId="2f5">
    <w:name w:val="Титул ТО 2 (КС)"/>
    <w:rsid w:val="00E91DA8"/>
    <w:pPr>
      <w:spacing w:before="420" w:after="60" w:line="320" w:lineRule="exact"/>
      <w:jc w:val="center"/>
    </w:pPr>
    <w:rPr>
      <w:kern w:val="36"/>
      <w:sz w:val="32"/>
      <w:szCs w:val="32"/>
      <w:lang w:eastAsia="en-US"/>
    </w:rPr>
  </w:style>
  <w:style w:type="paragraph" w:customStyle="1" w:styleId="affff1">
    <w:name w:val="Титул ПК (КС)"/>
    <w:rsid w:val="00E91DA8"/>
    <w:pPr>
      <w:spacing w:before="420" w:after="60" w:line="320" w:lineRule="exact"/>
      <w:jc w:val="center"/>
    </w:pPr>
    <w:rPr>
      <w:b/>
      <w:bCs/>
      <w:caps/>
      <w:kern w:val="36"/>
      <w:sz w:val="32"/>
      <w:szCs w:val="32"/>
      <w:lang w:eastAsia="en-US"/>
    </w:rPr>
  </w:style>
  <w:style w:type="paragraph" w:customStyle="1" w:styleId="1d">
    <w:name w:val="Титул ТО 1 (КС)"/>
    <w:rsid w:val="00E91DA8"/>
    <w:pPr>
      <w:spacing w:before="420" w:after="60" w:line="320" w:lineRule="exact"/>
      <w:jc w:val="center"/>
    </w:pPr>
    <w:rPr>
      <w:kern w:val="36"/>
      <w:sz w:val="36"/>
      <w:szCs w:val="36"/>
      <w:lang w:eastAsia="en-US"/>
    </w:rPr>
  </w:style>
  <w:style w:type="paragraph" w:customStyle="1" w:styleId="affff2">
    <w:name w:val="ТИТУЛ (КС)"/>
    <w:rsid w:val="00E91DA8"/>
    <w:pPr>
      <w:spacing w:before="100"/>
    </w:pPr>
    <w:rPr>
      <w:sz w:val="24"/>
      <w:szCs w:val="24"/>
    </w:rPr>
  </w:style>
  <w:style w:type="paragraph" w:styleId="1e">
    <w:name w:val="index 1"/>
    <w:basedOn w:val="a6"/>
    <w:next w:val="a6"/>
    <w:autoRedefine/>
    <w:locked/>
    <w:rsid w:val="00D9267A"/>
    <w:pPr>
      <w:tabs>
        <w:tab w:val="right" w:leader="dot" w:pos="10195"/>
      </w:tabs>
      <w:spacing w:before="60"/>
      <w:ind w:left="901" w:hanging="181"/>
    </w:pPr>
  </w:style>
  <w:style w:type="paragraph" w:styleId="affff3">
    <w:name w:val="index heading"/>
    <w:basedOn w:val="a6"/>
    <w:next w:val="1e"/>
    <w:rsid w:val="00C31EEB"/>
    <w:pPr>
      <w:spacing w:before="120" w:after="120"/>
      <w:ind w:firstLine="720"/>
      <w:jc w:val="left"/>
    </w:pPr>
    <w:rPr>
      <w:b/>
      <w:bCs/>
      <w:i/>
      <w:iCs/>
      <w:sz w:val="20"/>
      <w:szCs w:val="20"/>
    </w:rPr>
  </w:style>
  <w:style w:type="paragraph" w:customStyle="1" w:styleId="affff4">
    <w:name w:val="Текст таблицы влево (КС)"/>
    <w:rsid w:val="002D0B3A"/>
    <w:pPr>
      <w:ind w:firstLine="6"/>
    </w:pPr>
  </w:style>
  <w:style w:type="paragraph" w:customStyle="1" w:styleId="affff5">
    <w:name w:val="Текст таблицы центр (КС)"/>
    <w:rsid w:val="00E91DA8"/>
    <w:pPr>
      <w:jc w:val="center"/>
    </w:pPr>
  </w:style>
  <w:style w:type="paragraph" w:customStyle="1" w:styleId="affff6">
    <w:name w:val="Подзаголовок (КС)"/>
    <w:link w:val="affff7"/>
    <w:rsid w:val="00E91DA8"/>
    <w:pPr>
      <w:keepNext/>
      <w:spacing w:before="300" w:after="60"/>
      <w:ind w:firstLine="709"/>
    </w:pPr>
    <w:rPr>
      <w:b/>
      <w:bCs/>
      <w:sz w:val="26"/>
      <w:szCs w:val="26"/>
    </w:rPr>
  </w:style>
  <w:style w:type="paragraph" w:customStyle="1" w:styleId="a0">
    <w:name w:val="Список маркер (КС)"/>
    <w:link w:val="affff8"/>
    <w:rsid w:val="00195760"/>
    <w:pPr>
      <w:numPr>
        <w:numId w:val="10"/>
      </w:numPr>
      <w:spacing w:before="60"/>
      <w:jc w:val="both"/>
    </w:pPr>
    <w:rPr>
      <w:sz w:val="24"/>
      <w:szCs w:val="24"/>
    </w:rPr>
  </w:style>
  <w:style w:type="paragraph" w:customStyle="1" w:styleId="affff9">
    <w:name w:val="ТИТУЛ ПК ВЕРСИЯ (КС)"/>
    <w:rsid w:val="00EE1F88"/>
    <w:pPr>
      <w:spacing w:before="60"/>
      <w:jc w:val="center"/>
    </w:pPr>
    <w:rPr>
      <w:caps/>
      <w:kern w:val="36"/>
      <w:sz w:val="26"/>
      <w:szCs w:val="26"/>
      <w:lang w:eastAsia="en-US"/>
    </w:rPr>
  </w:style>
  <w:style w:type="paragraph" w:customStyle="1" w:styleId="affffa">
    <w:name w:val="Обычный (КС) полужирный курсив"/>
    <w:link w:val="affffb"/>
    <w:rsid w:val="00EE1F88"/>
    <w:pPr>
      <w:ind w:firstLine="709"/>
      <w:jc w:val="both"/>
    </w:pPr>
    <w:rPr>
      <w:b/>
      <w:bCs/>
      <w:i/>
      <w:iCs/>
      <w:sz w:val="24"/>
      <w:szCs w:val="24"/>
    </w:rPr>
  </w:style>
  <w:style w:type="paragraph" w:customStyle="1" w:styleId="affffc">
    <w:name w:val="Обычный (КС) подчеркивание"/>
    <w:link w:val="affffd"/>
    <w:rsid w:val="00E91DA8"/>
    <w:pPr>
      <w:ind w:firstLine="709"/>
      <w:jc w:val="both"/>
    </w:pPr>
    <w:rPr>
      <w:sz w:val="24"/>
      <w:szCs w:val="24"/>
      <w:u w:val="single"/>
    </w:rPr>
  </w:style>
  <w:style w:type="paragraph" w:customStyle="1" w:styleId="23">
    <w:name w:val="Список нум2 (КС)"/>
    <w:autoRedefine/>
    <w:rsid w:val="00FE1B70"/>
    <w:pPr>
      <w:numPr>
        <w:ilvl w:val="1"/>
        <w:numId w:val="13"/>
      </w:numPr>
      <w:spacing w:before="60"/>
      <w:jc w:val="both"/>
    </w:pPr>
    <w:rPr>
      <w:sz w:val="24"/>
      <w:szCs w:val="24"/>
    </w:rPr>
  </w:style>
  <w:style w:type="paragraph" w:customStyle="1" w:styleId="affffe">
    <w:name w:val="Обычный (КС) подчеркивание курсив"/>
    <w:link w:val="afffff"/>
    <w:rsid w:val="00EE1F88"/>
    <w:pPr>
      <w:ind w:firstLine="709"/>
      <w:jc w:val="both"/>
    </w:pPr>
    <w:rPr>
      <w:i/>
      <w:iCs/>
      <w:sz w:val="24"/>
      <w:szCs w:val="24"/>
      <w:u w:val="single"/>
    </w:rPr>
  </w:style>
  <w:style w:type="paragraph" w:styleId="afffff0">
    <w:name w:val="table of authorities"/>
    <w:basedOn w:val="a6"/>
    <w:next w:val="a6"/>
    <w:locked/>
    <w:rsid w:val="008A7556"/>
    <w:pPr>
      <w:ind w:left="240" w:hanging="240"/>
    </w:pPr>
  </w:style>
  <w:style w:type="paragraph" w:styleId="afffff1">
    <w:name w:val="endnote text"/>
    <w:basedOn w:val="a6"/>
    <w:link w:val="afffff2"/>
    <w:locked/>
    <w:rsid w:val="008A7556"/>
    <w:rPr>
      <w:sz w:val="20"/>
      <w:szCs w:val="20"/>
    </w:rPr>
  </w:style>
  <w:style w:type="paragraph" w:styleId="afffff3">
    <w:name w:val="macro"/>
    <w:link w:val="afffff4"/>
    <w:locked/>
    <w:rsid w:val="008A7556"/>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paragraph" w:styleId="2f6">
    <w:name w:val="index 2"/>
    <w:basedOn w:val="a6"/>
    <w:next w:val="a6"/>
    <w:autoRedefine/>
    <w:locked/>
    <w:rsid w:val="00C31EEB"/>
    <w:pPr>
      <w:tabs>
        <w:tab w:val="right" w:leader="dot" w:pos="10195"/>
      </w:tabs>
      <w:ind w:left="1440" w:hanging="240"/>
    </w:pPr>
    <w:rPr>
      <w:i/>
      <w:iCs/>
    </w:rPr>
  </w:style>
  <w:style w:type="paragraph" w:styleId="3f3">
    <w:name w:val="index 3"/>
    <w:basedOn w:val="a6"/>
    <w:next w:val="a6"/>
    <w:autoRedefine/>
    <w:locked/>
    <w:rsid w:val="008A7556"/>
    <w:pPr>
      <w:ind w:left="720" w:hanging="240"/>
    </w:pPr>
  </w:style>
  <w:style w:type="paragraph" w:styleId="4b">
    <w:name w:val="index 4"/>
    <w:basedOn w:val="a6"/>
    <w:next w:val="a6"/>
    <w:autoRedefine/>
    <w:locked/>
    <w:rsid w:val="008A7556"/>
    <w:pPr>
      <w:ind w:left="960" w:hanging="240"/>
    </w:pPr>
  </w:style>
  <w:style w:type="paragraph" w:styleId="59">
    <w:name w:val="index 5"/>
    <w:basedOn w:val="a6"/>
    <w:next w:val="a6"/>
    <w:autoRedefine/>
    <w:locked/>
    <w:rsid w:val="008A7556"/>
    <w:pPr>
      <w:ind w:left="1200" w:hanging="240"/>
    </w:pPr>
  </w:style>
  <w:style w:type="paragraph" w:styleId="63">
    <w:name w:val="index 6"/>
    <w:basedOn w:val="a6"/>
    <w:next w:val="a6"/>
    <w:autoRedefine/>
    <w:locked/>
    <w:rsid w:val="008A7556"/>
    <w:pPr>
      <w:ind w:left="1440" w:hanging="240"/>
    </w:pPr>
  </w:style>
  <w:style w:type="paragraph" w:styleId="74">
    <w:name w:val="index 7"/>
    <w:basedOn w:val="a6"/>
    <w:next w:val="a6"/>
    <w:autoRedefine/>
    <w:locked/>
    <w:rsid w:val="008A7556"/>
    <w:pPr>
      <w:ind w:left="1680" w:hanging="240"/>
    </w:pPr>
  </w:style>
  <w:style w:type="paragraph" w:styleId="83">
    <w:name w:val="index 8"/>
    <w:basedOn w:val="a6"/>
    <w:next w:val="a6"/>
    <w:autoRedefine/>
    <w:locked/>
    <w:rsid w:val="008A7556"/>
    <w:pPr>
      <w:ind w:left="1920" w:hanging="240"/>
    </w:pPr>
  </w:style>
  <w:style w:type="paragraph" w:styleId="92">
    <w:name w:val="index 9"/>
    <w:basedOn w:val="a6"/>
    <w:next w:val="a6"/>
    <w:autoRedefine/>
    <w:locked/>
    <w:rsid w:val="008A7556"/>
    <w:pPr>
      <w:ind w:left="2160" w:hanging="240"/>
    </w:pPr>
  </w:style>
  <w:style w:type="paragraph" w:customStyle="1" w:styleId="afffff5">
    <w:name w:val="Текст таблицы мелкий (КС)"/>
    <w:rsid w:val="00E91DA8"/>
    <w:rPr>
      <w:sz w:val="16"/>
      <w:szCs w:val="16"/>
    </w:rPr>
  </w:style>
  <w:style w:type="paragraph" w:customStyle="1" w:styleId="afffff6">
    <w:name w:val="Согласование (КС)"/>
    <w:rsid w:val="00E91DA8"/>
    <w:pPr>
      <w:ind w:left="567"/>
    </w:pPr>
    <w:rPr>
      <w:sz w:val="24"/>
      <w:szCs w:val="24"/>
    </w:rPr>
  </w:style>
  <w:style w:type="paragraph" w:customStyle="1" w:styleId="2f7">
    <w:name w:val="КОЛОНТИТУЛ 2 (КС)"/>
    <w:rsid w:val="00E91DA8"/>
    <w:pPr>
      <w:spacing w:before="60"/>
      <w:jc w:val="right"/>
    </w:pPr>
    <w:rPr>
      <w:caps/>
      <w:color w:val="5F5F5F"/>
      <w:sz w:val="18"/>
      <w:szCs w:val="18"/>
    </w:rPr>
  </w:style>
  <w:style w:type="paragraph" w:customStyle="1" w:styleId="1f">
    <w:name w:val="КОЛОНТИТУЛ 1 (КС)"/>
    <w:rsid w:val="00E91DA8"/>
    <w:pPr>
      <w:spacing w:before="60"/>
    </w:pPr>
    <w:rPr>
      <w:caps/>
      <w:color w:val="5F5F5F"/>
      <w:spacing w:val="24"/>
      <w:sz w:val="18"/>
      <w:szCs w:val="18"/>
    </w:rPr>
  </w:style>
  <w:style w:type="paragraph" w:customStyle="1" w:styleId="a2">
    <w:name w:val="Список нум (КС)"/>
    <w:rsid w:val="00FE1B70"/>
    <w:pPr>
      <w:numPr>
        <w:numId w:val="13"/>
      </w:numPr>
      <w:spacing w:before="60"/>
      <w:jc w:val="both"/>
    </w:pPr>
    <w:rPr>
      <w:sz w:val="24"/>
      <w:szCs w:val="24"/>
    </w:rPr>
  </w:style>
  <w:style w:type="paragraph" w:customStyle="1" w:styleId="afffff7">
    <w:name w:val="Приложение (КС)"/>
    <w:next w:val="aff6"/>
    <w:rsid w:val="001C04DD"/>
    <w:pPr>
      <w:keepNext/>
      <w:pageBreakBefore/>
      <w:spacing w:before="240" w:after="240"/>
      <w:outlineLvl w:val="0"/>
    </w:pPr>
    <w:rPr>
      <w:rFonts w:cs="Arial"/>
      <w:b/>
      <w:kern w:val="32"/>
      <w:sz w:val="28"/>
      <w:szCs w:val="28"/>
    </w:rPr>
  </w:style>
  <w:style w:type="character" w:styleId="afffff8">
    <w:name w:val="annotation reference"/>
    <w:locked/>
    <w:rsid w:val="00F02B71"/>
    <w:rPr>
      <w:sz w:val="16"/>
      <w:szCs w:val="16"/>
    </w:rPr>
  </w:style>
  <w:style w:type="paragraph" w:customStyle="1" w:styleId="afffff9">
    <w:name w:val="Введение (КС)"/>
    <w:rsid w:val="00E70BEC"/>
    <w:pPr>
      <w:keepNext/>
      <w:pageBreakBefore/>
      <w:spacing w:after="240"/>
      <w:ind w:left="720"/>
      <w:outlineLvl w:val="0"/>
    </w:pPr>
    <w:rPr>
      <w:b/>
      <w:bCs/>
      <w:caps/>
      <w:kern w:val="32"/>
      <w:sz w:val="28"/>
      <w:szCs w:val="28"/>
    </w:rPr>
  </w:style>
  <w:style w:type="paragraph" w:customStyle="1" w:styleId="afffffa">
    <w:name w:val="Обычный (КС) курсив"/>
    <w:link w:val="afffffb"/>
    <w:rsid w:val="00E91DA8"/>
    <w:pPr>
      <w:ind w:firstLine="709"/>
      <w:jc w:val="both"/>
    </w:pPr>
    <w:rPr>
      <w:i/>
      <w:iCs/>
      <w:sz w:val="24"/>
      <w:szCs w:val="24"/>
    </w:rPr>
  </w:style>
  <w:style w:type="paragraph" w:customStyle="1" w:styleId="2f8">
    <w:name w:val="Заголовок 2 (КС)"/>
    <w:basedOn w:val="24"/>
    <w:next w:val="aff6"/>
    <w:link w:val="2f9"/>
    <w:qFormat/>
    <w:rsid w:val="009006C1"/>
    <w:rPr>
      <w:rFonts w:ascii="Times New Roman" w:hAnsi="Times New Roman"/>
      <w:bCs w:val="0"/>
      <w:i w:val="0"/>
    </w:rPr>
  </w:style>
  <w:style w:type="paragraph" w:customStyle="1" w:styleId="3f4">
    <w:name w:val="Заголовок 3 (КС)"/>
    <w:basedOn w:val="33"/>
    <w:next w:val="aff6"/>
    <w:link w:val="3f5"/>
    <w:qFormat/>
    <w:rsid w:val="009006C1"/>
    <w:rPr>
      <w:rFonts w:ascii="Times New Roman" w:hAnsi="Times New Roman"/>
      <w:bCs w:val="0"/>
      <w:sz w:val="28"/>
      <w:szCs w:val="28"/>
    </w:rPr>
  </w:style>
  <w:style w:type="paragraph" w:customStyle="1" w:styleId="5a">
    <w:name w:val="Заголовок 5 (КС)"/>
    <w:basedOn w:val="52"/>
    <w:next w:val="aff6"/>
    <w:qFormat/>
    <w:rsid w:val="009006C1"/>
    <w:pPr>
      <w:keepNext/>
      <w:tabs>
        <w:tab w:val="num" w:pos="4320"/>
      </w:tabs>
    </w:pPr>
    <w:rPr>
      <w:bCs w:val="0"/>
      <w:i w:val="0"/>
      <w:sz w:val="28"/>
      <w:szCs w:val="28"/>
    </w:rPr>
  </w:style>
  <w:style w:type="paragraph" w:styleId="afffffc">
    <w:name w:val="header"/>
    <w:basedOn w:val="a6"/>
    <w:link w:val="afffffd"/>
    <w:rsid w:val="001E24C7"/>
    <w:pPr>
      <w:tabs>
        <w:tab w:val="center" w:pos="4677"/>
        <w:tab w:val="right" w:pos="9355"/>
      </w:tabs>
    </w:pPr>
  </w:style>
  <w:style w:type="paragraph" w:styleId="afffffe">
    <w:name w:val="footer"/>
    <w:basedOn w:val="a6"/>
    <w:link w:val="affffff"/>
    <w:rsid w:val="001E24C7"/>
    <w:pPr>
      <w:tabs>
        <w:tab w:val="center" w:pos="4677"/>
        <w:tab w:val="right" w:pos="9355"/>
      </w:tabs>
    </w:pPr>
  </w:style>
  <w:style w:type="paragraph" w:customStyle="1" w:styleId="affffff0">
    <w:name w:val="Примечание (КС)"/>
    <w:link w:val="affffff1"/>
    <w:rsid w:val="00B105E0"/>
    <w:pPr>
      <w:jc w:val="both"/>
    </w:pPr>
    <w:rPr>
      <w:rFonts w:ascii="Arial" w:hAnsi="Arial" w:cs="Arial"/>
    </w:rPr>
  </w:style>
  <w:style w:type="paragraph" w:styleId="affffff2">
    <w:name w:val="caption"/>
    <w:basedOn w:val="a6"/>
    <w:next w:val="aff6"/>
    <w:qFormat/>
    <w:rsid w:val="00314F2D"/>
    <w:rPr>
      <w:b/>
      <w:bCs/>
      <w:sz w:val="20"/>
      <w:szCs w:val="20"/>
    </w:rPr>
  </w:style>
  <w:style w:type="paragraph" w:styleId="affffff3">
    <w:name w:val="Normal (Web)"/>
    <w:basedOn w:val="a6"/>
    <w:uiPriority w:val="99"/>
    <w:rsid w:val="00B67C53"/>
  </w:style>
  <w:style w:type="character" w:customStyle="1" w:styleId="afff9">
    <w:name w:val="Обычный (КС) полужирный Знак"/>
    <w:link w:val="afff8"/>
    <w:locked/>
    <w:rsid w:val="003B7645"/>
    <w:rPr>
      <w:b/>
      <w:bCs/>
      <w:sz w:val="24"/>
      <w:szCs w:val="24"/>
      <w:lang w:val="ru-RU" w:eastAsia="ru-RU" w:bidi="ar-SA"/>
    </w:rPr>
  </w:style>
  <w:style w:type="character" w:customStyle="1" w:styleId="afffffb">
    <w:name w:val="Обычный (КС) курсив Знак"/>
    <w:link w:val="afffffa"/>
    <w:locked/>
    <w:rsid w:val="003B7645"/>
    <w:rPr>
      <w:i/>
      <w:iCs/>
      <w:sz w:val="24"/>
      <w:szCs w:val="24"/>
      <w:lang w:val="ru-RU" w:eastAsia="ru-RU" w:bidi="ar-SA"/>
    </w:rPr>
  </w:style>
  <w:style w:type="paragraph" w:customStyle="1" w:styleId="affffff4">
    <w:name w:val="Текст таблицы вправо (КС)"/>
    <w:rsid w:val="00C841F4"/>
    <w:pPr>
      <w:jc w:val="right"/>
    </w:pPr>
  </w:style>
  <w:style w:type="paragraph" w:customStyle="1" w:styleId="affffff5">
    <w:name w:val="Навигатор (КС)"/>
    <w:basedOn w:val="affff4"/>
    <w:link w:val="affffff6"/>
    <w:rsid w:val="00C841F4"/>
    <w:pPr>
      <w:shd w:val="clear" w:color="auto" w:fill="CCCCCC"/>
      <w:spacing w:before="120" w:after="120"/>
      <w:ind w:left="709" w:firstLine="0"/>
    </w:pPr>
    <w:rPr>
      <w:b/>
      <w:bCs/>
      <w:smallCaps/>
      <w:lang w:val="en-US"/>
    </w:rPr>
  </w:style>
  <w:style w:type="numbering" w:styleId="a4">
    <w:name w:val="Outline List 3"/>
    <w:basedOn w:val="a9"/>
    <w:pPr>
      <w:numPr>
        <w:numId w:val="11"/>
      </w:numPr>
    </w:pPr>
  </w:style>
  <w:style w:type="character" w:customStyle="1" w:styleId="affd">
    <w:name w:val="Название рисунка (КС) Знак"/>
    <w:link w:val="a5"/>
    <w:rsid w:val="00ED4B77"/>
    <w:rPr>
      <w:b/>
      <w:bCs/>
    </w:rPr>
  </w:style>
  <w:style w:type="character" w:customStyle="1" w:styleId="affffd">
    <w:name w:val="Обычный (КС) подчеркивание Знак"/>
    <w:link w:val="affffc"/>
    <w:rsid w:val="009D0B08"/>
    <w:rPr>
      <w:sz w:val="24"/>
      <w:szCs w:val="24"/>
      <w:u w:val="single"/>
      <w:lang w:val="ru-RU" w:eastAsia="ru-RU" w:bidi="ar-SA"/>
    </w:rPr>
  </w:style>
  <w:style w:type="paragraph" w:customStyle="1" w:styleId="affffff7">
    <w:name w:val="Колонки (КС)"/>
    <w:next w:val="aff6"/>
    <w:rsid w:val="008B00E3"/>
    <w:rPr>
      <w:sz w:val="24"/>
      <w:szCs w:val="24"/>
    </w:rPr>
  </w:style>
  <w:style w:type="character" w:customStyle="1" w:styleId="afffff">
    <w:name w:val="Обычный (КС) подчеркивание курсив Знак"/>
    <w:link w:val="affffe"/>
    <w:rsid w:val="003200C4"/>
    <w:rPr>
      <w:i/>
      <w:iCs/>
      <w:sz w:val="24"/>
      <w:szCs w:val="24"/>
      <w:u w:val="single"/>
      <w:lang w:val="ru-RU" w:eastAsia="ru-RU" w:bidi="ar-SA"/>
    </w:rPr>
  </w:style>
  <w:style w:type="paragraph" w:customStyle="1" w:styleId="affffff8">
    <w:name w:val="Примечание (КС) полужирный"/>
    <w:link w:val="affffff9"/>
    <w:rsid w:val="00AA4684"/>
    <w:rPr>
      <w:rFonts w:ascii="Arial" w:hAnsi="Arial" w:cs="Arial"/>
      <w:b/>
    </w:rPr>
  </w:style>
  <w:style w:type="character" w:customStyle="1" w:styleId="affffff9">
    <w:name w:val="Примечание (КС) полужирный Знак Знак"/>
    <w:link w:val="affffff8"/>
    <w:rsid w:val="00AA4684"/>
    <w:rPr>
      <w:rFonts w:ascii="Arial" w:hAnsi="Arial" w:cs="Arial"/>
      <w:b/>
      <w:lang w:val="ru-RU" w:eastAsia="ru-RU" w:bidi="ar-SA"/>
    </w:rPr>
  </w:style>
  <w:style w:type="character" w:customStyle="1" w:styleId="afff4">
    <w:name w:val="Обычный (КС) Знак"/>
    <w:link w:val="aff6"/>
    <w:rsid w:val="00142B33"/>
    <w:rPr>
      <w:noProof/>
      <w:sz w:val="24"/>
      <w:szCs w:val="24"/>
    </w:rPr>
  </w:style>
  <w:style w:type="character" w:customStyle="1" w:styleId="affffff6">
    <w:name w:val="Навигатор (КС) Знак"/>
    <w:link w:val="affffff5"/>
    <w:rsid w:val="00D77017"/>
    <w:rPr>
      <w:b/>
      <w:bCs/>
      <w:smallCaps/>
      <w:lang w:val="en-US" w:eastAsia="ru-RU" w:bidi="ar-SA"/>
    </w:rPr>
  </w:style>
  <w:style w:type="character" w:customStyle="1" w:styleId="affff7">
    <w:name w:val="Подзаголовок (КС) Знак"/>
    <w:link w:val="affff6"/>
    <w:rsid w:val="00A83C5E"/>
    <w:rPr>
      <w:b/>
      <w:bCs/>
      <w:sz w:val="26"/>
      <w:szCs w:val="26"/>
      <w:lang w:val="ru-RU" w:eastAsia="ru-RU" w:bidi="ar-SA"/>
    </w:rPr>
  </w:style>
  <w:style w:type="character" w:customStyle="1" w:styleId="affffb">
    <w:name w:val="Обычный (КС) полужирный курсив Знак"/>
    <w:link w:val="affffa"/>
    <w:rsid w:val="005358B8"/>
    <w:rPr>
      <w:b/>
      <w:bCs/>
      <w:i/>
      <w:iCs/>
      <w:sz w:val="24"/>
      <w:szCs w:val="24"/>
      <w:lang w:val="ru-RU" w:eastAsia="ru-RU" w:bidi="ar-SA"/>
    </w:rPr>
  </w:style>
  <w:style w:type="paragraph" w:customStyle="1" w:styleId="affffffa">
    <w:name w:val="Примечание (КС) курсив"/>
    <w:link w:val="affffffb"/>
    <w:rsid w:val="002A4D67"/>
    <w:rPr>
      <w:rFonts w:ascii="Arial" w:hAnsi="Arial" w:cs="Arial"/>
      <w:i/>
    </w:rPr>
  </w:style>
  <w:style w:type="character" w:customStyle="1" w:styleId="affffffb">
    <w:name w:val="Примечание (КС) курсив Знак"/>
    <w:link w:val="affffffa"/>
    <w:rsid w:val="002A4D67"/>
    <w:rPr>
      <w:rFonts w:ascii="Arial" w:hAnsi="Arial" w:cs="Arial"/>
      <w:i/>
      <w:lang w:val="ru-RU" w:eastAsia="ru-RU" w:bidi="ar-SA"/>
    </w:rPr>
  </w:style>
  <w:style w:type="paragraph" w:customStyle="1" w:styleId="a3">
    <w:name w:val="Название схемы (КС)"/>
    <w:next w:val="aff6"/>
    <w:link w:val="affffffc"/>
    <w:rsid w:val="004747C6"/>
    <w:pPr>
      <w:numPr>
        <w:numId w:val="19"/>
      </w:numPr>
      <w:tabs>
        <w:tab w:val="left" w:pos="142"/>
      </w:tabs>
      <w:spacing w:before="60" w:after="240"/>
      <w:jc w:val="center"/>
    </w:pPr>
    <w:rPr>
      <w:b/>
      <w:bCs/>
    </w:rPr>
  </w:style>
  <w:style w:type="character" w:customStyle="1" w:styleId="affffffc">
    <w:name w:val="Название схемы (КС) Знак"/>
    <w:link w:val="a3"/>
    <w:rsid w:val="004747C6"/>
    <w:rPr>
      <w:b/>
      <w:bCs/>
    </w:rPr>
  </w:style>
  <w:style w:type="paragraph" w:customStyle="1" w:styleId="affffffd">
    <w:name w:val="Текст таблицы для ЛРИ (КС) лево"/>
    <w:basedOn w:val="a6"/>
    <w:rsid w:val="00594D8B"/>
    <w:pPr>
      <w:jc w:val="left"/>
    </w:pPr>
    <w:rPr>
      <w:sz w:val="20"/>
      <w:szCs w:val="20"/>
    </w:rPr>
  </w:style>
  <w:style w:type="character" w:styleId="affffffe">
    <w:name w:val="Placeholder Text"/>
    <w:basedOn w:val="a7"/>
    <w:uiPriority w:val="99"/>
    <w:semiHidden/>
    <w:rsid w:val="004554CA"/>
    <w:rPr>
      <w:color w:val="808080"/>
    </w:rPr>
  </w:style>
  <w:style w:type="paragraph" w:customStyle="1" w:styleId="afffffff">
    <w:name w:val="Колонки по центру (КС)"/>
    <w:rsid w:val="007B3665"/>
    <w:pPr>
      <w:jc w:val="center"/>
    </w:pPr>
    <w:rPr>
      <w:sz w:val="24"/>
    </w:rPr>
  </w:style>
  <w:style w:type="paragraph" w:customStyle="1" w:styleId="afffffff0">
    <w:name w:val="Код (КС)"/>
    <w:link w:val="afffffff1"/>
    <w:qFormat/>
    <w:rsid w:val="009E0F34"/>
    <w:rPr>
      <w:rFonts w:ascii="Courier New" w:hAnsi="Courier New" w:cs="Courier New"/>
      <w:lang w:val="en-US"/>
    </w:rPr>
  </w:style>
  <w:style w:type="character" w:customStyle="1" w:styleId="af3">
    <w:name w:val="Основной текст с отступом Знак"/>
    <w:basedOn w:val="a7"/>
    <w:link w:val="af2"/>
    <w:rsid w:val="009E0F34"/>
    <w:rPr>
      <w:sz w:val="24"/>
      <w:szCs w:val="24"/>
    </w:rPr>
  </w:style>
  <w:style w:type="character" w:customStyle="1" w:styleId="afffffff1">
    <w:name w:val="Код (КС) Знак"/>
    <w:basedOn w:val="a7"/>
    <w:link w:val="afffffff0"/>
    <w:rsid w:val="009E0F34"/>
    <w:rPr>
      <w:rFonts w:ascii="Courier New" w:hAnsi="Courier New" w:cs="Courier New"/>
      <w:lang w:val="en-US"/>
    </w:rPr>
  </w:style>
  <w:style w:type="paragraph" w:customStyle="1" w:styleId="afffffff2">
    <w:name w:val="Код (КС) зеленый"/>
    <w:basedOn w:val="afffffff0"/>
    <w:next w:val="afffffff0"/>
    <w:link w:val="afffffff3"/>
    <w:qFormat/>
    <w:rsid w:val="009E0F34"/>
    <w:rPr>
      <w:b/>
      <w:bCs/>
      <w:color w:val="008B8B"/>
    </w:rPr>
  </w:style>
  <w:style w:type="paragraph" w:customStyle="1" w:styleId="afffffff4">
    <w:name w:val="Код (КС) красный"/>
    <w:basedOn w:val="afffffff0"/>
    <w:next w:val="afffffff0"/>
    <w:link w:val="afffffff5"/>
    <w:qFormat/>
    <w:rsid w:val="009E0F34"/>
    <w:rPr>
      <w:color w:val="FF0000"/>
    </w:rPr>
  </w:style>
  <w:style w:type="paragraph" w:customStyle="1" w:styleId="afffffff6">
    <w:name w:val="Код (КС) синий"/>
    <w:basedOn w:val="afffffff0"/>
    <w:next w:val="afffffff0"/>
    <w:link w:val="afffffff7"/>
    <w:qFormat/>
    <w:rsid w:val="009E0F34"/>
    <w:rPr>
      <w:color w:val="0000FF"/>
    </w:rPr>
  </w:style>
  <w:style w:type="character" w:customStyle="1" w:styleId="afffffff3">
    <w:name w:val="Код (КС) зеленый Знак"/>
    <w:basedOn w:val="afffffff1"/>
    <w:link w:val="afffffff2"/>
    <w:rsid w:val="009E0F34"/>
    <w:rPr>
      <w:rFonts w:ascii="Courier New" w:hAnsi="Courier New" w:cs="Courier New"/>
      <w:b/>
      <w:bCs/>
      <w:color w:val="008B8B"/>
      <w:lang w:val="en-US"/>
    </w:rPr>
  </w:style>
  <w:style w:type="character" w:customStyle="1" w:styleId="afffffff7">
    <w:name w:val="Код (КС) синий Знак"/>
    <w:basedOn w:val="afffffff1"/>
    <w:link w:val="afffffff6"/>
    <w:rsid w:val="009E0F34"/>
    <w:rPr>
      <w:rFonts w:ascii="Courier New" w:hAnsi="Courier New" w:cs="Courier New"/>
      <w:color w:val="0000FF"/>
      <w:lang w:val="en-US"/>
    </w:rPr>
  </w:style>
  <w:style w:type="character" w:customStyle="1" w:styleId="afffffff5">
    <w:name w:val="Код (КС) красный Знак"/>
    <w:basedOn w:val="afffffff1"/>
    <w:link w:val="afffffff4"/>
    <w:rsid w:val="009E0F34"/>
    <w:rPr>
      <w:rFonts w:ascii="Courier New" w:hAnsi="Courier New" w:cs="Courier New"/>
      <w:color w:val="FF0000"/>
      <w:lang w:val="en-US"/>
    </w:rPr>
  </w:style>
  <w:style w:type="paragraph" w:customStyle="1" w:styleId="-">
    <w:name w:val="Код (КС) темно-синий"/>
    <w:basedOn w:val="afffffff0"/>
    <w:link w:val="-0"/>
    <w:qFormat/>
    <w:rsid w:val="009E0F34"/>
    <w:rPr>
      <w:b/>
      <w:bCs/>
      <w:color w:val="00008B"/>
    </w:rPr>
  </w:style>
  <w:style w:type="character" w:customStyle="1" w:styleId="-0">
    <w:name w:val="Код (КС) темно-синий Знак"/>
    <w:basedOn w:val="afffffff1"/>
    <w:link w:val="-"/>
    <w:rsid w:val="009E0F34"/>
    <w:rPr>
      <w:rFonts w:ascii="Courier New" w:hAnsi="Courier New" w:cs="Courier New"/>
      <w:b/>
      <w:bCs/>
      <w:color w:val="00008B"/>
      <w:lang w:val="en-US"/>
    </w:rPr>
  </w:style>
  <w:style w:type="paragraph" w:customStyle="1" w:styleId="32">
    <w:name w:val="Список нум3 (КС)"/>
    <w:qFormat/>
    <w:rsid w:val="00FE1B70"/>
    <w:pPr>
      <w:numPr>
        <w:ilvl w:val="2"/>
        <w:numId w:val="13"/>
      </w:numPr>
      <w:spacing w:before="60"/>
      <w:jc w:val="both"/>
    </w:pPr>
    <w:rPr>
      <w:sz w:val="24"/>
      <w:szCs w:val="24"/>
    </w:rPr>
  </w:style>
  <w:style w:type="paragraph" w:customStyle="1" w:styleId="31">
    <w:name w:val="Список маркер3 (КС)"/>
    <w:rsid w:val="005A6D14"/>
    <w:pPr>
      <w:numPr>
        <w:ilvl w:val="1"/>
        <w:numId w:val="12"/>
      </w:numPr>
      <w:spacing w:before="60"/>
      <w:ind w:left="1792" w:hanging="357"/>
      <w:jc w:val="both"/>
    </w:pPr>
    <w:rPr>
      <w:sz w:val="24"/>
      <w:szCs w:val="24"/>
    </w:rPr>
  </w:style>
  <w:style w:type="numbering" w:customStyle="1" w:styleId="1">
    <w:name w:val="Стиль1"/>
    <w:uiPriority w:val="99"/>
    <w:rsid w:val="00E85E03"/>
    <w:pPr>
      <w:numPr>
        <w:numId w:val="14"/>
      </w:numPr>
    </w:pPr>
  </w:style>
  <w:style w:type="numbering" w:customStyle="1" w:styleId="21">
    <w:name w:val="Стиль2"/>
    <w:uiPriority w:val="99"/>
    <w:rsid w:val="00ED4B77"/>
    <w:pPr>
      <w:numPr>
        <w:numId w:val="16"/>
      </w:numPr>
    </w:pPr>
  </w:style>
  <w:style w:type="numbering" w:customStyle="1" w:styleId="30">
    <w:name w:val="Стиль3"/>
    <w:uiPriority w:val="99"/>
    <w:rsid w:val="004747C6"/>
    <w:pPr>
      <w:numPr>
        <w:numId w:val="18"/>
      </w:numPr>
    </w:pPr>
  </w:style>
  <w:style w:type="character" w:customStyle="1" w:styleId="ui">
    <w:name w:val="ui"/>
    <w:rsid w:val="0055294C"/>
    <w:rPr>
      <w:b/>
      <w:bCs/>
    </w:rPr>
  </w:style>
  <w:style w:type="character" w:customStyle="1" w:styleId="phrase">
    <w:name w:val="phrase"/>
    <w:basedOn w:val="a7"/>
    <w:rsid w:val="0055294C"/>
  </w:style>
  <w:style w:type="paragraph" w:customStyle="1" w:styleId="2fa">
    <w:name w:val="Знак2 Знак Знак Знак"/>
    <w:basedOn w:val="a6"/>
    <w:next w:val="a6"/>
    <w:semiHidden/>
    <w:rsid w:val="00A705F1"/>
    <w:pPr>
      <w:spacing w:after="160" w:line="240" w:lineRule="exact"/>
      <w:jc w:val="left"/>
    </w:pPr>
    <w:rPr>
      <w:rFonts w:ascii="Arial" w:hAnsi="Arial" w:cs="Arial"/>
      <w:sz w:val="20"/>
      <w:szCs w:val="20"/>
      <w:lang w:val="en-US" w:eastAsia="en-US"/>
    </w:rPr>
  </w:style>
  <w:style w:type="paragraph" w:customStyle="1" w:styleId="11">
    <w:name w:val="Список1"/>
    <w:basedOn w:val="a6"/>
    <w:rsid w:val="00F536AB"/>
    <w:pPr>
      <w:numPr>
        <w:numId w:val="22"/>
      </w:numPr>
    </w:pPr>
  </w:style>
  <w:style w:type="character" w:customStyle="1" w:styleId="affff8">
    <w:name w:val="Список маркер (КС) Знак"/>
    <w:basedOn w:val="a7"/>
    <w:link w:val="a0"/>
    <w:rsid w:val="00A8249D"/>
    <w:rPr>
      <w:sz w:val="24"/>
      <w:szCs w:val="24"/>
    </w:rPr>
  </w:style>
  <w:style w:type="paragraph" w:styleId="afffffff8">
    <w:name w:val="TOC Heading"/>
    <w:basedOn w:val="12"/>
    <w:next w:val="a6"/>
    <w:uiPriority w:val="39"/>
    <w:unhideWhenUsed/>
    <w:qFormat/>
    <w:rsid w:val="00A8249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13">
    <w:name w:val="Заголовок 1 Знак"/>
    <w:basedOn w:val="a7"/>
    <w:link w:val="12"/>
    <w:rsid w:val="00A8249D"/>
    <w:rPr>
      <w:rFonts w:ascii="Arial" w:hAnsi="Arial" w:cs="Arial"/>
      <w:b/>
      <w:bCs/>
      <w:kern w:val="32"/>
      <w:sz w:val="32"/>
      <w:szCs w:val="32"/>
    </w:rPr>
  </w:style>
  <w:style w:type="character" w:customStyle="1" w:styleId="25">
    <w:name w:val="Заголовок 2 Знак"/>
    <w:basedOn w:val="a7"/>
    <w:link w:val="24"/>
    <w:rsid w:val="00A8249D"/>
    <w:rPr>
      <w:rFonts w:ascii="Arial" w:hAnsi="Arial" w:cs="Arial"/>
      <w:b/>
      <w:bCs/>
      <w:i/>
      <w:iCs/>
      <w:sz w:val="28"/>
      <w:szCs w:val="28"/>
    </w:rPr>
  </w:style>
  <w:style w:type="character" w:customStyle="1" w:styleId="34">
    <w:name w:val="Заголовок 3 Знак"/>
    <w:basedOn w:val="a7"/>
    <w:link w:val="33"/>
    <w:rsid w:val="00A8249D"/>
    <w:rPr>
      <w:rFonts w:ascii="Arial" w:hAnsi="Arial" w:cs="Arial"/>
      <w:b/>
      <w:bCs/>
      <w:sz w:val="26"/>
      <w:szCs w:val="26"/>
    </w:rPr>
  </w:style>
  <w:style w:type="character" w:customStyle="1" w:styleId="43">
    <w:name w:val="Заголовок 4 Знак"/>
    <w:basedOn w:val="a7"/>
    <w:link w:val="42"/>
    <w:rsid w:val="00A8249D"/>
    <w:rPr>
      <w:b/>
      <w:bCs/>
      <w:sz w:val="28"/>
      <w:szCs w:val="28"/>
    </w:rPr>
  </w:style>
  <w:style w:type="character" w:customStyle="1" w:styleId="53">
    <w:name w:val="Заголовок 5 Знак"/>
    <w:basedOn w:val="a7"/>
    <w:link w:val="52"/>
    <w:rsid w:val="00A8249D"/>
    <w:rPr>
      <w:b/>
      <w:bCs/>
      <w:i/>
      <w:iCs/>
      <w:sz w:val="26"/>
      <w:szCs w:val="26"/>
    </w:rPr>
  </w:style>
  <w:style w:type="character" w:customStyle="1" w:styleId="60">
    <w:name w:val="Заголовок 6 Знак"/>
    <w:basedOn w:val="a7"/>
    <w:link w:val="6"/>
    <w:rsid w:val="00A8249D"/>
    <w:rPr>
      <w:b/>
      <w:bCs/>
      <w:sz w:val="22"/>
      <w:szCs w:val="22"/>
    </w:rPr>
  </w:style>
  <w:style w:type="character" w:customStyle="1" w:styleId="71">
    <w:name w:val="Заголовок 7 Знак"/>
    <w:basedOn w:val="a7"/>
    <w:link w:val="70"/>
    <w:rsid w:val="00A8249D"/>
    <w:rPr>
      <w:sz w:val="24"/>
      <w:szCs w:val="24"/>
    </w:rPr>
  </w:style>
  <w:style w:type="character" w:customStyle="1" w:styleId="80">
    <w:name w:val="Заголовок 8 Знак"/>
    <w:basedOn w:val="a7"/>
    <w:link w:val="8"/>
    <w:rsid w:val="00A8249D"/>
    <w:rPr>
      <w:i/>
      <w:iCs/>
      <w:sz w:val="24"/>
      <w:szCs w:val="24"/>
    </w:rPr>
  </w:style>
  <w:style w:type="character" w:customStyle="1" w:styleId="90">
    <w:name w:val="Заголовок 9 Знак"/>
    <w:basedOn w:val="a7"/>
    <w:link w:val="9"/>
    <w:rsid w:val="00A8249D"/>
    <w:rPr>
      <w:rFonts w:ascii="Arial" w:hAnsi="Arial" w:cs="Arial"/>
      <w:sz w:val="22"/>
      <w:szCs w:val="22"/>
    </w:rPr>
  </w:style>
  <w:style w:type="character" w:customStyle="1" w:styleId="afffffd">
    <w:name w:val="Верхний колонтитул Знак"/>
    <w:basedOn w:val="a7"/>
    <w:link w:val="afffffc"/>
    <w:rsid w:val="00A8249D"/>
    <w:rPr>
      <w:sz w:val="24"/>
      <w:szCs w:val="24"/>
    </w:rPr>
  </w:style>
  <w:style w:type="character" w:customStyle="1" w:styleId="affffff">
    <w:name w:val="Нижний колонтитул Знак"/>
    <w:basedOn w:val="a7"/>
    <w:link w:val="afffffe"/>
    <w:rsid w:val="00A8249D"/>
    <w:rPr>
      <w:sz w:val="24"/>
      <w:szCs w:val="24"/>
    </w:rPr>
  </w:style>
  <w:style w:type="paragraph" w:styleId="afffffff9">
    <w:name w:val="List Paragraph"/>
    <w:basedOn w:val="a6"/>
    <w:uiPriority w:val="34"/>
    <w:qFormat/>
    <w:rsid w:val="00A8249D"/>
    <w:pPr>
      <w:spacing w:after="200" w:line="276" w:lineRule="auto"/>
      <w:ind w:left="720"/>
      <w:contextualSpacing/>
      <w:jc w:val="left"/>
    </w:pPr>
    <w:rPr>
      <w:rFonts w:ascii="Calibri" w:eastAsia="Calibri" w:hAnsi="Calibri"/>
      <w:sz w:val="22"/>
      <w:szCs w:val="22"/>
      <w:lang w:eastAsia="en-US"/>
    </w:rPr>
  </w:style>
  <w:style w:type="paragraph" w:customStyle="1" w:styleId="afffffffa">
    <w:name w:val="Название предприятия"/>
    <w:basedOn w:val="a6"/>
    <w:next w:val="a6"/>
    <w:semiHidden/>
    <w:rsid w:val="00A8249D"/>
    <w:pPr>
      <w:spacing w:before="420" w:after="60" w:line="320" w:lineRule="exact"/>
      <w:ind w:firstLine="567"/>
    </w:pPr>
    <w:rPr>
      <w:rFonts w:ascii="Garamond" w:hAnsi="Garamond"/>
      <w:caps/>
      <w:kern w:val="36"/>
      <w:sz w:val="38"/>
      <w:szCs w:val="20"/>
      <w:lang w:eastAsia="en-US"/>
    </w:rPr>
  </w:style>
  <w:style w:type="character" w:customStyle="1" w:styleId="1f0">
    <w:name w:val="Стиль1 Знак"/>
    <w:rsid w:val="00A8249D"/>
    <w:rPr>
      <w:rFonts w:ascii="Times New Roman" w:eastAsia="Times New Roman" w:hAnsi="Times New Roman" w:cs="Times New Roman"/>
      <w:b/>
      <w:sz w:val="28"/>
      <w:szCs w:val="28"/>
      <w:lang w:val="x-none" w:eastAsia="x-none"/>
    </w:rPr>
  </w:style>
  <w:style w:type="character" w:customStyle="1" w:styleId="2fb">
    <w:name w:val="Стиль2 Знак"/>
    <w:rsid w:val="00A8249D"/>
    <w:rPr>
      <w:rFonts w:ascii="Times New Roman" w:eastAsia="Times New Roman" w:hAnsi="Times New Roman" w:cs="Times New Roman"/>
      <w:b/>
      <w:sz w:val="28"/>
      <w:szCs w:val="28"/>
      <w:lang w:val="x-none" w:eastAsia="x-none"/>
    </w:rPr>
  </w:style>
  <w:style w:type="character" w:customStyle="1" w:styleId="afff">
    <w:name w:val="Текст выноски Знак"/>
    <w:basedOn w:val="a7"/>
    <w:link w:val="affe"/>
    <w:rsid w:val="00A8249D"/>
    <w:rPr>
      <w:rFonts w:ascii="Tahoma" w:hAnsi="Tahoma" w:cs="Tahoma"/>
      <w:sz w:val="16"/>
      <w:szCs w:val="16"/>
    </w:rPr>
  </w:style>
  <w:style w:type="character" w:customStyle="1" w:styleId="afffffffb">
    <w:name w:val="Кнопка на тулбаре"/>
    <w:rsid w:val="00A8249D"/>
    <w:rPr>
      <w:rFonts w:ascii="Times New Roman" w:hAnsi="Times New Roman"/>
      <w:b/>
      <w:sz w:val="24"/>
    </w:rPr>
  </w:style>
  <w:style w:type="character" w:customStyle="1" w:styleId="afffffffc">
    <w:name w:val="Путь меню"/>
    <w:rsid w:val="00A8249D"/>
    <w:rPr>
      <w:b/>
      <w:sz w:val="24"/>
      <w:bdr w:val="none" w:sz="0" w:space="0" w:color="auto"/>
      <w:shd w:val="pct25" w:color="auto" w:fill="auto"/>
    </w:rPr>
  </w:style>
  <w:style w:type="character" w:customStyle="1" w:styleId="afffffffd">
    <w:name w:val="Командная кнопка"/>
    <w:rsid w:val="00A8249D"/>
    <w:rPr>
      <w:b/>
      <w:smallCaps/>
      <w:sz w:val="24"/>
    </w:rPr>
  </w:style>
  <w:style w:type="paragraph" w:customStyle="1" w:styleId="1f1">
    <w:name w:val="заголовок 1"/>
    <w:basedOn w:val="a6"/>
    <w:next w:val="a6"/>
    <w:rsid w:val="00A8249D"/>
    <w:pPr>
      <w:keepNext/>
      <w:spacing w:before="240" w:after="60"/>
      <w:ind w:firstLine="720"/>
      <w:jc w:val="left"/>
      <w:outlineLvl w:val="0"/>
    </w:pPr>
    <w:rPr>
      <w:b/>
      <w:kern w:val="28"/>
      <w:sz w:val="28"/>
    </w:rPr>
  </w:style>
  <w:style w:type="paragraph" w:customStyle="1" w:styleId="afffffffe">
    <w:name w:val="Нормативный документ"/>
    <w:basedOn w:val="a6"/>
    <w:next w:val="a6"/>
    <w:autoRedefine/>
    <w:rsid w:val="00A8249D"/>
    <w:pPr>
      <w:spacing w:before="120" w:line="276" w:lineRule="auto"/>
      <w:ind w:left="708" w:firstLine="1"/>
      <w:contextualSpacing/>
    </w:pPr>
  </w:style>
  <w:style w:type="character" w:customStyle="1" w:styleId="affffffff">
    <w:name w:val="Пункт меню"/>
    <w:rsid w:val="00A8249D"/>
    <w:rPr>
      <w:rFonts w:ascii="Arial" w:hAnsi="Arial"/>
      <w:b/>
      <w:sz w:val="20"/>
      <w:bdr w:val="none" w:sz="0" w:space="0" w:color="auto"/>
      <w:shd w:val="solid" w:color="C0C0C0" w:fill="auto"/>
    </w:rPr>
  </w:style>
  <w:style w:type="paragraph" w:customStyle="1" w:styleId="41">
    <w:name w:val="Стиль4"/>
    <w:basedOn w:val="a6"/>
    <w:link w:val="4c"/>
    <w:qFormat/>
    <w:rsid w:val="00A8249D"/>
    <w:pPr>
      <w:numPr>
        <w:ilvl w:val="2"/>
        <w:numId w:val="24"/>
      </w:numPr>
      <w:spacing w:after="120"/>
    </w:pPr>
    <w:rPr>
      <w:b/>
      <w:sz w:val="28"/>
      <w:szCs w:val="28"/>
      <w:lang w:val="x-none" w:eastAsia="x-none"/>
    </w:rPr>
  </w:style>
  <w:style w:type="character" w:customStyle="1" w:styleId="3f6">
    <w:name w:val="Стиль3 Знак"/>
    <w:basedOn w:val="25"/>
    <w:rsid w:val="00A8249D"/>
    <w:rPr>
      <w:rFonts w:ascii="Arial" w:hAnsi="Arial" w:cs="Arial"/>
      <w:b/>
      <w:bCs/>
      <w:i/>
      <w:iCs/>
      <w:sz w:val="28"/>
      <w:szCs w:val="28"/>
    </w:rPr>
  </w:style>
  <w:style w:type="paragraph" w:customStyle="1" w:styleId="51">
    <w:name w:val="Стиль5"/>
    <w:link w:val="5b"/>
    <w:qFormat/>
    <w:rsid w:val="00A8249D"/>
    <w:pPr>
      <w:numPr>
        <w:ilvl w:val="1"/>
        <w:numId w:val="24"/>
      </w:numPr>
      <w:tabs>
        <w:tab w:val="num" w:pos="360"/>
      </w:tabs>
      <w:ind w:left="1894" w:hanging="360"/>
      <w:jc w:val="center"/>
    </w:pPr>
    <w:rPr>
      <w:b/>
      <w:sz w:val="28"/>
      <w:szCs w:val="28"/>
      <w:lang w:val="x-none" w:eastAsia="x-none"/>
    </w:rPr>
  </w:style>
  <w:style w:type="character" w:customStyle="1" w:styleId="4c">
    <w:name w:val="Стиль4 Знак"/>
    <w:link w:val="41"/>
    <w:rsid w:val="00A8249D"/>
    <w:rPr>
      <w:b/>
      <w:sz w:val="28"/>
      <w:szCs w:val="28"/>
      <w:lang w:val="x-none" w:eastAsia="x-none"/>
    </w:rPr>
  </w:style>
  <w:style w:type="paragraph" w:customStyle="1" w:styleId="64">
    <w:name w:val="Стиль6"/>
    <w:basedOn w:val="24"/>
    <w:link w:val="65"/>
    <w:rsid w:val="00A8249D"/>
    <w:pPr>
      <w:numPr>
        <w:ilvl w:val="1"/>
      </w:numPr>
      <w:tabs>
        <w:tab w:val="num" w:pos="576"/>
      </w:tabs>
      <w:ind w:left="576" w:hanging="576"/>
      <w:jc w:val="left"/>
    </w:pPr>
    <w:rPr>
      <w:rFonts w:cs="Times New Roman"/>
      <w:caps/>
      <w:smallCaps/>
      <w:sz w:val="24"/>
      <w:lang w:eastAsia="x-none"/>
    </w:rPr>
  </w:style>
  <w:style w:type="character" w:customStyle="1" w:styleId="5b">
    <w:name w:val="Стиль5 Знак"/>
    <w:basedOn w:val="2fb"/>
    <w:link w:val="51"/>
    <w:rsid w:val="00A8249D"/>
    <w:rPr>
      <w:rFonts w:ascii="Times New Roman" w:eastAsia="Times New Roman" w:hAnsi="Times New Roman" w:cs="Times New Roman"/>
      <w:b/>
      <w:sz w:val="28"/>
      <w:szCs w:val="28"/>
      <w:lang w:val="x-none" w:eastAsia="x-none"/>
    </w:rPr>
  </w:style>
  <w:style w:type="paragraph" w:customStyle="1" w:styleId="7">
    <w:name w:val="Стиль7"/>
    <w:basedOn w:val="24"/>
    <w:link w:val="75"/>
    <w:qFormat/>
    <w:rsid w:val="00A8249D"/>
    <w:pPr>
      <w:numPr>
        <w:ilvl w:val="1"/>
        <w:numId w:val="25"/>
      </w:numPr>
      <w:jc w:val="left"/>
    </w:pPr>
    <w:rPr>
      <w:rFonts w:ascii="Times New Roman" w:hAnsi="Times New Roman" w:cs="Times New Roman"/>
      <w:i w:val="0"/>
      <w:caps/>
      <w:smallCaps/>
      <w:sz w:val="24"/>
      <w:szCs w:val="24"/>
      <w:lang w:eastAsia="x-none"/>
    </w:rPr>
  </w:style>
  <w:style w:type="character" w:customStyle="1" w:styleId="65">
    <w:name w:val="Стиль6 Знак"/>
    <w:link w:val="64"/>
    <w:rsid w:val="00A8249D"/>
    <w:rPr>
      <w:rFonts w:ascii="Arial" w:hAnsi="Arial"/>
      <w:b/>
      <w:bCs/>
      <w:i/>
      <w:iCs/>
      <w:caps/>
      <w:smallCaps/>
      <w:sz w:val="24"/>
      <w:szCs w:val="28"/>
      <w:lang w:eastAsia="x-none"/>
    </w:rPr>
  </w:style>
  <w:style w:type="character" w:customStyle="1" w:styleId="75">
    <w:name w:val="Стиль7 Знак"/>
    <w:link w:val="7"/>
    <w:rsid w:val="00A8249D"/>
    <w:rPr>
      <w:b/>
      <w:bCs/>
      <w:iCs/>
      <w:caps/>
      <w:smallCaps/>
      <w:sz w:val="24"/>
      <w:szCs w:val="24"/>
      <w:lang w:eastAsia="x-none"/>
    </w:rPr>
  </w:style>
  <w:style w:type="paragraph" w:customStyle="1" w:styleId="84">
    <w:name w:val="Стиль8"/>
    <w:link w:val="85"/>
    <w:rsid w:val="00A8249D"/>
    <w:pPr>
      <w:jc w:val="center"/>
    </w:pPr>
    <w:rPr>
      <w:b/>
      <w:sz w:val="28"/>
      <w:szCs w:val="28"/>
      <w:lang w:val="x-none" w:eastAsia="x-none"/>
    </w:rPr>
  </w:style>
  <w:style w:type="paragraph" w:customStyle="1" w:styleId="93">
    <w:name w:val="Стиль9"/>
    <w:basedOn w:val="84"/>
    <w:link w:val="94"/>
    <w:rsid w:val="00A8249D"/>
    <w:pPr>
      <w:outlineLvl w:val="1"/>
    </w:pPr>
  </w:style>
  <w:style w:type="character" w:customStyle="1" w:styleId="85">
    <w:name w:val="Стиль8 Знак"/>
    <w:basedOn w:val="2fb"/>
    <w:link w:val="84"/>
    <w:rsid w:val="00A8249D"/>
    <w:rPr>
      <w:rFonts w:ascii="Times New Roman" w:eastAsia="Times New Roman" w:hAnsi="Times New Roman" w:cs="Times New Roman"/>
      <w:b/>
      <w:sz w:val="28"/>
      <w:szCs w:val="28"/>
      <w:lang w:val="x-none" w:eastAsia="x-none"/>
    </w:rPr>
  </w:style>
  <w:style w:type="paragraph" w:customStyle="1" w:styleId="10">
    <w:name w:val="Стиль10"/>
    <w:basedOn w:val="93"/>
    <w:link w:val="100"/>
    <w:qFormat/>
    <w:rsid w:val="00A8249D"/>
    <w:pPr>
      <w:numPr>
        <w:numId w:val="26"/>
      </w:numPr>
      <w:tabs>
        <w:tab w:val="num" w:pos="360"/>
      </w:tabs>
      <w:ind w:left="0" w:firstLine="0"/>
    </w:pPr>
  </w:style>
  <w:style w:type="character" w:customStyle="1" w:styleId="94">
    <w:name w:val="Стиль9 Знак"/>
    <w:basedOn w:val="85"/>
    <w:link w:val="93"/>
    <w:rsid w:val="00A8249D"/>
    <w:rPr>
      <w:rFonts w:ascii="Times New Roman" w:eastAsia="Times New Roman" w:hAnsi="Times New Roman" w:cs="Times New Roman"/>
      <w:b/>
      <w:sz w:val="28"/>
      <w:szCs w:val="28"/>
      <w:lang w:val="x-none" w:eastAsia="x-none"/>
    </w:rPr>
  </w:style>
  <w:style w:type="character" w:customStyle="1" w:styleId="100">
    <w:name w:val="Стиль10 Знак"/>
    <w:basedOn w:val="94"/>
    <w:link w:val="10"/>
    <w:rsid w:val="00A8249D"/>
    <w:rPr>
      <w:rFonts w:ascii="Times New Roman" w:eastAsia="Times New Roman" w:hAnsi="Times New Roman" w:cs="Times New Roman"/>
      <w:b/>
      <w:sz w:val="28"/>
      <w:szCs w:val="28"/>
      <w:lang w:val="x-none" w:eastAsia="x-none"/>
    </w:rPr>
  </w:style>
  <w:style w:type="paragraph" w:customStyle="1" w:styleId="affffffff0">
    <w:name w:val="Обычный для таблиц"/>
    <w:basedOn w:val="a6"/>
    <w:autoRedefine/>
    <w:rsid w:val="00A8249D"/>
    <w:pPr>
      <w:spacing w:before="120" w:line="276" w:lineRule="auto"/>
      <w:ind w:firstLine="709"/>
      <w:contextualSpacing/>
    </w:pPr>
  </w:style>
  <w:style w:type="character" w:customStyle="1" w:styleId="apple-converted-space">
    <w:name w:val="apple-converted-space"/>
    <w:basedOn w:val="a7"/>
    <w:rsid w:val="00A8249D"/>
  </w:style>
  <w:style w:type="character" w:customStyle="1" w:styleId="HTML0">
    <w:name w:val="Адрес HTML Знак"/>
    <w:basedOn w:val="a7"/>
    <w:link w:val="HTML"/>
    <w:rsid w:val="00A8249D"/>
    <w:rPr>
      <w:i/>
      <w:iCs/>
      <w:sz w:val="24"/>
      <w:szCs w:val="24"/>
    </w:rPr>
  </w:style>
  <w:style w:type="character" w:customStyle="1" w:styleId="ae">
    <w:name w:val="Дата Знак"/>
    <w:basedOn w:val="a7"/>
    <w:link w:val="ad"/>
    <w:rsid w:val="00A8249D"/>
    <w:rPr>
      <w:sz w:val="24"/>
      <w:szCs w:val="24"/>
    </w:rPr>
  </w:style>
  <w:style w:type="character" w:customStyle="1" w:styleId="af0">
    <w:name w:val="Заголовок записки Знак"/>
    <w:basedOn w:val="a7"/>
    <w:link w:val="af"/>
    <w:rsid w:val="00A8249D"/>
    <w:rPr>
      <w:sz w:val="24"/>
      <w:szCs w:val="24"/>
    </w:rPr>
  </w:style>
  <w:style w:type="character" w:customStyle="1" w:styleId="2b">
    <w:name w:val="Основной текст 2 Знак"/>
    <w:basedOn w:val="a7"/>
    <w:link w:val="2a"/>
    <w:rsid w:val="00A8249D"/>
    <w:rPr>
      <w:sz w:val="24"/>
      <w:szCs w:val="24"/>
    </w:rPr>
  </w:style>
  <w:style w:type="character" w:customStyle="1" w:styleId="39">
    <w:name w:val="Основной текст 3 Знак"/>
    <w:basedOn w:val="a7"/>
    <w:link w:val="38"/>
    <w:rsid w:val="00A8249D"/>
    <w:rPr>
      <w:sz w:val="16"/>
      <w:szCs w:val="16"/>
    </w:rPr>
  </w:style>
  <w:style w:type="character" w:customStyle="1" w:styleId="2d">
    <w:name w:val="Основной текст с отступом 2 Знак"/>
    <w:basedOn w:val="a7"/>
    <w:link w:val="2c"/>
    <w:rsid w:val="00A8249D"/>
    <w:rPr>
      <w:sz w:val="24"/>
      <w:szCs w:val="24"/>
    </w:rPr>
  </w:style>
  <w:style w:type="character" w:customStyle="1" w:styleId="3b">
    <w:name w:val="Основной текст с отступом 3 Знак"/>
    <w:basedOn w:val="a7"/>
    <w:link w:val="3a"/>
    <w:rsid w:val="00A8249D"/>
    <w:rPr>
      <w:sz w:val="16"/>
      <w:szCs w:val="16"/>
    </w:rPr>
  </w:style>
  <w:style w:type="character" w:customStyle="1" w:styleId="af8">
    <w:name w:val="Подзаголовок Знак"/>
    <w:basedOn w:val="a7"/>
    <w:link w:val="af7"/>
    <w:rsid w:val="00A8249D"/>
    <w:rPr>
      <w:rFonts w:ascii="Arial" w:hAnsi="Arial" w:cs="Arial"/>
      <w:sz w:val="24"/>
      <w:szCs w:val="24"/>
    </w:rPr>
  </w:style>
  <w:style w:type="character" w:customStyle="1" w:styleId="afa">
    <w:name w:val="Подпись Знак"/>
    <w:basedOn w:val="a7"/>
    <w:link w:val="af9"/>
    <w:rsid w:val="00A8249D"/>
    <w:rPr>
      <w:sz w:val="24"/>
      <w:szCs w:val="24"/>
    </w:rPr>
  </w:style>
  <w:style w:type="character" w:customStyle="1" w:styleId="afc">
    <w:name w:val="Приветствие Знак"/>
    <w:basedOn w:val="a7"/>
    <w:link w:val="afb"/>
    <w:rsid w:val="00A8249D"/>
    <w:rPr>
      <w:sz w:val="24"/>
      <w:szCs w:val="24"/>
    </w:rPr>
  </w:style>
  <w:style w:type="character" w:customStyle="1" w:styleId="aff0">
    <w:name w:val="Прощание Знак"/>
    <w:basedOn w:val="a7"/>
    <w:link w:val="aff"/>
    <w:rsid w:val="00A8249D"/>
    <w:rPr>
      <w:sz w:val="24"/>
      <w:szCs w:val="24"/>
    </w:rPr>
  </w:style>
  <w:style w:type="character" w:customStyle="1" w:styleId="HTML9">
    <w:name w:val="Стандартный HTML Знак"/>
    <w:basedOn w:val="a7"/>
    <w:link w:val="HTML8"/>
    <w:rsid w:val="00A8249D"/>
    <w:rPr>
      <w:rFonts w:ascii="Courier New" w:hAnsi="Courier New" w:cs="Courier New"/>
    </w:rPr>
  </w:style>
  <w:style w:type="character" w:customStyle="1" w:styleId="aff9">
    <w:name w:val="Шапка Знак"/>
    <w:basedOn w:val="a7"/>
    <w:link w:val="aff8"/>
    <w:rsid w:val="00A8249D"/>
    <w:rPr>
      <w:rFonts w:ascii="Arial" w:hAnsi="Arial" w:cs="Arial"/>
      <w:sz w:val="24"/>
      <w:szCs w:val="24"/>
      <w:shd w:val="pct20" w:color="auto" w:fill="auto"/>
    </w:rPr>
  </w:style>
  <w:style w:type="character" w:customStyle="1" w:styleId="affb">
    <w:name w:val="Электронная подпись Знак"/>
    <w:basedOn w:val="a7"/>
    <w:link w:val="affa"/>
    <w:rsid w:val="00A8249D"/>
    <w:rPr>
      <w:sz w:val="24"/>
      <w:szCs w:val="24"/>
    </w:rPr>
  </w:style>
  <w:style w:type="character" w:customStyle="1" w:styleId="afff1">
    <w:name w:val="Текст примечания Знак"/>
    <w:basedOn w:val="a7"/>
    <w:link w:val="afff0"/>
    <w:rsid w:val="00A8249D"/>
  </w:style>
  <w:style w:type="character" w:customStyle="1" w:styleId="afff3">
    <w:name w:val="Тема примечания Знак"/>
    <w:basedOn w:val="afff1"/>
    <w:link w:val="afff2"/>
    <w:rsid w:val="00A8249D"/>
    <w:rPr>
      <w:b/>
      <w:bCs/>
    </w:rPr>
  </w:style>
  <w:style w:type="character" w:customStyle="1" w:styleId="afff7">
    <w:name w:val="Схема документа Знак"/>
    <w:basedOn w:val="a7"/>
    <w:link w:val="afff6"/>
    <w:rsid w:val="00A8249D"/>
    <w:rPr>
      <w:rFonts w:ascii="Tahoma" w:hAnsi="Tahoma" w:cs="Tahoma"/>
      <w:shd w:val="clear" w:color="auto" w:fill="000080"/>
    </w:rPr>
  </w:style>
  <w:style w:type="character" w:customStyle="1" w:styleId="afffd">
    <w:name w:val="Текст сноски Знак"/>
    <w:basedOn w:val="a7"/>
    <w:link w:val="afffc"/>
    <w:rsid w:val="00A8249D"/>
  </w:style>
  <w:style w:type="character" w:customStyle="1" w:styleId="afffff2">
    <w:name w:val="Текст концевой сноски Знак"/>
    <w:basedOn w:val="a7"/>
    <w:link w:val="afffff1"/>
    <w:rsid w:val="00A8249D"/>
  </w:style>
  <w:style w:type="character" w:customStyle="1" w:styleId="afffff4">
    <w:name w:val="Текст макроса Знак"/>
    <w:basedOn w:val="a7"/>
    <w:link w:val="afffff3"/>
    <w:rsid w:val="00A8249D"/>
    <w:rPr>
      <w:rFonts w:ascii="Courier New" w:hAnsi="Courier New" w:cs="Courier New"/>
    </w:rPr>
  </w:style>
  <w:style w:type="character" w:customStyle="1" w:styleId="affff0">
    <w:name w:val="Рисунки (КС) Знак"/>
    <w:link w:val="affff"/>
    <w:rsid w:val="00A8249D"/>
    <w:rPr>
      <w:noProof/>
    </w:rPr>
  </w:style>
  <w:style w:type="character" w:customStyle="1" w:styleId="3f5">
    <w:name w:val="Заголовок 3 (КС) Знак"/>
    <w:link w:val="3f4"/>
    <w:rsid w:val="00A8249D"/>
    <w:rPr>
      <w:rFonts w:cs="Arial"/>
      <w:b/>
      <w:sz w:val="28"/>
      <w:szCs w:val="28"/>
    </w:rPr>
  </w:style>
  <w:style w:type="character" w:customStyle="1" w:styleId="affffff1">
    <w:name w:val="Примечание (КС) Знак"/>
    <w:link w:val="affffff0"/>
    <w:rsid w:val="00A8249D"/>
    <w:rPr>
      <w:rFonts w:ascii="Arial" w:hAnsi="Arial" w:cs="Arial"/>
    </w:rPr>
  </w:style>
  <w:style w:type="character" w:customStyle="1" w:styleId="2f9">
    <w:name w:val="Заголовок 2 (КС) Знак"/>
    <w:link w:val="2f8"/>
    <w:rsid w:val="00A8249D"/>
    <w:rPr>
      <w:rFonts w:cs="Arial"/>
      <w:b/>
      <w:iCs/>
      <w:sz w:val="28"/>
      <w:szCs w:val="28"/>
    </w:rPr>
  </w:style>
  <w:style w:type="paragraph" w:styleId="affffffff1">
    <w:name w:val="Revision"/>
    <w:hidden/>
    <w:uiPriority w:val="99"/>
    <w:semiHidden/>
    <w:rsid w:val="00A8249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554416"/>
    <w:pPr>
      <w:jc w:val="both"/>
    </w:pPr>
    <w:rPr>
      <w:sz w:val="24"/>
      <w:szCs w:val="24"/>
    </w:rPr>
  </w:style>
  <w:style w:type="paragraph" w:styleId="12">
    <w:name w:val="heading 1"/>
    <w:basedOn w:val="a6"/>
    <w:next w:val="a6"/>
    <w:link w:val="13"/>
    <w:qFormat/>
    <w:locked/>
    <w:rsid w:val="0091398C"/>
    <w:pPr>
      <w:keepNext/>
      <w:spacing w:before="240" w:after="60"/>
      <w:outlineLvl w:val="0"/>
    </w:pPr>
    <w:rPr>
      <w:rFonts w:ascii="Arial" w:hAnsi="Arial" w:cs="Arial"/>
      <w:b/>
      <w:bCs/>
      <w:kern w:val="32"/>
      <w:sz w:val="32"/>
      <w:szCs w:val="32"/>
    </w:rPr>
  </w:style>
  <w:style w:type="paragraph" w:styleId="24">
    <w:name w:val="heading 2"/>
    <w:basedOn w:val="a6"/>
    <w:next w:val="a6"/>
    <w:link w:val="25"/>
    <w:qFormat/>
    <w:locked/>
    <w:rsid w:val="0091398C"/>
    <w:pPr>
      <w:keepNext/>
      <w:spacing w:before="240" w:after="60"/>
      <w:outlineLvl w:val="1"/>
    </w:pPr>
    <w:rPr>
      <w:rFonts w:ascii="Arial" w:hAnsi="Arial" w:cs="Arial"/>
      <w:b/>
      <w:bCs/>
      <w:i/>
      <w:iCs/>
      <w:sz w:val="28"/>
      <w:szCs w:val="28"/>
    </w:rPr>
  </w:style>
  <w:style w:type="paragraph" w:styleId="33">
    <w:name w:val="heading 3"/>
    <w:basedOn w:val="a6"/>
    <w:next w:val="a6"/>
    <w:link w:val="34"/>
    <w:qFormat/>
    <w:locked/>
    <w:rsid w:val="0091398C"/>
    <w:pPr>
      <w:keepNext/>
      <w:spacing w:before="240" w:after="60"/>
      <w:outlineLvl w:val="2"/>
    </w:pPr>
    <w:rPr>
      <w:rFonts w:ascii="Arial" w:hAnsi="Arial" w:cs="Arial"/>
      <w:b/>
      <w:bCs/>
      <w:sz w:val="26"/>
      <w:szCs w:val="26"/>
    </w:rPr>
  </w:style>
  <w:style w:type="paragraph" w:styleId="42">
    <w:name w:val="heading 4"/>
    <w:basedOn w:val="a6"/>
    <w:next w:val="a6"/>
    <w:link w:val="43"/>
    <w:qFormat/>
    <w:locked/>
    <w:rsid w:val="0091398C"/>
    <w:pPr>
      <w:keepNext/>
      <w:spacing w:before="240" w:after="60"/>
      <w:outlineLvl w:val="3"/>
    </w:pPr>
    <w:rPr>
      <w:b/>
      <w:bCs/>
      <w:sz w:val="28"/>
      <w:szCs w:val="28"/>
    </w:rPr>
  </w:style>
  <w:style w:type="paragraph" w:styleId="52">
    <w:name w:val="heading 5"/>
    <w:basedOn w:val="a6"/>
    <w:next w:val="a6"/>
    <w:link w:val="53"/>
    <w:qFormat/>
    <w:locked/>
    <w:rsid w:val="0091398C"/>
    <w:pPr>
      <w:spacing w:before="240" w:after="60"/>
      <w:outlineLvl w:val="4"/>
    </w:pPr>
    <w:rPr>
      <w:b/>
      <w:bCs/>
      <w:i/>
      <w:iCs/>
      <w:sz w:val="26"/>
      <w:szCs w:val="26"/>
    </w:rPr>
  </w:style>
  <w:style w:type="paragraph" w:styleId="6">
    <w:name w:val="heading 6"/>
    <w:basedOn w:val="a6"/>
    <w:next w:val="a6"/>
    <w:link w:val="60"/>
    <w:qFormat/>
    <w:locked/>
    <w:rsid w:val="0091398C"/>
    <w:pPr>
      <w:spacing w:before="240" w:after="60"/>
      <w:outlineLvl w:val="5"/>
    </w:pPr>
    <w:rPr>
      <w:b/>
      <w:bCs/>
      <w:sz w:val="22"/>
      <w:szCs w:val="22"/>
    </w:rPr>
  </w:style>
  <w:style w:type="paragraph" w:styleId="70">
    <w:name w:val="heading 7"/>
    <w:basedOn w:val="a6"/>
    <w:next w:val="a6"/>
    <w:link w:val="71"/>
    <w:qFormat/>
    <w:locked/>
    <w:rsid w:val="0091398C"/>
    <w:pPr>
      <w:spacing w:before="240" w:after="60"/>
      <w:outlineLvl w:val="6"/>
    </w:pPr>
  </w:style>
  <w:style w:type="paragraph" w:styleId="8">
    <w:name w:val="heading 8"/>
    <w:basedOn w:val="a6"/>
    <w:next w:val="a6"/>
    <w:link w:val="80"/>
    <w:qFormat/>
    <w:locked/>
    <w:rsid w:val="0091398C"/>
    <w:pPr>
      <w:spacing w:before="240" w:after="60"/>
      <w:outlineLvl w:val="7"/>
    </w:pPr>
    <w:rPr>
      <w:i/>
      <w:iCs/>
    </w:rPr>
  </w:style>
  <w:style w:type="paragraph" w:styleId="9">
    <w:name w:val="heading 9"/>
    <w:basedOn w:val="a6"/>
    <w:next w:val="a6"/>
    <w:link w:val="90"/>
    <w:qFormat/>
    <w:locked/>
    <w:rsid w:val="0091398C"/>
    <w:p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HTML">
    <w:name w:val="HTML Address"/>
    <w:basedOn w:val="a6"/>
    <w:link w:val="HTML0"/>
    <w:locked/>
    <w:rsid w:val="004B4FBA"/>
    <w:rPr>
      <w:i/>
      <w:iCs/>
    </w:rPr>
  </w:style>
  <w:style w:type="paragraph" w:styleId="aa">
    <w:name w:val="envelope address"/>
    <w:basedOn w:val="a6"/>
    <w:locked/>
    <w:rsid w:val="004B4FBA"/>
    <w:pPr>
      <w:framePr w:w="7920" w:h="1980" w:hRule="exact" w:hSpace="180" w:wrap="auto" w:hAnchor="page" w:xAlign="center" w:yAlign="bottom"/>
      <w:ind w:left="2880"/>
    </w:pPr>
    <w:rPr>
      <w:rFonts w:ascii="Arial" w:hAnsi="Arial" w:cs="Arial"/>
    </w:rPr>
  </w:style>
  <w:style w:type="character" w:styleId="HTML1">
    <w:name w:val="HTML Acronym"/>
    <w:basedOn w:val="a7"/>
    <w:locked/>
    <w:rsid w:val="004B4FBA"/>
  </w:style>
  <w:style w:type="table" w:styleId="-1">
    <w:name w:val="Table Web 1"/>
    <w:basedOn w:val="a8"/>
    <w:locked/>
    <w:rsid w:val="004B4FBA"/>
    <w:pPr>
      <w:ind w:firstLine="567"/>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locked/>
    <w:rsid w:val="004B4FBA"/>
    <w:pPr>
      <w:ind w:firstLine="567"/>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locked/>
    <w:rsid w:val="004B4FBA"/>
    <w:pPr>
      <w:ind w:firstLine="567"/>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ab">
    <w:name w:val="Emphasis"/>
    <w:uiPriority w:val="20"/>
    <w:qFormat/>
    <w:locked/>
    <w:rsid w:val="004B4FBA"/>
    <w:rPr>
      <w:i/>
      <w:iCs/>
    </w:rPr>
  </w:style>
  <w:style w:type="character" w:styleId="ac">
    <w:name w:val="Hyperlink"/>
    <w:uiPriority w:val="99"/>
    <w:locked/>
    <w:rsid w:val="004B4FBA"/>
    <w:rPr>
      <w:color w:val="0000FF"/>
      <w:u w:val="single"/>
    </w:rPr>
  </w:style>
  <w:style w:type="paragraph" w:styleId="ad">
    <w:name w:val="Date"/>
    <w:basedOn w:val="a6"/>
    <w:next w:val="a6"/>
    <w:link w:val="ae"/>
    <w:locked/>
    <w:rsid w:val="004B4FBA"/>
  </w:style>
  <w:style w:type="paragraph" w:styleId="af">
    <w:name w:val="Note Heading"/>
    <w:basedOn w:val="a6"/>
    <w:next w:val="a6"/>
    <w:link w:val="af0"/>
    <w:locked/>
    <w:rsid w:val="004B4FBA"/>
  </w:style>
  <w:style w:type="table" w:styleId="af1">
    <w:name w:val="Table Elegant"/>
    <w:basedOn w:val="a8"/>
    <w:locked/>
    <w:rsid w:val="004B4FBA"/>
    <w:pPr>
      <w:ind w:firstLine="567"/>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4">
    <w:name w:val="Table Subtle 1"/>
    <w:basedOn w:val="a8"/>
    <w:locked/>
    <w:rsid w:val="004B4FBA"/>
    <w:pPr>
      <w:ind w:firstLine="567"/>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8"/>
    <w:locked/>
    <w:rsid w:val="004B4FBA"/>
    <w:pPr>
      <w:ind w:firstLine="567"/>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locked/>
    <w:rsid w:val="004B4FBA"/>
    <w:rPr>
      <w:rFonts w:ascii="Courier New" w:hAnsi="Courier New" w:cs="Courier New"/>
      <w:sz w:val="20"/>
      <w:szCs w:val="20"/>
    </w:rPr>
  </w:style>
  <w:style w:type="table" w:styleId="15">
    <w:name w:val="Table Classic 1"/>
    <w:basedOn w:val="a8"/>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8"/>
    <w:locked/>
    <w:rsid w:val="004B4F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8"/>
    <w:locked/>
    <w:rsid w:val="004B4FBA"/>
    <w:pPr>
      <w:ind w:firstLine="567"/>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8"/>
    <w:locked/>
    <w:rsid w:val="004B4FBA"/>
    <w:pPr>
      <w:ind w:firstLine="567"/>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locked/>
    <w:rsid w:val="004B4FBA"/>
    <w:rPr>
      <w:rFonts w:ascii="Courier New" w:hAnsi="Courier New" w:cs="Courier New"/>
      <w:sz w:val="20"/>
      <w:szCs w:val="20"/>
    </w:rPr>
  </w:style>
  <w:style w:type="paragraph" w:customStyle="1" w:styleId="22">
    <w:name w:val="Список маркер2 (КС)"/>
    <w:rsid w:val="00195760"/>
    <w:pPr>
      <w:numPr>
        <w:numId w:val="12"/>
      </w:numPr>
      <w:spacing w:before="60"/>
      <w:jc w:val="both"/>
    </w:pPr>
    <w:rPr>
      <w:sz w:val="24"/>
      <w:szCs w:val="24"/>
    </w:rPr>
  </w:style>
  <w:style w:type="paragraph" w:styleId="af2">
    <w:name w:val="Body Text Indent"/>
    <w:basedOn w:val="a6"/>
    <w:link w:val="af3"/>
    <w:locked/>
    <w:rsid w:val="004B4FBA"/>
    <w:pPr>
      <w:spacing w:after="120"/>
      <w:ind w:left="283"/>
    </w:pPr>
  </w:style>
  <w:style w:type="paragraph" w:styleId="af4">
    <w:name w:val="List Bullet"/>
    <w:basedOn w:val="a6"/>
    <w:locked/>
    <w:rsid w:val="004B4FBA"/>
    <w:pPr>
      <w:tabs>
        <w:tab w:val="num" w:pos="1077"/>
        <w:tab w:val="num" w:pos="1429"/>
      </w:tabs>
      <w:ind w:left="1429" w:hanging="360"/>
    </w:pPr>
  </w:style>
  <w:style w:type="paragraph" w:styleId="2">
    <w:name w:val="List Bullet 2"/>
    <w:basedOn w:val="a6"/>
    <w:locked/>
    <w:rsid w:val="004B4FBA"/>
    <w:pPr>
      <w:numPr>
        <w:numId w:val="1"/>
      </w:numPr>
      <w:tabs>
        <w:tab w:val="clear" w:pos="643"/>
      </w:tabs>
      <w:ind w:left="1509" w:hanging="432"/>
    </w:pPr>
  </w:style>
  <w:style w:type="paragraph" w:styleId="36">
    <w:name w:val="List Bullet 3"/>
    <w:basedOn w:val="a6"/>
    <w:locked/>
    <w:rsid w:val="004B4FBA"/>
    <w:pPr>
      <w:tabs>
        <w:tab w:val="num" w:pos="926"/>
      </w:tabs>
      <w:ind w:left="926" w:hanging="360"/>
    </w:pPr>
  </w:style>
  <w:style w:type="paragraph" w:styleId="4">
    <w:name w:val="List Bullet 4"/>
    <w:basedOn w:val="a6"/>
    <w:locked/>
    <w:rsid w:val="004B4FBA"/>
    <w:pPr>
      <w:numPr>
        <w:numId w:val="9"/>
      </w:numPr>
      <w:tabs>
        <w:tab w:val="clear" w:pos="1492"/>
        <w:tab w:val="num" w:pos="1440"/>
      </w:tabs>
      <w:ind w:left="1080"/>
    </w:pPr>
  </w:style>
  <w:style w:type="paragraph" w:styleId="50">
    <w:name w:val="List Bullet 5"/>
    <w:basedOn w:val="a6"/>
    <w:locked/>
    <w:rsid w:val="004B4FBA"/>
    <w:pPr>
      <w:numPr>
        <w:numId w:val="3"/>
      </w:numPr>
      <w:tabs>
        <w:tab w:val="clear" w:pos="1209"/>
        <w:tab w:val="num" w:pos="1492"/>
      </w:tabs>
      <w:ind w:left="1492"/>
    </w:pPr>
  </w:style>
  <w:style w:type="character" w:styleId="af5">
    <w:name w:val="page number"/>
    <w:basedOn w:val="a7"/>
    <w:locked/>
    <w:rsid w:val="004B4FBA"/>
  </w:style>
  <w:style w:type="character" w:styleId="af6">
    <w:name w:val="line number"/>
    <w:basedOn w:val="a7"/>
    <w:locked/>
    <w:rsid w:val="004B4FBA"/>
  </w:style>
  <w:style w:type="paragraph" w:styleId="a">
    <w:name w:val="List Number"/>
    <w:basedOn w:val="a6"/>
    <w:locked/>
    <w:rsid w:val="004B4FBA"/>
    <w:pPr>
      <w:numPr>
        <w:numId w:val="4"/>
      </w:numPr>
      <w:tabs>
        <w:tab w:val="clear" w:pos="1492"/>
        <w:tab w:val="num" w:pos="360"/>
      </w:tabs>
      <w:ind w:left="360"/>
    </w:pPr>
  </w:style>
  <w:style w:type="paragraph" w:styleId="20">
    <w:name w:val="List Number 2"/>
    <w:basedOn w:val="a6"/>
    <w:locked/>
    <w:rsid w:val="004B4FBA"/>
    <w:pPr>
      <w:numPr>
        <w:numId w:val="5"/>
      </w:numPr>
      <w:tabs>
        <w:tab w:val="num" w:pos="643"/>
      </w:tabs>
      <w:ind w:left="643"/>
    </w:pPr>
  </w:style>
  <w:style w:type="paragraph" w:styleId="3">
    <w:name w:val="List Number 3"/>
    <w:basedOn w:val="a6"/>
    <w:locked/>
    <w:rsid w:val="004B4FBA"/>
    <w:pPr>
      <w:numPr>
        <w:numId w:val="6"/>
      </w:numPr>
      <w:tabs>
        <w:tab w:val="clear" w:pos="643"/>
        <w:tab w:val="num" w:pos="926"/>
      </w:tabs>
      <w:ind w:left="926"/>
    </w:pPr>
  </w:style>
  <w:style w:type="paragraph" w:styleId="40">
    <w:name w:val="List Number 4"/>
    <w:basedOn w:val="a6"/>
    <w:locked/>
    <w:rsid w:val="004B4FBA"/>
    <w:pPr>
      <w:numPr>
        <w:numId w:val="7"/>
      </w:numPr>
      <w:tabs>
        <w:tab w:val="clear" w:pos="926"/>
        <w:tab w:val="num" w:pos="1209"/>
      </w:tabs>
      <w:ind w:left="1209"/>
    </w:pPr>
  </w:style>
  <w:style w:type="paragraph" w:styleId="5">
    <w:name w:val="List Number 5"/>
    <w:basedOn w:val="a6"/>
    <w:locked/>
    <w:rsid w:val="004B4FBA"/>
    <w:pPr>
      <w:numPr>
        <w:numId w:val="8"/>
      </w:numPr>
      <w:tabs>
        <w:tab w:val="num" w:pos="1492"/>
      </w:tabs>
      <w:ind w:left="1492"/>
    </w:pPr>
  </w:style>
  <w:style w:type="character" w:styleId="HTML4">
    <w:name w:val="HTML Sample"/>
    <w:locked/>
    <w:rsid w:val="004B4FBA"/>
    <w:rPr>
      <w:rFonts w:ascii="Courier New" w:hAnsi="Courier New" w:cs="Courier New"/>
    </w:rPr>
  </w:style>
  <w:style w:type="paragraph" w:styleId="28">
    <w:name w:val="envelope return"/>
    <w:basedOn w:val="a6"/>
    <w:locked/>
    <w:rsid w:val="004B4FBA"/>
    <w:rPr>
      <w:rFonts w:ascii="Arial" w:hAnsi="Arial" w:cs="Arial"/>
      <w:sz w:val="20"/>
      <w:szCs w:val="20"/>
    </w:rPr>
  </w:style>
  <w:style w:type="table" w:styleId="16">
    <w:name w:val="Table 3D effects 1"/>
    <w:basedOn w:val="a8"/>
    <w:locked/>
    <w:rsid w:val="004B4FBA"/>
    <w:pPr>
      <w:ind w:firstLine="567"/>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8"/>
    <w:locked/>
    <w:rsid w:val="004B4FBA"/>
    <w:pPr>
      <w:ind w:firstLine="567"/>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8"/>
    <w:locked/>
    <w:rsid w:val="004B4FBA"/>
    <w:pPr>
      <w:ind w:firstLine="567"/>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locked/>
    <w:rsid w:val="004B4FBA"/>
    <w:rPr>
      <w:i/>
      <w:iCs/>
    </w:rPr>
  </w:style>
  <w:style w:type="paragraph" w:styleId="2a">
    <w:name w:val="Body Text 2"/>
    <w:basedOn w:val="a6"/>
    <w:link w:val="2b"/>
    <w:locked/>
    <w:rsid w:val="004B4FBA"/>
    <w:pPr>
      <w:spacing w:after="120" w:line="480" w:lineRule="auto"/>
    </w:pPr>
  </w:style>
  <w:style w:type="paragraph" w:styleId="38">
    <w:name w:val="Body Text 3"/>
    <w:basedOn w:val="a6"/>
    <w:link w:val="39"/>
    <w:locked/>
    <w:rsid w:val="004B4FBA"/>
    <w:pPr>
      <w:spacing w:after="120"/>
    </w:pPr>
    <w:rPr>
      <w:sz w:val="16"/>
      <w:szCs w:val="16"/>
    </w:rPr>
  </w:style>
  <w:style w:type="paragraph" w:styleId="2c">
    <w:name w:val="Body Text Indent 2"/>
    <w:basedOn w:val="a6"/>
    <w:link w:val="2d"/>
    <w:locked/>
    <w:rsid w:val="004B4FBA"/>
    <w:pPr>
      <w:spacing w:after="120" w:line="480" w:lineRule="auto"/>
      <w:ind w:left="283"/>
    </w:pPr>
  </w:style>
  <w:style w:type="paragraph" w:styleId="3a">
    <w:name w:val="Body Text Indent 3"/>
    <w:basedOn w:val="a6"/>
    <w:link w:val="3b"/>
    <w:locked/>
    <w:rsid w:val="004B4FBA"/>
    <w:pPr>
      <w:spacing w:after="120"/>
      <w:ind w:left="283"/>
    </w:pPr>
    <w:rPr>
      <w:sz w:val="16"/>
      <w:szCs w:val="16"/>
    </w:rPr>
  </w:style>
  <w:style w:type="character" w:styleId="HTML6">
    <w:name w:val="HTML Variable"/>
    <w:locked/>
    <w:rsid w:val="004B4FBA"/>
    <w:rPr>
      <w:i/>
      <w:iCs/>
    </w:rPr>
  </w:style>
  <w:style w:type="character" w:styleId="HTML7">
    <w:name w:val="HTML Typewriter"/>
    <w:locked/>
    <w:rsid w:val="004B4FBA"/>
    <w:rPr>
      <w:rFonts w:ascii="Courier New" w:hAnsi="Courier New" w:cs="Courier New"/>
      <w:sz w:val="20"/>
      <w:szCs w:val="20"/>
    </w:rPr>
  </w:style>
  <w:style w:type="paragraph" w:styleId="af7">
    <w:name w:val="Subtitle"/>
    <w:basedOn w:val="a6"/>
    <w:link w:val="af8"/>
    <w:qFormat/>
    <w:locked/>
    <w:rsid w:val="004B4FBA"/>
    <w:pPr>
      <w:spacing w:after="60"/>
      <w:jc w:val="center"/>
      <w:outlineLvl w:val="1"/>
    </w:pPr>
    <w:rPr>
      <w:rFonts w:ascii="Arial" w:hAnsi="Arial" w:cs="Arial"/>
    </w:rPr>
  </w:style>
  <w:style w:type="paragraph" w:styleId="af9">
    <w:name w:val="Signature"/>
    <w:basedOn w:val="a6"/>
    <w:link w:val="afa"/>
    <w:locked/>
    <w:rsid w:val="004B4FBA"/>
    <w:pPr>
      <w:ind w:left="4252"/>
    </w:pPr>
  </w:style>
  <w:style w:type="paragraph" w:styleId="afb">
    <w:name w:val="Salutation"/>
    <w:basedOn w:val="a6"/>
    <w:next w:val="a6"/>
    <w:link w:val="afc"/>
    <w:locked/>
    <w:rsid w:val="004B4FBA"/>
  </w:style>
  <w:style w:type="paragraph" w:styleId="afd">
    <w:name w:val="List Continue"/>
    <w:basedOn w:val="a6"/>
    <w:locked/>
    <w:rsid w:val="004B4FBA"/>
    <w:pPr>
      <w:spacing w:after="120"/>
      <w:ind w:left="283"/>
    </w:pPr>
  </w:style>
  <w:style w:type="paragraph" w:styleId="2e">
    <w:name w:val="List Continue 2"/>
    <w:basedOn w:val="a6"/>
    <w:locked/>
    <w:rsid w:val="004B4FBA"/>
    <w:pPr>
      <w:spacing w:after="120"/>
      <w:ind w:left="566"/>
    </w:pPr>
  </w:style>
  <w:style w:type="paragraph" w:styleId="3c">
    <w:name w:val="List Continue 3"/>
    <w:basedOn w:val="a6"/>
    <w:locked/>
    <w:rsid w:val="004B4FBA"/>
    <w:pPr>
      <w:spacing w:after="120"/>
      <w:ind w:left="849"/>
    </w:pPr>
  </w:style>
  <w:style w:type="paragraph" w:styleId="45">
    <w:name w:val="List Continue 4"/>
    <w:basedOn w:val="a6"/>
    <w:locked/>
    <w:rsid w:val="004B4FBA"/>
    <w:pPr>
      <w:spacing w:after="120"/>
      <w:ind w:left="1132"/>
    </w:pPr>
  </w:style>
  <w:style w:type="paragraph" w:styleId="54">
    <w:name w:val="List Continue 5"/>
    <w:basedOn w:val="a6"/>
    <w:locked/>
    <w:rsid w:val="004B4FBA"/>
    <w:pPr>
      <w:spacing w:after="120"/>
      <w:ind w:left="1415"/>
    </w:pPr>
  </w:style>
  <w:style w:type="character" w:styleId="afe">
    <w:name w:val="FollowedHyperlink"/>
    <w:locked/>
    <w:rsid w:val="004B4FBA"/>
    <w:rPr>
      <w:color w:val="800080"/>
      <w:u w:val="single"/>
    </w:rPr>
  </w:style>
  <w:style w:type="table" w:styleId="17">
    <w:name w:val="Table Simple 1"/>
    <w:basedOn w:val="a8"/>
    <w:locked/>
    <w:rsid w:val="004B4FBA"/>
    <w:pPr>
      <w:ind w:firstLine="567"/>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8"/>
    <w:locked/>
    <w:rsid w:val="004B4FBA"/>
    <w:pPr>
      <w:ind w:firstLine="567"/>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locked/>
    <w:rsid w:val="004B4FBA"/>
    <w:pPr>
      <w:ind w:firstLine="567"/>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
    <w:name w:val="Closing"/>
    <w:basedOn w:val="a6"/>
    <w:link w:val="aff0"/>
    <w:locked/>
    <w:rsid w:val="004B4FBA"/>
    <w:pPr>
      <w:ind w:left="4252"/>
    </w:pPr>
  </w:style>
  <w:style w:type="table" w:styleId="aff1">
    <w:name w:val="Table Grid"/>
    <w:basedOn w:val="a8"/>
    <w:locked/>
    <w:rsid w:val="003B76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8">
    <w:name w:val="Table Grid 1"/>
    <w:basedOn w:val="a8"/>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8"/>
    <w:locked/>
    <w:rsid w:val="004B4FBA"/>
    <w:pPr>
      <w:ind w:firstLine="567"/>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locked/>
    <w:rsid w:val="004B4FBA"/>
    <w:pPr>
      <w:ind w:firstLine="567"/>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8"/>
    <w:locked/>
    <w:rsid w:val="004B4FBA"/>
    <w:pPr>
      <w:ind w:firstLine="567"/>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8"/>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8"/>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locked/>
    <w:rsid w:val="004B4FBA"/>
    <w:pPr>
      <w:ind w:firstLine="567"/>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8"/>
    <w:locked/>
    <w:rsid w:val="004B4FBA"/>
    <w:pPr>
      <w:ind w:firstLine="567"/>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2">
    <w:name w:val="Table Contemporary"/>
    <w:basedOn w:val="a8"/>
    <w:locked/>
    <w:rsid w:val="004B4FBA"/>
    <w:pPr>
      <w:ind w:firstLine="567"/>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3">
    <w:name w:val="List"/>
    <w:basedOn w:val="a6"/>
    <w:locked/>
    <w:rsid w:val="004B4FBA"/>
    <w:pPr>
      <w:ind w:left="283" w:hanging="283"/>
    </w:pPr>
  </w:style>
  <w:style w:type="paragraph" w:styleId="2f1">
    <w:name w:val="List 2"/>
    <w:basedOn w:val="a6"/>
    <w:locked/>
    <w:rsid w:val="004B4FBA"/>
    <w:pPr>
      <w:ind w:left="566" w:hanging="283"/>
    </w:pPr>
  </w:style>
  <w:style w:type="paragraph" w:styleId="3f">
    <w:name w:val="List 3"/>
    <w:basedOn w:val="a6"/>
    <w:locked/>
    <w:rsid w:val="004B4FBA"/>
    <w:pPr>
      <w:ind w:left="849" w:hanging="283"/>
    </w:pPr>
  </w:style>
  <w:style w:type="paragraph" w:styleId="47">
    <w:name w:val="List 4"/>
    <w:basedOn w:val="a6"/>
    <w:locked/>
    <w:rsid w:val="004B4FBA"/>
    <w:pPr>
      <w:ind w:left="1132" w:hanging="283"/>
    </w:pPr>
  </w:style>
  <w:style w:type="paragraph" w:styleId="56">
    <w:name w:val="List 5"/>
    <w:basedOn w:val="a6"/>
    <w:locked/>
    <w:rsid w:val="004B4FBA"/>
    <w:pPr>
      <w:ind w:left="1415" w:hanging="283"/>
    </w:pPr>
  </w:style>
  <w:style w:type="table" w:styleId="aff4">
    <w:name w:val="Table Professional"/>
    <w:basedOn w:val="a8"/>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locked/>
    <w:rsid w:val="004B4FBA"/>
    <w:rPr>
      <w:rFonts w:ascii="Courier New" w:hAnsi="Courier New" w:cs="Courier New"/>
      <w:sz w:val="20"/>
      <w:szCs w:val="20"/>
    </w:rPr>
  </w:style>
  <w:style w:type="table" w:styleId="19">
    <w:name w:val="Table Columns 1"/>
    <w:basedOn w:val="a8"/>
    <w:locked/>
    <w:rsid w:val="004B4FBA"/>
    <w:pPr>
      <w:ind w:firstLine="567"/>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8"/>
    <w:locked/>
    <w:rsid w:val="004B4FBA"/>
    <w:pPr>
      <w:ind w:firstLine="567"/>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8"/>
    <w:locked/>
    <w:rsid w:val="004B4FBA"/>
    <w:pPr>
      <w:ind w:firstLine="567"/>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locked/>
    <w:rsid w:val="004B4FBA"/>
    <w:pPr>
      <w:ind w:firstLine="567"/>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locked/>
    <w:rsid w:val="004B4FBA"/>
    <w:pPr>
      <w:ind w:firstLine="567"/>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5">
    <w:name w:val="Strong"/>
    <w:qFormat/>
    <w:locked/>
    <w:rsid w:val="004B4FBA"/>
    <w:rPr>
      <w:b/>
      <w:bCs/>
    </w:rPr>
  </w:style>
  <w:style w:type="table" w:styleId="-10">
    <w:name w:val="Table List 1"/>
    <w:basedOn w:val="a8"/>
    <w:locked/>
    <w:rsid w:val="004B4FBA"/>
    <w:pPr>
      <w:ind w:firstLine="567"/>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locked/>
    <w:rsid w:val="004B4FBA"/>
    <w:pPr>
      <w:ind w:firstLine="567"/>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locked/>
    <w:rsid w:val="004B4FBA"/>
    <w:pPr>
      <w:ind w:firstLine="567"/>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locked/>
    <w:rsid w:val="004B4F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locked/>
    <w:rsid w:val="004B4F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locked/>
    <w:rsid w:val="004B4FBA"/>
    <w:pPr>
      <w:ind w:firstLine="567"/>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locked/>
    <w:rsid w:val="004B4FBA"/>
    <w:pPr>
      <w:ind w:firstLine="567"/>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1">
    <w:name w:val="Название таблицы (КС)"/>
    <w:next w:val="aff6"/>
    <w:rsid w:val="00ED4B77"/>
    <w:pPr>
      <w:keepNext/>
      <w:numPr>
        <w:numId w:val="17"/>
      </w:numPr>
      <w:spacing w:before="240" w:after="240"/>
      <w:jc w:val="center"/>
    </w:pPr>
    <w:rPr>
      <w:b/>
      <w:sz w:val="24"/>
      <w:szCs w:val="24"/>
    </w:rPr>
  </w:style>
  <w:style w:type="table" w:styleId="1a">
    <w:name w:val="Table Colorful 1"/>
    <w:basedOn w:val="a8"/>
    <w:locked/>
    <w:rsid w:val="004B4FBA"/>
    <w:pPr>
      <w:ind w:firstLine="567"/>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8"/>
    <w:locked/>
    <w:rsid w:val="004B4FBA"/>
    <w:pPr>
      <w:ind w:firstLine="567"/>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8"/>
    <w:locked/>
    <w:rsid w:val="004B4FBA"/>
    <w:pPr>
      <w:ind w:firstLine="567"/>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7">
    <w:name w:val="Block Text"/>
    <w:basedOn w:val="a6"/>
    <w:locked/>
    <w:rsid w:val="004B4FBA"/>
    <w:pPr>
      <w:spacing w:after="120"/>
      <w:ind w:left="1440" w:right="1440"/>
    </w:pPr>
  </w:style>
  <w:style w:type="character" w:styleId="HTMLa">
    <w:name w:val="HTML Cite"/>
    <w:locked/>
    <w:rsid w:val="004B4FBA"/>
    <w:rPr>
      <w:i/>
      <w:iCs/>
    </w:rPr>
  </w:style>
  <w:style w:type="paragraph" w:styleId="aff8">
    <w:name w:val="Message Header"/>
    <w:basedOn w:val="a6"/>
    <w:link w:val="aff9"/>
    <w:locked/>
    <w:rsid w:val="004B4FB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a">
    <w:name w:val="E-mail Signature"/>
    <w:basedOn w:val="a6"/>
    <w:link w:val="affb"/>
    <w:locked/>
    <w:rsid w:val="004B4FBA"/>
  </w:style>
  <w:style w:type="paragraph" w:styleId="affc">
    <w:name w:val="toa heading"/>
    <w:basedOn w:val="a6"/>
    <w:next w:val="a6"/>
    <w:locked/>
    <w:rsid w:val="008A7556"/>
    <w:pPr>
      <w:spacing w:before="120"/>
    </w:pPr>
    <w:rPr>
      <w:rFonts w:ascii="Arial" w:hAnsi="Arial" w:cs="Arial"/>
      <w:b/>
      <w:bCs/>
    </w:rPr>
  </w:style>
  <w:style w:type="paragraph" w:customStyle="1" w:styleId="a5">
    <w:name w:val="Название рисунка (КС)"/>
    <w:next w:val="aff6"/>
    <w:link w:val="affd"/>
    <w:rsid w:val="00ED4B77"/>
    <w:pPr>
      <w:numPr>
        <w:numId w:val="15"/>
      </w:numPr>
      <w:spacing w:before="60" w:after="240"/>
      <w:jc w:val="center"/>
    </w:pPr>
    <w:rPr>
      <w:b/>
      <w:bCs/>
    </w:rPr>
  </w:style>
  <w:style w:type="paragraph" w:styleId="affe">
    <w:name w:val="Balloon Text"/>
    <w:basedOn w:val="a6"/>
    <w:link w:val="afff"/>
    <w:rsid w:val="009D3AD2"/>
    <w:rPr>
      <w:rFonts w:ascii="Tahoma" w:hAnsi="Tahoma" w:cs="Tahoma"/>
      <w:sz w:val="16"/>
      <w:szCs w:val="16"/>
    </w:rPr>
  </w:style>
  <w:style w:type="paragraph" w:styleId="afff0">
    <w:name w:val="annotation text"/>
    <w:basedOn w:val="a6"/>
    <w:link w:val="afff1"/>
    <w:locked/>
    <w:rsid w:val="00ED7B23"/>
    <w:rPr>
      <w:sz w:val="20"/>
      <w:szCs w:val="20"/>
    </w:rPr>
  </w:style>
  <w:style w:type="paragraph" w:styleId="afff2">
    <w:name w:val="annotation subject"/>
    <w:basedOn w:val="afff0"/>
    <w:next w:val="afff0"/>
    <w:link w:val="afff3"/>
    <w:rsid w:val="009D3AD2"/>
    <w:rPr>
      <w:b/>
      <w:bCs/>
    </w:rPr>
  </w:style>
  <w:style w:type="paragraph" w:customStyle="1" w:styleId="aff6">
    <w:name w:val="Обычный (КС)"/>
    <w:link w:val="afff4"/>
    <w:rsid w:val="00142B33"/>
    <w:pPr>
      <w:spacing w:before="200"/>
      <w:ind w:firstLine="709"/>
      <w:jc w:val="both"/>
    </w:pPr>
    <w:rPr>
      <w:noProof/>
      <w:sz w:val="24"/>
      <w:szCs w:val="24"/>
    </w:rPr>
  </w:style>
  <w:style w:type="paragraph" w:styleId="2f4">
    <w:name w:val="toc 2"/>
    <w:basedOn w:val="a6"/>
    <w:next w:val="a6"/>
    <w:autoRedefine/>
    <w:uiPriority w:val="39"/>
    <w:qFormat/>
    <w:rsid w:val="00794804"/>
    <w:pPr>
      <w:tabs>
        <w:tab w:val="left" w:pos="826"/>
        <w:tab w:val="right" w:leader="dot" w:pos="10195"/>
      </w:tabs>
      <w:ind w:left="360"/>
    </w:pPr>
    <w:rPr>
      <w:smallCaps/>
      <w:noProof/>
      <w:sz w:val="20"/>
      <w:szCs w:val="20"/>
    </w:rPr>
  </w:style>
  <w:style w:type="paragraph" w:styleId="1b">
    <w:name w:val="toc 1"/>
    <w:basedOn w:val="a6"/>
    <w:next w:val="a6"/>
    <w:autoRedefine/>
    <w:uiPriority w:val="39"/>
    <w:qFormat/>
    <w:rsid w:val="00794804"/>
    <w:pPr>
      <w:tabs>
        <w:tab w:val="left" w:pos="360"/>
        <w:tab w:val="right" w:leader="dot" w:pos="10195"/>
      </w:tabs>
      <w:spacing w:before="60" w:after="60"/>
    </w:pPr>
    <w:rPr>
      <w:b/>
      <w:bCs/>
      <w:smallCaps/>
    </w:rPr>
  </w:style>
  <w:style w:type="character" w:styleId="afff5">
    <w:name w:val="endnote reference"/>
    <w:locked/>
    <w:rsid w:val="008A7556"/>
    <w:rPr>
      <w:vertAlign w:val="superscript"/>
    </w:rPr>
  </w:style>
  <w:style w:type="paragraph" w:styleId="49">
    <w:name w:val="toc 4"/>
    <w:basedOn w:val="a6"/>
    <w:next w:val="a6"/>
    <w:autoRedefine/>
    <w:uiPriority w:val="39"/>
    <w:locked/>
    <w:rsid w:val="00FA12B7"/>
    <w:pPr>
      <w:tabs>
        <w:tab w:val="left" w:pos="1800"/>
        <w:tab w:val="right" w:leader="dot" w:pos="10195"/>
      </w:tabs>
      <w:ind w:left="1077"/>
    </w:pPr>
    <w:rPr>
      <w:sz w:val="20"/>
      <w:szCs w:val="20"/>
    </w:rPr>
  </w:style>
  <w:style w:type="paragraph" w:styleId="58">
    <w:name w:val="toc 5"/>
    <w:basedOn w:val="a6"/>
    <w:next w:val="a6"/>
    <w:autoRedefine/>
    <w:uiPriority w:val="39"/>
    <w:locked/>
    <w:rsid w:val="00FA12B7"/>
    <w:pPr>
      <w:tabs>
        <w:tab w:val="left" w:pos="2340"/>
        <w:tab w:val="right" w:leader="dot" w:pos="10195"/>
      </w:tabs>
      <w:ind w:left="1446"/>
    </w:pPr>
    <w:rPr>
      <w:sz w:val="20"/>
      <w:szCs w:val="20"/>
    </w:rPr>
  </w:style>
  <w:style w:type="paragraph" w:styleId="62">
    <w:name w:val="toc 6"/>
    <w:basedOn w:val="a6"/>
    <w:next w:val="a6"/>
    <w:autoRedefine/>
    <w:uiPriority w:val="39"/>
    <w:locked/>
    <w:rsid w:val="00284A74"/>
    <w:rPr>
      <w:smallCaps/>
    </w:rPr>
  </w:style>
  <w:style w:type="paragraph" w:styleId="afff6">
    <w:name w:val="Document Map"/>
    <w:basedOn w:val="a6"/>
    <w:link w:val="afff7"/>
    <w:locked/>
    <w:rsid w:val="001132A0"/>
    <w:pPr>
      <w:shd w:val="clear" w:color="auto" w:fill="000080"/>
    </w:pPr>
    <w:rPr>
      <w:rFonts w:ascii="Tahoma" w:hAnsi="Tahoma" w:cs="Tahoma"/>
      <w:sz w:val="20"/>
      <w:szCs w:val="20"/>
    </w:rPr>
  </w:style>
  <w:style w:type="paragraph" w:customStyle="1" w:styleId="afff8">
    <w:name w:val="Обычный (КС) полужирный"/>
    <w:link w:val="afff9"/>
    <w:rsid w:val="00EE1F88"/>
    <w:pPr>
      <w:ind w:firstLine="709"/>
      <w:jc w:val="both"/>
    </w:pPr>
    <w:rPr>
      <w:b/>
      <w:bCs/>
      <w:sz w:val="24"/>
      <w:szCs w:val="24"/>
    </w:rPr>
  </w:style>
  <w:style w:type="paragraph" w:customStyle="1" w:styleId="afffa">
    <w:name w:val="Формула (КС)"/>
    <w:rsid w:val="00E91DA8"/>
    <w:pPr>
      <w:widowControl w:val="0"/>
      <w:spacing w:before="240" w:after="120"/>
      <w:jc w:val="center"/>
    </w:pPr>
    <w:rPr>
      <w:sz w:val="22"/>
      <w:szCs w:val="22"/>
    </w:rPr>
  </w:style>
  <w:style w:type="paragraph" w:styleId="3f2">
    <w:name w:val="toc 3"/>
    <w:basedOn w:val="a6"/>
    <w:next w:val="a6"/>
    <w:autoRedefine/>
    <w:uiPriority w:val="39"/>
    <w:qFormat/>
    <w:rsid w:val="00FA12B7"/>
    <w:pPr>
      <w:tabs>
        <w:tab w:val="left" w:pos="1358"/>
        <w:tab w:val="right" w:leader="dot" w:pos="10195"/>
      </w:tabs>
      <w:ind w:left="720"/>
    </w:pPr>
    <w:rPr>
      <w:sz w:val="20"/>
      <w:szCs w:val="20"/>
    </w:rPr>
  </w:style>
  <w:style w:type="paragraph" w:styleId="73">
    <w:name w:val="toc 7"/>
    <w:basedOn w:val="a6"/>
    <w:next w:val="a6"/>
    <w:autoRedefine/>
    <w:uiPriority w:val="39"/>
    <w:locked/>
    <w:rsid w:val="008A7556"/>
    <w:pPr>
      <w:ind w:left="1440"/>
    </w:pPr>
  </w:style>
  <w:style w:type="paragraph" w:styleId="82">
    <w:name w:val="toc 8"/>
    <w:basedOn w:val="a6"/>
    <w:next w:val="a6"/>
    <w:autoRedefine/>
    <w:uiPriority w:val="39"/>
    <w:locked/>
    <w:rsid w:val="008A7556"/>
    <w:pPr>
      <w:ind w:left="1680"/>
    </w:pPr>
  </w:style>
  <w:style w:type="paragraph" w:styleId="91">
    <w:name w:val="toc 9"/>
    <w:basedOn w:val="a6"/>
    <w:next w:val="a6"/>
    <w:autoRedefine/>
    <w:uiPriority w:val="39"/>
    <w:locked/>
    <w:rsid w:val="008A7556"/>
    <w:pPr>
      <w:ind w:left="1920"/>
    </w:pPr>
  </w:style>
  <w:style w:type="paragraph" w:styleId="afffb">
    <w:name w:val="table of figures"/>
    <w:basedOn w:val="a6"/>
    <w:next w:val="a6"/>
    <w:locked/>
    <w:rsid w:val="008A7556"/>
  </w:style>
  <w:style w:type="paragraph" w:styleId="afffc">
    <w:name w:val="footnote text"/>
    <w:basedOn w:val="a6"/>
    <w:link w:val="afffd"/>
    <w:locked/>
    <w:rsid w:val="00C8050B"/>
    <w:rPr>
      <w:sz w:val="20"/>
      <w:szCs w:val="20"/>
    </w:rPr>
  </w:style>
  <w:style w:type="character" w:styleId="afffe">
    <w:name w:val="footnote reference"/>
    <w:locked/>
    <w:rsid w:val="00C8050B"/>
    <w:rPr>
      <w:vertAlign w:val="superscript"/>
    </w:rPr>
  </w:style>
  <w:style w:type="paragraph" w:customStyle="1" w:styleId="1c">
    <w:name w:val="Заголовок 1 (КС)"/>
    <w:basedOn w:val="12"/>
    <w:next w:val="aff6"/>
    <w:qFormat/>
    <w:rsid w:val="009006C1"/>
    <w:pPr>
      <w:pageBreakBefore/>
      <w:spacing w:after="120"/>
    </w:pPr>
    <w:rPr>
      <w:rFonts w:ascii="Times New Roman" w:hAnsi="Times New Roman"/>
      <w:bCs w:val="0"/>
      <w:caps/>
      <w:sz w:val="28"/>
      <w:szCs w:val="28"/>
    </w:rPr>
  </w:style>
  <w:style w:type="paragraph" w:customStyle="1" w:styleId="4a">
    <w:name w:val="Заголовок 4 (КС)"/>
    <w:basedOn w:val="42"/>
    <w:next w:val="aff6"/>
    <w:qFormat/>
    <w:rsid w:val="00EF06D6"/>
    <w:rPr>
      <w:bCs w:val="0"/>
    </w:rPr>
  </w:style>
  <w:style w:type="paragraph" w:customStyle="1" w:styleId="affff">
    <w:name w:val="Рисунки (КС)"/>
    <w:next w:val="aff6"/>
    <w:link w:val="affff0"/>
    <w:rsid w:val="00EF06D6"/>
    <w:pPr>
      <w:keepNext/>
      <w:spacing w:before="120"/>
      <w:jc w:val="center"/>
    </w:pPr>
    <w:rPr>
      <w:noProof/>
    </w:rPr>
  </w:style>
  <w:style w:type="paragraph" w:customStyle="1" w:styleId="2f5">
    <w:name w:val="Титул ТО 2 (КС)"/>
    <w:rsid w:val="00E91DA8"/>
    <w:pPr>
      <w:spacing w:before="420" w:after="60" w:line="320" w:lineRule="exact"/>
      <w:jc w:val="center"/>
    </w:pPr>
    <w:rPr>
      <w:kern w:val="36"/>
      <w:sz w:val="32"/>
      <w:szCs w:val="32"/>
      <w:lang w:eastAsia="en-US"/>
    </w:rPr>
  </w:style>
  <w:style w:type="paragraph" w:customStyle="1" w:styleId="affff1">
    <w:name w:val="Титул ПК (КС)"/>
    <w:rsid w:val="00E91DA8"/>
    <w:pPr>
      <w:spacing w:before="420" w:after="60" w:line="320" w:lineRule="exact"/>
      <w:jc w:val="center"/>
    </w:pPr>
    <w:rPr>
      <w:b/>
      <w:bCs/>
      <w:caps/>
      <w:kern w:val="36"/>
      <w:sz w:val="32"/>
      <w:szCs w:val="32"/>
      <w:lang w:eastAsia="en-US"/>
    </w:rPr>
  </w:style>
  <w:style w:type="paragraph" w:customStyle="1" w:styleId="1d">
    <w:name w:val="Титул ТО 1 (КС)"/>
    <w:rsid w:val="00E91DA8"/>
    <w:pPr>
      <w:spacing w:before="420" w:after="60" w:line="320" w:lineRule="exact"/>
      <w:jc w:val="center"/>
    </w:pPr>
    <w:rPr>
      <w:kern w:val="36"/>
      <w:sz w:val="36"/>
      <w:szCs w:val="36"/>
      <w:lang w:eastAsia="en-US"/>
    </w:rPr>
  </w:style>
  <w:style w:type="paragraph" w:customStyle="1" w:styleId="affff2">
    <w:name w:val="ТИТУЛ (КС)"/>
    <w:rsid w:val="00E91DA8"/>
    <w:pPr>
      <w:spacing w:before="100"/>
    </w:pPr>
    <w:rPr>
      <w:sz w:val="24"/>
      <w:szCs w:val="24"/>
    </w:rPr>
  </w:style>
  <w:style w:type="paragraph" w:styleId="1e">
    <w:name w:val="index 1"/>
    <w:basedOn w:val="a6"/>
    <w:next w:val="a6"/>
    <w:autoRedefine/>
    <w:locked/>
    <w:rsid w:val="00D9267A"/>
    <w:pPr>
      <w:tabs>
        <w:tab w:val="right" w:leader="dot" w:pos="10195"/>
      </w:tabs>
      <w:spacing w:before="60"/>
      <w:ind w:left="901" w:hanging="181"/>
    </w:pPr>
  </w:style>
  <w:style w:type="paragraph" w:styleId="affff3">
    <w:name w:val="index heading"/>
    <w:basedOn w:val="a6"/>
    <w:next w:val="1e"/>
    <w:rsid w:val="00C31EEB"/>
    <w:pPr>
      <w:spacing w:before="120" w:after="120"/>
      <w:ind w:firstLine="720"/>
      <w:jc w:val="left"/>
    </w:pPr>
    <w:rPr>
      <w:b/>
      <w:bCs/>
      <w:i/>
      <w:iCs/>
      <w:sz w:val="20"/>
      <w:szCs w:val="20"/>
    </w:rPr>
  </w:style>
  <w:style w:type="paragraph" w:customStyle="1" w:styleId="affff4">
    <w:name w:val="Текст таблицы влево (КС)"/>
    <w:rsid w:val="002D0B3A"/>
    <w:pPr>
      <w:ind w:firstLine="6"/>
    </w:pPr>
  </w:style>
  <w:style w:type="paragraph" w:customStyle="1" w:styleId="affff5">
    <w:name w:val="Текст таблицы центр (КС)"/>
    <w:rsid w:val="00E91DA8"/>
    <w:pPr>
      <w:jc w:val="center"/>
    </w:pPr>
  </w:style>
  <w:style w:type="paragraph" w:customStyle="1" w:styleId="affff6">
    <w:name w:val="Подзаголовок (КС)"/>
    <w:link w:val="affff7"/>
    <w:rsid w:val="00E91DA8"/>
    <w:pPr>
      <w:keepNext/>
      <w:spacing w:before="300" w:after="60"/>
      <w:ind w:firstLine="709"/>
    </w:pPr>
    <w:rPr>
      <w:b/>
      <w:bCs/>
      <w:sz w:val="26"/>
      <w:szCs w:val="26"/>
    </w:rPr>
  </w:style>
  <w:style w:type="paragraph" w:customStyle="1" w:styleId="a0">
    <w:name w:val="Список маркер (КС)"/>
    <w:link w:val="affff8"/>
    <w:rsid w:val="00195760"/>
    <w:pPr>
      <w:numPr>
        <w:numId w:val="10"/>
      </w:numPr>
      <w:spacing w:before="60"/>
      <w:jc w:val="both"/>
    </w:pPr>
    <w:rPr>
      <w:sz w:val="24"/>
      <w:szCs w:val="24"/>
    </w:rPr>
  </w:style>
  <w:style w:type="paragraph" w:customStyle="1" w:styleId="affff9">
    <w:name w:val="ТИТУЛ ПК ВЕРСИЯ (КС)"/>
    <w:rsid w:val="00EE1F88"/>
    <w:pPr>
      <w:spacing w:before="60"/>
      <w:jc w:val="center"/>
    </w:pPr>
    <w:rPr>
      <w:caps/>
      <w:kern w:val="36"/>
      <w:sz w:val="26"/>
      <w:szCs w:val="26"/>
      <w:lang w:eastAsia="en-US"/>
    </w:rPr>
  </w:style>
  <w:style w:type="paragraph" w:customStyle="1" w:styleId="affffa">
    <w:name w:val="Обычный (КС) полужирный курсив"/>
    <w:link w:val="affffb"/>
    <w:rsid w:val="00EE1F88"/>
    <w:pPr>
      <w:ind w:firstLine="709"/>
      <w:jc w:val="both"/>
    </w:pPr>
    <w:rPr>
      <w:b/>
      <w:bCs/>
      <w:i/>
      <w:iCs/>
      <w:sz w:val="24"/>
      <w:szCs w:val="24"/>
    </w:rPr>
  </w:style>
  <w:style w:type="paragraph" w:customStyle="1" w:styleId="affffc">
    <w:name w:val="Обычный (КС) подчеркивание"/>
    <w:link w:val="affffd"/>
    <w:rsid w:val="00E91DA8"/>
    <w:pPr>
      <w:ind w:firstLine="709"/>
      <w:jc w:val="both"/>
    </w:pPr>
    <w:rPr>
      <w:sz w:val="24"/>
      <w:szCs w:val="24"/>
      <w:u w:val="single"/>
    </w:rPr>
  </w:style>
  <w:style w:type="paragraph" w:customStyle="1" w:styleId="23">
    <w:name w:val="Список нум2 (КС)"/>
    <w:autoRedefine/>
    <w:rsid w:val="00FE1B70"/>
    <w:pPr>
      <w:numPr>
        <w:ilvl w:val="1"/>
        <w:numId w:val="13"/>
      </w:numPr>
      <w:spacing w:before="60"/>
      <w:jc w:val="both"/>
    </w:pPr>
    <w:rPr>
      <w:sz w:val="24"/>
      <w:szCs w:val="24"/>
    </w:rPr>
  </w:style>
  <w:style w:type="paragraph" w:customStyle="1" w:styleId="affffe">
    <w:name w:val="Обычный (КС) подчеркивание курсив"/>
    <w:link w:val="afffff"/>
    <w:rsid w:val="00EE1F88"/>
    <w:pPr>
      <w:ind w:firstLine="709"/>
      <w:jc w:val="both"/>
    </w:pPr>
    <w:rPr>
      <w:i/>
      <w:iCs/>
      <w:sz w:val="24"/>
      <w:szCs w:val="24"/>
      <w:u w:val="single"/>
    </w:rPr>
  </w:style>
  <w:style w:type="paragraph" w:styleId="afffff0">
    <w:name w:val="table of authorities"/>
    <w:basedOn w:val="a6"/>
    <w:next w:val="a6"/>
    <w:locked/>
    <w:rsid w:val="008A7556"/>
    <w:pPr>
      <w:ind w:left="240" w:hanging="240"/>
    </w:pPr>
  </w:style>
  <w:style w:type="paragraph" w:styleId="afffff1">
    <w:name w:val="endnote text"/>
    <w:basedOn w:val="a6"/>
    <w:link w:val="afffff2"/>
    <w:locked/>
    <w:rsid w:val="008A7556"/>
    <w:rPr>
      <w:sz w:val="20"/>
      <w:szCs w:val="20"/>
    </w:rPr>
  </w:style>
  <w:style w:type="paragraph" w:styleId="afffff3">
    <w:name w:val="macro"/>
    <w:link w:val="afffff4"/>
    <w:locked/>
    <w:rsid w:val="008A7556"/>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paragraph" w:styleId="2f6">
    <w:name w:val="index 2"/>
    <w:basedOn w:val="a6"/>
    <w:next w:val="a6"/>
    <w:autoRedefine/>
    <w:locked/>
    <w:rsid w:val="00C31EEB"/>
    <w:pPr>
      <w:tabs>
        <w:tab w:val="right" w:leader="dot" w:pos="10195"/>
      </w:tabs>
      <w:ind w:left="1440" w:hanging="240"/>
    </w:pPr>
    <w:rPr>
      <w:i/>
      <w:iCs/>
    </w:rPr>
  </w:style>
  <w:style w:type="paragraph" w:styleId="3f3">
    <w:name w:val="index 3"/>
    <w:basedOn w:val="a6"/>
    <w:next w:val="a6"/>
    <w:autoRedefine/>
    <w:locked/>
    <w:rsid w:val="008A7556"/>
    <w:pPr>
      <w:ind w:left="720" w:hanging="240"/>
    </w:pPr>
  </w:style>
  <w:style w:type="paragraph" w:styleId="4b">
    <w:name w:val="index 4"/>
    <w:basedOn w:val="a6"/>
    <w:next w:val="a6"/>
    <w:autoRedefine/>
    <w:locked/>
    <w:rsid w:val="008A7556"/>
    <w:pPr>
      <w:ind w:left="960" w:hanging="240"/>
    </w:pPr>
  </w:style>
  <w:style w:type="paragraph" w:styleId="59">
    <w:name w:val="index 5"/>
    <w:basedOn w:val="a6"/>
    <w:next w:val="a6"/>
    <w:autoRedefine/>
    <w:locked/>
    <w:rsid w:val="008A7556"/>
    <w:pPr>
      <w:ind w:left="1200" w:hanging="240"/>
    </w:pPr>
  </w:style>
  <w:style w:type="paragraph" w:styleId="63">
    <w:name w:val="index 6"/>
    <w:basedOn w:val="a6"/>
    <w:next w:val="a6"/>
    <w:autoRedefine/>
    <w:locked/>
    <w:rsid w:val="008A7556"/>
    <w:pPr>
      <w:ind w:left="1440" w:hanging="240"/>
    </w:pPr>
  </w:style>
  <w:style w:type="paragraph" w:styleId="74">
    <w:name w:val="index 7"/>
    <w:basedOn w:val="a6"/>
    <w:next w:val="a6"/>
    <w:autoRedefine/>
    <w:locked/>
    <w:rsid w:val="008A7556"/>
    <w:pPr>
      <w:ind w:left="1680" w:hanging="240"/>
    </w:pPr>
  </w:style>
  <w:style w:type="paragraph" w:styleId="83">
    <w:name w:val="index 8"/>
    <w:basedOn w:val="a6"/>
    <w:next w:val="a6"/>
    <w:autoRedefine/>
    <w:locked/>
    <w:rsid w:val="008A7556"/>
    <w:pPr>
      <w:ind w:left="1920" w:hanging="240"/>
    </w:pPr>
  </w:style>
  <w:style w:type="paragraph" w:styleId="92">
    <w:name w:val="index 9"/>
    <w:basedOn w:val="a6"/>
    <w:next w:val="a6"/>
    <w:autoRedefine/>
    <w:locked/>
    <w:rsid w:val="008A7556"/>
    <w:pPr>
      <w:ind w:left="2160" w:hanging="240"/>
    </w:pPr>
  </w:style>
  <w:style w:type="paragraph" w:customStyle="1" w:styleId="afffff5">
    <w:name w:val="Текст таблицы мелкий (КС)"/>
    <w:rsid w:val="00E91DA8"/>
    <w:rPr>
      <w:sz w:val="16"/>
      <w:szCs w:val="16"/>
    </w:rPr>
  </w:style>
  <w:style w:type="paragraph" w:customStyle="1" w:styleId="afffff6">
    <w:name w:val="Согласование (КС)"/>
    <w:rsid w:val="00E91DA8"/>
    <w:pPr>
      <w:ind w:left="567"/>
    </w:pPr>
    <w:rPr>
      <w:sz w:val="24"/>
      <w:szCs w:val="24"/>
    </w:rPr>
  </w:style>
  <w:style w:type="paragraph" w:customStyle="1" w:styleId="2f7">
    <w:name w:val="КОЛОНТИТУЛ 2 (КС)"/>
    <w:rsid w:val="00E91DA8"/>
    <w:pPr>
      <w:spacing w:before="60"/>
      <w:jc w:val="right"/>
    </w:pPr>
    <w:rPr>
      <w:caps/>
      <w:color w:val="5F5F5F"/>
      <w:sz w:val="18"/>
      <w:szCs w:val="18"/>
    </w:rPr>
  </w:style>
  <w:style w:type="paragraph" w:customStyle="1" w:styleId="1f">
    <w:name w:val="КОЛОНТИТУЛ 1 (КС)"/>
    <w:rsid w:val="00E91DA8"/>
    <w:pPr>
      <w:spacing w:before="60"/>
    </w:pPr>
    <w:rPr>
      <w:caps/>
      <w:color w:val="5F5F5F"/>
      <w:spacing w:val="24"/>
      <w:sz w:val="18"/>
      <w:szCs w:val="18"/>
    </w:rPr>
  </w:style>
  <w:style w:type="paragraph" w:customStyle="1" w:styleId="a2">
    <w:name w:val="Список нум (КС)"/>
    <w:rsid w:val="00FE1B70"/>
    <w:pPr>
      <w:numPr>
        <w:numId w:val="13"/>
      </w:numPr>
      <w:spacing w:before="60"/>
      <w:jc w:val="both"/>
    </w:pPr>
    <w:rPr>
      <w:sz w:val="24"/>
      <w:szCs w:val="24"/>
    </w:rPr>
  </w:style>
  <w:style w:type="paragraph" w:customStyle="1" w:styleId="afffff7">
    <w:name w:val="Приложение (КС)"/>
    <w:next w:val="aff6"/>
    <w:rsid w:val="001C04DD"/>
    <w:pPr>
      <w:keepNext/>
      <w:pageBreakBefore/>
      <w:spacing w:before="240" w:after="240"/>
      <w:outlineLvl w:val="0"/>
    </w:pPr>
    <w:rPr>
      <w:rFonts w:cs="Arial"/>
      <w:b/>
      <w:kern w:val="32"/>
      <w:sz w:val="28"/>
      <w:szCs w:val="28"/>
    </w:rPr>
  </w:style>
  <w:style w:type="character" w:styleId="afffff8">
    <w:name w:val="annotation reference"/>
    <w:locked/>
    <w:rsid w:val="00F02B71"/>
    <w:rPr>
      <w:sz w:val="16"/>
      <w:szCs w:val="16"/>
    </w:rPr>
  </w:style>
  <w:style w:type="paragraph" w:customStyle="1" w:styleId="afffff9">
    <w:name w:val="Введение (КС)"/>
    <w:rsid w:val="00E70BEC"/>
    <w:pPr>
      <w:keepNext/>
      <w:pageBreakBefore/>
      <w:spacing w:after="240"/>
      <w:ind w:left="720"/>
      <w:outlineLvl w:val="0"/>
    </w:pPr>
    <w:rPr>
      <w:b/>
      <w:bCs/>
      <w:caps/>
      <w:kern w:val="32"/>
      <w:sz w:val="28"/>
      <w:szCs w:val="28"/>
    </w:rPr>
  </w:style>
  <w:style w:type="paragraph" w:customStyle="1" w:styleId="afffffa">
    <w:name w:val="Обычный (КС) курсив"/>
    <w:link w:val="afffffb"/>
    <w:rsid w:val="00E91DA8"/>
    <w:pPr>
      <w:ind w:firstLine="709"/>
      <w:jc w:val="both"/>
    </w:pPr>
    <w:rPr>
      <w:i/>
      <w:iCs/>
      <w:sz w:val="24"/>
      <w:szCs w:val="24"/>
    </w:rPr>
  </w:style>
  <w:style w:type="paragraph" w:customStyle="1" w:styleId="2f8">
    <w:name w:val="Заголовок 2 (КС)"/>
    <w:basedOn w:val="24"/>
    <w:next w:val="aff6"/>
    <w:link w:val="2f9"/>
    <w:qFormat/>
    <w:rsid w:val="009006C1"/>
    <w:rPr>
      <w:rFonts w:ascii="Times New Roman" w:hAnsi="Times New Roman"/>
      <w:bCs w:val="0"/>
      <w:i w:val="0"/>
    </w:rPr>
  </w:style>
  <w:style w:type="paragraph" w:customStyle="1" w:styleId="3f4">
    <w:name w:val="Заголовок 3 (КС)"/>
    <w:basedOn w:val="33"/>
    <w:next w:val="aff6"/>
    <w:link w:val="3f5"/>
    <w:qFormat/>
    <w:rsid w:val="009006C1"/>
    <w:rPr>
      <w:rFonts w:ascii="Times New Roman" w:hAnsi="Times New Roman"/>
      <w:bCs w:val="0"/>
      <w:sz w:val="28"/>
      <w:szCs w:val="28"/>
    </w:rPr>
  </w:style>
  <w:style w:type="paragraph" w:customStyle="1" w:styleId="5a">
    <w:name w:val="Заголовок 5 (КС)"/>
    <w:basedOn w:val="52"/>
    <w:next w:val="aff6"/>
    <w:qFormat/>
    <w:rsid w:val="009006C1"/>
    <w:pPr>
      <w:keepNext/>
      <w:tabs>
        <w:tab w:val="num" w:pos="4320"/>
      </w:tabs>
    </w:pPr>
    <w:rPr>
      <w:bCs w:val="0"/>
      <w:i w:val="0"/>
      <w:sz w:val="28"/>
      <w:szCs w:val="28"/>
    </w:rPr>
  </w:style>
  <w:style w:type="paragraph" w:styleId="afffffc">
    <w:name w:val="header"/>
    <w:basedOn w:val="a6"/>
    <w:link w:val="afffffd"/>
    <w:rsid w:val="001E24C7"/>
    <w:pPr>
      <w:tabs>
        <w:tab w:val="center" w:pos="4677"/>
        <w:tab w:val="right" w:pos="9355"/>
      </w:tabs>
    </w:pPr>
  </w:style>
  <w:style w:type="paragraph" w:styleId="afffffe">
    <w:name w:val="footer"/>
    <w:basedOn w:val="a6"/>
    <w:link w:val="affffff"/>
    <w:rsid w:val="001E24C7"/>
    <w:pPr>
      <w:tabs>
        <w:tab w:val="center" w:pos="4677"/>
        <w:tab w:val="right" w:pos="9355"/>
      </w:tabs>
    </w:pPr>
  </w:style>
  <w:style w:type="paragraph" w:customStyle="1" w:styleId="affffff0">
    <w:name w:val="Примечание (КС)"/>
    <w:link w:val="affffff1"/>
    <w:rsid w:val="00B105E0"/>
    <w:pPr>
      <w:jc w:val="both"/>
    </w:pPr>
    <w:rPr>
      <w:rFonts w:ascii="Arial" w:hAnsi="Arial" w:cs="Arial"/>
    </w:rPr>
  </w:style>
  <w:style w:type="paragraph" w:styleId="affffff2">
    <w:name w:val="caption"/>
    <w:basedOn w:val="a6"/>
    <w:next w:val="aff6"/>
    <w:qFormat/>
    <w:rsid w:val="00314F2D"/>
    <w:rPr>
      <w:b/>
      <w:bCs/>
      <w:sz w:val="20"/>
      <w:szCs w:val="20"/>
    </w:rPr>
  </w:style>
  <w:style w:type="paragraph" w:styleId="affffff3">
    <w:name w:val="Normal (Web)"/>
    <w:basedOn w:val="a6"/>
    <w:uiPriority w:val="99"/>
    <w:rsid w:val="00B67C53"/>
  </w:style>
  <w:style w:type="character" w:customStyle="1" w:styleId="afff9">
    <w:name w:val="Обычный (КС) полужирный Знак"/>
    <w:link w:val="afff8"/>
    <w:locked/>
    <w:rsid w:val="003B7645"/>
    <w:rPr>
      <w:b/>
      <w:bCs/>
      <w:sz w:val="24"/>
      <w:szCs w:val="24"/>
      <w:lang w:val="ru-RU" w:eastAsia="ru-RU" w:bidi="ar-SA"/>
    </w:rPr>
  </w:style>
  <w:style w:type="character" w:customStyle="1" w:styleId="afffffb">
    <w:name w:val="Обычный (КС) курсив Знак"/>
    <w:link w:val="afffffa"/>
    <w:locked/>
    <w:rsid w:val="003B7645"/>
    <w:rPr>
      <w:i/>
      <w:iCs/>
      <w:sz w:val="24"/>
      <w:szCs w:val="24"/>
      <w:lang w:val="ru-RU" w:eastAsia="ru-RU" w:bidi="ar-SA"/>
    </w:rPr>
  </w:style>
  <w:style w:type="paragraph" w:customStyle="1" w:styleId="affffff4">
    <w:name w:val="Текст таблицы вправо (КС)"/>
    <w:rsid w:val="00C841F4"/>
    <w:pPr>
      <w:jc w:val="right"/>
    </w:pPr>
  </w:style>
  <w:style w:type="paragraph" w:customStyle="1" w:styleId="affffff5">
    <w:name w:val="Навигатор (КС)"/>
    <w:basedOn w:val="affff4"/>
    <w:link w:val="affffff6"/>
    <w:rsid w:val="00C841F4"/>
    <w:pPr>
      <w:shd w:val="clear" w:color="auto" w:fill="CCCCCC"/>
      <w:spacing w:before="120" w:after="120"/>
      <w:ind w:left="709" w:firstLine="0"/>
    </w:pPr>
    <w:rPr>
      <w:b/>
      <w:bCs/>
      <w:smallCaps/>
      <w:lang w:val="en-US"/>
    </w:rPr>
  </w:style>
  <w:style w:type="numbering" w:styleId="a4">
    <w:name w:val="Outline List 3"/>
    <w:basedOn w:val="a9"/>
    <w:pPr>
      <w:numPr>
        <w:numId w:val="11"/>
      </w:numPr>
    </w:pPr>
  </w:style>
  <w:style w:type="character" w:customStyle="1" w:styleId="affd">
    <w:name w:val="Название рисунка (КС) Знак"/>
    <w:link w:val="a5"/>
    <w:rsid w:val="00ED4B77"/>
    <w:rPr>
      <w:b/>
      <w:bCs/>
    </w:rPr>
  </w:style>
  <w:style w:type="character" w:customStyle="1" w:styleId="affffd">
    <w:name w:val="Обычный (КС) подчеркивание Знак"/>
    <w:link w:val="affffc"/>
    <w:rsid w:val="009D0B08"/>
    <w:rPr>
      <w:sz w:val="24"/>
      <w:szCs w:val="24"/>
      <w:u w:val="single"/>
      <w:lang w:val="ru-RU" w:eastAsia="ru-RU" w:bidi="ar-SA"/>
    </w:rPr>
  </w:style>
  <w:style w:type="paragraph" w:customStyle="1" w:styleId="affffff7">
    <w:name w:val="Колонки (КС)"/>
    <w:next w:val="aff6"/>
    <w:rsid w:val="008B00E3"/>
    <w:rPr>
      <w:sz w:val="24"/>
      <w:szCs w:val="24"/>
    </w:rPr>
  </w:style>
  <w:style w:type="character" w:customStyle="1" w:styleId="afffff">
    <w:name w:val="Обычный (КС) подчеркивание курсив Знак"/>
    <w:link w:val="affffe"/>
    <w:rsid w:val="003200C4"/>
    <w:rPr>
      <w:i/>
      <w:iCs/>
      <w:sz w:val="24"/>
      <w:szCs w:val="24"/>
      <w:u w:val="single"/>
      <w:lang w:val="ru-RU" w:eastAsia="ru-RU" w:bidi="ar-SA"/>
    </w:rPr>
  </w:style>
  <w:style w:type="paragraph" w:customStyle="1" w:styleId="affffff8">
    <w:name w:val="Примечание (КС) полужирный"/>
    <w:link w:val="affffff9"/>
    <w:rsid w:val="00AA4684"/>
    <w:rPr>
      <w:rFonts w:ascii="Arial" w:hAnsi="Arial" w:cs="Arial"/>
      <w:b/>
    </w:rPr>
  </w:style>
  <w:style w:type="character" w:customStyle="1" w:styleId="affffff9">
    <w:name w:val="Примечание (КС) полужирный Знак Знак"/>
    <w:link w:val="affffff8"/>
    <w:rsid w:val="00AA4684"/>
    <w:rPr>
      <w:rFonts w:ascii="Arial" w:hAnsi="Arial" w:cs="Arial"/>
      <w:b/>
      <w:lang w:val="ru-RU" w:eastAsia="ru-RU" w:bidi="ar-SA"/>
    </w:rPr>
  </w:style>
  <w:style w:type="character" w:customStyle="1" w:styleId="afff4">
    <w:name w:val="Обычный (КС) Знак"/>
    <w:link w:val="aff6"/>
    <w:rsid w:val="00142B33"/>
    <w:rPr>
      <w:noProof/>
      <w:sz w:val="24"/>
      <w:szCs w:val="24"/>
    </w:rPr>
  </w:style>
  <w:style w:type="character" w:customStyle="1" w:styleId="affffff6">
    <w:name w:val="Навигатор (КС) Знак"/>
    <w:link w:val="affffff5"/>
    <w:rsid w:val="00D77017"/>
    <w:rPr>
      <w:b/>
      <w:bCs/>
      <w:smallCaps/>
      <w:lang w:val="en-US" w:eastAsia="ru-RU" w:bidi="ar-SA"/>
    </w:rPr>
  </w:style>
  <w:style w:type="character" w:customStyle="1" w:styleId="affff7">
    <w:name w:val="Подзаголовок (КС) Знак"/>
    <w:link w:val="affff6"/>
    <w:rsid w:val="00A83C5E"/>
    <w:rPr>
      <w:b/>
      <w:bCs/>
      <w:sz w:val="26"/>
      <w:szCs w:val="26"/>
      <w:lang w:val="ru-RU" w:eastAsia="ru-RU" w:bidi="ar-SA"/>
    </w:rPr>
  </w:style>
  <w:style w:type="character" w:customStyle="1" w:styleId="affffb">
    <w:name w:val="Обычный (КС) полужирный курсив Знак"/>
    <w:link w:val="affffa"/>
    <w:rsid w:val="005358B8"/>
    <w:rPr>
      <w:b/>
      <w:bCs/>
      <w:i/>
      <w:iCs/>
      <w:sz w:val="24"/>
      <w:szCs w:val="24"/>
      <w:lang w:val="ru-RU" w:eastAsia="ru-RU" w:bidi="ar-SA"/>
    </w:rPr>
  </w:style>
  <w:style w:type="paragraph" w:customStyle="1" w:styleId="affffffa">
    <w:name w:val="Примечание (КС) курсив"/>
    <w:link w:val="affffffb"/>
    <w:rsid w:val="002A4D67"/>
    <w:rPr>
      <w:rFonts w:ascii="Arial" w:hAnsi="Arial" w:cs="Arial"/>
      <w:i/>
    </w:rPr>
  </w:style>
  <w:style w:type="character" w:customStyle="1" w:styleId="affffffb">
    <w:name w:val="Примечание (КС) курсив Знак"/>
    <w:link w:val="affffffa"/>
    <w:rsid w:val="002A4D67"/>
    <w:rPr>
      <w:rFonts w:ascii="Arial" w:hAnsi="Arial" w:cs="Arial"/>
      <w:i/>
      <w:lang w:val="ru-RU" w:eastAsia="ru-RU" w:bidi="ar-SA"/>
    </w:rPr>
  </w:style>
  <w:style w:type="paragraph" w:customStyle="1" w:styleId="a3">
    <w:name w:val="Название схемы (КС)"/>
    <w:next w:val="aff6"/>
    <w:link w:val="affffffc"/>
    <w:rsid w:val="004747C6"/>
    <w:pPr>
      <w:numPr>
        <w:numId w:val="19"/>
      </w:numPr>
      <w:tabs>
        <w:tab w:val="left" w:pos="142"/>
      </w:tabs>
      <w:spacing w:before="60" w:after="240"/>
      <w:jc w:val="center"/>
    </w:pPr>
    <w:rPr>
      <w:b/>
      <w:bCs/>
    </w:rPr>
  </w:style>
  <w:style w:type="character" w:customStyle="1" w:styleId="affffffc">
    <w:name w:val="Название схемы (КС) Знак"/>
    <w:link w:val="a3"/>
    <w:rsid w:val="004747C6"/>
    <w:rPr>
      <w:b/>
      <w:bCs/>
    </w:rPr>
  </w:style>
  <w:style w:type="paragraph" w:customStyle="1" w:styleId="affffffd">
    <w:name w:val="Текст таблицы для ЛРИ (КС) лево"/>
    <w:basedOn w:val="a6"/>
    <w:rsid w:val="00594D8B"/>
    <w:pPr>
      <w:jc w:val="left"/>
    </w:pPr>
    <w:rPr>
      <w:sz w:val="20"/>
      <w:szCs w:val="20"/>
    </w:rPr>
  </w:style>
  <w:style w:type="character" w:styleId="affffffe">
    <w:name w:val="Placeholder Text"/>
    <w:basedOn w:val="a7"/>
    <w:uiPriority w:val="99"/>
    <w:semiHidden/>
    <w:rsid w:val="004554CA"/>
    <w:rPr>
      <w:color w:val="808080"/>
    </w:rPr>
  </w:style>
  <w:style w:type="paragraph" w:customStyle="1" w:styleId="afffffff">
    <w:name w:val="Колонки по центру (КС)"/>
    <w:rsid w:val="007B3665"/>
    <w:pPr>
      <w:jc w:val="center"/>
    </w:pPr>
    <w:rPr>
      <w:sz w:val="24"/>
    </w:rPr>
  </w:style>
  <w:style w:type="paragraph" w:customStyle="1" w:styleId="afffffff0">
    <w:name w:val="Код (КС)"/>
    <w:link w:val="afffffff1"/>
    <w:qFormat/>
    <w:rsid w:val="009E0F34"/>
    <w:rPr>
      <w:rFonts w:ascii="Courier New" w:hAnsi="Courier New" w:cs="Courier New"/>
      <w:lang w:val="en-US"/>
    </w:rPr>
  </w:style>
  <w:style w:type="character" w:customStyle="1" w:styleId="af3">
    <w:name w:val="Основной текст с отступом Знак"/>
    <w:basedOn w:val="a7"/>
    <w:link w:val="af2"/>
    <w:rsid w:val="009E0F34"/>
    <w:rPr>
      <w:sz w:val="24"/>
      <w:szCs w:val="24"/>
    </w:rPr>
  </w:style>
  <w:style w:type="character" w:customStyle="1" w:styleId="afffffff1">
    <w:name w:val="Код (КС) Знак"/>
    <w:basedOn w:val="a7"/>
    <w:link w:val="afffffff0"/>
    <w:rsid w:val="009E0F34"/>
    <w:rPr>
      <w:rFonts w:ascii="Courier New" w:hAnsi="Courier New" w:cs="Courier New"/>
      <w:lang w:val="en-US"/>
    </w:rPr>
  </w:style>
  <w:style w:type="paragraph" w:customStyle="1" w:styleId="afffffff2">
    <w:name w:val="Код (КС) зеленый"/>
    <w:basedOn w:val="afffffff0"/>
    <w:next w:val="afffffff0"/>
    <w:link w:val="afffffff3"/>
    <w:qFormat/>
    <w:rsid w:val="009E0F34"/>
    <w:rPr>
      <w:b/>
      <w:bCs/>
      <w:color w:val="008B8B"/>
    </w:rPr>
  </w:style>
  <w:style w:type="paragraph" w:customStyle="1" w:styleId="afffffff4">
    <w:name w:val="Код (КС) красный"/>
    <w:basedOn w:val="afffffff0"/>
    <w:next w:val="afffffff0"/>
    <w:link w:val="afffffff5"/>
    <w:qFormat/>
    <w:rsid w:val="009E0F34"/>
    <w:rPr>
      <w:color w:val="FF0000"/>
    </w:rPr>
  </w:style>
  <w:style w:type="paragraph" w:customStyle="1" w:styleId="afffffff6">
    <w:name w:val="Код (КС) синий"/>
    <w:basedOn w:val="afffffff0"/>
    <w:next w:val="afffffff0"/>
    <w:link w:val="afffffff7"/>
    <w:qFormat/>
    <w:rsid w:val="009E0F34"/>
    <w:rPr>
      <w:color w:val="0000FF"/>
    </w:rPr>
  </w:style>
  <w:style w:type="character" w:customStyle="1" w:styleId="afffffff3">
    <w:name w:val="Код (КС) зеленый Знак"/>
    <w:basedOn w:val="afffffff1"/>
    <w:link w:val="afffffff2"/>
    <w:rsid w:val="009E0F34"/>
    <w:rPr>
      <w:rFonts w:ascii="Courier New" w:hAnsi="Courier New" w:cs="Courier New"/>
      <w:b/>
      <w:bCs/>
      <w:color w:val="008B8B"/>
      <w:lang w:val="en-US"/>
    </w:rPr>
  </w:style>
  <w:style w:type="character" w:customStyle="1" w:styleId="afffffff7">
    <w:name w:val="Код (КС) синий Знак"/>
    <w:basedOn w:val="afffffff1"/>
    <w:link w:val="afffffff6"/>
    <w:rsid w:val="009E0F34"/>
    <w:rPr>
      <w:rFonts w:ascii="Courier New" w:hAnsi="Courier New" w:cs="Courier New"/>
      <w:color w:val="0000FF"/>
      <w:lang w:val="en-US"/>
    </w:rPr>
  </w:style>
  <w:style w:type="character" w:customStyle="1" w:styleId="afffffff5">
    <w:name w:val="Код (КС) красный Знак"/>
    <w:basedOn w:val="afffffff1"/>
    <w:link w:val="afffffff4"/>
    <w:rsid w:val="009E0F34"/>
    <w:rPr>
      <w:rFonts w:ascii="Courier New" w:hAnsi="Courier New" w:cs="Courier New"/>
      <w:color w:val="FF0000"/>
      <w:lang w:val="en-US"/>
    </w:rPr>
  </w:style>
  <w:style w:type="paragraph" w:customStyle="1" w:styleId="-">
    <w:name w:val="Код (КС) темно-синий"/>
    <w:basedOn w:val="afffffff0"/>
    <w:link w:val="-0"/>
    <w:qFormat/>
    <w:rsid w:val="009E0F34"/>
    <w:rPr>
      <w:b/>
      <w:bCs/>
      <w:color w:val="00008B"/>
    </w:rPr>
  </w:style>
  <w:style w:type="character" w:customStyle="1" w:styleId="-0">
    <w:name w:val="Код (КС) темно-синий Знак"/>
    <w:basedOn w:val="afffffff1"/>
    <w:link w:val="-"/>
    <w:rsid w:val="009E0F34"/>
    <w:rPr>
      <w:rFonts w:ascii="Courier New" w:hAnsi="Courier New" w:cs="Courier New"/>
      <w:b/>
      <w:bCs/>
      <w:color w:val="00008B"/>
      <w:lang w:val="en-US"/>
    </w:rPr>
  </w:style>
  <w:style w:type="paragraph" w:customStyle="1" w:styleId="32">
    <w:name w:val="Список нум3 (КС)"/>
    <w:qFormat/>
    <w:rsid w:val="00FE1B70"/>
    <w:pPr>
      <w:numPr>
        <w:ilvl w:val="2"/>
        <w:numId w:val="13"/>
      </w:numPr>
      <w:spacing w:before="60"/>
      <w:jc w:val="both"/>
    </w:pPr>
    <w:rPr>
      <w:sz w:val="24"/>
      <w:szCs w:val="24"/>
    </w:rPr>
  </w:style>
  <w:style w:type="paragraph" w:customStyle="1" w:styleId="31">
    <w:name w:val="Список маркер3 (КС)"/>
    <w:rsid w:val="005A6D14"/>
    <w:pPr>
      <w:numPr>
        <w:ilvl w:val="1"/>
        <w:numId w:val="12"/>
      </w:numPr>
      <w:spacing w:before="60"/>
      <w:ind w:left="1792" w:hanging="357"/>
      <w:jc w:val="both"/>
    </w:pPr>
    <w:rPr>
      <w:sz w:val="24"/>
      <w:szCs w:val="24"/>
    </w:rPr>
  </w:style>
  <w:style w:type="numbering" w:customStyle="1" w:styleId="1">
    <w:name w:val="Стиль1"/>
    <w:uiPriority w:val="99"/>
    <w:rsid w:val="00E85E03"/>
    <w:pPr>
      <w:numPr>
        <w:numId w:val="14"/>
      </w:numPr>
    </w:pPr>
  </w:style>
  <w:style w:type="numbering" w:customStyle="1" w:styleId="21">
    <w:name w:val="Стиль2"/>
    <w:uiPriority w:val="99"/>
    <w:rsid w:val="00ED4B77"/>
    <w:pPr>
      <w:numPr>
        <w:numId w:val="16"/>
      </w:numPr>
    </w:pPr>
  </w:style>
  <w:style w:type="numbering" w:customStyle="1" w:styleId="30">
    <w:name w:val="Стиль3"/>
    <w:uiPriority w:val="99"/>
    <w:rsid w:val="004747C6"/>
    <w:pPr>
      <w:numPr>
        <w:numId w:val="18"/>
      </w:numPr>
    </w:pPr>
  </w:style>
  <w:style w:type="character" w:customStyle="1" w:styleId="ui">
    <w:name w:val="ui"/>
    <w:rsid w:val="0055294C"/>
    <w:rPr>
      <w:b/>
      <w:bCs/>
    </w:rPr>
  </w:style>
  <w:style w:type="character" w:customStyle="1" w:styleId="phrase">
    <w:name w:val="phrase"/>
    <w:basedOn w:val="a7"/>
    <w:rsid w:val="0055294C"/>
  </w:style>
  <w:style w:type="paragraph" w:customStyle="1" w:styleId="2fa">
    <w:name w:val="Знак2 Знак Знак Знак"/>
    <w:basedOn w:val="a6"/>
    <w:next w:val="a6"/>
    <w:semiHidden/>
    <w:rsid w:val="00A705F1"/>
    <w:pPr>
      <w:spacing w:after="160" w:line="240" w:lineRule="exact"/>
      <w:jc w:val="left"/>
    </w:pPr>
    <w:rPr>
      <w:rFonts w:ascii="Arial" w:hAnsi="Arial" w:cs="Arial"/>
      <w:sz w:val="20"/>
      <w:szCs w:val="20"/>
      <w:lang w:val="en-US" w:eastAsia="en-US"/>
    </w:rPr>
  </w:style>
  <w:style w:type="paragraph" w:customStyle="1" w:styleId="11">
    <w:name w:val="Список1"/>
    <w:basedOn w:val="a6"/>
    <w:rsid w:val="00F536AB"/>
    <w:pPr>
      <w:numPr>
        <w:numId w:val="22"/>
      </w:numPr>
    </w:pPr>
  </w:style>
  <w:style w:type="character" w:customStyle="1" w:styleId="affff8">
    <w:name w:val="Список маркер (КС) Знак"/>
    <w:basedOn w:val="a7"/>
    <w:link w:val="a0"/>
    <w:rsid w:val="00A8249D"/>
    <w:rPr>
      <w:sz w:val="24"/>
      <w:szCs w:val="24"/>
    </w:rPr>
  </w:style>
  <w:style w:type="paragraph" w:styleId="afffffff8">
    <w:name w:val="TOC Heading"/>
    <w:basedOn w:val="12"/>
    <w:next w:val="a6"/>
    <w:uiPriority w:val="39"/>
    <w:unhideWhenUsed/>
    <w:qFormat/>
    <w:rsid w:val="00A8249D"/>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13">
    <w:name w:val="Заголовок 1 Знак"/>
    <w:basedOn w:val="a7"/>
    <w:link w:val="12"/>
    <w:rsid w:val="00A8249D"/>
    <w:rPr>
      <w:rFonts w:ascii="Arial" w:hAnsi="Arial" w:cs="Arial"/>
      <w:b/>
      <w:bCs/>
      <w:kern w:val="32"/>
      <w:sz w:val="32"/>
      <w:szCs w:val="32"/>
    </w:rPr>
  </w:style>
  <w:style w:type="character" w:customStyle="1" w:styleId="25">
    <w:name w:val="Заголовок 2 Знак"/>
    <w:basedOn w:val="a7"/>
    <w:link w:val="24"/>
    <w:rsid w:val="00A8249D"/>
    <w:rPr>
      <w:rFonts w:ascii="Arial" w:hAnsi="Arial" w:cs="Arial"/>
      <w:b/>
      <w:bCs/>
      <w:i/>
      <w:iCs/>
      <w:sz w:val="28"/>
      <w:szCs w:val="28"/>
    </w:rPr>
  </w:style>
  <w:style w:type="character" w:customStyle="1" w:styleId="34">
    <w:name w:val="Заголовок 3 Знак"/>
    <w:basedOn w:val="a7"/>
    <w:link w:val="33"/>
    <w:rsid w:val="00A8249D"/>
    <w:rPr>
      <w:rFonts w:ascii="Arial" w:hAnsi="Arial" w:cs="Arial"/>
      <w:b/>
      <w:bCs/>
      <w:sz w:val="26"/>
      <w:szCs w:val="26"/>
    </w:rPr>
  </w:style>
  <w:style w:type="character" w:customStyle="1" w:styleId="43">
    <w:name w:val="Заголовок 4 Знак"/>
    <w:basedOn w:val="a7"/>
    <w:link w:val="42"/>
    <w:rsid w:val="00A8249D"/>
    <w:rPr>
      <w:b/>
      <w:bCs/>
      <w:sz w:val="28"/>
      <w:szCs w:val="28"/>
    </w:rPr>
  </w:style>
  <w:style w:type="character" w:customStyle="1" w:styleId="53">
    <w:name w:val="Заголовок 5 Знак"/>
    <w:basedOn w:val="a7"/>
    <w:link w:val="52"/>
    <w:rsid w:val="00A8249D"/>
    <w:rPr>
      <w:b/>
      <w:bCs/>
      <w:i/>
      <w:iCs/>
      <w:sz w:val="26"/>
      <w:szCs w:val="26"/>
    </w:rPr>
  </w:style>
  <w:style w:type="character" w:customStyle="1" w:styleId="60">
    <w:name w:val="Заголовок 6 Знак"/>
    <w:basedOn w:val="a7"/>
    <w:link w:val="6"/>
    <w:rsid w:val="00A8249D"/>
    <w:rPr>
      <w:b/>
      <w:bCs/>
      <w:sz w:val="22"/>
      <w:szCs w:val="22"/>
    </w:rPr>
  </w:style>
  <w:style w:type="character" w:customStyle="1" w:styleId="71">
    <w:name w:val="Заголовок 7 Знак"/>
    <w:basedOn w:val="a7"/>
    <w:link w:val="70"/>
    <w:rsid w:val="00A8249D"/>
    <w:rPr>
      <w:sz w:val="24"/>
      <w:szCs w:val="24"/>
    </w:rPr>
  </w:style>
  <w:style w:type="character" w:customStyle="1" w:styleId="80">
    <w:name w:val="Заголовок 8 Знак"/>
    <w:basedOn w:val="a7"/>
    <w:link w:val="8"/>
    <w:rsid w:val="00A8249D"/>
    <w:rPr>
      <w:i/>
      <w:iCs/>
      <w:sz w:val="24"/>
      <w:szCs w:val="24"/>
    </w:rPr>
  </w:style>
  <w:style w:type="character" w:customStyle="1" w:styleId="90">
    <w:name w:val="Заголовок 9 Знак"/>
    <w:basedOn w:val="a7"/>
    <w:link w:val="9"/>
    <w:rsid w:val="00A8249D"/>
    <w:rPr>
      <w:rFonts w:ascii="Arial" w:hAnsi="Arial" w:cs="Arial"/>
      <w:sz w:val="22"/>
      <w:szCs w:val="22"/>
    </w:rPr>
  </w:style>
  <w:style w:type="character" w:customStyle="1" w:styleId="afffffd">
    <w:name w:val="Верхний колонтитул Знак"/>
    <w:basedOn w:val="a7"/>
    <w:link w:val="afffffc"/>
    <w:rsid w:val="00A8249D"/>
    <w:rPr>
      <w:sz w:val="24"/>
      <w:szCs w:val="24"/>
    </w:rPr>
  </w:style>
  <w:style w:type="character" w:customStyle="1" w:styleId="affffff">
    <w:name w:val="Нижний колонтитул Знак"/>
    <w:basedOn w:val="a7"/>
    <w:link w:val="afffffe"/>
    <w:rsid w:val="00A8249D"/>
    <w:rPr>
      <w:sz w:val="24"/>
      <w:szCs w:val="24"/>
    </w:rPr>
  </w:style>
  <w:style w:type="paragraph" w:styleId="afffffff9">
    <w:name w:val="List Paragraph"/>
    <w:basedOn w:val="a6"/>
    <w:uiPriority w:val="34"/>
    <w:qFormat/>
    <w:rsid w:val="00A8249D"/>
    <w:pPr>
      <w:spacing w:after="200" w:line="276" w:lineRule="auto"/>
      <w:ind w:left="720"/>
      <w:contextualSpacing/>
      <w:jc w:val="left"/>
    </w:pPr>
    <w:rPr>
      <w:rFonts w:ascii="Calibri" w:eastAsia="Calibri" w:hAnsi="Calibri"/>
      <w:sz w:val="22"/>
      <w:szCs w:val="22"/>
      <w:lang w:eastAsia="en-US"/>
    </w:rPr>
  </w:style>
  <w:style w:type="paragraph" w:customStyle="1" w:styleId="afffffffa">
    <w:name w:val="Название предприятия"/>
    <w:basedOn w:val="a6"/>
    <w:next w:val="a6"/>
    <w:semiHidden/>
    <w:rsid w:val="00A8249D"/>
    <w:pPr>
      <w:spacing w:before="420" w:after="60" w:line="320" w:lineRule="exact"/>
      <w:ind w:firstLine="567"/>
    </w:pPr>
    <w:rPr>
      <w:rFonts w:ascii="Garamond" w:hAnsi="Garamond"/>
      <w:caps/>
      <w:kern w:val="36"/>
      <w:sz w:val="38"/>
      <w:szCs w:val="20"/>
      <w:lang w:eastAsia="en-US"/>
    </w:rPr>
  </w:style>
  <w:style w:type="character" w:customStyle="1" w:styleId="1f0">
    <w:name w:val="Стиль1 Знак"/>
    <w:rsid w:val="00A8249D"/>
    <w:rPr>
      <w:rFonts w:ascii="Times New Roman" w:eastAsia="Times New Roman" w:hAnsi="Times New Roman" w:cs="Times New Roman"/>
      <w:b/>
      <w:sz w:val="28"/>
      <w:szCs w:val="28"/>
      <w:lang w:val="x-none" w:eastAsia="x-none"/>
    </w:rPr>
  </w:style>
  <w:style w:type="character" w:customStyle="1" w:styleId="2fb">
    <w:name w:val="Стиль2 Знак"/>
    <w:rsid w:val="00A8249D"/>
    <w:rPr>
      <w:rFonts w:ascii="Times New Roman" w:eastAsia="Times New Roman" w:hAnsi="Times New Roman" w:cs="Times New Roman"/>
      <w:b/>
      <w:sz w:val="28"/>
      <w:szCs w:val="28"/>
      <w:lang w:val="x-none" w:eastAsia="x-none"/>
    </w:rPr>
  </w:style>
  <w:style w:type="character" w:customStyle="1" w:styleId="afff">
    <w:name w:val="Текст выноски Знак"/>
    <w:basedOn w:val="a7"/>
    <w:link w:val="affe"/>
    <w:rsid w:val="00A8249D"/>
    <w:rPr>
      <w:rFonts w:ascii="Tahoma" w:hAnsi="Tahoma" w:cs="Tahoma"/>
      <w:sz w:val="16"/>
      <w:szCs w:val="16"/>
    </w:rPr>
  </w:style>
  <w:style w:type="character" w:customStyle="1" w:styleId="afffffffb">
    <w:name w:val="Кнопка на тулбаре"/>
    <w:rsid w:val="00A8249D"/>
    <w:rPr>
      <w:rFonts w:ascii="Times New Roman" w:hAnsi="Times New Roman"/>
      <w:b/>
      <w:sz w:val="24"/>
    </w:rPr>
  </w:style>
  <w:style w:type="character" w:customStyle="1" w:styleId="afffffffc">
    <w:name w:val="Путь меню"/>
    <w:rsid w:val="00A8249D"/>
    <w:rPr>
      <w:b/>
      <w:sz w:val="24"/>
      <w:bdr w:val="none" w:sz="0" w:space="0" w:color="auto"/>
      <w:shd w:val="pct25" w:color="auto" w:fill="auto"/>
    </w:rPr>
  </w:style>
  <w:style w:type="character" w:customStyle="1" w:styleId="afffffffd">
    <w:name w:val="Командная кнопка"/>
    <w:rsid w:val="00A8249D"/>
    <w:rPr>
      <w:b/>
      <w:smallCaps/>
      <w:sz w:val="24"/>
    </w:rPr>
  </w:style>
  <w:style w:type="paragraph" w:customStyle="1" w:styleId="1f1">
    <w:name w:val="заголовок 1"/>
    <w:basedOn w:val="a6"/>
    <w:next w:val="a6"/>
    <w:rsid w:val="00A8249D"/>
    <w:pPr>
      <w:keepNext/>
      <w:spacing w:before="240" w:after="60"/>
      <w:ind w:firstLine="720"/>
      <w:jc w:val="left"/>
      <w:outlineLvl w:val="0"/>
    </w:pPr>
    <w:rPr>
      <w:b/>
      <w:kern w:val="28"/>
      <w:sz w:val="28"/>
    </w:rPr>
  </w:style>
  <w:style w:type="paragraph" w:customStyle="1" w:styleId="afffffffe">
    <w:name w:val="Нормативный документ"/>
    <w:basedOn w:val="a6"/>
    <w:next w:val="a6"/>
    <w:autoRedefine/>
    <w:rsid w:val="00A8249D"/>
    <w:pPr>
      <w:spacing w:before="120" w:line="276" w:lineRule="auto"/>
      <w:ind w:left="708" w:firstLine="1"/>
      <w:contextualSpacing/>
    </w:pPr>
  </w:style>
  <w:style w:type="character" w:customStyle="1" w:styleId="affffffff">
    <w:name w:val="Пункт меню"/>
    <w:rsid w:val="00A8249D"/>
    <w:rPr>
      <w:rFonts w:ascii="Arial" w:hAnsi="Arial"/>
      <w:b/>
      <w:sz w:val="20"/>
      <w:bdr w:val="none" w:sz="0" w:space="0" w:color="auto"/>
      <w:shd w:val="solid" w:color="C0C0C0" w:fill="auto"/>
    </w:rPr>
  </w:style>
  <w:style w:type="paragraph" w:customStyle="1" w:styleId="41">
    <w:name w:val="Стиль4"/>
    <w:basedOn w:val="a6"/>
    <w:link w:val="4c"/>
    <w:qFormat/>
    <w:rsid w:val="00A8249D"/>
    <w:pPr>
      <w:numPr>
        <w:ilvl w:val="2"/>
        <w:numId w:val="24"/>
      </w:numPr>
      <w:spacing w:after="120"/>
    </w:pPr>
    <w:rPr>
      <w:b/>
      <w:sz w:val="28"/>
      <w:szCs w:val="28"/>
      <w:lang w:val="x-none" w:eastAsia="x-none"/>
    </w:rPr>
  </w:style>
  <w:style w:type="character" w:customStyle="1" w:styleId="3f6">
    <w:name w:val="Стиль3 Знак"/>
    <w:basedOn w:val="25"/>
    <w:rsid w:val="00A8249D"/>
    <w:rPr>
      <w:rFonts w:ascii="Arial" w:hAnsi="Arial" w:cs="Arial"/>
      <w:b/>
      <w:bCs/>
      <w:i/>
      <w:iCs/>
      <w:sz w:val="28"/>
      <w:szCs w:val="28"/>
    </w:rPr>
  </w:style>
  <w:style w:type="paragraph" w:customStyle="1" w:styleId="51">
    <w:name w:val="Стиль5"/>
    <w:link w:val="5b"/>
    <w:qFormat/>
    <w:rsid w:val="00A8249D"/>
    <w:pPr>
      <w:numPr>
        <w:ilvl w:val="1"/>
        <w:numId w:val="24"/>
      </w:numPr>
      <w:tabs>
        <w:tab w:val="num" w:pos="360"/>
      </w:tabs>
      <w:ind w:left="1894" w:hanging="360"/>
      <w:jc w:val="center"/>
    </w:pPr>
    <w:rPr>
      <w:b/>
      <w:sz w:val="28"/>
      <w:szCs w:val="28"/>
      <w:lang w:val="x-none" w:eastAsia="x-none"/>
    </w:rPr>
  </w:style>
  <w:style w:type="character" w:customStyle="1" w:styleId="4c">
    <w:name w:val="Стиль4 Знак"/>
    <w:link w:val="41"/>
    <w:rsid w:val="00A8249D"/>
    <w:rPr>
      <w:b/>
      <w:sz w:val="28"/>
      <w:szCs w:val="28"/>
      <w:lang w:val="x-none" w:eastAsia="x-none"/>
    </w:rPr>
  </w:style>
  <w:style w:type="paragraph" w:customStyle="1" w:styleId="64">
    <w:name w:val="Стиль6"/>
    <w:basedOn w:val="24"/>
    <w:link w:val="65"/>
    <w:rsid w:val="00A8249D"/>
    <w:pPr>
      <w:numPr>
        <w:ilvl w:val="1"/>
      </w:numPr>
      <w:tabs>
        <w:tab w:val="num" w:pos="576"/>
      </w:tabs>
      <w:ind w:left="576" w:hanging="576"/>
      <w:jc w:val="left"/>
    </w:pPr>
    <w:rPr>
      <w:rFonts w:cs="Times New Roman"/>
      <w:caps/>
      <w:smallCaps/>
      <w:sz w:val="24"/>
      <w:lang w:eastAsia="x-none"/>
    </w:rPr>
  </w:style>
  <w:style w:type="character" w:customStyle="1" w:styleId="5b">
    <w:name w:val="Стиль5 Знак"/>
    <w:basedOn w:val="2fb"/>
    <w:link w:val="51"/>
    <w:rsid w:val="00A8249D"/>
    <w:rPr>
      <w:rFonts w:ascii="Times New Roman" w:eastAsia="Times New Roman" w:hAnsi="Times New Roman" w:cs="Times New Roman"/>
      <w:b/>
      <w:sz w:val="28"/>
      <w:szCs w:val="28"/>
      <w:lang w:val="x-none" w:eastAsia="x-none"/>
    </w:rPr>
  </w:style>
  <w:style w:type="paragraph" w:customStyle="1" w:styleId="7">
    <w:name w:val="Стиль7"/>
    <w:basedOn w:val="24"/>
    <w:link w:val="75"/>
    <w:qFormat/>
    <w:rsid w:val="00A8249D"/>
    <w:pPr>
      <w:numPr>
        <w:ilvl w:val="1"/>
        <w:numId w:val="25"/>
      </w:numPr>
      <w:jc w:val="left"/>
    </w:pPr>
    <w:rPr>
      <w:rFonts w:ascii="Times New Roman" w:hAnsi="Times New Roman" w:cs="Times New Roman"/>
      <w:i w:val="0"/>
      <w:caps/>
      <w:smallCaps/>
      <w:sz w:val="24"/>
      <w:szCs w:val="24"/>
      <w:lang w:eastAsia="x-none"/>
    </w:rPr>
  </w:style>
  <w:style w:type="character" w:customStyle="1" w:styleId="65">
    <w:name w:val="Стиль6 Знак"/>
    <w:link w:val="64"/>
    <w:rsid w:val="00A8249D"/>
    <w:rPr>
      <w:rFonts w:ascii="Arial" w:hAnsi="Arial"/>
      <w:b/>
      <w:bCs/>
      <w:i/>
      <w:iCs/>
      <w:caps/>
      <w:smallCaps/>
      <w:sz w:val="24"/>
      <w:szCs w:val="28"/>
      <w:lang w:eastAsia="x-none"/>
    </w:rPr>
  </w:style>
  <w:style w:type="character" w:customStyle="1" w:styleId="75">
    <w:name w:val="Стиль7 Знак"/>
    <w:link w:val="7"/>
    <w:rsid w:val="00A8249D"/>
    <w:rPr>
      <w:b/>
      <w:bCs/>
      <w:iCs/>
      <w:caps/>
      <w:smallCaps/>
      <w:sz w:val="24"/>
      <w:szCs w:val="24"/>
      <w:lang w:eastAsia="x-none"/>
    </w:rPr>
  </w:style>
  <w:style w:type="paragraph" w:customStyle="1" w:styleId="84">
    <w:name w:val="Стиль8"/>
    <w:link w:val="85"/>
    <w:rsid w:val="00A8249D"/>
    <w:pPr>
      <w:jc w:val="center"/>
    </w:pPr>
    <w:rPr>
      <w:b/>
      <w:sz w:val="28"/>
      <w:szCs w:val="28"/>
      <w:lang w:val="x-none" w:eastAsia="x-none"/>
    </w:rPr>
  </w:style>
  <w:style w:type="paragraph" w:customStyle="1" w:styleId="93">
    <w:name w:val="Стиль9"/>
    <w:basedOn w:val="84"/>
    <w:link w:val="94"/>
    <w:rsid w:val="00A8249D"/>
    <w:pPr>
      <w:outlineLvl w:val="1"/>
    </w:pPr>
  </w:style>
  <w:style w:type="character" w:customStyle="1" w:styleId="85">
    <w:name w:val="Стиль8 Знак"/>
    <w:basedOn w:val="2fb"/>
    <w:link w:val="84"/>
    <w:rsid w:val="00A8249D"/>
    <w:rPr>
      <w:rFonts w:ascii="Times New Roman" w:eastAsia="Times New Roman" w:hAnsi="Times New Roman" w:cs="Times New Roman"/>
      <w:b/>
      <w:sz w:val="28"/>
      <w:szCs w:val="28"/>
      <w:lang w:val="x-none" w:eastAsia="x-none"/>
    </w:rPr>
  </w:style>
  <w:style w:type="paragraph" w:customStyle="1" w:styleId="10">
    <w:name w:val="Стиль10"/>
    <w:basedOn w:val="93"/>
    <w:link w:val="100"/>
    <w:qFormat/>
    <w:rsid w:val="00A8249D"/>
    <w:pPr>
      <w:numPr>
        <w:numId w:val="26"/>
      </w:numPr>
      <w:tabs>
        <w:tab w:val="num" w:pos="360"/>
      </w:tabs>
      <w:ind w:left="0" w:firstLine="0"/>
    </w:pPr>
  </w:style>
  <w:style w:type="character" w:customStyle="1" w:styleId="94">
    <w:name w:val="Стиль9 Знак"/>
    <w:basedOn w:val="85"/>
    <w:link w:val="93"/>
    <w:rsid w:val="00A8249D"/>
    <w:rPr>
      <w:rFonts w:ascii="Times New Roman" w:eastAsia="Times New Roman" w:hAnsi="Times New Roman" w:cs="Times New Roman"/>
      <w:b/>
      <w:sz w:val="28"/>
      <w:szCs w:val="28"/>
      <w:lang w:val="x-none" w:eastAsia="x-none"/>
    </w:rPr>
  </w:style>
  <w:style w:type="character" w:customStyle="1" w:styleId="100">
    <w:name w:val="Стиль10 Знак"/>
    <w:basedOn w:val="94"/>
    <w:link w:val="10"/>
    <w:rsid w:val="00A8249D"/>
    <w:rPr>
      <w:rFonts w:ascii="Times New Roman" w:eastAsia="Times New Roman" w:hAnsi="Times New Roman" w:cs="Times New Roman"/>
      <w:b/>
      <w:sz w:val="28"/>
      <w:szCs w:val="28"/>
      <w:lang w:val="x-none" w:eastAsia="x-none"/>
    </w:rPr>
  </w:style>
  <w:style w:type="paragraph" w:customStyle="1" w:styleId="affffffff0">
    <w:name w:val="Обычный для таблиц"/>
    <w:basedOn w:val="a6"/>
    <w:autoRedefine/>
    <w:rsid w:val="00A8249D"/>
    <w:pPr>
      <w:spacing w:before="120" w:line="276" w:lineRule="auto"/>
      <w:ind w:firstLine="709"/>
      <w:contextualSpacing/>
    </w:pPr>
  </w:style>
  <w:style w:type="character" w:customStyle="1" w:styleId="apple-converted-space">
    <w:name w:val="apple-converted-space"/>
    <w:basedOn w:val="a7"/>
    <w:rsid w:val="00A8249D"/>
  </w:style>
  <w:style w:type="character" w:customStyle="1" w:styleId="HTML0">
    <w:name w:val="Адрес HTML Знак"/>
    <w:basedOn w:val="a7"/>
    <w:link w:val="HTML"/>
    <w:rsid w:val="00A8249D"/>
    <w:rPr>
      <w:i/>
      <w:iCs/>
      <w:sz w:val="24"/>
      <w:szCs w:val="24"/>
    </w:rPr>
  </w:style>
  <w:style w:type="character" w:customStyle="1" w:styleId="ae">
    <w:name w:val="Дата Знак"/>
    <w:basedOn w:val="a7"/>
    <w:link w:val="ad"/>
    <w:rsid w:val="00A8249D"/>
    <w:rPr>
      <w:sz w:val="24"/>
      <w:szCs w:val="24"/>
    </w:rPr>
  </w:style>
  <w:style w:type="character" w:customStyle="1" w:styleId="af0">
    <w:name w:val="Заголовок записки Знак"/>
    <w:basedOn w:val="a7"/>
    <w:link w:val="af"/>
    <w:rsid w:val="00A8249D"/>
    <w:rPr>
      <w:sz w:val="24"/>
      <w:szCs w:val="24"/>
    </w:rPr>
  </w:style>
  <w:style w:type="character" w:customStyle="1" w:styleId="2b">
    <w:name w:val="Основной текст 2 Знак"/>
    <w:basedOn w:val="a7"/>
    <w:link w:val="2a"/>
    <w:rsid w:val="00A8249D"/>
    <w:rPr>
      <w:sz w:val="24"/>
      <w:szCs w:val="24"/>
    </w:rPr>
  </w:style>
  <w:style w:type="character" w:customStyle="1" w:styleId="39">
    <w:name w:val="Основной текст 3 Знак"/>
    <w:basedOn w:val="a7"/>
    <w:link w:val="38"/>
    <w:rsid w:val="00A8249D"/>
    <w:rPr>
      <w:sz w:val="16"/>
      <w:szCs w:val="16"/>
    </w:rPr>
  </w:style>
  <w:style w:type="character" w:customStyle="1" w:styleId="2d">
    <w:name w:val="Основной текст с отступом 2 Знак"/>
    <w:basedOn w:val="a7"/>
    <w:link w:val="2c"/>
    <w:rsid w:val="00A8249D"/>
    <w:rPr>
      <w:sz w:val="24"/>
      <w:szCs w:val="24"/>
    </w:rPr>
  </w:style>
  <w:style w:type="character" w:customStyle="1" w:styleId="3b">
    <w:name w:val="Основной текст с отступом 3 Знак"/>
    <w:basedOn w:val="a7"/>
    <w:link w:val="3a"/>
    <w:rsid w:val="00A8249D"/>
    <w:rPr>
      <w:sz w:val="16"/>
      <w:szCs w:val="16"/>
    </w:rPr>
  </w:style>
  <w:style w:type="character" w:customStyle="1" w:styleId="af8">
    <w:name w:val="Подзаголовок Знак"/>
    <w:basedOn w:val="a7"/>
    <w:link w:val="af7"/>
    <w:rsid w:val="00A8249D"/>
    <w:rPr>
      <w:rFonts w:ascii="Arial" w:hAnsi="Arial" w:cs="Arial"/>
      <w:sz w:val="24"/>
      <w:szCs w:val="24"/>
    </w:rPr>
  </w:style>
  <w:style w:type="character" w:customStyle="1" w:styleId="afa">
    <w:name w:val="Подпись Знак"/>
    <w:basedOn w:val="a7"/>
    <w:link w:val="af9"/>
    <w:rsid w:val="00A8249D"/>
    <w:rPr>
      <w:sz w:val="24"/>
      <w:szCs w:val="24"/>
    </w:rPr>
  </w:style>
  <w:style w:type="character" w:customStyle="1" w:styleId="afc">
    <w:name w:val="Приветствие Знак"/>
    <w:basedOn w:val="a7"/>
    <w:link w:val="afb"/>
    <w:rsid w:val="00A8249D"/>
    <w:rPr>
      <w:sz w:val="24"/>
      <w:szCs w:val="24"/>
    </w:rPr>
  </w:style>
  <w:style w:type="character" w:customStyle="1" w:styleId="aff0">
    <w:name w:val="Прощание Знак"/>
    <w:basedOn w:val="a7"/>
    <w:link w:val="aff"/>
    <w:rsid w:val="00A8249D"/>
    <w:rPr>
      <w:sz w:val="24"/>
      <w:szCs w:val="24"/>
    </w:rPr>
  </w:style>
  <w:style w:type="character" w:customStyle="1" w:styleId="HTML9">
    <w:name w:val="Стандартный HTML Знак"/>
    <w:basedOn w:val="a7"/>
    <w:link w:val="HTML8"/>
    <w:rsid w:val="00A8249D"/>
    <w:rPr>
      <w:rFonts w:ascii="Courier New" w:hAnsi="Courier New" w:cs="Courier New"/>
    </w:rPr>
  </w:style>
  <w:style w:type="character" w:customStyle="1" w:styleId="aff9">
    <w:name w:val="Шапка Знак"/>
    <w:basedOn w:val="a7"/>
    <w:link w:val="aff8"/>
    <w:rsid w:val="00A8249D"/>
    <w:rPr>
      <w:rFonts w:ascii="Arial" w:hAnsi="Arial" w:cs="Arial"/>
      <w:sz w:val="24"/>
      <w:szCs w:val="24"/>
      <w:shd w:val="pct20" w:color="auto" w:fill="auto"/>
    </w:rPr>
  </w:style>
  <w:style w:type="character" w:customStyle="1" w:styleId="affb">
    <w:name w:val="Электронная подпись Знак"/>
    <w:basedOn w:val="a7"/>
    <w:link w:val="affa"/>
    <w:rsid w:val="00A8249D"/>
    <w:rPr>
      <w:sz w:val="24"/>
      <w:szCs w:val="24"/>
    </w:rPr>
  </w:style>
  <w:style w:type="character" w:customStyle="1" w:styleId="afff1">
    <w:name w:val="Текст примечания Знак"/>
    <w:basedOn w:val="a7"/>
    <w:link w:val="afff0"/>
    <w:rsid w:val="00A8249D"/>
  </w:style>
  <w:style w:type="character" w:customStyle="1" w:styleId="afff3">
    <w:name w:val="Тема примечания Знак"/>
    <w:basedOn w:val="afff1"/>
    <w:link w:val="afff2"/>
    <w:rsid w:val="00A8249D"/>
    <w:rPr>
      <w:b/>
      <w:bCs/>
    </w:rPr>
  </w:style>
  <w:style w:type="character" w:customStyle="1" w:styleId="afff7">
    <w:name w:val="Схема документа Знак"/>
    <w:basedOn w:val="a7"/>
    <w:link w:val="afff6"/>
    <w:rsid w:val="00A8249D"/>
    <w:rPr>
      <w:rFonts w:ascii="Tahoma" w:hAnsi="Tahoma" w:cs="Tahoma"/>
      <w:shd w:val="clear" w:color="auto" w:fill="000080"/>
    </w:rPr>
  </w:style>
  <w:style w:type="character" w:customStyle="1" w:styleId="afffd">
    <w:name w:val="Текст сноски Знак"/>
    <w:basedOn w:val="a7"/>
    <w:link w:val="afffc"/>
    <w:rsid w:val="00A8249D"/>
  </w:style>
  <w:style w:type="character" w:customStyle="1" w:styleId="afffff2">
    <w:name w:val="Текст концевой сноски Знак"/>
    <w:basedOn w:val="a7"/>
    <w:link w:val="afffff1"/>
    <w:rsid w:val="00A8249D"/>
  </w:style>
  <w:style w:type="character" w:customStyle="1" w:styleId="afffff4">
    <w:name w:val="Текст макроса Знак"/>
    <w:basedOn w:val="a7"/>
    <w:link w:val="afffff3"/>
    <w:rsid w:val="00A8249D"/>
    <w:rPr>
      <w:rFonts w:ascii="Courier New" w:hAnsi="Courier New" w:cs="Courier New"/>
    </w:rPr>
  </w:style>
  <w:style w:type="character" w:customStyle="1" w:styleId="affff0">
    <w:name w:val="Рисунки (КС) Знак"/>
    <w:link w:val="affff"/>
    <w:rsid w:val="00A8249D"/>
    <w:rPr>
      <w:noProof/>
    </w:rPr>
  </w:style>
  <w:style w:type="character" w:customStyle="1" w:styleId="3f5">
    <w:name w:val="Заголовок 3 (КС) Знак"/>
    <w:link w:val="3f4"/>
    <w:rsid w:val="00A8249D"/>
    <w:rPr>
      <w:rFonts w:cs="Arial"/>
      <w:b/>
      <w:sz w:val="28"/>
      <w:szCs w:val="28"/>
    </w:rPr>
  </w:style>
  <w:style w:type="character" w:customStyle="1" w:styleId="affffff1">
    <w:name w:val="Примечание (КС) Знак"/>
    <w:link w:val="affffff0"/>
    <w:rsid w:val="00A8249D"/>
    <w:rPr>
      <w:rFonts w:ascii="Arial" w:hAnsi="Arial" w:cs="Arial"/>
    </w:rPr>
  </w:style>
  <w:style w:type="character" w:customStyle="1" w:styleId="2f9">
    <w:name w:val="Заголовок 2 (КС) Знак"/>
    <w:link w:val="2f8"/>
    <w:rsid w:val="00A8249D"/>
    <w:rPr>
      <w:rFonts w:cs="Arial"/>
      <w:b/>
      <w:iCs/>
      <w:sz w:val="28"/>
      <w:szCs w:val="28"/>
    </w:rPr>
  </w:style>
  <w:style w:type="paragraph" w:styleId="affffffff1">
    <w:name w:val="Revision"/>
    <w:hidden/>
    <w:uiPriority w:val="99"/>
    <w:semiHidden/>
    <w:rsid w:val="00A8249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52505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16.png"/><Relationship Id="rId107" Type="http://schemas.openxmlformats.org/officeDocument/2006/relationships/image" Target="media/image98.png"/><Relationship Id="rId11" Type="http://schemas.openxmlformats.org/officeDocument/2006/relationships/hyperlink" Target="mailto:info@keysystems.ru" TargetMode="External"/><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settings" Target="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1.png"/><Relationship Id="rId216" Type="http://schemas.openxmlformats.org/officeDocument/2006/relationships/image" Target="media/image206.png"/><Relationship Id="rId237" Type="http://schemas.openxmlformats.org/officeDocument/2006/relationships/footer" Target="footer1.xml"/><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2.png"/><Relationship Id="rId206" Type="http://schemas.openxmlformats.org/officeDocument/2006/relationships/image" Target="media/image196.png"/><Relationship Id="rId227" Type="http://schemas.openxmlformats.org/officeDocument/2006/relationships/image" Target="media/image217.png"/><Relationship Id="rId201" Type="http://schemas.openxmlformats.org/officeDocument/2006/relationships/image" Target="media/image191.png"/><Relationship Id="rId222" Type="http://schemas.openxmlformats.org/officeDocument/2006/relationships/image" Target="media/image212.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image" Target="media/image207.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2.png"/><Relationship Id="rId233" Type="http://schemas.openxmlformats.org/officeDocument/2006/relationships/image" Target="media/image223.png"/><Relationship Id="rId238" Type="http://schemas.openxmlformats.org/officeDocument/2006/relationships/header" Target="header2.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8.png"/><Relationship Id="rId172" Type="http://schemas.openxmlformats.org/officeDocument/2006/relationships/image" Target="media/image163.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223" Type="http://schemas.openxmlformats.org/officeDocument/2006/relationships/image" Target="media/image213.png"/><Relationship Id="rId228" Type="http://schemas.openxmlformats.org/officeDocument/2006/relationships/image" Target="media/image218.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jpe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8.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3.png"/><Relationship Id="rId213" Type="http://schemas.openxmlformats.org/officeDocument/2006/relationships/image" Target="media/image203.png"/><Relationship Id="rId218" Type="http://schemas.openxmlformats.org/officeDocument/2006/relationships/image" Target="media/image208.png"/><Relationship Id="rId234" Type="http://schemas.openxmlformats.org/officeDocument/2006/relationships/image" Target="media/image224.png"/><Relationship Id="rId239"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229" Type="http://schemas.openxmlformats.org/officeDocument/2006/relationships/image" Target="media/image219.png"/><Relationship Id="rId19" Type="http://schemas.openxmlformats.org/officeDocument/2006/relationships/image" Target="media/image10.png"/><Relationship Id="rId224" Type="http://schemas.openxmlformats.org/officeDocument/2006/relationships/image" Target="media/image214.png"/><Relationship Id="rId240" Type="http://schemas.openxmlformats.org/officeDocument/2006/relationships/fontTable" Target="fontTable.xml"/><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jpeg"/><Relationship Id="rId163" Type="http://schemas.openxmlformats.org/officeDocument/2006/relationships/image" Target="media/image154.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204.png"/><Relationship Id="rId230" Type="http://schemas.openxmlformats.org/officeDocument/2006/relationships/image" Target="media/image220.png"/><Relationship Id="rId235" Type="http://schemas.openxmlformats.org/officeDocument/2006/relationships/image" Target="media/image225.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image" Target="media/image210.png"/><Relationship Id="rId225" Type="http://schemas.openxmlformats.org/officeDocument/2006/relationships/image" Target="media/image215.png"/><Relationship Id="rId241" Type="http://schemas.openxmlformats.org/officeDocument/2006/relationships/glossaryDocument" Target="glossary/document.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hyperlink" Target="http://www.keysystems.ru/"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5.png"/><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hyperlink" Target="file:///C:\&#1054;&#1083;&#1100;&#1075;&#1072;\&#1056;&#1091;&#1082;&#1087;&#1086;&#1083;&#1099;\0" TargetMode="External"/><Relationship Id="rId210" Type="http://schemas.openxmlformats.org/officeDocument/2006/relationships/image" Target="media/image200.png"/><Relationship Id="rId215" Type="http://schemas.openxmlformats.org/officeDocument/2006/relationships/image" Target="media/image205.png"/><Relationship Id="rId236" Type="http://schemas.openxmlformats.org/officeDocument/2006/relationships/header" Target="header1.xml"/><Relationship Id="rId26" Type="http://schemas.openxmlformats.org/officeDocument/2006/relationships/image" Target="media/image17.png"/><Relationship Id="rId231" Type="http://schemas.openxmlformats.org/officeDocument/2006/relationships/image" Target="media/image221.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7.png"/><Relationship Id="rId221" Type="http://schemas.openxmlformats.org/officeDocument/2006/relationships/image" Target="media/image211.png"/><Relationship Id="rId242" Type="http://schemas.openxmlformats.org/officeDocument/2006/relationships/theme" Target="theme/theme1.xml"/><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6.png"/><Relationship Id="rId211" Type="http://schemas.openxmlformats.org/officeDocument/2006/relationships/image" Target="media/image201.png"/><Relationship Id="rId232" Type="http://schemas.openxmlformats.org/officeDocument/2006/relationships/image" Target="media/image222.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4;&#1086;&#1082;&#1091;&#1084;&#1077;&#1085;&#1090;&#1072;&#1094;&#1080;&#1103;_all\&#1044;&#1086;&#1082;&#1091;&#1084;&#1077;&#1085;&#1090;&#1072;&#1094;&#1080;&#1103;%20&#1087;&#1088;&#1086;&#1075;&#1088;&#1072;&#1084;&#1084;&#1085;&#1072;&#1103;\&#1055;&#1050;%20&#1041;&#1102;&#1076;&#1078;&#1077;&#1090;-WEB\&#1056;&#1091;&#1082;&#1086;&#1074;&#1086;&#1076;&#1089;&#1090;&#1074;&#1086;%20&#1087;&#1086;&#1083;&#1100;&#1079;&#1086;&#1074;&#1072;&#1090;&#1077;&#1083;&#11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70C4F4AC7FB409F824E6BCACD474148"/>
        <w:category>
          <w:name w:val="Общие"/>
          <w:gallery w:val="placeholder"/>
        </w:category>
        <w:types>
          <w:type w:val="bbPlcHdr"/>
        </w:types>
        <w:behaviors>
          <w:behavior w:val="content"/>
        </w:behaviors>
        <w:guid w:val="{0F024804-8B37-4B76-B3CF-DFABCD122D49}"/>
      </w:docPartPr>
      <w:docPartBody>
        <w:p w:rsidR="00C85EDF" w:rsidRDefault="00CB143E">
          <w:pPr>
            <w:pStyle w:val="E70C4F4AC7FB409F824E6BCACD474148"/>
          </w:pPr>
          <w:r w:rsidRPr="00775895">
            <w:rPr>
              <w:rStyle w:val="a3"/>
            </w:rPr>
            <w:t>[Тема]</w:t>
          </w:r>
        </w:p>
      </w:docPartBody>
    </w:docPart>
    <w:docPart>
      <w:docPartPr>
        <w:name w:val="6E0B992FB257463EBAEFA717F019BFFF"/>
        <w:category>
          <w:name w:val="Общие"/>
          <w:gallery w:val="placeholder"/>
        </w:category>
        <w:types>
          <w:type w:val="bbPlcHdr"/>
        </w:types>
        <w:behaviors>
          <w:behavior w:val="content"/>
        </w:behaviors>
        <w:guid w:val="{719ED1A9-6D92-482A-9934-A2E57B2D221E}"/>
      </w:docPartPr>
      <w:docPartBody>
        <w:p w:rsidR="00C85EDF" w:rsidRDefault="00CB143E">
          <w:pPr>
            <w:pStyle w:val="6E0B992FB257463EBAEFA717F019BFFF"/>
          </w:pPr>
          <w:r w:rsidRPr="00775895">
            <w:rPr>
              <w:rStyle w:val="a3"/>
            </w:rPr>
            <w:t>[Название]</w:t>
          </w:r>
        </w:p>
      </w:docPartBody>
    </w:docPart>
    <w:docPart>
      <w:docPartPr>
        <w:name w:val="4D28F0D4085A4DA79AB98E5A92F2A78C"/>
        <w:category>
          <w:name w:val="Общие"/>
          <w:gallery w:val="placeholder"/>
        </w:category>
        <w:types>
          <w:type w:val="bbPlcHdr"/>
        </w:types>
        <w:behaviors>
          <w:behavior w:val="content"/>
        </w:behaviors>
        <w:guid w:val="{DB4F20EC-A190-4D21-840E-86AF0D169CBD}"/>
      </w:docPartPr>
      <w:docPartBody>
        <w:p w:rsidR="00C85EDF" w:rsidRDefault="00CB143E">
          <w:pPr>
            <w:pStyle w:val="4D28F0D4085A4DA79AB98E5A92F2A78C"/>
          </w:pPr>
          <w:r w:rsidRPr="00775895">
            <w:rPr>
              <w:rStyle w:val="a3"/>
            </w:rPr>
            <w:t>[Ключевые слова]</w:t>
          </w:r>
        </w:p>
      </w:docPartBody>
    </w:docPart>
    <w:docPart>
      <w:docPartPr>
        <w:name w:val="F20A6A286F994F99806C671406D2FBC9"/>
        <w:category>
          <w:name w:val="Общие"/>
          <w:gallery w:val="placeholder"/>
        </w:category>
        <w:types>
          <w:type w:val="bbPlcHdr"/>
        </w:types>
        <w:behaviors>
          <w:behavior w:val="content"/>
        </w:behaviors>
        <w:guid w:val="{1F0C78F9-01BD-400E-BED0-38C4A18D805B}"/>
      </w:docPartPr>
      <w:docPartBody>
        <w:p w:rsidR="00C85EDF" w:rsidRDefault="00CB143E">
          <w:pPr>
            <w:pStyle w:val="F20A6A286F994F99806C671406D2FBC9"/>
          </w:pPr>
          <w:r w:rsidRPr="00775895">
            <w:rPr>
              <w:rStyle w:val="a3"/>
            </w:rPr>
            <w:t>[Состояние]</w:t>
          </w:r>
        </w:p>
      </w:docPartBody>
    </w:docPart>
    <w:docPart>
      <w:docPartPr>
        <w:name w:val="68679D3D0F9C4EE6B615A77097AF89B8"/>
        <w:category>
          <w:name w:val="Общие"/>
          <w:gallery w:val="placeholder"/>
        </w:category>
        <w:types>
          <w:type w:val="bbPlcHdr"/>
        </w:types>
        <w:behaviors>
          <w:behavior w:val="content"/>
        </w:behaviors>
        <w:guid w:val="{03138EB8-96B5-447F-BFC0-0ED019018EC8}"/>
      </w:docPartPr>
      <w:docPartBody>
        <w:p w:rsidR="00C85EDF" w:rsidRDefault="00CB143E">
          <w:pPr>
            <w:pStyle w:val="68679D3D0F9C4EE6B615A77097AF89B8"/>
          </w:pPr>
          <w:r w:rsidRPr="00775895">
            <w:rPr>
              <w:rStyle w:val="a3"/>
            </w:rPr>
            <w:t>[Категория]</w:t>
          </w:r>
        </w:p>
      </w:docPartBody>
    </w:docPart>
    <w:docPart>
      <w:docPartPr>
        <w:name w:val="6ABCEE9E76E9424E8114FF4D6CA6F5B9"/>
        <w:category>
          <w:name w:val="Общие"/>
          <w:gallery w:val="placeholder"/>
        </w:category>
        <w:types>
          <w:type w:val="bbPlcHdr"/>
        </w:types>
        <w:behaviors>
          <w:behavior w:val="content"/>
        </w:behaviors>
        <w:guid w:val="{2D406CB3-4723-4844-A90B-1F592BBA6CA7}"/>
      </w:docPartPr>
      <w:docPartBody>
        <w:p w:rsidR="00C85EDF" w:rsidRDefault="00CB143E">
          <w:pPr>
            <w:pStyle w:val="6ABCEE9E76E9424E8114FF4D6CA6F5B9"/>
          </w:pPr>
          <w:r w:rsidRPr="00775895">
            <w:rPr>
              <w:rStyle w:val="a3"/>
            </w:rPr>
            <w:t>[Примечания]</w:t>
          </w:r>
        </w:p>
      </w:docPartBody>
    </w:docPart>
    <w:docPart>
      <w:docPartPr>
        <w:name w:val="A06845B36591430B94780584441078E6"/>
        <w:category>
          <w:name w:val="Общие"/>
          <w:gallery w:val="placeholder"/>
        </w:category>
        <w:types>
          <w:type w:val="bbPlcHdr"/>
        </w:types>
        <w:behaviors>
          <w:behavior w:val="content"/>
        </w:behaviors>
        <w:guid w:val="{486C97A6-58BB-407D-B1B0-A48C0E06AD06}"/>
      </w:docPartPr>
      <w:docPartBody>
        <w:p w:rsidR="00C85EDF" w:rsidRDefault="00CB143E">
          <w:pPr>
            <w:pStyle w:val="A06845B36591430B94780584441078E6"/>
          </w:pPr>
          <w:r w:rsidRPr="00775895">
            <w:rPr>
              <w:rStyle w:val="a3"/>
            </w:rPr>
            <w:t>[Тема]</w:t>
          </w:r>
        </w:p>
      </w:docPartBody>
    </w:docPart>
    <w:docPart>
      <w:docPartPr>
        <w:name w:val="D14C6104C2F941138018D2F88FD28662"/>
        <w:category>
          <w:name w:val="Общие"/>
          <w:gallery w:val="placeholder"/>
        </w:category>
        <w:types>
          <w:type w:val="bbPlcHdr"/>
        </w:types>
        <w:behaviors>
          <w:behavior w:val="content"/>
        </w:behaviors>
        <w:guid w:val="{CCC133D6-C9A3-4281-B688-379C64CFE070}"/>
      </w:docPartPr>
      <w:docPartBody>
        <w:p w:rsidR="00C85EDF" w:rsidRDefault="00CB143E">
          <w:pPr>
            <w:pStyle w:val="D14C6104C2F941138018D2F88FD28662"/>
          </w:pPr>
          <w:r w:rsidRPr="00775895">
            <w:rPr>
              <w:rStyle w:val="a3"/>
            </w:rPr>
            <w:t>[Название]</w:t>
          </w:r>
        </w:p>
      </w:docPartBody>
    </w:docPart>
    <w:docPart>
      <w:docPartPr>
        <w:name w:val="7F6F4452016840DB8A43B40D3FC1CE2C"/>
        <w:category>
          <w:name w:val="Общие"/>
          <w:gallery w:val="placeholder"/>
        </w:category>
        <w:types>
          <w:type w:val="bbPlcHdr"/>
        </w:types>
        <w:behaviors>
          <w:behavior w:val="content"/>
        </w:behaviors>
        <w:guid w:val="{73F6E1AD-452C-48E6-8A72-43E5AD38223C}"/>
      </w:docPartPr>
      <w:docPartBody>
        <w:p w:rsidR="00C85EDF" w:rsidRDefault="00CB143E">
          <w:pPr>
            <w:pStyle w:val="7F6F4452016840DB8A43B40D3FC1CE2C"/>
          </w:pPr>
          <w:r w:rsidRPr="00775895">
            <w:rPr>
              <w:rStyle w:val="a3"/>
            </w:rPr>
            <w:t>[Ключевые слова]</w:t>
          </w:r>
        </w:p>
      </w:docPartBody>
    </w:docPart>
    <w:docPart>
      <w:docPartPr>
        <w:name w:val="5DC2EBBE508D4B779FF3495821C26DF5"/>
        <w:category>
          <w:name w:val="Общие"/>
          <w:gallery w:val="placeholder"/>
        </w:category>
        <w:types>
          <w:type w:val="bbPlcHdr"/>
        </w:types>
        <w:behaviors>
          <w:behavior w:val="content"/>
        </w:behaviors>
        <w:guid w:val="{FFFBB235-3280-4B38-B846-4F1652A96FA6}"/>
      </w:docPartPr>
      <w:docPartBody>
        <w:p w:rsidR="00C85EDF" w:rsidRDefault="00CB143E">
          <w:pPr>
            <w:pStyle w:val="5DC2EBBE508D4B779FF3495821C26DF5"/>
          </w:pPr>
          <w:r w:rsidRPr="00775895">
            <w:rPr>
              <w:rStyle w:val="a3"/>
            </w:rPr>
            <w:t>[Состояние]</w:t>
          </w:r>
        </w:p>
      </w:docPartBody>
    </w:docPart>
    <w:docPart>
      <w:docPartPr>
        <w:name w:val="708C27005DC04BBCA396D70F7FEB424F"/>
        <w:category>
          <w:name w:val="Общие"/>
          <w:gallery w:val="placeholder"/>
        </w:category>
        <w:types>
          <w:type w:val="bbPlcHdr"/>
        </w:types>
        <w:behaviors>
          <w:behavior w:val="content"/>
        </w:behaviors>
        <w:guid w:val="{7C411E59-5C15-4938-B25F-E04705A2AAFC}"/>
      </w:docPartPr>
      <w:docPartBody>
        <w:p w:rsidR="00C85EDF" w:rsidRDefault="00CB143E">
          <w:pPr>
            <w:pStyle w:val="708C27005DC04BBCA396D70F7FEB424F"/>
          </w:pPr>
          <w:r w:rsidRPr="00775895">
            <w:rPr>
              <w:rStyle w:val="a3"/>
            </w:rPr>
            <w:t>[Категория]</w:t>
          </w:r>
        </w:p>
      </w:docPartBody>
    </w:docPart>
    <w:docPart>
      <w:docPartPr>
        <w:name w:val="8644DDCBCAA14FCF83B04261A5B24637"/>
        <w:category>
          <w:name w:val="Общие"/>
          <w:gallery w:val="placeholder"/>
        </w:category>
        <w:types>
          <w:type w:val="bbPlcHdr"/>
        </w:types>
        <w:behaviors>
          <w:behavior w:val="content"/>
        </w:behaviors>
        <w:guid w:val="{5C3D1DC9-EB7A-4239-BCCC-EE1C90DEA4CA}"/>
      </w:docPartPr>
      <w:docPartBody>
        <w:p w:rsidR="00C85EDF" w:rsidRDefault="00CB143E">
          <w:pPr>
            <w:pStyle w:val="8644DDCBCAA14FCF83B04261A5B24637"/>
          </w:pPr>
          <w:r w:rsidRPr="00775895">
            <w:rPr>
              <w:rStyle w:val="a3"/>
            </w:rPr>
            <w:t>[Примечания]</w:t>
          </w:r>
        </w:p>
      </w:docPartBody>
    </w:docPart>
    <w:docPart>
      <w:docPartPr>
        <w:name w:val="0CED6A8309284268836010ED237A4451"/>
        <w:category>
          <w:name w:val="Общие"/>
          <w:gallery w:val="placeholder"/>
        </w:category>
        <w:types>
          <w:type w:val="bbPlcHdr"/>
        </w:types>
        <w:behaviors>
          <w:behavior w:val="content"/>
        </w:behaviors>
        <w:guid w:val="{8BC244CB-BFE4-47FF-88E1-5C3119673E28}"/>
      </w:docPartPr>
      <w:docPartBody>
        <w:p w:rsidR="00C85EDF" w:rsidRDefault="00CB143E">
          <w:pPr>
            <w:pStyle w:val="0CED6A8309284268836010ED237A4451"/>
          </w:pPr>
          <w:r w:rsidRPr="00775895">
            <w:rPr>
              <w:rStyle w:val="a3"/>
            </w:rPr>
            <w:t>[Тема]</w:t>
          </w:r>
        </w:p>
      </w:docPartBody>
    </w:docPart>
    <w:docPart>
      <w:docPartPr>
        <w:name w:val="46F2A4F227CC4FF4AD245285E5835058"/>
        <w:category>
          <w:name w:val="Общие"/>
          <w:gallery w:val="placeholder"/>
        </w:category>
        <w:types>
          <w:type w:val="bbPlcHdr"/>
        </w:types>
        <w:behaviors>
          <w:behavior w:val="content"/>
        </w:behaviors>
        <w:guid w:val="{169F84EB-D738-4D5A-B6EE-FC003CAAA11E}"/>
      </w:docPartPr>
      <w:docPartBody>
        <w:p w:rsidR="00C85EDF" w:rsidRDefault="00CB143E">
          <w:pPr>
            <w:pStyle w:val="46F2A4F227CC4FF4AD245285E5835058"/>
          </w:pPr>
          <w:r w:rsidRPr="00775895">
            <w:rPr>
              <w:rStyle w:val="a3"/>
            </w:rPr>
            <w:t>[Тема]</w:t>
          </w:r>
        </w:p>
      </w:docPartBody>
    </w:docPart>
    <w:docPart>
      <w:docPartPr>
        <w:name w:val="D85DB7EEC4DC4482B319201331C3D89F"/>
        <w:category>
          <w:name w:val="Общие"/>
          <w:gallery w:val="placeholder"/>
        </w:category>
        <w:types>
          <w:type w:val="bbPlcHdr"/>
        </w:types>
        <w:behaviors>
          <w:behavior w:val="content"/>
        </w:behaviors>
        <w:guid w:val="{9A819C3D-E0A4-49EE-9046-D9C6BEC552AD}"/>
      </w:docPartPr>
      <w:docPartBody>
        <w:p w:rsidR="009212DA" w:rsidRDefault="00EA5B66" w:rsidP="00EA5B66">
          <w:pPr>
            <w:pStyle w:val="D85DB7EEC4DC4482B319201331C3D89F"/>
          </w:pPr>
          <w:r w:rsidRPr="00775895">
            <w:rPr>
              <w:rStyle w:val="a3"/>
            </w:rPr>
            <w:t>[Категория]</w:t>
          </w:r>
        </w:p>
      </w:docPartBody>
    </w:docPart>
    <w:docPart>
      <w:docPartPr>
        <w:name w:val="0819BF1800914F19BC699BC6374EA217"/>
        <w:category>
          <w:name w:val="Общие"/>
          <w:gallery w:val="placeholder"/>
        </w:category>
        <w:types>
          <w:type w:val="bbPlcHdr"/>
        </w:types>
        <w:behaviors>
          <w:behavior w:val="content"/>
        </w:behaviors>
        <w:guid w:val="{39F396F8-12AE-4AB7-AF0F-7A71168B4B95}"/>
      </w:docPartPr>
      <w:docPartBody>
        <w:p w:rsidR="009212DA" w:rsidRDefault="00EA5B66" w:rsidP="00EA5B66">
          <w:pPr>
            <w:pStyle w:val="0819BF1800914F19BC699BC6374EA217"/>
          </w:pPr>
          <w:r w:rsidRPr="00775895">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43E"/>
    <w:rsid w:val="001008CB"/>
    <w:rsid w:val="001217AE"/>
    <w:rsid w:val="007C7819"/>
    <w:rsid w:val="008C7A5F"/>
    <w:rsid w:val="008F74AA"/>
    <w:rsid w:val="009212DA"/>
    <w:rsid w:val="00A8393C"/>
    <w:rsid w:val="00AC5FF3"/>
    <w:rsid w:val="00B76811"/>
    <w:rsid w:val="00C85EDF"/>
    <w:rsid w:val="00CB143E"/>
    <w:rsid w:val="00CB150A"/>
    <w:rsid w:val="00D027EE"/>
    <w:rsid w:val="00DC2B3A"/>
    <w:rsid w:val="00EA5B66"/>
    <w:rsid w:val="00EC6226"/>
    <w:rsid w:val="00EF0FAF"/>
    <w:rsid w:val="00FF1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A5B66"/>
    <w:rPr>
      <w:color w:val="808080"/>
    </w:rPr>
  </w:style>
  <w:style w:type="paragraph" w:customStyle="1" w:styleId="E70C4F4AC7FB409F824E6BCACD474148">
    <w:name w:val="E70C4F4AC7FB409F824E6BCACD474148"/>
  </w:style>
  <w:style w:type="paragraph" w:customStyle="1" w:styleId="6E0B992FB257463EBAEFA717F019BFFF">
    <w:name w:val="6E0B992FB257463EBAEFA717F019BFFF"/>
  </w:style>
  <w:style w:type="paragraph" w:customStyle="1" w:styleId="4D28F0D4085A4DA79AB98E5A92F2A78C">
    <w:name w:val="4D28F0D4085A4DA79AB98E5A92F2A78C"/>
  </w:style>
  <w:style w:type="paragraph" w:customStyle="1" w:styleId="F20A6A286F994F99806C671406D2FBC9">
    <w:name w:val="F20A6A286F994F99806C671406D2FBC9"/>
  </w:style>
  <w:style w:type="paragraph" w:customStyle="1" w:styleId="68679D3D0F9C4EE6B615A77097AF89B8">
    <w:name w:val="68679D3D0F9C4EE6B615A77097AF89B8"/>
  </w:style>
  <w:style w:type="paragraph" w:customStyle="1" w:styleId="6ABCEE9E76E9424E8114FF4D6CA6F5B9">
    <w:name w:val="6ABCEE9E76E9424E8114FF4D6CA6F5B9"/>
  </w:style>
  <w:style w:type="paragraph" w:customStyle="1" w:styleId="A06845B36591430B94780584441078E6">
    <w:name w:val="A06845B36591430B94780584441078E6"/>
  </w:style>
  <w:style w:type="paragraph" w:customStyle="1" w:styleId="D14C6104C2F941138018D2F88FD28662">
    <w:name w:val="D14C6104C2F941138018D2F88FD28662"/>
  </w:style>
  <w:style w:type="paragraph" w:customStyle="1" w:styleId="7F6F4452016840DB8A43B40D3FC1CE2C">
    <w:name w:val="7F6F4452016840DB8A43B40D3FC1CE2C"/>
  </w:style>
  <w:style w:type="paragraph" w:customStyle="1" w:styleId="5DC2EBBE508D4B779FF3495821C26DF5">
    <w:name w:val="5DC2EBBE508D4B779FF3495821C26DF5"/>
  </w:style>
  <w:style w:type="paragraph" w:customStyle="1" w:styleId="708C27005DC04BBCA396D70F7FEB424F">
    <w:name w:val="708C27005DC04BBCA396D70F7FEB424F"/>
  </w:style>
  <w:style w:type="paragraph" w:customStyle="1" w:styleId="8644DDCBCAA14FCF83B04261A5B24637">
    <w:name w:val="8644DDCBCAA14FCF83B04261A5B24637"/>
  </w:style>
  <w:style w:type="paragraph" w:customStyle="1" w:styleId="0CED6A8309284268836010ED237A4451">
    <w:name w:val="0CED6A8309284268836010ED237A4451"/>
  </w:style>
  <w:style w:type="paragraph" w:customStyle="1" w:styleId="46F2A4F227CC4FF4AD245285E5835058">
    <w:name w:val="46F2A4F227CC4FF4AD245285E5835058"/>
  </w:style>
  <w:style w:type="paragraph" w:customStyle="1" w:styleId="24B59053F7FF43B59FE1FEF241F6F001">
    <w:name w:val="24B59053F7FF43B59FE1FEF241F6F001"/>
  </w:style>
  <w:style w:type="paragraph" w:customStyle="1" w:styleId="EA3D4B7107F549E7A52E6ABD5EC0F5A6">
    <w:name w:val="EA3D4B7107F549E7A52E6ABD5EC0F5A6"/>
  </w:style>
  <w:style w:type="paragraph" w:customStyle="1" w:styleId="8D350CE5F89C49298C45DDCC18870AA3">
    <w:name w:val="8D350CE5F89C49298C45DDCC18870AA3"/>
  </w:style>
  <w:style w:type="paragraph" w:customStyle="1" w:styleId="F2E55D562AA34A9D9779EFBC6EFC0EAB">
    <w:name w:val="F2E55D562AA34A9D9779EFBC6EFC0EAB"/>
  </w:style>
  <w:style w:type="paragraph" w:customStyle="1" w:styleId="C754E8E15CC041188C7820DDD52F46AB">
    <w:name w:val="C754E8E15CC041188C7820DDD52F46AB"/>
  </w:style>
  <w:style w:type="paragraph" w:customStyle="1" w:styleId="16B9764607A94BBE8CC806E4417A0FB0">
    <w:name w:val="16B9764607A94BBE8CC806E4417A0FB0"/>
  </w:style>
  <w:style w:type="paragraph" w:customStyle="1" w:styleId="3E2BD9116F6442DCADB12A5AE6AF61FF">
    <w:name w:val="3E2BD9116F6442DCADB12A5AE6AF61FF"/>
  </w:style>
  <w:style w:type="paragraph" w:customStyle="1" w:styleId="7FA78D3B185E4C13945FFC182DDAD7A1">
    <w:name w:val="7FA78D3B185E4C13945FFC182DDAD7A1"/>
    <w:rsid w:val="00EA5B66"/>
  </w:style>
  <w:style w:type="paragraph" w:customStyle="1" w:styleId="C7CB0CB5C9CA4DF580015381EEFF31A4">
    <w:name w:val="C7CB0CB5C9CA4DF580015381EEFF31A4"/>
    <w:rsid w:val="00EA5B66"/>
  </w:style>
  <w:style w:type="paragraph" w:customStyle="1" w:styleId="C080B85532754AB7A9D978B6660AF4C3">
    <w:name w:val="C080B85532754AB7A9D978B6660AF4C3"/>
    <w:rsid w:val="00EA5B66"/>
  </w:style>
  <w:style w:type="paragraph" w:customStyle="1" w:styleId="29863ABD5F3C40D6BE236494C99E6F0F">
    <w:name w:val="29863ABD5F3C40D6BE236494C99E6F0F"/>
    <w:rsid w:val="00EA5B66"/>
  </w:style>
  <w:style w:type="paragraph" w:customStyle="1" w:styleId="D85DB7EEC4DC4482B319201331C3D89F">
    <w:name w:val="D85DB7EEC4DC4482B319201331C3D89F"/>
    <w:rsid w:val="00EA5B66"/>
  </w:style>
  <w:style w:type="paragraph" w:customStyle="1" w:styleId="0819BF1800914F19BC699BC6374EA217">
    <w:name w:val="0819BF1800914F19BC699BC6374EA217"/>
    <w:rsid w:val="00EA5B66"/>
  </w:style>
  <w:style w:type="paragraph" w:customStyle="1" w:styleId="E6ED53D09B3545809760FC21F46FEA64">
    <w:name w:val="E6ED53D09B3545809760FC21F46FEA64"/>
    <w:rsid w:val="00EA5B66"/>
  </w:style>
  <w:style w:type="paragraph" w:customStyle="1" w:styleId="67DE4B0D43C94DF499A2B02E214050B3">
    <w:name w:val="67DE4B0D43C94DF499A2B02E214050B3"/>
    <w:rsid w:val="00EA5B66"/>
  </w:style>
  <w:style w:type="paragraph" w:customStyle="1" w:styleId="A058EA1D43734227A845989008937E2F">
    <w:name w:val="A058EA1D43734227A845989008937E2F"/>
    <w:rsid w:val="00EA5B66"/>
  </w:style>
  <w:style w:type="paragraph" w:customStyle="1" w:styleId="D551FA5C9DDB4C85B7F93C48EDF5755E">
    <w:name w:val="D551FA5C9DDB4C85B7F93C48EDF5755E"/>
    <w:rsid w:val="00EA5B66"/>
  </w:style>
  <w:style w:type="paragraph" w:customStyle="1" w:styleId="5431B052635E4AF1AF1F40B0959B3DAF">
    <w:name w:val="5431B052635E4AF1AF1F40B0959B3DAF"/>
    <w:rsid w:val="00EA5B66"/>
  </w:style>
  <w:style w:type="paragraph" w:customStyle="1" w:styleId="91CE4643C493417FB3B4B3C9CE30572C">
    <w:name w:val="91CE4643C493417FB3B4B3C9CE30572C"/>
    <w:rsid w:val="00EA5B66"/>
  </w:style>
  <w:style w:type="paragraph" w:customStyle="1" w:styleId="8D8F6ED318824105BFFFE0A9D6BC2E10">
    <w:name w:val="8D8F6ED318824105BFFFE0A9D6BC2E10"/>
    <w:rsid w:val="00EA5B66"/>
  </w:style>
  <w:style w:type="paragraph" w:customStyle="1" w:styleId="DE7A91166DA04C4A9DBB5058285D8D75">
    <w:name w:val="DE7A91166DA04C4A9DBB5058285D8D75"/>
    <w:rsid w:val="00EA5B6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A5B66"/>
    <w:rPr>
      <w:color w:val="808080"/>
    </w:rPr>
  </w:style>
  <w:style w:type="paragraph" w:customStyle="1" w:styleId="E70C4F4AC7FB409F824E6BCACD474148">
    <w:name w:val="E70C4F4AC7FB409F824E6BCACD474148"/>
  </w:style>
  <w:style w:type="paragraph" w:customStyle="1" w:styleId="6E0B992FB257463EBAEFA717F019BFFF">
    <w:name w:val="6E0B992FB257463EBAEFA717F019BFFF"/>
  </w:style>
  <w:style w:type="paragraph" w:customStyle="1" w:styleId="4D28F0D4085A4DA79AB98E5A92F2A78C">
    <w:name w:val="4D28F0D4085A4DA79AB98E5A92F2A78C"/>
  </w:style>
  <w:style w:type="paragraph" w:customStyle="1" w:styleId="F20A6A286F994F99806C671406D2FBC9">
    <w:name w:val="F20A6A286F994F99806C671406D2FBC9"/>
  </w:style>
  <w:style w:type="paragraph" w:customStyle="1" w:styleId="68679D3D0F9C4EE6B615A77097AF89B8">
    <w:name w:val="68679D3D0F9C4EE6B615A77097AF89B8"/>
  </w:style>
  <w:style w:type="paragraph" w:customStyle="1" w:styleId="6ABCEE9E76E9424E8114FF4D6CA6F5B9">
    <w:name w:val="6ABCEE9E76E9424E8114FF4D6CA6F5B9"/>
  </w:style>
  <w:style w:type="paragraph" w:customStyle="1" w:styleId="A06845B36591430B94780584441078E6">
    <w:name w:val="A06845B36591430B94780584441078E6"/>
  </w:style>
  <w:style w:type="paragraph" w:customStyle="1" w:styleId="D14C6104C2F941138018D2F88FD28662">
    <w:name w:val="D14C6104C2F941138018D2F88FD28662"/>
  </w:style>
  <w:style w:type="paragraph" w:customStyle="1" w:styleId="7F6F4452016840DB8A43B40D3FC1CE2C">
    <w:name w:val="7F6F4452016840DB8A43B40D3FC1CE2C"/>
  </w:style>
  <w:style w:type="paragraph" w:customStyle="1" w:styleId="5DC2EBBE508D4B779FF3495821C26DF5">
    <w:name w:val="5DC2EBBE508D4B779FF3495821C26DF5"/>
  </w:style>
  <w:style w:type="paragraph" w:customStyle="1" w:styleId="708C27005DC04BBCA396D70F7FEB424F">
    <w:name w:val="708C27005DC04BBCA396D70F7FEB424F"/>
  </w:style>
  <w:style w:type="paragraph" w:customStyle="1" w:styleId="8644DDCBCAA14FCF83B04261A5B24637">
    <w:name w:val="8644DDCBCAA14FCF83B04261A5B24637"/>
  </w:style>
  <w:style w:type="paragraph" w:customStyle="1" w:styleId="0CED6A8309284268836010ED237A4451">
    <w:name w:val="0CED6A8309284268836010ED237A4451"/>
  </w:style>
  <w:style w:type="paragraph" w:customStyle="1" w:styleId="46F2A4F227CC4FF4AD245285E5835058">
    <w:name w:val="46F2A4F227CC4FF4AD245285E5835058"/>
  </w:style>
  <w:style w:type="paragraph" w:customStyle="1" w:styleId="24B59053F7FF43B59FE1FEF241F6F001">
    <w:name w:val="24B59053F7FF43B59FE1FEF241F6F001"/>
  </w:style>
  <w:style w:type="paragraph" w:customStyle="1" w:styleId="EA3D4B7107F549E7A52E6ABD5EC0F5A6">
    <w:name w:val="EA3D4B7107F549E7A52E6ABD5EC0F5A6"/>
  </w:style>
  <w:style w:type="paragraph" w:customStyle="1" w:styleId="8D350CE5F89C49298C45DDCC18870AA3">
    <w:name w:val="8D350CE5F89C49298C45DDCC18870AA3"/>
  </w:style>
  <w:style w:type="paragraph" w:customStyle="1" w:styleId="F2E55D562AA34A9D9779EFBC6EFC0EAB">
    <w:name w:val="F2E55D562AA34A9D9779EFBC6EFC0EAB"/>
  </w:style>
  <w:style w:type="paragraph" w:customStyle="1" w:styleId="C754E8E15CC041188C7820DDD52F46AB">
    <w:name w:val="C754E8E15CC041188C7820DDD52F46AB"/>
  </w:style>
  <w:style w:type="paragraph" w:customStyle="1" w:styleId="16B9764607A94BBE8CC806E4417A0FB0">
    <w:name w:val="16B9764607A94BBE8CC806E4417A0FB0"/>
  </w:style>
  <w:style w:type="paragraph" w:customStyle="1" w:styleId="3E2BD9116F6442DCADB12A5AE6AF61FF">
    <w:name w:val="3E2BD9116F6442DCADB12A5AE6AF61FF"/>
  </w:style>
  <w:style w:type="paragraph" w:customStyle="1" w:styleId="7FA78D3B185E4C13945FFC182DDAD7A1">
    <w:name w:val="7FA78D3B185E4C13945FFC182DDAD7A1"/>
    <w:rsid w:val="00EA5B66"/>
  </w:style>
  <w:style w:type="paragraph" w:customStyle="1" w:styleId="C7CB0CB5C9CA4DF580015381EEFF31A4">
    <w:name w:val="C7CB0CB5C9CA4DF580015381EEFF31A4"/>
    <w:rsid w:val="00EA5B66"/>
  </w:style>
  <w:style w:type="paragraph" w:customStyle="1" w:styleId="C080B85532754AB7A9D978B6660AF4C3">
    <w:name w:val="C080B85532754AB7A9D978B6660AF4C3"/>
    <w:rsid w:val="00EA5B66"/>
  </w:style>
  <w:style w:type="paragraph" w:customStyle="1" w:styleId="29863ABD5F3C40D6BE236494C99E6F0F">
    <w:name w:val="29863ABD5F3C40D6BE236494C99E6F0F"/>
    <w:rsid w:val="00EA5B66"/>
  </w:style>
  <w:style w:type="paragraph" w:customStyle="1" w:styleId="D85DB7EEC4DC4482B319201331C3D89F">
    <w:name w:val="D85DB7EEC4DC4482B319201331C3D89F"/>
    <w:rsid w:val="00EA5B66"/>
  </w:style>
  <w:style w:type="paragraph" w:customStyle="1" w:styleId="0819BF1800914F19BC699BC6374EA217">
    <w:name w:val="0819BF1800914F19BC699BC6374EA217"/>
    <w:rsid w:val="00EA5B66"/>
  </w:style>
  <w:style w:type="paragraph" w:customStyle="1" w:styleId="E6ED53D09B3545809760FC21F46FEA64">
    <w:name w:val="E6ED53D09B3545809760FC21F46FEA64"/>
    <w:rsid w:val="00EA5B66"/>
  </w:style>
  <w:style w:type="paragraph" w:customStyle="1" w:styleId="67DE4B0D43C94DF499A2B02E214050B3">
    <w:name w:val="67DE4B0D43C94DF499A2B02E214050B3"/>
    <w:rsid w:val="00EA5B66"/>
  </w:style>
  <w:style w:type="paragraph" w:customStyle="1" w:styleId="A058EA1D43734227A845989008937E2F">
    <w:name w:val="A058EA1D43734227A845989008937E2F"/>
    <w:rsid w:val="00EA5B66"/>
  </w:style>
  <w:style w:type="paragraph" w:customStyle="1" w:styleId="D551FA5C9DDB4C85B7F93C48EDF5755E">
    <w:name w:val="D551FA5C9DDB4C85B7F93C48EDF5755E"/>
    <w:rsid w:val="00EA5B66"/>
  </w:style>
  <w:style w:type="paragraph" w:customStyle="1" w:styleId="5431B052635E4AF1AF1F40B0959B3DAF">
    <w:name w:val="5431B052635E4AF1AF1F40B0959B3DAF"/>
    <w:rsid w:val="00EA5B66"/>
  </w:style>
  <w:style w:type="paragraph" w:customStyle="1" w:styleId="91CE4643C493417FB3B4B3C9CE30572C">
    <w:name w:val="91CE4643C493417FB3B4B3C9CE30572C"/>
    <w:rsid w:val="00EA5B66"/>
  </w:style>
  <w:style w:type="paragraph" w:customStyle="1" w:styleId="8D8F6ED318824105BFFFE0A9D6BC2E10">
    <w:name w:val="8D8F6ED318824105BFFFE0A9D6BC2E10"/>
    <w:rsid w:val="00EA5B66"/>
  </w:style>
  <w:style w:type="paragraph" w:customStyle="1" w:styleId="DE7A91166DA04C4A9DBB5058285D8D75">
    <w:name w:val="DE7A91166DA04C4A9DBB5058285D8D75"/>
    <w:rsid w:val="00EA5B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AF6E6-C0EF-46C3-84D8-84B5AA33E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Руководство пользователя.dotx</Template>
  <TotalTime>9916</TotalTime>
  <Pages>65</Pages>
  <Words>10589</Words>
  <Characters>77843</Characters>
  <Application>Microsoft Office Word</Application>
  <DocSecurity>0</DocSecurity>
  <Lines>648</Lines>
  <Paragraphs>176</Paragraphs>
  <ScaleCrop>false</ScaleCrop>
  <HeadingPairs>
    <vt:vector size="2" baseType="variant">
      <vt:variant>
        <vt:lpstr>Название</vt:lpstr>
      </vt:variant>
      <vt:variant>
        <vt:i4>1</vt:i4>
      </vt:variant>
    </vt:vector>
  </HeadingPairs>
  <TitlesOfParts>
    <vt:vector size="1" baseType="lpstr">
      <vt:lpstr>Руководство пользователя. Работа с отчетными формами</vt:lpstr>
    </vt:vector>
  </TitlesOfParts>
  <Company>ООО "Кейсистемс"</Company>
  <LinksUpToDate>false</LinksUpToDate>
  <CharactersWithSpaces>88256</CharactersWithSpaces>
  <SharedDoc>false</SharedDoc>
  <HyperlinkBase>17.1.0.2080</HyperlinkBase>
  <HLinks>
    <vt:vector size="48" baseType="variant">
      <vt:variant>
        <vt:i4>2031667</vt:i4>
      </vt:variant>
      <vt:variant>
        <vt:i4>62</vt:i4>
      </vt:variant>
      <vt:variant>
        <vt:i4>0</vt:i4>
      </vt:variant>
      <vt:variant>
        <vt:i4>5</vt:i4>
      </vt:variant>
      <vt:variant>
        <vt:lpwstr/>
      </vt:variant>
      <vt:variant>
        <vt:lpwstr>_Toc356900648</vt:lpwstr>
      </vt:variant>
      <vt:variant>
        <vt:i4>2031667</vt:i4>
      </vt:variant>
      <vt:variant>
        <vt:i4>56</vt:i4>
      </vt:variant>
      <vt:variant>
        <vt:i4>0</vt:i4>
      </vt:variant>
      <vt:variant>
        <vt:i4>5</vt:i4>
      </vt:variant>
      <vt:variant>
        <vt:lpwstr/>
      </vt:variant>
      <vt:variant>
        <vt:lpwstr>_Toc356900647</vt:lpwstr>
      </vt:variant>
      <vt:variant>
        <vt:i4>2031667</vt:i4>
      </vt:variant>
      <vt:variant>
        <vt:i4>50</vt:i4>
      </vt:variant>
      <vt:variant>
        <vt:i4>0</vt:i4>
      </vt:variant>
      <vt:variant>
        <vt:i4>5</vt:i4>
      </vt:variant>
      <vt:variant>
        <vt:lpwstr/>
      </vt:variant>
      <vt:variant>
        <vt:lpwstr>_Toc356900646</vt:lpwstr>
      </vt:variant>
      <vt:variant>
        <vt:i4>2031667</vt:i4>
      </vt:variant>
      <vt:variant>
        <vt:i4>44</vt:i4>
      </vt:variant>
      <vt:variant>
        <vt:i4>0</vt:i4>
      </vt:variant>
      <vt:variant>
        <vt:i4>5</vt:i4>
      </vt:variant>
      <vt:variant>
        <vt:lpwstr/>
      </vt:variant>
      <vt:variant>
        <vt:lpwstr>_Toc356900645</vt:lpwstr>
      </vt:variant>
      <vt:variant>
        <vt:i4>2031667</vt:i4>
      </vt:variant>
      <vt:variant>
        <vt:i4>38</vt:i4>
      </vt:variant>
      <vt:variant>
        <vt:i4>0</vt:i4>
      </vt:variant>
      <vt:variant>
        <vt:i4>5</vt:i4>
      </vt:variant>
      <vt:variant>
        <vt:lpwstr/>
      </vt:variant>
      <vt:variant>
        <vt:lpwstr>_Toc356900644</vt:lpwstr>
      </vt:variant>
      <vt:variant>
        <vt:i4>2031667</vt:i4>
      </vt:variant>
      <vt:variant>
        <vt:i4>32</vt:i4>
      </vt:variant>
      <vt:variant>
        <vt:i4>0</vt:i4>
      </vt:variant>
      <vt:variant>
        <vt:i4>5</vt:i4>
      </vt:variant>
      <vt:variant>
        <vt:lpwstr/>
      </vt:variant>
      <vt:variant>
        <vt:lpwstr>_Toc356900643</vt:lpwstr>
      </vt:variant>
      <vt:variant>
        <vt:i4>2031667</vt:i4>
      </vt:variant>
      <vt:variant>
        <vt:i4>26</vt:i4>
      </vt:variant>
      <vt:variant>
        <vt:i4>0</vt:i4>
      </vt:variant>
      <vt:variant>
        <vt:i4>5</vt:i4>
      </vt:variant>
      <vt:variant>
        <vt:lpwstr/>
      </vt:variant>
      <vt:variant>
        <vt:lpwstr>_Toc356900642</vt:lpwstr>
      </vt:variant>
      <vt:variant>
        <vt:i4>2031667</vt:i4>
      </vt:variant>
      <vt:variant>
        <vt:i4>20</vt:i4>
      </vt:variant>
      <vt:variant>
        <vt:i4>0</vt:i4>
      </vt:variant>
      <vt:variant>
        <vt:i4>5</vt:i4>
      </vt:variant>
      <vt:variant>
        <vt:lpwstr/>
      </vt:variant>
      <vt:variant>
        <vt:lpwstr>_Toc356900641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 Работа с отчетными формами</dc:title>
  <dc:subject>Свод-СМАРТ (web- клиент)</dc:subject>
  <dc:creator>Котова Ирина Владимировна</dc:creator>
  <cp:keywords>Р.КС.01100</cp:keywords>
  <dc:description>01</dc:description>
  <cp:lastModifiedBy>Савельева Анастасия Николаевна</cp:lastModifiedBy>
  <cp:revision>112</cp:revision>
  <cp:lastPrinted>2012-06-07T06:50:00Z</cp:lastPrinted>
  <dcterms:created xsi:type="dcterms:W3CDTF">2019-08-27T09:19:00Z</dcterms:created>
  <dcterms:modified xsi:type="dcterms:W3CDTF">2021-06-25T12:15:00Z</dcterms:modified>
  <cp:category>34</cp:category>
  <cp:contentStatus>02</cp:contentStatus>
</cp:coreProperties>
</file>