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D8" w:rsidRPr="0054577A" w:rsidRDefault="005415D8" w:rsidP="005415D8">
      <w:pPr>
        <w:spacing w:line="240" w:lineRule="auto"/>
        <w:jc w:val="center"/>
        <w:rPr>
          <w:sz w:val="6"/>
          <w:szCs w:val="24"/>
        </w:rPr>
      </w:pPr>
      <w:r w:rsidRPr="0054577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09136A" wp14:editId="163A9B08">
            <wp:simplePos x="0" y="0"/>
            <wp:positionH relativeFrom="page">
              <wp:posOffset>3347168</wp:posOffset>
            </wp:positionH>
            <wp:positionV relativeFrom="page">
              <wp:posOffset>333900</wp:posOffset>
            </wp:positionV>
            <wp:extent cx="974090" cy="675608"/>
            <wp:effectExtent l="0" t="0" r="0" b="0"/>
            <wp:wrapNone/>
            <wp:docPr id="1" name="Рисунок 1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7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5D8" w:rsidRPr="0054577A" w:rsidRDefault="005415D8" w:rsidP="005415D8">
      <w:pPr>
        <w:spacing w:line="240" w:lineRule="auto"/>
        <w:jc w:val="center"/>
        <w:rPr>
          <w:b/>
          <w:caps/>
          <w:spacing w:val="-30"/>
          <w:sz w:val="36"/>
          <w:szCs w:val="36"/>
          <w:lang w:eastAsia="x-none"/>
        </w:rPr>
      </w:pPr>
    </w:p>
    <w:p w:rsidR="005415D8" w:rsidRPr="0054577A" w:rsidRDefault="005415D8" w:rsidP="005415D8">
      <w:pPr>
        <w:spacing w:line="240" w:lineRule="auto"/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СЛУЖБА </w:t>
      </w:r>
      <w:proofErr w:type="gramStart"/>
      <w:r w:rsidRPr="0054577A">
        <w:rPr>
          <w:b/>
          <w:caps/>
          <w:spacing w:val="-30"/>
          <w:sz w:val="36"/>
          <w:szCs w:val="36"/>
          <w:lang w:eastAsia="x-none"/>
        </w:rPr>
        <w:t>ГОСУДАРСТВЕННОГО</w:t>
      </w:r>
      <w:proofErr w:type="gramEnd"/>
      <w:r w:rsidRPr="0054577A">
        <w:rPr>
          <w:b/>
          <w:caps/>
          <w:spacing w:val="-30"/>
          <w:sz w:val="36"/>
          <w:szCs w:val="36"/>
          <w:lang w:eastAsia="x-none"/>
        </w:rPr>
        <w:t xml:space="preserve"> ФИНАНСОВОГО </w:t>
      </w:r>
    </w:p>
    <w:p w:rsidR="005415D8" w:rsidRPr="0054577A" w:rsidRDefault="005415D8" w:rsidP="005415D8">
      <w:pPr>
        <w:spacing w:line="240" w:lineRule="auto"/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КОНТРОЛЯ </w:t>
      </w:r>
      <w:r w:rsidRPr="0054577A">
        <w:rPr>
          <w:b/>
          <w:caps/>
          <w:spacing w:val="-30"/>
          <w:sz w:val="36"/>
          <w:szCs w:val="36"/>
          <w:lang w:val="x-none" w:eastAsia="x-none"/>
        </w:rPr>
        <w:t xml:space="preserve">Ивановской области </w:t>
      </w:r>
    </w:p>
    <w:p w:rsidR="005415D8" w:rsidRPr="0054577A" w:rsidRDefault="005415D8" w:rsidP="005415D8">
      <w:pPr>
        <w:pBdr>
          <w:bottom w:val="single" w:sz="4" w:space="0" w:color="auto"/>
        </w:pBdr>
        <w:spacing w:line="240" w:lineRule="auto"/>
        <w:jc w:val="center"/>
        <w:rPr>
          <w:b/>
          <w:spacing w:val="20"/>
          <w:sz w:val="4"/>
          <w:szCs w:val="4"/>
          <w:lang w:val="x-none" w:eastAsia="x-none"/>
        </w:rPr>
      </w:pPr>
    </w:p>
    <w:p w:rsidR="005415D8" w:rsidRPr="0054577A" w:rsidRDefault="005415D8" w:rsidP="005415D8">
      <w:pPr>
        <w:spacing w:line="240" w:lineRule="auto"/>
        <w:jc w:val="center"/>
        <w:rPr>
          <w:sz w:val="18"/>
          <w:szCs w:val="24"/>
        </w:rPr>
      </w:pPr>
      <w:r w:rsidRPr="0054577A">
        <w:rPr>
          <w:sz w:val="18"/>
          <w:szCs w:val="24"/>
        </w:rPr>
        <w:t>Почтовый адрес: ул. Суворова, д.42, г. Иваново, 153012</w:t>
      </w:r>
    </w:p>
    <w:p w:rsidR="005415D8" w:rsidRPr="0054577A" w:rsidRDefault="005415D8" w:rsidP="005415D8">
      <w:pPr>
        <w:spacing w:line="240" w:lineRule="auto"/>
        <w:jc w:val="center"/>
        <w:rPr>
          <w:sz w:val="18"/>
          <w:szCs w:val="24"/>
        </w:rPr>
      </w:pPr>
      <w:r w:rsidRPr="0054577A">
        <w:rPr>
          <w:sz w:val="18"/>
          <w:szCs w:val="24"/>
        </w:rPr>
        <w:t xml:space="preserve">телефон (4932) 32-53-10, факс (4932) 41-41-37 </w:t>
      </w:r>
    </w:p>
    <w:p w:rsidR="005415D8" w:rsidRPr="0054577A" w:rsidRDefault="005415D8" w:rsidP="005415D8">
      <w:pPr>
        <w:spacing w:line="240" w:lineRule="auto"/>
        <w:jc w:val="center"/>
        <w:rPr>
          <w:sz w:val="18"/>
          <w:szCs w:val="24"/>
          <w:u w:val="single"/>
        </w:rPr>
      </w:pPr>
      <w:proofErr w:type="spellStart"/>
      <w:r w:rsidRPr="0054577A">
        <w:rPr>
          <w:sz w:val="18"/>
          <w:szCs w:val="24"/>
        </w:rPr>
        <w:t>эл</w:t>
      </w:r>
      <w:proofErr w:type="gramStart"/>
      <w:r w:rsidRPr="0054577A">
        <w:rPr>
          <w:sz w:val="18"/>
          <w:szCs w:val="24"/>
        </w:rPr>
        <w:t>.п</w:t>
      </w:r>
      <w:proofErr w:type="gramEnd"/>
      <w:r w:rsidRPr="0054577A">
        <w:rPr>
          <w:sz w:val="18"/>
          <w:szCs w:val="24"/>
        </w:rPr>
        <w:t>очта</w:t>
      </w:r>
      <w:proofErr w:type="spellEnd"/>
      <w:r w:rsidRPr="0054577A">
        <w:rPr>
          <w:sz w:val="18"/>
          <w:szCs w:val="24"/>
        </w:rPr>
        <w:t xml:space="preserve">: </w:t>
      </w:r>
      <w:hyperlink r:id="rId9" w:history="1">
        <w:r w:rsidRPr="0054577A">
          <w:rPr>
            <w:sz w:val="18"/>
            <w:szCs w:val="24"/>
            <w:lang w:val="en-US"/>
          </w:rPr>
          <w:t>kgk</w:t>
        </w:r>
        <w:r w:rsidRPr="0054577A">
          <w:rPr>
            <w:sz w:val="18"/>
            <w:szCs w:val="24"/>
          </w:rPr>
          <w:t>@</w:t>
        </w:r>
        <w:r w:rsidRPr="0054577A">
          <w:rPr>
            <w:sz w:val="18"/>
            <w:szCs w:val="24"/>
            <w:lang w:val="en-US"/>
          </w:rPr>
          <w:t>ivreg</w:t>
        </w:r>
        <w:r w:rsidRPr="0054577A">
          <w:rPr>
            <w:sz w:val="18"/>
            <w:szCs w:val="24"/>
          </w:rPr>
          <w:t>.</w:t>
        </w:r>
        <w:r w:rsidRPr="0054577A">
          <w:rPr>
            <w:sz w:val="18"/>
            <w:szCs w:val="24"/>
            <w:lang w:val="en-US"/>
          </w:rPr>
          <w:t>ru</w:t>
        </w:r>
        <w:r w:rsidRPr="0054577A">
          <w:rPr>
            <w:sz w:val="18"/>
            <w:szCs w:val="24"/>
          </w:rPr>
          <w:t>, оф.сайт</w:t>
        </w:r>
      </w:hyperlink>
      <w:r w:rsidRPr="0054577A">
        <w:rPr>
          <w:sz w:val="18"/>
          <w:szCs w:val="24"/>
        </w:rPr>
        <w:t>:</w:t>
      </w:r>
      <w:r w:rsidRPr="0054577A">
        <w:rPr>
          <w:sz w:val="24"/>
          <w:szCs w:val="24"/>
        </w:rPr>
        <w:t xml:space="preserve"> </w:t>
      </w:r>
      <w:r w:rsidRPr="0054577A">
        <w:rPr>
          <w:sz w:val="18"/>
          <w:szCs w:val="24"/>
          <w:lang w:val="en-US"/>
        </w:rPr>
        <w:t>http</w:t>
      </w:r>
      <w:r w:rsidRPr="0054577A">
        <w:rPr>
          <w:sz w:val="18"/>
          <w:szCs w:val="24"/>
        </w:rPr>
        <w:t>://</w:t>
      </w:r>
      <w:r w:rsidRPr="0054577A">
        <w:rPr>
          <w:sz w:val="18"/>
          <w:szCs w:val="24"/>
          <w:lang w:val="en-US"/>
        </w:rPr>
        <w:t>sgfk</w:t>
      </w:r>
      <w:r w:rsidRPr="0054577A">
        <w:rPr>
          <w:sz w:val="18"/>
          <w:szCs w:val="24"/>
        </w:rPr>
        <w:t>.</w:t>
      </w:r>
      <w:r w:rsidRPr="0054577A">
        <w:rPr>
          <w:sz w:val="18"/>
          <w:szCs w:val="24"/>
          <w:lang w:val="en-US"/>
        </w:rPr>
        <w:t>ivanovoobl</w:t>
      </w:r>
      <w:r w:rsidRPr="0054577A">
        <w:rPr>
          <w:sz w:val="18"/>
          <w:szCs w:val="24"/>
        </w:rPr>
        <w:t>.</w:t>
      </w:r>
      <w:r w:rsidRPr="0054577A">
        <w:rPr>
          <w:sz w:val="18"/>
          <w:szCs w:val="24"/>
          <w:lang w:val="en-US"/>
        </w:rPr>
        <w:t>ru</w:t>
      </w:r>
    </w:p>
    <w:p w:rsidR="005415D8" w:rsidRPr="0054577A" w:rsidRDefault="005415D8" w:rsidP="005415D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szCs w:val="28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644"/>
        <w:gridCol w:w="426"/>
        <w:gridCol w:w="4252"/>
      </w:tblGrid>
      <w:tr w:rsidR="005415D8" w:rsidRPr="0054577A" w:rsidTr="0004386A">
        <w:trPr>
          <w:trHeight w:val="1054"/>
        </w:trPr>
        <w:tc>
          <w:tcPr>
            <w:tcW w:w="4644" w:type="dxa"/>
            <w:shd w:val="clear" w:color="auto" w:fill="auto"/>
          </w:tcPr>
          <w:p w:rsidR="005415D8" w:rsidRPr="0054577A" w:rsidRDefault="005415D8" w:rsidP="001830F9">
            <w:pPr>
              <w:spacing w:line="235" w:lineRule="auto"/>
              <w:rPr>
                <w:szCs w:val="28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5415D8" w:rsidRPr="0054577A" w:rsidRDefault="005415D8" w:rsidP="001830F9">
            <w:pPr>
              <w:spacing w:line="235" w:lineRule="auto"/>
              <w:rPr>
                <w:b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F5F3C" w:rsidRDefault="00D73248" w:rsidP="002F5F3C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D73248">
              <w:rPr>
                <w:szCs w:val="28"/>
              </w:rPr>
              <w:t>{ЕСЛИ({Документ</w:t>
            </w:r>
            <w:proofErr w:type="gramStart"/>
            <w:r w:rsidRPr="00D73248">
              <w:rPr>
                <w:szCs w:val="28"/>
              </w:rPr>
              <w:t>.К</w:t>
            </w:r>
            <w:proofErr w:type="gramEnd"/>
            <w:r w:rsidRPr="00D73248">
              <w:rPr>
                <w:szCs w:val="28"/>
              </w:rPr>
              <w:t>орреспондент.Сотрудник.ФИ},{ПАДЕЖ(ПРОПНАЧ(СТРОЧН({Документ.Корреспондент.Сотрудник.Должность.Имя})),3)}+" "+{ПАДЕЖ(ПРОПНАЧ(СТРОЧН({Документ.Корреспондент.Организация.Имя})),2)}+"</w:t>
            </w:r>
          </w:p>
          <w:p w:rsidR="0075546A" w:rsidRDefault="00D73248" w:rsidP="002F5F3C">
            <w:pPr>
              <w:widowControl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D73248">
              <w:rPr>
                <w:szCs w:val="28"/>
              </w:rPr>
              <w:t>"+{ПАДЕЖ({Документ</w:t>
            </w:r>
            <w:proofErr w:type="gramStart"/>
            <w:r w:rsidRPr="00D73248">
              <w:rPr>
                <w:szCs w:val="28"/>
              </w:rPr>
              <w:t>.К</w:t>
            </w:r>
            <w:proofErr w:type="gramEnd"/>
            <w:r w:rsidRPr="00D73248">
              <w:rPr>
                <w:szCs w:val="28"/>
              </w:rPr>
              <w:t>орреспондент.Сотрудник.ФИ},3)},{ПРОПНАЧ(СТРОЧН({Документ.Корреспондент.Организация.Имя}))})}</w:t>
            </w:r>
          </w:p>
          <w:p w:rsidR="00D73248" w:rsidRPr="0054577A" w:rsidRDefault="00D73248" w:rsidP="00D732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8"/>
              </w:rPr>
            </w:pPr>
          </w:p>
          <w:p w:rsidR="005415D8" w:rsidRPr="005415D8" w:rsidRDefault="00D73248" w:rsidP="00F23B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D73248">
              <w:rPr>
                <w:szCs w:val="28"/>
              </w:rPr>
              <w:t>{ЕСЛИ({Документ</w:t>
            </w:r>
            <w:proofErr w:type="gramStart"/>
            <w:r w:rsidRPr="00D73248">
              <w:rPr>
                <w:szCs w:val="28"/>
              </w:rPr>
              <w:t>.К</w:t>
            </w:r>
            <w:proofErr w:type="gramEnd"/>
            <w:r w:rsidRPr="00D73248">
              <w:rPr>
                <w:szCs w:val="28"/>
              </w:rPr>
              <w:t>орреспондент.Организация.ЮрАдрес},{Документ.Корреспондент.Организация.ЮрАдрес.Улица}+", д."+{</w:t>
            </w:r>
            <w:proofErr w:type="spellStart"/>
            <w:r w:rsidRPr="00D73248">
              <w:rPr>
                <w:szCs w:val="28"/>
              </w:rPr>
              <w:t>Документ.Корреспондент.Организация.ЮрАдрес.Дом</w:t>
            </w:r>
            <w:proofErr w:type="spellEnd"/>
            <w:r w:rsidRPr="00D73248">
              <w:rPr>
                <w:szCs w:val="28"/>
              </w:rPr>
              <w:t>}+", "+{NVL({Документ.Корреспондент.Организация.ЮрАдрес.Город},{Документ.Корреспондент.Организация.ЮрАдрес.НасПункт})}+", "+{</w:t>
            </w:r>
            <w:proofErr w:type="spellStart"/>
            <w:r w:rsidRPr="00D73248">
              <w:rPr>
                <w:szCs w:val="28"/>
              </w:rPr>
              <w:t>Документ.Корреспондент.Организация.ЮрАдрес.Регион</w:t>
            </w:r>
            <w:proofErr w:type="spellEnd"/>
            <w:r w:rsidRPr="00D73248">
              <w:rPr>
                <w:szCs w:val="28"/>
              </w:rPr>
              <w:t>}+"</w:t>
            </w:r>
            <w:proofErr w:type="spellStart"/>
            <w:r w:rsidRPr="00D73248">
              <w:rPr>
                <w:szCs w:val="28"/>
              </w:rPr>
              <w:t>асть</w:t>
            </w:r>
            <w:proofErr w:type="spellEnd"/>
            <w:r w:rsidRPr="00D73248">
              <w:rPr>
                <w:szCs w:val="28"/>
              </w:rPr>
              <w:t>, "+{</w:t>
            </w:r>
            <w:proofErr w:type="spellStart"/>
            <w:r w:rsidRPr="00D73248">
              <w:rPr>
                <w:szCs w:val="28"/>
              </w:rPr>
              <w:t>Документ.Корреспондент.Организация.ЮрАдрес.Индекс</w:t>
            </w:r>
            <w:proofErr w:type="spellEnd"/>
            <w:r w:rsidRPr="00D73248">
              <w:rPr>
                <w:szCs w:val="28"/>
              </w:rPr>
              <w:t>})}</w:t>
            </w:r>
          </w:p>
        </w:tc>
      </w:tr>
      <w:tr w:rsidR="005415D8" w:rsidRPr="00CF51BC" w:rsidTr="0004386A">
        <w:trPr>
          <w:trHeight w:val="857"/>
        </w:trPr>
        <w:tc>
          <w:tcPr>
            <w:tcW w:w="4644" w:type="dxa"/>
            <w:shd w:val="clear" w:color="auto" w:fill="auto"/>
            <w:vAlign w:val="bottom"/>
          </w:tcPr>
          <w:p w:rsidR="005415D8" w:rsidRPr="00CF51BC" w:rsidRDefault="005415D8" w:rsidP="001830F9">
            <w:pPr>
              <w:pStyle w:val="ab"/>
              <w:widowControl w:val="0"/>
              <w:spacing w:line="245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 {</w:t>
            </w:r>
            <w:r w:rsidRPr="00D31995">
              <w:rPr>
                <w:sz w:val="28"/>
                <w:szCs w:val="28"/>
                <w:lang w:val="ru-RU"/>
              </w:rPr>
              <w:t>ДАТАПРОП</w:t>
            </w:r>
            <w:r>
              <w:rPr>
                <w:sz w:val="28"/>
                <w:szCs w:val="28"/>
                <w:lang w:val="ru-RU"/>
              </w:rPr>
              <w:t>({</w:t>
            </w:r>
            <w:proofErr w:type="spellStart"/>
            <w:r w:rsidRPr="00D31995">
              <w:rPr>
                <w:sz w:val="28"/>
                <w:szCs w:val="28"/>
                <w:lang w:val="ru-RU"/>
              </w:rPr>
              <w:t>Док</w:t>
            </w:r>
            <w:r>
              <w:rPr>
                <w:sz w:val="28"/>
                <w:szCs w:val="28"/>
                <w:lang w:val="ru-RU"/>
              </w:rPr>
              <w:t>умент</w:t>
            </w:r>
            <w:proofErr w:type="gramStart"/>
            <w:r>
              <w:rPr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sz w:val="28"/>
                <w:szCs w:val="28"/>
                <w:lang w:val="ru-RU"/>
              </w:rPr>
              <w:t>ата</w:t>
            </w:r>
            <w:proofErr w:type="spellEnd"/>
            <w:r>
              <w:rPr>
                <w:sz w:val="28"/>
                <w:szCs w:val="28"/>
                <w:lang w:val="ru-RU"/>
              </w:rPr>
              <w:t>},0)} г.</w:t>
            </w:r>
          </w:p>
        </w:tc>
        <w:tc>
          <w:tcPr>
            <w:tcW w:w="426" w:type="dxa"/>
            <w:shd w:val="clear" w:color="auto" w:fill="auto"/>
          </w:tcPr>
          <w:p w:rsidR="005415D8" w:rsidRPr="00CF51BC" w:rsidRDefault="005415D8" w:rsidP="001830F9">
            <w:pPr>
              <w:widowControl w:val="0"/>
              <w:spacing w:line="245" w:lineRule="auto"/>
              <w:jc w:val="center"/>
              <w:rPr>
                <w:b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5415D8" w:rsidRPr="009626D4" w:rsidRDefault="005415D8" w:rsidP="005415D8">
            <w:pPr>
              <w:widowControl w:val="0"/>
              <w:spacing w:line="245" w:lineRule="auto"/>
              <w:ind w:firstLine="0"/>
              <w:jc w:val="right"/>
              <w:rPr>
                <w:b/>
                <w:szCs w:val="28"/>
              </w:rPr>
            </w:pPr>
            <w:r w:rsidRPr="009626D4">
              <w:rPr>
                <w:szCs w:val="28"/>
              </w:rPr>
              <w:t>№{</w:t>
            </w:r>
            <w:proofErr w:type="spellStart"/>
            <w:r w:rsidRPr="009626D4">
              <w:rPr>
                <w:szCs w:val="28"/>
              </w:rPr>
              <w:t>Документ</w:t>
            </w:r>
            <w:proofErr w:type="gramStart"/>
            <w:r w:rsidRPr="009626D4">
              <w:rPr>
                <w:szCs w:val="28"/>
              </w:rPr>
              <w:t>.Н</w:t>
            </w:r>
            <w:proofErr w:type="gramEnd"/>
            <w:r w:rsidRPr="009626D4">
              <w:rPr>
                <w:szCs w:val="28"/>
              </w:rPr>
              <w:t>омер</w:t>
            </w:r>
            <w:proofErr w:type="spellEnd"/>
            <w:r w:rsidRPr="009626D4">
              <w:rPr>
                <w:szCs w:val="28"/>
              </w:rPr>
              <w:t>}</w:t>
            </w:r>
          </w:p>
        </w:tc>
      </w:tr>
    </w:tbl>
    <w:p w:rsidR="005415D8" w:rsidRDefault="005415D8" w:rsidP="005415D8">
      <w:pPr>
        <w:spacing w:line="240" w:lineRule="auto"/>
        <w:jc w:val="center"/>
        <w:rPr>
          <w:rFonts w:eastAsia="Calibri"/>
          <w:b/>
          <w:szCs w:val="28"/>
        </w:rPr>
      </w:pPr>
    </w:p>
    <w:p w:rsidR="005415D8" w:rsidRPr="0054577A" w:rsidRDefault="005415D8" w:rsidP="005415D8">
      <w:pPr>
        <w:spacing w:line="240" w:lineRule="auto"/>
        <w:jc w:val="center"/>
        <w:rPr>
          <w:rFonts w:eastAsia="Calibri"/>
          <w:b/>
          <w:szCs w:val="28"/>
        </w:rPr>
      </w:pPr>
      <w:r w:rsidRPr="0054577A">
        <w:rPr>
          <w:rFonts w:eastAsia="Calibri"/>
          <w:b/>
          <w:szCs w:val="28"/>
        </w:rPr>
        <w:t>ПРЕДСТАВЛЕНИЕ</w:t>
      </w:r>
    </w:p>
    <w:p w:rsidR="005415D8" w:rsidRPr="0054577A" w:rsidRDefault="005415D8" w:rsidP="005415D8">
      <w:pPr>
        <w:widowControl w:val="0"/>
        <w:spacing w:line="240" w:lineRule="auto"/>
        <w:jc w:val="center"/>
        <w:rPr>
          <w:rFonts w:eastAsia="Calibri"/>
          <w:b/>
          <w:color w:val="FF0000"/>
          <w:szCs w:val="28"/>
        </w:rPr>
      </w:pPr>
    </w:p>
    <w:p w:rsidR="005415D8" w:rsidRPr="00D71B22" w:rsidRDefault="005415D8" w:rsidP="00887ACC">
      <w:pPr>
        <w:widowControl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CF51BC">
        <w:rPr>
          <w:szCs w:val="28"/>
        </w:rPr>
        <w:t>Службой государственного финансового контроля Ивановской области</w:t>
      </w:r>
      <w:r>
        <w:rPr>
          <w:szCs w:val="28"/>
        </w:rPr>
        <w:t xml:space="preserve"> в соответствии с </w:t>
      </w:r>
      <w:r w:rsidRPr="00C218D6">
        <w:rPr>
          <w:szCs w:val="28"/>
        </w:rPr>
        <w:t>распоряжени</w:t>
      </w:r>
      <w:r>
        <w:rPr>
          <w:szCs w:val="28"/>
        </w:rPr>
        <w:t>ем</w:t>
      </w:r>
      <w:r w:rsidRPr="00C218D6">
        <w:rPr>
          <w:szCs w:val="28"/>
        </w:rPr>
        <w:t xml:space="preserve"> службы государственного </w:t>
      </w:r>
      <w:r w:rsidRPr="00C218D6">
        <w:rPr>
          <w:szCs w:val="28"/>
        </w:rPr>
        <w:lastRenderedPageBreak/>
        <w:t xml:space="preserve">финансового контроля Ивановской области от </w:t>
      </w:r>
      <w:r>
        <w:rPr>
          <w:szCs w:val="28"/>
        </w:rPr>
        <w:t>{</w:t>
      </w:r>
      <w:r w:rsidRPr="0017319A">
        <w:rPr>
          <w:szCs w:val="28"/>
        </w:rPr>
        <w:t>ДАТАПРОП</w:t>
      </w:r>
      <w:r>
        <w:rPr>
          <w:szCs w:val="28"/>
        </w:rPr>
        <w:t>({</w:t>
      </w:r>
      <w:proofErr w:type="spellStart"/>
      <w:r w:rsidRPr="0017319A">
        <w:rPr>
          <w:szCs w:val="28"/>
        </w:rPr>
        <w:t>Р</w:t>
      </w:r>
      <w:r>
        <w:rPr>
          <w:szCs w:val="28"/>
        </w:rPr>
        <w:t>евизия.Документ</w:t>
      </w:r>
      <w:proofErr w:type="spellEnd"/>
      <w:r>
        <w:rPr>
          <w:szCs w:val="28"/>
        </w:rPr>
        <w:t>[</w:t>
      </w:r>
      <w:r w:rsidRPr="0017319A">
        <w:rPr>
          <w:szCs w:val="28"/>
        </w:rPr>
        <w:t>=13</w:t>
      </w:r>
      <w:r>
        <w:rPr>
          <w:szCs w:val="28"/>
        </w:rPr>
        <w:t>].Дата},4)}</w:t>
      </w:r>
      <w:r w:rsidRPr="00996ABB">
        <w:rPr>
          <w:szCs w:val="28"/>
        </w:rPr>
        <w:t xml:space="preserve"> № </w:t>
      </w:r>
      <w:r>
        <w:rPr>
          <w:szCs w:val="28"/>
        </w:rPr>
        <w:t>{</w:t>
      </w:r>
      <w:proofErr w:type="spellStart"/>
      <w:r w:rsidRPr="0017319A">
        <w:rPr>
          <w:szCs w:val="28"/>
        </w:rPr>
        <w:t>Р</w:t>
      </w:r>
      <w:r>
        <w:rPr>
          <w:szCs w:val="28"/>
        </w:rPr>
        <w:t>евизия.Документ</w:t>
      </w:r>
      <w:proofErr w:type="spellEnd"/>
      <w:r>
        <w:rPr>
          <w:szCs w:val="28"/>
        </w:rPr>
        <w:t>[</w:t>
      </w:r>
      <w:r w:rsidRPr="0017319A">
        <w:rPr>
          <w:szCs w:val="28"/>
        </w:rPr>
        <w:t>=13</w:t>
      </w:r>
      <w:r>
        <w:rPr>
          <w:szCs w:val="28"/>
        </w:rPr>
        <w:t>].</w:t>
      </w:r>
      <w:r w:rsidRPr="0017319A">
        <w:rPr>
          <w:szCs w:val="28"/>
        </w:rPr>
        <w:t>Ном</w:t>
      </w:r>
      <w:r>
        <w:rPr>
          <w:szCs w:val="28"/>
        </w:rPr>
        <w:t>ер} «О назначении {</w:t>
      </w:r>
      <w:r w:rsidRPr="0017319A">
        <w:rPr>
          <w:szCs w:val="28"/>
        </w:rPr>
        <w:t>Е</w:t>
      </w:r>
      <w:r>
        <w:rPr>
          <w:szCs w:val="28"/>
        </w:rPr>
        <w:t>СЛИ({</w:t>
      </w:r>
      <w:proofErr w:type="spellStart"/>
      <w:r w:rsidRPr="0017319A">
        <w:rPr>
          <w:szCs w:val="28"/>
        </w:rPr>
        <w:t>Ре</w:t>
      </w:r>
      <w:r>
        <w:rPr>
          <w:szCs w:val="28"/>
        </w:rPr>
        <w:t>визия.Основание</w:t>
      </w:r>
      <w:proofErr w:type="spellEnd"/>
      <w:r w:rsidRPr="0017319A">
        <w:rPr>
          <w:szCs w:val="28"/>
        </w:rPr>
        <w:t>[=1]</w:t>
      </w:r>
      <w:r>
        <w:rPr>
          <w:szCs w:val="28"/>
        </w:rPr>
        <w:t>},</w:t>
      </w:r>
      <w:r w:rsidRPr="0017319A">
        <w:rPr>
          <w:szCs w:val="28"/>
        </w:rPr>
        <w:t>"</w:t>
      </w:r>
      <w:proofErr w:type="spellStart"/>
      <w:r w:rsidRPr="00996ABB">
        <w:rPr>
          <w:szCs w:val="28"/>
        </w:rPr>
        <w:t>плановой</w:t>
      </w:r>
      <w:r w:rsidRPr="0017319A">
        <w:rPr>
          <w:szCs w:val="28"/>
        </w:rPr>
        <w:t>"</w:t>
      </w:r>
      <w:r>
        <w:rPr>
          <w:szCs w:val="28"/>
        </w:rPr>
        <w:t>,</w:t>
      </w:r>
      <w:r w:rsidRPr="0017319A">
        <w:rPr>
          <w:szCs w:val="28"/>
        </w:rPr>
        <w:t>"</w:t>
      </w:r>
      <w:r>
        <w:rPr>
          <w:szCs w:val="28"/>
        </w:rPr>
        <w:t>внеп</w:t>
      </w:r>
      <w:r w:rsidRPr="0017319A">
        <w:rPr>
          <w:szCs w:val="28"/>
        </w:rPr>
        <w:t>лановой</w:t>
      </w:r>
      <w:proofErr w:type="spellEnd"/>
      <w:r w:rsidRPr="0017319A">
        <w:rPr>
          <w:szCs w:val="28"/>
        </w:rPr>
        <w:t>"</w:t>
      </w:r>
      <w:r>
        <w:rPr>
          <w:szCs w:val="28"/>
        </w:rPr>
        <w:t>)} {СТРОЧНАЧ(ПАДЕЖ({</w:t>
      </w:r>
      <w:proofErr w:type="spellStart"/>
      <w:r w:rsidRPr="0017319A">
        <w:rPr>
          <w:szCs w:val="28"/>
        </w:rPr>
        <w:t>Ре</w:t>
      </w:r>
      <w:r>
        <w:rPr>
          <w:szCs w:val="28"/>
        </w:rPr>
        <w:t>визия.Работа.Имя</w:t>
      </w:r>
      <w:proofErr w:type="spellEnd"/>
      <w:r>
        <w:rPr>
          <w:szCs w:val="28"/>
        </w:rPr>
        <w:t>},2))}</w:t>
      </w:r>
      <w:r w:rsidRPr="00996ABB">
        <w:rPr>
          <w:szCs w:val="28"/>
        </w:rPr>
        <w:t xml:space="preserve"> в </w:t>
      </w:r>
      <w:r w:rsidR="00A71510" w:rsidRPr="00A71510">
        <w:rPr>
          <w:szCs w:val="28"/>
        </w:rPr>
        <w:t>{ПАДЕЖ(ПРОПНАЧ(СТРОЧН({Документ.Объект.Имя})),6)}</w:t>
      </w:r>
      <w:r w:rsidRPr="00996ABB">
        <w:rPr>
          <w:szCs w:val="28"/>
        </w:rPr>
        <w:t>»</w:t>
      </w:r>
      <w:r w:rsidR="00A50805" w:rsidRPr="001E4B48">
        <w:rPr>
          <w:szCs w:val="28"/>
        </w:rPr>
        <w:t>{ЕСЛИ({Ревизия.Основание[=1]},</w:t>
      </w:r>
      <w:r w:rsidR="00EA1652" w:rsidRPr="001E4B48">
        <w:rPr>
          <w:szCs w:val="28"/>
        </w:rPr>
        <w:t>" и на основании пункта "+{</w:t>
      </w:r>
      <w:proofErr w:type="spellStart"/>
      <w:r w:rsidR="00EA1652" w:rsidRPr="001E4B48">
        <w:rPr>
          <w:szCs w:val="28"/>
        </w:rPr>
        <w:t>Ревизия.План.Пункт</w:t>
      </w:r>
      <w:proofErr w:type="spellEnd"/>
      <w:r w:rsidR="00EA1652" w:rsidRPr="001E4B48">
        <w:rPr>
          <w:szCs w:val="28"/>
        </w:rPr>
        <w:t>}+" плана контрольных мероприятий службы государственного финансового контроля Ивановской области на "+{ГОД({</w:t>
      </w:r>
      <w:proofErr w:type="spellStart"/>
      <w:r w:rsidR="00EA1652" w:rsidRPr="001E4B48">
        <w:rPr>
          <w:szCs w:val="28"/>
        </w:rPr>
        <w:t>Ревизия.Начало</w:t>
      </w:r>
      <w:proofErr w:type="spellEnd"/>
      <w:r w:rsidR="00EA1652" w:rsidRPr="001E4B48">
        <w:rPr>
          <w:szCs w:val="28"/>
        </w:rPr>
        <w:t xml:space="preserve">})}+" год, утвержденного распоряжением службы государственного финансового </w:t>
      </w:r>
      <w:r w:rsidR="00D71B22" w:rsidRPr="001E4B48">
        <w:rPr>
          <w:szCs w:val="28"/>
        </w:rPr>
        <w:t>контроля Ивановской области</w:t>
      </w:r>
      <w:bookmarkStart w:id="0" w:name="_GoBack"/>
      <w:bookmarkEnd w:id="0"/>
      <w:r w:rsidR="00D71B22" w:rsidRPr="001E4B48">
        <w:rPr>
          <w:szCs w:val="28"/>
        </w:rPr>
        <w:t xml:space="preserve"> от </w:t>
      </w:r>
      <w:r w:rsidR="00EA1652" w:rsidRPr="001E4B48">
        <w:rPr>
          <w:szCs w:val="28"/>
        </w:rPr>
        <w:t>"+</w:t>
      </w:r>
      <w:r w:rsidR="00617AF0" w:rsidRPr="00617AF0">
        <w:rPr>
          <w:szCs w:val="28"/>
        </w:rPr>
        <w:t>{ДАТАПРОП({Ревизия.План.ПроектПлана.Планы[{Изменение}=0].ПроектПлана.Документ[=1000].Дата},4)}+" № "+{Ревизия.План.ПроектПлана.Планы[{Изменение}=0].ПроектПлана.Документ[=1000].Номер}</w:t>
      </w:r>
      <w:r w:rsidR="00A50805" w:rsidRPr="001E4B48">
        <w:rPr>
          <w:szCs w:val="28"/>
        </w:rPr>
        <w:t>," и на основании абзаца пятого пункта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1235,</w:t>
      </w:r>
      <w:r w:rsidR="00A50805" w:rsidRPr="0017319A">
        <w:rPr>
          <w:szCs w:val="28"/>
        </w:rPr>
        <w:t>"</w:t>
      </w:r>
      <w:r w:rsidR="00A50805">
        <w:rPr>
          <w:szCs w:val="28"/>
        </w:rPr>
        <w:t>)}</w:t>
      </w:r>
      <w:r w:rsidR="00887ACC">
        <w:rPr>
          <w:szCs w:val="28"/>
        </w:rPr>
        <w:t xml:space="preserve"> </w:t>
      </w:r>
      <w:r w:rsidR="00115C60">
        <w:rPr>
          <w:szCs w:val="28"/>
        </w:rPr>
        <w:t xml:space="preserve">в период </w:t>
      </w:r>
      <w:r w:rsidR="00F24E9C">
        <w:rPr>
          <w:szCs w:val="28"/>
        </w:rPr>
        <w:t xml:space="preserve">с </w:t>
      </w:r>
      <w:r w:rsidRPr="0017319A">
        <w:rPr>
          <w:szCs w:val="28"/>
        </w:rPr>
        <w:t>{</w:t>
      </w:r>
      <w:r>
        <w:rPr>
          <w:szCs w:val="28"/>
        </w:rPr>
        <w:t>ДАТАПРОП({</w:t>
      </w:r>
      <w:proofErr w:type="spellStart"/>
      <w:r w:rsidRPr="0017319A">
        <w:rPr>
          <w:szCs w:val="28"/>
        </w:rPr>
        <w:t>Ре</w:t>
      </w:r>
      <w:r>
        <w:rPr>
          <w:szCs w:val="28"/>
        </w:rPr>
        <w:t>визия.Начало</w:t>
      </w:r>
      <w:proofErr w:type="spellEnd"/>
      <w:r>
        <w:rPr>
          <w:szCs w:val="28"/>
        </w:rPr>
        <w:t>},4)</w:t>
      </w:r>
      <w:r w:rsidRPr="0017319A">
        <w:rPr>
          <w:szCs w:val="28"/>
        </w:rPr>
        <w:t>}</w:t>
      </w:r>
      <w:r w:rsidRPr="00996ABB">
        <w:rPr>
          <w:szCs w:val="28"/>
        </w:rPr>
        <w:t xml:space="preserve"> по </w:t>
      </w:r>
      <w:r w:rsidRPr="0017319A">
        <w:rPr>
          <w:szCs w:val="28"/>
        </w:rPr>
        <w:t>{</w:t>
      </w:r>
      <w:r>
        <w:rPr>
          <w:szCs w:val="28"/>
        </w:rPr>
        <w:t>ДАТАПРОП({</w:t>
      </w:r>
      <w:proofErr w:type="spellStart"/>
      <w:r w:rsidRPr="0017319A">
        <w:rPr>
          <w:szCs w:val="28"/>
        </w:rPr>
        <w:t>Ре</w:t>
      </w:r>
      <w:r>
        <w:rPr>
          <w:szCs w:val="28"/>
        </w:rPr>
        <w:t>визия.Конец</w:t>
      </w:r>
      <w:proofErr w:type="spellEnd"/>
      <w:r>
        <w:rPr>
          <w:szCs w:val="28"/>
        </w:rPr>
        <w:t>},4)</w:t>
      </w:r>
      <w:r w:rsidRPr="0017319A">
        <w:rPr>
          <w:szCs w:val="28"/>
        </w:rPr>
        <w:t>}</w:t>
      </w:r>
      <w:r w:rsidRPr="00996ABB">
        <w:rPr>
          <w:szCs w:val="28"/>
        </w:rPr>
        <w:t xml:space="preserve"> </w:t>
      </w:r>
      <w:r w:rsidRPr="00176AD3">
        <w:rPr>
          <w:szCs w:val="28"/>
        </w:rPr>
        <w:t xml:space="preserve">в отношении </w:t>
      </w:r>
      <w:r w:rsidR="00A71510" w:rsidRPr="00A71510">
        <w:rPr>
          <w:szCs w:val="28"/>
        </w:rPr>
        <w:t>{ПАДЕЖ(ПРОПНАЧ(</w:t>
      </w:r>
      <w:r w:rsidR="00A71510">
        <w:rPr>
          <w:szCs w:val="28"/>
        </w:rPr>
        <w:t>СТРОЧН({</w:t>
      </w:r>
      <w:proofErr w:type="spellStart"/>
      <w:r w:rsidR="00A71510">
        <w:rPr>
          <w:szCs w:val="28"/>
        </w:rPr>
        <w:t>Документ.Объект.Имя</w:t>
      </w:r>
      <w:proofErr w:type="spellEnd"/>
      <w:r w:rsidR="00A71510">
        <w:rPr>
          <w:szCs w:val="28"/>
        </w:rPr>
        <w:t>})),2</w:t>
      </w:r>
      <w:r w:rsidR="00A71510" w:rsidRPr="00A71510">
        <w:rPr>
          <w:szCs w:val="28"/>
        </w:rPr>
        <w:t>)}</w:t>
      </w:r>
      <w:r w:rsidRPr="00D71B22">
        <w:rPr>
          <w:szCs w:val="28"/>
        </w:rPr>
        <w:t xml:space="preserve"> (далее – </w:t>
      </w:r>
      <w:r w:rsidR="0034177B" w:rsidRPr="0034177B">
        <w:rPr>
          <w:szCs w:val="28"/>
        </w:rPr>
        <w:t>{ПАДЕЖ(ПРОПНАЧ(СТРОЧН({</w:t>
      </w:r>
      <w:proofErr w:type="spellStart"/>
      <w:r w:rsidR="0034177B" w:rsidRPr="0034177B">
        <w:rPr>
          <w:szCs w:val="28"/>
        </w:rPr>
        <w:t>Документ.Объект.Краткое</w:t>
      </w:r>
      <w:proofErr w:type="spellEnd"/>
      <w:r w:rsidR="0034177B" w:rsidRPr="0034177B">
        <w:rPr>
          <w:szCs w:val="28"/>
        </w:rPr>
        <w:t>})),1)}</w:t>
      </w:r>
      <w:r w:rsidRPr="00D71B22">
        <w:rPr>
          <w:szCs w:val="28"/>
        </w:rPr>
        <w:t>) проведена {СТРОЧНАЧ(</w:t>
      </w:r>
      <w:r>
        <w:rPr>
          <w:szCs w:val="28"/>
        </w:rPr>
        <w:t>{</w:t>
      </w:r>
      <w:proofErr w:type="spellStart"/>
      <w:r w:rsidRPr="0017319A">
        <w:rPr>
          <w:szCs w:val="28"/>
        </w:rPr>
        <w:t>Ре</w:t>
      </w:r>
      <w:r>
        <w:rPr>
          <w:szCs w:val="28"/>
        </w:rPr>
        <w:t>визия.Работа.Имя</w:t>
      </w:r>
      <w:proofErr w:type="spellEnd"/>
      <w:r>
        <w:rPr>
          <w:szCs w:val="28"/>
        </w:rPr>
        <w:t>}</w:t>
      </w:r>
      <w:r w:rsidRPr="00D71B22">
        <w:rPr>
          <w:szCs w:val="28"/>
        </w:rPr>
        <w:t>)}</w:t>
      </w:r>
      <w:r w:rsidR="008E7E5F" w:rsidRPr="00D71B22">
        <w:rPr>
          <w:szCs w:val="28"/>
        </w:rPr>
        <w:t xml:space="preserve"> по теме</w:t>
      </w:r>
      <w:r w:rsidR="001E4B48">
        <w:rPr>
          <w:szCs w:val="28"/>
        </w:rPr>
        <w:t xml:space="preserve">: </w:t>
      </w:r>
      <w:r w:rsidR="008E7E5F" w:rsidRPr="003147D4">
        <w:rPr>
          <w:szCs w:val="28"/>
        </w:rPr>
        <w:t>«{ЕСЛИ({НАЙТИ("роверк",{Ревизия.Работа.Имя})}&gt;0,"Проверка",{Ревизия.Работа.Имя})} {СТРОЧНАЧ(ПАДЕЖ({</w:t>
      </w:r>
      <w:proofErr w:type="spellStart"/>
      <w:r w:rsidR="008E7E5F" w:rsidRPr="003147D4">
        <w:rPr>
          <w:szCs w:val="28"/>
        </w:rPr>
        <w:t>Ревизия.Тема.Имя</w:t>
      </w:r>
      <w:proofErr w:type="spellEnd"/>
      <w:r w:rsidR="008E7E5F" w:rsidRPr="003147D4">
        <w:rPr>
          <w:szCs w:val="28"/>
        </w:rPr>
        <w:t>},2))}»</w:t>
      </w:r>
      <w:r w:rsidRPr="00D71B22">
        <w:rPr>
          <w:szCs w:val="28"/>
        </w:rPr>
        <w:t>.</w:t>
      </w:r>
    </w:p>
    <w:p w:rsidR="005415D8" w:rsidRDefault="005415D8" w:rsidP="005415D8">
      <w:pPr>
        <w:widowControl w:val="0"/>
        <w:spacing w:line="245" w:lineRule="auto"/>
        <w:rPr>
          <w:rFonts w:eastAsia="Calibri"/>
          <w:szCs w:val="28"/>
        </w:rPr>
      </w:pPr>
      <w:r>
        <w:rPr>
          <w:rFonts w:eastAsia="Calibri"/>
          <w:szCs w:val="28"/>
        </w:rPr>
        <w:t>Проверенный</w:t>
      </w:r>
      <w:r w:rsidRPr="00176AD3">
        <w:rPr>
          <w:rFonts w:eastAsia="Calibri"/>
          <w:szCs w:val="28"/>
        </w:rPr>
        <w:t xml:space="preserve"> период: </w:t>
      </w:r>
      <w:r>
        <w:rPr>
          <w:rFonts w:eastAsia="Calibri"/>
          <w:szCs w:val="28"/>
        </w:rPr>
        <w:t xml:space="preserve">с </w:t>
      </w:r>
      <w:r w:rsidRPr="0017319A">
        <w:rPr>
          <w:szCs w:val="28"/>
        </w:rPr>
        <w:t>{</w:t>
      </w:r>
      <w:r>
        <w:rPr>
          <w:szCs w:val="28"/>
        </w:rPr>
        <w:t>ДАТАПРОП({</w:t>
      </w:r>
      <w:proofErr w:type="spellStart"/>
      <w:r w:rsidRPr="0017319A">
        <w:rPr>
          <w:szCs w:val="28"/>
        </w:rPr>
        <w:t>Ре</w:t>
      </w:r>
      <w:r>
        <w:rPr>
          <w:szCs w:val="28"/>
        </w:rPr>
        <w:t>визия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ачалоПров</w:t>
      </w:r>
      <w:proofErr w:type="spellEnd"/>
      <w:r>
        <w:rPr>
          <w:szCs w:val="28"/>
        </w:rPr>
        <w:t>},4)</w:t>
      </w:r>
      <w:r w:rsidRPr="0017319A">
        <w:rPr>
          <w:szCs w:val="28"/>
        </w:rPr>
        <w:t>}</w:t>
      </w:r>
      <w:r w:rsidRPr="00996ABB">
        <w:rPr>
          <w:rFonts w:eastAsia="Calibri"/>
          <w:szCs w:val="28"/>
        </w:rPr>
        <w:t xml:space="preserve"> по </w:t>
      </w:r>
      <w:r w:rsidRPr="0017319A">
        <w:rPr>
          <w:szCs w:val="28"/>
        </w:rPr>
        <w:t>{</w:t>
      </w:r>
      <w:r>
        <w:rPr>
          <w:szCs w:val="28"/>
        </w:rPr>
        <w:t>ДАТАПРОП({</w:t>
      </w:r>
      <w:proofErr w:type="spellStart"/>
      <w:r w:rsidRPr="0017319A">
        <w:rPr>
          <w:szCs w:val="28"/>
        </w:rPr>
        <w:t>Ре</w:t>
      </w:r>
      <w:r>
        <w:rPr>
          <w:szCs w:val="28"/>
        </w:rPr>
        <w:t>визия.КонецПров</w:t>
      </w:r>
      <w:proofErr w:type="spellEnd"/>
      <w:r>
        <w:rPr>
          <w:szCs w:val="28"/>
        </w:rPr>
        <w:t>},4)</w:t>
      </w:r>
      <w:r w:rsidRPr="0017319A">
        <w:rPr>
          <w:szCs w:val="28"/>
        </w:rPr>
        <w:t>}</w:t>
      </w:r>
      <w:r w:rsidRPr="00D96F33">
        <w:rPr>
          <w:rFonts w:eastAsia="Calibri"/>
          <w:szCs w:val="28"/>
        </w:rPr>
        <w:t>.</w:t>
      </w:r>
    </w:p>
    <w:p w:rsidR="005415D8" w:rsidRPr="000045FC" w:rsidRDefault="005415D8" w:rsidP="005415D8">
      <w:pPr>
        <w:widowControl w:val="0"/>
        <w:spacing w:line="240" w:lineRule="auto"/>
        <w:rPr>
          <w:rFonts w:eastAsia="Calibri"/>
          <w:szCs w:val="28"/>
        </w:rPr>
      </w:pPr>
      <w:r w:rsidRPr="000045FC">
        <w:rPr>
          <w:rFonts w:eastAsia="Calibri"/>
          <w:szCs w:val="28"/>
        </w:rPr>
        <w:t xml:space="preserve">Акт </w:t>
      </w:r>
      <w:r>
        <w:rPr>
          <w:szCs w:val="28"/>
        </w:rPr>
        <w:t>{</w:t>
      </w:r>
      <w:r w:rsidRPr="0017319A">
        <w:rPr>
          <w:szCs w:val="28"/>
        </w:rPr>
        <w:t>Е</w:t>
      </w:r>
      <w:r>
        <w:rPr>
          <w:szCs w:val="28"/>
        </w:rPr>
        <w:t>СЛИ({</w:t>
      </w:r>
      <w:proofErr w:type="spellStart"/>
      <w:r w:rsidRPr="0017319A">
        <w:rPr>
          <w:szCs w:val="28"/>
        </w:rPr>
        <w:t>Ре</w:t>
      </w:r>
      <w:r>
        <w:rPr>
          <w:szCs w:val="28"/>
        </w:rPr>
        <w:t>визия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снование</w:t>
      </w:r>
      <w:proofErr w:type="spellEnd"/>
      <w:r w:rsidRPr="0017319A">
        <w:rPr>
          <w:szCs w:val="28"/>
        </w:rPr>
        <w:t>[=1]</w:t>
      </w:r>
      <w:r>
        <w:rPr>
          <w:szCs w:val="28"/>
        </w:rPr>
        <w:t>,</w:t>
      </w:r>
      <w:r w:rsidRPr="0017319A">
        <w:rPr>
          <w:szCs w:val="28"/>
        </w:rPr>
        <w:t>"</w:t>
      </w:r>
      <w:proofErr w:type="spellStart"/>
      <w:r w:rsidRPr="00996ABB">
        <w:rPr>
          <w:szCs w:val="28"/>
        </w:rPr>
        <w:t>плановой</w:t>
      </w:r>
      <w:r w:rsidRPr="0017319A">
        <w:rPr>
          <w:szCs w:val="28"/>
        </w:rPr>
        <w:t>"</w:t>
      </w:r>
      <w:r>
        <w:rPr>
          <w:szCs w:val="28"/>
        </w:rPr>
        <w:t>,</w:t>
      </w:r>
      <w:r w:rsidRPr="0017319A">
        <w:rPr>
          <w:szCs w:val="28"/>
        </w:rPr>
        <w:t>"</w:t>
      </w:r>
      <w:r>
        <w:rPr>
          <w:szCs w:val="28"/>
        </w:rPr>
        <w:t>внеп</w:t>
      </w:r>
      <w:r w:rsidRPr="0017319A">
        <w:rPr>
          <w:szCs w:val="28"/>
        </w:rPr>
        <w:t>лановой</w:t>
      </w:r>
      <w:proofErr w:type="spellEnd"/>
      <w:r w:rsidRPr="0017319A">
        <w:rPr>
          <w:szCs w:val="28"/>
        </w:rPr>
        <w:t>"</w:t>
      </w:r>
      <w:r>
        <w:rPr>
          <w:szCs w:val="28"/>
        </w:rPr>
        <w:t>})} {СТРОЧНАЧ(ПАДЕЖ({</w:t>
      </w:r>
      <w:proofErr w:type="spellStart"/>
      <w:r w:rsidRPr="0017319A">
        <w:rPr>
          <w:szCs w:val="28"/>
        </w:rPr>
        <w:t>Ре</w:t>
      </w:r>
      <w:r>
        <w:rPr>
          <w:szCs w:val="28"/>
        </w:rPr>
        <w:t>визия.Работа.Имя</w:t>
      </w:r>
      <w:proofErr w:type="spellEnd"/>
      <w:r>
        <w:rPr>
          <w:szCs w:val="28"/>
        </w:rPr>
        <w:t xml:space="preserve">},2))} </w:t>
      </w:r>
      <w:r w:rsidR="00F52D5D" w:rsidRPr="00A71510">
        <w:rPr>
          <w:szCs w:val="28"/>
        </w:rPr>
        <w:t>{ПАДЕЖ(ПРОПНАЧ(</w:t>
      </w:r>
      <w:r w:rsidR="00F52D5D">
        <w:rPr>
          <w:szCs w:val="28"/>
        </w:rPr>
        <w:t>СТРОЧН({</w:t>
      </w:r>
      <w:proofErr w:type="spellStart"/>
      <w:r w:rsidR="00F52D5D">
        <w:rPr>
          <w:szCs w:val="28"/>
        </w:rPr>
        <w:t>Документ.Объект.Имя</w:t>
      </w:r>
      <w:proofErr w:type="spellEnd"/>
      <w:r w:rsidR="00F52D5D">
        <w:rPr>
          <w:szCs w:val="28"/>
        </w:rPr>
        <w:t>})),2</w:t>
      </w:r>
      <w:r w:rsidR="00F52D5D" w:rsidRPr="00A71510">
        <w:rPr>
          <w:szCs w:val="28"/>
        </w:rPr>
        <w:t>)}</w:t>
      </w:r>
      <w:r w:rsidRPr="000045FC">
        <w:rPr>
          <w:rFonts w:eastAsia="Calibri"/>
          <w:szCs w:val="28"/>
        </w:rPr>
        <w:t xml:space="preserve">, сокращенное наименование объекта контроля: </w:t>
      </w:r>
      <w:r w:rsidR="00A71510" w:rsidRPr="00A71510">
        <w:rPr>
          <w:szCs w:val="28"/>
        </w:rPr>
        <w:t>{ПАДЕЖ(ПРОПНАЧ(</w:t>
      </w:r>
      <w:r w:rsidR="00A71510">
        <w:rPr>
          <w:szCs w:val="28"/>
        </w:rPr>
        <w:t>СТРОЧН({</w:t>
      </w:r>
      <w:proofErr w:type="spellStart"/>
      <w:r w:rsidR="00A71510">
        <w:rPr>
          <w:szCs w:val="28"/>
        </w:rPr>
        <w:t>Документ</w:t>
      </w:r>
      <w:proofErr w:type="gramStart"/>
      <w:r w:rsidR="00A71510">
        <w:rPr>
          <w:szCs w:val="28"/>
        </w:rPr>
        <w:t>.О</w:t>
      </w:r>
      <w:proofErr w:type="gramEnd"/>
      <w:r w:rsidR="00A71510">
        <w:rPr>
          <w:szCs w:val="28"/>
        </w:rPr>
        <w:t>бъект.Краткое</w:t>
      </w:r>
      <w:proofErr w:type="spellEnd"/>
      <w:r w:rsidR="00A71510">
        <w:rPr>
          <w:szCs w:val="28"/>
        </w:rPr>
        <w:t>})),1</w:t>
      </w:r>
      <w:r w:rsidR="00A71510" w:rsidRPr="00A71510">
        <w:rPr>
          <w:szCs w:val="28"/>
        </w:rPr>
        <w:t>)}</w:t>
      </w:r>
      <w:r w:rsidRPr="000045FC">
        <w:rPr>
          <w:rFonts w:eastAsia="Calibri"/>
          <w:szCs w:val="28"/>
        </w:rPr>
        <w:t xml:space="preserve"> </w:t>
      </w:r>
      <w:r w:rsidRPr="000045FC">
        <w:rPr>
          <w:szCs w:val="28"/>
        </w:rPr>
        <w:t xml:space="preserve">от </w:t>
      </w:r>
      <w:r>
        <w:rPr>
          <w:szCs w:val="28"/>
        </w:rPr>
        <w:t>{</w:t>
      </w:r>
      <w:r w:rsidRPr="0017319A">
        <w:rPr>
          <w:szCs w:val="28"/>
        </w:rPr>
        <w:t>ДАТАПРОП</w:t>
      </w:r>
      <w:r>
        <w:rPr>
          <w:szCs w:val="28"/>
        </w:rPr>
        <w:t>({</w:t>
      </w:r>
      <w:proofErr w:type="spellStart"/>
      <w:r w:rsidRPr="0017319A">
        <w:rPr>
          <w:szCs w:val="28"/>
        </w:rPr>
        <w:t>Р</w:t>
      </w:r>
      <w:r>
        <w:rPr>
          <w:szCs w:val="28"/>
        </w:rPr>
        <w:t>евизия.Документ</w:t>
      </w:r>
      <w:proofErr w:type="spellEnd"/>
      <w:r>
        <w:rPr>
          <w:szCs w:val="28"/>
        </w:rPr>
        <w:t>[</w:t>
      </w:r>
      <w:r w:rsidRPr="0017319A">
        <w:rPr>
          <w:szCs w:val="28"/>
        </w:rPr>
        <w:t>=</w:t>
      </w:r>
      <w:r>
        <w:rPr>
          <w:szCs w:val="28"/>
        </w:rPr>
        <w:t>5].Дата},4)}</w:t>
      </w:r>
      <w:r w:rsidRPr="000045FC">
        <w:rPr>
          <w:szCs w:val="28"/>
        </w:rPr>
        <w:t xml:space="preserve"> № </w:t>
      </w:r>
      <w:r>
        <w:rPr>
          <w:szCs w:val="28"/>
        </w:rPr>
        <w:t>{</w:t>
      </w:r>
      <w:proofErr w:type="spellStart"/>
      <w:r w:rsidRPr="0017319A">
        <w:rPr>
          <w:szCs w:val="28"/>
        </w:rPr>
        <w:t>Р</w:t>
      </w:r>
      <w:r>
        <w:rPr>
          <w:szCs w:val="28"/>
        </w:rPr>
        <w:t>евизия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окумент</w:t>
      </w:r>
      <w:proofErr w:type="spellEnd"/>
      <w:r>
        <w:rPr>
          <w:szCs w:val="28"/>
        </w:rPr>
        <w:t>[</w:t>
      </w:r>
      <w:r w:rsidRPr="0017319A">
        <w:rPr>
          <w:szCs w:val="28"/>
        </w:rPr>
        <w:t>=</w:t>
      </w:r>
      <w:r>
        <w:rPr>
          <w:szCs w:val="28"/>
        </w:rPr>
        <w:t>5]</w:t>
      </w:r>
      <w:proofErr w:type="gramStart"/>
      <w:r>
        <w:rPr>
          <w:szCs w:val="28"/>
        </w:rPr>
        <w:t>.</w:t>
      </w:r>
      <w:r w:rsidRPr="0017319A">
        <w:rPr>
          <w:szCs w:val="28"/>
        </w:rPr>
        <w:t>Ном</w:t>
      </w:r>
      <w:r>
        <w:rPr>
          <w:szCs w:val="28"/>
        </w:rPr>
        <w:t>ер}</w:t>
      </w:r>
      <w:r w:rsidRPr="000045FC">
        <w:rPr>
          <w:rFonts w:eastAsia="Calibri"/>
          <w:szCs w:val="28"/>
        </w:rPr>
        <w:t>.</w:t>
      </w:r>
      <w:proofErr w:type="gramEnd"/>
    </w:p>
    <w:p w:rsidR="005415D8" w:rsidRPr="000045FC" w:rsidRDefault="005415D8" w:rsidP="005415D8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0045FC">
        <w:rPr>
          <w:szCs w:val="28"/>
        </w:rPr>
        <w:t>В ходе контрольного мероприятия выявлены следующие нарушения: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415D8" w:rsidTr="001E4B48">
        <w:tc>
          <w:tcPr>
            <w:tcW w:w="10421" w:type="dxa"/>
          </w:tcPr>
          <w:p w:rsidR="005415D8" w:rsidRPr="006C6248" w:rsidRDefault="005415D8" w:rsidP="001830F9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Cs w:val="28"/>
              </w:rPr>
            </w:pPr>
            <w:r w:rsidRPr="006C6248">
              <w:rPr>
                <w:szCs w:val="28"/>
              </w:rPr>
              <w:t>[БЛОК=1,1,{</w:t>
            </w:r>
            <w:proofErr w:type="spellStart"/>
            <w:r w:rsidRPr="006C6248">
              <w:rPr>
                <w:szCs w:val="28"/>
              </w:rPr>
              <w:t>Документ</w:t>
            </w:r>
            <w:proofErr w:type="gramStart"/>
            <w:r w:rsidRPr="006C6248">
              <w:rPr>
                <w:szCs w:val="28"/>
              </w:rPr>
              <w:t>.Н</w:t>
            </w:r>
            <w:proofErr w:type="gramEnd"/>
            <w:r w:rsidRPr="006C6248">
              <w:rPr>
                <w:szCs w:val="28"/>
              </w:rPr>
              <w:t>арушение</w:t>
            </w:r>
            <w:proofErr w:type="spellEnd"/>
            <w:r w:rsidRPr="006C6248">
              <w:rPr>
                <w:szCs w:val="28"/>
              </w:rPr>
              <w:t>}]{НОМЕРПП}. В нарушение {ВСЕ({</w:t>
            </w:r>
            <w:proofErr w:type="spellStart"/>
            <w:r w:rsidRPr="006C6248">
              <w:rPr>
                <w:szCs w:val="28"/>
              </w:rPr>
              <w:t>НарНПА</w:t>
            </w:r>
            <w:proofErr w:type="gramStart"/>
            <w:r w:rsidRPr="006C6248">
              <w:rPr>
                <w:szCs w:val="28"/>
              </w:rPr>
              <w:t>.С</w:t>
            </w:r>
            <w:proofErr w:type="gramEnd"/>
            <w:r w:rsidRPr="006C6248">
              <w:rPr>
                <w:szCs w:val="28"/>
              </w:rPr>
              <w:t>татьи</w:t>
            </w:r>
            <w:proofErr w:type="spellEnd"/>
            <w:r w:rsidRPr="006C6248">
              <w:rPr>
                <w:szCs w:val="28"/>
              </w:rPr>
              <w:t>} {ПАДЕЖ({</w:t>
            </w:r>
            <w:proofErr w:type="spellStart"/>
            <w:r w:rsidRPr="006C6248">
              <w:rPr>
                <w:szCs w:val="28"/>
              </w:rPr>
              <w:t>НарНПА.Имя</w:t>
            </w:r>
            <w:proofErr w:type="spellEnd"/>
            <w:r w:rsidRPr="006C6248">
              <w:rPr>
                <w:szCs w:val="28"/>
              </w:rPr>
              <w:t>},2)})} допущено {СТРОЧНАЧ({</w:t>
            </w:r>
            <w:proofErr w:type="spellStart"/>
            <w:r w:rsidRPr="006C6248">
              <w:rPr>
                <w:szCs w:val="28"/>
              </w:rPr>
              <w:t>Нарушение.Имя</w:t>
            </w:r>
            <w:proofErr w:type="spellEnd"/>
            <w:r w:rsidRPr="006C6248">
              <w:rPr>
                <w:szCs w:val="28"/>
              </w:rPr>
              <w:t>})} на сумму {СУМ({</w:t>
            </w:r>
            <w:proofErr w:type="spellStart"/>
            <w:r w:rsidRPr="006C6248">
              <w:rPr>
                <w:szCs w:val="28"/>
              </w:rPr>
              <w:t>Нарушение.Сумма</w:t>
            </w:r>
            <w:proofErr w:type="spellEnd"/>
            <w:r w:rsidRPr="006C6248">
              <w:rPr>
                <w:szCs w:val="28"/>
              </w:rPr>
              <w:t>})} {</w:t>
            </w:r>
            <w:proofErr w:type="spellStart"/>
            <w:r w:rsidRPr="006C6248">
              <w:rPr>
                <w:szCs w:val="28"/>
              </w:rPr>
              <w:t>СумЕд</w:t>
            </w:r>
            <w:proofErr w:type="spellEnd"/>
            <w:r w:rsidRPr="006C6248">
              <w:rPr>
                <w:szCs w:val="28"/>
              </w:rPr>
              <w:t>}, а именно: {СТРОЧНАЧ({</w:t>
            </w:r>
            <w:proofErr w:type="spellStart"/>
            <w:r w:rsidRPr="006C6248">
              <w:rPr>
                <w:szCs w:val="28"/>
              </w:rPr>
              <w:t>Нарушение</w:t>
            </w:r>
            <w:proofErr w:type="gramStart"/>
            <w:r w:rsidRPr="006C6248">
              <w:rPr>
                <w:szCs w:val="28"/>
              </w:rPr>
              <w:t>.Х</w:t>
            </w:r>
            <w:proofErr w:type="gramEnd"/>
            <w:r w:rsidRPr="006C6248">
              <w:rPr>
                <w:szCs w:val="28"/>
              </w:rPr>
              <w:t>арактер</w:t>
            </w:r>
            <w:proofErr w:type="spellEnd"/>
            <w:r w:rsidRPr="006C6248">
              <w:rPr>
                <w:szCs w:val="28"/>
              </w:rPr>
              <w:t>})}.</w:t>
            </w:r>
          </w:p>
        </w:tc>
      </w:tr>
    </w:tbl>
    <w:p w:rsidR="005415D8" w:rsidRPr="000045FC" w:rsidRDefault="005415D8" w:rsidP="005415D8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F01B10">
        <w:rPr>
          <w:szCs w:val="28"/>
        </w:rPr>
        <w:t>Служба государственного финансового контроля Ивановской области</w:t>
      </w:r>
      <w:r w:rsidRPr="000045FC">
        <w:rPr>
          <w:szCs w:val="28"/>
        </w:rPr>
        <w:t xml:space="preserve"> в соответствии со статьями 269.2 и 270.2 Бюджетного кодекса Российской Федерации (Собрание законодательства Российской Федерации, 1998, № 31,</w:t>
      </w:r>
      <w:r>
        <w:rPr>
          <w:szCs w:val="28"/>
        </w:rPr>
        <w:t xml:space="preserve"> </w:t>
      </w:r>
      <w:r w:rsidR="00E673C1">
        <w:rPr>
          <w:szCs w:val="28"/>
        </w:rPr>
        <w:t xml:space="preserve">ст. 3823; 2013, </w:t>
      </w:r>
      <w:r w:rsidRPr="000045FC">
        <w:rPr>
          <w:szCs w:val="28"/>
        </w:rPr>
        <w:t xml:space="preserve">№ 31, ст. 4191; 2019, № 30, ст. 4101; 2020, № 14, ст. 2001), пунктами 7 и 8 федерального стандарта внутреннего </w:t>
      </w:r>
      <w:r w:rsidRPr="000045FC">
        <w:rPr>
          <w:szCs w:val="28"/>
        </w:rPr>
        <w:lastRenderedPageBreak/>
        <w:t>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 1095</w:t>
      </w:r>
      <w:r w:rsidRPr="000045FC">
        <w:rPr>
          <w:szCs w:val="28"/>
          <w:vertAlign w:val="superscript"/>
        </w:rPr>
        <w:t xml:space="preserve"> </w:t>
      </w:r>
      <w:r w:rsidRPr="000045FC">
        <w:rPr>
          <w:szCs w:val="28"/>
        </w:rPr>
        <w:t>(далее – федеральный стандарт № 1095),</w:t>
      </w:r>
    </w:p>
    <w:p w:rsidR="005415D8" w:rsidRPr="000045FC" w:rsidRDefault="005415D8" w:rsidP="005415D8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5415D8" w:rsidRPr="000045FC" w:rsidRDefault="005415D8" w:rsidP="005415D8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0045FC">
        <w:rPr>
          <w:szCs w:val="28"/>
        </w:rPr>
        <w:t>ТРЕБУЕТ:</w:t>
      </w:r>
    </w:p>
    <w:p w:rsidR="005415D8" w:rsidRPr="000045FC" w:rsidRDefault="005415D8" w:rsidP="005415D8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5415D8" w:rsidRPr="000045FC" w:rsidRDefault="005415D8" w:rsidP="005415D8">
      <w:pPr>
        <w:widowControl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0045FC">
        <w:rPr>
          <w:szCs w:val="28"/>
        </w:rPr>
        <w:t xml:space="preserve">Принять меры по устранению причин и условий </w:t>
      </w:r>
      <w:r w:rsidRPr="009C12C8">
        <w:rPr>
          <w:szCs w:val="28"/>
        </w:rPr>
        <w:t>{ЕСЛИ({КОЛ({</w:t>
      </w:r>
      <w:proofErr w:type="spellStart"/>
      <w:r w:rsidRPr="009C12C8">
        <w:rPr>
          <w:szCs w:val="28"/>
        </w:rPr>
        <w:t>Документ</w:t>
      </w:r>
      <w:proofErr w:type="gramStart"/>
      <w:r w:rsidRPr="009C12C8">
        <w:rPr>
          <w:szCs w:val="28"/>
        </w:rPr>
        <w:t>.Н</w:t>
      </w:r>
      <w:proofErr w:type="gramEnd"/>
      <w:r w:rsidRPr="009C12C8">
        <w:rPr>
          <w:szCs w:val="28"/>
        </w:rPr>
        <w:t>арушение</w:t>
      </w:r>
      <w:proofErr w:type="spellEnd"/>
      <w:r w:rsidRPr="009C12C8">
        <w:rPr>
          <w:szCs w:val="28"/>
        </w:rPr>
        <w:t>})}&gt;1,"нарушений, отраженных в пунктах 1-"+{КОЛ({</w:t>
      </w:r>
      <w:proofErr w:type="spellStart"/>
      <w:r w:rsidRPr="009C12C8">
        <w:rPr>
          <w:szCs w:val="28"/>
        </w:rPr>
        <w:t>Документ.Нарушение</w:t>
      </w:r>
      <w:proofErr w:type="spellEnd"/>
      <w:r w:rsidRPr="009C12C8">
        <w:rPr>
          <w:szCs w:val="28"/>
        </w:rPr>
        <w:t>})},"нарушения, отр</w:t>
      </w:r>
      <w:r>
        <w:rPr>
          <w:szCs w:val="28"/>
        </w:rPr>
        <w:t>а</w:t>
      </w:r>
      <w:r w:rsidRPr="009C12C8">
        <w:rPr>
          <w:szCs w:val="28"/>
        </w:rPr>
        <w:t>женного в пункте 1")}</w:t>
      </w:r>
      <w:r>
        <w:rPr>
          <w:szCs w:val="28"/>
        </w:rPr>
        <w:t xml:space="preserve"> </w:t>
      </w:r>
      <w:r w:rsidRPr="000045FC">
        <w:rPr>
          <w:szCs w:val="28"/>
        </w:rPr>
        <w:t xml:space="preserve">настоящего представления, путем разработки и выполнения плана мероприятий, направленного на устранение причин выявленных нарушений и принятия предупредительных мер, в целях недопущения подобных нарушений в дальнейшей работе, в срок до </w:t>
      </w:r>
      <w:r>
        <w:rPr>
          <w:szCs w:val="28"/>
        </w:rPr>
        <w:t>{</w:t>
      </w:r>
      <w:r w:rsidRPr="0017319A">
        <w:rPr>
          <w:szCs w:val="28"/>
        </w:rPr>
        <w:t>ДАТАПРОП</w:t>
      </w:r>
      <w:r>
        <w:rPr>
          <w:szCs w:val="28"/>
        </w:rPr>
        <w:t>({</w:t>
      </w:r>
      <w:proofErr w:type="spellStart"/>
      <w:r>
        <w:rPr>
          <w:szCs w:val="28"/>
        </w:rPr>
        <w:t>Документ.СрокОтвета</w:t>
      </w:r>
      <w:proofErr w:type="spellEnd"/>
      <w:r>
        <w:rPr>
          <w:szCs w:val="28"/>
        </w:rPr>
        <w:t>},4)}</w:t>
      </w:r>
      <w:r w:rsidRPr="000045FC">
        <w:rPr>
          <w:szCs w:val="28"/>
        </w:rPr>
        <w:t>.</w:t>
      </w:r>
    </w:p>
    <w:p w:rsidR="005415D8" w:rsidRPr="000045FC" w:rsidRDefault="005415D8" w:rsidP="005415D8">
      <w:pPr>
        <w:widowControl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0045FC">
        <w:rPr>
          <w:szCs w:val="28"/>
        </w:rPr>
        <w:t xml:space="preserve">Информацию о результатах исполнения настоящего представления </w:t>
      </w:r>
      <w:r w:rsidRPr="000045FC">
        <w:rPr>
          <w:szCs w:val="28"/>
        </w:rPr>
        <w:br/>
        <w:t>с приложением копий документов, подтверждающ</w:t>
      </w:r>
      <w:r w:rsidR="00B150FF">
        <w:rPr>
          <w:szCs w:val="28"/>
        </w:rPr>
        <w:t xml:space="preserve">их его исполнение, представить </w:t>
      </w:r>
      <w:r w:rsidRPr="000045FC">
        <w:rPr>
          <w:szCs w:val="28"/>
        </w:rPr>
        <w:t xml:space="preserve">в службу государственного </w:t>
      </w:r>
      <w:r w:rsidR="00B150FF">
        <w:rPr>
          <w:szCs w:val="28"/>
        </w:rPr>
        <w:t xml:space="preserve">финансового контроля Ивановской </w:t>
      </w:r>
      <w:r w:rsidRPr="000045FC">
        <w:rPr>
          <w:szCs w:val="28"/>
        </w:rPr>
        <w:t xml:space="preserve">области не позднее </w:t>
      </w:r>
      <w:r>
        <w:rPr>
          <w:szCs w:val="28"/>
        </w:rPr>
        <w:t>{</w:t>
      </w:r>
      <w:r w:rsidRPr="0017319A">
        <w:rPr>
          <w:szCs w:val="28"/>
        </w:rPr>
        <w:t>ДАТАПРОП</w:t>
      </w:r>
      <w:r>
        <w:rPr>
          <w:szCs w:val="28"/>
        </w:rPr>
        <w:t>({</w:t>
      </w:r>
      <w:proofErr w:type="spellStart"/>
      <w:r>
        <w:rPr>
          <w:szCs w:val="28"/>
        </w:rPr>
        <w:t>Документ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рокОтвета</w:t>
      </w:r>
      <w:proofErr w:type="spellEnd"/>
      <w:r>
        <w:rPr>
          <w:szCs w:val="28"/>
        </w:rPr>
        <w:t>},4)}</w:t>
      </w:r>
      <w:r w:rsidRPr="000045FC">
        <w:rPr>
          <w:szCs w:val="28"/>
        </w:rPr>
        <w:t>.</w:t>
      </w:r>
    </w:p>
    <w:p w:rsidR="005415D8" w:rsidRPr="000045FC" w:rsidRDefault="005415D8" w:rsidP="005415D8">
      <w:pPr>
        <w:widowControl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0045FC">
        <w:rPr>
          <w:szCs w:val="28"/>
        </w:rPr>
        <w:t>Срок исполнения настоящего представления может быть однократно продлен в соответствии с пунктами 19-22 федерального стандарта № 1095.</w:t>
      </w:r>
    </w:p>
    <w:p w:rsidR="005415D8" w:rsidRPr="000045FC" w:rsidRDefault="005415D8" w:rsidP="005415D8">
      <w:pPr>
        <w:widowControl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0045FC">
        <w:rPr>
          <w:szCs w:val="28"/>
        </w:rPr>
        <w:t>Неисполнение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 (Собрание законодательства Российской Федерации, 2002, № 1, ст. 1; 2013, № 31, ст. 4191; 2017, № 24, ст. 3487).</w:t>
      </w:r>
    </w:p>
    <w:p w:rsidR="005415D8" w:rsidRPr="000045FC" w:rsidRDefault="005415D8" w:rsidP="005415D8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p w:rsidR="005415D8" w:rsidRPr="000045FC" w:rsidRDefault="005415D8" w:rsidP="005415D8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p w:rsidR="005415D8" w:rsidRPr="000045FC" w:rsidRDefault="005415D8" w:rsidP="005415D8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tbl>
      <w:tblPr>
        <w:tblStyle w:val="a5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3685"/>
      </w:tblGrid>
      <w:tr w:rsidR="005415D8" w:rsidRPr="00313B97" w:rsidTr="002B2938">
        <w:tc>
          <w:tcPr>
            <w:tcW w:w="5671" w:type="dxa"/>
          </w:tcPr>
          <w:p w:rsidR="005415D8" w:rsidRPr="00313B97" w:rsidRDefault="005415D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313B97">
              <w:rPr>
                <w:szCs w:val="28"/>
              </w:rPr>
              <w:t>{</w:t>
            </w:r>
            <w:proofErr w:type="spellStart"/>
            <w:r w:rsidRPr="00313B97">
              <w:rPr>
                <w:szCs w:val="28"/>
              </w:rPr>
              <w:t>Документ</w:t>
            </w:r>
            <w:proofErr w:type="gramStart"/>
            <w:r w:rsidRPr="00313B97">
              <w:rPr>
                <w:szCs w:val="28"/>
              </w:rPr>
              <w:t>.П</w:t>
            </w:r>
            <w:proofErr w:type="gramEnd"/>
            <w:r w:rsidRPr="00313B97">
              <w:rPr>
                <w:szCs w:val="28"/>
              </w:rPr>
              <w:t>одписал.Должность.Имя</w:t>
            </w:r>
            <w:proofErr w:type="spellEnd"/>
            <w:r w:rsidRPr="00313B97">
              <w:rPr>
                <w:szCs w:val="28"/>
              </w:rPr>
              <w:t xml:space="preserve">} </w:t>
            </w:r>
            <w:r w:rsidRPr="00C218D6">
              <w:rPr>
                <w:szCs w:val="28"/>
              </w:rPr>
              <w:t>службы государственного финансового контроля Ивановской области</w:t>
            </w:r>
            <w:r w:rsidRPr="00313B97">
              <w:rPr>
                <w:szCs w:val="28"/>
              </w:rPr>
              <w:t xml:space="preserve"> </w:t>
            </w:r>
          </w:p>
        </w:tc>
        <w:tc>
          <w:tcPr>
            <w:tcW w:w="3685" w:type="dxa"/>
            <w:vAlign w:val="bottom"/>
          </w:tcPr>
          <w:p w:rsidR="005415D8" w:rsidRPr="00313B97" w:rsidRDefault="005415D8" w:rsidP="00B949CB">
            <w:pPr>
              <w:spacing w:line="276" w:lineRule="auto"/>
              <w:ind w:firstLine="0"/>
              <w:jc w:val="right"/>
              <w:rPr>
                <w:szCs w:val="28"/>
              </w:rPr>
            </w:pPr>
            <w:r w:rsidRPr="00313B97">
              <w:rPr>
                <w:szCs w:val="28"/>
              </w:rPr>
              <w:t>{</w:t>
            </w:r>
            <w:proofErr w:type="spellStart"/>
            <w:r w:rsidRPr="00313B97">
              <w:rPr>
                <w:szCs w:val="28"/>
              </w:rPr>
              <w:t>Документ</w:t>
            </w:r>
            <w:proofErr w:type="gramStart"/>
            <w:r w:rsidRPr="00313B97">
              <w:rPr>
                <w:szCs w:val="28"/>
              </w:rPr>
              <w:t>.П</w:t>
            </w:r>
            <w:proofErr w:type="gramEnd"/>
            <w:r w:rsidRPr="00313B97">
              <w:rPr>
                <w:szCs w:val="28"/>
              </w:rPr>
              <w:t>одписал.ИФ</w:t>
            </w:r>
            <w:proofErr w:type="spellEnd"/>
            <w:r w:rsidRPr="00313B97">
              <w:rPr>
                <w:szCs w:val="28"/>
              </w:rPr>
              <w:t>}</w:t>
            </w:r>
          </w:p>
        </w:tc>
      </w:tr>
    </w:tbl>
    <w:p w:rsidR="00717D38" w:rsidRPr="005415D8" w:rsidRDefault="00717D38" w:rsidP="005415D8"/>
    <w:sectPr w:rsidR="00717D38" w:rsidRPr="005415D8" w:rsidSect="00113BE4">
      <w:headerReference w:type="default" r:id="rId10"/>
      <w:pgSz w:w="11906" w:h="16838" w:code="9"/>
      <w:pgMar w:top="1134" w:right="1276" w:bottom="1134" w:left="1559" w:header="56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AE" w:rsidRDefault="00F334AE">
      <w:pPr>
        <w:spacing w:line="240" w:lineRule="auto"/>
      </w:pPr>
      <w:r>
        <w:separator/>
      </w:r>
    </w:p>
  </w:endnote>
  <w:endnote w:type="continuationSeparator" w:id="0">
    <w:p w:rsidR="00F334AE" w:rsidRDefault="00F33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AE" w:rsidRDefault="00F334AE">
      <w:pPr>
        <w:spacing w:line="240" w:lineRule="auto"/>
      </w:pPr>
      <w:r>
        <w:separator/>
      </w:r>
    </w:p>
  </w:footnote>
  <w:footnote w:type="continuationSeparator" w:id="0">
    <w:p w:rsidR="00F334AE" w:rsidRDefault="00F334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296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ABB" w:rsidRPr="00BD4DCC" w:rsidRDefault="0069298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4D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4D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4D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63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4D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6ABB" w:rsidRPr="00B13C52" w:rsidRDefault="00F334AE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7308"/>
    <w:multiLevelType w:val="hybridMultilevel"/>
    <w:tmpl w:val="3DF6913A"/>
    <w:lvl w:ilvl="0" w:tplc="05D04E2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A4"/>
    <w:rsid w:val="00012265"/>
    <w:rsid w:val="0004386A"/>
    <w:rsid w:val="00050721"/>
    <w:rsid w:val="00113BE4"/>
    <w:rsid w:val="00115C60"/>
    <w:rsid w:val="00117B56"/>
    <w:rsid w:val="00140766"/>
    <w:rsid w:val="00143C17"/>
    <w:rsid w:val="001B0436"/>
    <w:rsid w:val="001D407C"/>
    <w:rsid w:val="001E4B48"/>
    <w:rsid w:val="002B2938"/>
    <w:rsid w:val="002F5F3C"/>
    <w:rsid w:val="003238A4"/>
    <w:rsid w:val="0034177B"/>
    <w:rsid w:val="003A75C5"/>
    <w:rsid w:val="004565E7"/>
    <w:rsid w:val="00497655"/>
    <w:rsid w:val="005415D8"/>
    <w:rsid w:val="00543B6B"/>
    <w:rsid w:val="00555F03"/>
    <w:rsid w:val="005E0C05"/>
    <w:rsid w:val="00603B32"/>
    <w:rsid w:val="00616377"/>
    <w:rsid w:val="00617AF0"/>
    <w:rsid w:val="00633BC7"/>
    <w:rsid w:val="00636A14"/>
    <w:rsid w:val="00640EC2"/>
    <w:rsid w:val="0069298C"/>
    <w:rsid w:val="00714199"/>
    <w:rsid w:val="00717D38"/>
    <w:rsid w:val="0072484C"/>
    <w:rsid w:val="0075546A"/>
    <w:rsid w:val="007912A5"/>
    <w:rsid w:val="007E12FC"/>
    <w:rsid w:val="007E73A4"/>
    <w:rsid w:val="00887ACC"/>
    <w:rsid w:val="00897527"/>
    <w:rsid w:val="008B13C8"/>
    <w:rsid w:val="008E25F0"/>
    <w:rsid w:val="008E7E5F"/>
    <w:rsid w:val="009C42F4"/>
    <w:rsid w:val="009E1F02"/>
    <w:rsid w:val="00A0683D"/>
    <w:rsid w:val="00A50805"/>
    <w:rsid w:val="00A71510"/>
    <w:rsid w:val="00A93225"/>
    <w:rsid w:val="00AC0C03"/>
    <w:rsid w:val="00AE6820"/>
    <w:rsid w:val="00B150FF"/>
    <w:rsid w:val="00B16027"/>
    <w:rsid w:val="00B456D7"/>
    <w:rsid w:val="00B677A2"/>
    <w:rsid w:val="00B949CB"/>
    <w:rsid w:val="00BC2AA7"/>
    <w:rsid w:val="00C765C5"/>
    <w:rsid w:val="00C9562F"/>
    <w:rsid w:val="00CD64BA"/>
    <w:rsid w:val="00D71B22"/>
    <w:rsid w:val="00D73248"/>
    <w:rsid w:val="00D907FE"/>
    <w:rsid w:val="00E673C1"/>
    <w:rsid w:val="00EA1652"/>
    <w:rsid w:val="00EE5028"/>
    <w:rsid w:val="00EE6B47"/>
    <w:rsid w:val="00F135F3"/>
    <w:rsid w:val="00F23B69"/>
    <w:rsid w:val="00F24E9C"/>
    <w:rsid w:val="00F334AE"/>
    <w:rsid w:val="00F46BCD"/>
    <w:rsid w:val="00F52D5D"/>
    <w:rsid w:val="00F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 номер"/>
    <w:basedOn w:val="a"/>
    <w:rsid w:val="003238A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4">
    <w:name w:val="адрес"/>
    <w:basedOn w:val="a"/>
    <w:rsid w:val="003238A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ConsPlusNonformat">
    <w:name w:val="ConsPlusNonformat"/>
    <w:rsid w:val="0032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A0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2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2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13BE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13BE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13BE4"/>
  </w:style>
  <w:style w:type="paragraph" w:styleId="ab">
    <w:name w:val="Body Text"/>
    <w:basedOn w:val="a"/>
    <w:link w:val="ac"/>
    <w:unhideWhenUsed/>
    <w:rsid w:val="00113BE4"/>
    <w:pPr>
      <w:spacing w:line="240" w:lineRule="auto"/>
      <w:ind w:firstLine="0"/>
      <w:jc w:val="left"/>
    </w:pPr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rsid w:val="00113BE4"/>
    <w:rPr>
      <w:rFonts w:ascii="Times New Roman" w:eastAsia="Times New Roman" w:hAnsi="Times New Roman" w:cs="Times New Roman"/>
      <w:sz w:val="4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 номер"/>
    <w:basedOn w:val="a"/>
    <w:rsid w:val="003238A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4">
    <w:name w:val="адрес"/>
    <w:basedOn w:val="a"/>
    <w:rsid w:val="003238A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ConsPlusNonformat">
    <w:name w:val="ConsPlusNonformat"/>
    <w:rsid w:val="0032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A0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2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2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13BE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13BE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13BE4"/>
  </w:style>
  <w:style w:type="paragraph" w:styleId="ab">
    <w:name w:val="Body Text"/>
    <w:basedOn w:val="a"/>
    <w:link w:val="ac"/>
    <w:unhideWhenUsed/>
    <w:rsid w:val="00113BE4"/>
    <w:pPr>
      <w:spacing w:line="240" w:lineRule="auto"/>
      <w:ind w:firstLine="0"/>
      <w:jc w:val="left"/>
    </w:pPr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rsid w:val="00113BE4"/>
    <w:rPr>
      <w:rFonts w:ascii="Times New Roman" w:eastAsia="Times New Roman" w:hAnsi="Times New Roman" w:cs="Times New Roman"/>
      <w:sz w:val="4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gk@ivreg.ru,%20&#1086;&#1092;.&#1089;&#1072;&#1081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Инна Юрьевна</dc:creator>
  <cp:lastModifiedBy>Михайлова Инна Юрьевна</cp:lastModifiedBy>
  <cp:revision>55</cp:revision>
  <dcterms:created xsi:type="dcterms:W3CDTF">2023-04-20T09:17:00Z</dcterms:created>
  <dcterms:modified xsi:type="dcterms:W3CDTF">2025-06-03T08:47:00Z</dcterms:modified>
</cp:coreProperties>
</file>