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Default="002F0FE6" w:rsidP="002F0FE6">
      <w:pPr>
        <w:ind w:left="-180"/>
        <w:jc w:val="center"/>
        <w:rPr>
          <w:szCs w:val="28"/>
        </w:rPr>
      </w:pPr>
    </w:p>
    <w:p w:rsidR="000436C6" w:rsidRDefault="000436C6" w:rsidP="002F0FE6">
      <w:pPr>
        <w:ind w:left="-180"/>
        <w:jc w:val="center"/>
        <w:rPr>
          <w:szCs w:val="28"/>
        </w:rPr>
      </w:pPr>
    </w:p>
    <w:p w:rsidR="000436C6" w:rsidRDefault="000436C6" w:rsidP="002F0FE6">
      <w:pPr>
        <w:ind w:left="-180"/>
        <w:jc w:val="center"/>
        <w:rPr>
          <w:szCs w:val="28"/>
        </w:rPr>
      </w:pPr>
    </w:p>
    <w:p w:rsidR="000436C6" w:rsidRPr="002521E2" w:rsidRDefault="000436C6" w:rsidP="002F0FE6">
      <w:pPr>
        <w:ind w:left="-180"/>
        <w:jc w:val="center"/>
        <w:rPr>
          <w:szCs w:val="28"/>
        </w:rPr>
      </w:pPr>
      <w:bookmarkStart w:id="0" w:name="_GoBack"/>
      <w:bookmarkEnd w:id="0"/>
    </w:p>
    <w:p w:rsidR="002F0FE6" w:rsidRPr="002521E2" w:rsidRDefault="002F0FE6" w:rsidP="00B369C4">
      <w:pPr>
        <w:rPr>
          <w:szCs w:val="28"/>
        </w:rPr>
      </w:pPr>
      <w:r w:rsidRPr="002521E2">
        <w:rPr>
          <w:szCs w:val="28"/>
        </w:rPr>
        <w:t xml:space="preserve">  </w:t>
      </w:r>
    </w:p>
    <w:p w:rsidR="00BE6EDB" w:rsidRPr="002521E2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376DA" w:rsidRPr="00F43581" w:rsidRDefault="003F36B8" w:rsidP="00D376DA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F43581">
        <w:rPr>
          <w:szCs w:val="28"/>
        </w:rPr>
        <w:tab/>
      </w:r>
      <w:r w:rsidRPr="00F43581">
        <w:rPr>
          <w:szCs w:val="28"/>
        </w:rPr>
        <w:tab/>
      </w:r>
      <w:r w:rsidRPr="00F43581">
        <w:rPr>
          <w:szCs w:val="28"/>
        </w:rPr>
        <w:tab/>
      </w:r>
      <w:r w:rsidRPr="00F43581">
        <w:rPr>
          <w:szCs w:val="28"/>
        </w:rPr>
        <w:tab/>
      </w:r>
      <w:r w:rsidRPr="00F43581">
        <w:rPr>
          <w:szCs w:val="28"/>
        </w:rPr>
        <w:tab/>
      </w:r>
      <w:r w:rsidRPr="00F43581">
        <w:rPr>
          <w:b/>
          <w:szCs w:val="28"/>
        </w:rPr>
        <w:tab/>
      </w:r>
      <w:r w:rsidRPr="00F43581">
        <w:rPr>
          <w:b/>
          <w:szCs w:val="28"/>
        </w:rPr>
        <w:tab/>
      </w:r>
      <w:r w:rsidRPr="00F43581">
        <w:rPr>
          <w:b/>
          <w:szCs w:val="28"/>
        </w:rPr>
        <w:tab/>
      </w:r>
      <w:r w:rsidRPr="00F43581">
        <w:rPr>
          <w:b/>
          <w:szCs w:val="28"/>
        </w:rPr>
        <w:tab/>
      </w:r>
      <w:r w:rsidRPr="00F43581">
        <w:rPr>
          <w:b/>
          <w:szCs w:val="28"/>
        </w:rPr>
        <w:tab/>
      </w:r>
    </w:p>
    <w:p w:rsidR="00A93BCE" w:rsidRPr="00F43581" w:rsidRDefault="00A93BCE" w:rsidP="00BE6EDB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BE6EDB" w:rsidRPr="00F43581" w:rsidRDefault="00BE6EDB" w:rsidP="00BE6EDB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D376DA" w:rsidRPr="00F43581" w:rsidRDefault="00D376DA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D21F8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436C6" w:rsidRPr="00F43581" w:rsidRDefault="000436C6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236AF0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C21B9D" w:rsidRPr="00C818D1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О внесении изменений в коды (перечни кодов) бюджетной классификации</w:t>
      </w: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Российской Федерации на 202</w:t>
      </w:r>
      <w:r w:rsidR="00FE42BA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год (на 202</w:t>
      </w:r>
      <w:r w:rsidR="00FE42BA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год и на плановый период</w:t>
      </w:r>
    </w:p>
    <w:p w:rsidR="00FF720A" w:rsidRPr="00FF720A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202</w:t>
      </w:r>
      <w:r w:rsidR="00FE42BA">
        <w:rPr>
          <w:b/>
          <w:color w:val="000000"/>
          <w:szCs w:val="28"/>
        </w:rPr>
        <w:t>5</w:t>
      </w:r>
      <w:r w:rsidRPr="00977AF6">
        <w:rPr>
          <w:b/>
          <w:color w:val="000000"/>
          <w:szCs w:val="28"/>
        </w:rPr>
        <w:t xml:space="preserve"> и 202</w:t>
      </w:r>
      <w:r w:rsidR="00FE42BA">
        <w:rPr>
          <w:b/>
          <w:color w:val="000000"/>
          <w:szCs w:val="28"/>
        </w:rPr>
        <w:t>6</w:t>
      </w:r>
      <w:r w:rsidRPr="00977AF6">
        <w:rPr>
          <w:b/>
          <w:color w:val="000000"/>
          <w:szCs w:val="28"/>
        </w:rPr>
        <w:t xml:space="preserve"> годов), утвержденные приказом Министерства финансов Российской Федерации от </w:t>
      </w:r>
      <w:r w:rsidR="00FE42BA">
        <w:rPr>
          <w:b/>
          <w:color w:val="000000"/>
          <w:szCs w:val="28"/>
        </w:rPr>
        <w:t>1 июня</w:t>
      </w:r>
      <w:r w:rsidRPr="00977AF6">
        <w:rPr>
          <w:b/>
          <w:color w:val="000000"/>
          <w:szCs w:val="28"/>
        </w:rPr>
        <w:t xml:space="preserve"> 202</w:t>
      </w:r>
      <w:r w:rsidR="00FE42BA">
        <w:rPr>
          <w:b/>
          <w:color w:val="000000"/>
          <w:szCs w:val="28"/>
        </w:rPr>
        <w:t>3</w:t>
      </w:r>
      <w:r w:rsidRPr="00977AF6">
        <w:rPr>
          <w:b/>
          <w:color w:val="000000"/>
          <w:szCs w:val="28"/>
        </w:rPr>
        <w:t xml:space="preserve"> г. № </w:t>
      </w:r>
      <w:r w:rsidR="00FE42BA">
        <w:rPr>
          <w:b/>
          <w:color w:val="000000"/>
          <w:szCs w:val="28"/>
        </w:rPr>
        <w:t>80</w:t>
      </w:r>
      <w:r w:rsidRPr="00977AF6">
        <w:rPr>
          <w:b/>
          <w:color w:val="000000"/>
          <w:szCs w:val="28"/>
        </w:rPr>
        <w:t>н</w:t>
      </w:r>
      <w:r w:rsidR="00D5598F">
        <w:rPr>
          <w:b/>
          <w:color w:val="000000"/>
          <w:szCs w:val="28"/>
        </w:rPr>
        <w:t xml:space="preserve"> </w:t>
      </w:r>
    </w:p>
    <w:p w:rsidR="00236470" w:rsidRPr="000C10B1" w:rsidRDefault="00236470" w:rsidP="00FF720A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236AF0" w:rsidRPr="00FE42BA" w:rsidRDefault="00236AF0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16"/>
          <w:szCs w:val="16"/>
          <w:vertAlign w:val="subscript"/>
        </w:rPr>
      </w:pPr>
    </w:p>
    <w:p w:rsidR="00AD2902" w:rsidRPr="002521E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 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Российской Федерации на 202</w:t>
      </w:r>
      <w:r w:rsidR="00FE42BA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341554">
        <w:rPr>
          <w:color w:val="000000"/>
          <w:szCs w:val="28"/>
        </w:rPr>
        <w:t xml:space="preserve">                 </w:t>
      </w:r>
      <w:proofErr w:type="gramStart"/>
      <w:r w:rsidR="00341554">
        <w:rPr>
          <w:color w:val="000000"/>
          <w:szCs w:val="28"/>
        </w:rPr>
        <w:t xml:space="preserve">   </w:t>
      </w:r>
      <w:r w:rsidRPr="00AD2902">
        <w:rPr>
          <w:color w:val="000000"/>
          <w:szCs w:val="28"/>
        </w:rPr>
        <w:t>(</w:t>
      </w:r>
      <w:proofErr w:type="gramEnd"/>
      <w:r w:rsidRPr="00AD2902">
        <w:rPr>
          <w:color w:val="000000"/>
          <w:szCs w:val="28"/>
        </w:rPr>
        <w:t>на 202</w:t>
      </w:r>
      <w:r w:rsidR="00FE42BA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 xml:space="preserve">5 </w:t>
      </w:r>
      <w:r w:rsidRPr="00AD2902">
        <w:rPr>
          <w:color w:val="000000"/>
          <w:szCs w:val="28"/>
        </w:rPr>
        <w:t>и 202</w:t>
      </w:r>
      <w:r w:rsidR="00FE42BA">
        <w:rPr>
          <w:color w:val="000000"/>
          <w:szCs w:val="28"/>
        </w:rPr>
        <w:t>6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977AF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>Внести в коды (перечни кодов) бюджетной классификации Российской Федерации 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(на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и 202</w:t>
      </w:r>
      <w:r w:rsidR="00FE42BA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годов), утвержденные приказом Министерства финансов Российской Федерации                                    от </w:t>
      </w:r>
      <w:r w:rsidR="00FE42BA">
        <w:rPr>
          <w:color w:val="000000"/>
          <w:szCs w:val="28"/>
        </w:rPr>
        <w:t>1 июня</w:t>
      </w:r>
      <w:r w:rsidRPr="00977AF6">
        <w:rPr>
          <w:color w:val="000000"/>
          <w:szCs w:val="28"/>
        </w:rPr>
        <w:t xml:space="preserve"> 202</w:t>
      </w:r>
      <w:r w:rsidR="00FE42BA">
        <w:rPr>
          <w:color w:val="000000"/>
          <w:szCs w:val="28"/>
        </w:rPr>
        <w:t>3</w:t>
      </w:r>
      <w:r w:rsidRPr="00977AF6">
        <w:rPr>
          <w:color w:val="000000"/>
          <w:szCs w:val="28"/>
        </w:rPr>
        <w:t xml:space="preserve"> г. № </w:t>
      </w:r>
      <w:r w:rsidR="00FE42BA">
        <w:rPr>
          <w:color w:val="000000"/>
          <w:szCs w:val="28"/>
        </w:rPr>
        <w:t>80</w:t>
      </w:r>
      <w:r w:rsidRPr="00977AF6">
        <w:rPr>
          <w:color w:val="000000"/>
          <w:szCs w:val="28"/>
        </w:rPr>
        <w:t>н "Об утверждении кодов (перечней кодов) бюджетной классификации Российской Федерации 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(на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 xml:space="preserve">5 </w:t>
      </w:r>
      <w:r w:rsidRPr="00977AF6">
        <w:rPr>
          <w:color w:val="000000"/>
          <w:szCs w:val="28"/>
        </w:rPr>
        <w:t>и 202</w:t>
      </w:r>
      <w:r w:rsidR="00FE42BA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FE42BA">
        <w:rPr>
          <w:color w:val="000000"/>
          <w:szCs w:val="28"/>
        </w:rPr>
        <w:t>ом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</w:t>
      </w:r>
      <w:r w:rsidR="00E30EC4">
        <w:rPr>
          <w:color w:val="000000"/>
          <w:szCs w:val="28"/>
        </w:rPr>
        <w:t>2</w:t>
      </w:r>
      <w:r w:rsidR="00FE42BA">
        <w:rPr>
          <w:color w:val="000000"/>
          <w:szCs w:val="28"/>
        </w:rPr>
        <w:t>0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FE42BA">
        <w:rPr>
          <w:color w:val="000000"/>
          <w:szCs w:val="28"/>
        </w:rPr>
        <w:t>3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FE42BA">
        <w:rPr>
          <w:color w:val="000000"/>
          <w:szCs w:val="28"/>
        </w:rPr>
        <w:t>85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7"/>
          <w:color w:val="000000"/>
          <w:szCs w:val="28"/>
        </w:rPr>
        <w:footnoteReference w:id="2"/>
      </w:r>
      <w:r w:rsidR="00FE42BA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FE42BA" w:rsidRDefault="00CD16AD" w:rsidP="0041072E">
      <w:pPr>
        <w:tabs>
          <w:tab w:val="left" w:pos="2715"/>
        </w:tabs>
        <w:rPr>
          <w:sz w:val="16"/>
          <w:szCs w:val="16"/>
        </w:rPr>
      </w:pPr>
    </w:p>
    <w:sectPr w:rsidR="00CD16AD" w:rsidRPr="00FE42BA" w:rsidSect="00C818D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469" w:rsidRDefault="00AE1469">
      <w:r>
        <w:separator/>
      </w:r>
    </w:p>
  </w:endnote>
  <w:endnote w:type="continuationSeparator" w:id="0">
    <w:p w:rsidR="00AE1469" w:rsidRDefault="00AE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469" w:rsidRDefault="00AE1469">
      <w:r>
        <w:separator/>
      </w:r>
    </w:p>
  </w:footnote>
  <w:footnote w:type="continuationSeparator" w:id="0">
    <w:p w:rsidR="00AE1469" w:rsidRDefault="00AE1469">
      <w:r>
        <w:continuationSeparator/>
      </w:r>
    </w:p>
  </w:footnote>
  <w:footnote w:id="1">
    <w:p w:rsidR="00977AF6" w:rsidRPr="00596885" w:rsidRDefault="00977AF6" w:rsidP="00977AF6">
      <w:pPr>
        <w:pStyle w:val="a5"/>
      </w:pPr>
      <w:r>
        <w:rPr>
          <w:rStyle w:val="a7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FE42BA">
        <w:t>31</w:t>
      </w:r>
      <w:r>
        <w:t xml:space="preserve"> июля</w:t>
      </w:r>
      <w:r w:rsidRPr="00596885">
        <w:t xml:space="preserve"> 202</w:t>
      </w:r>
      <w:r w:rsidR="00FE42BA">
        <w:t>3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E42BA">
        <w:t>74543</w:t>
      </w:r>
      <w:r w:rsidRPr="00596885">
        <w:t>.</w:t>
      </w:r>
    </w:p>
  </w:footnote>
  <w:footnote w:id="2">
    <w:p w:rsidR="00A15F36" w:rsidRDefault="00A15F36">
      <w:pPr>
        <w:pStyle w:val="a5"/>
      </w:pPr>
      <w:r>
        <w:rPr>
          <w:rStyle w:val="a7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FE42BA">
        <w:t>2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FE42BA">
        <w:t>3</w:t>
      </w:r>
      <w:r w:rsidRPr="00A15F36">
        <w:t xml:space="preserve"> г., регистрационный № </w:t>
      </w:r>
      <w:r w:rsidR="00E30EC4">
        <w:t>7</w:t>
      </w:r>
      <w:r w:rsidR="00FE42BA">
        <w:t>6571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4"/>
        <w:sz w:val="22"/>
      </w:rPr>
    </w:pPr>
    <w:r w:rsidRPr="00E113C8">
      <w:rPr>
        <w:rStyle w:val="a4"/>
        <w:sz w:val="22"/>
      </w:rPr>
      <w:fldChar w:fldCharType="begin"/>
    </w:r>
    <w:r w:rsidRPr="00E113C8">
      <w:rPr>
        <w:rStyle w:val="a4"/>
        <w:sz w:val="22"/>
      </w:rPr>
      <w:instrText xml:space="preserve">PAGE  </w:instrText>
    </w:r>
    <w:r w:rsidRPr="00E113C8">
      <w:rPr>
        <w:rStyle w:val="a4"/>
        <w:sz w:val="22"/>
      </w:rPr>
      <w:fldChar w:fldCharType="separate"/>
    </w:r>
    <w:r w:rsidR="005A11FC">
      <w:rPr>
        <w:rStyle w:val="a4"/>
        <w:noProof/>
        <w:sz w:val="22"/>
      </w:rPr>
      <w:t>2</w:t>
    </w:r>
    <w:r w:rsidRPr="00E113C8"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6DA" w:rsidRPr="005A11FC" w:rsidRDefault="00B369C4" w:rsidP="003F4091">
    <w:pPr>
      <w:pStyle w:val="a3"/>
      <w:tabs>
        <w:tab w:val="clear" w:pos="4153"/>
      </w:tabs>
      <w:jc w:val="right"/>
      <w:rPr>
        <w:color w:val="FFFFFF" w:themeColor="background1"/>
        <w:sz w:val="24"/>
        <w:szCs w:val="24"/>
        <w:lang w:val="en-US"/>
      </w:rPr>
    </w:pPr>
    <w:r w:rsidRPr="006A1351">
      <w:rPr>
        <w:sz w:val="24"/>
        <w:szCs w:val="24"/>
      </w:rPr>
      <w:t xml:space="preserve"> </w:t>
    </w:r>
    <w:r w:rsidR="006A1351" w:rsidRPr="006A1351">
      <w:rPr>
        <w:sz w:val="24"/>
        <w:szCs w:val="24"/>
      </w:rPr>
      <w:t xml:space="preserve">                        </w:t>
    </w:r>
    <w:r w:rsidR="006A1351" w:rsidRPr="005A11FC">
      <w:rPr>
        <w:color w:val="FFFFFF" w:themeColor="background1"/>
        <w:sz w:val="24"/>
        <w:szCs w:val="24"/>
      </w:rPr>
      <w:t>ПРОЕКТ</w:t>
    </w:r>
  </w:p>
  <w:p w:rsidR="00A90561" w:rsidRPr="006A1351" w:rsidRDefault="00A90561" w:rsidP="003F4091">
    <w:pPr>
      <w:pStyle w:val="a3"/>
      <w:tabs>
        <w:tab w:val="clear" w:pos="4153"/>
      </w:tabs>
      <w:jc w:val="right"/>
      <w:rPr>
        <w:sz w:val="24"/>
        <w:szCs w:val="24"/>
      </w:rPr>
    </w:pPr>
    <w:r w:rsidRPr="006A1351">
      <w:rPr>
        <w:sz w:val="24"/>
        <w:szCs w:val="24"/>
      </w:rPr>
      <w:t xml:space="preserve"> </w:t>
    </w:r>
    <w:r w:rsidR="006E4431" w:rsidRPr="006A1351">
      <w:rPr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6C6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559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491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19C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097D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1AF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3597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87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1E2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6E20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14E7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AB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35A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1FC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351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1E6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C9E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9B9"/>
    <w:rsid w:val="00977AF6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14F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469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481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17FD1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0EFB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45A5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01C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6DA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6E9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386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B89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581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2BA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9DB827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aliases w:val="Название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0E2C0-A017-44B5-B9E4-C1B45C45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6</cp:revision>
  <cp:lastPrinted>2024-02-22T11:35:00Z</cp:lastPrinted>
  <dcterms:created xsi:type="dcterms:W3CDTF">2024-02-27T14:23:00Z</dcterms:created>
  <dcterms:modified xsi:type="dcterms:W3CDTF">2024-04-11T08:19:00Z</dcterms:modified>
</cp:coreProperties>
</file>